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57798" w14:textId="77777777" w:rsidR="0049593D" w:rsidRDefault="0049593D" w:rsidP="0049593D">
      <w:pPr>
        <w:pStyle w:val="Heading1"/>
      </w:pPr>
      <w:r>
        <w:t>Lesson 4: The purpose of early years settings</w:t>
      </w:r>
    </w:p>
    <w:p w14:paraId="20D9BF5D" w14:textId="77777777" w:rsidR="0049593D" w:rsidRDefault="0049593D" w:rsidP="0049593D"/>
    <w:p w14:paraId="5C8F0EA7" w14:textId="77777777" w:rsidR="0049593D" w:rsidRDefault="0049593D" w:rsidP="0049593D">
      <w:pPr>
        <w:rPr>
          <w:rFonts w:cs="Arial"/>
          <w:szCs w:val="22"/>
        </w:rPr>
      </w:pPr>
      <w:r>
        <w:rPr>
          <w:rFonts w:cs="Arial"/>
          <w:szCs w:val="22"/>
        </w:rPr>
        <w:t>This lesson is going to look at the main purpose of an early years setting, including supporting the child and their parents.</w:t>
      </w:r>
    </w:p>
    <w:p w14:paraId="7731FB86" w14:textId="77777777" w:rsidR="0049593D" w:rsidRPr="00E6695C" w:rsidRDefault="0049593D" w:rsidP="0049593D"/>
    <w:tbl>
      <w:tblPr>
        <w:tblStyle w:val="TableGrid"/>
        <w:tblW w:w="5000" w:type="pct"/>
        <w:tblBorders>
          <w:top w:val="single" w:sz="18" w:space="0" w:color="A098FA"/>
          <w:left w:val="single" w:sz="18" w:space="0" w:color="A098FA"/>
          <w:bottom w:val="single" w:sz="18" w:space="0" w:color="A098FA"/>
          <w:right w:val="single" w:sz="18" w:space="0" w:color="A098FA"/>
          <w:insideH w:val="none" w:sz="0" w:space="0" w:color="auto"/>
          <w:insideV w:val="single" w:sz="18" w:space="0" w:color="A098FA"/>
        </w:tblBorders>
        <w:shd w:val="clear" w:color="auto" w:fill="A098FA"/>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49593D" w14:paraId="54DE7998" w14:textId="77777777" w:rsidTr="00D3445B">
        <w:tc>
          <w:tcPr>
            <w:tcW w:w="4249" w:type="pct"/>
            <w:shd w:val="clear" w:color="auto" w:fill="A098FA"/>
            <w:vAlign w:val="center"/>
          </w:tcPr>
          <w:p w14:paraId="538B423C" w14:textId="77777777" w:rsidR="0049593D" w:rsidRPr="0058213C" w:rsidRDefault="0049593D" w:rsidP="00D3445B">
            <w:pPr>
              <w:rPr>
                <w:rFonts w:ascii="Verdana" w:hAnsi="Verdana"/>
                <w:color w:val="333333"/>
                <w:sz w:val="32"/>
                <w:szCs w:val="32"/>
              </w:rPr>
            </w:pPr>
            <w:r w:rsidRPr="00B3541A">
              <w:rPr>
                <w:rFonts w:ascii="Verdana" w:hAnsi="Verdana" w:cs="Arial"/>
                <w:b/>
                <w:color w:val="333333"/>
                <w:sz w:val="32"/>
                <w:szCs w:val="32"/>
              </w:rPr>
              <w:t>Learning outcomes</w:t>
            </w:r>
          </w:p>
        </w:tc>
        <w:tc>
          <w:tcPr>
            <w:tcW w:w="751" w:type="pct"/>
            <w:shd w:val="clear" w:color="auto" w:fill="A098FA"/>
            <w:vAlign w:val="center"/>
          </w:tcPr>
          <w:p w14:paraId="2078C9B2" w14:textId="77777777" w:rsidR="0049593D" w:rsidRPr="0058213C" w:rsidRDefault="0049593D" w:rsidP="00D3445B">
            <w:pPr>
              <w:jc w:val="center"/>
              <w:rPr>
                <w:color w:val="333333"/>
              </w:rPr>
            </w:pPr>
            <w:r>
              <w:rPr>
                <w:noProof/>
              </w:rPr>
              <w:drawing>
                <wp:inline distT="0" distB="0" distL="0" distR="0" wp14:anchorId="7A74B1BD" wp14:editId="69D3AA0D">
                  <wp:extent cx="638175" cy="638175"/>
                  <wp:effectExtent l="0" t="0" r="0" b="9525"/>
                  <wp:docPr id="33"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49593D" w14:paraId="359B1472" w14:textId="77777777" w:rsidTr="00D3445B">
        <w:tc>
          <w:tcPr>
            <w:tcW w:w="5000" w:type="pct"/>
            <w:gridSpan w:val="2"/>
            <w:shd w:val="clear" w:color="auto" w:fill="auto"/>
          </w:tcPr>
          <w:p w14:paraId="75EBA471" w14:textId="77777777" w:rsidR="0049593D" w:rsidRPr="00900109" w:rsidRDefault="0049593D" w:rsidP="00D3445B">
            <w:pPr>
              <w:rPr>
                <w:rFonts w:cs="Arial"/>
              </w:rPr>
            </w:pPr>
            <w:r w:rsidRPr="00900109">
              <w:rPr>
                <w:rFonts w:cs="Arial"/>
              </w:rPr>
              <w:t>By the end of the lesson</w:t>
            </w:r>
            <w:r>
              <w:rPr>
                <w:rFonts w:cs="Arial"/>
              </w:rPr>
              <w:t>, y</w:t>
            </w:r>
            <w:r w:rsidRPr="00900109">
              <w:rPr>
                <w:rFonts w:cs="Arial"/>
              </w:rPr>
              <w:t>ou must be able to:</w:t>
            </w:r>
          </w:p>
          <w:p w14:paraId="6C10764A" w14:textId="77777777" w:rsidR="0049593D" w:rsidRPr="00900109" w:rsidRDefault="0049593D" w:rsidP="0049593D">
            <w:pPr>
              <w:numPr>
                <w:ilvl w:val="0"/>
                <w:numId w:val="1"/>
              </w:numPr>
              <w:autoSpaceDN/>
              <w:ind w:left="357" w:hanging="357"/>
              <w:textAlignment w:val="auto"/>
              <w:rPr>
                <w:rFonts w:cs="Arial"/>
              </w:rPr>
            </w:pPr>
            <w:r w:rsidRPr="00900109">
              <w:rPr>
                <w:rFonts w:cs="Arial"/>
                <w:b/>
                <w:bCs/>
              </w:rPr>
              <w:t>Identify</w:t>
            </w:r>
            <w:r w:rsidRPr="00900109">
              <w:rPr>
                <w:rFonts w:cs="Arial"/>
              </w:rPr>
              <w:t xml:space="preserve"> the purpose of early years settings for children.</w:t>
            </w:r>
          </w:p>
          <w:p w14:paraId="4E96DCCF" w14:textId="77777777" w:rsidR="0049593D" w:rsidRPr="00900109" w:rsidRDefault="0049593D" w:rsidP="0049593D">
            <w:pPr>
              <w:numPr>
                <w:ilvl w:val="0"/>
                <w:numId w:val="1"/>
              </w:numPr>
              <w:autoSpaceDN/>
              <w:ind w:left="357" w:hanging="357"/>
              <w:textAlignment w:val="auto"/>
              <w:rPr>
                <w:rFonts w:cs="Arial"/>
              </w:rPr>
            </w:pPr>
            <w:r w:rsidRPr="00900109">
              <w:rPr>
                <w:rFonts w:cs="Arial"/>
                <w:b/>
                <w:bCs/>
              </w:rPr>
              <w:t>Describe</w:t>
            </w:r>
            <w:r w:rsidRPr="00900109">
              <w:rPr>
                <w:rFonts w:cs="Arial"/>
              </w:rPr>
              <w:t xml:space="preserve"> the purpose of early years settings for parents or carers.</w:t>
            </w:r>
          </w:p>
          <w:p w14:paraId="0CA1C8A5" w14:textId="77777777" w:rsidR="0049593D" w:rsidRPr="00C526FD" w:rsidRDefault="0049593D" w:rsidP="0049593D">
            <w:pPr>
              <w:numPr>
                <w:ilvl w:val="0"/>
                <w:numId w:val="1"/>
              </w:numPr>
              <w:autoSpaceDN/>
              <w:ind w:left="357" w:hanging="357"/>
              <w:textAlignment w:val="auto"/>
              <w:rPr>
                <w:rFonts w:cs="Arial"/>
              </w:rPr>
            </w:pPr>
            <w:r w:rsidRPr="00900109">
              <w:rPr>
                <w:rFonts w:cs="Arial"/>
                <w:b/>
                <w:bCs/>
              </w:rPr>
              <w:t>Explain</w:t>
            </w:r>
            <w:r w:rsidRPr="00900109">
              <w:rPr>
                <w:rFonts w:cs="Arial"/>
              </w:rPr>
              <w:t xml:space="preserve"> how early years settings can meet the needs of both children and their parents or carers.</w:t>
            </w:r>
          </w:p>
        </w:tc>
      </w:tr>
    </w:tbl>
    <w:p w14:paraId="196C1D3A" w14:textId="77777777" w:rsidR="0049593D" w:rsidRDefault="0049593D" w:rsidP="0049593D"/>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49593D" w14:paraId="5E43E841" w14:textId="77777777" w:rsidTr="00D3445B">
        <w:trPr>
          <w:trHeight w:val="869"/>
        </w:trPr>
        <w:tc>
          <w:tcPr>
            <w:tcW w:w="4249" w:type="pct"/>
            <w:shd w:val="clear" w:color="auto" w:fill="78F9D4"/>
            <w:vAlign w:val="center"/>
          </w:tcPr>
          <w:p w14:paraId="63A9FC4E" w14:textId="77777777" w:rsidR="0049593D" w:rsidRPr="00B3541A" w:rsidRDefault="0049593D" w:rsidP="00D3445B">
            <w:pPr>
              <w:rPr>
                <w:rFonts w:ascii="Verdana" w:hAnsi="Verdana"/>
                <w:color w:val="333333"/>
                <w:sz w:val="32"/>
                <w:szCs w:val="32"/>
              </w:rPr>
            </w:pPr>
            <w:r>
              <w:rPr>
                <w:rFonts w:ascii="Verdana" w:hAnsi="Verdana" w:cs="Arial"/>
                <w:b/>
                <w:color w:val="333333"/>
                <w:sz w:val="32"/>
                <w:szCs w:val="32"/>
              </w:rPr>
              <w:t>Starter activity</w:t>
            </w:r>
            <w:r w:rsidRPr="00B3541A">
              <w:rPr>
                <w:rFonts w:ascii="Verdana" w:hAnsi="Verdana" w:cs="Arial"/>
                <w:b/>
                <w:color w:val="333333"/>
                <w:sz w:val="32"/>
                <w:szCs w:val="32"/>
              </w:rPr>
              <w:t xml:space="preserve">: </w:t>
            </w:r>
            <w:r>
              <w:rPr>
                <w:rFonts w:ascii="Verdana" w:hAnsi="Verdana" w:cs="Arial"/>
                <w:b/>
                <w:color w:val="333333"/>
                <w:sz w:val="32"/>
                <w:szCs w:val="32"/>
              </w:rPr>
              <w:t>Children’s riddles</w:t>
            </w:r>
          </w:p>
        </w:tc>
        <w:tc>
          <w:tcPr>
            <w:tcW w:w="751" w:type="pct"/>
            <w:shd w:val="clear" w:color="auto" w:fill="78F9D4"/>
            <w:vAlign w:val="center"/>
          </w:tcPr>
          <w:p w14:paraId="0B412C0F" w14:textId="77777777" w:rsidR="0049593D" w:rsidRPr="005565CA" w:rsidRDefault="0049593D" w:rsidP="00D3445B">
            <w:pPr>
              <w:jc w:val="center"/>
              <w:rPr>
                <w:color w:val="333333"/>
              </w:rPr>
            </w:pPr>
            <w:r>
              <w:rPr>
                <w:noProof/>
              </w:rPr>
              <w:drawing>
                <wp:inline distT="0" distB="0" distL="0" distR="0" wp14:anchorId="782FA171" wp14:editId="56515B65">
                  <wp:extent cx="638175" cy="638175"/>
                  <wp:effectExtent l="0" t="0" r="9525" b="9525"/>
                  <wp:docPr id="32" name="Picture 3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49593D" w14:paraId="0DE84DB1" w14:textId="77777777" w:rsidTr="00D3445B">
        <w:trPr>
          <w:trHeight w:val="283"/>
        </w:trPr>
        <w:tc>
          <w:tcPr>
            <w:tcW w:w="5000" w:type="pct"/>
            <w:gridSpan w:val="2"/>
            <w:shd w:val="clear" w:color="auto" w:fill="auto"/>
          </w:tcPr>
          <w:p w14:paraId="6E31F747" w14:textId="77777777" w:rsidR="0049593D" w:rsidRPr="00230B0C" w:rsidRDefault="0049593D" w:rsidP="00D3445B">
            <w:pPr>
              <w:contextualSpacing/>
              <w:rPr>
                <w:rFonts w:cs="Arial"/>
              </w:rPr>
            </w:pPr>
            <w:r w:rsidRPr="00230B0C">
              <w:rPr>
                <w:rFonts w:cs="Arial"/>
              </w:rPr>
              <w:t>What do you own that everyone else uses more than you?</w:t>
            </w:r>
          </w:p>
        </w:tc>
      </w:tr>
      <w:tr w:rsidR="0049593D" w14:paraId="2920D959" w14:textId="77777777" w:rsidTr="00D3445B">
        <w:trPr>
          <w:trHeight w:val="283"/>
        </w:trPr>
        <w:tc>
          <w:tcPr>
            <w:tcW w:w="5000" w:type="pct"/>
            <w:gridSpan w:val="2"/>
            <w:shd w:val="clear" w:color="auto" w:fill="auto"/>
          </w:tcPr>
          <w:p w14:paraId="23F92C2F" w14:textId="77777777" w:rsidR="0049593D" w:rsidRPr="00230B0C" w:rsidRDefault="0049593D" w:rsidP="00D3445B">
            <w:pPr>
              <w:contextualSpacing/>
              <w:rPr>
                <w:rFonts w:cs="Arial"/>
              </w:rPr>
            </w:pPr>
          </w:p>
        </w:tc>
      </w:tr>
      <w:tr w:rsidR="0049593D" w14:paraId="45801FA5" w14:textId="77777777" w:rsidTr="00D3445B">
        <w:trPr>
          <w:trHeight w:val="283"/>
        </w:trPr>
        <w:tc>
          <w:tcPr>
            <w:tcW w:w="5000" w:type="pct"/>
            <w:gridSpan w:val="2"/>
            <w:shd w:val="clear" w:color="auto" w:fill="auto"/>
          </w:tcPr>
          <w:p w14:paraId="6C3EEFBD" w14:textId="77777777" w:rsidR="0049593D" w:rsidRPr="00230B0C" w:rsidRDefault="0049593D" w:rsidP="00D3445B">
            <w:pPr>
              <w:contextualSpacing/>
              <w:rPr>
                <w:rFonts w:cs="Arial"/>
              </w:rPr>
            </w:pPr>
            <w:r w:rsidRPr="00230B0C">
              <w:rPr>
                <w:rFonts w:cs="Arial"/>
              </w:rPr>
              <w:t>What room doesn’t have any window?</w:t>
            </w:r>
          </w:p>
        </w:tc>
      </w:tr>
      <w:tr w:rsidR="0049593D" w14:paraId="53751B78" w14:textId="77777777" w:rsidTr="00D3445B">
        <w:trPr>
          <w:trHeight w:val="283"/>
        </w:trPr>
        <w:tc>
          <w:tcPr>
            <w:tcW w:w="5000" w:type="pct"/>
            <w:gridSpan w:val="2"/>
            <w:shd w:val="clear" w:color="auto" w:fill="auto"/>
          </w:tcPr>
          <w:p w14:paraId="5F4ACBB1" w14:textId="77777777" w:rsidR="0049593D" w:rsidRPr="00230B0C" w:rsidRDefault="0049593D" w:rsidP="00D3445B">
            <w:pPr>
              <w:contextualSpacing/>
              <w:rPr>
                <w:rFonts w:cs="Arial"/>
              </w:rPr>
            </w:pPr>
          </w:p>
        </w:tc>
      </w:tr>
      <w:tr w:rsidR="0049593D" w14:paraId="29294F80" w14:textId="77777777" w:rsidTr="00D3445B">
        <w:trPr>
          <w:trHeight w:val="283"/>
        </w:trPr>
        <w:tc>
          <w:tcPr>
            <w:tcW w:w="5000" w:type="pct"/>
            <w:gridSpan w:val="2"/>
            <w:shd w:val="clear" w:color="auto" w:fill="auto"/>
          </w:tcPr>
          <w:p w14:paraId="4EABA016" w14:textId="77777777" w:rsidR="0049593D" w:rsidRPr="00230B0C" w:rsidRDefault="0049593D" w:rsidP="00D3445B">
            <w:pPr>
              <w:contextualSpacing/>
              <w:rPr>
                <w:rFonts w:cs="Arial"/>
              </w:rPr>
            </w:pPr>
            <w:r w:rsidRPr="00230B0C">
              <w:rPr>
                <w:rFonts w:cs="Arial"/>
              </w:rPr>
              <w:t xml:space="preserve">I have no </w:t>
            </w:r>
            <w:proofErr w:type="gramStart"/>
            <w:r w:rsidRPr="00230B0C">
              <w:rPr>
                <w:rFonts w:cs="Arial"/>
              </w:rPr>
              <w:t>life</w:t>
            </w:r>
            <w:proofErr w:type="gramEnd"/>
            <w:r w:rsidRPr="00230B0C">
              <w:rPr>
                <w:rFonts w:cs="Arial"/>
              </w:rPr>
              <w:t xml:space="preserve"> but I can die, what am I?</w:t>
            </w:r>
          </w:p>
        </w:tc>
      </w:tr>
      <w:tr w:rsidR="0049593D" w14:paraId="7430FE01" w14:textId="77777777" w:rsidTr="00D3445B">
        <w:trPr>
          <w:trHeight w:val="283"/>
        </w:trPr>
        <w:tc>
          <w:tcPr>
            <w:tcW w:w="5000" w:type="pct"/>
            <w:gridSpan w:val="2"/>
            <w:shd w:val="clear" w:color="auto" w:fill="auto"/>
          </w:tcPr>
          <w:p w14:paraId="30DB9D5E" w14:textId="77777777" w:rsidR="0049593D" w:rsidRPr="00230B0C" w:rsidRDefault="0049593D" w:rsidP="00D3445B">
            <w:pPr>
              <w:contextualSpacing/>
              <w:rPr>
                <w:rFonts w:cs="Arial"/>
              </w:rPr>
            </w:pPr>
          </w:p>
        </w:tc>
      </w:tr>
      <w:tr w:rsidR="0049593D" w14:paraId="4A4B8B44" w14:textId="77777777" w:rsidTr="00D3445B">
        <w:trPr>
          <w:trHeight w:val="283"/>
        </w:trPr>
        <w:tc>
          <w:tcPr>
            <w:tcW w:w="5000" w:type="pct"/>
            <w:gridSpan w:val="2"/>
            <w:shd w:val="clear" w:color="auto" w:fill="auto"/>
          </w:tcPr>
          <w:p w14:paraId="168D6AEC" w14:textId="77777777" w:rsidR="0049593D" w:rsidRPr="00230B0C" w:rsidRDefault="0049593D" w:rsidP="00D3445B">
            <w:pPr>
              <w:contextualSpacing/>
              <w:rPr>
                <w:rFonts w:cs="Arial"/>
              </w:rPr>
            </w:pPr>
            <w:r w:rsidRPr="00230B0C">
              <w:rPr>
                <w:rFonts w:cs="Arial"/>
              </w:rPr>
              <w:t>Why don’t lobsters share?</w:t>
            </w:r>
          </w:p>
        </w:tc>
      </w:tr>
      <w:tr w:rsidR="0049593D" w14:paraId="30FC27DD" w14:textId="77777777" w:rsidTr="00D3445B">
        <w:trPr>
          <w:trHeight w:val="283"/>
        </w:trPr>
        <w:tc>
          <w:tcPr>
            <w:tcW w:w="5000" w:type="pct"/>
            <w:gridSpan w:val="2"/>
            <w:shd w:val="clear" w:color="auto" w:fill="auto"/>
          </w:tcPr>
          <w:p w14:paraId="4F2A9DFF" w14:textId="77777777" w:rsidR="0049593D" w:rsidRPr="00230B0C" w:rsidRDefault="0049593D" w:rsidP="00D3445B">
            <w:pPr>
              <w:contextualSpacing/>
              <w:rPr>
                <w:rFonts w:cs="Arial"/>
              </w:rPr>
            </w:pPr>
          </w:p>
        </w:tc>
      </w:tr>
      <w:tr w:rsidR="0049593D" w14:paraId="03690AAD" w14:textId="77777777" w:rsidTr="00D3445B">
        <w:trPr>
          <w:trHeight w:val="283"/>
        </w:trPr>
        <w:tc>
          <w:tcPr>
            <w:tcW w:w="5000" w:type="pct"/>
            <w:gridSpan w:val="2"/>
            <w:shd w:val="clear" w:color="auto" w:fill="auto"/>
          </w:tcPr>
          <w:p w14:paraId="54921629" w14:textId="77777777" w:rsidR="0049593D" w:rsidRPr="00230B0C" w:rsidRDefault="0049593D" w:rsidP="00D3445B">
            <w:pPr>
              <w:contextualSpacing/>
              <w:rPr>
                <w:rFonts w:cs="Arial"/>
              </w:rPr>
            </w:pPr>
            <w:r w:rsidRPr="00230B0C">
              <w:rPr>
                <w:rFonts w:cs="Arial"/>
              </w:rPr>
              <w:t>What is easy to get into but hard to get out of?</w:t>
            </w:r>
          </w:p>
        </w:tc>
      </w:tr>
      <w:tr w:rsidR="0049593D" w14:paraId="6146B825" w14:textId="77777777" w:rsidTr="00D3445B">
        <w:trPr>
          <w:trHeight w:val="283"/>
        </w:trPr>
        <w:tc>
          <w:tcPr>
            <w:tcW w:w="5000" w:type="pct"/>
            <w:gridSpan w:val="2"/>
            <w:shd w:val="clear" w:color="auto" w:fill="auto"/>
          </w:tcPr>
          <w:p w14:paraId="6FCB31E9" w14:textId="77777777" w:rsidR="0049593D" w:rsidRPr="00230B0C" w:rsidRDefault="0049593D" w:rsidP="00D3445B">
            <w:pPr>
              <w:contextualSpacing/>
              <w:rPr>
                <w:rFonts w:cs="Arial"/>
              </w:rPr>
            </w:pPr>
          </w:p>
        </w:tc>
      </w:tr>
      <w:tr w:rsidR="0049593D" w14:paraId="0D19A2B1" w14:textId="77777777" w:rsidTr="00D3445B">
        <w:trPr>
          <w:trHeight w:val="283"/>
        </w:trPr>
        <w:tc>
          <w:tcPr>
            <w:tcW w:w="5000" w:type="pct"/>
            <w:gridSpan w:val="2"/>
            <w:shd w:val="clear" w:color="auto" w:fill="auto"/>
          </w:tcPr>
          <w:p w14:paraId="7113510F" w14:textId="77777777" w:rsidR="0049593D" w:rsidRPr="00230B0C" w:rsidRDefault="0049593D" w:rsidP="00D3445B">
            <w:pPr>
              <w:contextualSpacing/>
              <w:rPr>
                <w:rFonts w:cs="Arial"/>
              </w:rPr>
            </w:pPr>
            <w:r w:rsidRPr="00230B0C">
              <w:rPr>
                <w:rFonts w:cs="Arial"/>
              </w:rPr>
              <w:t>If two snakes get married, what will their towels say?</w:t>
            </w:r>
          </w:p>
        </w:tc>
      </w:tr>
      <w:tr w:rsidR="0049593D" w14:paraId="5C7E2347" w14:textId="77777777" w:rsidTr="00D3445B">
        <w:trPr>
          <w:trHeight w:val="283"/>
        </w:trPr>
        <w:tc>
          <w:tcPr>
            <w:tcW w:w="5000" w:type="pct"/>
            <w:gridSpan w:val="2"/>
            <w:shd w:val="clear" w:color="auto" w:fill="auto"/>
          </w:tcPr>
          <w:p w14:paraId="2B8305B1" w14:textId="77777777" w:rsidR="0049593D" w:rsidRPr="00230B0C" w:rsidRDefault="0049593D" w:rsidP="00D3445B">
            <w:pPr>
              <w:contextualSpacing/>
              <w:rPr>
                <w:rFonts w:cs="Arial"/>
              </w:rPr>
            </w:pPr>
          </w:p>
        </w:tc>
      </w:tr>
      <w:tr w:rsidR="0049593D" w14:paraId="4C2A305E" w14:textId="77777777" w:rsidTr="00D3445B">
        <w:trPr>
          <w:trHeight w:val="283"/>
        </w:trPr>
        <w:tc>
          <w:tcPr>
            <w:tcW w:w="5000" w:type="pct"/>
            <w:gridSpan w:val="2"/>
            <w:shd w:val="clear" w:color="auto" w:fill="auto"/>
          </w:tcPr>
          <w:p w14:paraId="6E1C3BAC" w14:textId="77777777" w:rsidR="0049593D" w:rsidRPr="00230B0C" w:rsidRDefault="0049593D" w:rsidP="00D3445B">
            <w:pPr>
              <w:contextualSpacing/>
              <w:rPr>
                <w:rFonts w:cs="Arial"/>
              </w:rPr>
            </w:pPr>
            <w:r w:rsidRPr="00230B0C">
              <w:rPr>
                <w:rFonts w:cs="Arial"/>
              </w:rPr>
              <w:t>What do you call an old snowman?</w:t>
            </w:r>
          </w:p>
        </w:tc>
      </w:tr>
      <w:tr w:rsidR="0049593D" w14:paraId="356445D3" w14:textId="77777777" w:rsidTr="00D3445B">
        <w:trPr>
          <w:trHeight w:val="283"/>
        </w:trPr>
        <w:tc>
          <w:tcPr>
            <w:tcW w:w="5000" w:type="pct"/>
            <w:gridSpan w:val="2"/>
            <w:shd w:val="clear" w:color="auto" w:fill="auto"/>
          </w:tcPr>
          <w:p w14:paraId="098E5BCC" w14:textId="77777777" w:rsidR="0049593D" w:rsidRPr="00230B0C" w:rsidRDefault="0049593D" w:rsidP="00D3445B">
            <w:pPr>
              <w:contextualSpacing/>
              <w:rPr>
                <w:rFonts w:cs="Arial"/>
              </w:rPr>
            </w:pPr>
          </w:p>
        </w:tc>
      </w:tr>
      <w:tr w:rsidR="0049593D" w14:paraId="01C83831" w14:textId="77777777" w:rsidTr="00D3445B">
        <w:trPr>
          <w:trHeight w:val="283"/>
        </w:trPr>
        <w:tc>
          <w:tcPr>
            <w:tcW w:w="5000" w:type="pct"/>
            <w:gridSpan w:val="2"/>
            <w:shd w:val="clear" w:color="auto" w:fill="auto"/>
          </w:tcPr>
          <w:p w14:paraId="62D789A4" w14:textId="77777777" w:rsidR="0049593D" w:rsidRPr="00230B0C" w:rsidRDefault="0049593D" w:rsidP="00D3445B">
            <w:pPr>
              <w:contextualSpacing/>
              <w:rPr>
                <w:rFonts w:cs="Arial"/>
              </w:rPr>
            </w:pPr>
            <w:r w:rsidRPr="00230B0C">
              <w:rPr>
                <w:rFonts w:cs="Arial"/>
              </w:rPr>
              <w:t>Why are ghosts terrible liars?</w:t>
            </w:r>
          </w:p>
        </w:tc>
      </w:tr>
    </w:tbl>
    <w:p w14:paraId="79205A95" w14:textId="77777777" w:rsidR="0049593D" w:rsidRDefault="0049593D" w:rsidP="0049593D"/>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49593D" w14:paraId="2DC4A4A3" w14:textId="77777777" w:rsidTr="00D3445B">
        <w:tc>
          <w:tcPr>
            <w:tcW w:w="4249" w:type="pct"/>
            <w:shd w:val="clear" w:color="auto" w:fill="78F9D4"/>
            <w:vAlign w:val="center"/>
          </w:tcPr>
          <w:p w14:paraId="693FFB77" w14:textId="77777777" w:rsidR="0049593D" w:rsidRPr="00B3541A" w:rsidRDefault="0049593D" w:rsidP="00D3445B">
            <w:pPr>
              <w:rPr>
                <w:rFonts w:ascii="Verdana" w:hAnsi="Verdana"/>
                <w:color w:val="333333"/>
                <w:sz w:val="32"/>
                <w:szCs w:val="32"/>
              </w:rPr>
            </w:pPr>
            <w:r w:rsidRPr="00B3541A">
              <w:rPr>
                <w:rFonts w:ascii="Verdana" w:hAnsi="Verdana" w:cs="Arial"/>
                <w:b/>
                <w:color w:val="333333"/>
                <w:sz w:val="32"/>
                <w:szCs w:val="32"/>
              </w:rPr>
              <w:t xml:space="preserve">Activity 1: </w:t>
            </w:r>
            <w:r>
              <w:rPr>
                <w:rFonts w:ascii="Verdana" w:hAnsi="Verdana" w:cs="Arial"/>
                <w:b/>
                <w:color w:val="333333"/>
                <w:sz w:val="32"/>
                <w:szCs w:val="32"/>
              </w:rPr>
              <w:t>Holistic development</w:t>
            </w:r>
          </w:p>
        </w:tc>
        <w:tc>
          <w:tcPr>
            <w:tcW w:w="751" w:type="pct"/>
            <w:shd w:val="clear" w:color="auto" w:fill="78F9D4"/>
            <w:vAlign w:val="center"/>
          </w:tcPr>
          <w:p w14:paraId="569F0661" w14:textId="77777777" w:rsidR="0049593D" w:rsidRPr="0064634F" w:rsidRDefault="0049593D" w:rsidP="00D3445B">
            <w:pPr>
              <w:jc w:val="center"/>
              <w:rPr>
                <w:color w:val="333333"/>
              </w:rPr>
            </w:pPr>
            <w:r>
              <w:rPr>
                <w:noProof/>
              </w:rPr>
              <w:drawing>
                <wp:inline distT="0" distB="0" distL="0" distR="0" wp14:anchorId="0A2C0889" wp14:editId="56503740">
                  <wp:extent cx="638175" cy="638175"/>
                  <wp:effectExtent l="0" t="0" r="9525" b="9525"/>
                  <wp:docPr id="36" name="Picture 3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49593D" w14:paraId="29A16473" w14:textId="77777777" w:rsidTr="00D3445B">
        <w:trPr>
          <w:trHeight w:val="2835"/>
        </w:trPr>
        <w:tc>
          <w:tcPr>
            <w:tcW w:w="5000" w:type="pct"/>
            <w:gridSpan w:val="2"/>
            <w:shd w:val="clear" w:color="auto" w:fill="auto"/>
          </w:tcPr>
          <w:p w14:paraId="6BECBC2E" w14:textId="77777777" w:rsidR="0049593D" w:rsidRPr="00642120" w:rsidRDefault="0049593D" w:rsidP="00D3445B">
            <w:pPr>
              <w:suppressAutoHyphens w:val="0"/>
              <w:spacing w:after="240"/>
              <w:contextualSpacing/>
              <w:rPr>
                <w:rFonts w:cs="Arial"/>
                <w:b/>
                <w:bCs/>
                <w:i/>
                <w:iCs/>
                <w:color w:val="FF33CC"/>
              </w:rPr>
            </w:pPr>
            <w:r w:rsidRPr="00842BD4">
              <w:rPr>
                <w:rFonts w:cs="Arial"/>
              </w:rPr>
              <w:t xml:space="preserve">Work in pairs to identify </w:t>
            </w:r>
            <w:r>
              <w:rPr>
                <w:rFonts w:cs="Arial"/>
              </w:rPr>
              <w:t>daily a</w:t>
            </w:r>
            <w:r w:rsidRPr="00842BD4">
              <w:rPr>
                <w:rFonts w:cs="Arial"/>
              </w:rPr>
              <w:t xml:space="preserve">ctivities </w:t>
            </w:r>
            <w:r>
              <w:rPr>
                <w:rFonts w:cs="Arial"/>
              </w:rPr>
              <w:t>an</w:t>
            </w:r>
            <w:r w:rsidRPr="00842BD4">
              <w:rPr>
                <w:rFonts w:cs="Arial"/>
              </w:rPr>
              <w:t>d resources that c</w:t>
            </w:r>
            <w:r>
              <w:rPr>
                <w:rFonts w:cs="Arial"/>
              </w:rPr>
              <w:t>an</w:t>
            </w:r>
            <w:r w:rsidRPr="00842BD4">
              <w:rPr>
                <w:rFonts w:cs="Arial"/>
              </w:rPr>
              <w:t xml:space="preserve"> support each area o</w:t>
            </w:r>
            <w:r>
              <w:rPr>
                <w:rFonts w:cs="Arial"/>
              </w:rPr>
              <w:t>f children’s d</w:t>
            </w:r>
            <w:r w:rsidRPr="00842BD4">
              <w:rPr>
                <w:rFonts w:cs="Arial"/>
              </w:rPr>
              <w:t>evelopment</w:t>
            </w:r>
            <w:r>
              <w:rPr>
                <w:rFonts w:cs="Arial"/>
              </w:rPr>
              <w:t xml:space="preserve">. </w:t>
            </w:r>
            <w:r w:rsidRPr="00642120">
              <w:rPr>
                <w:rFonts w:cs="Arial"/>
                <w:b/>
                <w:bCs/>
                <w:i/>
                <w:iCs/>
                <w:color w:val="FF33CC"/>
              </w:rPr>
              <w:t>Use pictures or words.</w:t>
            </w:r>
          </w:p>
          <w:p w14:paraId="73FC2F0A" w14:textId="77777777" w:rsidR="0049593D" w:rsidRPr="00842BD4" w:rsidRDefault="0049593D" w:rsidP="00D3445B">
            <w:pPr>
              <w:numPr>
                <w:ilvl w:val="0"/>
                <w:numId w:val="6"/>
              </w:numPr>
              <w:ind w:left="357" w:hanging="357"/>
              <w:rPr>
                <w:rFonts w:cs="Arial"/>
              </w:rPr>
            </w:pPr>
            <w:r w:rsidRPr="00842BD4">
              <w:rPr>
                <w:rFonts w:cs="Arial"/>
              </w:rPr>
              <w:t>Physical development.</w:t>
            </w:r>
          </w:p>
          <w:p w14:paraId="2CA57610" w14:textId="77777777" w:rsidR="0049593D" w:rsidRPr="00B92AE1" w:rsidRDefault="0049593D" w:rsidP="00D3445B">
            <w:pPr>
              <w:numPr>
                <w:ilvl w:val="0"/>
                <w:numId w:val="6"/>
              </w:numPr>
              <w:ind w:left="357" w:hanging="357"/>
            </w:pPr>
            <w:r w:rsidRPr="00B92AE1">
              <w:t>Cognitive development.</w:t>
            </w:r>
          </w:p>
          <w:p w14:paraId="62AF1F26" w14:textId="77777777" w:rsidR="0049593D" w:rsidRPr="00B92AE1" w:rsidRDefault="0049593D" w:rsidP="00D3445B">
            <w:pPr>
              <w:numPr>
                <w:ilvl w:val="0"/>
                <w:numId w:val="6"/>
              </w:numPr>
              <w:ind w:left="357" w:hanging="357"/>
            </w:pPr>
            <w:r w:rsidRPr="00B92AE1">
              <w:t>Communication and language.</w:t>
            </w:r>
          </w:p>
          <w:p w14:paraId="734ADEC0" w14:textId="77777777" w:rsidR="0049593D" w:rsidRPr="00B92AE1" w:rsidRDefault="0049593D" w:rsidP="00D3445B">
            <w:pPr>
              <w:numPr>
                <w:ilvl w:val="0"/>
                <w:numId w:val="6"/>
              </w:numPr>
              <w:ind w:left="357" w:hanging="357"/>
            </w:pPr>
            <w:r w:rsidRPr="00B92AE1">
              <w:t>Social and emotional development.</w:t>
            </w:r>
          </w:p>
          <w:p w14:paraId="1A5065D0" w14:textId="77777777" w:rsidR="0049593D" w:rsidRDefault="0049593D" w:rsidP="00D3445B">
            <w:pPr>
              <w:suppressAutoHyphens w:val="0"/>
              <w:spacing w:after="240"/>
              <w:contextualSpacing/>
              <w:rPr>
                <w:rFonts w:cs="Arial"/>
              </w:rPr>
            </w:pPr>
          </w:p>
          <w:tbl>
            <w:tblPr>
              <w:tblW w:w="5000" w:type="pct"/>
              <w:tblBorders>
                <w:top w:val="single" w:sz="8" w:space="0" w:color="A098FA"/>
                <w:left w:val="single" w:sz="8" w:space="0" w:color="A098FA"/>
                <w:bottom w:val="single" w:sz="8" w:space="0" w:color="A098FA"/>
                <w:right w:val="single" w:sz="8" w:space="0" w:color="A098FA"/>
                <w:insideH w:val="single" w:sz="8" w:space="0" w:color="A098FA"/>
                <w:insideV w:val="single" w:sz="8" w:space="0" w:color="A098FA"/>
              </w:tblBorders>
              <w:tblCellMar>
                <w:top w:w="108" w:type="dxa"/>
                <w:bottom w:w="108" w:type="dxa"/>
              </w:tblCellMar>
              <w:tblLook w:val="0000" w:firstRow="0" w:lastRow="0" w:firstColumn="0" w:lastColumn="0" w:noHBand="0" w:noVBand="0"/>
              <w:tblCaption w:val="Table layout"/>
              <w:tblDescription w:val="An example of a typical table layout"/>
            </w:tblPr>
            <w:tblGrid>
              <w:gridCol w:w="2266"/>
              <w:gridCol w:w="6478"/>
            </w:tblGrid>
            <w:tr w:rsidR="0049593D" w:rsidRPr="00C427C2" w14:paraId="7806B0A0" w14:textId="77777777" w:rsidTr="00D3445B">
              <w:trPr>
                <w:cantSplit/>
                <w:trHeight w:val="567"/>
              </w:trPr>
              <w:tc>
                <w:tcPr>
                  <w:tcW w:w="1296" w:type="pct"/>
                  <w:shd w:val="clear" w:color="auto" w:fill="A098FA"/>
                  <w:tcMar>
                    <w:top w:w="0" w:type="dxa"/>
                    <w:left w:w="108" w:type="dxa"/>
                    <w:bottom w:w="0" w:type="dxa"/>
                    <w:right w:w="108" w:type="dxa"/>
                  </w:tcMar>
                  <w:vAlign w:val="center"/>
                </w:tcPr>
                <w:p w14:paraId="195E8BFF" w14:textId="77777777" w:rsidR="0049593D" w:rsidRPr="00C427C2" w:rsidRDefault="0049593D" w:rsidP="00D3445B">
                  <w:pPr>
                    <w:rPr>
                      <w:b/>
                      <w:bCs/>
                      <w:color w:val="333333"/>
                    </w:rPr>
                  </w:pPr>
                  <w:r>
                    <w:rPr>
                      <w:b/>
                      <w:bCs/>
                      <w:color w:val="333333"/>
                    </w:rPr>
                    <w:t>Area of development</w:t>
                  </w:r>
                </w:p>
              </w:tc>
              <w:tc>
                <w:tcPr>
                  <w:tcW w:w="3704" w:type="pct"/>
                  <w:shd w:val="clear" w:color="auto" w:fill="A098FA"/>
                  <w:tcMar>
                    <w:top w:w="0" w:type="dxa"/>
                    <w:left w:w="108" w:type="dxa"/>
                    <w:bottom w:w="0" w:type="dxa"/>
                    <w:right w:w="108" w:type="dxa"/>
                  </w:tcMar>
                  <w:vAlign w:val="center"/>
                </w:tcPr>
                <w:p w14:paraId="5B2D6849" w14:textId="77777777" w:rsidR="0049593D" w:rsidRPr="00C427C2" w:rsidRDefault="0049593D" w:rsidP="00D3445B">
                  <w:pPr>
                    <w:rPr>
                      <w:b/>
                      <w:bCs/>
                      <w:color w:val="333333"/>
                    </w:rPr>
                  </w:pPr>
                  <w:r>
                    <w:rPr>
                      <w:b/>
                      <w:bCs/>
                      <w:color w:val="333333"/>
                    </w:rPr>
                    <w:t>Resources</w:t>
                  </w:r>
                </w:p>
              </w:tc>
            </w:tr>
            <w:tr w:rsidR="0049593D" w:rsidRPr="00BE2350" w14:paraId="51CD4C58" w14:textId="77777777" w:rsidTr="00D3445B">
              <w:trPr>
                <w:cantSplit/>
                <w:trHeight w:val="1191"/>
              </w:trPr>
              <w:tc>
                <w:tcPr>
                  <w:tcW w:w="1296" w:type="pct"/>
                  <w:shd w:val="clear" w:color="auto" w:fill="FFFFFF"/>
                  <w:tcMar>
                    <w:top w:w="108" w:type="dxa"/>
                    <w:left w:w="108" w:type="dxa"/>
                    <w:bottom w:w="108" w:type="dxa"/>
                    <w:right w:w="108" w:type="dxa"/>
                  </w:tcMar>
                </w:tcPr>
                <w:p w14:paraId="33B2F0D9" w14:textId="77777777" w:rsidR="0049593D" w:rsidRPr="00550526" w:rsidRDefault="0049593D" w:rsidP="00D3445B">
                  <w:r w:rsidRPr="00842BD4">
                    <w:rPr>
                      <w:rFonts w:eastAsia="Times New Roman" w:cs="Arial"/>
                      <w:lang w:eastAsia="en-GB"/>
                    </w:rPr>
                    <w:t>Physical development.</w:t>
                  </w:r>
                </w:p>
              </w:tc>
              <w:tc>
                <w:tcPr>
                  <w:tcW w:w="3704" w:type="pct"/>
                  <w:shd w:val="clear" w:color="auto" w:fill="FFFFFF"/>
                  <w:tcMar>
                    <w:top w:w="108" w:type="dxa"/>
                    <w:left w:w="108" w:type="dxa"/>
                    <w:bottom w:w="108" w:type="dxa"/>
                    <w:right w:w="108" w:type="dxa"/>
                  </w:tcMar>
                </w:tcPr>
                <w:p w14:paraId="72CE7F15" w14:textId="77777777" w:rsidR="0049593D" w:rsidRDefault="0049593D" w:rsidP="00D3445B">
                  <w:pPr>
                    <w:rPr>
                      <w:sz w:val="22"/>
                      <w:szCs w:val="22"/>
                    </w:rPr>
                  </w:pPr>
                </w:p>
                <w:p w14:paraId="76EE490E" w14:textId="77777777" w:rsidR="0049593D" w:rsidRDefault="0049593D" w:rsidP="00D3445B">
                  <w:pPr>
                    <w:rPr>
                      <w:sz w:val="22"/>
                      <w:szCs w:val="22"/>
                    </w:rPr>
                  </w:pPr>
                </w:p>
                <w:p w14:paraId="2E7584D0" w14:textId="77777777" w:rsidR="0049593D" w:rsidRDefault="0049593D" w:rsidP="00D3445B">
                  <w:pPr>
                    <w:rPr>
                      <w:sz w:val="22"/>
                      <w:szCs w:val="22"/>
                    </w:rPr>
                  </w:pPr>
                </w:p>
                <w:p w14:paraId="6D74FA99" w14:textId="77777777" w:rsidR="0049593D" w:rsidRDefault="0049593D" w:rsidP="00D3445B">
                  <w:pPr>
                    <w:rPr>
                      <w:sz w:val="22"/>
                      <w:szCs w:val="22"/>
                    </w:rPr>
                  </w:pPr>
                </w:p>
                <w:p w14:paraId="3BBEB405" w14:textId="77777777" w:rsidR="0049593D" w:rsidRDefault="0049593D" w:rsidP="00D3445B">
                  <w:pPr>
                    <w:rPr>
                      <w:sz w:val="22"/>
                      <w:szCs w:val="22"/>
                    </w:rPr>
                  </w:pPr>
                </w:p>
                <w:p w14:paraId="1E0D0826" w14:textId="77777777" w:rsidR="0049593D" w:rsidRDefault="0049593D" w:rsidP="00D3445B">
                  <w:pPr>
                    <w:rPr>
                      <w:sz w:val="22"/>
                      <w:szCs w:val="22"/>
                    </w:rPr>
                  </w:pPr>
                </w:p>
                <w:p w14:paraId="74FE5598" w14:textId="77777777" w:rsidR="0049593D" w:rsidRDefault="0049593D" w:rsidP="00D3445B">
                  <w:pPr>
                    <w:rPr>
                      <w:sz w:val="22"/>
                      <w:szCs w:val="22"/>
                    </w:rPr>
                  </w:pPr>
                </w:p>
                <w:p w14:paraId="5C26A679" w14:textId="77777777" w:rsidR="0049593D" w:rsidRPr="00BE2350" w:rsidRDefault="0049593D" w:rsidP="00D3445B">
                  <w:pPr>
                    <w:rPr>
                      <w:sz w:val="22"/>
                      <w:szCs w:val="22"/>
                    </w:rPr>
                  </w:pPr>
                </w:p>
              </w:tc>
            </w:tr>
            <w:tr w:rsidR="0049593D" w:rsidRPr="00BE2350" w14:paraId="242715AA" w14:textId="77777777" w:rsidTr="00D3445B">
              <w:trPr>
                <w:cantSplit/>
                <w:trHeight w:val="1191"/>
              </w:trPr>
              <w:tc>
                <w:tcPr>
                  <w:tcW w:w="1296" w:type="pct"/>
                  <w:shd w:val="clear" w:color="auto" w:fill="FFFFFF"/>
                  <w:tcMar>
                    <w:top w:w="108" w:type="dxa"/>
                    <w:left w:w="108" w:type="dxa"/>
                    <w:bottom w:w="108" w:type="dxa"/>
                    <w:right w:w="108" w:type="dxa"/>
                  </w:tcMar>
                </w:tcPr>
                <w:p w14:paraId="4BF6A462" w14:textId="77777777" w:rsidR="0049593D" w:rsidRDefault="0049593D" w:rsidP="00D3445B">
                  <w:r w:rsidRPr="00842BD4">
                    <w:rPr>
                      <w:rFonts w:eastAsia="Times New Roman" w:cs="Arial"/>
                      <w:lang w:eastAsia="en-GB"/>
                    </w:rPr>
                    <w:t>Cognitive development.</w:t>
                  </w:r>
                </w:p>
              </w:tc>
              <w:tc>
                <w:tcPr>
                  <w:tcW w:w="3704" w:type="pct"/>
                  <w:shd w:val="clear" w:color="auto" w:fill="FFFFFF"/>
                  <w:tcMar>
                    <w:top w:w="108" w:type="dxa"/>
                    <w:left w:w="108" w:type="dxa"/>
                    <w:bottom w:w="108" w:type="dxa"/>
                    <w:right w:w="108" w:type="dxa"/>
                  </w:tcMar>
                </w:tcPr>
                <w:p w14:paraId="500D2A54" w14:textId="77777777" w:rsidR="0049593D" w:rsidRDefault="0049593D" w:rsidP="00D3445B"/>
                <w:p w14:paraId="241DB37B" w14:textId="77777777" w:rsidR="0049593D" w:rsidRDefault="0049593D" w:rsidP="00D3445B"/>
                <w:p w14:paraId="227B3CCB" w14:textId="77777777" w:rsidR="0049593D" w:rsidRDefault="0049593D" w:rsidP="00D3445B"/>
                <w:p w14:paraId="6CD7F9AE" w14:textId="77777777" w:rsidR="0049593D" w:rsidRDefault="0049593D" w:rsidP="00D3445B"/>
                <w:p w14:paraId="3492826C" w14:textId="77777777" w:rsidR="0049593D" w:rsidRDefault="0049593D" w:rsidP="00D3445B"/>
                <w:p w14:paraId="73A22699" w14:textId="77777777" w:rsidR="0049593D" w:rsidRDefault="0049593D" w:rsidP="00D3445B"/>
                <w:p w14:paraId="2EAFB2B8" w14:textId="77777777" w:rsidR="0049593D" w:rsidRDefault="0049593D" w:rsidP="00D3445B"/>
                <w:p w14:paraId="25680F7E" w14:textId="77777777" w:rsidR="0049593D" w:rsidRDefault="0049593D" w:rsidP="00D3445B"/>
              </w:tc>
            </w:tr>
            <w:tr w:rsidR="0049593D" w:rsidRPr="00BE2350" w14:paraId="5F835506" w14:textId="77777777" w:rsidTr="00D3445B">
              <w:trPr>
                <w:cantSplit/>
                <w:trHeight w:val="1191"/>
              </w:trPr>
              <w:tc>
                <w:tcPr>
                  <w:tcW w:w="1296" w:type="pct"/>
                  <w:shd w:val="clear" w:color="auto" w:fill="FFFFFF"/>
                  <w:tcMar>
                    <w:top w:w="108" w:type="dxa"/>
                    <w:left w:w="108" w:type="dxa"/>
                    <w:bottom w:w="108" w:type="dxa"/>
                    <w:right w:w="108" w:type="dxa"/>
                  </w:tcMar>
                </w:tcPr>
                <w:p w14:paraId="0A76D9C7" w14:textId="77777777" w:rsidR="0049593D" w:rsidRDefault="0049593D" w:rsidP="00D3445B">
                  <w:r w:rsidRPr="00842BD4">
                    <w:rPr>
                      <w:rFonts w:eastAsia="Times New Roman" w:cs="Arial"/>
                      <w:lang w:eastAsia="en-GB"/>
                    </w:rPr>
                    <w:t>Communication and language.</w:t>
                  </w:r>
                </w:p>
              </w:tc>
              <w:tc>
                <w:tcPr>
                  <w:tcW w:w="3704" w:type="pct"/>
                  <w:shd w:val="clear" w:color="auto" w:fill="FFFFFF"/>
                  <w:tcMar>
                    <w:top w:w="108" w:type="dxa"/>
                    <w:left w:w="108" w:type="dxa"/>
                    <w:bottom w:w="108" w:type="dxa"/>
                    <w:right w:w="108" w:type="dxa"/>
                  </w:tcMar>
                </w:tcPr>
                <w:p w14:paraId="0C8D518E" w14:textId="77777777" w:rsidR="0049593D" w:rsidRDefault="0049593D" w:rsidP="00D3445B"/>
                <w:p w14:paraId="247E7926" w14:textId="77777777" w:rsidR="0049593D" w:rsidRDefault="0049593D" w:rsidP="00D3445B"/>
                <w:p w14:paraId="22FA6200" w14:textId="77777777" w:rsidR="0049593D" w:rsidRDefault="0049593D" w:rsidP="00D3445B"/>
                <w:p w14:paraId="7A8E6081" w14:textId="77777777" w:rsidR="0049593D" w:rsidRDefault="0049593D" w:rsidP="00D3445B"/>
                <w:p w14:paraId="43193225" w14:textId="77777777" w:rsidR="0049593D" w:rsidRDefault="0049593D" w:rsidP="00D3445B"/>
                <w:p w14:paraId="38A583E4" w14:textId="77777777" w:rsidR="0049593D" w:rsidRDefault="0049593D" w:rsidP="00D3445B"/>
                <w:p w14:paraId="40C1A27C" w14:textId="77777777" w:rsidR="0049593D" w:rsidRDefault="0049593D" w:rsidP="00D3445B"/>
              </w:tc>
            </w:tr>
            <w:tr w:rsidR="0049593D" w:rsidRPr="00BE2350" w14:paraId="4C98189B" w14:textId="77777777" w:rsidTr="00D3445B">
              <w:trPr>
                <w:cantSplit/>
                <w:trHeight w:val="1191"/>
              </w:trPr>
              <w:tc>
                <w:tcPr>
                  <w:tcW w:w="1296" w:type="pct"/>
                  <w:shd w:val="clear" w:color="auto" w:fill="FFFFFF"/>
                  <w:tcMar>
                    <w:top w:w="108" w:type="dxa"/>
                    <w:left w:w="108" w:type="dxa"/>
                    <w:bottom w:w="108" w:type="dxa"/>
                    <w:right w:w="108" w:type="dxa"/>
                  </w:tcMar>
                </w:tcPr>
                <w:p w14:paraId="4C61A92F" w14:textId="77777777" w:rsidR="0049593D" w:rsidRDefault="0049593D" w:rsidP="00D3445B">
                  <w:r w:rsidRPr="00842BD4">
                    <w:rPr>
                      <w:rFonts w:eastAsia="Times New Roman" w:cs="Arial"/>
                      <w:lang w:eastAsia="en-GB"/>
                    </w:rPr>
                    <w:t>Social and emotional development.</w:t>
                  </w:r>
                </w:p>
              </w:tc>
              <w:tc>
                <w:tcPr>
                  <w:tcW w:w="3704" w:type="pct"/>
                  <w:shd w:val="clear" w:color="auto" w:fill="FFFFFF"/>
                  <w:tcMar>
                    <w:top w:w="108" w:type="dxa"/>
                    <w:left w:w="108" w:type="dxa"/>
                    <w:bottom w:w="108" w:type="dxa"/>
                    <w:right w:w="108" w:type="dxa"/>
                  </w:tcMar>
                </w:tcPr>
                <w:p w14:paraId="59A46064" w14:textId="77777777" w:rsidR="0049593D" w:rsidRDefault="0049593D" w:rsidP="00D3445B"/>
                <w:p w14:paraId="1212C0E3" w14:textId="77777777" w:rsidR="0049593D" w:rsidRDefault="0049593D" w:rsidP="00D3445B"/>
                <w:p w14:paraId="747E6ECC" w14:textId="77777777" w:rsidR="0049593D" w:rsidRDefault="0049593D" w:rsidP="00D3445B"/>
                <w:p w14:paraId="316D7A00" w14:textId="77777777" w:rsidR="0049593D" w:rsidRDefault="0049593D" w:rsidP="00D3445B"/>
                <w:p w14:paraId="4FEE2F6F" w14:textId="77777777" w:rsidR="0049593D" w:rsidRDefault="0049593D" w:rsidP="00D3445B"/>
                <w:p w14:paraId="7F9EA291" w14:textId="77777777" w:rsidR="0049593D" w:rsidRDefault="0049593D" w:rsidP="00D3445B"/>
                <w:p w14:paraId="03CF8E70" w14:textId="77777777" w:rsidR="0049593D" w:rsidRDefault="0049593D" w:rsidP="00D3445B"/>
              </w:tc>
            </w:tr>
          </w:tbl>
          <w:p w14:paraId="01F4DBD0" w14:textId="77777777" w:rsidR="0049593D" w:rsidRPr="00777A1F" w:rsidRDefault="0049593D" w:rsidP="00D3445B">
            <w:pPr>
              <w:suppressAutoHyphens w:val="0"/>
              <w:spacing w:after="240"/>
              <w:contextualSpacing/>
              <w:rPr>
                <w:rFonts w:cs="Arial"/>
              </w:rPr>
            </w:pPr>
          </w:p>
        </w:tc>
      </w:tr>
    </w:tbl>
    <w:p w14:paraId="2F9757DD" w14:textId="77777777" w:rsidR="0049593D" w:rsidRDefault="0049593D" w:rsidP="0049593D"/>
    <w:p w14:paraId="5C1279B9" w14:textId="77777777" w:rsidR="0049593D" w:rsidRPr="0027174E" w:rsidRDefault="0049593D" w:rsidP="0049593D">
      <w:pPr>
        <w:rPr>
          <w:b/>
          <w:bCs/>
          <w:color w:val="385623" w:themeColor="accent6" w:themeShade="80"/>
          <w:sz w:val="28"/>
          <w:szCs w:val="28"/>
        </w:rPr>
      </w:pPr>
      <w:r w:rsidRPr="007C29FC">
        <w:rPr>
          <w:b/>
          <w:bCs/>
          <w:color w:val="385623" w:themeColor="accent6" w:themeShade="80"/>
          <w:sz w:val="28"/>
          <w:szCs w:val="28"/>
          <w:shd w:val="clear" w:color="auto" w:fill="CC99FF"/>
        </w:rPr>
        <w:lastRenderedPageBreak/>
        <w:t>Use this list to help you identify daily activities and resources</w:t>
      </w:r>
    </w:p>
    <w:p w14:paraId="4BD49023" w14:textId="77777777" w:rsidR="0049593D" w:rsidRDefault="0049593D" w:rsidP="0049593D"/>
    <w:p w14:paraId="34AA7811" w14:textId="77777777" w:rsidR="0049593D" w:rsidRPr="00A62A59" w:rsidRDefault="0049593D" w:rsidP="0049593D">
      <w:pPr>
        <w:rPr>
          <w:b/>
          <w:bCs/>
        </w:rPr>
      </w:pPr>
      <w:r w:rsidRPr="00A62A59">
        <w:rPr>
          <w:b/>
          <w:bCs/>
        </w:rPr>
        <w:t>Physical development:</w:t>
      </w:r>
    </w:p>
    <w:p w14:paraId="0ACCE67E" w14:textId="77777777" w:rsidR="0049593D" w:rsidRDefault="0049593D" w:rsidP="0049593D">
      <w:pPr>
        <w:pStyle w:val="ListParagraph"/>
        <w:numPr>
          <w:ilvl w:val="0"/>
          <w:numId w:val="7"/>
        </w:numPr>
        <w:suppressAutoHyphens w:val="0"/>
        <w:autoSpaceDN/>
        <w:spacing w:after="240"/>
        <w:ind w:left="357" w:hanging="357"/>
        <w:contextualSpacing/>
        <w:textAlignment w:val="auto"/>
        <w:rPr>
          <w:rFonts w:cs="Arial"/>
          <w:szCs w:val="22"/>
        </w:rPr>
      </w:pPr>
      <w:r>
        <w:rPr>
          <w:rFonts w:cs="Arial"/>
          <w:szCs w:val="22"/>
        </w:rPr>
        <w:t>Provide opportunities to practice fine and gross motor skills.</w:t>
      </w:r>
    </w:p>
    <w:p w14:paraId="71B319BB" w14:textId="77777777" w:rsidR="0049593D" w:rsidRDefault="0049593D" w:rsidP="0049593D">
      <w:pPr>
        <w:pStyle w:val="ListParagraph"/>
        <w:numPr>
          <w:ilvl w:val="0"/>
          <w:numId w:val="7"/>
        </w:numPr>
        <w:suppressAutoHyphens w:val="0"/>
        <w:autoSpaceDN/>
        <w:spacing w:after="240"/>
        <w:ind w:left="357" w:hanging="357"/>
        <w:contextualSpacing/>
        <w:textAlignment w:val="auto"/>
        <w:rPr>
          <w:rFonts w:cs="Arial"/>
          <w:szCs w:val="22"/>
        </w:rPr>
      </w:pPr>
      <w:r>
        <w:rPr>
          <w:rFonts w:cs="Arial"/>
          <w:szCs w:val="22"/>
        </w:rPr>
        <w:t>Provide large areas of space for children to run, jump, skip and climb.</w:t>
      </w:r>
    </w:p>
    <w:p w14:paraId="7EEF1058" w14:textId="77777777" w:rsidR="0049593D" w:rsidRDefault="0049593D" w:rsidP="0049593D">
      <w:pPr>
        <w:pStyle w:val="ListParagraph"/>
        <w:numPr>
          <w:ilvl w:val="0"/>
          <w:numId w:val="7"/>
        </w:numPr>
        <w:suppressAutoHyphens w:val="0"/>
        <w:autoSpaceDN/>
        <w:spacing w:after="240"/>
        <w:ind w:left="357" w:hanging="357"/>
        <w:contextualSpacing/>
        <w:textAlignment w:val="auto"/>
        <w:rPr>
          <w:rFonts w:cs="Arial"/>
          <w:szCs w:val="22"/>
        </w:rPr>
      </w:pPr>
      <w:r>
        <w:rPr>
          <w:rFonts w:cs="Arial"/>
          <w:szCs w:val="22"/>
        </w:rPr>
        <w:t>Provide small resources to encourage pincer grip.</w:t>
      </w:r>
    </w:p>
    <w:p w14:paraId="3452F216" w14:textId="77777777" w:rsidR="0049593D" w:rsidRPr="0023205D" w:rsidRDefault="0049593D" w:rsidP="0049593D">
      <w:pPr>
        <w:pStyle w:val="ListParagraph"/>
        <w:numPr>
          <w:ilvl w:val="0"/>
          <w:numId w:val="7"/>
        </w:numPr>
        <w:suppressAutoHyphens w:val="0"/>
        <w:autoSpaceDN/>
        <w:spacing w:after="240"/>
        <w:ind w:left="357" w:hanging="357"/>
        <w:contextualSpacing/>
        <w:textAlignment w:val="auto"/>
        <w:rPr>
          <w:rFonts w:cs="Arial"/>
          <w:szCs w:val="22"/>
        </w:rPr>
      </w:pPr>
      <w:r>
        <w:rPr>
          <w:rFonts w:cs="Arial"/>
          <w:szCs w:val="22"/>
        </w:rPr>
        <w:t>Encourage children to eat healthily and take care of themselves.</w:t>
      </w:r>
    </w:p>
    <w:p w14:paraId="6D1E020B" w14:textId="77777777" w:rsidR="0049593D" w:rsidRPr="00A62A59" w:rsidRDefault="0049593D" w:rsidP="0049593D">
      <w:pPr>
        <w:rPr>
          <w:b/>
          <w:bCs/>
        </w:rPr>
      </w:pPr>
      <w:r w:rsidRPr="00A62A59">
        <w:rPr>
          <w:b/>
          <w:bCs/>
        </w:rPr>
        <w:t>Cognitive development:</w:t>
      </w:r>
    </w:p>
    <w:p w14:paraId="334147D9" w14:textId="77777777" w:rsidR="0049593D" w:rsidRDefault="0049593D" w:rsidP="0049593D">
      <w:pPr>
        <w:pStyle w:val="ListParagraph"/>
        <w:numPr>
          <w:ilvl w:val="0"/>
          <w:numId w:val="7"/>
        </w:numPr>
        <w:suppressAutoHyphens w:val="0"/>
        <w:autoSpaceDN/>
        <w:spacing w:after="240"/>
        <w:ind w:left="357" w:hanging="357"/>
        <w:contextualSpacing/>
        <w:textAlignment w:val="auto"/>
        <w:rPr>
          <w:rFonts w:cs="Arial"/>
          <w:szCs w:val="22"/>
        </w:rPr>
      </w:pPr>
      <w:r w:rsidRPr="00077272">
        <w:rPr>
          <w:rFonts w:cs="Arial"/>
          <w:szCs w:val="22"/>
        </w:rPr>
        <w:t>Provide opportunities to think, recognise and remember.</w:t>
      </w:r>
    </w:p>
    <w:p w14:paraId="6A6E2061" w14:textId="77777777" w:rsidR="0049593D" w:rsidRDefault="0049593D" w:rsidP="0049593D">
      <w:pPr>
        <w:pStyle w:val="ListParagraph"/>
        <w:numPr>
          <w:ilvl w:val="0"/>
          <w:numId w:val="7"/>
        </w:numPr>
        <w:suppressAutoHyphens w:val="0"/>
        <w:autoSpaceDN/>
        <w:spacing w:after="240"/>
        <w:ind w:left="357" w:hanging="357"/>
        <w:contextualSpacing/>
        <w:textAlignment w:val="auto"/>
        <w:rPr>
          <w:rFonts w:cs="Arial"/>
          <w:szCs w:val="22"/>
        </w:rPr>
      </w:pPr>
      <w:r>
        <w:rPr>
          <w:rFonts w:cs="Arial"/>
          <w:szCs w:val="22"/>
        </w:rPr>
        <w:t>Provide children with resources that encourage problem solving and logical thinking such as jigsaws, shape sorters and exploration tables.</w:t>
      </w:r>
    </w:p>
    <w:p w14:paraId="1DDD0D32" w14:textId="77777777" w:rsidR="0049593D" w:rsidRPr="00077272" w:rsidRDefault="0049593D" w:rsidP="0049593D">
      <w:pPr>
        <w:pStyle w:val="ListParagraph"/>
        <w:numPr>
          <w:ilvl w:val="0"/>
          <w:numId w:val="7"/>
        </w:numPr>
        <w:suppressAutoHyphens w:val="0"/>
        <w:autoSpaceDN/>
        <w:spacing w:after="240"/>
        <w:ind w:left="357" w:hanging="357"/>
        <w:contextualSpacing/>
        <w:textAlignment w:val="auto"/>
        <w:rPr>
          <w:rFonts w:cs="Arial"/>
          <w:szCs w:val="22"/>
        </w:rPr>
      </w:pPr>
      <w:r>
        <w:rPr>
          <w:rFonts w:cs="Arial"/>
          <w:szCs w:val="22"/>
        </w:rPr>
        <w:t>Provide children with a wide range of activities that are based on their own prior experiences.</w:t>
      </w:r>
    </w:p>
    <w:p w14:paraId="444FF67B" w14:textId="77777777" w:rsidR="0049593D" w:rsidRDefault="0049593D" w:rsidP="0049593D">
      <w:pPr>
        <w:keepNext/>
        <w:rPr>
          <w:rFonts w:cs="Arial"/>
          <w:b/>
          <w:bCs/>
          <w:szCs w:val="22"/>
        </w:rPr>
      </w:pPr>
      <w:r w:rsidRPr="0023205D">
        <w:rPr>
          <w:rFonts w:cs="Arial"/>
          <w:b/>
          <w:bCs/>
          <w:szCs w:val="22"/>
        </w:rPr>
        <w:t>Communication and language</w:t>
      </w:r>
      <w:r>
        <w:rPr>
          <w:rFonts w:cs="Arial"/>
          <w:b/>
          <w:bCs/>
          <w:szCs w:val="22"/>
        </w:rPr>
        <w:t>:</w:t>
      </w:r>
    </w:p>
    <w:p w14:paraId="4AAF92D1" w14:textId="77777777" w:rsidR="0049593D" w:rsidRDefault="0049593D" w:rsidP="0049593D">
      <w:pPr>
        <w:pStyle w:val="ListParagraph"/>
        <w:numPr>
          <w:ilvl w:val="0"/>
          <w:numId w:val="7"/>
        </w:numPr>
        <w:suppressAutoHyphens w:val="0"/>
        <w:autoSpaceDN/>
        <w:ind w:left="357" w:hanging="357"/>
        <w:contextualSpacing/>
        <w:textAlignment w:val="auto"/>
        <w:rPr>
          <w:rFonts w:cs="Arial"/>
          <w:szCs w:val="22"/>
        </w:rPr>
      </w:pPr>
      <w:r>
        <w:rPr>
          <w:rFonts w:cs="Arial"/>
          <w:szCs w:val="22"/>
        </w:rPr>
        <w:t>Provide opportunities for children to communicate with a wide range of people, including both adults and children.</w:t>
      </w:r>
    </w:p>
    <w:p w14:paraId="4CA0365D" w14:textId="77777777" w:rsidR="0049593D" w:rsidRDefault="0049593D" w:rsidP="0049593D">
      <w:pPr>
        <w:pStyle w:val="ListParagraph"/>
        <w:numPr>
          <w:ilvl w:val="0"/>
          <w:numId w:val="7"/>
        </w:numPr>
        <w:suppressAutoHyphens w:val="0"/>
        <w:autoSpaceDN/>
        <w:ind w:left="357" w:hanging="357"/>
        <w:contextualSpacing/>
        <w:textAlignment w:val="auto"/>
        <w:rPr>
          <w:rFonts w:cs="Arial"/>
          <w:szCs w:val="22"/>
        </w:rPr>
      </w:pPr>
      <w:r>
        <w:rPr>
          <w:rFonts w:cs="Arial"/>
          <w:szCs w:val="22"/>
        </w:rPr>
        <w:t>Encourage listening and turn taking.</w:t>
      </w:r>
    </w:p>
    <w:p w14:paraId="395270D7" w14:textId="77777777" w:rsidR="0049593D" w:rsidRDefault="0049593D" w:rsidP="0049593D">
      <w:pPr>
        <w:pStyle w:val="ListParagraph"/>
        <w:numPr>
          <w:ilvl w:val="0"/>
          <w:numId w:val="7"/>
        </w:numPr>
        <w:suppressAutoHyphens w:val="0"/>
        <w:autoSpaceDN/>
        <w:ind w:left="357" w:hanging="357"/>
        <w:contextualSpacing/>
        <w:textAlignment w:val="auto"/>
        <w:rPr>
          <w:rFonts w:cs="Arial"/>
          <w:szCs w:val="22"/>
        </w:rPr>
      </w:pPr>
      <w:r>
        <w:rPr>
          <w:rFonts w:cs="Arial"/>
          <w:szCs w:val="22"/>
        </w:rPr>
        <w:t>Provide opportunities for children to expand their vocabulary and practice new words.</w:t>
      </w:r>
    </w:p>
    <w:p w14:paraId="2ABFC6E4" w14:textId="77777777" w:rsidR="0049593D" w:rsidRDefault="0049593D" w:rsidP="0049593D">
      <w:pPr>
        <w:pStyle w:val="ListParagraph"/>
        <w:numPr>
          <w:ilvl w:val="0"/>
          <w:numId w:val="7"/>
        </w:numPr>
        <w:autoSpaceDN/>
        <w:ind w:left="357" w:hanging="357"/>
        <w:contextualSpacing/>
        <w:textAlignment w:val="auto"/>
        <w:rPr>
          <w:rFonts w:cs="Arial"/>
          <w:szCs w:val="22"/>
        </w:rPr>
      </w:pPr>
      <w:r>
        <w:rPr>
          <w:rFonts w:cs="Arial"/>
          <w:szCs w:val="22"/>
        </w:rPr>
        <w:t xml:space="preserve">Ensure the setting provides a language rich environment through displays, </w:t>
      </w:r>
      <w:proofErr w:type="gramStart"/>
      <w:r>
        <w:rPr>
          <w:rFonts w:cs="Arial"/>
          <w:szCs w:val="22"/>
        </w:rPr>
        <w:t>activities</w:t>
      </w:r>
      <w:proofErr w:type="gramEnd"/>
      <w:r>
        <w:rPr>
          <w:rFonts w:cs="Arial"/>
          <w:szCs w:val="22"/>
        </w:rPr>
        <w:t xml:space="preserve"> and labelling.</w:t>
      </w:r>
    </w:p>
    <w:p w14:paraId="1A3DEA0E" w14:textId="77777777" w:rsidR="0049593D" w:rsidRPr="006953F8" w:rsidRDefault="0049593D" w:rsidP="0049593D">
      <w:pPr>
        <w:suppressAutoHyphens w:val="0"/>
        <w:autoSpaceDN/>
        <w:contextualSpacing/>
        <w:textAlignment w:val="auto"/>
        <w:rPr>
          <w:rFonts w:cs="Arial"/>
          <w:szCs w:val="22"/>
        </w:rPr>
      </w:pPr>
    </w:p>
    <w:p w14:paraId="5448CAAA" w14:textId="77777777" w:rsidR="0049593D" w:rsidRDefault="0049593D" w:rsidP="0049593D">
      <w:pPr>
        <w:rPr>
          <w:rFonts w:cs="Arial"/>
          <w:b/>
          <w:bCs/>
          <w:szCs w:val="22"/>
        </w:rPr>
      </w:pPr>
      <w:r w:rsidRPr="0023205D">
        <w:rPr>
          <w:rFonts w:cs="Arial"/>
          <w:b/>
          <w:bCs/>
          <w:szCs w:val="22"/>
        </w:rPr>
        <w:t>Social and emotional development</w:t>
      </w:r>
      <w:r>
        <w:rPr>
          <w:rFonts w:cs="Arial"/>
          <w:b/>
          <w:bCs/>
          <w:szCs w:val="22"/>
        </w:rPr>
        <w:t>:</w:t>
      </w:r>
    </w:p>
    <w:p w14:paraId="0793C2B7" w14:textId="77777777" w:rsidR="0049593D" w:rsidRDefault="0049593D" w:rsidP="0049593D">
      <w:pPr>
        <w:pStyle w:val="ListParagraph"/>
        <w:numPr>
          <w:ilvl w:val="0"/>
          <w:numId w:val="7"/>
        </w:numPr>
        <w:suppressAutoHyphens w:val="0"/>
        <w:autoSpaceDN/>
        <w:ind w:left="357" w:hanging="357"/>
        <w:contextualSpacing/>
        <w:textAlignment w:val="auto"/>
        <w:rPr>
          <w:rFonts w:cs="Arial"/>
          <w:szCs w:val="22"/>
        </w:rPr>
      </w:pPr>
      <w:r>
        <w:rPr>
          <w:rFonts w:cs="Arial"/>
          <w:szCs w:val="22"/>
        </w:rPr>
        <w:t>Provide opportunities for children to interact with others of various ages and backgrounds.</w:t>
      </w:r>
    </w:p>
    <w:p w14:paraId="4AA1899F" w14:textId="77777777" w:rsidR="0049593D" w:rsidRDefault="0049593D" w:rsidP="0049593D">
      <w:pPr>
        <w:pStyle w:val="ListParagraph"/>
        <w:numPr>
          <w:ilvl w:val="0"/>
          <w:numId w:val="7"/>
        </w:numPr>
        <w:suppressAutoHyphens w:val="0"/>
        <w:autoSpaceDN/>
        <w:ind w:left="357" w:hanging="357"/>
        <w:contextualSpacing/>
        <w:textAlignment w:val="auto"/>
        <w:rPr>
          <w:rFonts w:cs="Arial"/>
          <w:szCs w:val="22"/>
        </w:rPr>
      </w:pPr>
      <w:r>
        <w:rPr>
          <w:rFonts w:cs="Arial"/>
          <w:szCs w:val="22"/>
        </w:rPr>
        <w:t>Provide opportunities for experiences in the local community and wider world.</w:t>
      </w:r>
    </w:p>
    <w:p w14:paraId="322979DF" w14:textId="77777777" w:rsidR="0049593D" w:rsidRDefault="0049593D" w:rsidP="0049593D">
      <w:pPr>
        <w:pStyle w:val="ListParagraph"/>
        <w:numPr>
          <w:ilvl w:val="0"/>
          <w:numId w:val="7"/>
        </w:numPr>
        <w:suppressAutoHyphens w:val="0"/>
        <w:autoSpaceDN/>
        <w:ind w:left="357" w:hanging="357"/>
        <w:contextualSpacing/>
        <w:textAlignment w:val="auto"/>
        <w:rPr>
          <w:rFonts w:cs="Arial"/>
          <w:szCs w:val="22"/>
        </w:rPr>
      </w:pPr>
      <w:r>
        <w:rPr>
          <w:rFonts w:cs="Arial"/>
          <w:szCs w:val="22"/>
        </w:rPr>
        <w:t>Co-regulate to support children to develop self-regulation.</w:t>
      </w:r>
    </w:p>
    <w:p w14:paraId="7C352312" w14:textId="77777777" w:rsidR="0049593D" w:rsidRDefault="0049593D" w:rsidP="0049593D">
      <w:pPr>
        <w:pStyle w:val="ListParagraph"/>
        <w:numPr>
          <w:ilvl w:val="0"/>
          <w:numId w:val="7"/>
        </w:numPr>
        <w:suppressAutoHyphens w:val="0"/>
        <w:autoSpaceDN/>
        <w:ind w:left="357" w:hanging="357"/>
        <w:contextualSpacing/>
        <w:textAlignment w:val="auto"/>
        <w:rPr>
          <w:rFonts w:cs="Arial"/>
          <w:szCs w:val="22"/>
        </w:rPr>
      </w:pPr>
      <w:r>
        <w:rPr>
          <w:rFonts w:cs="Arial"/>
          <w:szCs w:val="22"/>
        </w:rPr>
        <w:t>Provide opportunities to talk about emotions and consider the feelings of others.</w:t>
      </w:r>
    </w:p>
    <w:p w14:paraId="1D8F592F" w14:textId="77777777" w:rsidR="0049593D" w:rsidRDefault="0049593D" w:rsidP="0049593D">
      <w:pPr>
        <w:suppressAutoHyphens w:val="0"/>
        <w:autoSpaceDN/>
        <w:contextualSpacing/>
        <w:textAlignment w:val="auto"/>
        <w:rPr>
          <w:rFonts w:cs="Arial"/>
          <w:szCs w:val="22"/>
        </w:rPr>
      </w:pPr>
    </w:p>
    <w:p w14:paraId="1F5D2C6E" w14:textId="77777777" w:rsidR="0049593D" w:rsidRDefault="0049593D" w:rsidP="0049593D">
      <w:pPr>
        <w:suppressAutoHyphens w:val="0"/>
        <w:autoSpaceDN/>
        <w:contextualSpacing/>
        <w:textAlignment w:val="auto"/>
        <w:rPr>
          <w:rFonts w:cs="Arial"/>
          <w:szCs w:val="22"/>
        </w:rPr>
      </w:pPr>
    </w:p>
    <w:p w14:paraId="547E2EF5" w14:textId="77777777" w:rsidR="0049593D" w:rsidRDefault="0049593D" w:rsidP="0049593D">
      <w:pPr>
        <w:suppressAutoHyphens w:val="0"/>
        <w:autoSpaceDN/>
        <w:contextualSpacing/>
        <w:textAlignment w:val="auto"/>
        <w:rPr>
          <w:rFonts w:cs="Arial"/>
          <w:szCs w:val="22"/>
        </w:rPr>
      </w:pPr>
    </w:p>
    <w:p w14:paraId="07DC5349" w14:textId="77777777" w:rsidR="0049593D" w:rsidRDefault="0049593D" w:rsidP="0049593D">
      <w:pPr>
        <w:suppressAutoHyphens w:val="0"/>
        <w:autoSpaceDN/>
        <w:contextualSpacing/>
        <w:textAlignment w:val="auto"/>
        <w:rPr>
          <w:rFonts w:cs="Arial"/>
          <w:szCs w:val="22"/>
        </w:rPr>
      </w:pPr>
      <w:r>
        <w:rPr>
          <w:noProof/>
          <w:lang w:eastAsia="en-GB"/>
        </w:rPr>
        <w:drawing>
          <wp:inline distT="0" distB="0" distL="0" distR="0" wp14:anchorId="5E647707" wp14:editId="4F372D25">
            <wp:extent cx="2302933" cy="1836420"/>
            <wp:effectExtent l="0" t="0" r="2540" b="0"/>
            <wp:docPr id="486" name="Picture 486" descr="Outdoor Maths Activities in the Early Years | The Cosy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door Maths Activities in the Early Years | The Cosy Blo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9255" cy="1841461"/>
                    </a:xfrm>
                    <a:prstGeom prst="rect">
                      <a:avLst/>
                    </a:prstGeom>
                    <a:noFill/>
                    <a:ln>
                      <a:noFill/>
                    </a:ln>
                  </pic:spPr>
                </pic:pic>
              </a:graphicData>
            </a:graphic>
          </wp:inline>
        </w:drawing>
      </w:r>
      <w:r>
        <w:rPr>
          <w:rFonts w:cs="Arial"/>
          <w:szCs w:val="22"/>
        </w:rPr>
        <w:t xml:space="preserve">  </w:t>
      </w:r>
      <w:r>
        <w:rPr>
          <w:rFonts w:cs="Arial"/>
          <w:noProof/>
          <w:szCs w:val="22"/>
          <w:lang w:eastAsia="en-GB"/>
        </w:rPr>
        <w:drawing>
          <wp:inline distT="0" distB="0" distL="0" distR="0" wp14:anchorId="12CBC9F9" wp14:editId="2F100DA8">
            <wp:extent cx="3234267" cy="1752600"/>
            <wp:effectExtent l="0" t="0" r="4445" b="0"/>
            <wp:docPr id="498" name="Picture 498" descr="A picture containing person, indoor, young, li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descr="A picture containing person, indoor, young, litt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2584" cy="1757107"/>
                    </a:xfrm>
                    <a:prstGeom prst="rect">
                      <a:avLst/>
                    </a:prstGeom>
                    <a:noFill/>
                    <a:ln>
                      <a:noFill/>
                    </a:ln>
                  </pic:spPr>
                </pic:pic>
              </a:graphicData>
            </a:graphic>
          </wp:inline>
        </w:drawing>
      </w:r>
    </w:p>
    <w:p w14:paraId="2A73C8AD" w14:textId="77777777" w:rsidR="0049593D" w:rsidRDefault="0049593D" w:rsidP="0049593D">
      <w:pPr>
        <w:suppressAutoHyphens w:val="0"/>
        <w:autoSpaceDN/>
        <w:contextualSpacing/>
        <w:textAlignment w:val="auto"/>
        <w:rPr>
          <w:rFonts w:cs="Arial"/>
          <w:szCs w:val="22"/>
        </w:rPr>
      </w:pPr>
    </w:p>
    <w:p w14:paraId="36E64E52" w14:textId="77777777" w:rsidR="0049593D" w:rsidRDefault="0049593D" w:rsidP="0049593D">
      <w:pPr>
        <w:suppressAutoHyphens w:val="0"/>
        <w:autoSpaceDN/>
        <w:contextualSpacing/>
        <w:textAlignment w:val="auto"/>
        <w:rPr>
          <w:rFonts w:cs="Arial"/>
          <w:szCs w:val="22"/>
        </w:rPr>
      </w:pPr>
    </w:p>
    <w:p w14:paraId="3C575F7B" w14:textId="77777777" w:rsidR="0049593D" w:rsidRDefault="0049593D" w:rsidP="0049593D">
      <w:pPr>
        <w:suppressAutoHyphens w:val="0"/>
        <w:autoSpaceDN/>
        <w:contextualSpacing/>
        <w:textAlignment w:val="auto"/>
        <w:rPr>
          <w:rFonts w:cs="Arial"/>
          <w:szCs w:val="22"/>
        </w:rPr>
      </w:pPr>
    </w:p>
    <w:p w14:paraId="7EF6B44B" w14:textId="77777777" w:rsidR="0049593D" w:rsidRDefault="0049593D" w:rsidP="0049593D">
      <w:pPr>
        <w:pStyle w:val="Heading2"/>
        <w:spacing w:before="0"/>
        <w:rPr>
          <w:sz w:val="32"/>
          <w:szCs w:val="32"/>
        </w:rPr>
      </w:pPr>
      <w:bookmarkStart w:id="0" w:name="_Toc118989392"/>
      <w:r w:rsidRPr="004575DB">
        <w:rPr>
          <w:sz w:val="32"/>
          <w:szCs w:val="32"/>
        </w:rPr>
        <w:t>Meeting the needs of parents or carers</w:t>
      </w:r>
      <w:bookmarkEnd w:id="0"/>
    </w:p>
    <w:p w14:paraId="596F8D71" w14:textId="77777777" w:rsidR="0049593D" w:rsidRDefault="0049593D" w:rsidP="0049593D">
      <w:pPr>
        <w:rPr>
          <w:rFonts w:cs="Arial"/>
          <w:szCs w:val="22"/>
        </w:rPr>
      </w:pPr>
    </w:p>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49593D" w14:paraId="50AE94B5" w14:textId="77777777" w:rsidTr="00D3445B">
        <w:tc>
          <w:tcPr>
            <w:tcW w:w="4249" w:type="pct"/>
            <w:shd w:val="clear" w:color="auto" w:fill="78F9D4"/>
            <w:vAlign w:val="center"/>
          </w:tcPr>
          <w:p w14:paraId="27920CFB" w14:textId="77777777" w:rsidR="0049593D" w:rsidRPr="00B3541A" w:rsidRDefault="0049593D" w:rsidP="00D3445B">
            <w:pPr>
              <w:rPr>
                <w:rFonts w:ascii="Verdana" w:hAnsi="Verdana"/>
                <w:color w:val="333333"/>
                <w:sz w:val="32"/>
                <w:szCs w:val="32"/>
              </w:rPr>
            </w:pPr>
            <w:r w:rsidRPr="00B3541A">
              <w:rPr>
                <w:rFonts w:ascii="Verdana" w:hAnsi="Verdana" w:cs="Arial"/>
                <w:b/>
                <w:color w:val="333333"/>
                <w:sz w:val="32"/>
                <w:szCs w:val="32"/>
              </w:rPr>
              <w:lastRenderedPageBreak/>
              <w:t xml:space="preserve">Activity: </w:t>
            </w:r>
            <w:r>
              <w:rPr>
                <w:rFonts w:ascii="Verdana" w:hAnsi="Verdana" w:cs="Arial"/>
                <w:b/>
                <w:color w:val="333333"/>
                <w:sz w:val="32"/>
                <w:szCs w:val="32"/>
              </w:rPr>
              <w:t>Why do parents or carers need to access an early year’s setting?</w:t>
            </w:r>
          </w:p>
        </w:tc>
        <w:tc>
          <w:tcPr>
            <w:tcW w:w="751" w:type="pct"/>
            <w:shd w:val="clear" w:color="auto" w:fill="78F9D4"/>
            <w:vAlign w:val="center"/>
          </w:tcPr>
          <w:p w14:paraId="2908C65D" w14:textId="77777777" w:rsidR="0049593D" w:rsidRPr="00AC2C5C" w:rsidRDefault="0049593D" w:rsidP="00D3445B">
            <w:pPr>
              <w:jc w:val="center"/>
              <w:rPr>
                <w:color w:val="333333"/>
              </w:rPr>
            </w:pPr>
            <w:r>
              <w:rPr>
                <w:noProof/>
              </w:rPr>
              <w:drawing>
                <wp:inline distT="0" distB="0" distL="0" distR="0" wp14:anchorId="15E8A25A" wp14:editId="18A912A4">
                  <wp:extent cx="638175" cy="638175"/>
                  <wp:effectExtent l="0" t="0" r="9525" b="9525"/>
                  <wp:docPr id="500" name="Picture 50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49593D" w14:paraId="5C64E2A0" w14:textId="77777777" w:rsidTr="00D3445B">
        <w:trPr>
          <w:trHeight w:val="283"/>
        </w:trPr>
        <w:tc>
          <w:tcPr>
            <w:tcW w:w="5000" w:type="pct"/>
            <w:gridSpan w:val="2"/>
            <w:shd w:val="clear" w:color="auto" w:fill="auto"/>
          </w:tcPr>
          <w:p w14:paraId="548BC310" w14:textId="77777777" w:rsidR="0049593D" w:rsidRDefault="0049593D" w:rsidP="00D3445B">
            <w:pPr>
              <w:rPr>
                <w:rFonts w:cs="Arial"/>
                <w:szCs w:val="22"/>
              </w:rPr>
            </w:pPr>
            <w:r>
              <w:rPr>
                <w:rFonts w:cs="Arial"/>
                <w:szCs w:val="22"/>
              </w:rPr>
              <w:t>Early years settings are vital to support the needs of children.</w:t>
            </w:r>
          </w:p>
          <w:p w14:paraId="10C71874" w14:textId="77777777" w:rsidR="0049593D" w:rsidRDefault="0049593D" w:rsidP="00D3445B">
            <w:pPr>
              <w:rPr>
                <w:rFonts w:cs="Arial"/>
                <w:szCs w:val="22"/>
              </w:rPr>
            </w:pPr>
            <w:r>
              <w:rPr>
                <w:rFonts w:cs="Arial"/>
                <w:szCs w:val="22"/>
              </w:rPr>
              <w:t>They are also vital to meet the needs of the parents or carers.</w:t>
            </w:r>
          </w:p>
          <w:p w14:paraId="4101D33C" w14:textId="77777777" w:rsidR="0049593D" w:rsidRDefault="0049593D" w:rsidP="00D3445B">
            <w:pPr>
              <w:suppressAutoHyphens w:val="0"/>
              <w:spacing w:after="240"/>
              <w:contextualSpacing/>
              <w:rPr>
                <w:rFonts w:cs="Arial"/>
              </w:rPr>
            </w:pPr>
          </w:p>
          <w:p w14:paraId="7E118E5E" w14:textId="77777777" w:rsidR="0049593D" w:rsidRPr="00E16991" w:rsidRDefault="0049593D" w:rsidP="00D3445B">
            <w:pPr>
              <w:rPr>
                <w:b/>
                <w:bCs/>
                <w:color w:val="385623" w:themeColor="accent6" w:themeShade="80"/>
              </w:rPr>
            </w:pPr>
            <w:r>
              <w:rPr>
                <w:b/>
                <w:bCs/>
                <w:color w:val="385623" w:themeColor="accent6" w:themeShade="80"/>
              </w:rPr>
              <w:t>Here are some reasons that p</w:t>
            </w:r>
            <w:r w:rsidRPr="00E16991">
              <w:rPr>
                <w:b/>
                <w:bCs/>
                <w:color w:val="385623" w:themeColor="accent6" w:themeShade="80"/>
              </w:rPr>
              <w:t>arents might need early years settings:</w:t>
            </w:r>
          </w:p>
          <w:p w14:paraId="028FA9BB" w14:textId="77777777" w:rsidR="0049593D" w:rsidRDefault="0049593D" w:rsidP="00D3445B"/>
          <w:p w14:paraId="5C6F2EE4" w14:textId="77777777" w:rsidR="0049593D" w:rsidRDefault="0049593D" w:rsidP="0049593D">
            <w:pPr>
              <w:pStyle w:val="ListParagraph"/>
              <w:numPr>
                <w:ilvl w:val="0"/>
                <w:numId w:val="8"/>
              </w:numPr>
              <w:suppressAutoHyphens w:val="0"/>
              <w:autoSpaceDN/>
              <w:ind w:left="357" w:hanging="357"/>
              <w:contextualSpacing/>
              <w:textAlignment w:val="auto"/>
              <w:rPr>
                <w:rFonts w:cs="Arial"/>
                <w:szCs w:val="22"/>
              </w:rPr>
            </w:pPr>
            <w:r>
              <w:rPr>
                <w:rFonts w:cs="Arial"/>
                <w:szCs w:val="22"/>
              </w:rPr>
              <w:t>To look after their child while they are at work.</w:t>
            </w:r>
          </w:p>
          <w:p w14:paraId="3066D75E" w14:textId="77777777" w:rsidR="0049593D" w:rsidRDefault="0049593D" w:rsidP="0049593D">
            <w:pPr>
              <w:pStyle w:val="ListParagraph"/>
              <w:numPr>
                <w:ilvl w:val="0"/>
                <w:numId w:val="8"/>
              </w:numPr>
              <w:suppressAutoHyphens w:val="0"/>
              <w:autoSpaceDN/>
              <w:ind w:left="357" w:hanging="357"/>
              <w:contextualSpacing/>
              <w:textAlignment w:val="auto"/>
              <w:rPr>
                <w:rFonts w:cs="Arial"/>
                <w:szCs w:val="22"/>
              </w:rPr>
            </w:pPr>
            <w:r>
              <w:rPr>
                <w:rFonts w:cs="Arial"/>
                <w:szCs w:val="22"/>
              </w:rPr>
              <w:t>To look after their child while they are attending an interview or seeking work.</w:t>
            </w:r>
          </w:p>
          <w:p w14:paraId="74610943" w14:textId="77777777" w:rsidR="0049593D" w:rsidRDefault="0049593D" w:rsidP="0049593D">
            <w:pPr>
              <w:pStyle w:val="ListParagraph"/>
              <w:numPr>
                <w:ilvl w:val="0"/>
                <w:numId w:val="8"/>
              </w:numPr>
              <w:suppressAutoHyphens w:val="0"/>
              <w:autoSpaceDN/>
              <w:ind w:left="357" w:hanging="357"/>
              <w:contextualSpacing/>
              <w:textAlignment w:val="auto"/>
              <w:rPr>
                <w:rFonts w:cs="Arial"/>
                <w:szCs w:val="22"/>
              </w:rPr>
            </w:pPr>
            <w:r>
              <w:rPr>
                <w:rFonts w:cs="Arial"/>
                <w:szCs w:val="22"/>
              </w:rPr>
              <w:t>To provide support with special needs of a child or provide some respite care.</w:t>
            </w:r>
          </w:p>
          <w:p w14:paraId="49AD408E" w14:textId="77777777" w:rsidR="0049593D" w:rsidRDefault="0049593D" w:rsidP="0049593D">
            <w:pPr>
              <w:pStyle w:val="ListParagraph"/>
              <w:numPr>
                <w:ilvl w:val="0"/>
                <w:numId w:val="8"/>
              </w:numPr>
              <w:autoSpaceDN/>
              <w:ind w:left="357" w:hanging="357"/>
              <w:contextualSpacing/>
              <w:textAlignment w:val="auto"/>
              <w:rPr>
                <w:rFonts w:cs="Arial"/>
                <w:szCs w:val="22"/>
              </w:rPr>
            </w:pPr>
            <w:r>
              <w:rPr>
                <w:rFonts w:cs="Arial"/>
                <w:szCs w:val="22"/>
              </w:rPr>
              <w:t>To provide training opportunities based on family needs – behaviour management techniques, cooking a healthy meal on a low budget, supporting reading.</w:t>
            </w:r>
          </w:p>
          <w:p w14:paraId="1692731C" w14:textId="77777777" w:rsidR="0049593D" w:rsidRDefault="0049593D" w:rsidP="0049593D">
            <w:pPr>
              <w:pStyle w:val="ListParagraph"/>
              <w:numPr>
                <w:ilvl w:val="0"/>
                <w:numId w:val="8"/>
              </w:numPr>
              <w:suppressAutoHyphens w:val="0"/>
              <w:autoSpaceDN/>
              <w:ind w:left="357" w:hanging="357"/>
              <w:contextualSpacing/>
              <w:textAlignment w:val="auto"/>
              <w:rPr>
                <w:rFonts w:cs="Arial"/>
                <w:szCs w:val="22"/>
              </w:rPr>
            </w:pPr>
            <w:r w:rsidRPr="001907BF">
              <w:rPr>
                <w:rFonts w:cs="Arial"/>
                <w:szCs w:val="22"/>
              </w:rPr>
              <w:t>To participate in leisure and recreation activities that they may not be able to access at home</w:t>
            </w:r>
            <w:r>
              <w:rPr>
                <w:rFonts w:cs="Arial"/>
                <w:szCs w:val="22"/>
              </w:rPr>
              <w:t xml:space="preserve"> with their child – art and craft, fire pit activities, sports.</w:t>
            </w:r>
          </w:p>
          <w:p w14:paraId="0B56C5C1" w14:textId="77777777" w:rsidR="0049593D" w:rsidRDefault="0049593D" w:rsidP="0049593D">
            <w:pPr>
              <w:pStyle w:val="ListParagraph"/>
              <w:numPr>
                <w:ilvl w:val="0"/>
                <w:numId w:val="8"/>
              </w:numPr>
              <w:suppressAutoHyphens w:val="0"/>
              <w:autoSpaceDN/>
              <w:ind w:left="357" w:hanging="357"/>
              <w:contextualSpacing/>
              <w:textAlignment w:val="auto"/>
              <w:rPr>
                <w:rFonts w:cs="Arial"/>
                <w:szCs w:val="22"/>
              </w:rPr>
            </w:pPr>
            <w:r>
              <w:rPr>
                <w:rFonts w:cs="Arial"/>
                <w:szCs w:val="22"/>
              </w:rPr>
              <w:t>Provide time to do adult activities such as shopping or going to the gym (this can be much quicker and less stressful without taking a child with them and is likely to be more enjoyable for the child).</w:t>
            </w:r>
          </w:p>
          <w:p w14:paraId="1AED22A8" w14:textId="77777777" w:rsidR="0049593D" w:rsidRDefault="0049593D" w:rsidP="0049593D">
            <w:pPr>
              <w:pStyle w:val="ListParagraph"/>
              <w:numPr>
                <w:ilvl w:val="0"/>
                <w:numId w:val="8"/>
              </w:numPr>
              <w:suppressAutoHyphens w:val="0"/>
              <w:autoSpaceDN/>
              <w:ind w:left="357" w:hanging="357"/>
              <w:contextualSpacing/>
              <w:textAlignment w:val="auto"/>
              <w:rPr>
                <w:rFonts w:cs="Arial"/>
                <w:szCs w:val="22"/>
              </w:rPr>
            </w:pPr>
            <w:r>
              <w:rPr>
                <w:rFonts w:cs="Arial"/>
                <w:szCs w:val="22"/>
              </w:rPr>
              <w:t>To allow parents time to attend college to get better qualifications to enable them to gain employment.</w:t>
            </w:r>
          </w:p>
          <w:p w14:paraId="16573A96" w14:textId="77777777" w:rsidR="0049593D" w:rsidRPr="001907BF" w:rsidRDefault="0049593D" w:rsidP="0049593D">
            <w:pPr>
              <w:pStyle w:val="ListParagraph"/>
              <w:numPr>
                <w:ilvl w:val="0"/>
                <w:numId w:val="8"/>
              </w:numPr>
              <w:suppressAutoHyphens w:val="0"/>
              <w:autoSpaceDN/>
              <w:ind w:left="357" w:hanging="357"/>
              <w:contextualSpacing/>
              <w:textAlignment w:val="auto"/>
              <w:rPr>
                <w:rFonts w:cs="Arial"/>
                <w:szCs w:val="22"/>
              </w:rPr>
            </w:pPr>
            <w:r>
              <w:rPr>
                <w:rFonts w:cs="Arial"/>
                <w:szCs w:val="22"/>
              </w:rPr>
              <w:t>To learn how to support their child’s development.</w:t>
            </w:r>
          </w:p>
          <w:p w14:paraId="2B6F3EC5" w14:textId="77777777" w:rsidR="0049593D" w:rsidRDefault="0049593D" w:rsidP="00D3445B">
            <w:pPr>
              <w:suppressAutoHyphens w:val="0"/>
              <w:spacing w:after="240"/>
              <w:contextualSpacing/>
              <w:rPr>
                <w:rFonts w:cs="Arial"/>
                <w:b/>
                <w:bCs/>
              </w:rPr>
            </w:pPr>
          </w:p>
          <w:p w14:paraId="65C7E0D5" w14:textId="77777777" w:rsidR="0049593D" w:rsidRDefault="0049593D" w:rsidP="00D3445B">
            <w:pPr>
              <w:suppressAutoHyphens w:val="0"/>
              <w:spacing w:after="240"/>
              <w:contextualSpacing/>
              <w:rPr>
                <w:rFonts w:cs="Arial"/>
                <w:b/>
                <w:bCs/>
                <w:color w:val="FF33CC"/>
                <w:sz w:val="28"/>
                <w:szCs w:val="28"/>
              </w:rPr>
            </w:pPr>
            <w:r w:rsidRPr="00A02013">
              <w:rPr>
                <w:rFonts w:cs="Arial"/>
                <w:b/>
                <w:bCs/>
                <w:color w:val="FF33CC"/>
                <w:sz w:val="28"/>
                <w:szCs w:val="28"/>
              </w:rPr>
              <w:t xml:space="preserve">Identify if the above are </w:t>
            </w:r>
            <w:r>
              <w:rPr>
                <w:rFonts w:cs="Arial"/>
                <w:b/>
                <w:bCs/>
                <w:color w:val="FF33CC"/>
                <w:sz w:val="28"/>
                <w:szCs w:val="28"/>
              </w:rPr>
              <w:t xml:space="preserve">either </w:t>
            </w:r>
            <w:r w:rsidRPr="00A02013">
              <w:rPr>
                <w:rFonts w:cs="Arial"/>
                <w:b/>
                <w:bCs/>
                <w:color w:val="FF33CC"/>
                <w:sz w:val="28"/>
                <w:szCs w:val="28"/>
              </w:rPr>
              <w:t>short</w:t>
            </w:r>
            <w:r>
              <w:rPr>
                <w:rFonts w:cs="Arial"/>
                <w:b/>
                <w:bCs/>
                <w:color w:val="FF33CC"/>
                <w:sz w:val="28"/>
                <w:szCs w:val="28"/>
              </w:rPr>
              <w:t xml:space="preserve">, </w:t>
            </w:r>
            <w:r w:rsidRPr="00A02013">
              <w:rPr>
                <w:rFonts w:cs="Arial"/>
                <w:b/>
                <w:bCs/>
                <w:color w:val="FF33CC"/>
                <w:sz w:val="28"/>
                <w:szCs w:val="28"/>
              </w:rPr>
              <w:t>or long term needs</w:t>
            </w:r>
            <w:r>
              <w:rPr>
                <w:rFonts w:cs="Arial"/>
                <w:b/>
                <w:bCs/>
                <w:color w:val="FF33CC"/>
                <w:sz w:val="28"/>
                <w:szCs w:val="28"/>
              </w:rPr>
              <w:t xml:space="preserve"> for</w:t>
            </w:r>
          </w:p>
          <w:p w14:paraId="40094058" w14:textId="77777777" w:rsidR="0049593D" w:rsidRPr="00A02013" w:rsidRDefault="0049593D" w:rsidP="00D3445B">
            <w:pPr>
              <w:suppressAutoHyphens w:val="0"/>
              <w:spacing w:after="240"/>
              <w:contextualSpacing/>
              <w:rPr>
                <w:rFonts w:cs="Arial"/>
                <w:b/>
                <w:bCs/>
                <w:color w:val="FF33CC"/>
                <w:sz w:val="28"/>
                <w:szCs w:val="28"/>
              </w:rPr>
            </w:pPr>
            <w:r>
              <w:rPr>
                <w:rFonts w:cs="Arial"/>
                <w:b/>
                <w:bCs/>
                <w:color w:val="FF33CC"/>
                <w:sz w:val="28"/>
                <w:szCs w:val="28"/>
              </w:rPr>
              <w:t>Parents or carers.</w:t>
            </w:r>
          </w:p>
          <w:p w14:paraId="3DF63833" w14:textId="77777777" w:rsidR="0049593D" w:rsidRPr="00A02013" w:rsidRDefault="0049593D" w:rsidP="00D3445B">
            <w:pPr>
              <w:suppressAutoHyphens w:val="0"/>
              <w:spacing w:after="240"/>
              <w:contextualSpacing/>
              <w:rPr>
                <w:rFonts w:cs="Arial"/>
                <w:color w:val="FF33CC"/>
                <w:sz w:val="28"/>
                <w:szCs w:val="28"/>
              </w:rPr>
            </w:pPr>
          </w:p>
          <w:p w14:paraId="29D6DA44" w14:textId="77777777" w:rsidR="0049593D" w:rsidRDefault="0049593D" w:rsidP="00D3445B">
            <w:pPr>
              <w:suppressAutoHyphens w:val="0"/>
              <w:spacing w:after="240"/>
              <w:contextualSpacing/>
              <w:rPr>
                <w:rFonts w:cs="Arial"/>
              </w:rPr>
            </w:pPr>
          </w:p>
          <w:p w14:paraId="32801F19" w14:textId="77777777" w:rsidR="0049593D" w:rsidRDefault="0049593D" w:rsidP="00D3445B">
            <w:pPr>
              <w:suppressAutoHyphens w:val="0"/>
              <w:spacing w:after="240"/>
              <w:contextualSpacing/>
              <w:rPr>
                <w:rFonts w:cs="Arial"/>
              </w:rPr>
            </w:pPr>
          </w:p>
          <w:p w14:paraId="7835C4FD" w14:textId="77777777" w:rsidR="0049593D" w:rsidRDefault="0049593D" w:rsidP="00D3445B">
            <w:pPr>
              <w:suppressAutoHyphens w:val="0"/>
              <w:spacing w:after="240"/>
              <w:contextualSpacing/>
              <w:rPr>
                <w:rFonts w:cs="Arial"/>
              </w:rPr>
            </w:pPr>
          </w:p>
          <w:p w14:paraId="41D325FB" w14:textId="77777777" w:rsidR="0049593D" w:rsidRPr="00B151F6" w:rsidRDefault="0049593D" w:rsidP="00D3445B">
            <w:pPr>
              <w:rPr>
                <w:rFonts w:cs="Arial"/>
              </w:rPr>
            </w:pPr>
          </w:p>
        </w:tc>
      </w:tr>
    </w:tbl>
    <w:p w14:paraId="2557092A" w14:textId="77777777" w:rsidR="0049593D" w:rsidRDefault="0049593D" w:rsidP="0049593D"/>
    <w:p w14:paraId="17075F76" w14:textId="77777777" w:rsidR="0049593D" w:rsidRDefault="0049593D" w:rsidP="0049593D"/>
    <w:p w14:paraId="10E5E51F" w14:textId="77777777" w:rsidR="0049593D" w:rsidRDefault="0049593D" w:rsidP="0049593D"/>
    <w:tbl>
      <w:tblPr>
        <w:tblStyle w:val="TableGrid"/>
        <w:tblW w:w="5000" w:type="pct"/>
        <w:tblBorders>
          <w:top w:val="single" w:sz="18" w:space="0" w:color="A098FA"/>
          <w:left w:val="single" w:sz="18" w:space="0" w:color="A098FA"/>
          <w:bottom w:val="single" w:sz="18" w:space="0" w:color="A098FA"/>
          <w:right w:val="single" w:sz="18" w:space="0" w:color="A098FA"/>
          <w:insideH w:val="single" w:sz="18" w:space="0" w:color="A098FA"/>
          <w:insideV w:val="single" w:sz="18" w:space="0" w:color="A098FA"/>
        </w:tblBorders>
        <w:tblCellMar>
          <w:top w:w="108" w:type="dxa"/>
          <w:bottom w:w="108" w:type="dxa"/>
        </w:tblCellMar>
        <w:tblLook w:val="04A0" w:firstRow="1" w:lastRow="0" w:firstColumn="1" w:lastColumn="0" w:noHBand="0" w:noVBand="1"/>
        <w:tblCaption w:val="Progress check"/>
        <w:tblDescription w:val="Designed to consolidate knowledge; may consist of tasks or questions. "/>
      </w:tblPr>
      <w:tblGrid>
        <w:gridCol w:w="7631"/>
        <w:gridCol w:w="1349"/>
      </w:tblGrid>
      <w:tr w:rsidR="0049593D" w:rsidRPr="00156EBF" w14:paraId="637A85B5" w14:textId="77777777" w:rsidTr="00D3445B">
        <w:trPr>
          <w:tblHeader/>
        </w:trPr>
        <w:tc>
          <w:tcPr>
            <w:tcW w:w="4249" w:type="pct"/>
            <w:tcBorders>
              <w:bottom w:val="single" w:sz="18" w:space="0" w:color="A098FA"/>
            </w:tcBorders>
            <w:shd w:val="clear" w:color="auto" w:fill="A098FA"/>
            <w:vAlign w:val="center"/>
          </w:tcPr>
          <w:p w14:paraId="5E939307" w14:textId="77777777" w:rsidR="0049593D" w:rsidRPr="00AC2C5C" w:rsidRDefault="0049593D" w:rsidP="00D3445B">
            <w:pPr>
              <w:rPr>
                <w:rFonts w:ascii="Verdana" w:hAnsi="Verdana"/>
                <w:color w:val="333333"/>
                <w:sz w:val="32"/>
                <w:szCs w:val="32"/>
              </w:rPr>
            </w:pPr>
            <w:r w:rsidRPr="002074B1">
              <w:rPr>
                <w:rFonts w:ascii="Verdana" w:hAnsi="Verdana" w:cs="Arial"/>
                <w:b/>
                <w:color w:val="333333"/>
                <w:sz w:val="32"/>
                <w:szCs w:val="32"/>
              </w:rPr>
              <w:lastRenderedPageBreak/>
              <w:t>Progress check</w:t>
            </w:r>
          </w:p>
        </w:tc>
        <w:tc>
          <w:tcPr>
            <w:tcW w:w="751" w:type="pct"/>
            <w:tcBorders>
              <w:bottom w:val="single" w:sz="18" w:space="0" w:color="A098FA"/>
            </w:tcBorders>
            <w:shd w:val="clear" w:color="auto" w:fill="A098FA"/>
            <w:vAlign w:val="center"/>
          </w:tcPr>
          <w:p w14:paraId="5E7C594B" w14:textId="77777777" w:rsidR="0049593D" w:rsidRPr="00AC2C5C" w:rsidRDefault="0049593D" w:rsidP="00D3445B">
            <w:pPr>
              <w:jc w:val="center"/>
              <w:rPr>
                <w:color w:val="333333"/>
              </w:rPr>
            </w:pPr>
            <w:r>
              <w:rPr>
                <w:noProof/>
              </w:rPr>
              <w:drawing>
                <wp:inline distT="0" distB="0" distL="0" distR="0" wp14:anchorId="293CDD0B" wp14:editId="1EF8C311">
                  <wp:extent cx="637200" cy="637200"/>
                  <wp:effectExtent l="0" t="0" r="0" b="0"/>
                  <wp:docPr id="41" name="Picture 4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7200" cy="637200"/>
                          </a:xfrm>
                          <a:prstGeom prst="rect">
                            <a:avLst/>
                          </a:prstGeom>
                          <a:noFill/>
                          <a:ln>
                            <a:noFill/>
                          </a:ln>
                        </pic:spPr>
                      </pic:pic>
                    </a:graphicData>
                  </a:graphic>
                </wp:inline>
              </w:drawing>
            </w:r>
          </w:p>
        </w:tc>
      </w:tr>
      <w:tr w:rsidR="0049593D" w:rsidRPr="00777A1F" w14:paraId="5C8F8D6B" w14:textId="77777777" w:rsidTr="00D3445B">
        <w:trPr>
          <w:trHeight w:val="3118"/>
          <w:tblHeader/>
        </w:trPr>
        <w:tc>
          <w:tcPr>
            <w:tcW w:w="5000" w:type="pct"/>
            <w:gridSpan w:val="2"/>
            <w:tcBorders>
              <w:top w:val="single" w:sz="18" w:space="0" w:color="A098FA"/>
              <w:left w:val="single" w:sz="18" w:space="0" w:color="A098FA"/>
              <w:bottom w:val="nil"/>
              <w:right w:val="single" w:sz="18" w:space="0" w:color="A098FA"/>
            </w:tcBorders>
            <w:shd w:val="clear" w:color="auto" w:fill="auto"/>
          </w:tcPr>
          <w:p w14:paraId="6E686D6F" w14:textId="77777777" w:rsidR="0049593D" w:rsidRDefault="0049593D" w:rsidP="00D3445B">
            <w:pPr>
              <w:rPr>
                <w:rFonts w:cs="Arial"/>
              </w:rPr>
            </w:pPr>
            <w:r w:rsidRPr="00DB3CA8">
              <w:rPr>
                <w:rFonts w:cs="Arial"/>
              </w:rPr>
              <w:t xml:space="preserve">Name </w:t>
            </w:r>
            <w:r w:rsidRPr="007B6CC0">
              <w:rPr>
                <w:rFonts w:cs="Arial"/>
                <w:b/>
                <w:bCs/>
              </w:rPr>
              <w:t>four</w:t>
            </w:r>
            <w:r w:rsidRPr="00DB3CA8">
              <w:rPr>
                <w:rFonts w:cs="Arial"/>
              </w:rPr>
              <w:t xml:space="preserve"> ways early years settings support children</w:t>
            </w:r>
            <w:r>
              <w:rPr>
                <w:rFonts w:cs="Arial"/>
              </w:rPr>
              <w:t>:</w:t>
            </w:r>
          </w:p>
          <w:p w14:paraId="373B1EC1" w14:textId="77777777" w:rsidR="0049593D" w:rsidRDefault="0049593D" w:rsidP="00D3445B">
            <w:pPr>
              <w:rPr>
                <w:rFonts w:cs="Arial"/>
              </w:rPr>
            </w:pPr>
          </w:p>
          <w:p w14:paraId="7217AD73" w14:textId="77777777" w:rsidR="0049593D" w:rsidRDefault="0049593D" w:rsidP="00D3445B">
            <w:pPr>
              <w:rPr>
                <w:rFonts w:cs="Arial"/>
              </w:rPr>
            </w:pPr>
            <w:r>
              <w:rPr>
                <w:rFonts w:cs="Arial"/>
              </w:rPr>
              <w:t>1.</w:t>
            </w:r>
          </w:p>
          <w:p w14:paraId="1165FEBB" w14:textId="77777777" w:rsidR="0049593D" w:rsidRDefault="0049593D" w:rsidP="00D3445B">
            <w:pPr>
              <w:rPr>
                <w:rFonts w:cs="Arial"/>
              </w:rPr>
            </w:pPr>
          </w:p>
          <w:p w14:paraId="10E9F96B" w14:textId="77777777" w:rsidR="0049593D" w:rsidRDefault="0049593D" w:rsidP="00D3445B">
            <w:pPr>
              <w:rPr>
                <w:rFonts w:cs="Arial"/>
              </w:rPr>
            </w:pPr>
            <w:r>
              <w:rPr>
                <w:rFonts w:cs="Arial"/>
              </w:rPr>
              <w:t>2.</w:t>
            </w:r>
          </w:p>
          <w:p w14:paraId="7B123B29" w14:textId="77777777" w:rsidR="0049593D" w:rsidRDefault="0049593D" w:rsidP="00D3445B">
            <w:pPr>
              <w:rPr>
                <w:rFonts w:cs="Arial"/>
              </w:rPr>
            </w:pPr>
          </w:p>
          <w:p w14:paraId="05748411" w14:textId="77777777" w:rsidR="0049593D" w:rsidRDefault="0049593D" w:rsidP="00D3445B">
            <w:pPr>
              <w:rPr>
                <w:rFonts w:cs="Arial"/>
              </w:rPr>
            </w:pPr>
            <w:r>
              <w:rPr>
                <w:rFonts w:cs="Arial"/>
              </w:rPr>
              <w:t>3.</w:t>
            </w:r>
          </w:p>
          <w:p w14:paraId="61FB3081" w14:textId="77777777" w:rsidR="0049593D" w:rsidRDefault="0049593D" w:rsidP="00D3445B">
            <w:pPr>
              <w:rPr>
                <w:rFonts w:cs="Arial"/>
              </w:rPr>
            </w:pPr>
          </w:p>
          <w:p w14:paraId="7C80A4C5" w14:textId="77777777" w:rsidR="0049593D" w:rsidRDefault="0049593D" w:rsidP="00D3445B">
            <w:pPr>
              <w:rPr>
                <w:rFonts w:cs="Arial"/>
              </w:rPr>
            </w:pPr>
            <w:r>
              <w:rPr>
                <w:rFonts w:cs="Arial"/>
              </w:rPr>
              <w:t>4.</w:t>
            </w:r>
          </w:p>
          <w:p w14:paraId="6E3E0696" w14:textId="77777777" w:rsidR="0049593D" w:rsidRPr="00777A1F" w:rsidRDefault="0049593D" w:rsidP="00D3445B">
            <w:pPr>
              <w:rPr>
                <w:rFonts w:cs="Arial"/>
              </w:rPr>
            </w:pPr>
          </w:p>
        </w:tc>
      </w:tr>
      <w:tr w:rsidR="0049593D" w:rsidRPr="00777A1F" w14:paraId="4FC68E6C" w14:textId="77777777" w:rsidTr="00D3445B">
        <w:trPr>
          <w:trHeight w:val="3118"/>
          <w:tblHeader/>
        </w:trPr>
        <w:tc>
          <w:tcPr>
            <w:tcW w:w="5000" w:type="pct"/>
            <w:gridSpan w:val="2"/>
            <w:tcBorders>
              <w:top w:val="nil"/>
              <w:left w:val="single" w:sz="18" w:space="0" w:color="A098FA"/>
              <w:bottom w:val="single" w:sz="18" w:space="0" w:color="A098FA"/>
              <w:right w:val="single" w:sz="18" w:space="0" w:color="A098FA"/>
            </w:tcBorders>
            <w:shd w:val="clear" w:color="auto" w:fill="auto"/>
          </w:tcPr>
          <w:p w14:paraId="0A31357D" w14:textId="77777777" w:rsidR="0049593D" w:rsidRDefault="0049593D" w:rsidP="00D3445B">
            <w:pPr>
              <w:rPr>
                <w:rFonts w:cs="Arial"/>
              </w:rPr>
            </w:pPr>
            <w:r w:rsidRPr="00DB3CA8">
              <w:rPr>
                <w:rFonts w:cs="Arial"/>
              </w:rPr>
              <w:t xml:space="preserve">Name </w:t>
            </w:r>
            <w:r w:rsidRPr="007B6CC0">
              <w:rPr>
                <w:rFonts w:cs="Arial"/>
                <w:b/>
                <w:bCs/>
              </w:rPr>
              <w:t>four</w:t>
            </w:r>
            <w:r w:rsidRPr="00DB3CA8">
              <w:rPr>
                <w:rFonts w:cs="Arial"/>
              </w:rPr>
              <w:t xml:space="preserve"> ways early years settings support parents and carers</w:t>
            </w:r>
            <w:r>
              <w:rPr>
                <w:rFonts w:cs="Arial"/>
              </w:rPr>
              <w:t>:</w:t>
            </w:r>
          </w:p>
          <w:p w14:paraId="1CDDBA4E" w14:textId="77777777" w:rsidR="0049593D" w:rsidRPr="00DB3CA8" w:rsidRDefault="0049593D" w:rsidP="00D3445B">
            <w:pPr>
              <w:rPr>
                <w:rFonts w:cs="Arial"/>
              </w:rPr>
            </w:pPr>
          </w:p>
          <w:p w14:paraId="0140F72A" w14:textId="77777777" w:rsidR="0049593D" w:rsidRDefault="0049593D" w:rsidP="00D3445B">
            <w:pPr>
              <w:rPr>
                <w:rFonts w:cs="Arial"/>
              </w:rPr>
            </w:pPr>
            <w:r>
              <w:rPr>
                <w:rFonts w:cs="Arial"/>
              </w:rPr>
              <w:t>1.</w:t>
            </w:r>
          </w:p>
          <w:p w14:paraId="3456BBE8" w14:textId="77777777" w:rsidR="0049593D" w:rsidRDefault="0049593D" w:rsidP="00D3445B">
            <w:pPr>
              <w:rPr>
                <w:rFonts w:cs="Arial"/>
              </w:rPr>
            </w:pPr>
          </w:p>
          <w:p w14:paraId="7E738F37" w14:textId="77777777" w:rsidR="0049593D" w:rsidRDefault="0049593D" w:rsidP="00D3445B">
            <w:pPr>
              <w:rPr>
                <w:rFonts w:cs="Arial"/>
              </w:rPr>
            </w:pPr>
            <w:r>
              <w:rPr>
                <w:rFonts w:cs="Arial"/>
              </w:rPr>
              <w:t>2.</w:t>
            </w:r>
          </w:p>
          <w:p w14:paraId="324A37D1" w14:textId="77777777" w:rsidR="0049593D" w:rsidRDefault="0049593D" w:rsidP="00D3445B">
            <w:pPr>
              <w:rPr>
                <w:rFonts w:cs="Arial"/>
              </w:rPr>
            </w:pPr>
          </w:p>
          <w:p w14:paraId="644C0E56" w14:textId="77777777" w:rsidR="0049593D" w:rsidRDefault="0049593D" w:rsidP="00D3445B">
            <w:pPr>
              <w:rPr>
                <w:rFonts w:cs="Arial"/>
              </w:rPr>
            </w:pPr>
            <w:r>
              <w:rPr>
                <w:rFonts w:cs="Arial"/>
              </w:rPr>
              <w:t>3.</w:t>
            </w:r>
          </w:p>
          <w:p w14:paraId="54CEE909" w14:textId="77777777" w:rsidR="0049593D" w:rsidRDefault="0049593D" w:rsidP="00D3445B">
            <w:pPr>
              <w:rPr>
                <w:rFonts w:cs="Arial"/>
              </w:rPr>
            </w:pPr>
          </w:p>
          <w:p w14:paraId="20CED869" w14:textId="77777777" w:rsidR="0049593D" w:rsidRDefault="0049593D" w:rsidP="00D3445B">
            <w:pPr>
              <w:rPr>
                <w:rFonts w:cs="Arial"/>
              </w:rPr>
            </w:pPr>
            <w:r>
              <w:rPr>
                <w:rFonts w:cs="Arial"/>
              </w:rPr>
              <w:t>4.</w:t>
            </w:r>
          </w:p>
          <w:p w14:paraId="3A50FB54" w14:textId="77777777" w:rsidR="0049593D" w:rsidRPr="00DB3CA8" w:rsidRDefault="0049593D" w:rsidP="00D3445B">
            <w:pPr>
              <w:rPr>
                <w:rFonts w:cs="Arial"/>
              </w:rPr>
            </w:pPr>
          </w:p>
        </w:tc>
      </w:tr>
    </w:tbl>
    <w:p w14:paraId="0F5294F6" w14:textId="77777777" w:rsidR="0049593D" w:rsidRDefault="0049593D" w:rsidP="0049593D"/>
    <w:p w14:paraId="6E295F08" w14:textId="77777777" w:rsidR="0049593D" w:rsidRDefault="0049593D" w:rsidP="0049593D"/>
    <w:tbl>
      <w:tblPr>
        <w:tblStyle w:val="TableGrid"/>
        <w:tblW w:w="5000" w:type="pct"/>
        <w:tblBorders>
          <w:top w:val="single" w:sz="18" w:space="0" w:color="A098FA"/>
          <w:left w:val="single" w:sz="18" w:space="0" w:color="A098FA"/>
          <w:bottom w:val="single" w:sz="18" w:space="0" w:color="A098FA"/>
          <w:right w:val="single" w:sz="18" w:space="0" w:color="A098FA"/>
          <w:insideH w:val="none" w:sz="0" w:space="0" w:color="auto"/>
          <w:insideV w:val="single" w:sz="18" w:space="0" w:color="A098FA"/>
        </w:tblBorders>
        <w:shd w:val="clear" w:color="auto" w:fill="A098FA"/>
        <w:tblCellMar>
          <w:top w:w="108" w:type="dxa"/>
          <w:bottom w:w="108" w:type="dxa"/>
        </w:tblCellMar>
        <w:tblLook w:val="04A0" w:firstRow="1" w:lastRow="0" w:firstColumn="1" w:lastColumn="0" w:noHBand="0" w:noVBand="1"/>
        <w:tblCaption w:val="Learning outcomes"/>
        <w:tblDescription w:val="Detailed list of the learning outcomes"/>
      </w:tblPr>
      <w:tblGrid>
        <w:gridCol w:w="544"/>
        <w:gridCol w:w="7105"/>
        <w:gridCol w:w="1331"/>
      </w:tblGrid>
      <w:tr w:rsidR="0049593D" w14:paraId="15DCFF24" w14:textId="77777777" w:rsidTr="00D3445B">
        <w:tc>
          <w:tcPr>
            <w:tcW w:w="4259" w:type="pct"/>
            <w:gridSpan w:val="2"/>
            <w:shd w:val="clear" w:color="auto" w:fill="A098FA"/>
            <w:vAlign w:val="center"/>
          </w:tcPr>
          <w:p w14:paraId="442FA28D" w14:textId="77777777" w:rsidR="0049593D" w:rsidRPr="0058213C" w:rsidRDefault="0049593D" w:rsidP="00D3445B">
            <w:pPr>
              <w:rPr>
                <w:rFonts w:ascii="Verdana" w:hAnsi="Verdana"/>
                <w:color w:val="333333"/>
                <w:sz w:val="32"/>
                <w:szCs w:val="32"/>
              </w:rPr>
            </w:pPr>
            <w:r w:rsidRPr="00B3541A">
              <w:rPr>
                <w:rFonts w:ascii="Verdana" w:hAnsi="Verdana" w:cs="Arial"/>
                <w:b/>
                <w:color w:val="333333"/>
                <w:sz w:val="32"/>
                <w:szCs w:val="32"/>
              </w:rPr>
              <w:t xml:space="preserve">Learning </w:t>
            </w:r>
            <w:r>
              <w:rPr>
                <w:rFonts w:ascii="Verdana" w:hAnsi="Verdana" w:cs="Arial"/>
                <w:b/>
                <w:color w:val="333333"/>
                <w:sz w:val="32"/>
                <w:szCs w:val="32"/>
              </w:rPr>
              <w:t>recap</w:t>
            </w:r>
          </w:p>
        </w:tc>
        <w:tc>
          <w:tcPr>
            <w:tcW w:w="741" w:type="pct"/>
            <w:shd w:val="clear" w:color="auto" w:fill="A098FA"/>
            <w:vAlign w:val="center"/>
          </w:tcPr>
          <w:p w14:paraId="727BE3BF" w14:textId="77777777" w:rsidR="0049593D" w:rsidRPr="0058213C" w:rsidRDefault="0049593D" w:rsidP="00D3445B">
            <w:pPr>
              <w:jc w:val="center"/>
              <w:rPr>
                <w:color w:val="333333"/>
              </w:rPr>
            </w:pPr>
            <w:r>
              <w:rPr>
                <w:noProof/>
              </w:rPr>
              <w:drawing>
                <wp:inline distT="0" distB="0" distL="0" distR="0" wp14:anchorId="4860355F" wp14:editId="2DEC6151">
                  <wp:extent cx="638175" cy="638175"/>
                  <wp:effectExtent l="0" t="0" r="0" b="9525"/>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49593D" w14:paraId="33B00C66" w14:textId="77777777" w:rsidTr="00D3445B">
        <w:trPr>
          <w:trHeight w:val="291"/>
        </w:trPr>
        <w:tc>
          <w:tcPr>
            <w:tcW w:w="5000" w:type="pct"/>
            <w:gridSpan w:val="3"/>
            <w:tcBorders>
              <w:bottom w:val="single" w:sz="18" w:space="0" w:color="A098FA"/>
            </w:tcBorders>
            <w:shd w:val="clear" w:color="auto" w:fill="auto"/>
          </w:tcPr>
          <w:p w14:paraId="5A34B928" w14:textId="77777777" w:rsidR="0049593D" w:rsidRPr="00DD1936" w:rsidRDefault="0049593D" w:rsidP="00D3445B">
            <w:pPr>
              <w:rPr>
                <w:rFonts w:cs="Arial"/>
                <w:b/>
                <w:bCs/>
              </w:rPr>
            </w:pPr>
            <w:r>
              <w:rPr>
                <w:rFonts w:cs="Arial"/>
              </w:rPr>
              <w:t xml:space="preserve">Can you now: </w:t>
            </w:r>
          </w:p>
        </w:tc>
      </w:tr>
      <w:tr w:rsidR="0049593D" w14:paraId="317CA3D2" w14:textId="77777777" w:rsidTr="00D3445B">
        <w:trPr>
          <w:trHeight w:val="291"/>
        </w:trPr>
        <w:tc>
          <w:tcPr>
            <w:tcW w:w="303" w:type="pct"/>
            <w:tcBorders>
              <w:bottom w:val="single" w:sz="18" w:space="0" w:color="A098FA"/>
            </w:tcBorders>
            <w:shd w:val="clear" w:color="auto" w:fill="auto"/>
          </w:tcPr>
          <w:p w14:paraId="03D868DE" w14:textId="77777777" w:rsidR="0049593D" w:rsidRPr="005642E4" w:rsidRDefault="0049593D" w:rsidP="00D3445B">
            <w:pPr>
              <w:rPr>
                <w:rFonts w:cs="Arial"/>
              </w:rPr>
            </w:pPr>
          </w:p>
        </w:tc>
        <w:tc>
          <w:tcPr>
            <w:tcW w:w="4697" w:type="pct"/>
            <w:gridSpan w:val="2"/>
            <w:tcBorders>
              <w:bottom w:val="single" w:sz="18" w:space="0" w:color="A098FA"/>
            </w:tcBorders>
            <w:shd w:val="clear" w:color="auto" w:fill="auto"/>
          </w:tcPr>
          <w:p w14:paraId="203BCEE3" w14:textId="77777777" w:rsidR="0049593D" w:rsidRPr="00DD1936" w:rsidRDefault="0049593D" w:rsidP="00D3445B">
            <w:pPr>
              <w:rPr>
                <w:rFonts w:cs="Arial"/>
              </w:rPr>
            </w:pPr>
            <w:r w:rsidRPr="00900109">
              <w:rPr>
                <w:rFonts w:cs="Arial"/>
                <w:b/>
                <w:bCs/>
              </w:rPr>
              <w:t>Identify</w:t>
            </w:r>
            <w:r w:rsidRPr="00900109">
              <w:rPr>
                <w:rFonts w:cs="Arial"/>
              </w:rPr>
              <w:t xml:space="preserve"> the purpose of early years settings for children</w:t>
            </w:r>
          </w:p>
        </w:tc>
      </w:tr>
      <w:tr w:rsidR="0049593D" w14:paraId="292EC484" w14:textId="77777777" w:rsidTr="00D3445B">
        <w:trPr>
          <w:trHeight w:val="286"/>
        </w:trPr>
        <w:tc>
          <w:tcPr>
            <w:tcW w:w="303" w:type="pct"/>
            <w:tcBorders>
              <w:top w:val="single" w:sz="18" w:space="0" w:color="A098FA"/>
              <w:bottom w:val="single" w:sz="18" w:space="0" w:color="A098FA"/>
            </w:tcBorders>
            <w:shd w:val="clear" w:color="auto" w:fill="auto"/>
          </w:tcPr>
          <w:p w14:paraId="15A58276" w14:textId="77777777" w:rsidR="0049593D" w:rsidRDefault="0049593D" w:rsidP="00D3445B">
            <w:pPr>
              <w:rPr>
                <w:rFonts w:cs="Arial"/>
              </w:rPr>
            </w:pPr>
          </w:p>
        </w:tc>
        <w:tc>
          <w:tcPr>
            <w:tcW w:w="4697" w:type="pct"/>
            <w:gridSpan w:val="2"/>
            <w:tcBorders>
              <w:top w:val="single" w:sz="18" w:space="0" w:color="A098FA"/>
              <w:bottom w:val="single" w:sz="18" w:space="0" w:color="A098FA"/>
            </w:tcBorders>
            <w:shd w:val="clear" w:color="auto" w:fill="auto"/>
          </w:tcPr>
          <w:p w14:paraId="098AB42C" w14:textId="77777777" w:rsidR="0049593D" w:rsidRDefault="0049593D" w:rsidP="00D3445B">
            <w:pPr>
              <w:rPr>
                <w:rFonts w:cs="Arial"/>
              </w:rPr>
            </w:pPr>
            <w:r w:rsidRPr="00900109">
              <w:rPr>
                <w:rFonts w:cs="Arial"/>
                <w:b/>
                <w:bCs/>
              </w:rPr>
              <w:t>Describe</w:t>
            </w:r>
            <w:r w:rsidRPr="00900109">
              <w:rPr>
                <w:rFonts w:cs="Arial"/>
              </w:rPr>
              <w:t xml:space="preserve"> the purpose of early years settings for parents or carers.</w:t>
            </w:r>
          </w:p>
        </w:tc>
      </w:tr>
      <w:tr w:rsidR="0049593D" w14:paraId="6230E1E2" w14:textId="77777777" w:rsidTr="00D3445B">
        <w:trPr>
          <w:trHeight w:val="286"/>
        </w:trPr>
        <w:tc>
          <w:tcPr>
            <w:tcW w:w="303" w:type="pct"/>
            <w:tcBorders>
              <w:top w:val="single" w:sz="18" w:space="0" w:color="A098FA"/>
              <w:bottom w:val="single" w:sz="18" w:space="0" w:color="A098FA"/>
            </w:tcBorders>
            <w:shd w:val="clear" w:color="auto" w:fill="auto"/>
          </w:tcPr>
          <w:p w14:paraId="0235CF34" w14:textId="77777777" w:rsidR="0049593D" w:rsidRDefault="0049593D" w:rsidP="00D3445B">
            <w:pPr>
              <w:rPr>
                <w:rFonts w:cs="Arial"/>
              </w:rPr>
            </w:pPr>
          </w:p>
        </w:tc>
        <w:tc>
          <w:tcPr>
            <w:tcW w:w="4697" w:type="pct"/>
            <w:gridSpan w:val="2"/>
            <w:tcBorders>
              <w:top w:val="single" w:sz="18" w:space="0" w:color="A098FA"/>
              <w:bottom w:val="single" w:sz="18" w:space="0" w:color="A098FA"/>
            </w:tcBorders>
            <w:shd w:val="clear" w:color="auto" w:fill="auto"/>
          </w:tcPr>
          <w:p w14:paraId="655AA9CC" w14:textId="77777777" w:rsidR="0049593D" w:rsidRDefault="0049593D" w:rsidP="00D3445B">
            <w:pPr>
              <w:rPr>
                <w:rFonts w:cs="Arial"/>
              </w:rPr>
            </w:pPr>
            <w:r w:rsidRPr="00900109">
              <w:rPr>
                <w:rFonts w:cs="Arial"/>
                <w:b/>
                <w:bCs/>
              </w:rPr>
              <w:t>Explain</w:t>
            </w:r>
            <w:r w:rsidRPr="00900109">
              <w:rPr>
                <w:rFonts w:cs="Arial"/>
              </w:rPr>
              <w:t xml:space="preserve"> how early years settings can meet the needs of both children and their parents or carers.</w:t>
            </w:r>
          </w:p>
        </w:tc>
      </w:tr>
    </w:tbl>
    <w:p w14:paraId="085685BA" w14:textId="77777777" w:rsidR="0049593D" w:rsidRDefault="0049593D" w:rsidP="0049593D"/>
    <w:p w14:paraId="7A54F640" w14:textId="77777777" w:rsidR="0049593D" w:rsidRDefault="0049593D" w:rsidP="0049593D"/>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49593D" w14:paraId="335610FB" w14:textId="77777777" w:rsidTr="00D3445B">
        <w:tc>
          <w:tcPr>
            <w:tcW w:w="4249" w:type="pct"/>
            <w:shd w:val="clear" w:color="auto" w:fill="78F9D4"/>
            <w:vAlign w:val="center"/>
          </w:tcPr>
          <w:p w14:paraId="2877F29B" w14:textId="77777777" w:rsidR="0049593D" w:rsidRPr="00B3541A" w:rsidRDefault="0049593D" w:rsidP="00D3445B">
            <w:pPr>
              <w:rPr>
                <w:rFonts w:ascii="Verdana" w:hAnsi="Verdana"/>
                <w:color w:val="333333"/>
                <w:sz w:val="32"/>
                <w:szCs w:val="32"/>
              </w:rPr>
            </w:pPr>
            <w:r>
              <w:rPr>
                <w:rFonts w:ascii="Verdana" w:hAnsi="Verdana" w:cs="Arial"/>
                <w:b/>
                <w:color w:val="333333"/>
                <w:sz w:val="32"/>
                <w:szCs w:val="32"/>
              </w:rPr>
              <w:lastRenderedPageBreak/>
              <w:t>Home study</w:t>
            </w:r>
            <w:r w:rsidRPr="00B3541A">
              <w:rPr>
                <w:rFonts w:ascii="Verdana" w:hAnsi="Verdana" w:cs="Arial"/>
                <w:b/>
                <w:color w:val="333333"/>
                <w:sz w:val="32"/>
                <w:szCs w:val="32"/>
              </w:rPr>
              <w:t xml:space="preserve">: </w:t>
            </w:r>
            <w:r>
              <w:rPr>
                <w:rFonts w:ascii="Verdana" w:hAnsi="Verdana" w:cs="Arial"/>
                <w:b/>
                <w:color w:val="333333"/>
                <w:sz w:val="32"/>
                <w:szCs w:val="32"/>
              </w:rPr>
              <w:t>Parental choices.</w:t>
            </w:r>
          </w:p>
        </w:tc>
        <w:tc>
          <w:tcPr>
            <w:tcW w:w="751" w:type="pct"/>
            <w:shd w:val="clear" w:color="auto" w:fill="78F9D4"/>
            <w:vAlign w:val="center"/>
          </w:tcPr>
          <w:p w14:paraId="1CA2F9CE" w14:textId="77777777" w:rsidR="0049593D" w:rsidRPr="008E09D4" w:rsidRDefault="0049593D" w:rsidP="00D3445B">
            <w:pPr>
              <w:jc w:val="center"/>
              <w:rPr>
                <w:color w:val="333333"/>
              </w:rPr>
            </w:pPr>
            <w:r>
              <w:rPr>
                <w:noProof/>
              </w:rPr>
              <w:drawing>
                <wp:inline distT="0" distB="0" distL="0" distR="0" wp14:anchorId="605E382A" wp14:editId="199D9800">
                  <wp:extent cx="638175" cy="638175"/>
                  <wp:effectExtent l="0" t="0" r="9525" b="9525"/>
                  <wp:docPr id="47" name="Picture 4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49593D" w14:paraId="272F92FC" w14:textId="77777777" w:rsidTr="00D3445B">
        <w:trPr>
          <w:trHeight w:val="1701"/>
        </w:trPr>
        <w:tc>
          <w:tcPr>
            <w:tcW w:w="5000" w:type="pct"/>
            <w:gridSpan w:val="2"/>
            <w:shd w:val="clear" w:color="auto" w:fill="auto"/>
          </w:tcPr>
          <w:p w14:paraId="07D6290E" w14:textId="77777777" w:rsidR="0049593D" w:rsidRDefault="0049593D" w:rsidP="00D3445B">
            <w:pPr>
              <w:spacing w:after="240"/>
              <w:contextualSpacing/>
              <w:rPr>
                <w:rFonts w:cs="Arial"/>
              </w:rPr>
            </w:pPr>
            <w:r w:rsidRPr="00D63E45">
              <w:rPr>
                <w:rFonts w:cs="Arial"/>
              </w:rPr>
              <w:t>Speak to your parents or carers and find out why they chose to use childcare or not.</w:t>
            </w:r>
            <w:r>
              <w:rPr>
                <w:rFonts w:cs="Arial"/>
              </w:rPr>
              <w:t xml:space="preserve"> </w:t>
            </w:r>
            <w:r w:rsidRPr="00D63E45">
              <w:rPr>
                <w:rFonts w:cs="Arial"/>
              </w:rPr>
              <w:t>You could also speak to a neighbour or friend.</w:t>
            </w:r>
          </w:p>
          <w:p w14:paraId="3DF1B695" w14:textId="77777777" w:rsidR="0049593D" w:rsidRPr="00D63E45" w:rsidRDefault="0049593D" w:rsidP="00D3445B">
            <w:pPr>
              <w:spacing w:after="240"/>
              <w:contextualSpacing/>
              <w:rPr>
                <w:rFonts w:cs="Arial"/>
              </w:rPr>
            </w:pPr>
          </w:p>
          <w:p w14:paraId="7CF64A51" w14:textId="77777777" w:rsidR="0049593D" w:rsidRPr="00D63E45" w:rsidRDefault="0049593D" w:rsidP="00D3445B">
            <w:pPr>
              <w:spacing w:after="240"/>
              <w:contextualSpacing/>
              <w:rPr>
                <w:rFonts w:cs="Arial"/>
              </w:rPr>
            </w:pPr>
            <w:r w:rsidRPr="00D63E45">
              <w:rPr>
                <w:rFonts w:cs="Arial"/>
              </w:rPr>
              <w:t>What do they think children and parents gain from early years settings?</w:t>
            </w:r>
          </w:p>
          <w:p w14:paraId="0F8DFD9D" w14:textId="77777777" w:rsidR="0049593D" w:rsidRPr="004B56E7" w:rsidRDefault="0049593D" w:rsidP="00D3445B">
            <w:pPr>
              <w:suppressAutoHyphens w:val="0"/>
              <w:spacing w:after="240"/>
              <w:contextualSpacing/>
              <w:rPr>
                <w:rFonts w:cs="Arial"/>
              </w:rPr>
            </w:pPr>
          </w:p>
          <w:p w14:paraId="554730FF" w14:textId="77777777" w:rsidR="0049593D" w:rsidRPr="00777A1F" w:rsidRDefault="0049593D" w:rsidP="00D3445B">
            <w:pPr>
              <w:suppressAutoHyphens w:val="0"/>
              <w:spacing w:after="240"/>
              <w:contextualSpacing/>
              <w:rPr>
                <w:rFonts w:cs="Arial"/>
              </w:rPr>
            </w:pPr>
            <w:r>
              <w:rPr>
                <w:rFonts w:cs="Arial"/>
              </w:rPr>
              <w:t>Record your findings here:</w:t>
            </w:r>
          </w:p>
        </w:tc>
      </w:tr>
      <w:tr w:rsidR="0049593D" w14:paraId="4EF0A9A8" w14:textId="77777777" w:rsidTr="00D3445B">
        <w:trPr>
          <w:trHeight w:val="5669"/>
        </w:trPr>
        <w:tc>
          <w:tcPr>
            <w:tcW w:w="5000" w:type="pct"/>
            <w:gridSpan w:val="2"/>
            <w:shd w:val="clear" w:color="auto" w:fill="auto"/>
          </w:tcPr>
          <w:p w14:paraId="67269A0C" w14:textId="77777777" w:rsidR="0049593D" w:rsidRPr="00D63E45" w:rsidRDefault="0049593D" w:rsidP="00D3445B">
            <w:pPr>
              <w:spacing w:after="240"/>
              <w:contextualSpacing/>
              <w:rPr>
                <w:rFonts w:cs="Arial"/>
              </w:rPr>
            </w:pPr>
          </w:p>
        </w:tc>
      </w:tr>
    </w:tbl>
    <w:p w14:paraId="01A97012" w14:textId="77777777" w:rsidR="0049593D" w:rsidRDefault="0049593D" w:rsidP="0049593D"/>
    <w:p w14:paraId="5C3D1471" w14:textId="77777777" w:rsidR="0049593D" w:rsidRDefault="0049593D" w:rsidP="0049593D">
      <w:pPr>
        <w:suppressAutoHyphens w:val="0"/>
        <w:spacing w:after="160" w:line="256" w:lineRule="auto"/>
      </w:pPr>
      <w:r>
        <w:br w:type="page"/>
      </w:r>
    </w:p>
    <w:p w14:paraId="2E460BD8" w14:textId="77777777" w:rsidR="0049593D" w:rsidRDefault="0049593D" w:rsidP="0049593D">
      <w:pPr>
        <w:pStyle w:val="Heading1"/>
      </w:pPr>
      <w:bookmarkStart w:id="1" w:name="_Toc118989393"/>
      <w:r>
        <w:lastRenderedPageBreak/>
        <w:t>Lesson 5: Overarching principles of the Early Years Foundation Stage (EYFS)</w:t>
      </w:r>
      <w:bookmarkEnd w:id="1"/>
    </w:p>
    <w:p w14:paraId="504125C6" w14:textId="77777777" w:rsidR="0049593D" w:rsidRDefault="0049593D" w:rsidP="0049593D"/>
    <w:p w14:paraId="6E5301A1" w14:textId="77777777" w:rsidR="0049593D" w:rsidRDefault="0049593D" w:rsidP="0049593D">
      <w:pPr>
        <w:rPr>
          <w:rFonts w:cs="Arial"/>
          <w:szCs w:val="22"/>
        </w:rPr>
      </w:pPr>
      <w:r>
        <w:rPr>
          <w:rFonts w:cs="Arial"/>
          <w:szCs w:val="22"/>
        </w:rPr>
        <w:t>This lesson is going to focus on the principles within the Early Years Foundation Stage (EYFS) statutory guidance and remind learners of the key areas of children’s learning and development.</w:t>
      </w:r>
    </w:p>
    <w:p w14:paraId="0172827D" w14:textId="77777777" w:rsidR="0049593D" w:rsidRDefault="0049593D" w:rsidP="0049593D">
      <w:pPr>
        <w:rPr>
          <w:rFonts w:cs="Arial"/>
          <w:szCs w:val="22"/>
        </w:rPr>
      </w:pPr>
    </w:p>
    <w:tbl>
      <w:tblPr>
        <w:tblStyle w:val="TableGrid"/>
        <w:tblW w:w="5000" w:type="pct"/>
        <w:tblBorders>
          <w:top w:val="single" w:sz="18" w:space="0" w:color="A098FA"/>
          <w:left w:val="single" w:sz="18" w:space="0" w:color="A098FA"/>
          <w:bottom w:val="single" w:sz="18" w:space="0" w:color="A098FA"/>
          <w:right w:val="single" w:sz="18" w:space="0" w:color="A098FA"/>
          <w:insideH w:val="none" w:sz="0" w:space="0" w:color="auto"/>
          <w:insideV w:val="single" w:sz="18" w:space="0" w:color="A098FA"/>
        </w:tblBorders>
        <w:shd w:val="clear" w:color="auto" w:fill="A098FA"/>
        <w:tblCellMar>
          <w:top w:w="108" w:type="dxa"/>
          <w:bottom w:w="108" w:type="dxa"/>
        </w:tblCellMar>
        <w:tblLook w:val="04A0" w:firstRow="1" w:lastRow="0" w:firstColumn="1" w:lastColumn="0" w:noHBand="0" w:noVBand="1"/>
        <w:tblCaption w:val="Learning outcomes"/>
        <w:tblDescription w:val="Detailed list of the learning outcomes"/>
      </w:tblPr>
      <w:tblGrid>
        <w:gridCol w:w="7631"/>
        <w:gridCol w:w="1349"/>
      </w:tblGrid>
      <w:tr w:rsidR="0049593D" w14:paraId="75D97A6C" w14:textId="77777777" w:rsidTr="00D3445B">
        <w:tc>
          <w:tcPr>
            <w:tcW w:w="4249" w:type="pct"/>
            <w:shd w:val="clear" w:color="auto" w:fill="A098FA"/>
            <w:vAlign w:val="center"/>
          </w:tcPr>
          <w:p w14:paraId="2104B8C6" w14:textId="77777777" w:rsidR="0049593D" w:rsidRPr="0058213C" w:rsidRDefault="0049593D" w:rsidP="00D3445B">
            <w:pPr>
              <w:rPr>
                <w:rFonts w:ascii="Verdana" w:hAnsi="Verdana"/>
                <w:color w:val="333333"/>
                <w:sz w:val="32"/>
                <w:szCs w:val="32"/>
              </w:rPr>
            </w:pPr>
            <w:r w:rsidRPr="00B3541A">
              <w:rPr>
                <w:rFonts w:ascii="Verdana" w:hAnsi="Verdana" w:cs="Arial"/>
                <w:b/>
                <w:color w:val="333333"/>
                <w:sz w:val="32"/>
                <w:szCs w:val="32"/>
              </w:rPr>
              <w:t>Learning outcomes</w:t>
            </w:r>
          </w:p>
        </w:tc>
        <w:tc>
          <w:tcPr>
            <w:tcW w:w="751" w:type="pct"/>
            <w:shd w:val="clear" w:color="auto" w:fill="A098FA"/>
            <w:vAlign w:val="center"/>
          </w:tcPr>
          <w:p w14:paraId="4D3142B8" w14:textId="77777777" w:rsidR="0049593D" w:rsidRPr="0058213C" w:rsidRDefault="0049593D" w:rsidP="00D3445B">
            <w:pPr>
              <w:jc w:val="center"/>
              <w:rPr>
                <w:color w:val="333333"/>
              </w:rPr>
            </w:pPr>
            <w:r>
              <w:rPr>
                <w:noProof/>
              </w:rPr>
              <w:drawing>
                <wp:inline distT="0" distB="0" distL="0" distR="0" wp14:anchorId="4DDCEB53" wp14:editId="2F3CB941">
                  <wp:extent cx="638175" cy="638175"/>
                  <wp:effectExtent l="0" t="0" r="0" b="9525"/>
                  <wp:docPr id="50" name="Picture 5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49593D" w14:paraId="7276297C" w14:textId="77777777" w:rsidTr="00D3445B">
        <w:tc>
          <w:tcPr>
            <w:tcW w:w="5000" w:type="pct"/>
            <w:gridSpan w:val="2"/>
            <w:shd w:val="clear" w:color="auto" w:fill="auto"/>
          </w:tcPr>
          <w:p w14:paraId="333A8735" w14:textId="77777777" w:rsidR="0049593D" w:rsidRPr="00135A65" w:rsidRDefault="0049593D" w:rsidP="00D3445B">
            <w:pPr>
              <w:rPr>
                <w:rFonts w:cs="Arial"/>
              </w:rPr>
            </w:pPr>
            <w:r w:rsidRPr="00135A65">
              <w:rPr>
                <w:rFonts w:cs="Arial"/>
              </w:rPr>
              <w:t>By the end of the lesson</w:t>
            </w:r>
            <w:r>
              <w:rPr>
                <w:rFonts w:cs="Arial"/>
              </w:rPr>
              <w:t>, y</w:t>
            </w:r>
            <w:r w:rsidRPr="00135A65">
              <w:rPr>
                <w:rFonts w:cs="Arial"/>
              </w:rPr>
              <w:t>ou must be able to:</w:t>
            </w:r>
          </w:p>
          <w:p w14:paraId="6761CD66" w14:textId="77777777" w:rsidR="0049593D" w:rsidRPr="00135A65" w:rsidRDefault="0049593D" w:rsidP="0049593D">
            <w:pPr>
              <w:numPr>
                <w:ilvl w:val="0"/>
                <w:numId w:val="1"/>
              </w:numPr>
              <w:autoSpaceDN/>
              <w:ind w:left="357" w:hanging="357"/>
              <w:textAlignment w:val="auto"/>
              <w:rPr>
                <w:rFonts w:cs="Arial"/>
              </w:rPr>
            </w:pPr>
            <w:r w:rsidRPr="00831660">
              <w:rPr>
                <w:rFonts w:cs="Arial"/>
                <w:b/>
                <w:bCs/>
              </w:rPr>
              <w:t>Describe</w:t>
            </w:r>
            <w:r w:rsidRPr="00135A65">
              <w:rPr>
                <w:rFonts w:cs="Arial"/>
              </w:rPr>
              <w:t xml:space="preserve"> the overarching principles and aims of the EYFS.</w:t>
            </w:r>
          </w:p>
          <w:p w14:paraId="2E11B765" w14:textId="77777777" w:rsidR="0049593D" w:rsidRPr="00B84EC3" w:rsidRDefault="0049593D" w:rsidP="0049593D">
            <w:pPr>
              <w:numPr>
                <w:ilvl w:val="0"/>
                <w:numId w:val="1"/>
              </w:numPr>
              <w:autoSpaceDN/>
              <w:ind w:left="357" w:hanging="357"/>
              <w:textAlignment w:val="auto"/>
              <w:rPr>
                <w:rFonts w:cs="Arial"/>
              </w:rPr>
            </w:pPr>
            <w:r w:rsidRPr="00135A65">
              <w:rPr>
                <w:rFonts w:cs="Arial"/>
                <w:b/>
                <w:bCs/>
              </w:rPr>
              <w:t>Recall</w:t>
            </w:r>
            <w:r w:rsidRPr="00135A65">
              <w:rPr>
                <w:rFonts w:cs="Arial"/>
              </w:rPr>
              <w:t xml:space="preserve"> the 7 areas of learning and development.</w:t>
            </w:r>
          </w:p>
          <w:p w14:paraId="78B56266" w14:textId="77777777" w:rsidR="0049593D" w:rsidRPr="00135A65" w:rsidRDefault="0049593D" w:rsidP="0049593D">
            <w:pPr>
              <w:numPr>
                <w:ilvl w:val="0"/>
                <w:numId w:val="1"/>
              </w:numPr>
              <w:autoSpaceDN/>
              <w:ind w:left="357" w:hanging="357"/>
              <w:textAlignment w:val="auto"/>
              <w:rPr>
                <w:rFonts w:cs="Arial"/>
              </w:rPr>
            </w:pPr>
            <w:r w:rsidRPr="00135A65">
              <w:rPr>
                <w:rFonts w:cs="Arial"/>
                <w:b/>
                <w:bCs/>
              </w:rPr>
              <w:t>Explain</w:t>
            </w:r>
            <w:r w:rsidRPr="00135A65">
              <w:rPr>
                <w:rFonts w:cs="Arial"/>
              </w:rPr>
              <w:t xml:space="preserve"> how early years settings promote learning through the 7 areas of learning and development.</w:t>
            </w:r>
          </w:p>
          <w:p w14:paraId="618CD28C" w14:textId="77777777" w:rsidR="0049593D" w:rsidRPr="00C51D65" w:rsidRDefault="0049593D" w:rsidP="00D3445B">
            <w:pPr>
              <w:rPr>
                <w:rFonts w:cs="Arial"/>
              </w:rPr>
            </w:pPr>
          </w:p>
        </w:tc>
      </w:tr>
    </w:tbl>
    <w:p w14:paraId="3A227814" w14:textId="77777777" w:rsidR="0049593D" w:rsidRDefault="0049593D" w:rsidP="0049593D"/>
    <w:p w14:paraId="57655ED2" w14:textId="77777777" w:rsidR="0049593D" w:rsidRDefault="0049593D" w:rsidP="0049593D"/>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49593D" w14:paraId="323A3CB5" w14:textId="77777777" w:rsidTr="00D3445B">
        <w:tc>
          <w:tcPr>
            <w:tcW w:w="4249" w:type="pct"/>
            <w:shd w:val="clear" w:color="auto" w:fill="78F9D4"/>
            <w:vAlign w:val="center"/>
          </w:tcPr>
          <w:p w14:paraId="66F38A09" w14:textId="77777777" w:rsidR="0049593D" w:rsidRDefault="0049593D" w:rsidP="00D3445B">
            <w:pPr>
              <w:rPr>
                <w:rFonts w:ascii="Verdana" w:hAnsi="Verdana" w:cs="Arial"/>
                <w:b/>
                <w:color w:val="333333"/>
                <w:sz w:val="32"/>
                <w:szCs w:val="32"/>
              </w:rPr>
            </w:pPr>
            <w:r>
              <w:rPr>
                <w:rFonts w:ascii="Verdana" w:hAnsi="Verdana" w:cs="Arial"/>
                <w:b/>
                <w:color w:val="333333"/>
                <w:sz w:val="32"/>
                <w:szCs w:val="32"/>
              </w:rPr>
              <w:t>Starter activity</w:t>
            </w:r>
            <w:r w:rsidRPr="00B3541A">
              <w:rPr>
                <w:rFonts w:ascii="Verdana" w:hAnsi="Verdana" w:cs="Arial"/>
                <w:b/>
                <w:color w:val="333333"/>
                <w:sz w:val="32"/>
                <w:szCs w:val="32"/>
              </w:rPr>
              <w:t xml:space="preserve"> </w:t>
            </w:r>
          </w:p>
          <w:p w14:paraId="28035CC1" w14:textId="77777777" w:rsidR="0049593D" w:rsidRPr="00B3541A" w:rsidRDefault="0049593D" w:rsidP="00D3445B">
            <w:pPr>
              <w:rPr>
                <w:rFonts w:ascii="Verdana" w:hAnsi="Verdana"/>
                <w:color w:val="333333"/>
                <w:sz w:val="32"/>
                <w:szCs w:val="32"/>
              </w:rPr>
            </w:pPr>
          </w:p>
        </w:tc>
        <w:tc>
          <w:tcPr>
            <w:tcW w:w="751" w:type="pct"/>
            <w:shd w:val="clear" w:color="auto" w:fill="78F9D4"/>
            <w:vAlign w:val="center"/>
          </w:tcPr>
          <w:p w14:paraId="240A17A8" w14:textId="77777777" w:rsidR="0049593D" w:rsidRPr="005565CA" w:rsidRDefault="0049593D" w:rsidP="00D3445B">
            <w:pPr>
              <w:jc w:val="center"/>
              <w:rPr>
                <w:color w:val="333333"/>
              </w:rPr>
            </w:pPr>
            <w:r>
              <w:rPr>
                <w:noProof/>
              </w:rPr>
              <w:drawing>
                <wp:inline distT="0" distB="0" distL="0" distR="0" wp14:anchorId="479BADE2" wp14:editId="3A6A8494">
                  <wp:extent cx="638175" cy="638175"/>
                  <wp:effectExtent l="0" t="0" r="9525" b="9525"/>
                  <wp:docPr id="49" name="Picture 4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49593D" w14:paraId="17E0DE33" w14:textId="77777777" w:rsidTr="00D3445B">
        <w:trPr>
          <w:trHeight w:val="1020"/>
        </w:trPr>
        <w:tc>
          <w:tcPr>
            <w:tcW w:w="5000" w:type="pct"/>
            <w:gridSpan w:val="2"/>
            <w:shd w:val="clear" w:color="auto" w:fill="auto"/>
          </w:tcPr>
          <w:p w14:paraId="7F37B9D3" w14:textId="77777777" w:rsidR="0049593D" w:rsidRPr="00777A1F" w:rsidRDefault="0049593D" w:rsidP="00D3445B">
            <w:pPr>
              <w:spacing w:after="240"/>
              <w:contextualSpacing/>
              <w:rPr>
                <w:rFonts w:cs="Arial"/>
              </w:rPr>
            </w:pPr>
            <w:r>
              <w:rPr>
                <w:rFonts w:ascii="Verdana" w:hAnsi="Verdana" w:cs="Arial"/>
                <w:b/>
                <w:color w:val="333333"/>
                <w:sz w:val="32"/>
                <w:szCs w:val="32"/>
              </w:rPr>
              <w:t xml:space="preserve">What is the Early Years Foundation Stage (EYFS)?  </w:t>
            </w:r>
          </w:p>
        </w:tc>
      </w:tr>
      <w:tr w:rsidR="0049593D" w14:paraId="22CA1AEA" w14:textId="77777777" w:rsidTr="00D3445B">
        <w:trPr>
          <w:trHeight w:val="2671"/>
        </w:trPr>
        <w:tc>
          <w:tcPr>
            <w:tcW w:w="5000" w:type="pct"/>
            <w:gridSpan w:val="2"/>
            <w:shd w:val="clear" w:color="auto" w:fill="auto"/>
          </w:tcPr>
          <w:p w14:paraId="28B8F876" w14:textId="77777777" w:rsidR="0049593D" w:rsidRPr="00D516A3" w:rsidRDefault="0049593D" w:rsidP="0049593D">
            <w:pPr>
              <w:pStyle w:val="ListParagraph"/>
              <w:numPr>
                <w:ilvl w:val="0"/>
                <w:numId w:val="41"/>
              </w:numPr>
              <w:autoSpaceDN/>
              <w:spacing w:after="240"/>
              <w:contextualSpacing/>
              <w:textAlignment w:val="auto"/>
              <w:rPr>
                <w:rFonts w:cs="Arial"/>
              </w:rPr>
            </w:pPr>
            <w:r>
              <w:rPr>
                <w:rFonts w:cs="Arial"/>
              </w:rPr>
              <w:t>A type of childcare setting where children go to learn and play.</w:t>
            </w:r>
          </w:p>
          <w:p w14:paraId="5B20879B" w14:textId="77777777" w:rsidR="0049593D" w:rsidRDefault="0049593D" w:rsidP="00D3445B">
            <w:pPr>
              <w:pStyle w:val="ListParagraph"/>
              <w:spacing w:after="240"/>
              <w:contextualSpacing/>
              <w:rPr>
                <w:rFonts w:cs="Arial"/>
              </w:rPr>
            </w:pPr>
          </w:p>
          <w:p w14:paraId="09FF1CC1" w14:textId="77777777" w:rsidR="0049593D" w:rsidRDefault="0049593D" w:rsidP="0049593D">
            <w:pPr>
              <w:pStyle w:val="ListParagraph"/>
              <w:numPr>
                <w:ilvl w:val="0"/>
                <w:numId w:val="41"/>
              </w:numPr>
              <w:autoSpaceDN/>
              <w:spacing w:after="240"/>
              <w:contextualSpacing/>
              <w:textAlignment w:val="auto"/>
              <w:rPr>
                <w:rFonts w:cs="Arial"/>
              </w:rPr>
            </w:pPr>
            <w:r>
              <w:rPr>
                <w:rFonts w:cs="Arial"/>
              </w:rPr>
              <w:t>The curriculum that sets the standards for children’s learning, development, and care from birth to 5 years old.</w:t>
            </w:r>
          </w:p>
          <w:p w14:paraId="1AFECA9E" w14:textId="77777777" w:rsidR="0049593D" w:rsidRPr="00D516A3" w:rsidRDefault="0049593D" w:rsidP="00D3445B">
            <w:pPr>
              <w:pStyle w:val="ListParagraph"/>
              <w:rPr>
                <w:rFonts w:cs="Arial"/>
              </w:rPr>
            </w:pPr>
          </w:p>
          <w:p w14:paraId="3BAFD336" w14:textId="77777777" w:rsidR="0049593D" w:rsidRPr="00D516A3" w:rsidRDefault="0049593D" w:rsidP="00D3445B">
            <w:pPr>
              <w:pStyle w:val="ListParagraph"/>
              <w:spacing w:after="240"/>
              <w:contextualSpacing/>
              <w:rPr>
                <w:rFonts w:cs="Arial"/>
              </w:rPr>
            </w:pPr>
          </w:p>
          <w:p w14:paraId="634680DA" w14:textId="77777777" w:rsidR="0049593D" w:rsidRPr="00DE115F" w:rsidRDefault="0049593D" w:rsidP="0049593D">
            <w:pPr>
              <w:pStyle w:val="ListParagraph"/>
              <w:numPr>
                <w:ilvl w:val="0"/>
                <w:numId w:val="41"/>
              </w:numPr>
              <w:autoSpaceDN/>
              <w:spacing w:after="240"/>
              <w:contextualSpacing/>
              <w:textAlignment w:val="auto"/>
              <w:rPr>
                <w:rFonts w:cs="Arial"/>
              </w:rPr>
            </w:pPr>
            <w:r>
              <w:rPr>
                <w:rFonts w:cs="Arial"/>
              </w:rPr>
              <w:t>An important book that provides parents with information about a child’s learning and development.</w:t>
            </w:r>
          </w:p>
        </w:tc>
      </w:tr>
    </w:tbl>
    <w:p w14:paraId="3E77562E" w14:textId="77777777" w:rsidR="0049593D" w:rsidRDefault="0049593D" w:rsidP="0049593D"/>
    <w:p w14:paraId="0331EE05" w14:textId="77777777" w:rsidR="0049593D" w:rsidRDefault="0049593D" w:rsidP="0049593D"/>
    <w:p w14:paraId="2D84D7FC" w14:textId="77777777" w:rsidR="0049593D" w:rsidRDefault="0049593D" w:rsidP="0049593D"/>
    <w:p w14:paraId="5C5EB1CB" w14:textId="77777777" w:rsidR="0049593D" w:rsidRDefault="0049593D" w:rsidP="0049593D"/>
    <w:p w14:paraId="37D7A205" w14:textId="77777777" w:rsidR="0049593D" w:rsidRDefault="0049593D" w:rsidP="0049593D">
      <w:pPr>
        <w:pStyle w:val="Heading2"/>
        <w:spacing w:before="0"/>
      </w:pPr>
      <w:bookmarkStart w:id="2" w:name="_Toc118989394"/>
      <w:r>
        <w:t xml:space="preserve">Fill in the missing words: </w:t>
      </w:r>
    </w:p>
    <w:p w14:paraId="666F7B85" w14:textId="77777777" w:rsidR="0049593D" w:rsidRDefault="0049593D" w:rsidP="0049593D">
      <w:pPr>
        <w:pStyle w:val="Heading2"/>
        <w:spacing w:before="0"/>
      </w:pPr>
    </w:p>
    <w:p w14:paraId="5DE2981F" w14:textId="77777777" w:rsidR="0049593D" w:rsidRDefault="0049593D" w:rsidP="0049593D">
      <w:pPr>
        <w:pStyle w:val="Heading2"/>
        <w:spacing w:before="0"/>
      </w:pPr>
      <w:r>
        <w:t>Key aims of the EYFS</w:t>
      </w:r>
      <w:bookmarkEnd w:id="2"/>
    </w:p>
    <w:p w14:paraId="58F2D24C" w14:textId="77777777" w:rsidR="0049593D" w:rsidRPr="004A6250" w:rsidRDefault="0049593D" w:rsidP="0049593D"/>
    <w:p w14:paraId="767AA32B" w14:textId="77777777" w:rsidR="0049593D" w:rsidRDefault="0049593D" w:rsidP="0049593D"/>
    <w:p w14:paraId="59D2A899" w14:textId="77777777" w:rsidR="0049593D" w:rsidRDefault="0049593D" w:rsidP="0049593D">
      <w:r>
        <w:t xml:space="preserve">The Early _____________   Foundation Stage (EYFS) sets the standards that all </w:t>
      </w:r>
    </w:p>
    <w:p w14:paraId="019AD8B7" w14:textId="77777777" w:rsidR="0049593D" w:rsidRDefault="0049593D" w:rsidP="0049593D"/>
    <w:p w14:paraId="2C78A3DF" w14:textId="77777777" w:rsidR="0049593D" w:rsidRDefault="0049593D" w:rsidP="0049593D">
      <w:r>
        <w:t xml:space="preserve">early years ____________ must meet to ensure that children learn and develop well </w:t>
      </w:r>
    </w:p>
    <w:p w14:paraId="2B336F1E" w14:textId="77777777" w:rsidR="0049593D" w:rsidRDefault="0049593D" w:rsidP="0049593D"/>
    <w:p w14:paraId="6F3A8D5A" w14:textId="77777777" w:rsidR="0049593D" w:rsidRDefault="0049593D" w:rsidP="0049593D">
      <w:r>
        <w:t>and are kept healthy and safe.</w:t>
      </w:r>
    </w:p>
    <w:p w14:paraId="344DA7C6" w14:textId="77777777" w:rsidR="0049593D" w:rsidRDefault="0049593D" w:rsidP="0049593D"/>
    <w:p w14:paraId="222A32B8" w14:textId="77777777" w:rsidR="0049593D" w:rsidRPr="00D41EFF" w:rsidRDefault="0049593D" w:rsidP="0049593D">
      <w:pPr>
        <w:rPr>
          <w:b/>
          <w:bCs/>
        </w:rPr>
      </w:pPr>
      <w:r w:rsidRPr="00D41EFF">
        <w:rPr>
          <w:b/>
          <w:bCs/>
        </w:rPr>
        <w:t>The EYFS is made up of 2 important documents:</w:t>
      </w:r>
    </w:p>
    <w:p w14:paraId="47E883E0" w14:textId="77777777" w:rsidR="0049593D" w:rsidRPr="00D41EFF" w:rsidRDefault="0049593D" w:rsidP="0049593D">
      <w:pPr>
        <w:rPr>
          <w:b/>
          <w:bCs/>
        </w:rPr>
      </w:pPr>
    </w:p>
    <w:p w14:paraId="3E1809B5" w14:textId="77777777" w:rsidR="0049593D" w:rsidRPr="00D41EFF" w:rsidRDefault="0049593D" w:rsidP="0049593D">
      <w:pPr>
        <w:rPr>
          <w:color w:val="FF00FF"/>
        </w:rPr>
      </w:pPr>
      <w:r w:rsidRPr="00D41EFF">
        <w:rPr>
          <w:rFonts w:cs="Arial"/>
          <w:b/>
          <w:bCs/>
          <w:color w:val="FF00FF"/>
        </w:rPr>
        <w:t>Document 1:</w:t>
      </w:r>
      <w:r>
        <w:rPr>
          <w:rFonts w:cs="Arial"/>
          <w:color w:val="FF00FF"/>
        </w:rPr>
        <w:t xml:space="preserve"> </w:t>
      </w:r>
      <w:r w:rsidRPr="00D41EFF">
        <w:rPr>
          <w:rFonts w:cs="Arial"/>
          <w:color w:val="FF00FF"/>
        </w:rPr>
        <w:t>The Early Years Foundation Stage (EYFS) Statutory Framework</w:t>
      </w:r>
    </w:p>
    <w:p w14:paraId="3B393CB8" w14:textId="77777777" w:rsidR="0049593D" w:rsidRPr="00D41EFF" w:rsidRDefault="0049593D" w:rsidP="0049593D">
      <w:pPr>
        <w:rPr>
          <w:color w:val="FF00FF"/>
        </w:rPr>
      </w:pPr>
    </w:p>
    <w:p w14:paraId="1DDB4220" w14:textId="77777777" w:rsidR="0049593D" w:rsidRPr="00D41EFF" w:rsidRDefault="0049593D" w:rsidP="0049593D">
      <w:pPr>
        <w:rPr>
          <w:rFonts w:cs="Arial"/>
          <w:color w:val="FF00FF"/>
        </w:rPr>
      </w:pPr>
      <w:r w:rsidRPr="00D41EFF">
        <w:rPr>
          <w:rFonts w:cs="Arial"/>
          <w:b/>
          <w:bCs/>
          <w:color w:val="FF00FF"/>
        </w:rPr>
        <w:t xml:space="preserve">Document 2: </w:t>
      </w:r>
      <w:r w:rsidRPr="00D41EFF">
        <w:rPr>
          <w:rFonts w:cs="Arial"/>
          <w:color w:val="FF00FF"/>
        </w:rPr>
        <w:t xml:space="preserve">The EYFS Development Matters Guidance: </w:t>
      </w:r>
    </w:p>
    <w:p w14:paraId="7F8492F3" w14:textId="77777777" w:rsidR="0049593D" w:rsidRDefault="0049593D" w:rsidP="0049593D"/>
    <w:p w14:paraId="1C065F81" w14:textId="77777777" w:rsidR="0049593D" w:rsidRDefault="0049593D" w:rsidP="0049593D">
      <w:r>
        <w:tab/>
      </w:r>
    </w:p>
    <w:p w14:paraId="3B8A88A4" w14:textId="77777777" w:rsidR="0049593D" w:rsidRDefault="0049593D" w:rsidP="0049593D">
      <w:r>
        <w:t xml:space="preserve">The EYFS promotes teaching and __________ to ensure children’s ‘school </w:t>
      </w:r>
    </w:p>
    <w:p w14:paraId="4CA8DEEF" w14:textId="77777777" w:rsidR="0049593D" w:rsidRDefault="0049593D" w:rsidP="0049593D"/>
    <w:p w14:paraId="057D4B1F" w14:textId="77777777" w:rsidR="0049593D" w:rsidRDefault="0049593D" w:rsidP="0049593D">
      <w:r>
        <w:t xml:space="preserve">readiness’ and gives ____________ the broad range of knowledge and skills that </w:t>
      </w:r>
    </w:p>
    <w:p w14:paraId="32B7A500" w14:textId="77777777" w:rsidR="0049593D" w:rsidRDefault="0049593D" w:rsidP="0049593D"/>
    <w:p w14:paraId="4A41C871" w14:textId="77777777" w:rsidR="0049593D" w:rsidRDefault="0049593D" w:rsidP="0049593D">
      <w:r>
        <w:t>provide the right foundation for good progress through school and adult life.</w:t>
      </w:r>
    </w:p>
    <w:p w14:paraId="58B36FEA" w14:textId="77777777" w:rsidR="0049593D" w:rsidRDefault="0049593D" w:rsidP="0049593D"/>
    <w:p w14:paraId="76D94E2E" w14:textId="77777777" w:rsidR="0049593D" w:rsidRDefault="0049593D" w:rsidP="0049593D">
      <w:r w:rsidRPr="00444867">
        <w:t xml:space="preserve">The EYFS provides </w:t>
      </w:r>
      <w:r>
        <w:t>i</w:t>
      </w:r>
      <w:r w:rsidRPr="00444867">
        <w:t xml:space="preserve">nformation </w:t>
      </w:r>
      <w:r>
        <w:t xml:space="preserve">such as __________ ideas for children and helps </w:t>
      </w:r>
    </w:p>
    <w:p w14:paraId="09992351" w14:textId="77777777" w:rsidR="0049593D" w:rsidRDefault="0049593D" w:rsidP="0049593D"/>
    <w:p w14:paraId="52EC7D6B" w14:textId="77777777" w:rsidR="0049593D" w:rsidRDefault="0049593D" w:rsidP="0049593D">
      <w:r>
        <w:t>_____________   ____________</w:t>
      </w:r>
      <w:proofErr w:type="gramStart"/>
      <w:r>
        <w:t xml:space="preserve">_ </w:t>
      </w:r>
      <w:r w:rsidRPr="00444867">
        <w:t xml:space="preserve"> settings</w:t>
      </w:r>
      <w:proofErr w:type="gramEnd"/>
      <w:r w:rsidRPr="00444867">
        <w:t xml:space="preserve"> to</w:t>
      </w:r>
      <w:r>
        <w:t xml:space="preserve"> support children’s care and education. </w:t>
      </w:r>
    </w:p>
    <w:p w14:paraId="5594450A" w14:textId="77777777" w:rsidR="0049593D" w:rsidRDefault="0049593D" w:rsidP="0049593D"/>
    <w:p w14:paraId="3429824D" w14:textId="77777777" w:rsidR="0049593D" w:rsidRDefault="0049593D" w:rsidP="0049593D"/>
    <w:p w14:paraId="37788C81" w14:textId="77777777" w:rsidR="0049593D" w:rsidRDefault="0049593D" w:rsidP="0049593D"/>
    <w:p w14:paraId="26B3041C" w14:textId="77777777" w:rsidR="0049593D" w:rsidRDefault="0049593D" w:rsidP="0049593D"/>
    <w:p w14:paraId="3CB17872" w14:textId="77777777" w:rsidR="0049593D" w:rsidRPr="00BB292D" w:rsidRDefault="0049593D" w:rsidP="0049593D">
      <w:pPr>
        <w:rPr>
          <w:b/>
          <w:bCs/>
        </w:rPr>
      </w:pPr>
      <w:r w:rsidRPr="00BB292D">
        <w:rPr>
          <w:b/>
          <w:bCs/>
        </w:rPr>
        <w:t>Professionals working in early years use the EYFS to plan and implement suitable activities for each age group.</w:t>
      </w:r>
    </w:p>
    <w:p w14:paraId="7F6671D2" w14:textId="77777777" w:rsidR="0049593D" w:rsidRPr="00BB292D" w:rsidRDefault="0049593D" w:rsidP="0049593D">
      <w:pPr>
        <w:rPr>
          <w:b/>
          <w:bCs/>
        </w:rPr>
      </w:pPr>
    </w:p>
    <w:p w14:paraId="18297F46" w14:textId="77777777" w:rsidR="0049593D" w:rsidRPr="00D41EFF" w:rsidRDefault="0049593D" w:rsidP="0049593D">
      <w:pPr>
        <w:rPr>
          <w:color w:val="FF00FF"/>
        </w:rPr>
      </w:pPr>
      <w:r w:rsidRPr="00D41EFF">
        <w:rPr>
          <w:color w:val="FF00FF"/>
        </w:rPr>
        <w:t>There are TWO documents that make up the EYFS:</w:t>
      </w:r>
    </w:p>
    <w:p w14:paraId="0B046F2F" w14:textId="77777777" w:rsidR="0049593D" w:rsidRDefault="0049593D" w:rsidP="0049593D"/>
    <w:p w14:paraId="442A0DE1" w14:textId="77777777" w:rsidR="0049593D" w:rsidRDefault="0049593D" w:rsidP="0049593D">
      <w:pPr>
        <w:pStyle w:val="ListParagraph"/>
        <w:numPr>
          <w:ilvl w:val="0"/>
          <w:numId w:val="42"/>
        </w:numPr>
      </w:pPr>
      <w:r>
        <w:t>The EYFS Statutory Framework</w:t>
      </w:r>
    </w:p>
    <w:p w14:paraId="1C63463C" w14:textId="77777777" w:rsidR="0049593D" w:rsidRDefault="0049593D" w:rsidP="0049593D"/>
    <w:p w14:paraId="278A28F1" w14:textId="77777777" w:rsidR="0049593D" w:rsidRDefault="0049593D" w:rsidP="0049593D"/>
    <w:tbl>
      <w:tblPr>
        <w:tblStyle w:val="TableGrid"/>
        <w:tblW w:w="5000" w:type="pct"/>
        <w:tblBorders>
          <w:top w:val="single" w:sz="18" w:space="0" w:color="333333"/>
          <w:left w:val="single" w:sz="18" w:space="0" w:color="333333"/>
          <w:bottom w:val="single" w:sz="18" w:space="0" w:color="333333"/>
          <w:right w:val="single" w:sz="18" w:space="0" w:color="333333"/>
          <w:insideH w:val="none" w:sz="0" w:space="0" w:color="auto"/>
          <w:insideV w:val="single" w:sz="18" w:space="0" w:color="333333"/>
        </w:tblBorders>
        <w:tblCellMar>
          <w:top w:w="108" w:type="dxa"/>
          <w:bottom w:w="108" w:type="dxa"/>
        </w:tblCellMar>
        <w:tblLook w:val="04A0" w:firstRow="1" w:lastRow="0" w:firstColumn="1" w:lastColumn="0" w:noHBand="0" w:noVBand="1"/>
        <w:tblCaption w:val="Additional resources"/>
        <w:tblDescription w:val="Books, high level weblinks or articles to direct learners to."/>
      </w:tblPr>
      <w:tblGrid>
        <w:gridCol w:w="7631"/>
        <w:gridCol w:w="1349"/>
      </w:tblGrid>
      <w:tr w:rsidR="0049593D" w14:paraId="6D7F4730" w14:textId="77777777" w:rsidTr="00D3445B">
        <w:tc>
          <w:tcPr>
            <w:tcW w:w="4249" w:type="pct"/>
            <w:shd w:val="clear" w:color="auto" w:fill="333333"/>
            <w:vAlign w:val="center"/>
          </w:tcPr>
          <w:p w14:paraId="7A51616A" w14:textId="77777777" w:rsidR="0049593D" w:rsidRPr="00625954" w:rsidRDefault="0049593D" w:rsidP="00D3445B">
            <w:pPr>
              <w:rPr>
                <w:rFonts w:cs="Arial"/>
              </w:rPr>
            </w:pPr>
            <w:r>
              <w:rPr>
                <w:rFonts w:cs="Arial"/>
              </w:rPr>
              <w:t xml:space="preserve">The </w:t>
            </w:r>
            <w:r w:rsidRPr="00625954">
              <w:rPr>
                <w:rFonts w:cs="Arial"/>
              </w:rPr>
              <w:t xml:space="preserve">Early </w:t>
            </w:r>
            <w:r>
              <w:rPr>
                <w:rFonts w:cs="Arial"/>
              </w:rPr>
              <w:t>Y</w:t>
            </w:r>
            <w:r w:rsidRPr="00625954">
              <w:rPr>
                <w:rFonts w:cs="Arial"/>
              </w:rPr>
              <w:t xml:space="preserve">ears </w:t>
            </w:r>
            <w:r>
              <w:rPr>
                <w:rFonts w:cs="Arial"/>
              </w:rPr>
              <w:t>F</w:t>
            </w:r>
            <w:r w:rsidRPr="00625954">
              <w:rPr>
                <w:rFonts w:cs="Arial"/>
              </w:rPr>
              <w:t xml:space="preserve">oundation </w:t>
            </w:r>
            <w:r>
              <w:rPr>
                <w:rFonts w:cs="Arial"/>
              </w:rPr>
              <w:t>S</w:t>
            </w:r>
            <w:r w:rsidRPr="00625954">
              <w:rPr>
                <w:rFonts w:cs="Arial"/>
              </w:rPr>
              <w:t xml:space="preserve">tage (EYFS) </w:t>
            </w:r>
            <w:r>
              <w:rPr>
                <w:rFonts w:cs="Arial"/>
              </w:rPr>
              <w:t>S</w:t>
            </w:r>
            <w:r w:rsidRPr="00625954">
              <w:rPr>
                <w:rFonts w:cs="Arial"/>
              </w:rPr>
              <w:t>tatutory</w:t>
            </w:r>
            <w:r>
              <w:rPr>
                <w:rFonts w:cs="Arial"/>
              </w:rPr>
              <w:t xml:space="preserve"> F</w:t>
            </w:r>
            <w:r w:rsidRPr="00625954">
              <w:rPr>
                <w:rFonts w:cs="Arial"/>
              </w:rPr>
              <w:t xml:space="preserve">ramework: </w:t>
            </w:r>
          </w:p>
          <w:p w14:paraId="1F1324BC" w14:textId="77777777" w:rsidR="0049593D" w:rsidRPr="00015CCA" w:rsidRDefault="0049593D" w:rsidP="00D3445B">
            <w:pPr>
              <w:rPr>
                <w:rFonts w:ascii="Verdana" w:hAnsi="Verdana"/>
                <w:color w:val="FFFFFF" w:themeColor="background1"/>
                <w:sz w:val="32"/>
                <w:szCs w:val="32"/>
              </w:rPr>
            </w:pPr>
          </w:p>
        </w:tc>
        <w:tc>
          <w:tcPr>
            <w:tcW w:w="751" w:type="pct"/>
            <w:shd w:val="clear" w:color="auto" w:fill="333333"/>
            <w:vAlign w:val="center"/>
          </w:tcPr>
          <w:p w14:paraId="3C74F246" w14:textId="77777777" w:rsidR="0049593D" w:rsidRPr="00156EBF" w:rsidRDefault="0049593D" w:rsidP="00D3445B">
            <w:pPr>
              <w:jc w:val="center"/>
              <w:rPr>
                <w:color w:val="FFFFFF"/>
              </w:rPr>
            </w:pPr>
            <w:r>
              <w:rPr>
                <w:noProof/>
              </w:rPr>
              <w:drawing>
                <wp:inline distT="0" distB="0" distL="0" distR="0" wp14:anchorId="236CF490" wp14:editId="25EF0724">
                  <wp:extent cx="643255" cy="643255"/>
                  <wp:effectExtent l="0" t="0" r="4445" b="4445"/>
                  <wp:docPr id="52" name="Picture 5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A picture containing text, clip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255" cy="643255"/>
                          </a:xfrm>
                          <a:prstGeom prst="rect">
                            <a:avLst/>
                          </a:prstGeom>
                          <a:noFill/>
                          <a:ln>
                            <a:noFill/>
                          </a:ln>
                        </pic:spPr>
                      </pic:pic>
                    </a:graphicData>
                  </a:graphic>
                </wp:inline>
              </w:drawing>
            </w:r>
          </w:p>
        </w:tc>
      </w:tr>
      <w:tr w:rsidR="0049593D" w14:paraId="55246A7C" w14:textId="77777777" w:rsidTr="00D3445B">
        <w:tc>
          <w:tcPr>
            <w:tcW w:w="5000" w:type="pct"/>
            <w:gridSpan w:val="2"/>
            <w:shd w:val="clear" w:color="auto" w:fill="auto"/>
          </w:tcPr>
          <w:p w14:paraId="46DADB85" w14:textId="77777777" w:rsidR="0049593D" w:rsidRPr="00777A1F" w:rsidRDefault="0049593D" w:rsidP="00D3445B">
            <w:pPr>
              <w:rPr>
                <w:rFonts w:cs="Arial"/>
              </w:rPr>
            </w:pPr>
            <w:hyperlink r:id="rId11" w:history="1">
              <w:r w:rsidRPr="00625954">
                <w:rPr>
                  <w:rStyle w:val="Hyperlink"/>
                  <w:rFonts w:cs="Arial"/>
                </w:rPr>
                <w:t>https://www.gov.uk/government/publications/early-years-foundation-stage-framework--2</w:t>
              </w:r>
            </w:hyperlink>
            <w:r w:rsidRPr="00625954">
              <w:rPr>
                <w:rFonts w:cs="Arial"/>
              </w:rPr>
              <w:t xml:space="preserve"> </w:t>
            </w:r>
          </w:p>
        </w:tc>
      </w:tr>
    </w:tbl>
    <w:p w14:paraId="711609D6" w14:textId="77777777" w:rsidR="0049593D" w:rsidRDefault="0049593D" w:rsidP="0049593D"/>
    <w:p w14:paraId="75843B11" w14:textId="77777777" w:rsidR="0049593D" w:rsidRDefault="0049593D" w:rsidP="0049593D"/>
    <w:p w14:paraId="6CDB03C5" w14:textId="77777777" w:rsidR="0049593D" w:rsidRDefault="0049593D" w:rsidP="0049593D"/>
    <w:p w14:paraId="292C7B81" w14:textId="77777777" w:rsidR="0049593D" w:rsidRDefault="0049593D" w:rsidP="0049593D">
      <w:pPr>
        <w:pStyle w:val="ListParagraph"/>
        <w:numPr>
          <w:ilvl w:val="0"/>
          <w:numId w:val="42"/>
        </w:numPr>
      </w:pPr>
      <w:r>
        <w:t>The Development Matters Guidance</w:t>
      </w:r>
    </w:p>
    <w:p w14:paraId="2A8ABCBC" w14:textId="77777777" w:rsidR="0049593D" w:rsidRDefault="0049593D" w:rsidP="0049593D"/>
    <w:p w14:paraId="27774CF8" w14:textId="77777777" w:rsidR="0049593D" w:rsidRDefault="0049593D" w:rsidP="0049593D"/>
    <w:tbl>
      <w:tblPr>
        <w:tblStyle w:val="TableGrid"/>
        <w:tblW w:w="5000" w:type="pct"/>
        <w:tblBorders>
          <w:top w:val="single" w:sz="18" w:space="0" w:color="333333"/>
          <w:left w:val="single" w:sz="18" w:space="0" w:color="333333"/>
          <w:bottom w:val="single" w:sz="18" w:space="0" w:color="333333"/>
          <w:right w:val="single" w:sz="18" w:space="0" w:color="333333"/>
          <w:insideH w:val="none" w:sz="0" w:space="0" w:color="auto"/>
          <w:insideV w:val="single" w:sz="18" w:space="0" w:color="333333"/>
        </w:tblBorders>
        <w:tblCellMar>
          <w:top w:w="108" w:type="dxa"/>
          <w:bottom w:w="108" w:type="dxa"/>
        </w:tblCellMar>
        <w:tblLook w:val="04A0" w:firstRow="1" w:lastRow="0" w:firstColumn="1" w:lastColumn="0" w:noHBand="0" w:noVBand="1"/>
        <w:tblCaption w:val="Additional resources"/>
        <w:tblDescription w:val="Books, high level weblinks or articles to direct learners to."/>
      </w:tblPr>
      <w:tblGrid>
        <w:gridCol w:w="7631"/>
        <w:gridCol w:w="1349"/>
      </w:tblGrid>
      <w:tr w:rsidR="0049593D" w14:paraId="2F5065D0" w14:textId="77777777" w:rsidTr="00D3445B">
        <w:tc>
          <w:tcPr>
            <w:tcW w:w="4249" w:type="pct"/>
            <w:shd w:val="clear" w:color="auto" w:fill="333333"/>
            <w:vAlign w:val="center"/>
          </w:tcPr>
          <w:p w14:paraId="26D08350" w14:textId="77777777" w:rsidR="0049593D" w:rsidRPr="00625954" w:rsidRDefault="0049593D" w:rsidP="00D3445B">
            <w:pPr>
              <w:rPr>
                <w:rFonts w:cs="Arial"/>
              </w:rPr>
            </w:pPr>
            <w:r>
              <w:rPr>
                <w:rFonts w:cs="Arial"/>
              </w:rPr>
              <w:lastRenderedPageBreak/>
              <w:t>The EYFS Development Matters Guidance</w:t>
            </w:r>
            <w:r w:rsidRPr="00625954">
              <w:rPr>
                <w:rFonts w:cs="Arial"/>
              </w:rPr>
              <w:t xml:space="preserve">: </w:t>
            </w:r>
          </w:p>
          <w:p w14:paraId="284A56E6" w14:textId="77777777" w:rsidR="0049593D" w:rsidRPr="00015CCA" w:rsidRDefault="0049593D" w:rsidP="00D3445B">
            <w:pPr>
              <w:rPr>
                <w:rFonts w:ascii="Verdana" w:hAnsi="Verdana"/>
                <w:color w:val="FFFFFF" w:themeColor="background1"/>
                <w:sz w:val="32"/>
                <w:szCs w:val="32"/>
              </w:rPr>
            </w:pPr>
          </w:p>
        </w:tc>
        <w:tc>
          <w:tcPr>
            <w:tcW w:w="751" w:type="pct"/>
            <w:shd w:val="clear" w:color="auto" w:fill="333333"/>
            <w:vAlign w:val="center"/>
          </w:tcPr>
          <w:p w14:paraId="46F4904B" w14:textId="77777777" w:rsidR="0049593D" w:rsidRPr="00156EBF" w:rsidRDefault="0049593D" w:rsidP="00D3445B">
            <w:pPr>
              <w:jc w:val="center"/>
              <w:rPr>
                <w:color w:val="FFFFFF"/>
              </w:rPr>
            </w:pPr>
            <w:r>
              <w:rPr>
                <w:noProof/>
              </w:rPr>
              <w:drawing>
                <wp:inline distT="0" distB="0" distL="0" distR="0" wp14:anchorId="5DF1A6D9" wp14:editId="1A9ACA92">
                  <wp:extent cx="643255" cy="643255"/>
                  <wp:effectExtent l="0" t="0" r="4445" b="4445"/>
                  <wp:docPr id="31" name="Picture 3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A picture containing text, clip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255" cy="643255"/>
                          </a:xfrm>
                          <a:prstGeom prst="rect">
                            <a:avLst/>
                          </a:prstGeom>
                          <a:noFill/>
                          <a:ln>
                            <a:noFill/>
                          </a:ln>
                        </pic:spPr>
                      </pic:pic>
                    </a:graphicData>
                  </a:graphic>
                </wp:inline>
              </w:drawing>
            </w:r>
          </w:p>
        </w:tc>
      </w:tr>
      <w:tr w:rsidR="0049593D" w14:paraId="5CCDB301" w14:textId="77777777" w:rsidTr="00D3445B">
        <w:tc>
          <w:tcPr>
            <w:tcW w:w="5000" w:type="pct"/>
            <w:gridSpan w:val="2"/>
            <w:shd w:val="clear" w:color="auto" w:fill="auto"/>
          </w:tcPr>
          <w:p w14:paraId="3A5EAADD" w14:textId="77777777" w:rsidR="0049593D" w:rsidRPr="00777A1F" w:rsidRDefault="0049593D" w:rsidP="00D3445B">
            <w:pPr>
              <w:rPr>
                <w:rFonts w:cs="Arial"/>
              </w:rPr>
            </w:pPr>
            <w:hyperlink r:id="rId12" w:history="1">
              <w:r w:rsidRPr="00625954">
                <w:rPr>
                  <w:rStyle w:val="Hyperlink"/>
                  <w:rFonts w:cs="Arial"/>
                </w:rPr>
                <w:t>https://www.gov.uk/government/publications/early-years-foundation-stage-framework--2</w:t>
              </w:r>
            </w:hyperlink>
            <w:r w:rsidRPr="00625954">
              <w:rPr>
                <w:rFonts w:cs="Arial"/>
              </w:rPr>
              <w:t xml:space="preserve"> </w:t>
            </w:r>
          </w:p>
        </w:tc>
      </w:tr>
    </w:tbl>
    <w:p w14:paraId="5A591B95" w14:textId="77777777" w:rsidR="0049593D" w:rsidRDefault="0049593D" w:rsidP="0049593D"/>
    <w:p w14:paraId="27840463" w14:textId="77777777" w:rsidR="0049593D" w:rsidRDefault="0049593D" w:rsidP="0049593D"/>
    <w:p w14:paraId="0EA91AF7" w14:textId="77777777" w:rsidR="0049593D" w:rsidRDefault="0049593D" w:rsidP="0049593D"/>
    <w:p w14:paraId="087C36C6" w14:textId="77777777" w:rsidR="0049593D" w:rsidRPr="00DD0749" w:rsidRDefault="0049593D" w:rsidP="0049593D">
      <w:pPr>
        <w:rPr>
          <w:b/>
          <w:bCs/>
        </w:rPr>
      </w:pPr>
      <w:r w:rsidRPr="00DD0749">
        <w:rPr>
          <w:b/>
          <w:bCs/>
        </w:rPr>
        <w:t xml:space="preserve">How do these TWO documents support Early Years Practitioners and Teachers when they work with children? </w:t>
      </w:r>
    </w:p>
    <w:p w14:paraId="204DF085" w14:textId="77777777" w:rsidR="0049593D" w:rsidRDefault="0049593D" w:rsidP="0049593D"/>
    <w:p w14:paraId="6910E6B2" w14:textId="77777777" w:rsidR="0049593D" w:rsidRDefault="0049593D" w:rsidP="0049593D">
      <w:r>
        <w:t xml:space="preserve">Work in pairs to look at the information and guidance in these TWO documents then make a LIST in the table below of what type of information they provide. </w:t>
      </w:r>
    </w:p>
    <w:p w14:paraId="486F2656" w14:textId="77777777" w:rsidR="0049593D" w:rsidRDefault="0049593D" w:rsidP="0049593D"/>
    <w:tbl>
      <w:tblPr>
        <w:tblW w:w="5000" w:type="pct"/>
        <w:tblBorders>
          <w:top w:val="single" w:sz="8" w:space="0" w:color="A098FA"/>
          <w:left w:val="single" w:sz="8" w:space="0" w:color="A098FA"/>
          <w:bottom w:val="single" w:sz="8" w:space="0" w:color="A098FA"/>
          <w:right w:val="single" w:sz="8" w:space="0" w:color="A098FA"/>
          <w:insideH w:val="single" w:sz="8" w:space="0" w:color="A098FA"/>
          <w:insideV w:val="single" w:sz="8" w:space="0" w:color="A098FA"/>
        </w:tblBorders>
        <w:tblCellMar>
          <w:top w:w="108" w:type="dxa"/>
          <w:bottom w:w="108" w:type="dxa"/>
        </w:tblCellMar>
        <w:tblLook w:val="0000" w:firstRow="0" w:lastRow="0" w:firstColumn="0" w:lastColumn="0" w:noHBand="0" w:noVBand="0"/>
        <w:tblCaption w:val="Table layout"/>
        <w:tblDescription w:val="An example of a typical table layout"/>
      </w:tblPr>
      <w:tblGrid>
        <w:gridCol w:w="4384"/>
        <w:gridCol w:w="4622"/>
      </w:tblGrid>
      <w:tr w:rsidR="0049593D" w:rsidRPr="00C427C2" w14:paraId="0BA2FA75" w14:textId="77777777" w:rsidTr="00D3445B">
        <w:trPr>
          <w:cantSplit/>
          <w:trHeight w:val="567"/>
        </w:trPr>
        <w:tc>
          <w:tcPr>
            <w:tcW w:w="2434" w:type="pct"/>
            <w:shd w:val="clear" w:color="auto" w:fill="A098FA"/>
            <w:tcMar>
              <w:top w:w="0" w:type="dxa"/>
              <w:left w:w="108" w:type="dxa"/>
              <w:bottom w:w="0" w:type="dxa"/>
              <w:right w:w="108" w:type="dxa"/>
            </w:tcMar>
            <w:vAlign w:val="center"/>
          </w:tcPr>
          <w:p w14:paraId="6B1E8BC1" w14:textId="77777777" w:rsidR="0049593D" w:rsidRPr="00C427C2" w:rsidRDefault="0049593D" w:rsidP="00D3445B">
            <w:pPr>
              <w:keepNext/>
              <w:rPr>
                <w:b/>
                <w:bCs/>
                <w:color w:val="333333"/>
              </w:rPr>
            </w:pPr>
            <w:r>
              <w:rPr>
                <w:b/>
                <w:bCs/>
                <w:color w:val="333333"/>
              </w:rPr>
              <w:t>EYFS Statutory Framework</w:t>
            </w:r>
          </w:p>
        </w:tc>
        <w:tc>
          <w:tcPr>
            <w:tcW w:w="2566" w:type="pct"/>
            <w:shd w:val="clear" w:color="auto" w:fill="A098FA"/>
            <w:tcMar>
              <w:top w:w="0" w:type="dxa"/>
              <w:left w:w="108" w:type="dxa"/>
              <w:bottom w:w="0" w:type="dxa"/>
              <w:right w:w="108" w:type="dxa"/>
            </w:tcMar>
            <w:vAlign w:val="center"/>
          </w:tcPr>
          <w:p w14:paraId="0DE45524" w14:textId="77777777" w:rsidR="0049593D" w:rsidRPr="00C427C2" w:rsidRDefault="0049593D" w:rsidP="00D3445B">
            <w:pPr>
              <w:keepNext/>
              <w:rPr>
                <w:b/>
                <w:bCs/>
                <w:color w:val="333333"/>
              </w:rPr>
            </w:pPr>
            <w:r>
              <w:rPr>
                <w:b/>
                <w:bCs/>
                <w:color w:val="333333"/>
              </w:rPr>
              <w:t>Development Matters Framework</w:t>
            </w:r>
          </w:p>
        </w:tc>
      </w:tr>
      <w:tr w:rsidR="0049593D" w:rsidRPr="00BE2350" w14:paraId="62F0CDCE" w14:textId="77777777" w:rsidTr="00D3445B">
        <w:trPr>
          <w:trHeight w:val="850"/>
        </w:trPr>
        <w:tc>
          <w:tcPr>
            <w:tcW w:w="2434" w:type="pct"/>
            <w:shd w:val="clear" w:color="auto" w:fill="FFFFFF"/>
            <w:tcMar>
              <w:top w:w="108" w:type="dxa"/>
              <w:left w:w="108" w:type="dxa"/>
              <w:bottom w:w="108" w:type="dxa"/>
              <w:right w:w="108" w:type="dxa"/>
            </w:tcMar>
          </w:tcPr>
          <w:p w14:paraId="066F0CB6" w14:textId="77777777" w:rsidR="0049593D" w:rsidRPr="00550526" w:rsidRDefault="0049593D" w:rsidP="00D3445B">
            <w:pPr>
              <w:keepNext/>
            </w:pPr>
          </w:p>
        </w:tc>
        <w:tc>
          <w:tcPr>
            <w:tcW w:w="2566" w:type="pct"/>
            <w:shd w:val="clear" w:color="auto" w:fill="FFFFFF"/>
            <w:tcMar>
              <w:top w:w="108" w:type="dxa"/>
              <w:left w:w="108" w:type="dxa"/>
              <w:bottom w:w="108" w:type="dxa"/>
              <w:right w:w="108" w:type="dxa"/>
            </w:tcMar>
          </w:tcPr>
          <w:p w14:paraId="6D474A0D" w14:textId="77777777" w:rsidR="0049593D" w:rsidRPr="00BE2350" w:rsidRDefault="0049593D" w:rsidP="00D3445B">
            <w:pPr>
              <w:keepNext/>
              <w:rPr>
                <w:sz w:val="22"/>
                <w:szCs w:val="22"/>
              </w:rPr>
            </w:pPr>
          </w:p>
        </w:tc>
      </w:tr>
      <w:tr w:rsidR="0049593D" w:rsidRPr="00BE2350" w14:paraId="4D3FC8F7" w14:textId="77777777" w:rsidTr="00D3445B">
        <w:trPr>
          <w:trHeight w:val="850"/>
        </w:trPr>
        <w:tc>
          <w:tcPr>
            <w:tcW w:w="2434" w:type="pct"/>
            <w:shd w:val="clear" w:color="auto" w:fill="FFFFFF"/>
            <w:tcMar>
              <w:top w:w="108" w:type="dxa"/>
              <w:left w:w="108" w:type="dxa"/>
              <w:bottom w:w="108" w:type="dxa"/>
              <w:right w:w="108" w:type="dxa"/>
            </w:tcMar>
          </w:tcPr>
          <w:p w14:paraId="4B14460E" w14:textId="77777777" w:rsidR="0049593D" w:rsidRPr="00550526" w:rsidRDefault="0049593D" w:rsidP="00D3445B"/>
        </w:tc>
        <w:tc>
          <w:tcPr>
            <w:tcW w:w="2566" w:type="pct"/>
            <w:shd w:val="clear" w:color="auto" w:fill="FFFFFF"/>
            <w:tcMar>
              <w:top w:w="108" w:type="dxa"/>
              <w:left w:w="108" w:type="dxa"/>
              <w:bottom w:w="108" w:type="dxa"/>
              <w:right w:w="108" w:type="dxa"/>
            </w:tcMar>
          </w:tcPr>
          <w:p w14:paraId="63D06857" w14:textId="77777777" w:rsidR="0049593D" w:rsidRPr="00BE2350" w:rsidRDefault="0049593D" w:rsidP="00D3445B">
            <w:pPr>
              <w:rPr>
                <w:sz w:val="22"/>
                <w:szCs w:val="22"/>
              </w:rPr>
            </w:pPr>
          </w:p>
        </w:tc>
      </w:tr>
      <w:tr w:rsidR="0049593D" w:rsidRPr="00BE2350" w14:paraId="50C614B7" w14:textId="77777777" w:rsidTr="00D3445B">
        <w:trPr>
          <w:trHeight w:val="850"/>
        </w:trPr>
        <w:tc>
          <w:tcPr>
            <w:tcW w:w="2434" w:type="pct"/>
            <w:shd w:val="clear" w:color="auto" w:fill="FFFFFF"/>
            <w:tcMar>
              <w:top w:w="108" w:type="dxa"/>
              <w:left w:w="108" w:type="dxa"/>
              <w:bottom w:w="108" w:type="dxa"/>
              <w:right w:w="108" w:type="dxa"/>
            </w:tcMar>
          </w:tcPr>
          <w:p w14:paraId="230D9322" w14:textId="77777777" w:rsidR="0049593D" w:rsidRPr="00550526" w:rsidRDefault="0049593D" w:rsidP="00D3445B"/>
        </w:tc>
        <w:tc>
          <w:tcPr>
            <w:tcW w:w="2566" w:type="pct"/>
            <w:shd w:val="clear" w:color="auto" w:fill="FFFFFF"/>
            <w:tcMar>
              <w:top w:w="108" w:type="dxa"/>
              <w:left w:w="108" w:type="dxa"/>
              <w:bottom w:w="108" w:type="dxa"/>
              <w:right w:w="108" w:type="dxa"/>
            </w:tcMar>
          </w:tcPr>
          <w:p w14:paraId="5AD24C4D" w14:textId="77777777" w:rsidR="0049593D" w:rsidRPr="00BE2350" w:rsidRDefault="0049593D" w:rsidP="00D3445B">
            <w:pPr>
              <w:rPr>
                <w:sz w:val="22"/>
                <w:szCs w:val="22"/>
              </w:rPr>
            </w:pPr>
          </w:p>
        </w:tc>
      </w:tr>
      <w:tr w:rsidR="0049593D" w:rsidRPr="00BE2350" w14:paraId="4A81233C" w14:textId="77777777" w:rsidTr="00D3445B">
        <w:trPr>
          <w:trHeight w:val="850"/>
        </w:trPr>
        <w:tc>
          <w:tcPr>
            <w:tcW w:w="2434" w:type="pct"/>
            <w:shd w:val="clear" w:color="auto" w:fill="FFFFFF"/>
            <w:tcMar>
              <w:top w:w="108" w:type="dxa"/>
              <w:left w:w="108" w:type="dxa"/>
              <w:bottom w:w="108" w:type="dxa"/>
              <w:right w:w="108" w:type="dxa"/>
            </w:tcMar>
          </w:tcPr>
          <w:p w14:paraId="5A159C27" w14:textId="77777777" w:rsidR="0049593D" w:rsidRPr="00550526" w:rsidRDefault="0049593D" w:rsidP="00D3445B"/>
        </w:tc>
        <w:tc>
          <w:tcPr>
            <w:tcW w:w="2566" w:type="pct"/>
            <w:shd w:val="clear" w:color="auto" w:fill="FFFFFF"/>
            <w:tcMar>
              <w:top w:w="108" w:type="dxa"/>
              <w:left w:w="108" w:type="dxa"/>
              <w:bottom w:w="108" w:type="dxa"/>
              <w:right w:w="108" w:type="dxa"/>
            </w:tcMar>
          </w:tcPr>
          <w:p w14:paraId="0A145EAF" w14:textId="77777777" w:rsidR="0049593D" w:rsidRPr="00BE2350" w:rsidRDefault="0049593D" w:rsidP="00D3445B">
            <w:pPr>
              <w:rPr>
                <w:sz w:val="22"/>
                <w:szCs w:val="22"/>
              </w:rPr>
            </w:pPr>
          </w:p>
        </w:tc>
      </w:tr>
      <w:tr w:rsidR="0049593D" w:rsidRPr="00BE2350" w14:paraId="39AF6EA7" w14:textId="77777777" w:rsidTr="00D3445B">
        <w:trPr>
          <w:trHeight w:val="850"/>
        </w:trPr>
        <w:tc>
          <w:tcPr>
            <w:tcW w:w="2434" w:type="pct"/>
            <w:shd w:val="clear" w:color="auto" w:fill="FFFFFF"/>
            <w:tcMar>
              <w:top w:w="108" w:type="dxa"/>
              <w:left w:w="108" w:type="dxa"/>
              <w:bottom w:w="108" w:type="dxa"/>
              <w:right w:w="108" w:type="dxa"/>
            </w:tcMar>
          </w:tcPr>
          <w:p w14:paraId="57318F76" w14:textId="77777777" w:rsidR="0049593D" w:rsidRPr="00550526" w:rsidRDefault="0049593D" w:rsidP="00D3445B"/>
        </w:tc>
        <w:tc>
          <w:tcPr>
            <w:tcW w:w="2566" w:type="pct"/>
            <w:shd w:val="clear" w:color="auto" w:fill="FFFFFF"/>
            <w:tcMar>
              <w:top w:w="108" w:type="dxa"/>
              <w:left w:w="108" w:type="dxa"/>
              <w:bottom w:w="108" w:type="dxa"/>
              <w:right w:w="108" w:type="dxa"/>
            </w:tcMar>
          </w:tcPr>
          <w:p w14:paraId="23597377" w14:textId="77777777" w:rsidR="0049593D" w:rsidRPr="00BE2350" w:rsidRDefault="0049593D" w:rsidP="00D3445B">
            <w:pPr>
              <w:rPr>
                <w:sz w:val="22"/>
                <w:szCs w:val="22"/>
              </w:rPr>
            </w:pPr>
          </w:p>
        </w:tc>
      </w:tr>
    </w:tbl>
    <w:p w14:paraId="1A34CF04" w14:textId="77777777" w:rsidR="0049593D" w:rsidRDefault="0049593D" w:rsidP="0049593D"/>
    <w:p w14:paraId="76F697D4" w14:textId="77777777" w:rsidR="0049593D" w:rsidRDefault="0049593D" w:rsidP="0049593D"/>
    <w:p w14:paraId="6D2B95E0" w14:textId="77777777" w:rsidR="0049593D" w:rsidRDefault="0049593D" w:rsidP="0049593D"/>
    <w:p w14:paraId="3C21A7F0" w14:textId="77777777" w:rsidR="0049593D" w:rsidRDefault="0049593D" w:rsidP="0049593D"/>
    <w:p w14:paraId="72347BE0" w14:textId="77777777" w:rsidR="0049593D" w:rsidRDefault="0049593D" w:rsidP="0049593D"/>
    <w:p w14:paraId="62812A79" w14:textId="77777777" w:rsidR="0049593D" w:rsidRDefault="0049593D" w:rsidP="0049593D"/>
    <w:p w14:paraId="10474598" w14:textId="77777777" w:rsidR="0049593D" w:rsidRDefault="0049593D" w:rsidP="0049593D"/>
    <w:p w14:paraId="19457F56" w14:textId="77777777" w:rsidR="0049593D" w:rsidRDefault="0049593D" w:rsidP="0049593D"/>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49593D" w14:paraId="76E52921" w14:textId="77777777" w:rsidTr="00D3445B">
        <w:tc>
          <w:tcPr>
            <w:tcW w:w="4249" w:type="pct"/>
            <w:shd w:val="clear" w:color="auto" w:fill="78F9D4"/>
            <w:vAlign w:val="center"/>
          </w:tcPr>
          <w:p w14:paraId="1A32B2AD" w14:textId="77777777" w:rsidR="0049593D" w:rsidRDefault="0049593D" w:rsidP="00D3445B">
            <w:pPr>
              <w:rPr>
                <w:rFonts w:ascii="Verdana" w:hAnsi="Verdana" w:cs="Arial"/>
                <w:b/>
                <w:color w:val="333333"/>
                <w:sz w:val="32"/>
                <w:szCs w:val="32"/>
              </w:rPr>
            </w:pPr>
            <w:r>
              <w:rPr>
                <w:rFonts w:ascii="Verdana" w:hAnsi="Verdana" w:cs="Arial"/>
                <w:b/>
                <w:color w:val="333333"/>
                <w:sz w:val="32"/>
                <w:szCs w:val="32"/>
              </w:rPr>
              <w:lastRenderedPageBreak/>
              <w:t xml:space="preserve">Discussion activity: The 4 key concepts </w:t>
            </w:r>
          </w:p>
          <w:p w14:paraId="25FD65AD" w14:textId="77777777" w:rsidR="0049593D" w:rsidRPr="00CE3433" w:rsidRDefault="0049593D" w:rsidP="00D3445B">
            <w:pPr>
              <w:rPr>
                <w:rFonts w:ascii="Verdana" w:hAnsi="Verdana"/>
                <w:color w:val="333333"/>
              </w:rPr>
            </w:pPr>
          </w:p>
        </w:tc>
        <w:tc>
          <w:tcPr>
            <w:tcW w:w="751" w:type="pct"/>
            <w:shd w:val="clear" w:color="auto" w:fill="78F9D4"/>
            <w:vAlign w:val="center"/>
          </w:tcPr>
          <w:p w14:paraId="053254A0" w14:textId="77777777" w:rsidR="0049593D" w:rsidRPr="0064634F" w:rsidRDefault="0049593D" w:rsidP="00D3445B">
            <w:pPr>
              <w:jc w:val="center"/>
              <w:rPr>
                <w:color w:val="333333"/>
              </w:rPr>
            </w:pPr>
            <w:r>
              <w:rPr>
                <w:noProof/>
              </w:rPr>
              <w:drawing>
                <wp:inline distT="0" distB="0" distL="0" distR="0" wp14:anchorId="3F5A008E" wp14:editId="7AD4264B">
                  <wp:extent cx="638175" cy="638175"/>
                  <wp:effectExtent l="0" t="0" r="9525" b="9525"/>
                  <wp:docPr id="54" name="Picture 5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49593D" w14:paraId="4B98DE1F" w14:textId="77777777" w:rsidTr="00D3445B">
        <w:trPr>
          <w:trHeight w:val="283"/>
        </w:trPr>
        <w:tc>
          <w:tcPr>
            <w:tcW w:w="5000" w:type="pct"/>
            <w:gridSpan w:val="2"/>
            <w:shd w:val="clear" w:color="auto" w:fill="auto"/>
          </w:tcPr>
          <w:p w14:paraId="5067E13B" w14:textId="77777777" w:rsidR="0049593D" w:rsidRDefault="0049593D" w:rsidP="00D3445B">
            <w:pPr>
              <w:rPr>
                <w:b/>
                <w:bCs/>
                <w:color w:val="FF33CC"/>
              </w:rPr>
            </w:pPr>
            <w:r w:rsidRPr="002C5EFF">
              <w:rPr>
                <w:b/>
                <w:bCs/>
              </w:rPr>
              <w:t xml:space="preserve">The EYFS </w:t>
            </w:r>
            <w:r>
              <w:rPr>
                <w:b/>
                <w:bCs/>
              </w:rPr>
              <w:t xml:space="preserve">aims </w:t>
            </w:r>
            <w:r w:rsidRPr="002C5EFF">
              <w:rPr>
                <w:b/>
                <w:bCs/>
              </w:rPr>
              <w:t>to provide</w:t>
            </w:r>
            <w:r>
              <w:rPr>
                <w:b/>
                <w:bCs/>
              </w:rPr>
              <w:t xml:space="preserve"> 4 key concepts:</w:t>
            </w:r>
          </w:p>
          <w:p w14:paraId="3C387338" w14:textId="77777777" w:rsidR="0049593D" w:rsidRDefault="0049593D" w:rsidP="00D3445B">
            <w:pPr>
              <w:rPr>
                <w:b/>
                <w:bCs/>
                <w:color w:val="FF33CC"/>
              </w:rPr>
            </w:pPr>
          </w:p>
          <w:p w14:paraId="5CA8FC91" w14:textId="77777777" w:rsidR="0049593D" w:rsidRDefault="0049593D" w:rsidP="00D3445B">
            <w:r w:rsidRPr="00A20AB9">
              <w:rPr>
                <w:b/>
                <w:bCs/>
                <w:color w:val="FF33CC"/>
              </w:rPr>
              <w:t xml:space="preserve">Quality and consistency </w:t>
            </w:r>
            <w:r w:rsidRPr="00890C79">
              <w:t xml:space="preserve">in all early </w:t>
            </w:r>
            <w:proofErr w:type="gramStart"/>
            <w:r w:rsidRPr="00890C79">
              <w:t>years</w:t>
            </w:r>
            <w:proofErr w:type="gramEnd"/>
            <w:r w:rsidRPr="00890C79">
              <w:t xml:space="preserve"> settings</w:t>
            </w:r>
            <w:r>
              <w:t xml:space="preserve"> </w:t>
            </w:r>
          </w:p>
          <w:p w14:paraId="59EE1C9E" w14:textId="77777777" w:rsidR="0049593D" w:rsidRDefault="0049593D" w:rsidP="00D3445B"/>
          <w:p w14:paraId="1ECCC05A" w14:textId="77777777" w:rsidR="0049593D" w:rsidRDefault="0049593D" w:rsidP="00D3445B">
            <w:pPr>
              <w:rPr>
                <w:b/>
                <w:bCs/>
                <w:color w:val="FF33CC"/>
              </w:rPr>
            </w:pPr>
            <w:r>
              <w:rPr>
                <w:b/>
                <w:bCs/>
                <w:color w:val="FF33CC"/>
              </w:rPr>
              <w:t xml:space="preserve">A secure foundation </w:t>
            </w:r>
            <w:r>
              <w:t xml:space="preserve">through learning </w:t>
            </w:r>
          </w:p>
          <w:p w14:paraId="2FFC0634" w14:textId="77777777" w:rsidR="0049593D" w:rsidRDefault="0049593D" w:rsidP="00D3445B">
            <w:pPr>
              <w:rPr>
                <w:b/>
                <w:bCs/>
                <w:color w:val="FF33CC"/>
              </w:rPr>
            </w:pPr>
          </w:p>
          <w:p w14:paraId="7286B3A2" w14:textId="77777777" w:rsidR="0049593D" w:rsidRDefault="0049593D" w:rsidP="00D3445B">
            <w:pPr>
              <w:rPr>
                <w:b/>
                <w:bCs/>
                <w:color w:val="FF33CC"/>
              </w:rPr>
            </w:pPr>
            <w:r>
              <w:rPr>
                <w:b/>
                <w:bCs/>
                <w:color w:val="FF33CC"/>
              </w:rPr>
              <w:t xml:space="preserve">Partnership working </w:t>
            </w:r>
            <w:r w:rsidRPr="00C5165F">
              <w:t>between everyone</w:t>
            </w:r>
          </w:p>
          <w:p w14:paraId="34A63747" w14:textId="77777777" w:rsidR="0049593D" w:rsidRDefault="0049593D" w:rsidP="00D3445B">
            <w:pPr>
              <w:rPr>
                <w:b/>
                <w:bCs/>
                <w:color w:val="FF33CC"/>
              </w:rPr>
            </w:pPr>
          </w:p>
          <w:p w14:paraId="67A36825" w14:textId="77777777" w:rsidR="0049593D" w:rsidRDefault="0049593D" w:rsidP="00D3445B">
            <w:r>
              <w:rPr>
                <w:b/>
                <w:bCs/>
                <w:color w:val="FF33CC"/>
              </w:rPr>
              <w:t xml:space="preserve">Equality of opportunity </w:t>
            </w:r>
            <w:r w:rsidRPr="00F352D8">
              <w:t xml:space="preserve">to ensure that every child is </w:t>
            </w:r>
            <w:r>
              <w:t>supported</w:t>
            </w:r>
          </w:p>
          <w:p w14:paraId="02DF4CFB" w14:textId="77777777" w:rsidR="0049593D" w:rsidRPr="00F352D8" w:rsidRDefault="0049593D" w:rsidP="00D3445B"/>
        </w:tc>
      </w:tr>
      <w:tr w:rsidR="0049593D" w14:paraId="47F693DC" w14:textId="77777777" w:rsidTr="00D3445B">
        <w:trPr>
          <w:trHeight w:val="283"/>
        </w:trPr>
        <w:tc>
          <w:tcPr>
            <w:tcW w:w="5000" w:type="pct"/>
            <w:gridSpan w:val="2"/>
            <w:shd w:val="clear" w:color="auto" w:fill="auto"/>
          </w:tcPr>
          <w:p w14:paraId="428E3A28" w14:textId="77777777" w:rsidR="0049593D" w:rsidRPr="00F352D8" w:rsidRDefault="0049593D" w:rsidP="00D3445B">
            <w:pPr>
              <w:spacing w:after="240"/>
              <w:contextualSpacing/>
              <w:rPr>
                <w:rFonts w:cs="Arial"/>
                <w:b/>
                <w:bCs/>
                <w:sz w:val="28"/>
                <w:szCs w:val="28"/>
              </w:rPr>
            </w:pPr>
            <w:r w:rsidRPr="00F352D8">
              <w:rPr>
                <w:rFonts w:cs="Arial"/>
                <w:sz w:val="28"/>
                <w:szCs w:val="28"/>
              </w:rPr>
              <w:t xml:space="preserve">Make notes below of </w:t>
            </w:r>
            <w:r w:rsidRPr="00F352D8">
              <w:rPr>
                <w:rFonts w:cs="Arial"/>
                <w:b/>
                <w:bCs/>
                <w:sz w:val="28"/>
                <w:szCs w:val="28"/>
              </w:rPr>
              <w:t>why</w:t>
            </w:r>
            <w:r w:rsidRPr="00F352D8">
              <w:rPr>
                <w:rFonts w:cs="Arial"/>
                <w:sz w:val="28"/>
                <w:szCs w:val="28"/>
              </w:rPr>
              <w:t xml:space="preserve"> you think the </w:t>
            </w:r>
            <w:r w:rsidRPr="00F352D8">
              <w:rPr>
                <w:rFonts w:cs="Arial"/>
                <w:b/>
                <w:bCs/>
                <w:sz w:val="28"/>
                <w:szCs w:val="28"/>
              </w:rPr>
              <w:t xml:space="preserve">four key concepts are important when working with children (0-5 years)? </w:t>
            </w:r>
          </w:p>
          <w:p w14:paraId="6559FAC7" w14:textId="77777777" w:rsidR="0049593D" w:rsidRPr="00681BF1" w:rsidRDefault="0049593D" w:rsidP="00D3445B">
            <w:pPr>
              <w:spacing w:after="240"/>
              <w:contextualSpacing/>
              <w:rPr>
                <w:b/>
                <w:bCs/>
              </w:rPr>
            </w:pPr>
          </w:p>
        </w:tc>
      </w:tr>
      <w:tr w:rsidR="0049593D" w14:paraId="029EA3DE" w14:textId="77777777" w:rsidTr="00D3445B">
        <w:trPr>
          <w:trHeight w:val="283"/>
        </w:trPr>
        <w:tc>
          <w:tcPr>
            <w:tcW w:w="5000" w:type="pct"/>
            <w:gridSpan w:val="2"/>
            <w:shd w:val="clear" w:color="auto" w:fill="auto"/>
          </w:tcPr>
          <w:p w14:paraId="59934A85" w14:textId="77777777" w:rsidR="0049593D" w:rsidRPr="00681BF1" w:rsidRDefault="0049593D" w:rsidP="00D3445B">
            <w:pPr>
              <w:rPr>
                <w:b/>
                <w:bCs/>
              </w:rPr>
            </w:pPr>
            <w:r w:rsidRPr="00444867">
              <w:rPr>
                <w:rFonts w:eastAsia="Times"/>
                <w:b/>
                <w:bCs/>
              </w:rPr>
              <w:t xml:space="preserve">Quality and consistency </w:t>
            </w:r>
            <w:r w:rsidRPr="00681BF1">
              <w:rPr>
                <w:rFonts w:eastAsia="Times"/>
              </w:rPr>
              <w:t xml:space="preserve">in all early </w:t>
            </w:r>
            <w:proofErr w:type="gramStart"/>
            <w:r w:rsidRPr="00681BF1">
              <w:rPr>
                <w:rFonts w:eastAsia="Times"/>
              </w:rPr>
              <w:t>years</w:t>
            </w:r>
            <w:proofErr w:type="gramEnd"/>
            <w:r w:rsidRPr="00681BF1">
              <w:rPr>
                <w:rFonts w:eastAsia="Times"/>
              </w:rPr>
              <w:t xml:space="preserve"> settings, so that every child makes good progress, and no child gets left behind.</w:t>
            </w:r>
          </w:p>
        </w:tc>
      </w:tr>
      <w:tr w:rsidR="0049593D" w14:paraId="14C4EF78" w14:textId="77777777" w:rsidTr="00D3445B">
        <w:trPr>
          <w:trHeight w:val="962"/>
        </w:trPr>
        <w:tc>
          <w:tcPr>
            <w:tcW w:w="5000" w:type="pct"/>
            <w:gridSpan w:val="2"/>
            <w:shd w:val="clear" w:color="auto" w:fill="auto"/>
          </w:tcPr>
          <w:p w14:paraId="1B011D12" w14:textId="77777777" w:rsidR="0049593D" w:rsidRPr="007C1A91" w:rsidRDefault="0049593D" w:rsidP="00D3445B">
            <w:pPr>
              <w:suppressAutoHyphens w:val="0"/>
              <w:spacing w:after="240"/>
              <w:contextualSpacing/>
              <w:rPr>
                <w:rFonts w:cs="Arial"/>
              </w:rPr>
            </w:pPr>
          </w:p>
        </w:tc>
      </w:tr>
      <w:tr w:rsidR="0049593D" w14:paraId="09FF1EA9" w14:textId="77777777" w:rsidTr="00D3445B">
        <w:trPr>
          <w:trHeight w:val="283"/>
        </w:trPr>
        <w:tc>
          <w:tcPr>
            <w:tcW w:w="5000" w:type="pct"/>
            <w:gridSpan w:val="2"/>
            <w:shd w:val="clear" w:color="auto" w:fill="auto"/>
          </w:tcPr>
          <w:p w14:paraId="6223945A" w14:textId="77777777" w:rsidR="0049593D" w:rsidRPr="00681BF1" w:rsidRDefault="0049593D" w:rsidP="00D3445B">
            <w:pPr>
              <w:rPr>
                <w:b/>
                <w:bCs/>
              </w:rPr>
            </w:pPr>
            <w:r w:rsidRPr="00444867">
              <w:rPr>
                <w:rFonts w:eastAsia="Times"/>
                <w:b/>
                <w:bCs/>
              </w:rPr>
              <w:t xml:space="preserve">A secure foundation </w:t>
            </w:r>
            <w:r w:rsidRPr="00681BF1">
              <w:rPr>
                <w:rFonts w:eastAsia="Times"/>
              </w:rPr>
              <w:t>through planning for the learning and development of each individual child and assessing and reviewing what they have learned regularly.</w:t>
            </w:r>
          </w:p>
        </w:tc>
      </w:tr>
      <w:tr w:rsidR="0049593D" w14:paraId="561A81B1" w14:textId="77777777" w:rsidTr="00D3445B">
        <w:trPr>
          <w:trHeight w:val="863"/>
        </w:trPr>
        <w:tc>
          <w:tcPr>
            <w:tcW w:w="5000" w:type="pct"/>
            <w:gridSpan w:val="2"/>
            <w:shd w:val="clear" w:color="auto" w:fill="auto"/>
          </w:tcPr>
          <w:p w14:paraId="1B47E455" w14:textId="77777777" w:rsidR="0049593D" w:rsidRDefault="0049593D" w:rsidP="00D3445B">
            <w:pPr>
              <w:rPr>
                <w:rFonts w:eastAsia="Times"/>
                <w:b/>
                <w:bCs/>
              </w:rPr>
            </w:pPr>
          </w:p>
          <w:p w14:paraId="300F476E" w14:textId="77777777" w:rsidR="0049593D" w:rsidRDefault="0049593D" w:rsidP="00D3445B">
            <w:pPr>
              <w:rPr>
                <w:rFonts w:eastAsia="Times"/>
                <w:b/>
                <w:bCs/>
              </w:rPr>
            </w:pPr>
          </w:p>
          <w:p w14:paraId="5534036D" w14:textId="77777777" w:rsidR="0049593D" w:rsidRDefault="0049593D" w:rsidP="00D3445B">
            <w:pPr>
              <w:rPr>
                <w:rFonts w:eastAsia="Times"/>
                <w:b/>
                <w:bCs/>
              </w:rPr>
            </w:pPr>
          </w:p>
          <w:p w14:paraId="47745CD7" w14:textId="77777777" w:rsidR="0049593D" w:rsidRPr="00444867" w:rsidRDefault="0049593D" w:rsidP="00D3445B">
            <w:pPr>
              <w:rPr>
                <w:rFonts w:eastAsia="Times"/>
                <w:b/>
                <w:bCs/>
              </w:rPr>
            </w:pPr>
          </w:p>
        </w:tc>
      </w:tr>
      <w:tr w:rsidR="0049593D" w14:paraId="3AEBC86A" w14:textId="77777777" w:rsidTr="00D3445B">
        <w:trPr>
          <w:trHeight w:val="283"/>
        </w:trPr>
        <w:tc>
          <w:tcPr>
            <w:tcW w:w="5000" w:type="pct"/>
            <w:gridSpan w:val="2"/>
            <w:shd w:val="clear" w:color="auto" w:fill="auto"/>
          </w:tcPr>
          <w:p w14:paraId="51EE381E" w14:textId="77777777" w:rsidR="0049593D" w:rsidRPr="00681BF1" w:rsidRDefault="0049593D" w:rsidP="00D3445B">
            <w:pPr>
              <w:rPr>
                <w:b/>
                <w:bCs/>
              </w:rPr>
            </w:pPr>
            <w:r w:rsidRPr="00444867">
              <w:rPr>
                <w:rFonts w:eastAsia="Times"/>
                <w:b/>
                <w:bCs/>
              </w:rPr>
              <w:t xml:space="preserve">Partnership working </w:t>
            </w:r>
            <w:r w:rsidRPr="00681BF1">
              <w:rPr>
                <w:rFonts w:eastAsia="Times"/>
              </w:rPr>
              <w:t>between practitioners and with parents and/or carers.</w:t>
            </w:r>
          </w:p>
        </w:tc>
      </w:tr>
      <w:tr w:rsidR="0049593D" w14:paraId="6B85939A" w14:textId="77777777" w:rsidTr="00D3445B">
        <w:trPr>
          <w:trHeight w:val="874"/>
        </w:trPr>
        <w:tc>
          <w:tcPr>
            <w:tcW w:w="5000" w:type="pct"/>
            <w:gridSpan w:val="2"/>
            <w:shd w:val="clear" w:color="auto" w:fill="auto"/>
          </w:tcPr>
          <w:p w14:paraId="02746B78" w14:textId="77777777" w:rsidR="0049593D" w:rsidRDefault="0049593D" w:rsidP="00D3445B">
            <w:pPr>
              <w:rPr>
                <w:rFonts w:eastAsia="Times"/>
                <w:b/>
                <w:bCs/>
              </w:rPr>
            </w:pPr>
          </w:p>
          <w:p w14:paraId="474B8FB8" w14:textId="77777777" w:rsidR="0049593D" w:rsidRDefault="0049593D" w:rsidP="00D3445B">
            <w:pPr>
              <w:rPr>
                <w:rFonts w:eastAsia="Times"/>
                <w:b/>
                <w:bCs/>
              </w:rPr>
            </w:pPr>
          </w:p>
          <w:p w14:paraId="38D5575E" w14:textId="77777777" w:rsidR="0049593D" w:rsidRPr="00444867" w:rsidRDefault="0049593D" w:rsidP="00D3445B">
            <w:pPr>
              <w:rPr>
                <w:rFonts w:eastAsia="Times"/>
                <w:b/>
                <w:bCs/>
              </w:rPr>
            </w:pPr>
          </w:p>
        </w:tc>
      </w:tr>
      <w:tr w:rsidR="0049593D" w14:paraId="06B00806" w14:textId="77777777" w:rsidTr="00D3445B">
        <w:trPr>
          <w:trHeight w:val="283"/>
        </w:trPr>
        <w:tc>
          <w:tcPr>
            <w:tcW w:w="5000" w:type="pct"/>
            <w:gridSpan w:val="2"/>
            <w:shd w:val="clear" w:color="auto" w:fill="auto"/>
          </w:tcPr>
          <w:p w14:paraId="7E7C6EB5" w14:textId="77777777" w:rsidR="0049593D" w:rsidRPr="00681BF1" w:rsidRDefault="0049593D" w:rsidP="00D3445B">
            <w:pPr>
              <w:rPr>
                <w:b/>
                <w:bCs/>
              </w:rPr>
            </w:pPr>
            <w:r w:rsidRPr="00444867">
              <w:rPr>
                <w:rFonts w:eastAsia="Times"/>
                <w:b/>
                <w:bCs/>
              </w:rPr>
              <w:t xml:space="preserve">Equality of opportunity </w:t>
            </w:r>
            <w:r w:rsidRPr="00681BF1">
              <w:rPr>
                <w:rFonts w:eastAsia="Times"/>
              </w:rPr>
              <w:t>and anti-discriminatory practice, ensuring that every child is included and supported.</w:t>
            </w:r>
          </w:p>
        </w:tc>
      </w:tr>
      <w:tr w:rsidR="0049593D" w14:paraId="6C5A6F97" w14:textId="77777777" w:rsidTr="00D3445B">
        <w:trPr>
          <w:trHeight w:val="1142"/>
        </w:trPr>
        <w:tc>
          <w:tcPr>
            <w:tcW w:w="5000" w:type="pct"/>
            <w:gridSpan w:val="2"/>
            <w:shd w:val="clear" w:color="auto" w:fill="auto"/>
          </w:tcPr>
          <w:p w14:paraId="2A3081CF" w14:textId="77777777" w:rsidR="0049593D" w:rsidRDefault="0049593D" w:rsidP="00D3445B">
            <w:pPr>
              <w:rPr>
                <w:rFonts w:eastAsia="Times"/>
                <w:b/>
                <w:bCs/>
              </w:rPr>
            </w:pPr>
          </w:p>
          <w:p w14:paraId="21F09B72" w14:textId="77777777" w:rsidR="0049593D" w:rsidRDefault="0049593D" w:rsidP="00D3445B">
            <w:pPr>
              <w:rPr>
                <w:rFonts w:eastAsia="Times"/>
                <w:b/>
                <w:bCs/>
              </w:rPr>
            </w:pPr>
          </w:p>
          <w:p w14:paraId="26883590" w14:textId="77777777" w:rsidR="0049593D" w:rsidRDefault="0049593D" w:rsidP="00D3445B">
            <w:pPr>
              <w:rPr>
                <w:rFonts w:eastAsia="Times"/>
                <w:b/>
                <w:bCs/>
              </w:rPr>
            </w:pPr>
          </w:p>
          <w:p w14:paraId="527BA449" w14:textId="77777777" w:rsidR="0049593D" w:rsidRPr="00444867" w:rsidRDefault="0049593D" w:rsidP="00D3445B">
            <w:pPr>
              <w:rPr>
                <w:rFonts w:eastAsia="Times"/>
                <w:b/>
                <w:bCs/>
              </w:rPr>
            </w:pPr>
          </w:p>
        </w:tc>
      </w:tr>
    </w:tbl>
    <w:p w14:paraId="6477E359" w14:textId="77777777" w:rsidR="0049593D" w:rsidRDefault="0049593D" w:rsidP="0049593D"/>
    <w:p w14:paraId="6659B1F5" w14:textId="77777777" w:rsidR="0049593D" w:rsidRDefault="0049593D" w:rsidP="0049593D"/>
    <w:p w14:paraId="1A0D0209" w14:textId="77777777" w:rsidR="0049593D" w:rsidRPr="000D4846" w:rsidRDefault="0049593D" w:rsidP="0049593D">
      <w:pPr>
        <w:pStyle w:val="Heading2"/>
        <w:spacing w:before="0"/>
        <w:jc w:val="center"/>
        <w:rPr>
          <w:b w:val="0"/>
          <w:bCs/>
          <w:i/>
          <w:iCs/>
          <w:sz w:val="24"/>
          <w:szCs w:val="24"/>
        </w:rPr>
      </w:pPr>
      <w:bookmarkStart w:id="3" w:name="_Toc118989395"/>
      <w:r>
        <w:lastRenderedPageBreak/>
        <w:t>There are 4 important o</w:t>
      </w:r>
      <w:r w:rsidRPr="00767E0F">
        <w:t>verarching principles</w:t>
      </w:r>
      <w:bookmarkEnd w:id="3"/>
      <w:r>
        <w:t xml:space="preserve"> of the EYFS </w:t>
      </w:r>
      <w:r w:rsidRPr="000D4846">
        <w:rPr>
          <w:b w:val="0"/>
          <w:bCs/>
          <w:i/>
          <w:iCs/>
          <w:sz w:val="24"/>
          <w:szCs w:val="24"/>
        </w:rPr>
        <w:t>Everyone working will children need to understand and follow these principles in their work.</w:t>
      </w:r>
    </w:p>
    <w:p w14:paraId="0013DAAE" w14:textId="77777777" w:rsidR="0049593D" w:rsidRDefault="0049593D" w:rsidP="0049593D"/>
    <w:p w14:paraId="14B8FCA9" w14:textId="77777777" w:rsidR="0049593D" w:rsidRDefault="0049593D" w:rsidP="0049593D"/>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49593D" w14:paraId="46539F92" w14:textId="77777777" w:rsidTr="00D3445B">
        <w:tc>
          <w:tcPr>
            <w:tcW w:w="4249" w:type="pct"/>
            <w:shd w:val="clear" w:color="auto" w:fill="78F9D4"/>
            <w:vAlign w:val="center"/>
          </w:tcPr>
          <w:p w14:paraId="17C1A2C2" w14:textId="77777777" w:rsidR="0049593D" w:rsidRDefault="0049593D" w:rsidP="00D3445B">
            <w:pPr>
              <w:rPr>
                <w:rFonts w:ascii="Verdana" w:hAnsi="Verdana" w:cs="Arial"/>
                <w:b/>
                <w:color w:val="333333"/>
                <w:sz w:val="32"/>
                <w:szCs w:val="32"/>
              </w:rPr>
            </w:pPr>
            <w:r>
              <w:rPr>
                <w:rFonts w:ascii="Verdana" w:hAnsi="Verdana" w:cs="Arial"/>
                <w:b/>
                <w:color w:val="333333"/>
                <w:sz w:val="32"/>
                <w:szCs w:val="32"/>
              </w:rPr>
              <w:t xml:space="preserve">Group Task: One principle per group  </w:t>
            </w:r>
          </w:p>
          <w:p w14:paraId="7A8DB8EB" w14:textId="77777777" w:rsidR="0049593D" w:rsidRPr="00CE3433" w:rsidRDefault="0049593D" w:rsidP="00D3445B">
            <w:pPr>
              <w:rPr>
                <w:rFonts w:ascii="Verdana" w:hAnsi="Verdana"/>
                <w:color w:val="333333"/>
              </w:rPr>
            </w:pPr>
          </w:p>
        </w:tc>
        <w:tc>
          <w:tcPr>
            <w:tcW w:w="751" w:type="pct"/>
            <w:shd w:val="clear" w:color="auto" w:fill="78F9D4"/>
            <w:vAlign w:val="center"/>
          </w:tcPr>
          <w:p w14:paraId="29FC1237" w14:textId="77777777" w:rsidR="0049593D" w:rsidRPr="0064634F" w:rsidRDefault="0049593D" w:rsidP="00D3445B">
            <w:pPr>
              <w:jc w:val="center"/>
              <w:rPr>
                <w:color w:val="333333"/>
              </w:rPr>
            </w:pPr>
            <w:r>
              <w:rPr>
                <w:noProof/>
              </w:rPr>
              <w:drawing>
                <wp:inline distT="0" distB="0" distL="0" distR="0" wp14:anchorId="37CDFBDD" wp14:editId="7444276C">
                  <wp:extent cx="638175" cy="638175"/>
                  <wp:effectExtent l="0" t="0" r="9525" b="9525"/>
                  <wp:docPr id="37" name="Picture 3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bl>
    <w:p w14:paraId="111D8AD8" w14:textId="77777777" w:rsidR="0049593D" w:rsidRPr="007B41B1" w:rsidRDefault="0049593D" w:rsidP="0049593D">
      <w:pPr>
        <w:rPr>
          <w:b/>
          <w:bCs/>
          <w:color w:val="FF33CC"/>
          <w:sz w:val="28"/>
          <w:szCs w:val="28"/>
        </w:rPr>
      </w:pPr>
      <w:r>
        <w:rPr>
          <w:b/>
          <w:bCs/>
          <w:color w:val="FF33CC"/>
          <w:sz w:val="28"/>
          <w:szCs w:val="28"/>
        </w:rPr>
        <w:t>Read each principle and discuss h</w:t>
      </w:r>
      <w:r w:rsidRPr="007B41B1">
        <w:rPr>
          <w:b/>
          <w:bCs/>
          <w:color w:val="FF33CC"/>
          <w:sz w:val="28"/>
          <w:szCs w:val="28"/>
        </w:rPr>
        <w:t xml:space="preserve">ow you </w:t>
      </w:r>
      <w:r>
        <w:rPr>
          <w:b/>
          <w:bCs/>
          <w:color w:val="FF33CC"/>
          <w:sz w:val="28"/>
          <w:szCs w:val="28"/>
        </w:rPr>
        <w:t xml:space="preserve">would </w:t>
      </w:r>
      <w:r w:rsidRPr="007B41B1">
        <w:rPr>
          <w:b/>
          <w:bCs/>
          <w:color w:val="FF33CC"/>
          <w:sz w:val="28"/>
          <w:szCs w:val="28"/>
        </w:rPr>
        <w:t>ensure that each principle is met when working with children?</w:t>
      </w:r>
    </w:p>
    <w:p w14:paraId="35643C0A" w14:textId="77777777" w:rsidR="0049593D" w:rsidRPr="007B41B1" w:rsidRDefault="0049593D" w:rsidP="0049593D">
      <w:pPr>
        <w:rPr>
          <w:i/>
          <w:iCs/>
        </w:rPr>
      </w:pPr>
      <w:r w:rsidRPr="007B41B1">
        <w:rPr>
          <w:i/>
          <w:iCs/>
        </w:rPr>
        <w:t>(</w:t>
      </w:r>
      <w:r>
        <w:rPr>
          <w:i/>
          <w:iCs/>
        </w:rPr>
        <w:t>H</w:t>
      </w:r>
      <w:r w:rsidRPr="007B41B1">
        <w:rPr>
          <w:i/>
          <w:iCs/>
        </w:rPr>
        <w:t>ow would you put each one into practice so that children get the very best experiences and learning?)</w:t>
      </w:r>
    </w:p>
    <w:p w14:paraId="61600E9E" w14:textId="77777777" w:rsidR="0049593D" w:rsidRDefault="0049593D" w:rsidP="0049593D"/>
    <w:tbl>
      <w:tblPr>
        <w:tblW w:w="5000" w:type="pct"/>
        <w:tblBorders>
          <w:top w:val="single" w:sz="8" w:space="0" w:color="A098FA"/>
          <w:left w:val="single" w:sz="8" w:space="0" w:color="A098FA"/>
          <w:bottom w:val="single" w:sz="8" w:space="0" w:color="A098FA"/>
          <w:right w:val="single" w:sz="8" w:space="0" w:color="A098FA"/>
          <w:insideH w:val="single" w:sz="8" w:space="0" w:color="A098FA"/>
          <w:insideV w:val="single" w:sz="8" w:space="0" w:color="A098FA"/>
        </w:tblBorders>
        <w:tblCellMar>
          <w:top w:w="108" w:type="dxa"/>
          <w:bottom w:w="108" w:type="dxa"/>
        </w:tblCellMar>
        <w:tblLook w:val="0000" w:firstRow="0" w:lastRow="0" w:firstColumn="0" w:lastColumn="0" w:noHBand="0" w:noVBand="0"/>
        <w:tblCaption w:val="Table layout"/>
        <w:tblDescription w:val="An example of a typical table layout"/>
      </w:tblPr>
      <w:tblGrid>
        <w:gridCol w:w="4384"/>
        <w:gridCol w:w="4622"/>
      </w:tblGrid>
      <w:tr w:rsidR="0049593D" w:rsidRPr="00C427C2" w14:paraId="2CE5FDF1" w14:textId="77777777" w:rsidTr="00D3445B">
        <w:trPr>
          <w:cantSplit/>
          <w:trHeight w:val="567"/>
        </w:trPr>
        <w:tc>
          <w:tcPr>
            <w:tcW w:w="2434" w:type="pct"/>
            <w:shd w:val="clear" w:color="auto" w:fill="A098FA"/>
            <w:tcMar>
              <w:top w:w="0" w:type="dxa"/>
              <w:left w:w="108" w:type="dxa"/>
              <w:bottom w:w="0" w:type="dxa"/>
              <w:right w:w="108" w:type="dxa"/>
            </w:tcMar>
            <w:vAlign w:val="center"/>
          </w:tcPr>
          <w:p w14:paraId="3D1DAC13" w14:textId="77777777" w:rsidR="0049593D" w:rsidRDefault="0049593D" w:rsidP="00D3445B">
            <w:pPr>
              <w:keepNext/>
              <w:rPr>
                <w:b/>
                <w:bCs/>
                <w:color w:val="333333"/>
              </w:rPr>
            </w:pPr>
            <w:r>
              <w:rPr>
                <w:b/>
                <w:bCs/>
                <w:color w:val="333333"/>
              </w:rPr>
              <w:t>Principle 1:</w:t>
            </w:r>
          </w:p>
          <w:p w14:paraId="365F253A" w14:textId="77777777" w:rsidR="0049593D" w:rsidRPr="00C427C2" w:rsidRDefault="0049593D" w:rsidP="00D3445B">
            <w:pPr>
              <w:keepNext/>
              <w:rPr>
                <w:b/>
                <w:bCs/>
                <w:color w:val="333333"/>
              </w:rPr>
            </w:pPr>
            <w:r>
              <w:rPr>
                <w:b/>
                <w:bCs/>
                <w:color w:val="333333"/>
              </w:rPr>
              <w:t>EYFS Statutory Framework</w:t>
            </w:r>
          </w:p>
        </w:tc>
        <w:tc>
          <w:tcPr>
            <w:tcW w:w="2566" w:type="pct"/>
            <w:shd w:val="clear" w:color="auto" w:fill="A098FA"/>
            <w:tcMar>
              <w:top w:w="0" w:type="dxa"/>
              <w:left w:w="108" w:type="dxa"/>
              <w:bottom w:w="0" w:type="dxa"/>
              <w:right w:w="108" w:type="dxa"/>
            </w:tcMar>
            <w:vAlign w:val="center"/>
          </w:tcPr>
          <w:p w14:paraId="7B23F11E" w14:textId="77777777" w:rsidR="0049593D" w:rsidRPr="00C427C2" w:rsidRDefault="0049593D" w:rsidP="00D3445B">
            <w:pPr>
              <w:keepNext/>
              <w:rPr>
                <w:b/>
                <w:bCs/>
                <w:color w:val="333333"/>
              </w:rPr>
            </w:pPr>
            <w:r>
              <w:rPr>
                <w:b/>
                <w:bCs/>
                <w:color w:val="333333"/>
              </w:rPr>
              <w:t>Principle 2:</w:t>
            </w:r>
          </w:p>
        </w:tc>
      </w:tr>
      <w:tr w:rsidR="0049593D" w:rsidRPr="00BE2350" w14:paraId="2C1BFF7B" w14:textId="77777777" w:rsidTr="00D3445B">
        <w:trPr>
          <w:trHeight w:val="850"/>
        </w:trPr>
        <w:tc>
          <w:tcPr>
            <w:tcW w:w="2434" w:type="pct"/>
            <w:shd w:val="clear" w:color="auto" w:fill="FFFFFF"/>
            <w:tcMar>
              <w:top w:w="108" w:type="dxa"/>
              <w:left w:w="108" w:type="dxa"/>
              <w:bottom w:w="108" w:type="dxa"/>
              <w:right w:w="108" w:type="dxa"/>
            </w:tcMar>
          </w:tcPr>
          <w:p w14:paraId="0E4BCBB7" w14:textId="77777777" w:rsidR="0049593D" w:rsidRDefault="0049593D" w:rsidP="00D3445B">
            <w:r>
              <w:t>E</w:t>
            </w:r>
            <w:r w:rsidRPr="00767E0F">
              <w:t xml:space="preserve">very child is a </w:t>
            </w:r>
            <w:r w:rsidRPr="003B1B34">
              <w:rPr>
                <w:b/>
                <w:bCs/>
              </w:rPr>
              <w:t>unique child</w:t>
            </w:r>
            <w:r w:rsidRPr="00767E0F">
              <w:t xml:space="preserve">, who is constantly learning and can be resilient, capable, </w:t>
            </w:r>
            <w:proofErr w:type="gramStart"/>
            <w:r w:rsidRPr="00767E0F">
              <w:t>confident</w:t>
            </w:r>
            <w:proofErr w:type="gramEnd"/>
            <w:r w:rsidRPr="00767E0F">
              <w:t xml:space="preserve"> and self-assured</w:t>
            </w:r>
            <w:r>
              <w:t>.</w:t>
            </w:r>
          </w:p>
          <w:p w14:paraId="0CD2D1B3" w14:textId="77777777" w:rsidR="0049593D" w:rsidRDefault="0049593D" w:rsidP="00D3445B">
            <w:pPr>
              <w:pStyle w:val="ListParagraph"/>
              <w:ind w:left="1080"/>
            </w:pPr>
          </w:p>
          <w:p w14:paraId="0EC36592" w14:textId="77777777" w:rsidR="0049593D" w:rsidRPr="00550526" w:rsidRDefault="0049593D" w:rsidP="00D3445B">
            <w:pPr>
              <w:keepNext/>
            </w:pPr>
          </w:p>
        </w:tc>
        <w:tc>
          <w:tcPr>
            <w:tcW w:w="2566" w:type="pct"/>
            <w:shd w:val="clear" w:color="auto" w:fill="FFFFFF"/>
            <w:tcMar>
              <w:top w:w="108" w:type="dxa"/>
              <w:left w:w="108" w:type="dxa"/>
              <w:bottom w:w="108" w:type="dxa"/>
              <w:right w:w="108" w:type="dxa"/>
            </w:tcMar>
          </w:tcPr>
          <w:p w14:paraId="791C4596" w14:textId="77777777" w:rsidR="0049593D" w:rsidRDefault="0049593D" w:rsidP="00D3445B">
            <w:pPr>
              <w:suppressAutoHyphens w:val="0"/>
              <w:autoSpaceDN/>
              <w:spacing w:after="240"/>
              <w:contextualSpacing/>
              <w:textAlignment w:val="auto"/>
            </w:pPr>
            <w:r>
              <w:t>C</w:t>
            </w:r>
            <w:r w:rsidRPr="00767E0F">
              <w:t xml:space="preserve">hildren learn to be strong and independent through </w:t>
            </w:r>
            <w:r w:rsidRPr="00F75D72">
              <w:rPr>
                <w:b/>
                <w:bCs/>
              </w:rPr>
              <w:t>positive relationships</w:t>
            </w:r>
            <w:r>
              <w:t>.</w:t>
            </w:r>
          </w:p>
          <w:p w14:paraId="4CA68A7F" w14:textId="77777777" w:rsidR="0049593D" w:rsidRPr="00BE2350" w:rsidRDefault="0049593D" w:rsidP="00D3445B">
            <w:pPr>
              <w:keepNext/>
              <w:rPr>
                <w:sz w:val="22"/>
                <w:szCs w:val="22"/>
              </w:rPr>
            </w:pPr>
          </w:p>
        </w:tc>
      </w:tr>
      <w:tr w:rsidR="0049593D" w:rsidRPr="00C427C2" w14:paraId="4EFFD351" w14:textId="77777777" w:rsidTr="00D3445B">
        <w:trPr>
          <w:cantSplit/>
          <w:trHeight w:val="567"/>
        </w:trPr>
        <w:tc>
          <w:tcPr>
            <w:tcW w:w="2434" w:type="pct"/>
            <w:shd w:val="clear" w:color="auto" w:fill="A098FA"/>
            <w:tcMar>
              <w:top w:w="0" w:type="dxa"/>
              <w:left w:w="108" w:type="dxa"/>
              <w:bottom w:w="0" w:type="dxa"/>
              <w:right w:w="108" w:type="dxa"/>
            </w:tcMar>
            <w:vAlign w:val="center"/>
          </w:tcPr>
          <w:p w14:paraId="4924E740" w14:textId="77777777" w:rsidR="0049593D" w:rsidRPr="00C427C2" w:rsidRDefault="0049593D" w:rsidP="00D3445B">
            <w:pPr>
              <w:keepNext/>
              <w:rPr>
                <w:b/>
                <w:bCs/>
                <w:color w:val="333333"/>
              </w:rPr>
            </w:pPr>
            <w:r>
              <w:rPr>
                <w:b/>
                <w:bCs/>
                <w:color w:val="333333"/>
              </w:rPr>
              <w:t>Principle 3:</w:t>
            </w:r>
          </w:p>
        </w:tc>
        <w:tc>
          <w:tcPr>
            <w:tcW w:w="2566" w:type="pct"/>
            <w:shd w:val="clear" w:color="auto" w:fill="A098FA"/>
            <w:tcMar>
              <w:top w:w="0" w:type="dxa"/>
              <w:left w:w="108" w:type="dxa"/>
              <w:bottom w:w="0" w:type="dxa"/>
              <w:right w:w="108" w:type="dxa"/>
            </w:tcMar>
            <w:vAlign w:val="center"/>
          </w:tcPr>
          <w:p w14:paraId="27C86CBA" w14:textId="77777777" w:rsidR="0049593D" w:rsidRPr="00C427C2" w:rsidRDefault="0049593D" w:rsidP="00D3445B">
            <w:pPr>
              <w:keepNext/>
              <w:rPr>
                <w:b/>
                <w:bCs/>
                <w:color w:val="333333"/>
              </w:rPr>
            </w:pPr>
            <w:r>
              <w:rPr>
                <w:b/>
                <w:bCs/>
                <w:color w:val="333333"/>
              </w:rPr>
              <w:t>Principle 4:</w:t>
            </w:r>
          </w:p>
        </w:tc>
      </w:tr>
      <w:tr w:rsidR="0049593D" w:rsidRPr="00BE2350" w14:paraId="0CCA1F9B" w14:textId="77777777" w:rsidTr="00D3445B">
        <w:trPr>
          <w:trHeight w:val="850"/>
        </w:trPr>
        <w:tc>
          <w:tcPr>
            <w:tcW w:w="2434" w:type="pct"/>
            <w:shd w:val="clear" w:color="auto" w:fill="FFFFFF"/>
            <w:tcMar>
              <w:top w:w="108" w:type="dxa"/>
              <w:left w:w="108" w:type="dxa"/>
              <w:bottom w:w="108" w:type="dxa"/>
              <w:right w:w="108" w:type="dxa"/>
            </w:tcMar>
          </w:tcPr>
          <w:p w14:paraId="475AA9A9" w14:textId="77777777" w:rsidR="0049593D" w:rsidRPr="00550526" w:rsidRDefault="0049593D" w:rsidP="00D3445B">
            <w:pPr>
              <w:autoSpaceDN/>
              <w:spacing w:after="240"/>
              <w:contextualSpacing/>
              <w:textAlignment w:val="auto"/>
            </w:pPr>
            <w:r>
              <w:t>C</w:t>
            </w:r>
            <w:r w:rsidRPr="00767E0F">
              <w:t xml:space="preserve">hildren learn and develop well in </w:t>
            </w:r>
            <w:r w:rsidRPr="00C53A52">
              <w:rPr>
                <w:b/>
                <w:bCs/>
              </w:rPr>
              <w:t>enabling environments</w:t>
            </w:r>
            <w:r w:rsidRPr="00767E0F">
              <w:t xml:space="preserve"> with teaching and support from adults, who respond to their individual interests and needs and help them to build their learning over time. </w:t>
            </w:r>
          </w:p>
        </w:tc>
        <w:tc>
          <w:tcPr>
            <w:tcW w:w="2566" w:type="pct"/>
            <w:shd w:val="clear" w:color="auto" w:fill="FFFFFF"/>
            <w:tcMar>
              <w:top w:w="108" w:type="dxa"/>
              <w:left w:w="108" w:type="dxa"/>
              <w:bottom w:w="108" w:type="dxa"/>
              <w:right w:w="108" w:type="dxa"/>
            </w:tcMar>
          </w:tcPr>
          <w:p w14:paraId="7C2B8D0F" w14:textId="77777777" w:rsidR="0049593D" w:rsidRDefault="0049593D" w:rsidP="00D3445B">
            <w:pPr>
              <w:autoSpaceDN/>
              <w:contextualSpacing/>
              <w:textAlignment w:val="auto"/>
            </w:pPr>
            <w:r>
              <w:t>I</w:t>
            </w:r>
            <w:r w:rsidRPr="00767E0F">
              <w:t xml:space="preserve">mportance of </w:t>
            </w:r>
            <w:r w:rsidRPr="00C53A52">
              <w:rPr>
                <w:b/>
                <w:bCs/>
              </w:rPr>
              <w:t>learning and development</w:t>
            </w:r>
            <w:r w:rsidRPr="00767E0F">
              <w:t>. Children develop and learn at different rates.</w:t>
            </w:r>
          </w:p>
          <w:p w14:paraId="2DCF8265" w14:textId="77777777" w:rsidR="0049593D" w:rsidRPr="00C53A52" w:rsidRDefault="0049593D" w:rsidP="00D3445B">
            <w:pPr>
              <w:rPr>
                <w:sz w:val="22"/>
                <w:szCs w:val="22"/>
              </w:rPr>
            </w:pPr>
          </w:p>
        </w:tc>
      </w:tr>
    </w:tbl>
    <w:p w14:paraId="412B38A7" w14:textId="77777777" w:rsidR="0049593D" w:rsidRDefault="0049593D" w:rsidP="0049593D">
      <w:pPr>
        <w:rPr>
          <w:noProof/>
        </w:rPr>
      </w:pPr>
    </w:p>
    <w:p w14:paraId="3229331D" w14:textId="77777777" w:rsidR="0049593D" w:rsidRDefault="0049593D" w:rsidP="0049593D">
      <w:pPr>
        <w:rPr>
          <w:noProof/>
        </w:rPr>
      </w:pPr>
    </w:p>
    <w:p w14:paraId="719AAE35" w14:textId="77777777" w:rsidR="0049593D" w:rsidRDefault="0049593D" w:rsidP="0049593D"/>
    <w:p w14:paraId="561A1CD1" w14:textId="77777777" w:rsidR="0049593D" w:rsidRDefault="0049593D" w:rsidP="0049593D">
      <w:pPr>
        <w:suppressAutoHyphens w:val="0"/>
        <w:autoSpaceDN/>
        <w:spacing w:after="240"/>
        <w:contextualSpacing/>
        <w:textAlignment w:val="auto"/>
      </w:pPr>
    </w:p>
    <w:p w14:paraId="42D0579D" w14:textId="77777777" w:rsidR="0049593D" w:rsidRDefault="0049593D" w:rsidP="0049593D">
      <w:pPr>
        <w:suppressAutoHyphens w:val="0"/>
        <w:autoSpaceDN/>
        <w:spacing w:after="240"/>
        <w:contextualSpacing/>
        <w:textAlignment w:val="auto"/>
      </w:pPr>
    </w:p>
    <w:p w14:paraId="4DBE0C22" w14:textId="77777777" w:rsidR="0049593D" w:rsidRPr="000E1346" w:rsidRDefault="0049593D" w:rsidP="0049593D">
      <w:pPr>
        <w:rPr>
          <w:sz w:val="28"/>
          <w:szCs w:val="28"/>
        </w:rPr>
      </w:pPr>
      <w:r w:rsidRPr="000E1346">
        <w:rPr>
          <w:sz w:val="28"/>
          <w:szCs w:val="28"/>
        </w:rPr>
        <w:t xml:space="preserve">Write in the </w:t>
      </w:r>
      <w:r w:rsidRPr="000E1346">
        <w:rPr>
          <w:b/>
          <w:bCs/>
          <w:sz w:val="28"/>
          <w:szCs w:val="28"/>
        </w:rPr>
        <w:t>shapes below</w:t>
      </w:r>
      <w:r w:rsidRPr="000E1346">
        <w:rPr>
          <w:sz w:val="28"/>
          <w:szCs w:val="28"/>
        </w:rPr>
        <w:t xml:space="preserve"> how would you put each principle into practice when working with children</w:t>
      </w:r>
      <w:r>
        <w:rPr>
          <w:sz w:val="28"/>
          <w:szCs w:val="28"/>
        </w:rPr>
        <w:t>,</w:t>
      </w:r>
      <w:r w:rsidRPr="000E1346">
        <w:rPr>
          <w:sz w:val="28"/>
          <w:szCs w:val="28"/>
        </w:rPr>
        <w:t xml:space="preserve"> so that they get the very best experiences and learning</w:t>
      </w:r>
      <w:r>
        <w:rPr>
          <w:sz w:val="28"/>
          <w:szCs w:val="28"/>
        </w:rPr>
        <w:t xml:space="preserve"> in a childcare setting.</w:t>
      </w:r>
    </w:p>
    <w:p w14:paraId="0EE455FD" w14:textId="77777777" w:rsidR="0049593D" w:rsidRDefault="0049593D" w:rsidP="0049593D">
      <w:pPr>
        <w:suppressAutoHyphens w:val="0"/>
        <w:autoSpaceDN/>
        <w:spacing w:after="240"/>
        <w:contextualSpacing/>
        <w:textAlignment w:val="auto"/>
      </w:pPr>
    </w:p>
    <w:p w14:paraId="68C37205" w14:textId="77777777" w:rsidR="0049593D" w:rsidRDefault="0049593D" w:rsidP="0049593D">
      <w:pPr>
        <w:suppressAutoHyphens w:val="0"/>
        <w:autoSpaceDN/>
        <w:spacing w:after="240"/>
        <w:contextualSpacing/>
        <w:textAlignment w:val="auto"/>
      </w:pPr>
    </w:p>
    <w:p w14:paraId="2CFA22FA" w14:textId="77777777" w:rsidR="0049593D" w:rsidRDefault="0049593D" w:rsidP="0049593D">
      <w:pPr>
        <w:suppressAutoHyphens w:val="0"/>
        <w:autoSpaceDN/>
        <w:spacing w:after="240"/>
        <w:contextualSpacing/>
        <w:textAlignment w:val="auto"/>
      </w:pPr>
    </w:p>
    <w:p w14:paraId="131C9FA6" w14:textId="77777777" w:rsidR="0049593D" w:rsidRDefault="0049593D" w:rsidP="0049593D">
      <w:pPr>
        <w:suppressAutoHyphens w:val="0"/>
        <w:autoSpaceDN/>
        <w:spacing w:after="240"/>
        <w:contextualSpacing/>
        <w:textAlignment w:val="auto"/>
      </w:pPr>
      <w:r>
        <w:rPr>
          <w:noProof/>
          <w:lang w:eastAsia="en-GB"/>
        </w:rPr>
        <w:lastRenderedPageBreak/>
        <w:drawing>
          <wp:inline distT="0" distB="0" distL="0" distR="0" wp14:anchorId="75A947C7" wp14:editId="7A338CB5">
            <wp:extent cx="5731510" cy="4055267"/>
            <wp:effectExtent l="0" t="285750" r="40640" b="383540"/>
            <wp:docPr id="35" name="Diagram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C255A14" w14:textId="77777777" w:rsidR="0049593D" w:rsidRDefault="0049593D" w:rsidP="0049593D">
      <w:pPr>
        <w:suppressAutoHyphens w:val="0"/>
        <w:autoSpaceDN/>
        <w:spacing w:after="240"/>
        <w:contextualSpacing/>
        <w:textAlignment w:val="auto"/>
      </w:pPr>
    </w:p>
    <w:p w14:paraId="4FFD82A3" w14:textId="77777777" w:rsidR="0049593D" w:rsidRDefault="0049593D" w:rsidP="0049593D">
      <w:pPr>
        <w:suppressAutoHyphens w:val="0"/>
        <w:autoSpaceDN/>
        <w:spacing w:after="240"/>
        <w:contextualSpacing/>
        <w:textAlignment w:val="auto"/>
      </w:pPr>
    </w:p>
    <w:p w14:paraId="4B898B18" w14:textId="77777777" w:rsidR="0049593D" w:rsidRDefault="0049593D" w:rsidP="0049593D">
      <w:pPr>
        <w:suppressAutoHyphens w:val="0"/>
        <w:autoSpaceDN/>
        <w:spacing w:after="240"/>
        <w:contextualSpacing/>
        <w:textAlignment w:val="auto"/>
      </w:pPr>
    </w:p>
    <w:p w14:paraId="76A9F66D" w14:textId="77777777" w:rsidR="0049593D" w:rsidRDefault="0049593D" w:rsidP="0049593D">
      <w:pPr>
        <w:suppressAutoHyphens w:val="0"/>
        <w:autoSpaceDN/>
        <w:spacing w:after="240"/>
        <w:contextualSpacing/>
        <w:textAlignment w:val="auto"/>
      </w:pPr>
    </w:p>
    <w:p w14:paraId="715FA436" w14:textId="77777777" w:rsidR="0049593D" w:rsidRDefault="0049593D" w:rsidP="0049593D">
      <w:pPr>
        <w:suppressAutoHyphens w:val="0"/>
        <w:autoSpaceDN/>
        <w:spacing w:after="240"/>
        <w:contextualSpacing/>
        <w:textAlignment w:val="auto"/>
      </w:pPr>
    </w:p>
    <w:p w14:paraId="7D2BAC1E" w14:textId="77777777" w:rsidR="0049593D" w:rsidRDefault="0049593D" w:rsidP="0049593D">
      <w:pPr>
        <w:suppressAutoHyphens w:val="0"/>
        <w:autoSpaceDN/>
        <w:spacing w:after="240"/>
        <w:contextualSpacing/>
        <w:textAlignment w:val="auto"/>
      </w:pPr>
    </w:p>
    <w:p w14:paraId="0F76E886" w14:textId="77777777" w:rsidR="0049593D" w:rsidRDefault="0049593D" w:rsidP="0049593D">
      <w:pPr>
        <w:suppressAutoHyphens w:val="0"/>
        <w:autoSpaceDN/>
        <w:spacing w:after="240"/>
        <w:contextualSpacing/>
        <w:textAlignment w:val="auto"/>
      </w:pPr>
    </w:p>
    <w:p w14:paraId="5FC30643" w14:textId="77777777" w:rsidR="0049593D" w:rsidRDefault="0049593D" w:rsidP="0049593D">
      <w:pPr>
        <w:rPr>
          <w:color w:val="FF33CC"/>
          <w:sz w:val="32"/>
          <w:szCs w:val="32"/>
        </w:rPr>
      </w:pPr>
    </w:p>
    <w:p w14:paraId="57D43146" w14:textId="77777777" w:rsidR="0049593D" w:rsidRPr="00696142" w:rsidRDefault="0049593D" w:rsidP="0049593D">
      <w:pPr>
        <w:rPr>
          <w:color w:val="FF33CC"/>
          <w:sz w:val="32"/>
          <w:szCs w:val="32"/>
        </w:rPr>
      </w:pPr>
    </w:p>
    <w:p w14:paraId="02732AB7" w14:textId="77777777" w:rsidR="0049593D" w:rsidRDefault="0049593D" w:rsidP="0049593D"/>
    <w:p w14:paraId="173A719E" w14:textId="77777777" w:rsidR="0049593D" w:rsidRDefault="0049593D" w:rsidP="0049593D">
      <w:pPr>
        <w:suppressAutoHyphens w:val="0"/>
      </w:pPr>
    </w:p>
    <w:p w14:paraId="38258AA6" w14:textId="77777777" w:rsidR="0049593D" w:rsidRDefault="0049593D" w:rsidP="0049593D">
      <w:pPr>
        <w:suppressAutoHyphens w:val="0"/>
      </w:pPr>
    </w:p>
    <w:p w14:paraId="1344E164" w14:textId="77777777" w:rsidR="0049593D" w:rsidRDefault="0049593D" w:rsidP="0049593D">
      <w:pPr>
        <w:suppressAutoHyphens w:val="0"/>
      </w:pPr>
    </w:p>
    <w:p w14:paraId="5487800F" w14:textId="77777777" w:rsidR="0049593D" w:rsidRDefault="0049593D" w:rsidP="0049593D">
      <w:pPr>
        <w:suppressAutoHyphens w:val="0"/>
      </w:pPr>
    </w:p>
    <w:p w14:paraId="6D48AB45" w14:textId="77777777" w:rsidR="0049593D" w:rsidRDefault="0049593D" w:rsidP="0049593D">
      <w:pPr>
        <w:suppressAutoHyphens w:val="0"/>
      </w:pPr>
    </w:p>
    <w:p w14:paraId="17DF5E85" w14:textId="77777777" w:rsidR="0049593D" w:rsidRDefault="0049593D" w:rsidP="0049593D">
      <w:pPr>
        <w:suppressAutoHyphens w:val="0"/>
      </w:pPr>
    </w:p>
    <w:p w14:paraId="6F39CFE2" w14:textId="77777777" w:rsidR="0049593D" w:rsidRDefault="0049593D" w:rsidP="0049593D">
      <w:pPr>
        <w:suppressAutoHyphens w:val="0"/>
      </w:pPr>
    </w:p>
    <w:p w14:paraId="17E8FA74" w14:textId="77777777" w:rsidR="0049593D" w:rsidRDefault="0049593D" w:rsidP="0049593D">
      <w:pPr>
        <w:suppressAutoHyphens w:val="0"/>
      </w:pPr>
    </w:p>
    <w:p w14:paraId="5FDCF69A" w14:textId="77777777" w:rsidR="0049593D" w:rsidRDefault="0049593D" w:rsidP="0049593D">
      <w:pPr>
        <w:suppressAutoHyphens w:val="0"/>
      </w:pPr>
    </w:p>
    <w:p w14:paraId="3AED5035" w14:textId="77777777" w:rsidR="0049593D" w:rsidRDefault="0049593D" w:rsidP="0049593D">
      <w:pPr>
        <w:suppressAutoHyphens w:val="0"/>
      </w:pPr>
    </w:p>
    <w:p w14:paraId="3D2AC810" w14:textId="77777777" w:rsidR="0049593D" w:rsidRDefault="0049593D" w:rsidP="0049593D">
      <w:pPr>
        <w:pStyle w:val="Heading2"/>
        <w:spacing w:before="0"/>
      </w:pPr>
      <w:bookmarkStart w:id="4" w:name="_Toc118989396"/>
      <w:r>
        <w:lastRenderedPageBreak/>
        <w:t>There are SEVEN (7) areas of learning and development in the EYFS</w:t>
      </w:r>
    </w:p>
    <w:p w14:paraId="2D49DA3E" w14:textId="77777777" w:rsidR="0049593D" w:rsidRDefault="0049593D" w:rsidP="0049593D"/>
    <w:p w14:paraId="05463A7E" w14:textId="77777777" w:rsidR="0049593D" w:rsidRPr="00802F43" w:rsidRDefault="0049593D" w:rsidP="0049593D">
      <w:pPr>
        <w:numPr>
          <w:ilvl w:val="0"/>
          <w:numId w:val="45"/>
        </w:numPr>
        <w:spacing w:line="360" w:lineRule="auto"/>
        <w:rPr>
          <w:rFonts w:ascii="Verdana" w:hAnsi="Verdana"/>
          <w:color w:val="FF66FF"/>
          <w:sz w:val="28"/>
          <w:szCs w:val="28"/>
        </w:rPr>
      </w:pPr>
      <w:r w:rsidRPr="00802F43">
        <w:rPr>
          <w:rFonts w:ascii="Verdana" w:hAnsi="Verdana"/>
          <w:color w:val="FF66FF"/>
          <w:sz w:val="28"/>
          <w:szCs w:val="28"/>
        </w:rPr>
        <w:t>Communication and language.</w:t>
      </w:r>
    </w:p>
    <w:p w14:paraId="723EAF90" w14:textId="77777777" w:rsidR="0049593D" w:rsidRPr="00802F43" w:rsidRDefault="0049593D" w:rsidP="0049593D">
      <w:pPr>
        <w:numPr>
          <w:ilvl w:val="0"/>
          <w:numId w:val="45"/>
        </w:numPr>
        <w:spacing w:line="360" w:lineRule="auto"/>
        <w:rPr>
          <w:rFonts w:ascii="Verdana" w:hAnsi="Verdana"/>
          <w:color w:val="FF66FF"/>
          <w:sz w:val="28"/>
          <w:szCs w:val="28"/>
        </w:rPr>
      </w:pPr>
      <w:r w:rsidRPr="00802F43">
        <w:rPr>
          <w:rFonts w:ascii="Verdana" w:hAnsi="Verdana"/>
          <w:color w:val="FF66FF"/>
          <w:sz w:val="28"/>
          <w:szCs w:val="28"/>
        </w:rPr>
        <w:t>Physical development.</w:t>
      </w:r>
    </w:p>
    <w:p w14:paraId="69E22590" w14:textId="77777777" w:rsidR="0049593D" w:rsidRPr="00802F43" w:rsidRDefault="0049593D" w:rsidP="0049593D">
      <w:pPr>
        <w:numPr>
          <w:ilvl w:val="0"/>
          <w:numId w:val="45"/>
        </w:numPr>
        <w:spacing w:line="360" w:lineRule="auto"/>
        <w:rPr>
          <w:rFonts w:ascii="Verdana" w:hAnsi="Verdana"/>
          <w:color w:val="FF66FF"/>
          <w:sz w:val="28"/>
          <w:szCs w:val="28"/>
        </w:rPr>
      </w:pPr>
      <w:r w:rsidRPr="00802F43">
        <w:rPr>
          <w:rFonts w:ascii="Verdana" w:hAnsi="Verdana"/>
          <w:color w:val="FF66FF"/>
          <w:sz w:val="28"/>
          <w:szCs w:val="28"/>
        </w:rPr>
        <w:t xml:space="preserve">Personal, </w:t>
      </w:r>
      <w:proofErr w:type="gramStart"/>
      <w:r w:rsidRPr="00802F43">
        <w:rPr>
          <w:rFonts w:ascii="Verdana" w:hAnsi="Verdana"/>
          <w:color w:val="FF66FF"/>
          <w:sz w:val="28"/>
          <w:szCs w:val="28"/>
        </w:rPr>
        <w:t>social</w:t>
      </w:r>
      <w:proofErr w:type="gramEnd"/>
      <w:r w:rsidRPr="00802F43">
        <w:rPr>
          <w:rFonts w:ascii="Verdana" w:hAnsi="Verdana"/>
          <w:color w:val="FF66FF"/>
          <w:sz w:val="28"/>
          <w:szCs w:val="28"/>
        </w:rPr>
        <w:t xml:space="preserve"> and emotional development.</w:t>
      </w:r>
    </w:p>
    <w:p w14:paraId="23C80810" w14:textId="77777777" w:rsidR="0049593D" w:rsidRPr="00802F43" w:rsidRDefault="0049593D" w:rsidP="0049593D">
      <w:pPr>
        <w:numPr>
          <w:ilvl w:val="0"/>
          <w:numId w:val="45"/>
        </w:numPr>
        <w:spacing w:line="360" w:lineRule="auto"/>
        <w:rPr>
          <w:rFonts w:ascii="Verdana" w:hAnsi="Verdana"/>
          <w:color w:val="FF66FF"/>
          <w:sz w:val="28"/>
          <w:szCs w:val="28"/>
        </w:rPr>
      </w:pPr>
      <w:r w:rsidRPr="00802F43">
        <w:rPr>
          <w:rFonts w:ascii="Verdana" w:hAnsi="Verdana"/>
          <w:color w:val="FF66FF"/>
          <w:sz w:val="28"/>
          <w:szCs w:val="28"/>
        </w:rPr>
        <w:t>Literacy.</w:t>
      </w:r>
    </w:p>
    <w:p w14:paraId="4BEA263A" w14:textId="77777777" w:rsidR="0049593D" w:rsidRPr="00802F43" w:rsidRDefault="0049593D" w:rsidP="0049593D">
      <w:pPr>
        <w:numPr>
          <w:ilvl w:val="0"/>
          <w:numId w:val="45"/>
        </w:numPr>
        <w:spacing w:line="360" w:lineRule="auto"/>
        <w:rPr>
          <w:rFonts w:ascii="Verdana" w:hAnsi="Verdana"/>
          <w:color w:val="FF66FF"/>
          <w:sz w:val="28"/>
          <w:szCs w:val="28"/>
        </w:rPr>
      </w:pPr>
      <w:r w:rsidRPr="00802F43">
        <w:rPr>
          <w:rFonts w:ascii="Verdana" w:hAnsi="Verdana"/>
          <w:color w:val="FF66FF"/>
          <w:sz w:val="28"/>
          <w:szCs w:val="28"/>
        </w:rPr>
        <w:t>Mathematics.</w:t>
      </w:r>
    </w:p>
    <w:p w14:paraId="70C965CB" w14:textId="77777777" w:rsidR="0049593D" w:rsidRPr="00802F43" w:rsidRDefault="0049593D" w:rsidP="0049593D">
      <w:pPr>
        <w:numPr>
          <w:ilvl w:val="0"/>
          <w:numId w:val="45"/>
        </w:numPr>
        <w:spacing w:line="360" w:lineRule="auto"/>
        <w:rPr>
          <w:rFonts w:ascii="Verdana" w:hAnsi="Verdana"/>
          <w:color w:val="FF66FF"/>
          <w:sz w:val="28"/>
          <w:szCs w:val="28"/>
        </w:rPr>
      </w:pPr>
      <w:r w:rsidRPr="00802F43">
        <w:rPr>
          <w:rFonts w:ascii="Verdana" w:hAnsi="Verdana"/>
          <w:color w:val="FF66FF"/>
          <w:sz w:val="28"/>
          <w:szCs w:val="28"/>
        </w:rPr>
        <w:t>Understanding the world.</w:t>
      </w:r>
    </w:p>
    <w:p w14:paraId="79531E12" w14:textId="77777777" w:rsidR="0049593D" w:rsidRPr="00802F43" w:rsidRDefault="0049593D" w:rsidP="0049593D">
      <w:pPr>
        <w:numPr>
          <w:ilvl w:val="0"/>
          <w:numId w:val="45"/>
        </w:numPr>
        <w:spacing w:line="360" w:lineRule="auto"/>
        <w:rPr>
          <w:rFonts w:ascii="Verdana" w:hAnsi="Verdana"/>
          <w:color w:val="FF66FF"/>
          <w:sz w:val="28"/>
          <w:szCs w:val="28"/>
        </w:rPr>
      </w:pPr>
      <w:r w:rsidRPr="00802F43">
        <w:rPr>
          <w:rFonts w:ascii="Verdana" w:hAnsi="Verdana"/>
          <w:color w:val="FF66FF"/>
          <w:sz w:val="28"/>
          <w:szCs w:val="28"/>
        </w:rPr>
        <w:t>Expressive arts and design.</w:t>
      </w:r>
    </w:p>
    <w:p w14:paraId="04B5862A" w14:textId="77777777" w:rsidR="0049593D" w:rsidRDefault="0049593D" w:rsidP="0049593D"/>
    <w:p w14:paraId="42E8A2D8" w14:textId="77777777" w:rsidR="0049593D" w:rsidRPr="004040D3" w:rsidRDefault="0049593D" w:rsidP="0049593D">
      <w:pPr>
        <w:pStyle w:val="Heading2"/>
        <w:spacing w:before="0"/>
        <w:rPr>
          <w:sz w:val="24"/>
          <w:szCs w:val="24"/>
        </w:rPr>
      </w:pPr>
      <w:r w:rsidRPr="00EB35C3">
        <w:rPr>
          <w:b w:val="0"/>
          <w:bCs/>
          <w:sz w:val="24"/>
          <w:szCs w:val="24"/>
        </w:rPr>
        <w:t xml:space="preserve">These are the 7 areas that Early Years Practitioners must plan activities and experiences for children to support their learning, development </w:t>
      </w:r>
      <w:r>
        <w:rPr>
          <w:b w:val="0"/>
          <w:bCs/>
          <w:sz w:val="24"/>
          <w:szCs w:val="24"/>
        </w:rPr>
        <w:t xml:space="preserve">care </w:t>
      </w:r>
      <w:r w:rsidRPr="00EB35C3">
        <w:rPr>
          <w:b w:val="0"/>
          <w:bCs/>
          <w:sz w:val="24"/>
          <w:szCs w:val="24"/>
        </w:rPr>
        <w:t>and skills</w:t>
      </w:r>
      <w:r>
        <w:rPr>
          <w:sz w:val="24"/>
          <w:szCs w:val="24"/>
        </w:rPr>
        <w:t xml:space="preserve">. </w:t>
      </w:r>
    </w:p>
    <w:p w14:paraId="71BC0B09" w14:textId="77777777" w:rsidR="0049593D" w:rsidRDefault="0049593D" w:rsidP="0049593D"/>
    <w:p w14:paraId="56005EEA" w14:textId="77777777" w:rsidR="0049593D" w:rsidRPr="009C4E98" w:rsidRDefault="0049593D" w:rsidP="0049593D"/>
    <w:p w14:paraId="67462094" w14:textId="77777777" w:rsidR="0049593D" w:rsidRPr="00611960" w:rsidRDefault="0049593D" w:rsidP="0049593D"/>
    <w:p w14:paraId="085CCB59" w14:textId="77777777" w:rsidR="0049593D" w:rsidRPr="007C4A60" w:rsidRDefault="0049593D" w:rsidP="0049593D">
      <w:pPr>
        <w:pStyle w:val="Heading2"/>
        <w:spacing w:before="0"/>
        <w:rPr>
          <w:color w:val="auto"/>
          <w:sz w:val="24"/>
          <w:szCs w:val="24"/>
        </w:rPr>
      </w:pPr>
      <w:r w:rsidRPr="007C4A60">
        <w:rPr>
          <w:color w:val="auto"/>
          <w:sz w:val="24"/>
          <w:szCs w:val="24"/>
        </w:rPr>
        <w:t>Planning Activities for Children:</w:t>
      </w:r>
    </w:p>
    <w:p w14:paraId="6AF1D94A" w14:textId="77777777" w:rsidR="0049593D" w:rsidRPr="007C4A60" w:rsidRDefault="0049593D" w:rsidP="0049593D">
      <w:pPr>
        <w:pStyle w:val="Heading2"/>
        <w:spacing w:before="0"/>
        <w:rPr>
          <w:b w:val="0"/>
          <w:bCs/>
          <w:color w:val="FF66FF"/>
          <w:sz w:val="24"/>
          <w:szCs w:val="24"/>
        </w:rPr>
      </w:pPr>
      <w:r w:rsidRPr="007C4A60">
        <w:rPr>
          <w:b w:val="0"/>
          <w:bCs/>
          <w:color w:val="FF66FF"/>
          <w:sz w:val="24"/>
          <w:szCs w:val="24"/>
        </w:rPr>
        <w:t>You have been asked by the manager at Buttercups Nursery to plan one week of activities for children that support each of the 7 areas of development.</w:t>
      </w:r>
    </w:p>
    <w:p w14:paraId="5B29E26B" w14:textId="77777777" w:rsidR="0049593D" w:rsidRPr="00BC79DA" w:rsidRDefault="0049593D" w:rsidP="0049593D">
      <w:pPr>
        <w:pStyle w:val="Heading2"/>
        <w:spacing w:before="0"/>
        <w:rPr>
          <w:color w:val="auto"/>
          <w:sz w:val="24"/>
          <w:szCs w:val="24"/>
        </w:rPr>
      </w:pPr>
    </w:p>
    <w:p w14:paraId="70E00A7F" w14:textId="77777777" w:rsidR="0049593D" w:rsidRPr="007C4A60" w:rsidRDefault="0049593D" w:rsidP="0049593D">
      <w:pPr>
        <w:pStyle w:val="Heading2"/>
        <w:spacing w:before="0"/>
        <w:rPr>
          <w:b w:val="0"/>
          <w:bCs/>
          <w:color w:val="auto"/>
          <w:sz w:val="24"/>
          <w:szCs w:val="24"/>
        </w:rPr>
      </w:pPr>
      <w:r w:rsidRPr="007C4A60">
        <w:rPr>
          <w:b w:val="0"/>
          <w:bCs/>
          <w:color w:val="auto"/>
          <w:sz w:val="24"/>
          <w:szCs w:val="24"/>
        </w:rPr>
        <w:t>Work in pairs to look up and think of fun, stimulating and interesting activities that will support children’s development in the 7 areas.</w:t>
      </w:r>
    </w:p>
    <w:p w14:paraId="5DFF8BFE" w14:textId="77777777" w:rsidR="0049593D" w:rsidRPr="00BC79DA" w:rsidRDefault="0049593D" w:rsidP="0049593D">
      <w:pPr>
        <w:pStyle w:val="Heading2"/>
        <w:spacing w:before="0"/>
        <w:rPr>
          <w:color w:val="auto"/>
          <w:sz w:val="24"/>
          <w:szCs w:val="24"/>
        </w:rPr>
      </w:pPr>
    </w:p>
    <w:p w14:paraId="2FAA71CE" w14:textId="77777777" w:rsidR="0049593D" w:rsidRPr="001345DC" w:rsidRDefault="0049593D" w:rsidP="0049593D">
      <w:pPr>
        <w:rPr>
          <w:rFonts w:ascii="Verdana" w:hAnsi="Verdana"/>
          <w:b/>
          <w:bCs/>
        </w:rPr>
      </w:pPr>
      <w:r w:rsidRPr="007C4A60">
        <w:rPr>
          <w:rFonts w:ascii="Verdana" w:hAnsi="Verdana"/>
          <w:b/>
          <w:bCs/>
        </w:rPr>
        <w:t>Write them in this table below:</w:t>
      </w:r>
    </w:p>
    <w:p w14:paraId="38DCC035" w14:textId="77777777" w:rsidR="0049593D" w:rsidRDefault="0049593D" w:rsidP="0049593D"/>
    <w:tbl>
      <w:tblPr>
        <w:tblStyle w:val="TableGrid"/>
        <w:tblW w:w="9781" w:type="dxa"/>
        <w:tblInd w:w="-147" w:type="dxa"/>
        <w:tblLayout w:type="fixed"/>
        <w:tblLook w:val="04A0" w:firstRow="1" w:lastRow="0" w:firstColumn="1" w:lastColumn="0" w:noHBand="0" w:noVBand="1"/>
      </w:tblPr>
      <w:tblGrid>
        <w:gridCol w:w="2176"/>
        <w:gridCol w:w="236"/>
        <w:gridCol w:w="1584"/>
        <w:gridCol w:w="1391"/>
        <w:gridCol w:w="1559"/>
        <w:gridCol w:w="1418"/>
        <w:gridCol w:w="1417"/>
      </w:tblGrid>
      <w:tr w:rsidR="0049593D" w14:paraId="12CB4372" w14:textId="77777777" w:rsidTr="00D3445B">
        <w:tc>
          <w:tcPr>
            <w:tcW w:w="2176" w:type="dxa"/>
            <w:shd w:val="clear" w:color="auto" w:fill="F2F2F2" w:themeFill="background1" w:themeFillShade="F2"/>
          </w:tcPr>
          <w:p w14:paraId="07C678F7" w14:textId="77777777" w:rsidR="0049593D" w:rsidRDefault="0049593D" w:rsidP="00D3445B"/>
        </w:tc>
        <w:tc>
          <w:tcPr>
            <w:tcW w:w="236" w:type="dxa"/>
            <w:shd w:val="clear" w:color="auto" w:fill="DEEAF6" w:themeFill="accent5" w:themeFillTint="33"/>
          </w:tcPr>
          <w:p w14:paraId="641B48B0" w14:textId="77777777" w:rsidR="0049593D" w:rsidRDefault="0049593D" w:rsidP="00D3445B"/>
        </w:tc>
        <w:tc>
          <w:tcPr>
            <w:tcW w:w="1584" w:type="dxa"/>
          </w:tcPr>
          <w:p w14:paraId="05C0612E" w14:textId="77777777" w:rsidR="0049593D" w:rsidRPr="00CC31A5" w:rsidRDefault="0049593D" w:rsidP="00D3445B">
            <w:pPr>
              <w:rPr>
                <w:b/>
                <w:bCs/>
              </w:rPr>
            </w:pPr>
            <w:r w:rsidRPr="00CC31A5">
              <w:rPr>
                <w:b/>
                <w:bCs/>
              </w:rPr>
              <w:t>Monday</w:t>
            </w:r>
          </w:p>
        </w:tc>
        <w:tc>
          <w:tcPr>
            <w:tcW w:w="1391" w:type="dxa"/>
          </w:tcPr>
          <w:p w14:paraId="405CE200" w14:textId="77777777" w:rsidR="0049593D" w:rsidRPr="00CC31A5" w:rsidRDefault="0049593D" w:rsidP="00D3445B">
            <w:pPr>
              <w:rPr>
                <w:b/>
                <w:bCs/>
              </w:rPr>
            </w:pPr>
            <w:r w:rsidRPr="00CC31A5">
              <w:rPr>
                <w:b/>
                <w:bCs/>
              </w:rPr>
              <w:t>Tuesday</w:t>
            </w:r>
          </w:p>
        </w:tc>
        <w:tc>
          <w:tcPr>
            <w:tcW w:w="1559" w:type="dxa"/>
          </w:tcPr>
          <w:p w14:paraId="4656EDFF" w14:textId="77777777" w:rsidR="0049593D" w:rsidRPr="00CC31A5" w:rsidRDefault="0049593D" w:rsidP="00D3445B">
            <w:pPr>
              <w:rPr>
                <w:b/>
                <w:bCs/>
              </w:rPr>
            </w:pPr>
            <w:r w:rsidRPr="00CC31A5">
              <w:rPr>
                <w:b/>
                <w:bCs/>
              </w:rPr>
              <w:t>Wednesday</w:t>
            </w:r>
          </w:p>
        </w:tc>
        <w:tc>
          <w:tcPr>
            <w:tcW w:w="1418" w:type="dxa"/>
          </w:tcPr>
          <w:p w14:paraId="0FF51ADE" w14:textId="77777777" w:rsidR="0049593D" w:rsidRPr="00CC31A5" w:rsidRDefault="0049593D" w:rsidP="00D3445B">
            <w:pPr>
              <w:rPr>
                <w:b/>
                <w:bCs/>
              </w:rPr>
            </w:pPr>
            <w:r w:rsidRPr="00CC31A5">
              <w:rPr>
                <w:b/>
                <w:bCs/>
              </w:rPr>
              <w:t>Thursday</w:t>
            </w:r>
          </w:p>
        </w:tc>
        <w:tc>
          <w:tcPr>
            <w:tcW w:w="1417" w:type="dxa"/>
          </w:tcPr>
          <w:p w14:paraId="49147836" w14:textId="77777777" w:rsidR="0049593D" w:rsidRPr="00CC31A5" w:rsidRDefault="0049593D" w:rsidP="00D3445B">
            <w:pPr>
              <w:rPr>
                <w:b/>
                <w:bCs/>
              </w:rPr>
            </w:pPr>
            <w:r w:rsidRPr="00CC31A5">
              <w:rPr>
                <w:b/>
                <w:bCs/>
              </w:rPr>
              <w:t>Friday</w:t>
            </w:r>
          </w:p>
          <w:p w14:paraId="315486FC" w14:textId="77777777" w:rsidR="0049593D" w:rsidRPr="00CC31A5" w:rsidRDefault="0049593D" w:rsidP="00D3445B">
            <w:pPr>
              <w:rPr>
                <w:b/>
                <w:bCs/>
              </w:rPr>
            </w:pPr>
          </w:p>
        </w:tc>
      </w:tr>
      <w:tr w:rsidR="0049593D" w14:paraId="550A2914" w14:textId="77777777" w:rsidTr="00D3445B">
        <w:tc>
          <w:tcPr>
            <w:tcW w:w="2176" w:type="dxa"/>
            <w:shd w:val="clear" w:color="auto" w:fill="D9E2F3" w:themeFill="accent1" w:themeFillTint="33"/>
          </w:tcPr>
          <w:p w14:paraId="1AE73459" w14:textId="77777777" w:rsidR="0049593D" w:rsidRPr="008B6B17" w:rsidRDefault="0049593D" w:rsidP="00D3445B">
            <w:pPr>
              <w:rPr>
                <w:b/>
                <w:bCs/>
              </w:rPr>
            </w:pPr>
            <w:r w:rsidRPr="008B6B17">
              <w:rPr>
                <w:b/>
                <w:bCs/>
              </w:rPr>
              <w:t xml:space="preserve">7 Areas </w:t>
            </w:r>
          </w:p>
        </w:tc>
        <w:tc>
          <w:tcPr>
            <w:tcW w:w="236" w:type="dxa"/>
            <w:shd w:val="clear" w:color="auto" w:fill="DEEAF6" w:themeFill="accent5" w:themeFillTint="33"/>
          </w:tcPr>
          <w:p w14:paraId="32CFFC32" w14:textId="77777777" w:rsidR="0049593D" w:rsidRDefault="0049593D" w:rsidP="00D3445B"/>
        </w:tc>
        <w:tc>
          <w:tcPr>
            <w:tcW w:w="1584" w:type="dxa"/>
            <w:shd w:val="clear" w:color="auto" w:fill="D9E2F3" w:themeFill="accent1" w:themeFillTint="33"/>
          </w:tcPr>
          <w:p w14:paraId="700AD70A" w14:textId="77777777" w:rsidR="0049593D" w:rsidRDefault="0049593D" w:rsidP="00D3445B"/>
        </w:tc>
        <w:tc>
          <w:tcPr>
            <w:tcW w:w="1391" w:type="dxa"/>
            <w:shd w:val="clear" w:color="auto" w:fill="D9E2F3" w:themeFill="accent1" w:themeFillTint="33"/>
          </w:tcPr>
          <w:p w14:paraId="6AE88268" w14:textId="77777777" w:rsidR="0049593D" w:rsidRDefault="0049593D" w:rsidP="00D3445B"/>
        </w:tc>
        <w:tc>
          <w:tcPr>
            <w:tcW w:w="1559" w:type="dxa"/>
            <w:shd w:val="clear" w:color="auto" w:fill="D9E2F3" w:themeFill="accent1" w:themeFillTint="33"/>
          </w:tcPr>
          <w:p w14:paraId="74DFBFA5" w14:textId="77777777" w:rsidR="0049593D" w:rsidRDefault="0049593D" w:rsidP="00D3445B"/>
        </w:tc>
        <w:tc>
          <w:tcPr>
            <w:tcW w:w="1418" w:type="dxa"/>
            <w:shd w:val="clear" w:color="auto" w:fill="D9E2F3" w:themeFill="accent1" w:themeFillTint="33"/>
          </w:tcPr>
          <w:p w14:paraId="46C8247D" w14:textId="77777777" w:rsidR="0049593D" w:rsidRDefault="0049593D" w:rsidP="00D3445B"/>
        </w:tc>
        <w:tc>
          <w:tcPr>
            <w:tcW w:w="1417" w:type="dxa"/>
            <w:shd w:val="clear" w:color="auto" w:fill="D9E2F3" w:themeFill="accent1" w:themeFillTint="33"/>
          </w:tcPr>
          <w:p w14:paraId="072C9985" w14:textId="77777777" w:rsidR="0049593D" w:rsidRDefault="0049593D" w:rsidP="00D3445B"/>
        </w:tc>
      </w:tr>
      <w:tr w:rsidR="0049593D" w14:paraId="6B598C2C" w14:textId="77777777" w:rsidTr="00D3445B">
        <w:tc>
          <w:tcPr>
            <w:tcW w:w="2176" w:type="dxa"/>
            <w:shd w:val="clear" w:color="auto" w:fill="F2F2F2" w:themeFill="background1" w:themeFillShade="F2"/>
          </w:tcPr>
          <w:p w14:paraId="01D6D317" w14:textId="77777777" w:rsidR="0049593D" w:rsidRDefault="0049593D" w:rsidP="00D3445B">
            <w:pPr>
              <w:rPr>
                <w:b/>
                <w:bCs/>
              </w:rPr>
            </w:pPr>
          </w:p>
          <w:p w14:paraId="296CBF45" w14:textId="77777777" w:rsidR="0049593D" w:rsidRPr="00CC31A5" w:rsidRDefault="0049593D" w:rsidP="00D3445B">
            <w:pPr>
              <w:rPr>
                <w:b/>
                <w:bCs/>
              </w:rPr>
            </w:pPr>
            <w:r w:rsidRPr="00CC31A5">
              <w:rPr>
                <w:b/>
                <w:bCs/>
              </w:rPr>
              <w:t>Physical Development</w:t>
            </w:r>
          </w:p>
        </w:tc>
        <w:tc>
          <w:tcPr>
            <w:tcW w:w="236" w:type="dxa"/>
            <w:shd w:val="clear" w:color="auto" w:fill="DEEAF6" w:themeFill="accent5" w:themeFillTint="33"/>
          </w:tcPr>
          <w:p w14:paraId="4BF29076" w14:textId="77777777" w:rsidR="0049593D" w:rsidRDefault="0049593D" w:rsidP="00D3445B"/>
        </w:tc>
        <w:tc>
          <w:tcPr>
            <w:tcW w:w="1584" w:type="dxa"/>
          </w:tcPr>
          <w:p w14:paraId="339CD9E8" w14:textId="77777777" w:rsidR="0049593D" w:rsidRDefault="0049593D" w:rsidP="00D3445B"/>
          <w:p w14:paraId="2360675C" w14:textId="77777777" w:rsidR="0049593D" w:rsidRDefault="0049593D" w:rsidP="00D3445B"/>
          <w:p w14:paraId="4469F23D" w14:textId="77777777" w:rsidR="0049593D" w:rsidRDefault="0049593D" w:rsidP="00D3445B"/>
          <w:p w14:paraId="2F7EE262" w14:textId="77777777" w:rsidR="0049593D" w:rsidRDefault="0049593D" w:rsidP="00D3445B"/>
          <w:p w14:paraId="31BF835F" w14:textId="77777777" w:rsidR="0049593D" w:rsidRDefault="0049593D" w:rsidP="00D3445B"/>
        </w:tc>
        <w:tc>
          <w:tcPr>
            <w:tcW w:w="1391" w:type="dxa"/>
          </w:tcPr>
          <w:p w14:paraId="1B1FAF14" w14:textId="77777777" w:rsidR="0049593D" w:rsidRDefault="0049593D" w:rsidP="00D3445B"/>
          <w:p w14:paraId="298C4465" w14:textId="77777777" w:rsidR="0049593D" w:rsidRDefault="0049593D" w:rsidP="00D3445B">
            <w:proofErr w:type="spellStart"/>
            <w:r>
              <w:t>Eg.</w:t>
            </w:r>
            <w:proofErr w:type="spellEnd"/>
            <w:r>
              <w:t xml:space="preserve"> Dance</w:t>
            </w:r>
          </w:p>
        </w:tc>
        <w:tc>
          <w:tcPr>
            <w:tcW w:w="1559" w:type="dxa"/>
          </w:tcPr>
          <w:p w14:paraId="05289E07" w14:textId="77777777" w:rsidR="0049593D" w:rsidRDefault="0049593D" w:rsidP="00D3445B"/>
        </w:tc>
        <w:tc>
          <w:tcPr>
            <w:tcW w:w="1418" w:type="dxa"/>
          </w:tcPr>
          <w:p w14:paraId="02432307" w14:textId="77777777" w:rsidR="0049593D" w:rsidRDefault="0049593D" w:rsidP="00D3445B"/>
        </w:tc>
        <w:tc>
          <w:tcPr>
            <w:tcW w:w="1417" w:type="dxa"/>
          </w:tcPr>
          <w:p w14:paraId="64A364A9" w14:textId="77777777" w:rsidR="0049593D" w:rsidRDefault="0049593D" w:rsidP="00D3445B"/>
        </w:tc>
      </w:tr>
      <w:tr w:rsidR="0049593D" w14:paraId="2EC24451" w14:textId="77777777" w:rsidTr="00D3445B">
        <w:tc>
          <w:tcPr>
            <w:tcW w:w="2176" w:type="dxa"/>
            <w:shd w:val="clear" w:color="auto" w:fill="F2F2F2" w:themeFill="background1" w:themeFillShade="F2"/>
          </w:tcPr>
          <w:p w14:paraId="65637097" w14:textId="77777777" w:rsidR="0049593D" w:rsidRDefault="0049593D" w:rsidP="00D3445B">
            <w:pPr>
              <w:rPr>
                <w:b/>
                <w:bCs/>
              </w:rPr>
            </w:pPr>
          </w:p>
          <w:p w14:paraId="32E32D65" w14:textId="77777777" w:rsidR="0049593D" w:rsidRPr="00CC31A5" w:rsidRDefault="0049593D" w:rsidP="00D3445B">
            <w:pPr>
              <w:rPr>
                <w:b/>
                <w:bCs/>
              </w:rPr>
            </w:pPr>
            <w:r w:rsidRPr="00CC31A5">
              <w:rPr>
                <w:b/>
                <w:bCs/>
              </w:rPr>
              <w:t>Communication and Language</w:t>
            </w:r>
          </w:p>
        </w:tc>
        <w:tc>
          <w:tcPr>
            <w:tcW w:w="236" w:type="dxa"/>
            <w:shd w:val="clear" w:color="auto" w:fill="DEEAF6" w:themeFill="accent5" w:themeFillTint="33"/>
          </w:tcPr>
          <w:p w14:paraId="50513BAE" w14:textId="77777777" w:rsidR="0049593D" w:rsidRDefault="0049593D" w:rsidP="00D3445B"/>
        </w:tc>
        <w:tc>
          <w:tcPr>
            <w:tcW w:w="1584" w:type="dxa"/>
          </w:tcPr>
          <w:p w14:paraId="576B60B2" w14:textId="77777777" w:rsidR="0049593D" w:rsidRDefault="0049593D" w:rsidP="00D3445B"/>
          <w:p w14:paraId="4D696860" w14:textId="77777777" w:rsidR="0049593D" w:rsidRDefault="0049593D" w:rsidP="00D3445B">
            <w:r>
              <w:t>Singing number rhymes</w:t>
            </w:r>
          </w:p>
          <w:p w14:paraId="5FD6114D" w14:textId="77777777" w:rsidR="0049593D" w:rsidRDefault="0049593D" w:rsidP="00D3445B"/>
          <w:p w14:paraId="32629C6D" w14:textId="77777777" w:rsidR="0049593D" w:rsidRDefault="0049593D" w:rsidP="00D3445B"/>
          <w:p w14:paraId="0C17D931" w14:textId="77777777" w:rsidR="0049593D" w:rsidRDefault="0049593D" w:rsidP="00D3445B"/>
        </w:tc>
        <w:tc>
          <w:tcPr>
            <w:tcW w:w="1391" w:type="dxa"/>
          </w:tcPr>
          <w:p w14:paraId="09F3ED3E" w14:textId="77777777" w:rsidR="0049593D" w:rsidRDefault="0049593D" w:rsidP="00D3445B"/>
        </w:tc>
        <w:tc>
          <w:tcPr>
            <w:tcW w:w="1559" w:type="dxa"/>
          </w:tcPr>
          <w:p w14:paraId="6DE11F17" w14:textId="77777777" w:rsidR="0049593D" w:rsidRDefault="0049593D" w:rsidP="00D3445B"/>
        </w:tc>
        <w:tc>
          <w:tcPr>
            <w:tcW w:w="1418" w:type="dxa"/>
          </w:tcPr>
          <w:p w14:paraId="70729EB4" w14:textId="77777777" w:rsidR="0049593D" w:rsidRDefault="0049593D" w:rsidP="00D3445B"/>
        </w:tc>
        <w:tc>
          <w:tcPr>
            <w:tcW w:w="1417" w:type="dxa"/>
          </w:tcPr>
          <w:p w14:paraId="783F4836" w14:textId="77777777" w:rsidR="0049593D" w:rsidRDefault="0049593D" w:rsidP="00D3445B"/>
        </w:tc>
      </w:tr>
      <w:tr w:rsidR="0049593D" w14:paraId="5997D0BC" w14:textId="77777777" w:rsidTr="00D3445B">
        <w:tc>
          <w:tcPr>
            <w:tcW w:w="2176" w:type="dxa"/>
            <w:shd w:val="clear" w:color="auto" w:fill="F2F2F2" w:themeFill="background1" w:themeFillShade="F2"/>
          </w:tcPr>
          <w:p w14:paraId="6DC3A546" w14:textId="77777777" w:rsidR="0049593D" w:rsidRDefault="0049593D" w:rsidP="00D3445B">
            <w:pPr>
              <w:rPr>
                <w:b/>
                <w:bCs/>
              </w:rPr>
            </w:pPr>
          </w:p>
          <w:p w14:paraId="05A86412" w14:textId="77777777" w:rsidR="0049593D" w:rsidRPr="00CC31A5" w:rsidRDefault="0049593D" w:rsidP="00D3445B">
            <w:pPr>
              <w:rPr>
                <w:b/>
                <w:bCs/>
              </w:rPr>
            </w:pPr>
            <w:r w:rsidRPr="00CC31A5">
              <w:rPr>
                <w:b/>
                <w:bCs/>
              </w:rPr>
              <w:lastRenderedPageBreak/>
              <w:t xml:space="preserve">Personal, Social &amp; Emotional </w:t>
            </w:r>
          </w:p>
          <w:p w14:paraId="2813C0E9" w14:textId="77777777" w:rsidR="0049593D" w:rsidRPr="00CC31A5" w:rsidRDefault="0049593D" w:rsidP="00D3445B">
            <w:pPr>
              <w:rPr>
                <w:b/>
                <w:bCs/>
              </w:rPr>
            </w:pPr>
          </w:p>
        </w:tc>
        <w:tc>
          <w:tcPr>
            <w:tcW w:w="236" w:type="dxa"/>
            <w:shd w:val="clear" w:color="auto" w:fill="DEEAF6" w:themeFill="accent5" w:themeFillTint="33"/>
          </w:tcPr>
          <w:p w14:paraId="18DC713B" w14:textId="77777777" w:rsidR="0049593D" w:rsidRDefault="0049593D" w:rsidP="00D3445B"/>
        </w:tc>
        <w:tc>
          <w:tcPr>
            <w:tcW w:w="1584" w:type="dxa"/>
          </w:tcPr>
          <w:p w14:paraId="5BF09BF4" w14:textId="77777777" w:rsidR="0049593D" w:rsidRDefault="0049593D" w:rsidP="00D3445B"/>
        </w:tc>
        <w:tc>
          <w:tcPr>
            <w:tcW w:w="1391" w:type="dxa"/>
          </w:tcPr>
          <w:p w14:paraId="389BD055" w14:textId="77777777" w:rsidR="0049593D" w:rsidRDefault="0049593D" w:rsidP="00D3445B"/>
        </w:tc>
        <w:tc>
          <w:tcPr>
            <w:tcW w:w="1559" w:type="dxa"/>
          </w:tcPr>
          <w:p w14:paraId="4C942DE9" w14:textId="77777777" w:rsidR="0049593D" w:rsidRDefault="0049593D" w:rsidP="00D3445B"/>
        </w:tc>
        <w:tc>
          <w:tcPr>
            <w:tcW w:w="1418" w:type="dxa"/>
          </w:tcPr>
          <w:p w14:paraId="6BB22619" w14:textId="77777777" w:rsidR="0049593D" w:rsidRDefault="0049593D" w:rsidP="00D3445B"/>
        </w:tc>
        <w:tc>
          <w:tcPr>
            <w:tcW w:w="1417" w:type="dxa"/>
          </w:tcPr>
          <w:p w14:paraId="2C6C80D9" w14:textId="77777777" w:rsidR="0049593D" w:rsidRDefault="0049593D" w:rsidP="00D3445B"/>
        </w:tc>
      </w:tr>
      <w:tr w:rsidR="0049593D" w14:paraId="33B3D914" w14:textId="77777777" w:rsidTr="00D3445B">
        <w:tc>
          <w:tcPr>
            <w:tcW w:w="2176" w:type="dxa"/>
            <w:shd w:val="clear" w:color="auto" w:fill="F2F2F2" w:themeFill="background1" w:themeFillShade="F2"/>
          </w:tcPr>
          <w:p w14:paraId="302F9636" w14:textId="77777777" w:rsidR="0049593D" w:rsidRDefault="0049593D" w:rsidP="00D3445B">
            <w:pPr>
              <w:rPr>
                <w:b/>
                <w:bCs/>
              </w:rPr>
            </w:pPr>
          </w:p>
          <w:p w14:paraId="2CA26E42" w14:textId="77777777" w:rsidR="0049593D" w:rsidRPr="00CC31A5" w:rsidRDefault="0049593D" w:rsidP="00D3445B">
            <w:pPr>
              <w:rPr>
                <w:b/>
                <w:bCs/>
              </w:rPr>
            </w:pPr>
            <w:r w:rsidRPr="00CC31A5">
              <w:rPr>
                <w:b/>
                <w:bCs/>
              </w:rPr>
              <w:t>Literacy</w:t>
            </w:r>
          </w:p>
          <w:p w14:paraId="6E6CAF3E" w14:textId="77777777" w:rsidR="0049593D" w:rsidRPr="00CC31A5" w:rsidRDefault="0049593D" w:rsidP="00D3445B">
            <w:pPr>
              <w:rPr>
                <w:b/>
                <w:bCs/>
              </w:rPr>
            </w:pPr>
          </w:p>
          <w:p w14:paraId="5A8BD27C" w14:textId="77777777" w:rsidR="0049593D" w:rsidRPr="00CC31A5" w:rsidRDefault="0049593D" w:rsidP="00D3445B">
            <w:pPr>
              <w:rPr>
                <w:b/>
                <w:bCs/>
              </w:rPr>
            </w:pPr>
          </w:p>
        </w:tc>
        <w:tc>
          <w:tcPr>
            <w:tcW w:w="236" w:type="dxa"/>
            <w:shd w:val="clear" w:color="auto" w:fill="DEEAF6" w:themeFill="accent5" w:themeFillTint="33"/>
          </w:tcPr>
          <w:p w14:paraId="4116CDB7" w14:textId="77777777" w:rsidR="0049593D" w:rsidRDefault="0049593D" w:rsidP="00D3445B"/>
        </w:tc>
        <w:tc>
          <w:tcPr>
            <w:tcW w:w="1584" w:type="dxa"/>
          </w:tcPr>
          <w:p w14:paraId="22DECA30" w14:textId="77777777" w:rsidR="0049593D" w:rsidRDefault="0049593D" w:rsidP="00D3445B"/>
          <w:p w14:paraId="57FF4BB5" w14:textId="77777777" w:rsidR="0049593D" w:rsidRDefault="0049593D" w:rsidP="00D3445B">
            <w:proofErr w:type="spellStart"/>
            <w:r>
              <w:t>Eg.</w:t>
            </w:r>
            <w:proofErr w:type="spellEnd"/>
            <w:r>
              <w:t xml:space="preserve"> Group reading</w:t>
            </w:r>
          </w:p>
          <w:p w14:paraId="78084866" w14:textId="77777777" w:rsidR="0049593D" w:rsidRDefault="0049593D" w:rsidP="00D3445B"/>
        </w:tc>
        <w:tc>
          <w:tcPr>
            <w:tcW w:w="1391" w:type="dxa"/>
          </w:tcPr>
          <w:p w14:paraId="70CE759A" w14:textId="77777777" w:rsidR="0049593D" w:rsidRDefault="0049593D" w:rsidP="00D3445B"/>
        </w:tc>
        <w:tc>
          <w:tcPr>
            <w:tcW w:w="1559" w:type="dxa"/>
          </w:tcPr>
          <w:p w14:paraId="3B827B39" w14:textId="77777777" w:rsidR="0049593D" w:rsidRDefault="0049593D" w:rsidP="00D3445B"/>
        </w:tc>
        <w:tc>
          <w:tcPr>
            <w:tcW w:w="1418" w:type="dxa"/>
          </w:tcPr>
          <w:p w14:paraId="17BE114D" w14:textId="77777777" w:rsidR="0049593D" w:rsidRDefault="0049593D" w:rsidP="00D3445B"/>
        </w:tc>
        <w:tc>
          <w:tcPr>
            <w:tcW w:w="1417" w:type="dxa"/>
          </w:tcPr>
          <w:p w14:paraId="71AA7769" w14:textId="77777777" w:rsidR="0049593D" w:rsidRDefault="0049593D" w:rsidP="00D3445B"/>
        </w:tc>
      </w:tr>
      <w:tr w:rsidR="0049593D" w14:paraId="163C90CF" w14:textId="77777777" w:rsidTr="00D3445B">
        <w:tc>
          <w:tcPr>
            <w:tcW w:w="2176" w:type="dxa"/>
            <w:shd w:val="clear" w:color="auto" w:fill="F2F2F2" w:themeFill="background1" w:themeFillShade="F2"/>
          </w:tcPr>
          <w:p w14:paraId="159B9754" w14:textId="77777777" w:rsidR="0049593D" w:rsidRDefault="0049593D" w:rsidP="00D3445B">
            <w:pPr>
              <w:rPr>
                <w:b/>
                <w:bCs/>
              </w:rPr>
            </w:pPr>
          </w:p>
          <w:p w14:paraId="0D093ACD" w14:textId="77777777" w:rsidR="0049593D" w:rsidRPr="00CC31A5" w:rsidRDefault="0049593D" w:rsidP="00D3445B">
            <w:pPr>
              <w:rPr>
                <w:b/>
                <w:bCs/>
              </w:rPr>
            </w:pPr>
            <w:r w:rsidRPr="00CC31A5">
              <w:rPr>
                <w:b/>
                <w:bCs/>
              </w:rPr>
              <w:t>Mathematics</w:t>
            </w:r>
          </w:p>
          <w:p w14:paraId="36217050" w14:textId="77777777" w:rsidR="0049593D" w:rsidRPr="00CC31A5" w:rsidRDefault="0049593D" w:rsidP="00D3445B">
            <w:pPr>
              <w:rPr>
                <w:b/>
                <w:bCs/>
              </w:rPr>
            </w:pPr>
          </w:p>
          <w:p w14:paraId="3BDE7C7D" w14:textId="77777777" w:rsidR="0049593D" w:rsidRPr="00CC31A5" w:rsidRDefault="0049593D" w:rsidP="00D3445B">
            <w:pPr>
              <w:rPr>
                <w:b/>
                <w:bCs/>
              </w:rPr>
            </w:pPr>
          </w:p>
        </w:tc>
        <w:tc>
          <w:tcPr>
            <w:tcW w:w="236" w:type="dxa"/>
            <w:shd w:val="clear" w:color="auto" w:fill="DEEAF6" w:themeFill="accent5" w:themeFillTint="33"/>
          </w:tcPr>
          <w:p w14:paraId="615A8F90" w14:textId="77777777" w:rsidR="0049593D" w:rsidRDefault="0049593D" w:rsidP="00D3445B"/>
        </w:tc>
        <w:tc>
          <w:tcPr>
            <w:tcW w:w="1584" w:type="dxa"/>
          </w:tcPr>
          <w:p w14:paraId="6A428471" w14:textId="77777777" w:rsidR="0049593D" w:rsidRDefault="0049593D" w:rsidP="00D3445B"/>
          <w:p w14:paraId="14DFC9EE" w14:textId="77777777" w:rsidR="0049593D" w:rsidRDefault="0049593D" w:rsidP="00D3445B"/>
          <w:p w14:paraId="685271FF" w14:textId="77777777" w:rsidR="0049593D" w:rsidRDefault="0049593D" w:rsidP="00D3445B"/>
          <w:p w14:paraId="3DEC28DE" w14:textId="77777777" w:rsidR="0049593D" w:rsidRDefault="0049593D" w:rsidP="00D3445B"/>
        </w:tc>
        <w:tc>
          <w:tcPr>
            <w:tcW w:w="1391" w:type="dxa"/>
          </w:tcPr>
          <w:p w14:paraId="27E88F56" w14:textId="77777777" w:rsidR="0049593D" w:rsidRDefault="0049593D" w:rsidP="00D3445B"/>
        </w:tc>
        <w:tc>
          <w:tcPr>
            <w:tcW w:w="1559" w:type="dxa"/>
          </w:tcPr>
          <w:p w14:paraId="1FCFA30C" w14:textId="77777777" w:rsidR="0049593D" w:rsidRDefault="0049593D" w:rsidP="00D3445B"/>
        </w:tc>
        <w:tc>
          <w:tcPr>
            <w:tcW w:w="1418" w:type="dxa"/>
          </w:tcPr>
          <w:p w14:paraId="7BAEBDCD" w14:textId="77777777" w:rsidR="0049593D" w:rsidRDefault="0049593D" w:rsidP="00D3445B"/>
        </w:tc>
        <w:tc>
          <w:tcPr>
            <w:tcW w:w="1417" w:type="dxa"/>
          </w:tcPr>
          <w:p w14:paraId="79B45562" w14:textId="77777777" w:rsidR="0049593D" w:rsidRDefault="0049593D" w:rsidP="00D3445B"/>
        </w:tc>
      </w:tr>
      <w:tr w:rsidR="0049593D" w14:paraId="1EC3C70A" w14:textId="77777777" w:rsidTr="00D3445B">
        <w:tc>
          <w:tcPr>
            <w:tcW w:w="2176" w:type="dxa"/>
            <w:shd w:val="clear" w:color="auto" w:fill="F2F2F2" w:themeFill="background1" w:themeFillShade="F2"/>
          </w:tcPr>
          <w:p w14:paraId="2C8C0096" w14:textId="77777777" w:rsidR="0049593D" w:rsidRDefault="0049593D" w:rsidP="00D3445B">
            <w:pPr>
              <w:rPr>
                <w:b/>
                <w:bCs/>
              </w:rPr>
            </w:pPr>
          </w:p>
          <w:p w14:paraId="11FF347D" w14:textId="77777777" w:rsidR="0049593D" w:rsidRPr="00CC31A5" w:rsidRDefault="0049593D" w:rsidP="00D3445B">
            <w:pPr>
              <w:rPr>
                <w:b/>
                <w:bCs/>
              </w:rPr>
            </w:pPr>
            <w:r w:rsidRPr="00CC31A5">
              <w:rPr>
                <w:b/>
                <w:bCs/>
              </w:rPr>
              <w:t>Understanding the world</w:t>
            </w:r>
          </w:p>
          <w:p w14:paraId="068D6985" w14:textId="77777777" w:rsidR="0049593D" w:rsidRPr="00CC31A5" w:rsidRDefault="0049593D" w:rsidP="00D3445B">
            <w:pPr>
              <w:rPr>
                <w:b/>
                <w:bCs/>
              </w:rPr>
            </w:pPr>
          </w:p>
          <w:p w14:paraId="7A15B914" w14:textId="77777777" w:rsidR="0049593D" w:rsidRPr="00CC31A5" w:rsidRDefault="0049593D" w:rsidP="00D3445B">
            <w:pPr>
              <w:rPr>
                <w:b/>
                <w:bCs/>
              </w:rPr>
            </w:pPr>
          </w:p>
        </w:tc>
        <w:tc>
          <w:tcPr>
            <w:tcW w:w="236" w:type="dxa"/>
            <w:shd w:val="clear" w:color="auto" w:fill="DEEAF6" w:themeFill="accent5" w:themeFillTint="33"/>
          </w:tcPr>
          <w:p w14:paraId="2E6A2316" w14:textId="77777777" w:rsidR="0049593D" w:rsidRDefault="0049593D" w:rsidP="00D3445B"/>
        </w:tc>
        <w:tc>
          <w:tcPr>
            <w:tcW w:w="1584" w:type="dxa"/>
          </w:tcPr>
          <w:p w14:paraId="38D0CF58" w14:textId="77777777" w:rsidR="0049593D" w:rsidRDefault="0049593D" w:rsidP="00D3445B"/>
        </w:tc>
        <w:tc>
          <w:tcPr>
            <w:tcW w:w="1391" w:type="dxa"/>
          </w:tcPr>
          <w:p w14:paraId="3DAF4054" w14:textId="77777777" w:rsidR="0049593D" w:rsidRDefault="0049593D" w:rsidP="00D3445B"/>
        </w:tc>
        <w:tc>
          <w:tcPr>
            <w:tcW w:w="1559" w:type="dxa"/>
          </w:tcPr>
          <w:p w14:paraId="0743BCCC" w14:textId="77777777" w:rsidR="0049593D" w:rsidRDefault="0049593D" w:rsidP="00D3445B"/>
        </w:tc>
        <w:tc>
          <w:tcPr>
            <w:tcW w:w="1418" w:type="dxa"/>
          </w:tcPr>
          <w:p w14:paraId="4CAE8F43" w14:textId="77777777" w:rsidR="0049593D" w:rsidRDefault="0049593D" w:rsidP="00D3445B"/>
        </w:tc>
        <w:tc>
          <w:tcPr>
            <w:tcW w:w="1417" w:type="dxa"/>
          </w:tcPr>
          <w:p w14:paraId="5FBADD2C" w14:textId="77777777" w:rsidR="0049593D" w:rsidRDefault="0049593D" w:rsidP="00D3445B"/>
        </w:tc>
      </w:tr>
      <w:tr w:rsidR="0049593D" w14:paraId="7D3AE074" w14:textId="77777777" w:rsidTr="00D3445B">
        <w:tc>
          <w:tcPr>
            <w:tcW w:w="2176" w:type="dxa"/>
            <w:shd w:val="clear" w:color="auto" w:fill="F2F2F2" w:themeFill="background1" w:themeFillShade="F2"/>
          </w:tcPr>
          <w:p w14:paraId="57B78D3E" w14:textId="77777777" w:rsidR="0049593D" w:rsidRPr="00CC31A5" w:rsidRDefault="0049593D" w:rsidP="00D3445B">
            <w:pPr>
              <w:rPr>
                <w:b/>
                <w:bCs/>
              </w:rPr>
            </w:pPr>
            <w:r w:rsidRPr="00CC31A5">
              <w:rPr>
                <w:b/>
                <w:bCs/>
              </w:rPr>
              <w:t>Expressive Arts and Design</w:t>
            </w:r>
          </w:p>
          <w:p w14:paraId="37B26FB9" w14:textId="77777777" w:rsidR="0049593D" w:rsidRPr="00CC31A5" w:rsidRDefault="0049593D" w:rsidP="00D3445B">
            <w:pPr>
              <w:rPr>
                <w:b/>
                <w:bCs/>
              </w:rPr>
            </w:pPr>
          </w:p>
          <w:p w14:paraId="5374CAC5" w14:textId="77777777" w:rsidR="0049593D" w:rsidRPr="00CC31A5" w:rsidRDefault="0049593D" w:rsidP="00D3445B">
            <w:pPr>
              <w:rPr>
                <w:b/>
                <w:bCs/>
              </w:rPr>
            </w:pPr>
          </w:p>
        </w:tc>
        <w:tc>
          <w:tcPr>
            <w:tcW w:w="236" w:type="dxa"/>
            <w:shd w:val="clear" w:color="auto" w:fill="DEEAF6" w:themeFill="accent5" w:themeFillTint="33"/>
          </w:tcPr>
          <w:p w14:paraId="4293DB1B" w14:textId="77777777" w:rsidR="0049593D" w:rsidRDefault="0049593D" w:rsidP="00D3445B"/>
        </w:tc>
        <w:tc>
          <w:tcPr>
            <w:tcW w:w="1584" w:type="dxa"/>
          </w:tcPr>
          <w:p w14:paraId="3D497818" w14:textId="77777777" w:rsidR="0049593D" w:rsidRDefault="0049593D" w:rsidP="00D3445B"/>
        </w:tc>
        <w:tc>
          <w:tcPr>
            <w:tcW w:w="1391" w:type="dxa"/>
          </w:tcPr>
          <w:p w14:paraId="46911007" w14:textId="77777777" w:rsidR="0049593D" w:rsidRDefault="0049593D" w:rsidP="00D3445B"/>
        </w:tc>
        <w:tc>
          <w:tcPr>
            <w:tcW w:w="1559" w:type="dxa"/>
          </w:tcPr>
          <w:p w14:paraId="4620B82E" w14:textId="77777777" w:rsidR="0049593D" w:rsidRDefault="0049593D" w:rsidP="00D3445B"/>
        </w:tc>
        <w:tc>
          <w:tcPr>
            <w:tcW w:w="1418" w:type="dxa"/>
          </w:tcPr>
          <w:p w14:paraId="70469C2B" w14:textId="77777777" w:rsidR="0049593D" w:rsidRDefault="0049593D" w:rsidP="00D3445B">
            <w:proofErr w:type="spellStart"/>
            <w:r>
              <w:t>Eg.</w:t>
            </w:r>
            <w:proofErr w:type="spellEnd"/>
            <w:r>
              <w:t xml:space="preserve"> Making clay faces </w:t>
            </w:r>
          </w:p>
        </w:tc>
        <w:tc>
          <w:tcPr>
            <w:tcW w:w="1417" w:type="dxa"/>
          </w:tcPr>
          <w:p w14:paraId="5FE20732" w14:textId="77777777" w:rsidR="0049593D" w:rsidRDefault="0049593D" w:rsidP="00D3445B"/>
        </w:tc>
      </w:tr>
    </w:tbl>
    <w:p w14:paraId="56C1B36E" w14:textId="77777777" w:rsidR="0049593D" w:rsidRDefault="0049593D" w:rsidP="0049593D"/>
    <w:p w14:paraId="600D7560" w14:textId="77777777" w:rsidR="0049593D" w:rsidRDefault="0049593D" w:rsidP="0049593D">
      <w:pPr>
        <w:pStyle w:val="Heading2"/>
        <w:spacing w:before="0"/>
        <w:rPr>
          <w:b w:val="0"/>
          <w:bCs/>
          <w:color w:val="auto"/>
          <w:sz w:val="24"/>
          <w:szCs w:val="24"/>
        </w:rPr>
      </w:pPr>
      <w:r w:rsidRPr="001345DC">
        <w:rPr>
          <w:b w:val="0"/>
          <w:bCs/>
          <w:color w:val="auto"/>
          <w:sz w:val="24"/>
          <w:szCs w:val="24"/>
        </w:rPr>
        <w:t>Why are there 7 areas (subjects) for children’s learning and development?</w:t>
      </w:r>
    </w:p>
    <w:p w14:paraId="7F5CCBB9" w14:textId="77777777" w:rsidR="0049593D" w:rsidRDefault="0049593D" w:rsidP="0049593D"/>
    <w:p w14:paraId="26006EF8" w14:textId="77777777" w:rsidR="0049593D" w:rsidRDefault="0049593D" w:rsidP="0049593D">
      <w:r>
        <w:t>………………………………………………………………………………………….</w:t>
      </w:r>
    </w:p>
    <w:p w14:paraId="79ADF62F" w14:textId="77777777" w:rsidR="0049593D" w:rsidRDefault="0049593D" w:rsidP="0049593D"/>
    <w:p w14:paraId="21CA5DF7" w14:textId="77777777" w:rsidR="0049593D" w:rsidRDefault="0049593D" w:rsidP="0049593D">
      <w:r>
        <w:t>………………………………………………………………………………………….</w:t>
      </w:r>
    </w:p>
    <w:p w14:paraId="6B838DFE" w14:textId="77777777" w:rsidR="0049593D" w:rsidRPr="001345DC" w:rsidRDefault="0049593D" w:rsidP="0049593D"/>
    <w:p w14:paraId="30EB2B22" w14:textId="77777777" w:rsidR="0049593D" w:rsidRPr="001345DC" w:rsidRDefault="0049593D" w:rsidP="0049593D">
      <w:pPr>
        <w:rPr>
          <w:bCs/>
        </w:rPr>
      </w:pPr>
    </w:p>
    <w:p w14:paraId="48E27385" w14:textId="77777777" w:rsidR="0049593D" w:rsidRPr="00A86CD3" w:rsidRDefault="0049593D" w:rsidP="0049593D"/>
    <w:p w14:paraId="327689B0" w14:textId="77777777" w:rsidR="0049593D" w:rsidRDefault="0049593D" w:rsidP="0049593D">
      <w:pPr>
        <w:rPr>
          <w:rFonts w:ascii="Verdana" w:hAnsi="Verdana" w:cs="Arial"/>
          <w:b/>
          <w:color w:val="333333"/>
          <w:sz w:val="32"/>
          <w:szCs w:val="32"/>
        </w:rPr>
      </w:pPr>
      <w:r>
        <w:rPr>
          <w:rFonts w:ascii="Verdana" w:hAnsi="Verdana" w:cs="Arial"/>
          <w:b/>
          <w:color w:val="333333"/>
          <w:sz w:val="32"/>
          <w:szCs w:val="32"/>
        </w:rPr>
        <w:t xml:space="preserve">WHAT ARE THE EARLY LEARNING GOALS? </w:t>
      </w:r>
    </w:p>
    <w:p w14:paraId="088CECA6" w14:textId="77777777" w:rsidR="0049593D" w:rsidRDefault="0049593D" w:rsidP="0049593D">
      <w:pPr>
        <w:rPr>
          <w:rFonts w:ascii="Verdana" w:hAnsi="Verdana" w:cs="Arial"/>
          <w:b/>
          <w:color w:val="333333"/>
          <w:sz w:val="32"/>
          <w:szCs w:val="32"/>
        </w:rPr>
      </w:pPr>
    </w:p>
    <w:bookmarkEnd w:id="4"/>
    <w:p w14:paraId="215F4944" w14:textId="77777777" w:rsidR="0049593D" w:rsidRPr="00802F43" w:rsidRDefault="0049593D" w:rsidP="0049593D"/>
    <w:p w14:paraId="5F8A6894" w14:textId="77777777" w:rsidR="0049593D" w:rsidRPr="00303711" w:rsidRDefault="0049593D" w:rsidP="0049593D">
      <w:pPr>
        <w:spacing w:after="240"/>
        <w:contextualSpacing/>
        <w:rPr>
          <w:rFonts w:cs="Arial"/>
          <w:b/>
          <w:bCs/>
          <w:color w:val="FF66FF"/>
          <w:lang w:val="en-US"/>
        </w:rPr>
      </w:pPr>
      <w:r w:rsidRPr="00533D90">
        <w:rPr>
          <w:rFonts w:cs="Arial"/>
          <w:b/>
          <w:bCs/>
          <w:color w:val="FF66FF"/>
          <w:lang w:val="en-US"/>
        </w:rPr>
        <w:t>Refer to the Handout</w:t>
      </w:r>
      <w:r>
        <w:rPr>
          <w:rFonts w:cs="Arial"/>
          <w:b/>
          <w:bCs/>
          <w:color w:val="FF66FF"/>
          <w:lang w:val="en-US"/>
        </w:rPr>
        <w:t xml:space="preserve"> of the Early Learning Goals</w:t>
      </w:r>
    </w:p>
    <w:p w14:paraId="5BDADC6A" w14:textId="77777777" w:rsidR="0049593D" w:rsidRDefault="0049593D" w:rsidP="0049593D">
      <w:pPr>
        <w:spacing w:after="240"/>
        <w:contextualSpacing/>
        <w:rPr>
          <w:rFonts w:cs="Arial"/>
          <w:lang w:val="en-US"/>
        </w:rPr>
      </w:pPr>
    </w:p>
    <w:p w14:paraId="7646C8DD" w14:textId="77777777" w:rsidR="0049593D" w:rsidRDefault="0049593D" w:rsidP="0049593D">
      <w:pPr>
        <w:spacing w:after="240"/>
        <w:contextualSpacing/>
        <w:rPr>
          <w:rFonts w:cs="Arial"/>
          <w:lang w:val="en-US"/>
        </w:rPr>
      </w:pPr>
      <w:r>
        <w:rPr>
          <w:rFonts w:cs="Arial"/>
          <w:lang w:val="en-US"/>
        </w:rPr>
        <w:t xml:space="preserve">As you can see, each of the </w:t>
      </w:r>
      <w:r w:rsidRPr="00E91ADC">
        <w:rPr>
          <w:rFonts w:cs="Arial"/>
          <w:b/>
          <w:bCs/>
          <w:lang w:val="en-US"/>
        </w:rPr>
        <w:t>7 areas of Learning and Development</w:t>
      </w:r>
      <w:r>
        <w:rPr>
          <w:rFonts w:cs="Arial"/>
          <w:lang w:val="en-US"/>
        </w:rPr>
        <w:t xml:space="preserve"> has </w:t>
      </w:r>
      <w:proofErr w:type="gramStart"/>
      <w:r>
        <w:rPr>
          <w:rFonts w:cs="Arial"/>
          <w:lang w:val="en-US"/>
        </w:rPr>
        <w:t>a number of</w:t>
      </w:r>
      <w:proofErr w:type="gramEnd"/>
      <w:r>
        <w:rPr>
          <w:rFonts w:cs="Arial"/>
          <w:lang w:val="en-US"/>
        </w:rPr>
        <w:t xml:space="preserve"> </w:t>
      </w:r>
      <w:r w:rsidRPr="00E91ADC">
        <w:rPr>
          <w:rFonts w:cs="Arial"/>
          <w:b/>
          <w:bCs/>
          <w:lang w:val="en-US"/>
        </w:rPr>
        <w:t xml:space="preserve">Early Learning Goals </w:t>
      </w:r>
      <w:r>
        <w:rPr>
          <w:rFonts w:cs="Arial"/>
          <w:lang w:val="en-US"/>
        </w:rPr>
        <w:t>that children work towards by the time they are 5 years old.</w:t>
      </w:r>
    </w:p>
    <w:p w14:paraId="1494B7E1" w14:textId="77777777" w:rsidR="0049593D" w:rsidRDefault="0049593D" w:rsidP="0049593D"/>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49593D" w14:paraId="6A0CAC80" w14:textId="77777777" w:rsidTr="00D3445B">
        <w:tc>
          <w:tcPr>
            <w:tcW w:w="4249" w:type="pct"/>
            <w:shd w:val="clear" w:color="auto" w:fill="78F9D4"/>
            <w:vAlign w:val="center"/>
          </w:tcPr>
          <w:p w14:paraId="285EF44D" w14:textId="77777777" w:rsidR="0049593D" w:rsidRPr="00B3541A" w:rsidRDefault="0049593D" w:rsidP="00D3445B">
            <w:pPr>
              <w:rPr>
                <w:rFonts w:ascii="Verdana" w:hAnsi="Verdana"/>
                <w:color w:val="333333"/>
                <w:sz w:val="32"/>
                <w:szCs w:val="32"/>
              </w:rPr>
            </w:pPr>
            <w:r>
              <w:rPr>
                <w:rFonts w:ascii="Verdana" w:hAnsi="Verdana" w:cs="Arial"/>
                <w:b/>
                <w:color w:val="333333"/>
                <w:sz w:val="32"/>
                <w:szCs w:val="32"/>
              </w:rPr>
              <w:t>Early learning goals</w:t>
            </w:r>
          </w:p>
        </w:tc>
        <w:tc>
          <w:tcPr>
            <w:tcW w:w="751" w:type="pct"/>
            <w:shd w:val="clear" w:color="auto" w:fill="78F9D4"/>
            <w:vAlign w:val="center"/>
          </w:tcPr>
          <w:p w14:paraId="5DCF0556" w14:textId="77777777" w:rsidR="0049593D" w:rsidRPr="008E09D4" w:rsidRDefault="0049593D" w:rsidP="00D3445B">
            <w:pPr>
              <w:jc w:val="center"/>
              <w:rPr>
                <w:color w:val="333333"/>
              </w:rPr>
            </w:pPr>
            <w:r>
              <w:rPr>
                <w:noProof/>
              </w:rPr>
              <w:drawing>
                <wp:inline distT="0" distB="0" distL="0" distR="0" wp14:anchorId="26A9FFDB" wp14:editId="62C93106">
                  <wp:extent cx="638175" cy="638175"/>
                  <wp:effectExtent l="0" t="0" r="9525" b="9525"/>
                  <wp:docPr id="448" name="Picture 44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49593D" w14:paraId="1D4A64FD" w14:textId="77777777" w:rsidTr="00D3445B">
        <w:tc>
          <w:tcPr>
            <w:tcW w:w="5000" w:type="pct"/>
            <w:gridSpan w:val="2"/>
            <w:shd w:val="clear" w:color="auto" w:fill="auto"/>
          </w:tcPr>
          <w:p w14:paraId="034298CC" w14:textId="77777777" w:rsidR="0049593D" w:rsidRDefault="0049593D" w:rsidP="00D3445B">
            <w:pPr>
              <w:spacing w:after="240"/>
              <w:contextualSpacing/>
              <w:rPr>
                <w:rFonts w:cs="Arial"/>
                <w:lang w:val="en-US"/>
              </w:rPr>
            </w:pPr>
          </w:p>
          <w:p w14:paraId="2CEC8BF9" w14:textId="77777777" w:rsidR="0049593D" w:rsidRDefault="0049593D" w:rsidP="00D3445B">
            <w:pPr>
              <w:spacing w:after="240"/>
              <w:contextualSpacing/>
              <w:rPr>
                <w:rFonts w:cs="Arial"/>
                <w:lang w:val="en-US"/>
              </w:rPr>
            </w:pPr>
            <w:r>
              <w:rPr>
                <w:rFonts w:cs="Arial"/>
                <w:lang w:val="en-US"/>
              </w:rPr>
              <w:t>How many areas of Learning and Development are there in the Early Years Foundation Stage (EYFS)? _______________</w:t>
            </w:r>
          </w:p>
          <w:p w14:paraId="09C29C57" w14:textId="77777777" w:rsidR="0049593D" w:rsidRDefault="0049593D" w:rsidP="00D3445B">
            <w:pPr>
              <w:spacing w:after="240"/>
              <w:contextualSpacing/>
              <w:rPr>
                <w:rFonts w:cs="Arial"/>
                <w:lang w:val="en-US"/>
              </w:rPr>
            </w:pPr>
          </w:p>
          <w:p w14:paraId="09F467A9" w14:textId="77777777" w:rsidR="0049593D" w:rsidRDefault="0049593D" w:rsidP="00D3445B">
            <w:pPr>
              <w:spacing w:after="240"/>
              <w:contextualSpacing/>
              <w:rPr>
                <w:rFonts w:cs="Arial"/>
                <w:lang w:val="en-US"/>
              </w:rPr>
            </w:pPr>
            <w:r>
              <w:rPr>
                <w:rFonts w:cs="Arial"/>
                <w:lang w:val="en-US"/>
              </w:rPr>
              <w:t>How many Early Learning Goals in TOTAL are there for children? ____________</w:t>
            </w:r>
          </w:p>
          <w:p w14:paraId="00397EC3" w14:textId="77777777" w:rsidR="0049593D" w:rsidRDefault="0049593D" w:rsidP="00D3445B">
            <w:pPr>
              <w:spacing w:after="240"/>
              <w:contextualSpacing/>
              <w:rPr>
                <w:rFonts w:cs="Arial"/>
                <w:lang w:val="en-US"/>
              </w:rPr>
            </w:pPr>
          </w:p>
          <w:p w14:paraId="38C0B371" w14:textId="77777777" w:rsidR="0049593D" w:rsidRDefault="0049593D" w:rsidP="00D3445B">
            <w:pPr>
              <w:spacing w:after="240"/>
              <w:contextualSpacing/>
              <w:rPr>
                <w:rFonts w:cs="Arial"/>
                <w:lang w:val="en-US"/>
              </w:rPr>
            </w:pPr>
            <w:r>
              <w:rPr>
                <w:rFonts w:cs="Arial"/>
                <w:lang w:val="en-US"/>
              </w:rPr>
              <w:lastRenderedPageBreak/>
              <w:t xml:space="preserve">Write the area of learning and development in the left column below </w:t>
            </w:r>
          </w:p>
          <w:p w14:paraId="53B0BD29" w14:textId="77777777" w:rsidR="0049593D" w:rsidRDefault="0049593D" w:rsidP="00D3445B">
            <w:pPr>
              <w:spacing w:after="240"/>
              <w:contextualSpacing/>
              <w:rPr>
                <w:rFonts w:cs="Arial"/>
                <w:lang w:val="en-US"/>
              </w:rPr>
            </w:pPr>
            <w:r>
              <w:rPr>
                <w:rFonts w:cs="Arial"/>
                <w:lang w:val="en-US"/>
              </w:rPr>
              <w:t>Write the early learning goals for that area in the right column.</w:t>
            </w:r>
          </w:p>
          <w:p w14:paraId="3E559E38" w14:textId="77777777" w:rsidR="0049593D" w:rsidRPr="00364569" w:rsidRDefault="0049593D" w:rsidP="00D3445B">
            <w:pPr>
              <w:spacing w:after="240"/>
              <w:contextualSpacing/>
              <w:rPr>
                <w:rFonts w:cs="Arial"/>
                <w:lang w:val="en-US"/>
              </w:rPr>
            </w:pPr>
          </w:p>
          <w:tbl>
            <w:tblPr>
              <w:tblW w:w="5000" w:type="pct"/>
              <w:tblBorders>
                <w:top w:val="single" w:sz="8" w:space="0" w:color="A098FA"/>
                <w:left w:val="single" w:sz="8" w:space="0" w:color="A098FA"/>
                <w:bottom w:val="single" w:sz="8" w:space="0" w:color="A098FA"/>
                <w:right w:val="single" w:sz="8" w:space="0" w:color="A098FA"/>
                <w:insideH w:val="single" w:sz="8" w:space="0" w:color="A098FA"/>
                <w:insideV w:val="single" w:sz="8" w:space="0" w:color="A098FA"/>
              </w:tblBorders>
              <w:tblCellMar>
                <w:top w:w="108" w:type="dxa"/>
                <w:bottom w:w="108" w:type="dxa"/>
              </w:tblCellMar>
              <w:tblLook w:val="0000" w:firstRow="0" w:lastRow="0" w:firstColumn="0" w:lastColumn="0" w:noHBand="0" w:noVBand="0"/>
              <w:tblCaption w:val="Table layout"/>
              <w:tblDescription w:val="An example of a typical table layout"/>
            </w:tblPr>
            <w:tblGrid>
              <w:gridCol w:w="3547"/>
              <w:gridCol w:w="5197"/>
            </w:tblGrid>
            <w:tr w:rsidR="0049593D" w:rsidRPr="00C427C2" w14:paraId="65FC98AB" w14:textId="77777777" w:rsidTr="00D3445B">
              <w:trPr>
                <w:cantSplit/>
                <w:trHeight w:val="567"/>
              </w:trPr>
              <w:tc>
                <w:tcPr>
                  <w:tcW w:w="2028" w:type="pct"/>
                  <w:shd w:val="clear" w:color="auto" w:fill="A098FA"/>
                  <w:tcMar>
                    <w:top w:w="0" w:type="dxa"/>
                    <w:left w:w="108" w:type="dxa"/>
                    <w:bottom w:w="0" w:type="dxa"/>
                    <w:right w:w="108" w:type="dxa"/>
                  </w:tcMar>
                  <w:vAlign w:val="center"/>
                </w:tcPr>
                <w:p w14:paraId="75A39964" w14:textId="77777777" w:rsidR="0049593D" w:rsidRPr="00C427C2" w:rsidRDefault="0049593D" w:rsidP="00D3445B">
                  <w:pPr>
                    <w:keepNext/>
                    <w:rPr>
                      <w:b/>
                      <w:bCs/>
                      <w:color w:val="333333"/>
                    </w:rPr>
                  </w:pPr>
                  <w:r>
                    <w:rPr>
                      <w:b/>
                      <w:bCs/>
                      <w:color w:val="333333"/>
                    </w:rPr>
                    <w:t>Area of learning and development.</w:t>
                  </w:r>
                </w:p>
              </w:tc>
              <w:tc>
                <w:tcPr>
                  <w:tcW w:w="2972" w:type="pct"/>
                  <w:shd w:val="clear" w:color="auto" w:fill="A098FA"/>
                  <w:tcMar>
                    <w:top w:w="0" w:type="dxa"/>
                    <w:left w:w="108" w:type="dxa"/>
                    <w:bottom w:w="0" w:type="dxa"/>
                    <w:right w:w="108" w:type="dxa"/>
                  </w:tcMar>
                  <w:vAlign w:val="center"/>
                </w:tcPr>
                <w:p w14:paraId="2040835F" w14:textId="77777777" w:rsidR="0049593D" w:rsidRPr="00C427C2" w:rsidRDefault="0049593D" w:rsidP="00D3445B">
                  <w:pPr>
                    <w:keepNext/>
                    <w:rPr>
                      <w:b/>
                      <w:bCs/>
                      <w:color w:val="333333"/>
                    </w:rPr>
                  </w:pPr>
                  <w:r>
                    <w:rPr>
                      <w:b/>
                      <w:bCs/>
                      <w:color w:val="333333"/>
                    </w:rPr>
                    <w:t>Early Learning Goals (ELGs)</w:t>
                  </w:r>
                </w:p>
              </w:tc>
            </w:tr>
            <w:tr w:rsidR="0049593D" w:rsidRPr="00BE2350" w14:paraId="3034D955" w14:textId="77777777" w:rsidTr="00D3445B">
              <w:trPr>
                <w:trHeight w:val="850"/>
              </w:trPr>
              <w:tc>
                <w:tcPr>
                  <w:tcW w:w="2028" w:type="pct"/>
                  <w:shd w:val="clear" w:color="auto" w:fill="FFFFFF"/>
                  <w:tcMar>
                    <w:top w:w="108" w:type="dxa"/>
                    <w:left w:w="108" w:type="dxa"/>
                    <w:bottom w:w="108" w:type="dxa"/>
                    <w:right w:w="108" w:type="dxa"/>
                  </w:tcMar>
                </w:tcPr>
                <w:p w14:paraId="2679CB10" w14:textId="77777777" w:rsidR="0049593D" w:rsidRDefault="0049593D" w:rsidP="00D3445B">
                  <w:pPr>
                    <w:keepNext/>
                  </w:pPr>
                </w:p>
                <w:p w14:paraId="296FF0B7" w14:textId="77777777" w:rsidR="0049593D" w:rsidRPr="00550526" w:rsidRDefault="0049593D" w:rsidP="00D3445B">
                  <w:pPr>
                    <w:keepNext/>
                  </w:pPr>
                  <w:r>
                    <w:t>PHYSICAL DEVELOPMENT</w:t>
                  </w:r>
                </w:p>
              </w:tc>
              <w:tc>
                <w:tcPr>
                  <w:tcW w:w="2972" w:type="pct"/>
                  <w:shd w:val="clear" w:color="auto" w:fill="FFFFFF"/>
                  <w:tcMar>
                    <w:top w:w="108" w:type="dxa"/>
                    <w:left w:w="108" w:type="dxa"/>
                    <w:bottom w:w="108" w:type="dxa"/>
                    <w:right w:w="108" w:type="dxa"/>
                  </w:tcMar>
                </w:tcPr>
                <w:p w14:paraId="46727665" w14:textId="77777777" w:rsidR="0049593D" w:rsidRPr="00BE2350" w:rsidRDefault="0049593D" w:rsidP="00D3445B">
                  <w:pPr>
                    <w:keepNext/>
                    <w:rPr>
                      <w:sz w:val="22"/>
                      <w:szCs w:val="22"/>
                    </w:rPr>
                  </w:pPr>
                </w:p>
              </w:tc>
            </w:tr>
            <w:tr w:rsidR="0049593D" w:rsidRPr="00BE2350" w14:paraId="5B42BD16" w14:textId="77777777" w:rsidTr="00D3445B">
              <w:trPr>
                <w:trHeight w:val="850"/>
              </w:trPr>
              <w:tc>
                <w:tcPr>
                  <w:tcW w:w="2028" w:type="pct"/>
                  <w:shd w:val="clear" w:color="auto" w:fill="FFFFFF"/>
                  <w:tcMar>
                    <w:top w:w="108" w:type="dxa"/>
                    <w:left w:w="108" w:type="dxa"/>
                    <w:bottom w:w="108" w:type="dxa"/>
                    <w:right w:w="108" w:type="dxa"/>
                  </w:tcMar>
                </w:tcPr>
                <w:p w14:paraId="76826725" w14:textId="77777777" w:rsidR="0049593D" w:rsidRPr="00550526" w:rsidRDefault="0049593D" w:rsidP="00D3445B"/>
              </w:tc>
              <w:tc>
                <w:tcPr>
                  <w:tcW w:w="2972" w:type="pct"/>
                  <w:shd w:val="clear" w:color="auto" w:fill="FFFFFF"/>
                  <w:tcMar>
                    <w:top w:w="108" w:type="dxa"/>
                    <w:left w:w="108" w:type="dxa"/>
                    <w:bottom w:w="108" w:type="dxa"/>
                    <w:right w:w="108" w:type="dxa"/>
                  </w:tcMar>
                </w:tcPr>
                <w:p w14:paraId="03BBEB69" w14:textId="77777777" w:rsidR="0049593D" w:rsidRPr="00BE2350" w:rsidRDefault="0049593D" w:rsidP="00D3445B">
                  <w:pPr>
                    <w:rPr>
                      <w:sz w:val="22"/>
                      <w:szCs w:val="22"/>
                    </w:rPr>
                  </w:pPr>
                </w:p>
              </w:tc>
            </w:tr>
            <w:tr w:rsidR="0049593D" w:rsidRPr="00BE2350" w14:paraId="0D332D43" w14:textId="77777777" w:rsidTr="00D3445B">
              <w:trPr>
                <w:trHeight w:val="850"/>
              </w:trPr>
              <w:tc>
                <w:tcPr>
                  <w:tcW w:w="2028" w:type="pct"/>
                  <w:shd w:val="clear" w:color="auto" w:fill="FFFFFF"/>
                  <w:tcMar>
                    <w:top w:w="108" w:type="dxa"/>
                    <w:left w:w="108" w:type="dxa"/>
                    <w:bottom w:w="108" w:type="dxa"/>
                    <w:right w:w="108" w:type="dxa"/>
                  </w:tcMar>
                </w:tcPr>
                <w:p w14:paraId="2A5CD9B3" w14:textId="77777777" w:rsidR="0049593D" w:rsidRPr="00550526" w:rsidRDefault="0049593D" w:rsidP="00D3445B"/>
              </w:tc>
              <w:tc>
                <w:tcPr>
                  <w:tcW w:w="2972" w:type="pct"/>
                  <w:shd w:val="clear" w:color="auto" w:fill="FFFFFF"/>
                  <w:tcMar>
                    <w:top w:w="108" w:type="dxa"/>
                    <w:left w:w="108" w:type="dxa"/>
                    <w:bottom w:w="108" w:type="dxa"/>
                    <w:right w:w="108" w:type="dxa"/>
                  </w:tcMar>
                </w:tcPr>
                <w:p w14:paraId="4718604C" w14:textId="77777777" w:rsidR="0049593D" w:rsidRPr="00BE2350" w:rsidRDefault="0049593D" w:rsidP="00D3445B">
                  <w:pPr>
                    <w:rPr>
                      <w:sz w:val="22"/>
                      <w:szCs w:val="22"/>
                    </w:rPr>
                  </w:pPr>
                </w:p>
              </w:tc>
            </w:tr>
            <w:tr w:rsidR="0049593D" w:rsidRPr="00BE2350" w14:paraId="68DDC1A1" w14:textId="77777777" w:rsidTr="00D3445B">
              <w:trPr>
                <w:trHeight w:val="850"/>
              </w:trPr>
              <w:tc>
                <w:tcPr>
                  <w:tcW w:w="2028" w:type="pct"/>
                  <w:shd w:val="clear" w:color="auto" w:fill="FFFFFF"/>
                  <w:tcMar>
                    <w:top w:w="108" w:type="dxa"/>
                    <w:left w:w="108" w:type="dxa"/>
                    <w:bottom w:w="108" w:type="dxa"/>
                    <w:right w:w="108" w:type="dxa"/>
                  </w:tcMar>
                </w:tcPr>
                <w:p w14:paraId="7F5C1B28" w14:textId="77777777" w:rsidR="0049593D" w:rsidRPr="00550526" w:rsidRDefault="0049593D" w:rsidP="00D3445B"/>
              </w:tc>
              <w:tc>
                <w:tcPr>
                  <w:tcW w:w="2972" w:type="pct"/>
                  <w:shd w:val="clear" w:color="auto" w:fill="FFFFFF"/>
                  <w:tcMar>
                    <w:top w:w="108" w:type="dxa"/>
                    <w:left w:w="108" w:type="dxa"/>
                    <w:bottom w:w="108" w:type="dxa"/>
                    <w:right w:w="108" w:type="dxa"/>
                  </w:tcMar>
                </w:tcPr>
                <w:p w14:paraId="0B8ADA1A" w14:textId="77777777" w:rsidR="0049593D" w:rsidRPr="00BE2350" w:rsidRDefault="0049593D" w:rsidP="00D3445B">
                  <w:pPr>
                    <w:rPr>
                      <w:sz w:val="22"/>
                      <w:szCs w:val="22"/>
                    </w:rPr>
                  </w:pPr>
                </w:p>
              </w:tc>
            </w:tr>
            <w:tr w:rsidR="0049593D" w:rsidRPr="00BE2350" w14:paraId="6097B911" w14:textId="77777777" w:rsidTr="00D3445B">
              <w:trPr>
                <w:trHeight w:val="850"/>
              </w:trPr>
              <w:tc>
                <w:tcPr>
                  <w:tcW w:w="2028" w:type="pct"/>
                  <w:shd w:val="clear" w:color="auto" w:fill="FFFFFF"/>
                  <w:tcMar>
                    <w:top w:w="108" w:type="dxa"/>
                    <w:left w:w="108" w:type="dxa"/>
                    <w:bottom w:w="108" w:type="dxa"/>
                    <w:right w:w="108" w:type="dxa"/>
                  </w:tcMar>
                </w:tcPr>
                <w:p w14:paraId="1E5A2172" w14:textId="77777777" w:rsidR="0049593D" w:rsidRPr="00550526" w:rsidRDefault="0049593D" w:rsidP="00D3445B"/>
              </w:tc>
              <w:tc>
                <w:tcPr>
                  <w:tcW w:w="2972" w:type="pct"/>
                  <w:shd w:val="clear" w:color="auto" w:fill="FFFFFF"/>
                  <w:tcMar>
                    <w:top w:w="108" w:type="dxa"/>
                    <w:left w:w="108" w:type="dxa"/>
                    <w:bottom w:w="108" w:type="dxa"/>
                    <w:right w:w="108" w:type="dxa"/>
                  </w:tcMar>
                </w:tcPr>
                <w:p w14:paraId="02C1D1BC" w14:textId="77777777" w:rsidR="0049593D" w:rsidRPr="00BE2350" w:rsidRDefault="0049593D" w:rsidP="00D3445B">
                  <w:pPr>
                    <w:rPr>
                      <w:sz w:val="22"/>
                      <w:szCs w:val="22"/>
                    </w:rPr>
                  </w:pPr>
                </w:p>
              </w:tc>
            </w:tr>
            <w:tr w:rsidR="0049593D" w:rsidRPr="00BE2350" w14:paraId="005CFE71" w14:textId="77777777" w:rsidTr="00D3445B">
              <w:trPr>
                <w:trHeight w:val="850"/>
              </w:trPr>
              <w:tc>
                <w:tcPr>
                  <w:tcW w:w="2028" w:type="pct"/>
                  <w:shd w:val="clear" w:color="auto" w:fill="FFFFFF"/>
                  <w:tcMar>
                    <w:top w:w="108" w:type="dxa"/>
                    <w:left w:w="108" w:type="dxa"/>
                    <w:bottom w:w="108" w:type="dxa"/>
                    <w:right w:w="108" w:type="dxa"/>
                  </w:tcMar>
                </w:tcPr>
                <w:p w14:paraId="37A39B9E" w14:textId="77777777" w:rsidR="0049593D" w:rsidRPr="00550526" w:rsidRDefault="0049593D" w:rsidP="00D3445B"/>
              </w:tc>
              <w:tc>
                <w:tcPr>
                  <w:tcW w:w="2972" w:type="pct"/>
                  <w:shd w:val="clear" w:color="auto" w:fill="FFFFFF"/>
                  <w:tcMar>
                    <w:top w:w="108" w:type="dxa"/>
                    <w:left w:w="108" w:type="dxa"/>
                    <w:bottom w:w="108" w:type="dxa"/>
                    <w:right w:w="108" w:type="dxa"/>
                  </w:tcMar>
                </w:tcPr>
                <w:p w14:paraId="1A95D019" w14:textId="77777777" w:rsidR="0049593D" w:rsidRPr="00BE2350" w:rsidRDefault="0049593D" w:rsidP="00D3445B">
                  <w:pPr>
                    <w:rPr>
                      <w:sz w:val="22"/>
                      <w:szCs w:val="22"/>
                    </w:rPr>
                  </w:pPr>
                </w:p>
              </w:tc>
            </w:tr>
            <w:tr w:rsidR="0049593D" w:rsidRPr="00BE2350" w14:paraId="1C75D39F" w14:textId="77777777" w:rsidTr="00D3445B">
              <w:trPr>
                <w:trHeight w:val="850"/>
              </w:trPr>
              <w:tc>
                <w:tcPr>
                  <w:tcW w:w="2028" w:type="pct"/>
                  <w:shd w:val="clear" w:color="auto" w:fill="FFFFFF"/>
                  <w:tcMar>
                    <w:top w:w="108" w:type="dxa"/>
                    <w:left w:w="108" w:type="dxa"/>
                    <w:bottom w:w="108" w:type="dxa"/>
                    <w:right w:w="108" w:type="dxa"/>
                  </w:tcMar>
                </w:tcPr>
                <w:p w14:paraId="0A99E0BD" w14:textId="77777777" w:rsidR="0049593D" w:rsidRPr="00550526" w:rsidRDefault="0049593D" w:rsidP="00D3445B"/>
              </w:tc>
              <w:tc>
                <w:tcPr>
                  <w:tcW w:w="2972" w:type="pct"/>
                  <w:shd w:val="clear" w:color="auto" w:fill="FFFFFF"/>
                  <w:tcMar>
                    <w:top w:w="108" w:type="dxa"/>
                    <w:left w:w="108" w:type="dxa"/>
                    <w:bottom w:w="108" w:type="dxa"/>
                    <w:right w:w="108" w:type="dxa"/>
                  </w:tcMar>
                </w:tcPr>
                <w:p w14:paraId="4C4F622A" w14:textId="77777777" w:rsidR="0049593D" w:rsidRPr="00BE2350" w:rsidRDefault="0049593D" w:rsidP="00D3445B">
                  <w:pPr>
                    <w:rPr>
                      <w:sz w:val="22"/>
                      <w:szCs w:val="22"/>
                    </w:rPr>
                  </w:pPr>
                </w:p>
              </w:tc>
            </w:tr>
          </w:tbl>
          <w:p w14:paraId="6F44344E" w14:textId="77777777" w:rsidR="0049593D" w:rsidRPr="00AC4B20" w:rsidRDefault="0049593D" w:rsidP="00D3445B">
            <w:pPr>
              <w:spacing w:after="240"/>
              <w:contextualSpacing/>
              <w:rPr>
                <w:rFonts w:cs="Arial"/>
              </w:rPr>
            </w:pPr>
          </w:p>
          <w:p w14:paraId="2697815C" w14:textId="77777777" w:rsidR="0049593D" w:rsidRPr="00777A1F" w:rsidRDefault="0049593D" w:rsidP="00D3445B">
            <w:pPr>
              <w:spacing w:after="240"/>
              <w:contextualSpacing/>
              <w:rPr>
                <w:rFonts w:cs="Arial"/>
              </w:rPr>
            </w:pPr>
          </w:p>
        </w:tc>
      </w:tr>
    </w:tbl>
    <w:p w14:paraId="4A110B16" w14:textId="77777777" w:rsidR="0049593D" w:rsidRDefault="0049593D" w:rsidP="0049593D"/>
    <w:p w14:paraId="0AE32848" w14:textId="77777777" w:rsidR="0049593D" w:rsidRDefault="0049593D" w:rsidP="0049593D">
      <w:pPr>
        <w:tabs>
          <w:tab w:val="left" w:pos="720"/>
        </w:tabs>
      </w:pPr>
    </w:p>
    <w:p w14:paraId="478D0B1A" w14:textId="77777777" w:rsidR="0049593D" w:rsidRDefault="0049593D" w:rsidP="0049593D">
      <w:pPr>
        <w:tabs>
          <w:tab w:val="left" w:pos="720"/>
        </w:tabs>
      </w:pPr>
    </w:p>
    <w:p w14:paraId="08EFC016" w14:textId="77777777" w:rsidR="0049593D" w:rsidRDefault="0049593D" w:rsidP="0049593D">
      <w:pPr>
        <w:tabs>
          <w:tab w:val="left" w:pos="720"/>
        </w:tabs>
      </w:pPr>
    </w:p>
    <w:p w14:paraId="70A8C516" w14:textId="77777777" w:rsidR="0049593D" w:rsidRDefault="0049593D" w:rsidP="0049593D">
      <w:pPr>
        <w:tabs>
          <w:tab w:val="left" w:pos="720"/>
        </w:tabs>
      </w:pPr>
    </w:p>
    <w:p w14:paraId="159DC692" w14:textId="77777777" w:rsidR="0049593D" w:rsidRDefault="0049593D" w:rsidP="0049593D">
      <w:pPr>
        <w:tabs>
          <w:tab w:val="left" w:pos="720"/>
        </w:tabs>
      </w:pPr>
    </w:p>
    <w:p w14:paraId="60D77FF7" w14:textId="77777777" w:rsidR="0049593D" w:rsidRDefault="0049593D" w:rsidP="0049593D">
      <w:pPr>
        <w:tabs>
          <w:tab w:val="left" w:pos="720"/>
        </w:tabs>
      </w:pPr>
    </w:p>
    <w:p w14:paraId="46551806" w14:textId="77777777" w:rsidR="0049593D" w:rsidRDefault="0049593D" w:rsidP="0049593D">
      <w:pPr>
        <w:tabs>
          <w:tab w:val="left" w:pos="720"/>
        </w:tabs>
      </w:pPr>
    </w:p>
    <w:p w14:paraId="49876A3B" w14:textId="77777777" w:rsidR="0049593D" w:rsidRDefault="0049593D" w:rsidP="0049593D">
      <w:pPr>
        <w:tabs>
          <w:tab w:val="left" w:pos="720"/>
        </w:tabs>
      </w:pPr>
    </w:p>
    <w:p w14:paraId="6B034148" w14:textId="77777777" w:rsidR="0049593D" w:rsidRDefault="0049593D" w:rsidP="0049593D">
      <w:pPr>
        <w:tabs>
          <w:tab w:val="left" w:pos="720"/>
        </w:tabs>
      </w:pPr>
    </w:p>
    <w:p w14:paraId="76EC5DEA" w14:textId="77777777" w:rsidR="0049593D" w:rsidRDefault="0049593D" w:rsidP="0049593D">
      <w:pPr>
        <w:pStyle w:val="Heading2"/>
        <w:spacing w:before="0"/>
      </w:pPr>
      <w:bookmarkStart w:id="5" w:name="_Toc118989398"/>
      <w:r>
        <w:t>What are the early learning goals?</w:t>
      </w:r>
      <w:bookmarkEnd w:id="5"/>
    </w:p>
    <w:p w14:paraId="64DBD676" w14:textId="77777777" w:rsidR="0049593D" w:rsidRDefault="0049593D" w:rsidP="0049593D"/>
    <w:p w14:paraId="60BF61D4" w14:textId="77777777" w:rsidR="0049593D" w:rsidRDefault="0049593D" w:rsidP="0049593D">
      <w:r w:rsidRPr="007B3B53">
        <w:t>The early learning goals are the knowledge and skills that children are expected to achieve by the end of the early years.</w:t>
      </w:r>
    </w:p>
    <w:p w14:paraId="2918F09D" w14:textId="77777777" w:rsidR="0049593D" w:rsidRPr="007B3B53" w:rsidRDefault="0049593D" w:rsidP="0049593D"/>
    <w:p w14:paraId="3CD36E68" w14:textId="77777777" w:rsidR="0049593D" w:rsidRDefault="0049593D" w:rsidP="0049593D">
      <w:r w:rsidRPr="007B3B53">
        <w:t xml:space="preserve">The end of the early years is at the end of </w:t>
      </w:r>
      <w:r>
        <w:t>r</w:t>
      </w:r>
      <w:r w:rsidRPr="007B3B53">
        <w:t xml:space="preserve">eception class, just before children move into </w:t>
      </w:r>
      <w:r>
        <w:t>y</w:t>
      </w:r>
      <w:r w:rsidRPr="007B3B53">
        <w:t>ear 1 and begin following the National Curriculum.</w:t>
      </w:r>
    </w:p>
    <w:p w14:paraId="163F6E8A" w14:textId="77777777" w:rsidR="0049593D" w:rsidRPr="007B3B53" w:rsidRDefault="0049593D" w:rsidP="0049593D"/>
    <w:p w14:paraId="1A80670C" w14:textId="77777777" w:rsidR="0049593D" w:rsidRPr="007B3B53" w:rsidRDefault="0049593D" w:rsidP="0049593D">
      <w:r w:rsidRPr="007B3B53">
        <w:t>There are early learning goals for each area of learning and development.</w:t>
      </w:r>
    </w:p>
    <w:p w14:paraId="4AFDF2B4" w14:textId="77777777" w:rsidR="0049593D" w:rsidRDefault="0049593D" w:rsidP="0049593D"/>
    <w:p w14:paraId="0B54B7D7" w14:textId="77777777" w:rsidR="0049593D" w:rsidRDefault="0049593D" w:rsidP="0049593D"/>
    <w:p w14:paraId="4C1D5B6B" w14:textId="77777777" w:rsidR="0049593D" w:rsidRDefault="0049593D" w:rsidP="0049593D">
      <w:r>
        <w:t>The early learning goals are:</w:t>
      </w:r>
    </w:p>
    <w:p w14:paraId="1D48E713" w14:textId="77777777" w:rsidR="0049593D" w:rsidRDefault="0049593D" w:rsidP="0049593D"/>
    <w:p w14:paraId="10D57728" w14:textId="77777777" w:rsidR="0049593D" w:rsidRDefault="0049593D" w:rsidP="0049593D">
      <w:pPr>
        <w:shd w:val="clear" w:color="auto" w:fill="FFFFFF"/>
        <w:rPr>
          <w:rFonts w:eastAsia="Times New Roman" w:cs="Arial"/>
          <w:b/>
          <w:bCs/>
          <w:color w:val="0B0C0C"/>
        </w:rPr>
      </w:pPr>
      <w:r w:rsidRPr="00C72830">
        <w:rPr>
          <w:rFonts w:eastAsia="Times New Roman" w:cs="Arial"/>
          <w:b/>
          <w:bCs/>
          <w:color w:val="0B0C0C"/>
        </w:rPr>
        <w:t>Communication and language</w:t>
      </w:r>
      <w:r>
        <w:rPr>
          <w:rFonts w:eastAsia="Times New Roman" w:cs="Arial"/>
          <w:b/>
          <w:bCs/>
          <w:color w:val="0B0C0C"/>
        </w:rPr>
        <w:t>:</w:t>
      </w:r>
    </w:p>
    <w:p w14:paraId="6848F64C" w14:textId="77777777" w:rsidR="0049593D" w:rsidRDefault="0049593D" w:rsidP="0049593D">
      <w:pPr>
        <w:pStyle w:val="ListParagraph"/>
        <w:numPr>
          <w:ilvl w:val="0"/>
          <w:numId w:val="12"/>
        </w:numPr>
        <w:shd w:val="clear" w:color="auto" w:fill="FFFFFF"/>
        <w:suppressAutoHyphens w:val="0"/>
        <w:autoSpaceDN/>
        <w:ind w:left="357" w:hanging="357"/>
        <w:contextualSpacing/>
        <w:textAlignment w:val="auto"/>
        <w:rPr>
          <w:rFonts w:eastAsia="Times New Roman" w:cs="Arial"/>
          <w:color w:val="0B0C0C"/>
        </w:rPr>
      </w:pPr>
      <w:r>
        <w:rPr>
          <w:rFonts w:eastAsia="Times New Roman" w:cs="Arial"/>
          <w:color w:val="0B0C0C"/>
        </w:rPr>
        <w:t>Listening, attention and understanding.</w:t>
      </w:r>
    </w:p>
    <w:p w14:paraId="521DA75C" w14:textId="77777777" w:rsidR="0049593D" w:rsidRPr="008972A9" w:rsidRDefault="0049593D" w:rsidP="0049593D">
      <w:pPr>
        <w:pStyle w:val="ListParagraph"/>
        <w:numPr>
          <w:ilvl w:val="0"/>
          <w:numId w:val="12"/>
        </w:numPr>
        <w:shd w:val="clear" w:color="auto" w:fill="FFFFFF"/>
        <w:suppressAutoHyphens w:val="0"/>
        <w:autoSpaceDN/>
        <w:ind w:left="357" w:hanging="357"/>
        <w:contextualSpacing/>
        <w:textAlignment w:val="auto"/>
        <w:rPr>
          <w:rFonts w:eastAsia="Times New Roman" w:cs="Arial"/>
          <w:color w:val="0B0C0C"/>
        </w:rPr>
      </w:pPr>
      <w:r>
        <w:rPr>
          <w:rFonts w:eastAsia="Times New Roman" w:cs="Arial"/>
          <w:color w:val="0B0C0C"/>
        </w:rPr>
        <w:t>Speaking.</w:t>
      </w:r>
    </w:p>
    <w:p w14:paraId="56AA67E3" w14:textId="77777777" w:rsidR="0049593D" w:rsidRDefault="0049593D" w:rsidP="0049593D">
      <w:pPr>
        <w:shd w:val="clear" w:color="auto" w:fill="FFFFFF"/>
        <w:rPr>
          <w:rFonts w:eastAsia="Times New Roman" w:cs="Arial"/>
          <w:b/>
          <w:bCs/>
          <w:color w:val="0B0C0C"/>
        </w:rPr>
      </w:pPr>
    </w:p>
    <w:p w14:paraId="626045C8" w14:textId="77777777" w:rsidR="0049593D" w:rsidRDefault="0049593D" w:rsidP="0049593D">
      <w:pPr>
        <w:shd w:val="clear" w:color="auto" w:fill="FFFFFF"/>
        <w:rPr>
          <w:rFonts w:eastAsia="Times New Roman" w:cs="Arial"/>
          <w:b/>
          <w:bCs/>
          <w:color w:val="0B0C0C"/>
        </w:rPr>
      </w:pPr>
      <w:r w:rsidRPr="00C72830">
        <w:rPr>
          <w:rFonts w:eastAsia="Times New Roman" w:cs="Arial"/>
          <w:b/>
          <w:bCs/>
          <w:color w:val="0B0C0C"/>
        </w:rPr>
        <w:t>Physical development</w:t>
      </w:r>
      <w:r>
        <w:rPr>
          <w:rFonts w:eastAsia="Times New Roman" w:cs="Arial"/>
          <w:b/>
          <w:bCs/>
          <w:color w:val="0B0C0C"/>
        </w:rPr>
        <w:t>:</w:t>
      </w:r>
    </w:p>
    <w:p w14:paraId="2261ED17" w14:textId="77777777" w:rsidR="0049593D" w:rsidRDefault="0049593D" w:rsidP="0049593D">
      <w:pPr>
        <w:pStyle w:val="ListParagraph"/>
        <w:numPr>
          <w:ilvl w:val="0"/>
          <w:numId w:val="12"/>
        </w:numPr>
        <w:shd w:val="clear" w:color="auto" w:fill="FFFFFF"/>
        <w:suppressAutoHyphens w:val="0"/>
        <w:autoSpaceDN/>
        <w:ind w:left="357" w:hanging="357"/>
        <w:contextualSpacing/>
        <w:textAlignment w:val="auto"/>
        <w:rPr>
          <w:rFonts w:eastAsia="Times New Roman" w:cs="Arial"/>
          <w:color w:val="0B0C0C"/>
        </w:rPr>
      </w:pPr>
      <w:r>
        <w:rPr>
          <w:rFonts w:eastAsia="Times New Roman" w:cs="Arial"/>
          <w:color w:val="0B0C0C"/>
        </w:rPr>
        <w:t>Gross motor skills.</w:t>
      </w:r>
    </w:p>
    <w:p w14:paraId="21D14042" w14:textId="77777777" w:rsidR="0049593D" w:rsidRDefault="0049593D" w:rsidP="0049593D">
      <w:pPr>
        <w:pStyle w:val="ListParagraph"/>
        <w:numPr>
          <w:ilvl w:val="0"/>
          <w:numId w:val="12"/>
        </w:numPr>
        <w:shd w:val="clear" w:color="auto" w:fill="FFFFFF"/>
        <w:suppressAutoHyphens w:val="0"/>
        <w:autoSpaceDN/>
        <w:ind w:left="357" w:hanging="357"/>
        <w:contextualSpacing/>
        <w:textAlignment w:val="auto"/>
        <w:rPr>
          <w:rFonts w:eastAsia="Times New Roman" w:cs="Arial"/>
          <w:color w:val="0B0C0C"/>
        </w:rPr>
      </w:pPr>
      <w:r>
        <w:rPr>
          <w:rFonts w:eastAsia="Times New Roman" w:cs="Arial"/>
          <w:color w:val="0B0C0C"/>
        </w:rPr>
        <w:t>Fine motor skills.</w:t>
      </w:r>
    </w:p>
    <w:p w14:paraId="739AE097" w14:textId="77777777" w:rsidR="0049593D" w:rsidRPr="007939DA" w:rsidRDefault="0049593D" w:rsidP="0049593D">
      <w:pPr>
        <w:shd w:val="clear" w:color="auto" w:fill="FFFFFF"/>
        <w:suppressAutoHyphens w:val="0"/>
        <w:autoSpaceDN/>
        <w:contextualSpacing/>
        <w:textAlignment w:val="auto"/>
        <w:rPr>
          <w:rFonts w:eastAsia="Times New Roman" w:cs="Arial"/>
          <w:color w:val="0B0C0C"/>
        </w:rPr>
      </w:pPr>
    </w:p>
    <w:p w14:paraId="17A6FF0A" w14:textId="77777777" w:rsidR="0049593D" w:rsidRPr="00C72830" w:rsidRDefault="0049593D" w:rsidP="0049593D">
      <w:pPr>
        <w:shd w:val="clear" w:color="auto" w:fill="FFFFFF"/>
        <w:rPr>
          <w:rFonts w:eastAsia="Times New Roman" w:cs="Arial"/>
          <w:b/>
          <w:bCs/>
          <w:color w:val="0B0C0C"/>
        </w:rPr>
      </w:pPr>
      <w:r w:rsidRPr="00C72830">
        <w:rPr>
          <w:rFonts w:eastAsia="Times New Roman" w:cs="Arial"/>
          <w:b/>
          <w:bCs/>
          <w:color w:val="0B0C0C"/>
        </w:rPr>
        <w:t xml:space="preserve">Personal, </w:t>
      </w:r>
      <w:proofErr w:type="gramStart"/>
      <w:r w:rsidRPr="00C72830">
        <w:rPr>
          <w:rFonts w:eastAsia="Times New Roman" w:cs="Arial"/>
          <w:b/>
          <w:bCs/>
          <w:color w:val="0B0C0C"/>
        </w:rPr>
        <w:t>social</w:t>
      </w:r>
      <w:proofErr w:type="gramEnd"/>
      <w:r w:rsidRPr="00C72830">
        <w:rPr>
          <w:rFonts w:eastAsia="Times New Roman" w:cs="Arial"/>
          <w:b/>
          <w:bCs/>
          <w:color w:val="0B0C0C"/>
        </w:rPr>
        <w:t xml:space="preserve"> and emotional development.</w:t>
      </w:r>
    </w:p>
    <w:p w14:paraId="7C92D19C" w14:textId="77777777" w:rsidR="0049593D" w:rsidRDefault="0049593D" w:rsidP="0049593D">
      <w:pPr>
        <w:pStyle w:val="ListParagraph"/>
        <w:numPr>
          <w:ilvl w:val="0"/>
          <w:numId w:val="12"/>
        </w:numPr>
        <w:shd w:val="clear" w:color="auto" w:fill="FFFFFF"/>
        <w:suppressAutoHyphens w:val="0"/>
        <w:autoSpaceDN/>
        <w:ind w:left="357" w:hanging="357"/>
        <w:contextualSpacing/>
        <w:textAlignment w:val="auto"/>
        <w:rPr>
          <w:rFonts w:eastAsia="Times New Roman" w:cs="Arial"/>
          <w:color w:val="0B0C0C"/>
        </w:rPr>
      </w:pPr>
      <w:r>
        <w:rPr>
          <w:rFonts w:eastAsia="Times New Roman" w:cs="Arial"/>
          <w:color w:val="0B0C0C"/>
        </w:rPr>
        <w:t>Self-regulation. (Managing their emotions).</w:t>
      </w:r>
    </w:p>
    <w:p w14:paraId="2780499B" w14:textId="77777777" w:rsidR="0049593D" w:rsidRDefault="0049593D" w:rsidP="0049593D">
      <w:pPr>
        <w:pStyle w:val="ListParagraph"/>
        <w:numPr>
          <w:ilvl w:val="0"/>
          <w:numId w:val="12"/>
        </w:numPr>
        <w:shd w:val="clear" w:color="auto" w:fill="FFFFFF"/>
        <w:suppressAutoHyphens w:val="0"/>
        <w:autoSpaceDN/>
        <w:ind w:left="357" w:hanging="357"/>
        <w:contextualSpacing/>
        <w:textAlignment w:val="auto"/>
        <w:rPr>
          <w:rFonts w:eastAsia="Times New Roman" w:cs="Arial"/>
          <w:color w:val="0B0C0C"/>
        </w:rPr>
      </w:pPr>
      <w:r>
        <w:rPr>
          <w:rFonts w:eastAsia="Times New Roman" w:cs="Arial"/>
          <w:color w:val="0B0C0C"/>
        </w:rPr>
        <w:t>Managing self. (Getting dressed, hygiene).</w:t>
      </w:r>
    </w:p>
    <w:p w14:paraId="7F948391" w14:textId="77777777" w:rsidR="0049593D" w:rsidRDefault="0049593D" w:rsidP="0049593D">
      <w:pPr>
        <w:pStyle w:val="ListParagraph"/>
        <w:numPr>
          <w:ilvl w:val="0"/>
          <w:numId w:val="12"/>
        </w:numPr>
        <w:shd w:val="clear" w:color="auto" w:fill="FFFFFF"/>
        <w:suppressAutoHyphens w:val="0"/>
        <w:autoSpaceDN/>
        <w:ind w:left="357" w:hanging="357"/>
        <w:contextualSpacing/>
        <w:textAlignment w:val="auto"/>
        <w:rPr>
          <w:rFonts w:eastAsia="Times New Roman" w:cs="Arial"/>
          <w:color w:val="0B0C0C"/>
        </w:rPr>
      </w:pPr>
      <w:r>
        <w:rPr>
          <w:rFonts w:eastAsia="Times New Roman" w:cs="Arial"/>
          <w:color w:val="0B0C0C"/>
        </w:rPr>
        <w:t>Building relationships.</w:t>
      </w:r>
    </w:p>
    <w:p w14:paraId="7F883DB8" w14:textId="77777777" w:rsidR="0049593D" w:rsidRPr="007939DA" w:rsidRDefault="0049593D" w:rsidP="0049593D">
      <w:pPr>
        <w:shd w:val="clear" w:color="auto" w:fill="FFFFFF"/>
        <w:suppressAutoHyphens w:val="0"/>
        <w:autoSpaceDN/>
        <w:contextualSpacing/>
        <w:textAlignment w:val="auto"/>
        <w:rPr>
          <w:rFonts w:eastAsia="Times New Roman" w:cs="Arial"/>
          <w:color w:val="0B0C0C"/>
        </w:rPr>
      </w:pPr>
    </w:p>
    <w:p w14:paraId="28B4B95A" w14:textId="77777777" w:rsidR="0049593D" w:rsidRPr="00C72830" w:rsidRDefault="0049593D" w:rsidP="0049593D">
      <w:pPr>
        <w:shd w:val="clear" w:color="auto" w:fill="FFFFFF"/>
        <w:rPr>
          <w:rFonts w:eastAsia="Times New Roman" w:cs="Arial"/>
          <w:b/>
          <w:bCs/>
          <w:color w:val="0B0C0C"/>
        </w:rPr>
      </w:pPr>
      <w:r w:rsidRPr="00C72830">
        <w:rPr>
          <w:rFonts w:eastAsia="Times New Roman" w:cs="Arial"/>
          <w:b/>
          <w:bCs/>
          <w:color w:val="0B0C0C"/>
        </w:rPr>
        <w:t>Literacy</w:t>
      </w:r>
      <w:r>
        <w:rPr>
          <w:rFonts w:eastAsia="Times New Roman" w:cs="Arial"/>
          <w:b/>
          <w:bCs/>
          <w:color w:val="0B0C0C"/>
        </w:rPr>
        <w:t>:</w:t>
      </w:r>
    </w:p>
    <w:p w14:paraId="38376EC3" w14:textId="77777777" w:rsidR="0049593D" w:rsidRDefault="0049593D" w:rsidP="0049593D">
      <w:pPr>
        <w:pStyle w:val="ListParagraph"/>
        <w:numPr>
          <w:ilvl w:val="0"/>
          <w:numId w:val="12"/>
        </w:numPr>
        <w:shd w:val="clear" w:color="auto" w:fill="FFFFFF"/>
        <w:suppressAutoHyphens w:val="0"/>
        <w:autoSpaceDN/>
        <w:ind w:left="357" w:hanging="357"/>
        <w:contextualSpacing/>
        <w:textAlignment w:val="auto"/>
        <w:rPr>
          <w:rFonts w:eastAsia="Times New Roman" w:cs="Arial"/>
          <w:color w:val="0B0C0C"/>
        </w:rPr>
      </w:pPr>
      <w:r>
        <w:rPr>
          <w:rFonts w:eastAsia="Times New Roman" w:cs="Arial"/>
          <w:color w:val="0B0C0C"/>
        </w:rPr>
        <w:t>Comprehension.</w:t>
      </w:r>
    </w:p>
    <w:p w14:paraId="41A10A1A" w14:textId="77777777" w:rsidR="0049593D" w:rsidRDefault="0049593D" w:rsidP="0049593D">
      <w:pPr>
        <w:pStyle w:val="ListParagraph"/>
        <w:numPr>
          <w:ilvl w:val="0"/>
          <w:numId w:val="12"/>
        </w:numPr>
        <w:shd w:val="clear" w:color="auto" w:fill="FFFFFF"/>
        <w:suppressAutoHyphens w:val="0"/>
        <w:autoSpaceDN/>
        <w:ind w:left="357" w:hanging="357"/>
        <w:contextualSpacing/>
        <w:textAlignment w:val="auto"/>
        <w:rPr>
          <w:rFonts w:eastAsia="Times New Roman" w:cs="Arial"/>
          <w:color w:val="0B0C0C"/>
        </w:rPr>
      </w:pPr>
      <w:r>
        <w:rPr>
          <w:rFonts w:eastAsia="Times New Roman" w:cs="Arial"/>
          <w:color w:val="0B0C0C"/>
        </w:rPr>
        <w:t>Word reading.</w:t>
      </w:r>
    </w:p>
    <w:p w14:paraId="5A0D6A6D" w14:textId="77777777" w:rsidR="0049593D" w:rsidRDefault="0049593D" w:rsidP="0049593D">
      <w:pPr>
        <w:pStyle w:val="ListParagraph"/>
        <w:numPr>
          <w:ilvl w:val="0"/>
          <w:numId w:val="12"/>
        </w:numPr>
        <w:shd w:val="clear" w:color="auto" w:fill="FFFFFF"/>
        <w:suppressAutoHyphens w:val="0"/>
        <w:autoSpaceDN/>
        <w:ind w:left="357" w:hanging="357"/>
        <w:contextualSpacing/>
        <w:textAlignment w:val="auto"/>
        <w:rPr>
          <w:rFonts w:eastAsia="Times New Roman" w:cs="Arial"/>
          <w:color w:val="0B0C0C"/>
        </w:rPr>
      </w:pPr>
      <w:r>
        <w:rPr>
          <w:rFonts w:eastAsia="Times New Roman" w:cs="Arial"/>
          <w:color w:val="0B0C0C"/>
        </w:rPr>
        <w:t>Writing.</w:t>
      </w:r>
    </w:p>
    <w:p w14:paraId="4FB8AF6A" w14:textId="77777777" w:rsidR="0049593D" w:rsidRPr="005B79B7" w:rsidRDefault="0049593D" w:rsidP="0049593D">
      <w:pPr>
        <w:shd w:val="clear" w:color="auto" w:fill="FFFFFF"/>
        <w:suppressAutoHyphens w:val="0"/>
        <w:autoSpaceDN/>
        <w:contextualSpacing/>
        <w:textAlignment w:val="auto"/>
        <w:rPr>
          <w:rFonts w:eastAsia="Times New Roman" w:cs="Arial"/>
          <w:color w:val="0B0C0C"/>
        </w:rPr>
      </w:pPr>
    </w:p>
    <w:p w14:paraId="7B2E4AD9" w14:textId="77777777" w:rsidR="0049593D" w:rsidRPr="00C72830" w:rsidRDefault="0049593D" w:rsidP="0049593D">
      <w:pPr>
        <w:shd w:val="clear" w:color="auto" w:fill="FFFFFF"/>
        <w:rPr>
          <w:rFonts w:eastAsia="Times New Roman" w:cs="Arial"/>
          <w:b/>
          <w:bCs/>
          <w:color w:val="0B0C0C"/>
        </w:rPr>
      </w:pPr>
      <w:r w:rsidRPr="00C72830">
        <w:rPr>
          <w:rFonts w:eastAsia="Times New Roman" w:cs="Arial"/>
          <w:b/>
          <w:bCs/>
          <w:color w:val="0B0C0C"/>
        </w:rPr>
        <w:t>Mathematics</w:t>
      </w:r>
      <w:r>
        <w:rPr>
          <w:rFonts w:eastAsia="Times New Roman" w:cs="Arial"/>
          <w:b/>
          <w:bCs/>
          <w:color w:val="0B0C0C"/>
        </w:rPr>
        <w:t>:</w:t>
      </w:r>
    </w:p>
    <w:p w14:paraId="39FA62C4" w14:textId="77777777" w:rsidR="0049593D" w:rsidRDefault="0049593D" w:rsidP="0049593D">
      <w:pPr>
        <w:pStyle w:val="ListParagraph"/>
        <w:numPr>
          <w:ilvl w:val="0"/>
          <w:numId w:val="12"/>
        </w:numPr>
        <w:shd w:val="clear" w:color="auto" w:fill="FFFFFF"/>
        <w:suppressAutoHyphens w:val="0"/>
        <w:autoSpaceDN/>
        <w:ind w:left="357" w:hanging="357"/>
        <w:contextualSpacing/>
        <w:textAlignment w:val="auto"/>
        <w:rPr>
          <w:rFonts w:eastAsia="Times New Roman" w:cs="Arial"/>
          <w:color w:val="0B0C0C"/>
        </w:rPr>
      </w:pPr>
      <w:r>
        <w:rPr>
          <w:rFonts w:eastAsia="Times New Roman" w:cs="Arial"/>
          <w:color w:val="0B0C0C"/>
        </w:rPr>
        <w:t>Number. (Recognising numbers to 10).</w:t>
      </w:r>
    </w:p>
    <w:p w14:paraId="55ABBD76" w14:textId="77777777" w:rsidR="0049593D" w:rsidRDefault="0049593D" w:rsidP="0049593D">
      <w:pPr>
        <w:pStyle w:val="ListParagraph"/>
        <w:numPr>
          <w:ilvl w:val="0"/>
          <w:numId w:val="12"/>
        </w:numPr>
        <w:shd w:val="clear" w:color="auto" w:fill="FFFFFF"/>
        <w:suppressAutoHyphens w:val="0"/>
        <w:autoSpaceDN/>
        <w:ind w:left="357" w:hanging="357"/>
        <w:contextualSpacing/>
        <w:textAlignment w:val="auto"/>
        <w:rPr>
          <w:rFonts w:eastAsia="Times New Roman" w:cs="Arial"/>
          <w:color w:val="0B0C0C"/>
        </w:rPr>
      </w:pPr>
      <w:r>
        <w:rPr>
          <w:rFonts w:eastAsia="Times New Roman" w:cs="Arial"/>
          <w:color w:val="0B0C0C"/>
        </w:rPr>
        <w:t>Numerical patterns. (Counting, sequencing, exploring quantities).</w:t>
      </w:r>
    </w:p>
    <w:p w14:paraId="389043EA" w14:textId="77777777" w:rsidR="0049593D" w:rsidRPr="008B3A00" w:rsidRDefault="0049593D" w:rsidP="0049593D">
      <w:pPr>
        <w:shd w:val="clear" w:color="auto" w:fill="FFFFFF"/>
        <w:suppressAutoHyphens w:val="0"/>
        <w:autoSpaceDN/>
        <w:contextualSpacing/>
        <w:textAlignment w:val="auto"/>
        <w:rPr>
          <w:rFonts w:eastAsia="Times New Roman" w:cs="Arial"/>
          <w:color w:val="0B0C0C"/>
        </w:rPr>
      </w:pPr>
    </w:p>
    <w:p w14:paraId="118A3F01" w14:textId="77777777" w:rsidR="0049593D" w:rsidRPr="00C72830" w:rsidRDefault="0049593D" w:rsidP="0049593D">
      <w:pPr>
        <w:shd w:val="clear" w:color="auto" w:fill="FFFFFF"/>
        <w:rPr>
          <w:rFonts w:eastAsia="Times New Roman" w:cs="Arial"/>
          <w:b/>
          <w:bCs/>
          <w:color w:val="0B0C0C"/>
        </w:rPr>
      </w:pPr>
      <w:r w:rsidRPr="00C72830">
        <w:rPr>
          <w:rFonts w:eastAsia="Times New Roman" w:cs="Arial"/>
          <w:b/>
          <w:bCs/>
          <w:color w:val="0B0C0C"/>
        </w:rPr>
        <w:t>Understanding the world</w:t>
      </w:r>
      <w:r>
        <w:rPr>
          <w:rFonts w:eastAsia="Times New Roman" w:cs="Arial"/>
          <w:b/>
          <w:bCs/>
          <w:color w:val="0B0C0C"/>
        </w:rPr>
        <w:t>:</w:t>
      </w:r>
    </w:p>
    <w:p w14:paraId="7F9FB86A" w14:textId="77777777" w:rsidR="0049593D" w:rsidRDefault="0049593D" w:rsidP="0049593D">
      <w:pPr>
        <w:pStyle w:val="ListParagraph"/>
        <w:numPr>
          <w:ilvl w:val="0"/>
          <w:numId w:val="12"/>
        </w:numPr>
        <w:shd w:val="clear" w:color="auto" w:fill="FFFFFF"/>
        <w:suppressAutoHyphens w:val="0"/>
        <w:autoSpaceDN/>
        <w:ind w:left="357" w:hanging="357"/>
        <w:contextualSpacing/>
        <w:textAlignment w:val="auto"/>
        <w:rPr>
          <w:rFonts w:eastAsia="Times New Roman" w:cs="Arial"/>
          <w:color w:val="0B0C0C"/>
        </w:rPr>
      </w:pPr>
      <w:r>
        <w:rPr>
          <w:rFonts w:eastAsia="Times New Roman" w:cs="Arial"/>
          <w:color w:val="0B0C0C"/>
        </w:rPr>
        <w:t>Past and present. (Telling stories about past events and comparing to present day).</w:t>
      </w:r>
    </w:p>
    <w:p w14:paraId="2D72BD69" w14:textId="77777777" w:rsidR="0049593D" w:rsidRDefault="0049593D" w:rsidP="0049593D">
      <w:pPr>
        <w:pStyle w:val="ListParagraph"/>
        <w:numPr>
          <w:ilvl w:val="0"/>
          <w:numId w:val="12"/>
        </w:numPr>
        <w:shd w:val="clear" w:color="auto" w:fill="FFFFFF"/>
        <w:suppressAutoHyphens w:val="0"/>
        <w:autoSpaceDN/>
        <w:ind w:left="357" w:hanging="357"/>
        <w:contextualSpacing/>
        <w:textAlignment w:val="auto"/>
        <w:rPr>
          <w:rFonts w:eastAsia="Times New Roman" w:cs="Arial"/>
          <w:color w:val="0B0C0C"/>
        </w:rPr>
      </w:pPr>
      <w:r>
        <w:rPr>
          <w:rFonts w:eastAsia="Times New Roman" w:cs="Arial"/>
          <w:color w:val="0B0C0C"/>
        </w:rPr>
        <w:t xml:space="preserve">People, </w:t>
      </w:r>
      <w:proofErr w:type="gramStart"/>
      <w:r>
        <w:rPr>
          <w:rFonts w:eastAsia="Times New Roman" w:cs="Arial"/>
          <w:color w:val="0B0C0C"/>
        </w:rPr>
        <w:t>culture</w:t>
      </w:r>
      <w:proofErr w:type="gramEnd"/>
      <w:r>
        <w:rPr>
          <w:rFonts w:eastAsia="Times New Roman" w:cs="Arial"/>
          <w:color w:val="0B0C0C"/>
        </w:rPr>
        <w:t xml:space="preserve"> and communities. (Explore local environment, respect religions and cultures).</w:t>
      </w:r>
    </w:p>
    <w:p w14:paraId="25D92536" w14:textId="77777777" w:rsidR="0049593D" w:rsidRDefault="0049593D" w:rsidP="0049593D">
      <w:pPr>
        <w:pStyle w:val="ListParagraph"/>
        <w:numPr>
          <w:ilvl w:val="0"/>
          <w:numId w:val="12"/>
        </w:numPr>
        <w:shd w:val="clear" w:color="auto" w:fill="FFFFFF"/>
        <w:suppressAutoHyphens w:val="0"/>
        <w:autoSpaceDN/>
        <w:ind w:left="357" w:hanging="357"/>
        <w:contextualSpacing/>
        <w:textAlignment w:val="auto"/>
        <w:rPr>
          <w:rFonts w:eastAsia="Times New Roman" w:cs="Arial"/>
          <w:color w:val="0B0C0C"/>
        </w:rPr>
      </w:pPr>
      <w:r>
        <w:rPr>
          <w:rFonts w:eastAsia="Times New Roman" w:cs="Arial"/>
          <w:color w:val="0B0C0C"/>
        </w:rPr>
        <w:t>The natural world. (Plants, animals, seasons).</w:t>
      </w:r>
    </w:p>
    <w:p w14:paraId="167547B6" w14:textId="77777777" w:rsidR="0049593D" w:rsidRPr="008B3A00" w:rsidRDefault="0049593D" w:rsidP="0049593D">
      <w:pPr>
        <w:pStyle w:val="ListParagraph"/>
        <w:shd w:val="clear" w:color="auto" w:fill="FFFFFF"/>
        <w:suppressAutoHyphens w:val="0"/>
        <w:autoSpaceDN/>
        <w:ind w:left="357"/>
        <w:contextualSpacing/>
        <w:textAlignment w:val="auto"/>
        <w:rPr>
          <w:rFonts w:eastAsia="Times New Roman" w:cs="Arial"/>
          <w:color w:val="0B0C0C"/>
        </w:rPr>
      </w:pPr>
    </w:p>
    <w:p w14:paraId="2C4CC259" w14:textId="77777777" w:rsidR="0049593D" w:rsidRPr="00C72830" w:rsidRDefault="0049593D" w:rsidP="0049593D">
      <w:pPr>
        <w:shd w:val="clear" w:color="auto" w:fill="FFFFFF"/>
        <w:rPr>
          <w:rFonts w:eastAsia="Times New Roman" w:cs="Arial"/>
          <w:b/>
          <w:bCs/>
          <w:color w:val="0B0C0C"/>
        </w:rPr>
      </w:pPr>
      <w:r w:rsidRPr="00C72830">
        <w:rPr>
          <w:rFonts w:eastAsia="Times New Roman" w:cs="Arial"/>
          <w:b/>
          <w:bCs/>
          <w:color w:val="0B0C0C"/>
        </w:rPr>
        <w:t>Expressive arts and design</w:t>
      </w:r>
      <w:r>
        <w:rPr>
          <w:rFonts w:eastAsia="Times New Roman" w:cs="Arial"/>
          <w:b/>
          <w:bCs/>
          <w:color w:val="0B0C0C"/>
        </w:rPr>
        <w:t>:</w:t>
      </w:r>
    </w:p>
    <w:p w14:paraId="17C890C6" w14:textId="77777777" w:rsidR="0049593D" w:rsidRDefault="0049593D" w:rsidP="0049593D">
      <w:pPr>
        <w:pStyle w:val="ListParagraph"/>
        <w:numPr>
          <w:ilvl w:val="0"/>
          <w:numId w:val="12"/>
        </w:numPr>
        <w:shd w:val="clear" w:color="auto" w:fill="FFFFFF"/>
        <w:suppressAutoHyphens w:val="0"/>
        <w:autoSpaceDN/>
        <w:ind w:left="357" w:hanging="357"/>
        <w:contextualSpacing/>
        <w:textAlignment w:val="auto"/>
        <w:rPr>
          <w:rFonts w:eastAsia="Times New Roman" w:cs="Arial"/>
          <w:color w:val="0B0C0C"/>
        </w:rPr>
      </w:pPr>
      <w:r>
        <w:rPr>
          <w:rFonts w:eastAsia="Times New Roman" w:cs="Arial"/>
          <w:color w:val="0B0C0C"/>
        </w:rPr>
        <w:t>Creating with materials.</w:t>
      </w:r>
    </w:p>
    <w:p w14:paraId="0466B780" w14:textId="77777777" w:rsidR="0049593D" w:rsidRPr="005B79B7" w:rsidRDefault="0049593D" w:rsidP="0049593D">
      <w:pPr>
        <w:pStyle w:val="ListParagraph"/>
        <w:numPr>
          <w:ilvl w:val="0"/>
          <w:numId w:val="12"/>
        </w:numPr>
        <w:shd w:val="clear" w:color="auto" w:fill="FFFFFF"/>
        <w:suppressAutoHyphens w:val="0"/>
        <w:autoSpaceDN/>
        <w:ind w:left="357" w:hanging="357"/>
        <w:contextualSpacing/>
        <w:textAlignment w:val="auto"/>
        <w:rPr>
          <w:rFonts w:eastAsia="Times New Roman" w:cs="Arial"/>
          <w:color w:val="0B0C0C"/>
        </w:rPr>
      </w:pPr>
      <w:r w:rsidRPr="008B3A00">
        <w:rPr>
          <w:rFonts w:eastAsia="Times New Roman" w:cs="Arial"/>
          <w:color w:val="0B0C0C"/>
        </w:rPr>
        <w:t>Being imaginative and expressive.</w:t>
      </w:r>
    </w:p>
    <w:p w14:paraId="739A6C7C" w14:textId="77777777" w:rsidR="0049593D" w:rsidRPr="001F149B" w:rsidRDefault="0049593D" w:rsidP="0049593D"/>
    <w:p w14:paraId="0640B9BA" w14:textId="77777777" w:rsidR="0049593D" w:rsidRDefault="0049593D" w:rsidP="0049593D">
      <w:pPr>
        <w:tabs>
          <w:tab w:val="left" w:pos="720"/>
        </w:tabs>
      </w:pPr>
    </w:p>
    <w:p w14:paraId="7C21BE9A" w14:textId="77777777" w:rsidR="0049593D" w:rsidRDefault="0049593D" w:rsidP="0049593D">
      <w:pPr>
        <w:tabs>
          <w:tab w:val="left" w:pos="720"/>
        </w:tabs>
      </w:pPr>
    </w:p>
    <w:p w14:paraId="359A1654" w14:textId="77777777" w:rsidR="0049593D" w:rsidRDefault="0049593D" w:rsidP="0049593D">
      <w:pPr>
        <w:tabs>
          <w:tab w:val="left" w:pos="720"/>
        </w:tabs>
      </w:pPr>
    </w:p>
    <w:p w14:paraId="73575C12" w14:textId="77777777" w:rsidR="0049593D" w:rsidRDefault="0049593D" w:rsidP="0049593D">
      <w:pPr>
        <w:tabs>
          <w:tab w:val="left" w:pos="720"/>
        </w:tabs>
      </w:pPr>
    </w:p>
    <w:p w14:paraId="79740A48" w14:textId="77777777" w:rsidR="0049593D" w:rsidRDefault="0049593D" w:rsidP="0049593D">
      <w:pPr>
        <w:tabs>
          <w:tab w:val="left" w:pos="720"/>
        </w:tabs>
      </w:pPr>
    </w:p>
    <w:p w14:paraId="73BB7426" w14:textId="77777777" w:rsidR="0049593D" w:rsidRPr="00560333" w:rsidRDefault="0049593D" w:rsidP="0049593D">
      <w:pPr>
        <w:tabs>
          <w:tab w:val="left" w:pos="720"/>
        </w:tabs>
      </w:pPr>
    </w:p>
    <w:tbl>
      <w:tblPr>
        <w:tblStyle w:val="TableGrid"/>
        <w:tblW w:w="4999" w:type="pct"/>
        <w:tblInd w:w="1" w:type="dxa"/>
        <w:tblBorders>
          <w:top w:val="single" w:sz="18" w:space="0" w:color="333333"/>
          <w:left w:val="single" w:sz="18" w:space="0" w:color="333333"/>
          <w:bottom w:val="single" w:sz="18" w:space="0" w:color="333333"/>
          <w:right w:val="single" w:sz="18" w:space="0" w:color="333333"/>
          <w:insideH w:val="none" w:sz="0" w:space="0" w:color="auto"/>
          <w:insideV w:val="single" w:sz="18" w:space="0" w:color="333333"/>
        </w:tblBorders>
        <w:tblCellMar>
          <w:top w:w="108" w:type="dxa"/>
          <w:bottom w:w="108" w:type="dxa"/>
        </w:tblCellMar>
        <w:tblLook w:val="04A0" w:firstRow="1" w:lastRow="0" w:firstColumn="1" w:lastColumn="0" w:noHBand="0" w:noVBand="1"/>
        <w:tblCaption w:val="Stretch and challenge"/>
        <w:tblDescription w:val="Identifies opportunities for stretch and challenge"/>
      </w:tblPr>
      <w:tblGrid>
        <w:gridCol w:w="7630"/>
        <w:gridCol w:w="1348"/>
      </w:tblGrid>
      <w:tr w:rsidR="0049593D" w14:paraId="6A9C1852" w14:textId="77777777" w:rsidTr="00D3445B">
        <w:trPr>
          <w:trHeight w:val="999"/>
        </w:trPr>
        <w:tc>
          <w:tcPr>
            <w:tcW w:w="4249" w:type="pct"/>
            <w:shd w:val="clear" w:color="auto" w:fill="333333"/>
            <w:vAlign w:val="center"/>
          </w:tcPr>
          <w:p w14:paraId="7963C9B7" w14:textId="77777777" w:rsidR="0049593D" w:rsidRPr="00015CCA" w:rsidRDefault="0049593D" w:rsidP="00D3445B">
            <w:pPr>
              <w:rPr>
                <w:rFonts w:ascii="Verdana" w:hAnsi="Verdana"/>
                <w:color w:val="FFFFFF" w:themeColor="background1"/>
                <w:sz w:val="32"/>
                <w:szCs w:val="32"/>
              </w:rPr>
            </w:pPr>
            <w:r>
              <w:lastRenderedPageBreak/>
              <w:br w:type="page"/>
            </w:r>
            <w:r>
              <w:rPr>
                <w:rFonts w:ascii="Verdana" w:hAnsi="Verdana" w:cs="Arial"/>
                <w:b/>
                <w:color w:val="FFFFFF" w:themeColor="background1"/>
                <w:sz w:val="32"/>
                <w:szCs w:val="32"/>
              </w:rPr>
              <w:t>Prime and Specific Areas</w:t>
            </w:r>
          </w:p>
        </w:tc>
        <w:tc>
          <w:tcPr>
            <w:tcW w:w="751" w:type="pct"/>
            <w:shd w:val="clear" w:color="auto" w:fill="333333"/>
            <w:vAlign w:val="center"/>
          </w:tcPr>
          <w:p w14:paraId="043E71B0" w14:textId="77777777" w:rsidR="0049593D" w:rsidRPr="00156EBF" w:rsidRDefault="0049593D" w:rsidP="00D3445B">
            <w:pPr>
              <w:jc w:val="center"/>
              <w:rPr>
                <w:color w:val="FFFFFF"/>
              </w:rPr>
            </w:pPr>
            <w:r>
              <w:rPr>
                <w:noProof/>
                <w:color w:val="FFFFFF"/>
              </w:rPr>
              <w:drawing>
                <wp:inline distT="0" distB="0" distL="0" distR="0" wp14:anchorId="5B6AA36C" wp14:editId="250C43D2">
                  <wp:extent cx="638175" cy="638175"/>
                  <wp:effectExtent l="0" t="0" r="9525" b="0"/>
                  <wp:docPr id="464" name="Picture 464"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ext, 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49593D" w14:paraId="7C9EDD90" w14:textId="77777777" w:rsidTr="00D3445B">
        <w:trPr>
          <w:trHeight w:val="1632"/>
        </w:trPr>
        <w:tc>
          <w:tcPr>
            <w:tcW w:w="5000" w:type="pct"/>
            <w:gridSpan w:val="2"/>
            <w:shd w:val="clear" w:color="auto" w:fill="auto"/>
          </w:tcPr>
          <w:p w14:paraId="015DE227" w14:textId="77777777" w:rsidR="0049593D" w:rsidRDefault="0049593D" w:rsidP="00D3445B">
            <w:pPr>
              <w:tabs>
                <w:tab w:val="left" w:pos="720"/>
              </w:tabs>
              <w:spacing w:after="240"/>
              <w:contextualSpacing/>
              <w:rPr>
                <w:rFonts w:cs="Arial"/>
                <w:szCs w:val="22"/>
              </w:rPr>
            </w:pPr>
            <w:r>
              <w:rPr>
                <w:rFonts w:cs="Arial"/>
                <w:szCs w:val="22"/>
              </w:rPr>
              <w:t xml:space="preserve">Can you categorise the 7 areas into </w:t>
            </w:r>
            <w:r w:rsidRPr="00195A6C">
              <w:rPr>
                <w:rFonts w:cs="Arial"/>
                <w:b/>
                <w:bCs/>
                <w:szCs w:val="22"/>
              </w:rPr>
              <w:t>prime</w:t>
            </w:r>
            <w:r>
              <w:rPr>
                <w:rFonts w:cs="Arial"/>
                <w:szCs w:val="22"/>
              </w:rPr>
              <w:t xml:space="preserve"> and </w:t>
            </w:r>
            <w:r w:rsidRPr="00195A6C">
              <w:rPr>
                <w:rFonts w:cs="Arial"/>
                <w:b/>
                <w:bCs/>
                <w:szCs w:val="22"/>
              </w:rPr>
              <w:t>specific</w:t>
            </w:r>
            <w:r>
              <w:rPr>
                <w:rFonts w:cs="Arial"/>
                <w:szCs w:val="22"/>
              </w:rPr>
              <w:t xml:space="preserve"> areas? Exam question</w:t>
            </w:r>
          </w:p>
          <w:p w14:paraId="09B995EA" w14:textId="77777777" w:rsidR="0049593D" w:rsidRDefault="0049593D" w:rsidP="00D3445B">
            <w:pPr>
              <w:tabs>
                <w:tab w:val="left" w:pos="720"/>
              </w:tabs>
              <w:spacing w:after="240"/>
              <w:contextualSpacing/>
              <w:rPr>
                <w:rFonts w:cs="Arial"/>
                <w:b/>
                <w:bCs/>
                <w:szCs w:val="22"/>
              </w:rPr>
            </w:pPr>
          </w:p>
          <w:tbl>
            <w:tblPr>
              <w:tblStyle w:val="TableGrid"/>
              <w:tblW w:w="0" w:type="auto"/>
              <w:tblLook w:val="04A0" w:firstRow="1" w:lastRow="0" w:firstColumn="1" w:lastColumn="0" w:noHBand="0" w:noVBand="1"/>
            </w:tblPr>
            <w:tblGrid>
              <w:gridCol w:w="4376"/>
              <w:gridCol w:w="4376"/>
            </w:tblGrid>
            <w:tr w:rsidR="0049593D" w14:paraId="2054D165" w14:textId="77777777" w:rsidTr="00D3445B">
              <w:tc>
                <w:tcPr>
                  <w:tcW w:w="4376" w:type="dxa"/>
                </w:tcPr>
                <w:p w14:paraId="2FB8D7C6" w14:textId="77777777" w:rsidR="0049593D" w:rsidRDefault="0049593D" w:rsidP="00D3445B">
                  <w:pPr>
                    <w:tabs>
                      <w:tab w:val="left" w:pos="720"/>
                    </w:tabs>
                    <w:spacing w:after="240"/>
                    <w:contextualSpacing/>
                    <w:rPr>
                      <w:rFonts w:cs="Arial"/>
                      <w:b/>
                      <w:bCs/>
                      <w:szCs w:val="22"/>
                    </w:rPr>
                  </w:pPr>
                  <w:r>
                    <w:rPr>
                      <w:rFonts w:cs="Arial"/>
                      <w:b/>
                      <w:bCs/>
                      <w:szCs w:val="22"/>
                    </w:rPr>
                    <w:t>Prime areas</w:t>
                  </w:r>
                </w:p>
              </w:tc>
              <w:tc>
                <w:tcPr>
                  <w:tcW w:w="4376" w:type="dxa"/>
                </w:tcPr>
                <w:p w14:paraId="613A9AE3" w14:textId="77777777" w:rsidR="0049593D" w:rsidRDefault="0049593D" w:rsidP="00D3445B">
                  <w:pPr>
                    <w:tabs>
                      <w:tab w:val="left" w:pos="720"/>
                    </w:tabs>
                    <w:spacing w:after="240"/>
                    <w:contextualSpacing/>
                    <w:rPr>
                      <w:rFonts w:cs="Arial"/>
                      <w:b/>
                      <w:bCs/>
                      <w:szCs w:val="22"/>
                    </w:rPr>
                  </w:pPr>
                  <w:r>
                    <w:rPr>
                      <w:rFonts w:cs="Arial"/>
                      <w:b/>
                      <w:bCs/>
                      <w:szCs w:val="22"/>
                    </w:rPr>
                    <w:t>Specific areas.</w:t>
                  </w:r>
                </w:p>
              </w:tc>
            </w:tr>
            <w:tr w:rsidR="0049593D" w14:paraId="4B8B9331" w14:textId="77777777" w:rsidTr="00D3445B">
              <w:trPr>
                <w:trHeight w:val="2268"/>
              </w:trPr>
              <w:tc>
                <w:tcPr>
                  <w:tcW w:w="4376" w:type="dxa"/>
                </w:tcPr>
                <w:p w14:paraId="70F1C018" w14:textId="77777777" w:rsidR="0049593D" w:rsidRDefault="0049593D" w:rsidP="00D3445B">
                  <w:pPr>
                    <w:tabs>
                      <w:tab w:val="left" w:pos="720"/>
                    </w:tabs>
                    <w:spacing w:after="240"/>
                    <w:contextualSpacing/>
                    <w:rPr>
                      <w:rFonts w:cs="Arial"/>
                      <w:b/>
                      <w:bCs/>
                      <w:szCs w:val="22"/>
                    </w:rPr>
                  </w:pPr>
                </w:p>
              </w:tc>
              <w:tc>
                <w:tcPr>
                  <w:tcW w:w="4376" w:type="dxa"/>
                </w:tcPr>
                <w:p w14:paraId="05633F99" w14:textId="77777777" w:rsidR="0049593D" w:rsidRDefault="0049593D" w:rsidP="00D3445B">
                  <w:pPr>
                    <w:tabs>
                      <w:tab w:val="left" w:pos="720"/>
                    </w:tabs>
                    <w:spacing w:after="240"/>
                    <w:contextualSpacing/>
                    <w:rPr>
                      <w:rFonts w:cs="Arial"/>
                      <w:b/>
                      <w:bCs/>
                      <w:szCs w:val="22"/>
                    </w:rPr>
                  </w:pPr>
                </w:p>
              </w:tc>
            </w:tr>
          </w:tbl>
          <w:p w14:paraId="449AAAFF" w14:textId="77777777" w:rsidR="0049593D" w:rsidRPr="004A2D57" w:rsidRDefault="0049593D" w:rsidP="00D3445B">
            <w:pPr>
              <w:spacing w:after="240"/>
              <w:contextualSpacing/>
              <w:rPr>
                <w:rFonts w:cs="Arial"/>
                <w:szCs w:val="22"/>
              </w:rPr>
            </w:pPr>
          </w:p>
        </w:tc>
      </w:tr>
    </w:tbl>
    <w:p w14:paraId="75A6D0D9" w14:textId="77777777" w:rsidR="0049593D" w:rsidRDefault="0049593D" w:rsidP="0049593D"/>
    <w:p w14:paraId="1BA718A2" w14:textId="77777777" w:rsidR="0049593D" w:rsidRDefault="0049593D" w:rsidP="0049593D"/>
    <w:p w14:paraId="7468C5CE" w14:textId="77777777" w:rsidR="0049593D" w:rsidRPr="009A7512" w:rsidRDefault="0049593D" w:rsidP="0049593D">
      <w:r>
        <w:t xml:space="preserve">Resource: </w:t>
      </w:r>
      <w:r w:rsidRPr="009A7512">
        <w:t xml:space="preserve">Early years foundation stage (EYFS) statutory framework: </w:t>
      </w:r>
    </w:p>
    <w:p w14:paraId="7279708F" w14:textId="77777777" w:rsidR="0049593D" w:rsidRPr="001E4422" w:rsidRDefault="0049593D" w:rsidP="0049593D">
      <w:pPr>
        <w:rPr>
          <w:rStyle w:val="Hyperlink"/>
        </w:rPr>
      </w:pPr>
      <w:hyperlink r:id="rId19" w:history="1">
        <w:r w:rsidRPr="0096131D">
          <w:rPr>
            <w:rStyle w:val="Hyperlink"/>
          </w:rPr>
          <w:t>https://www.gov.uk/government/publications/early-years-foundation-stage-framework--2</w:t>
        </w:r>
      </w:hyperlink>
      <w:r>
        <w:rPr>
          <w:rStyle w:val="Hyperlink"/>
        </w:rPr>
        <w:t xml:space="preserve"> </w:t>
      </w:r>
    </w:p>
    <w:p w14:paraId="37E0208D" w14:textId="77777777" w:rsidR="0049593D" w:rsidRPr="009A7512" w:rsidRDefault="0049593D" w:rsidP="0049593D">
      <w:r w:rsidRPr="009A7512">
        <w:t>(Accessed November 2022)</w:t>
      </w:r>
    </w:p>
    <w:p w14:paraId="2C4D8BC7" w14:textId="77777777" w:rsidR="0049593D" w:rsidRDefault="0049593D" w:rsidP="0049593D"/>
    <w:p w14:paraId="35F820DE" w14:textId="77777777" w:rsidR="0049593D" w:rsidRDefault="0049593D" w:rsidP="0049593D"/>
    <w:p w14:paraId="0B11BABF" w14:textId="77777777" w:rsidR="0049593D" w:rsidRDefault="0049593D" w:rsidP="0049593D"/>
    <w:p w14:paraId="4235D98C" w14:textId="77777777" w:rsidR="0049593D" w:rsidRDefault="0049593D" w:rsidP="0049593D"/>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49593D" w14:paraId="482B0D4C" w14:textId="77777777" w:rsidTr="00D3445B">
        <w:tc>
          <w:tcPr>
            <w:tcW w:w="4249" w:type="pct"/>
            <w:shd w:val="clear" w:color="auto" w:fill="78F9D4"/>
            <w:vAlign w:val="center"/>
          </w:tcPr>
          <w:p w14:paraId="26E7B77D" w14:textId="77777777" w:rsidR="0049593D" w:rsidRPr="00B3541A" w:rsidRDefault="0049593D" w:rsidP="00D3445B">
            <w:pPr>
              <w:rPr>
                <w:rFonts w:ascii="Verdana" w:hAnsi="Verdana"/>
                <w:color w:val="333333"/>
                <w:sz w:val="32"/>
                <w:szCs w:val="32"/>
              </w:rPr>
            </w:pPr>
            <w:r w:rsidRPr="00B3541A">
              <w:rPr>
                <w:rFonts w:ascii="Verdana" w:hAnsi="Verdana" w:cs="Arial"/>
                <w:b/>
                <w:color w:val="333333"/>
                <w:sz w:val="32"/>
                <w:szCs w:val="32"/>
              </w:rPr>
              <w:t xml:space="preserve">Activity: </w:t>
            </w:r>
            <w:r>
              <w:rPr>
                <w:rFonts w:ascii="Verdana" w:hAnsi="Verdana" w:cs="Arial"/>
                <w:b/>
                <w:color w:val="333333"/>
                <w:sz w:val="32"/>
                <w:szCs w:val="32"/>
              </w:rPr>
              <w:t>Supporting learning and development</w:t>
            </w:r>
          </w:p>
        </w:tc>
        <w:tc>
          <w:tcPr>
            <w:tcW w:w="751" w:type="pct"/>
            <w:shd w:val="clear" w:color="auto" w:fill="78F9D4"/>
            <w:vAlign w:val="center"/>
          </w:tcPr>
          <w:p w14:paraId="2276F1E8" w14:textId="77777777" w:rsidR="0049593D" w:rsidRPr="0064634F" w:rsidRDefault="0049593D" w:rsidP="00D3445B">
            <w:pPr>
              <w:jc w:val="center"/>
              <w:rPr>
                <w:color w:val="333333"/>
              </w:rPr>
            </w:pPr>
            <w:r>
              <w:rPr>
                <w:noProof/>
              </w:rPr>
              <w:drawing>
                <wp:inline distT="0" distB="0" distL="0" distR="0" wp14:anchorId="6292A41B" wp14:editId="2EAE9154">
                  <wp:extent cx="638175" cy="638175"/>
                  <wp:effectExtent l="0" t="0" r="9525" b="9525"/>
                  <wp:docPr id="60" name="Picture 6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49593D" w14:paraId="3437AABB" w14:textId="77777777" w:rsidTr="00D3445B">
        <w:trPr>
          <w:trHeight w:val="567"/>
        </w:trPr>
        <w:tc>
          <w:tcPr>
            <w:tcW w:w="5000" w:type="pct"/>
            <w:gridSpan w:val="2"/>
            <w:shd w:val="clear" w:color="auto" w:fill="auto"/>
          </w:tcPr>
          <w:p w14:paraId="36AA0968" w14:textId="77777777" w:rsidR="0049593D" w:rsidRPr="00777A1F" w:rsidRDefault="0049593D" w:rsidP="00D3445B">
            <w:pPr>
              <w:contextualSpacing/>
              <w:rPr>
                <w:rFonts w:cs="Arial"/>
              </w:rPr>
            </w:pPr>
            <w:r w:rsidRPr="004A2D57">
              <w:rPr>
                <w:rFonts w:cs="Arial"/>
              </w:rPr>
              <w:t>Work in small groups and look at the case studies to identify which areas of learning and development might be supported by the activities</w:t>
            </w:r>
            <w:r>
              <w:rPr>
                <w:rFonts w:cs="Arial"/>
              </w:rPr>
              <w:t xml:space="preserve"> and why</w:t>
            </w:r>
            <w:r w:rsidRPr="004A2D57">
              <w:rPr>
                <w:rFonts w:cs="Arial"/>
              </w:rPr>
              <w:t>.</w:t>
            </w:r>
          </w:p>
        </w:tc>
      </w:tr>
      <w:tr w:rsidR="0049593D" w14:paraId="773D2725" w14:textId="77777777" w:rsidTr="00D3445B">
        <w:trPr>
          <w:trHeight w:val="283"/>
        </w:trPr>
        <w:tc>
          <w:tcPr>
            <w:tcW w:w="5000" w:type="pct"/>
            <w:gridSpan w:val="2"/>
            <w:shd w:val="clear" w:color="auto" w:fill="auto"/>
          </w:tcPr>
          <w:p w14:paraId="569D9A81" w14:textId="77777777" w:rsidR="0049593D" w:rsidRPr="007C5A8E" w:rsidRDefault="0049593D" w:rsidP="00D3445B">
            <w:pPr>
              <w:contextualSpacing/>
              <w:rPr>
                <w:rFonts w:cs="Arial"/>
              </w:rPr>
            </w:pPr>
            <w:r w:rsidRPr="007C5A8E">
              <w:rPr>
                <w:rFonts w:cs="Arial"/>
                <w:b/>
                <w:bCs/>
              </w:rPr>
              <w:t>Case study 1:</w:t>
            </w:r>
            <w:r w:rsidRPr="007C5A8E">
              <w:rPr>
                <w:rFonts w:cs="Arial"/>
              </w:rPr>
              <w:t xml:space="preserve"> Polly and Jerald are using chalks to make patterns and marks on the ground in the nursery garden.</w:t>
            </w:r>
          </w:p>
        </w:tc>
      </w:tr>
      <w:tr w:rsidR="0049593D" w14:paraId="0BEBB0CD" w14:textId="77777777" w:rsidTr="00D3445B">
        <w:trPr>
          <w:trHeight w:val="283"/>
        </w:trPr>
        <w:tc>
          <w:tcPr>
            <w:tcW w:w="5000" w:type="pct"/>
            <w:gridSpan w:val="2"/>
            <w:shd w:val="clear" w:color="auto" w:fill="auto"/>
          </w:tcPr>
          <w:p w14:paraId="00139FF2" w14:textId="77777777" w:rsidR="0049593D" w:rsidRPr="007C5A8E" w:rsidRDefault="0049593D" w:rsidP="00D3445B">
            <w:pPr>
              <w:contextualSpacing/>
              <w:rPr>
                <w:rFonts w:cs="Arial"/>
              </w:rPr>
            </w:pPr>
            <w:r w:rsidRPr="007C5A8E">
              <w:t>Areas of learning and development:</w:t>
            </w:r>
          </w:p>
        </w:tc>
      </w:tr>
      <w:tr w:rsidR="0049593D" w14:paraId="1BECD50B" w14:textId="77777777" w:rsidTr="00D3445B">
        <w:trPr>
          <w:trHeight w:val="2268"/>
        </w:trPr>
        <w:tc>
          <w:tcPr>
            <w:tcW w:w="5000" w:type="pct"/>
            <w:gridSpan w:val="2"/>
            <w:shd w:val="clear" w:color="auto" w:fill="auto"/>
          </w:tcPr>
          <w:p w14:paraId="6BEA708D" w14:textId="77777777" w:rsidR="0049593D" w:rsidRPr="007C5A8E" w:rsidRDefault="0049593D" w:rsidP="00D3445B">
            <w:pPr>
              <w:contextualSpacing/>
              <w:rPr>
                <w:rFonts w:cs="Arial"/>
              </w:rPr>
            </w:pPr>
          </w:p>
        </w:tc>
      </w:tr>
      <w:tr w:rsidR="0049593D" w14:paraId="437FF174" w14:textId="77777777" w:rsidTr="00D3445B">
        <w:trPr>
          <w:trHeight w:val="283"/>
        </w:trPr>
        <w:tc>
          <w:tcPr>
            <w:tcW w:w="5000" w:type="pct"/>
            <w:gridSpan w:val="2"/>
            <w:shd w:val="clear" w:color="auto" w:fill="auto"/>
          </w:tcPr>
          <w:p w14:paraId="67B5C629" w14:textId="77777777" w:rsidR="0049593D" w:rsidRPr="007C5A8E" w:rsidRDefault="0049593D" w:rsidP="00D3445B">
            <w:pPr>
              <w:contextualSpacing/>
              <w:rPr>
                <w:rFonts w:cs="Arial"/>
              </w:rPr>
            </w:pPr>
            <w:r w:rsidRPr="007C5A8E">
              <w:rPr>
                <w:rFonts w:cs="Arial"/>
                <w:b/>
                <w:bCs/>
              </w:rPr>
              <w:t>Case study 2:</w:t>
            </w:r>
            <w:r w:rsidRPr="007C5A8E">
              <w:rPr>
                <w:rFonts w:cs="Arial"/>
              </w:rPr>
              <w:t xml:space="preserve"> Andrew and Matilda are playing snakes and ladders.</w:t>
            </w:r>
          </w:p>
        </w:tc>
      </w:tr>
      <w:tr w:rsidR="0049593D" w14:paraId="36A44799" w14:textId="77777777" w:rsidTr="00D3445B">
        <w:trPr>
          <w:trHeight w:val="283"/>
        </w:trPr>
        <w:tc>
          <w:tcPr>
            <w:tcW w:w="5000" w:type="pct"/>
            <w:gridSpan w:val="2"/>
            <w:shd w:val="clear" w:color="auto" w:fill="auto"/>
          </w:tcPr>
          <w:p w14:paraId="1E5ED1D3" w14:textId="77777777" w:rsidR="0049593D" w:rsidRPr="007C5A8E" w:rsidRDefault="0049593D" w:rsidP="00D3445B">
            <w:pPr>
              <w:contextualSpacing/>
              <w:rPr>
                <w:rFonts w:cs="Arial"/>
              </w:rPr>
            </w:pPr>
            <w:r w:rsidRPr="007C5A8E">
              <w:lastRenderedPageBreak/>
              <w:t>Areas of learning and development:</w:t>
            </w:r>
          </w:p>
        </w:tc>
      </w:tr>
      <w:tr w:rsidR="0049593D" w14:paraId="6B19386D" w14:textId="77777777" w:rsidTr="00D3445B">
        <w:trPr>
          <w:trHeight w:val="2268"/>
        </w:trPr>
        <w:tc>
          <w:tcPr>
            <w:tcW w:w="5000" w:type="pct"/>
            <w:gridSpan w:val="2"/>
            <w:shd w:val="clear" w:color="auto" w:fill="auto"/>
          </w:tcPr>
          <w:p w14:paraId="575B780C" w14:textId="77777777" w:rsidR="0049593D" w:rsidRPr="004A2D57" w:rsidRDefault="0049593D" w:rsidP="00D3445B">
            <w:pPr>
              <w:contextualSpacing/>
              <w:rPr>
                <w:rFonts w:cs="Arial"/>
              </w:rPr>
            </w:pPr>
          </w:p>
        </w:tc>
      </w:tr>
    </w:tbl>
    <w:p w14:paraId="4196A628" w14:textId="77777777" w:rsidR="0049593D" w:rsidRDefault="0049593D" w:rsidP="0049593D"/>
    <w:p w14:paraId="4B713069" w14:textId="77777777" w:rsidR="0049593D" w:rsidRDefault="0049593D" w:rsidP="0049593D"/>
    <w:p w14:paraId="505B0ADA" w14:textId="77777777" w:rsidR="0049593D" w:rsidRDefault="0049593D" w:rsidP="0049593D"/>
    <w:p w14:paraId="4FBC3DD0" w14:textId="77777777" w:rsidR="0049593D" w:rsidRDefault="0049593D" w:rsidP="0049593D"/>
    <w:tbl>
      <w:tblPr>
        <w:tblStyle w:val="TableGrid"/>
        <w:tblW w:w="5000" w:type="pct"/>
        <w:tblBorders>
          <w:top w:val="single" w:sz="18" w:space="0" w:color="A098FA"/>
          <w:left w:val="single" w:sz="18" w:space="0" w:color="A098FA"/>
          <w:bottom w:val="single" w:sz="18" w:space="0" w:color="A098FA"/>
          <w:right w:val="single" w:sz="18" w:space="0" w:color="A098FA"/>
          <w:insideH w:val="none" w:sz="0" w:space="0" w:color="auto"/>
          <w:insideV w:val="single" w:sz="18" w:space="0" w:color="A098FA"/>
        </w:tblBorders>
        <w:shd w:val="clear" w:color="auto" w:fill="A098FA"/>
        <w:tblCellMar>
          <w:top w:w="108" w:type="dxa"/>
          <w:bottom w:w="108" w:type="dxa"/>
        </w:tblCellMar>
        <w:tblLook w:val="04A0" w:firstRow="1" w:lastRow="0" w:firstColumn="1" w:lastColumn="0" w:noHBand="0" w:noVBand="1"/>
        <w:tblCaption w:val="Learning outcomes"/>
        <w:tblDescription w:val="Detailed list of the learning outcomes"/>
      </w:tblPr>
      <w:tblGrid>
        <w:gridCol w:w="544"/>
        <w:gridCol w:w="7105"/>
        <w:gridCol w:w="1331"/>
      </w:tblGrid>
      <w:tr w:rsidR="0049593D" w14:paraId="6663446A" w14:textId="77777777" w:rsidTr="00D3445B">
        <w:tc>
          <w:tcPr>
            <w:tcW w:w="4259" w:type="pct"/>
            <w:gridSpan w:val="2"/>
            <w:shd w:val="clear" w:color="auto" w:fill="A098FA"/>
            <w:vAlign w:val="center"/>
          </w:tcPr>
          <w:p w14:paraId="039C2EA1" w14:textId="77777777" w:rsidR="0049593D" w:rsidRPr="0058213C" w:rsidRDefault="0049593D" w:rsidP="00D3445B">
            <w:pPr>
              <w:rPr>
                <w:rFonts w:ascii="Verdana" w:hAnsi="Verdana"/>
                <w:color w:val="333333"/>
                <w:sz w:val="32"/>
                <w:szCs w:val="32"/>
              </w:rPr>
            </w:pPr>
            <w:r w:rsidRPr="00B3541A">
              <w:rPr>
                <w:rFonts w:ascii="Verdana" w:hAnsi="Verdana" w:cs="Arial"/>
                <w:b/>
                <w:color w:val="333333"/>
                <w:sz w:val="32"/>
                <w:szCs w:val="32"/>
              </w:rPr>
              <w:t xml:space="preserve">Learning </w:t>
            </w:r>
            <w:r>
              <w:rPr>
                <w:rFonts w:ascii="Verdana" w:hAnsi="Verdana" w:cs="Arial"/>
                <w:b/>
                <w:color w:val="333333"/>
                <w:sz w:val="32"/>
                <w:szCs w:val="32"/>
              </w:rPr>
              <w:t>recap</w:t>
            </w:r>
          </w:p>
        </w:tc>
        <w:tc>
          <w:tcPr>
            <w:tcW w:w="741" w:type="pct"/>
            <w:shd w:val="clear" w:color="auto" w:fill="A098FA"/>
            <w:vAlign w:val="center"/>
          </w:tcPr>
          <w:p w14:paraId="19B596B4" w14:textId="77777777" w:rsidR="0049593D" w:rsidRPr="0058213C" w:rsidRDefault="0049593D" w:rsidP="00D3445B">
            <w:pPr>
              <w:jc w:val="center"/>
              <w:rPr>
                <w:color w:val="333333"/>
              </w:rPr>
            </w:pPr>
            <w:r>
              <w:rPr>
                <w:noProof/>
              </w:rPr>
              <w:drawing>
                <wp:inline distT="0" distB="0" distL="0" distR="0" wp14:anchorId="7A09FE1B" wp14:editId="6C6653A8">
                  <wp:extent cx="638175" cy="638175"/>
                  <wp:effectExtent l="0" t="0" r="0" b="9525"/>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49593D" w14:paraId="25C427E6" w14:textId="77777777" w:rsidTr="00D3445B">
        <w:trPr>
          <w:trHeight w:val="291"/>
        </w:trPr>
        <w:tc>
          <w:tcPr>
            <w:tcW w:w="5000" w:type="pct"/>
            <w:gridSpan w:val="3"/>
            <w:tcBorders>
              <w:bottom w:val="single" w:sz="18" w:space="0" w:color="A098FA"/>
            </w:tcBorders>
            <w:shd w:val="clear" w:color="auto" w:fill="auto"/>
          </w:tcPr>
          <w:p w14:paraId="09448C39" w14:textId="77777777" w:rsidR="0049593D" w:rsidRPr="00DD1936" w:rsidRDefault="0049593D" w:rsidP="00D3445B">
            <w:pPr>
              <w:rPr>
                <w:rFonts w:cs="Arial"/>
                <w:b/>
                <w:bCs/>
              </w:rPr>
            </w:pPr>
            <w:r>
              <w:rPr>
                <w:rFonts w:cs="Arial"/>
              </w:rPr>
              <w:t xml:space="preserve">Can you now: </w:t>
            </w:r>
          </w:p>
        </w:tc>
      </w:tr>
      <w:tr w:rsidR="0049593D" w14:paraId="6BC0CB9F" w14:textId="77777777" w:rsidTr="00D3445B">
        <w:trPr>
          <w:trHeight w:val="291"/>
        </w:trPr>
        <w:tc>
          <w:tcPr>
            <w:tcW w:w="303" w:type="pct"/>
            <w:tcBorders>
              <w:bottom w:val="single" w:sz="18" w:space="0" w:color="A098FA"/>
            </w:tcBorders>
            <w:shd w:val="clear" w:color="auto" w:fill="auto"/>
          </w:tcPr>
          <w:p w14:paraId="713B5714" w14:textId="77777777" w:rsidR="0049593D" w:rsidRPr="005642E4" w:rsidRDefault="0049593D" w:rsidP="00D3445B">
            <w:pPr>
              <w:rPr>
                <w:rFonts w:cs="Arial"/>
              </w:rPr>
            </w:pPr>
          </w:p>
        </w:tc>
        <w:tc>
          <w:tcPr>
            <w:tcW w:w="4697" w:type="pct"/>
            <w:gridSpan w:val="2"/>
            <w:tcBorders>
              <w:bottom w:val="single" w:sz="18" w:space="0" w:color="A098FA"/>
            </w:tcBorders>
            <w:shd w:val="clear" w:color="auto" w:fill="auto"/>
          </w:tcPr>
          <w:p w14:paraId="0C8880C5" w14:textId="77777777" w:rsidR="0049593D" w:rsidRPr="005A257A" w:rsidRDefault="0049593D" w:rsidP="00D3445B">
            <w:pPr>
              <w:suppressAutoHyphens w:val="0"/>
              <w:contextualSpacing/>
              <w:rPr>
                <w:rFonts w:cs="Arial"/>
                <w:szCs w:val="22"/>
              </w:rPr>
            </w:pPr>
            <w:r w:rsidRPr="005A257A">
              <w:rPr>
                <w:rFonts w:cs="Arial"/>
                <w:b/>
                <w:bCs/>
                <w:szCs w:val="22"/>
              </w:rPr>
              <w:t xml:space="preserve">Describe </w:t>
            </w:r>
            <w:r w:rsidRPr="005A257A">
              <w:rPr>
                <w:rFonts w:cs="Arial"/>
                <w:szCs w:val="22"/>
              </w:rPr>
              <w:t>the overarching principles and aims of the EYFS.</w:t>
            </w:r>
          </w:p>
        </w:tc>
      </w:tr>
      <w:tr w:rsidR="0049593D" w14:paraId="3B85E2D8" w14:textId="77777777" w:rsidTr="00D3445B">
        <w:trPr>
          <w:trHeight w:val="286"/>
        </w:trPr>
        <w:tc>
          <w:tcPr>
            <w:tcW w:w="303" w:type="pct"/>
            <w:tcBorders>
              <w:top w:val="single" w:sz="18" w:space="0" w:color="A098FA"/>
              <w:bottom w:val="single" w:sz="18" w:space="0" w:color="A098FA"/>
            </w:tcBorders>
            <w:shd w:val="clear" w:color="auto" w:fill="auto"/>
          </w:tcPr>
          <w:p w14:paraId="5E508C98" w14:textId="77777777" w:rsidR="0049593D" w:rsidRDefault="0049593D" w:rsidP="00D3445B">
            <w:pPr>
              <w:rPr>
                <w:rFonts w:cs="Arial"/>
              </w:rPr>
            </w:pPr>
          </w:p>
        </w:tc>
        <w:tc>
          <w:tcPr>
            <w:tcW w:w="4697" w:type="pct"/>
            <w:gridSpan w:val="2"/>
            <w:tcBorders>
              <w:top w:val="single" w:sz="18" w:space="0" w:color="A098FA"/>
              <w:bottom w:val="single" w:sz="18" w:space="0" w:color="A098FA"/>
            </w:tcBorders>
            <w:shd w:val="clear" w:color="auto" w:fill="auto"/>
          </w:tcPr>
          <w:p w14:paraId="532E8A8B" w14:textId="77777777" w:rsidR="0049593D" w:rsidRPr="005A257A" w:rsidRDefault="0049593D" w:rsidP="00D3445B">
            <w:pPr>
              <w:suppressAutoHyphens w:val="0"/>
              <w:contextualSpacing/>
              <w:rPr>
                <w:rFonts w:cs="Arial"/>
                <w:szCs w:val="22"/>
              </w:rPr>
            </w:pPr>
            <w:r w:rsidRPr="005A257A">
              <w:rPr>
                <w:rFonts w:cs="Arial"/>
                <w:b/>
                <w:bCs/>
                <w:szCs w:val="22"/>
              </w:rPr>
              <w:t>Recall</w:t>
            </w:r>
            <w:r w:rsidRPr="005A257A">
              <w:rPr>
                <w:rFonts w:cs="Arial"/>
                <w:szCs w:val="22"/>
              </w:rPr>
              <w:t xml:space="preserve"> the 7 areas of learning and development.</w:t>
            </w:r>
          </w:p>
        </w:tc>
      </w:tr>
      <w:tr w:rsidR="0049593D" w14:paraId="7810DF5C" w14:textId="77777777" w:rsidTr="00D3445B">
        <w:trPr>
          <w:trHeight w:val="286"/>
        </w:trPr>
        <w:tc>
          <w:tcPr>
            <w:tcW w:w="303" w:type="pct"/>
            <w:tcBorders>
              <w:top w:val="single" w:sz="18" w:space="0" w:color="A098FA"/>
              <w:bottom w:val="single" w:sz="18" w:space="0" w:color="A098FA"/>
            </w:tcBorders>
            <w:shd w:val="clear" w:color="auto" w:fill="auto"/>
          </w:tcPr>
          <w:p w14:paraId="1A5C44F9" w14:textId="77777777" w:rsidR="0049593D" w:rsidRDefault="0049593D" w:rsidP="00D3445B">
            <w:pPr>
              <w:rPr>
                <w:rFonts w:cs="Arial"/>
              </w:rPr>
            </w:pPr>
          </w:p>
        </w:tc>
        <w:tc>
          <w:tcPr>
            <w:tcW w:w="4697" w:type="pct"/>
            <w:gridSpan w:val="2"/>
            <w:tcBorders>
              <w:top w:val="single" w:sz="18" w:space="0" w:color="A098FA"/>
              <w:bottom w:val="single" w:sz="18" w:space="0" w:color="A098FA"/>
            </w:tcBorders>
            <w:shd w:val="clear" w:color="auto" w:fill="auto"/>
          </w:tcPr>
          <w:p w14:paraId="60CEC964" w14:textId="77777777" w:rsidR="0049593D" w:rsidRDefault="0049593D" w:rsidP="00D3445B">
            <w:pPr>
              <w:rPr>
                <w:rFonts w:cs="Arial"/>
              </w:rPr>
            </w:pPr>
            <w:r w:rsidRPr="005A257A">
              <w:rPr>
                <w:rFonts w:cs="Arial"/>
                <w:b/>
                <w:bCs/>
                <w:szCs w:val="22"/>
              </w:rPr>
              <w:t>Explain</w:t>
            </w:r>
            <w:r w:rsidRPr="005A257A">
              <w:rPr>
                <w:rFonts w:cs="Arial"/>
                <w:szCs w:val="22"/>
              </w:rPr>
              <w:t xml:space="preserve"> how early years settings promote learning through the 7 areas of learning and development.</w:t>
            </w:r>
          </w:p>
        </w:tc>
      </w:tr>
    </w:tbl>
    <w:p w14:paraId="3A55CB0D" w14:textId="77777777" w:rsidR="0049593D" w:rsidRDefault="0049593D" w:rsidP="0049593D"/>
    <w:p w14:paraId="085B8AAB" w14:textId="77777777" w:rsidR="0049593D" w:rsidRDefault="0049593D" w:rsidP="0049593D"/>
    <w:p w14:paraId="3AE36689" w14:textId="77777777" w:rsidR="0049593D" w:rsidRDefault="0049593D" w:rsidP="0049593D"/>
    <w:p w14:paraId="40E17A40" w14:textId="77777777" w:rsidR="0049593D" w:rsidRDefault="0049593D" w:rsidP="0049593D">
      <w:pPr>
        <w:suppressAutoHyphens w:val="0"/>
        <w:spacing w:after="160" w:line="256" w:lineRule="auto"/>
      </w:pPr>
      <w:r>
        <w:br w:type="page"/>
      </w:r>
    </w:p>
    <w:p w14:paraId="251BB2FB" w14:textId="77777777" w:rsidR="0049593D" w:rsidRDefault="0049593D" w:rsidP="0049593D">
      <w:pPr>
        <w:pStyle w:val="Heading1"/>
      </w:pPr>
      <w:bookmarkStart w:id="6" w:name="_Toc118989397"/>
      <w:r w:rsidRPr="00A34863">
        <w:rPr>
          <w:color w:val="auto"/>
        </w:rPr>
        <w:lastRenderedPageBreak/>
        <w:t>Lesson 6:</w:t>
      </w:r>
      <w:r w:rsidRPr="005F747D">
        <w:rPr>
          <w:color w:val="FF33CC"/>
        </w:rPr>
        <w:t xml:space="preserve"> </w:t>
      </w:r>
      <w:r>
        <w:t>The early learning goals</w:t>
      </w:r>
      <w:bookmarkEnd w:id="6"/>
      <w:r>
        <w:t xml:space="preserve"> and assessing children’s progress</w:t>
      </w:r>
    </w:p>
    <w:p w14:paraId="32AE16D5" w14:textId="77777777" w:rsidR="0049593D" w:rsidRDefault="0049593D" w:rsidP="0049593D">
      <w:pPr>
        <w:rPr>
          <w:rFonts w:cs="Arial"/>
          <w:szCs w:val="22"/>
        </w:rPr>
      </w:pPr>
      <w:r>
        <w:rPr>
          <w:rFonts w:cs="Arial"/>
          <w:szCs w:val="22"/>
        </w:rPr>
        <w:t>This lesson will focus on the importance of early years settings supporting children’s learning and development towards the early learning goals and why settings need to assess children’s progress.</w:t>
      </w:r>
    </w:p>
    <w:p w14:paraId="5BAEC670" w14:textId="77777777" w:rsidR="0049593D" w:rsidRDefault="0049593D" w:rsidP="0049593D">
      <w:pPr>
        <w:rPr>
          <w:rFonts w:cs="Arial"/>
          <w:szCs w:val="22"/>
        </w:rPr>
      </w:pPr>
    </w:p>
    <w:p w14:paraId="5AFFA774" w14:textId="77777777" w:rsidR="0049593D" w:rsidRDefault="0049593D" w:rsidP="0049593D"/>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49593D" w14:paraId="2A916449" w14:textId="77777777" w:rsidTr="00D3445B">
        <w:tc>
          <w:tcPr>
            <w:tcW w:w="4249" w:type="pct"/>
            <w:shd w:val="clear" w:color="auto" w:fill="78F9D4"/>
            <w:vAlign w:val="center"/>
          </w:tcPr>
          <w:p w14:paraId="1CC7F525" w14:textId="77777777" w:rsidR="0049593D" w:rsidRPr="00B3541A" w:rsidRDefault="0049593D" w:rsidP="00D3445B">
            <w:pPr>
              <w:rPr>
                <w:rFonts w:ascii="Verdana" w:hAnsi="Verdana"/>
                <w:color w:val="333333"/>
                <w:sz w:val="32"/>
                <w:szCs w:val="32"/>
              </w:rPr>
            </w:pPr>
            <w:r>
              <w:rPr>
                <w:rFonts w:ascii="Verdana" w:hAnsi="Verdana" w:cs="Arial"/>
                <w:b/>
                <w:color w:val="333333"/>
                <w:sz w:val="32"/>
                <w:szCs w:val="32"/>
              </w:rPr>
              <w:t>Starter activity</w:t>
            </w:r>
            <w:r w:rsidRPr="00B3541A">
              <w:rPr>
                <w:rFonts w:ascii="Verdana" w:hAnsi="Verdana" w:cs="Arial"/>
                <w:b/>
                <w:color w:val="333333"/>
                <w:sz w:val="32"/>
                <w:szCs w:val="32"/>
              </w:rPr>
              <w:t xml:space="preserve">: </w:t>
            </w:r>
            <w:r>
              <w:rPr>
                <w:rFonts w:ascii="Verdana" w:hAnsi="Verdana" w:cs="Arial"/>
                <w:b/>
                <w:color w:val="333333"/>
                <w:sz w:val="32"/>
                <w:szCs w:val="32"/>
              </w:rPr>
              <w:t>Appropriate resources</w:t>
            </w:r>
          </w:p>
        </w:tc>
        <w:tc>
          <w:tcPr>
            <w:tcW w:w="751" w:type="pct"/>
            <w:shd w:val="clear" w:color="auto" w:fill="78F9D4"/>
            <w:vAlign w:val="center"/>
          </w:tcPr>
          <w:p w14:paraId="3E14446A" w14:textId="77777777" w:rsidR="0049593D" w:rsidRPr="005565CA" w:rsidRDefault="0049593D" w:rsidP="00D3445B">
            <w:pPr>
              <w:jc w:val="center"/>
              <w:rPr>
                <w:color w:val="333333"/>
              </w:rPr>
            </w:pPr>
            <w:r>
              <w:rPr>
                <w:noProof/>
              </w:rPr>
              <w:drawing>
                <wp:inline distT="0" distB="0" distL="0" distR="0" wp14:anchorId="2CA44BFE" wp14:editId="360421C5">
                  <wp:extent cx="638175" cy="638175"/>
                  <wp:effectExtent l="0" t="0" r="9525" b="9525"/>
                  <wp:docPr id="450" name="Picture 45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49593D" w14:paraId="63BEA7F8" w14:textId="77777777" w:rsidTr="00D3445B">
        <w:trPr>
          <w:trHeight w:val="1735"/>
        </w:trPr>
        <w:tc>
          <w:tcPr>
            <w:tcW w:w="5000" w:type="pct"/>
            <w:gridSpan w:val="2"/>
            <w:shd w:val="clear" w:color="auto" w:fill="auto"/>
          </w:tcPr>
          <w:p w14:paraId="26C10CD4" w14:textId="77777777" w:rsidR="0049593D" w:rsidRDefault="0049593D" w:rsidP="00D3445B">
            <w:pPr>
              <w:spacing w:after="240"/>
              <w:contextualSpacing/>
              <w:rPr>
                <w:rFonts w:cs="Arial"/>
              </w:rPr>
            </w:pPr>
            <w:r>
              <w:rPr>
                <w:rFonts w:cs="Arial"/>
              </w:rPr>
              <w:t xml:space="preserve">Choose 2 activities that can </w:t>
            </w:r>
            <w:r w:rsidRPr="001F149B">
              <w:rPr>
                <w:rFonts w:cs="Arial"/>
              </w:rPr>
              <w:t xml:space="preserve">support each area of learning and development. </w:t>
            </w:r>
          </w:p>
          <w:p w14:paraId="5715DF5B" w14:textId="77777777" w:rsidR="0049593D" w:rsidRDefault="0049593D" w:rsidP="00D3445B">
            <w:pPr>
              <w:spacing w:after="240"/>
              <w:contextualSpacing/>
              <w:rPr>
                <w:rFonts w:cs="Arial"/>
              </w:rPr>
            </w:pPr>
            <w:r w:rsidRPr="001F149B">
              <w:rPr>
                <w:rFonts w:cs="Arial"/>
              </w:rPr>
              <w:t>You need to justify your choices.</w:t>
            </w:r>
          </w:p>
          <w:p w14:paraId="7D2684B1" w14:textId="77777777" w:rsidR="0049593D" w:rsidRDefault="0049593D" w:rsidP="00D3445B">
            <w:pPr>
              <w:spacing w:after="240"/>
              <w:contextualSpacing/>
              <w:rPr>
                <w:rFonts w:cs="Arial"/>
              </w:rPr>
            </w:pPr>
          </w:p>
          <w:p w14:paraId="49BD63F3" w14:textId="77777777" w:rsidR="0049593D" w:rsidRDefault="0049593D" w:rsidP="00D3445B">
            <w:pPr>
              <w:spacing w:after="240"/>
              <w:contextualSpacing/>
              <w:rPr>
                <w:rFonts w:cs="Arial"/>
                <w:b/>
                <w:bCs/>
              </w:rPr>
            </w:pPr>
            <w:r w:rsidRPr="007C56E7">
              <w:rPr>
                <w:rFonts w:cs="Arial"/>
                <w:b/>
                <w:bCs/>
              </w:rPr>
              <w:t>Activities to choose from:</w:t>
            </w:r>
          </w:p>
          <w:p w14:paraId="01B03F9E" w14:textId="77777777" w:rsidR="0049593D" w:rsidRPr="006003E5" w:rsidRDefault="0049593D" w:rsidP="0049593D">
            <w:pPr>
              <w:pStyle w:val="ListParagraph"/>
              <w:numPr>
                <w:ilvl w:val="0"/>
                <w:numId w:val="46"/>
              </w:numPr>
              <w:autoSpaceDN/>
              <w:spacing w:after="240"/>
              <w:contextualSpacing/>
              <w:textAlignment w:val="auto"/>
              <w:rPr>
                <w:rFonts w:cs="Arial"/>
              </w:rPr>
            </w:pPr>
            <w:r w:rsidRPr="006003E5">
              <w:rPr>
                <w:rFonts w:cs="Arial"/>
              </w:rPr>
              <w:t>Threading beads</w:t>
            </w:r>
          </w:p>
          <w:p w14:paraId="618537CF" w14:textId="77777777" w:rsidR="0049593D" w:rsidRPr="006003E5" w:rsidRDefault="0049593D" w:rsidP="0049593D">
            <w:pPr>
              <w:pStyle w:val="ListParagraph"/>
              <w:numPr>
                <w:ilvl w:val="0"/>
                <w:numId w:val="46"/>
              </w:numPr>
              <w:autoSpaceDN/>
              <w:spacing w:after="240"/>
              <w:contextualSpacing/>
              <w:textAlignment w:val="auto"/>
              <w:rPr>
                <w:rFonts w:cs="Arial"/>
              </w:rPr>
            </w:pPr>
            <w:r w:rsidRPr="006003E5">
              <w:rPr>
                <w:rFonts w:cs="Arial"/>
              </w:rPr>
              <w:t xml:space="preserve">Sharing a story book </w:t>
            </w:r>
          </w:p>
          <w:p w14:paraId="4EBAEEDF" w14:textId="77777777" w:rsidR="0049593D" w:rsidRPr="006003E5" w:rsidRDefault="0049593D" w:rsidP="0049593D">
            <w:pPr>
              <w:pStyle w:val="ListParagraph"/>
              <w:numPr>
                <w:ilvl w:val="0"/>
                <w:numId w:val="46"/>
              </w:numPr>
              <w:autoSpaceDN/>
              <w:spacing w:after="240"/>
              <w:contextualSpacing/>
              <w:textAlignment w:val="auto"/>
              <w:rPr>
                <w:rFonts w:cs="Arial"/>
              </w:rPr>
            </w:pPr>
            <w:r w:rsidRPr="006003E5">
              <w:rPr>
                <w:rFonts w:cs="Arial"/>
              </w:rPr>
              <w:t xml:space="preserve">Filling sand into a bucket </w:t>
            </w:r>
          </w:p>
          <w:p w14:paraId="746AB65A" w14:textId="77777777" w:rsidR="0049593D" w:rsidRPr="006003E5" w:rsidRDefault="0049593D" w:rsidP="0049593D">
            <w:pPr>
              <w:pStyle w:val="ListParagraph"/>
              <w:numPr>
                <w:ilvl w:val="0"/>
                <w:numId w:val="46"/>
              </w:numPr>
              <w:autoSpaceDN/>
              <w:spacing w:after="240"/>
              <w:contextualSpacing/>
              <w:textAlignment w:val="auto"/>
              <w:rPr>
                <w:rFonts w:cs="Arial"/>
              </w:rPr>
            </w:pPr>
            <w:r w:rsidRPr="006003E5">
              <w:rPr>
                <w:rFonts w:cs="Arial"/>
              </w:rPr>
              <w:t>Climbing</w:t>
            </w:r>
          </w:p>
          <w:p w14:paraId="3CE296A1" w14:textId="77777777" w:rsidR="0049593D" w:rsidRPr="006003E5" w:rsidRDefault="0049593D" w:rsidP="0049593D">
            <w:pPr>
              <w:pStyle w:val="ListParagraph"/>
              <w:numPr>
                <w:ilvl w:val="0"/>
                <w:numId w:val="46"/>
              </w:numPr>
              <w:autoSpaceDN/>
              <w:spacing w:after="240"/>
              <w:contextualSpacing/>
              <w:textAlignment w:val="auto"/>
              <w:rPr>
                <w:rFonts w:cs="Arial"/>
              </w:rPr>
            </w:pPr>
            <w:r w:rsidRPr="006003E5">
              <w:rPr>
                <w:rFonts w:cs="Arial"/>
              </w:rPr>
              <w:t>Using tools to fix a telephone or computer</w:t>
            </w:r>
          </w:p>
          <w:p w14:paraId="5BB962BF" w14:textId="77777777" w:rsidR="0049593D" w:rsidRPr="006003E5" w:rsidRDefault="0049593D" w:rsidP="0049593D">
            <w:pPr>
              <w:pStyle w:val="ListParagraph"/>
              <w:numPr>
                <w:ilvl w:val="0"/>
                <w:numId w:val="46"/>
              </w:numPr>
              <w:autoSpaceDN/>
              <w:spacing w:after="240"/>
              <w:contextualSpacing/>
              <w:textAlignment w:val="auto"/>
              <w:rPr>
                <w:rFonts w:cs="Arial"/>
              </w:rPr>
            </w:pPr>
            <w:r w:rsidRPr="006003E5">
              <w:rPr>
                <w:rFonts w:cs="Arial"/>
              </w:rPr>
              <w:t xml:space="preserve">Rolling </w:t>
            </w:r>
            <w:proofErr w:type="gramStart"/>
            <w:r w:rsidRPr="006003E5">
              <w:rPr>
                <w:rFonts w:cs="Arial"/>
              </w:rPr>
              <w:t>a</w:t>
            </w:r>
            <w:proofErr w:type="gramEnd"/>
            <w:r w:rsidRPr="006003E5">
              <w:rPr>
                <w:rFonts w:cs="Arial"/>
              </w:rPr>
              <w:t xml:space="preserve"> dice</w:t>
            </w:r>
          </w:p>
          <w:p w14:paraId="720E256E" w14:textId="77777777" w:rsidR="0049593D" w:rsidRPr="006003E5" w:rsidRDefault="0049593D" w:rsidP="0049593D">
            <w:pPr>
              <w:pStyle w:val="ListParagraph"/>
              <w:numPr>
                <w:ilvl w:val="0"/>
                <w:numId w:val="46"/>
              </w:numPr>
              <w:autoSpaceDN/>
              <w:spacing w:after="240"/>
              <w:contextualSpacing/>
              <w:textAlignment w:val="auto"/>
              <w:rPr>
                <w:rFonts w:cs="Arial"/>
              </w:rPr>
            </w:pPr>
            <w:r w:rsidRPr="006003E5">
              <w:rPr>
                <w:rFonts w:cs="Arial"/>
              </w:rPr>
              <w:t>Doing a puzzle</w:t>
            </w:r>
          </w:p>
          <w:p w14:paraId="23BEEA51" w14:textId="77777777" w:rsidR="0049593D" w:rsidRPr="006003E5" w:rsidRDefault="0049593D" w:rsidP="0049593D">
            <w:pPr>
              <w:pStyle w:val="ListParagraph"/>
              <w:numPr>
                <w:ilvl w:val="0"/>
                <w:numId w:val="46"/>
              </w:numPr>
              <w:autoSpaceDN/>
              <w:spacing w:after="240"/>
              <w:contextualSpacing/>
              <w:textAlignment w:val="auto"/>
              <w:rPr>
                <w:rFonts w:cs="Arial"/>
              </w:rPr>
            </w:pPr>
            <w:r w:rsidRPr="006003E5">
              <w:rPr>
                <w:rFonts w:cs="Arial"/>
              </w:rPr>
              <w:t>Making a Christmas bauble with salt dough</w:t>
            </w:r>
          </w:p>
          <w:p w14:paraId="6E2FFAEB" w14:textId="77777777" w:rsidR="0049593D" w:rsidRPr="006003E5" w:rsidRDefault="0049593D" w:rsidP="0049593D">
            <w:pPr>
              <w:pStyle w:val="ListParagraph"/>
              <w:numPr>
                <w:ilvl w:val="0"/>
                <w:numId w:val="46"/>
              </w:numPr>
              <w:autoSpaceDN/>
              <w:spacing w:after="240"/>
              <w:contextualSpacing/>
              <w:textAlignment w:val="auto"/>
              <w:rPr>
                <w:rFonts w:cs="Arial"/>
              </w:rPr>
            </w:pPr>
            <w:r w:rsidRPr="006003E5">
              <w:rPr>
                <w:rFonts w:cs="Arial"/>
              </w:rPr>
              <w:t>Leaf rubbing</w:t>
            </w:r>
          </w:p>
          <w:p w14:paraId="41B9ECE0" w14:textId="77777777" w:rsidR="0049593D" w:rsidRPr="006003E5" w:rsidRDefault="0049593D" w:rsidP="0049593D">
            <w:pPr>
              <w:pStyle w:val="ListParagraph"/>
              <w:numPr>
                <w:ilvl w:val="0"/>
                <w:numId w:val="46"/>
              </w:numPr>
              <w:autoSpaceDN/>
              <w:spacing w:after="240"/>
              <w:contextualSpacing/>
              <w:textAlignment w:val="auto"/>
              <w:rPr>
                <w:rFonts w:cs="Arial"/>
              </w:rPr>
            </w:pPr>
            <w:r w:rsidRPr="006003E5">
              <w:rPr>
                <w:rFonts w:cs="Arial"/>
              </w:rPr>
              <w:t xml:space="preserve">Drawing </w:t>
            </w:r>
          </w:p>
          <w:p w14:paraId="14C12F9C" w14:textId="77777777" w:rsidR="0049593D" w:rsidRPr="001F149B" w:rsidRDefault="0049593D" w:rsidP="00D3445B">
            <w:pPr>
              <w:spacing w:after="240"/>
              <w:contextualSpacing/>
              <w:rPr>
                <w:rFonts w:cs="Arial"/>
              </w:rPr>
            </w:pPr>
            <w:r>
              <w:rPr>
                <w:rFonts w:cs="Arial"/>
              </w:rPr>
              <w:t>Add some of your own.</w:t>
            </w:r>
          </w:p>
          <w:p w14:paraId="524C2C2B" w14:textId="77777777" w:rsidR="0049593D" w:rsidRDefault="0049593D" w:rsidP="00D3445B">
            <w:pPr>
              <w:spacing w:after="240"/>
              <w:contextualSpacing/>
              <w:rPr>
                <w:rFonts w:cs="Arial"/>
              </w:rPr>
            </w:pPr>
          </w:p>
          <w:tbl>
            <w:tblPr>
              <w:tblW w:w="5000" w:type="pct"/>
              <w:tblBorders>
                <w:top w:val="single" w:sz="8" w:space="0" w:color="A098FA"/>
                <w:left w:val="single" w:sz="8" w:space="0" w:color="A098FA"/>
                <w:bottom w:val="single" w:sz="8" w:space="0" w:color="A098FA"/>
                <w:right w:val="single" w:sz="8" w:space="0" w:color="A098FA"/>
                <w:insideH w:val="single" w:sz="8" w:space="0" w:color="A098FA"/>
                <w:insideV w:val="single" w:sz="8" w:space="0" w:color="A098FA"/>
              </w:tblBorders>
              <w:tblCellMar>
                <w:top w:w="108" w:type="dxa"/>
                <w:bottom w:w="108" w:type="dxa"/>
              </w:tblCellMar>
              <w:tblLook w:val="0000" w:firstRow="0" w:lastRow="0" w:firstColumn="0" w:lastColumn="0" w:noHBand="0" w:noVBand="0"/>
              <w:tblCaption w:val="Table layout"/>
              <w:tblDescription w:val="An example of a typical table layout"/>
            </w:tblPr>
            <w:tblGrid>
              <w:gridCol w:w="2550"/>
              <w:gridCol w:w="6194"/>
            </w:tblGrid>
            <w:tr w:rsidR="0049593D" w:rsidRPr="00C427C2" w14:paraId="598AACED" w14:textId="77777777" w:rsidTr="00D3445B">
              <w:trPr>
                <w:cantSplit/>
                <w:trHeight w:val="567"/>
              </w:trPr>
              <w:tc>
                <w:tcPr>
                  <w:tcW w:w="1458" w:type="pct"/>
                  <w:shd w:val="clear" w:color="auto" w:fill="A098FA"/>
                  <w:tcMar>
                    <w:top w:w="0" w:type="dxa"/>
                    <w:left w:w="108" w:type="dxa"/>
                    <w:bottom w:w="0" w:type="dxa"/>
                    <w:right w:w="108" w:type="dxa"/>
                  </w:tcMar>
                  <w:vAlign w:val="center"/>
                </w:tcPr>
                <w:p w14:paraId="4F4745D0" w14:textId="77777777" w:rsidR="0049593D" w:rsidRPr="00C427C2" w:rsidRDefault="0049593D" w:rsidP="00D3445B">
                  <w:pPr>
                    <w:rPr>
                      <w:b/>
                      <w:bCs/>
                      <w:color w:val="333333"/>
                    </w:rPr>
                  </w:pPr>
                  <w:r>
                    <w:rPr>
                      <w:b/>
                      <w:bCs/>
                      <w:color w:val="333333"/>
                    </w:rPr>
                    <w:t>Area of learning and development</w:t>
                  </w:r>
                </w:p>
              </w:tc>
              <w:tc>
                <w:tcPr>
                  <w:tcW w:w="3542" w:type="pct"/>
                  <w:shd w:val="clear" w:color="auto" w:fill="A098FA"/>
                  <w:tcMar>
                    <w:top w:w="0" w:type="dxa"/>
                    <w:left w:w="108" w:type="dxa"/>
                    <w:bottom w:w="0" w:type="dxa"/>
                    <w:right w:w="108" w:type="dxa"/>
                  </w:tcMar>
                  <w:vAlign w:val="center"/>
                </w:tcPr>
                <w:p w14:paraId="7C4E0E61" w14:textId="77777777" w:rsidR="0049593D" w:rsidRPr="00C427C2" w:rsidRDefault="0049593D" w:rsidP="00D3445B">
                  <w:pPr>
                    <w:rPr>
                      <w:b/>
                      <w:bCs/>
                      <w:color w:val="333333"/>
                    </w:rPr>
                  </w:pPr>
                  <w:r>
                    <w:rPr>
                      <w:b/>
                      <w:bCs/>
                      <w:color w:val="333333"/>
                    </w:rPr>
                    <w:t xml:space="preserve">                      ACTIVITIES for children 0-5 years old </w:t>
                  </w:r>
                </w:p>
              </w:tc>
            </w:tr>
            <w:tr w:rsidR="0049593D" w:rsidRPr="00BE2350" w14:paraId="58846F32" w14:textId="77777777" w:rsidTr="00D3445B">
              <w:trPr>
                <w:cantSplit/>
                <w:trHeight w:val="1134"/>
              </w:trPr>
              <w:tc>
                <w:tcPr>
                  <w:tcW w:w="1458" w:type="pct"/>
                  <w:shd w:val="clear" w:color="auto" w:fill="FFFFFF"/>
                  <w:tcMar>
                    <w:top w:w="108" w:type="dxa"/>
                    <w:left w:w="108" w:type="dxa"/>
                    <w:bottom w:w="108" w:type="dxa"/>
                    <w:right w:w="108" w:type="dxa"/>
                  </w:tcMar>
                </w:tcPr>
                <w:p w14:paraId="3818EC85" w14:textId="77777777" w:rsidR="0049593D" w:rsidRPr="00550526" w:rsidRDefault="0049593D" w:rsidP="00D3445B">
                  <w:r w:rsidRPr="001F149B">
                    <w:rPr>
                      <w:rFonts w:eastAsia="Times New Roman" w:cs="Arial"/>
                      <w:lang w:eastAsia="en-GB"/>
                    </w:rPr>
                    <w:t>Communication and language.</w:t>
                  </w:r>
                </w:p>
              </w:tc>
              <w:tc>
                <w:tcPr>
                  <w:tcW w:w="3542" w:type="pct"/>
                  <w:shd w:val="clear" w:color="auto" w:fill="FFFFFF"/>
                  <w:tcMar>
                    <w:top w:w="108" w:type="dxa"/>
                    <w:left w:w="108" w:type="dxa"/>
                    <w:bottom w:w="108" w:type="dxa"/>
                    <w:right w:w="108" w:type="dxa"/>
                  </w:tcMar>
                </w:tcPr>
                <w:p w14:paraId="2F367DCA" w14:textId="77777777" w:rsidR="0049593D" w:rsidRPr="00BE2350" w:rsidRDefault="0049593D" w:rsidP="00D3445B">
                  <w:pPr>
                    <w:rPr>
                      <w:sz w:val="22"/>
                      <w:szCs w:val="22"/>
                    </w:rPr>
                  </w:pPr>
                </w:p>
              </w:tc>
            </w:tr>
            <w:tr w:rsidR="0049593D" w:rsidRPr="00BE2350" w14:paraId="409AC911" w14:textId="77777777" w:rsidTr="00D3445B">
              <w:trPr>
                <w:cantSplit/>
                <w:trHeight w:val="1134"/>
              </w:trPr>
              <w:tc>
                <w:tcPr>
                  <w:tcW w:w="1458" w:type="pct"/>
                  <w:shd w:val="clear" w:color="auto" w:fill="FFFFFF"/>
                  <w:tcMar>
                    <w:top w:w="108" w:type="dxa"/>
                    <w:left w:w="108" w:type="dxa"/>
                    <w:bottom w:w="108" w:type="dxa"/>
                    <w:right w:w="108" w:type="dxa"/>
                  </w:tcMar>
                </w:tcPr>
                <w:p w14:paraId="6BAAAF92" w14:textId="77777777" w:rsidR="0049593D" w:rsidRDefault="0049593D" w:rsidP="00D3445B">
                  <w:r w:rsidRPr="001F149B">
                    <w:rPr>
                      <w:rFonts w:eastAsia="Times New Roman" w:cs="Arial"/>
                      <w:lang w:eastAsia="en-GB"/>
                    </w:rPr>
                    <w:t>Physical development.</w:t>
                  </w:r>
                </w:p>
              </w:tc>
              <w:tc>
                <w:tcPr>
                  <w:tcW w:w="3542" w:type="pct"/>
                  <w:shd w:val="clear" w:color="auto" w:fill="FFFFFF"/>
                  <w:tcMar>
                    <w:top w:w="108" w:type="dxa"/>
                    <w:left w:w="108" w:type="dxa"/>
                    <w:bottom w:w="108" w:type="dxa"/>
                    <w:right w:w="108" w:type="dxa"/>
                  </w:tcMar>
                </w:tcPr>
                <w:p w14:paraId="0E1E6F26" w14:textId="77777777" w:rsidR="0049593D" w:rsidRDefault="0049593D" w:rsidP="00D3445B"/>
              </w:tc>
            </w:tr>
            <w:tr w:rsidR="0049593D" w:rsidRPr="00BE2350" w14:paraId="1F49426E" w14:textId="77777777" w:rsidTr="00D3445B">
              <w:trPr>
                <w:cantSplit/>
                <w:trHeight w:val="1134"/>
              </w:trPr>
              <w:tc>
                <w:tcPr>
                  <w:tcW w:w="1458" w:type="pct"/>
                  <w:shd w:val="clear" w:color="auto" w:fill="FFFFFF"/>
                  <w:tcMar>
                    <w:top w:w="108" w:type="dxa"/>
                    <w:left w:w="108" w:type="dxa"/>
                    <w:bottom w:w="108" w:type="dxa"/>
                    <w:right w:w="108" w:type="dxa"/>
                  </w:tcMar>
                </w:tcPr>
                <w:p w14:paraId="0D2056DD" w14:textId="77777777" w:rsidR="0049593D" w:rsidRDefault="0049593D" w:rsidP="00D3445B">
                  <w:r w:rsidRPr="001F149B">
                    <w:rPr>
                      <w:rFonts w:eastAsia="Times New Roman" w:cs="Arial"/>
                      <w:lang w:eastAsia="en-GB"/>
                    </w:rPr>
                    <w:t xml:space="preserve">Personal, </w:t>
                  </w:r>
                  <w:proofErr w:type="gramStart"/>
                  <w:r w:rsidRPr="001F149B">
                    <w:rPr>
                      <w:rFonts w:eastAsia="Times New Roman" w:cs="Arial"/>
                      <w:lang w:eastAsia="en-GB"/>
                    </w:rPr>
                    <w:t>social</w:t>
                  </w:r>
                  <w:proofErr w:type="gramEnd"/>
                  <w:r w:rsidRPr="001F149B">
                    <w:rPr>
                      <w:rFonts w:eastAsia="Times New Roman" w:cs="Arial"/>
                      <w:lang w:eastAsia="en-GB"/>
                    </w:rPr>
                    <w:t xml:space="preserve"> and emotional development.</w:t>
                  </w:r>
                </w:p>
              </w:tc>
              <w:tc>
                <w:tcPr>
                  <w:tcW w:w="3542" w:type="pct"/>
                  <w:shd w:val="clear" w:color="auto" w:fill="FFFFFF"/>
                  <w:tcMar>
                    <w:top w:w="108" w:type="dxa"/>
                    <w:left w:w="108" w:type="dxa"/>
                    <w:bottom w:w="108" w:type="dxa"/>
                    <w:right w:w="108" w:type="dxa"/>
                  </w:tcMar>
                </w:tcPr>
                <w:p w14:paraId="2CB10CEA" w14:textId="77777777" w:rsidR="0049593D" w:rsidRDefault="0049593D" w:rsidP="00D3445B"/>
              </w:tc>
            </w:tr>
            <w:tr w:rsidR="0049593D" w:rsidRPr="00BE2350" w14:paraId="0039A9E1" w14:textId="77777777" w:rsidTr="00D3445B">
              <w:trPr>
                <w:cantSplit/>
                <w:trHeight w:val="1134"/>
              </w:trPr>
              <w:tc>
                <w:tcPr>
                  <w:tcW w:w="1458" w:type="pct"/>
                  <w:shd w:val="clear" w:color="auto" w:fill="FFFFFF"/>
                  <w:tcMar>
                    <w:top w:w="108" w:type="dxa"/>
                    <w:left w:w="108" w:type="dxa"/>
                    <w:bottom w:w="108" w:type="dxa"/>
                    <w:right w:w="108" w:type="dxa"/>
                  </w:tcMar>
                </w:tcPr>
                <w:p w14:paraId="58862C22" w14:textId="77777777" w:rsidR="0049593D" w:rsidRDefault="0049593D" w:rsidP="00D3445B">
                  <w:r w:rsidRPr="001F149B">
                    <w:rPr>
                      <w:rFonts w:eastAsia="Times New Roman" w:cs="Arial"/>
                      <w:lang w:eastAsia="en-GB"/>
                    </w:rPr>
                    <w:lastRenderedPageBreak/>
                    <w:t>Literacy.</w:t>
                  </w:r>
                </w:p>
              </w:tc>
              <w:tc>
                <w:tcPr>
                  <w:tcW w:w="3542" w:type="pct"/>
                  <w:shd w:val="clear" w:color="auto" w:fill="FFFFFF"/>
                  <w:tcMar>
                    <w:top w:w="108" w:type="dxa"/>
                    <w:left w:w="108" w:type="dxa"/>
                    <w:bottom w:w="108" w:type="dxa"/>
                    <w:right w:w="108" w:type="dxa"/>
                  </w:tcMar>
                </w:tcPr>
                <w:p w14:paraId="2E57FAB4" w14:textId="77777777" w:rsidR="0049593D" w:rsidRDefault="0049593D" w:rsidP="00D3445B"/>
              </w:tc>
            </w:tr>
            <w:tr w:rsidR="0049593D" w:rsidRPr="00BE2350" w14:paraId="208008B6" w14:textId="77777777" w:rsidTr="00D3445B">
              <w:trPr>
                <w:cantSplit/>
                <w:trHeight w:val="1134"/>
              </w:trPr>
              <w:tc>
                <w:tcPr>
                  <w:tcW w:w="1458" w:type="pct"/>
                  <w:shd w:val="clear" w:color="auto" w:fill="FFFFFF"/>
                  <w:tcMar>
                    <w:top w:w="108" w:type="dxa"/>
                    <w:left w:w="108" w:type="dxa"/>
                    <w:bottom w:w="108" w:type="dxa"/>
                    <w:right w:w="108" w:type="dxa"/>
                  </w:tcMar>
                </w:tcPr>
                <w:p w14:paraId="3F36D216" w14:textId="77777777" w:rsidR="0049593D" w:rsidRDefault="0049593D" w:rsidP="00D3445B">
                  <w:r w:rsidRPr="001F149B">
                    <w:rPr>
                      <w:rFonts w:eastAsia="Times New Roman" w:cs="Arial"/>
                      <w:lang w:eastAsia="en-GB"/>
                    </w:rPr>
                    <w:t>Mathematics.</w:t>
                  </w:r>
                </w:p>
              </w:tc>
              <w:tc>
                <w:tcPr>
                  <w:tcW w:w="3542" w:type="pct"/>
                  <w:shd w:val="clear" w:color="auto" w:fill="FFFFFF"/>
                  <w:tcMar>
                    <w:top w:w="108" w:type="dxa"/>
                    <w:left w:w="108" w:type="dxa"/>
                    <w:bottom w:w="108" w:type="dxa"/>
                    <w:right w:w="108" w:type="dxa"/>
                  </w:tcMar>
                </w:tcPr>
                <w:p w14:paraId="35267C6C" w14:textId="77777777" w:rsidR="0049593D" w:rsidRDefault="0049593D" w:rsidP="00D3445B"/>
              </w:tc>
            </w:tr>
            <w:tr w:rsidR="0049593D" w:rsidRPr="00BE2350" w14:paraId="2B9DCB84" w14:textId="77777777" w:rsidTr="00D3445B">
              <w:trPr>
                <w:cantSplit/>
                <w:trHeight w:val="1134"/>
              </w:trPr>
              <w:tc>
                <w:tcPr>
                  <w:tcW w:w="1458" w:type="pct"/>
                  <w:shd w:val="clear" w:color="auto" w:fill="FFFFFF"/>
                  <w:tcMar>
                    <w:top w:w="108" w:type="dxa"/>
                    <w:left w:w="108" w:type="dxa"/>
                    <w:bottom w:w="108" w:type="dxa"/>
                    <w:right w:w="108" w:type="dxa"/>
                  </w:tcMar>
                </w:tcPr>
                <w:p w14:paraId="6ADB00E9" w14:textId="77777777" w:rsidR="0049593D" w:rsidRDefault="0049593D" w:rsidP="00D3445B">
                  <w:r w:rsidRPr="001F149B">
                    <w:rPr>
                      <w:rFonts w:eastAsia="Times New Roman" w:cs="Arial"/>
                      <w:lang w:eastAsia="en-GB"/>
                    </w:rPr>
                    <w:t>Understanding the world.</w:t>
                  </w:r>
                </w:p>
              </w:tc>
              <w:tc>
                <w:tcPr>
                  <w:tcW w:w="3542" w:type="pct"/>
                  <w:shd w:val="clear" w:color="auto" w:fill="FFFFFF"/>
                  <w:tcMar>
                    <w:top w:w="108" w:type="dxa"/>
                    <w:left w:w="108" w:type="dxa"/>
                    <w:bottom w:w="108" w:type="dxa"/>
                    <w:right w:w="108" w:type="dxa"/>
                  </w:tcMar>
                </w:tcPr>
                <w:p w14:paraId="6EBEDFD4" w14:textId="77777777" w:rsidR="0049593D" w:rsidRDefault="0049593D" w:rsidP="00D3445B"/>
              </w:tc>
            </w:tr>
            <w:tr w:rsidR="0049593D" w:rsidRPr="00BE2350" w14:paraId="1A3A1782" w14:textId="77777777" w:rsidTr="00D3445B">
              <w:trPr>
                <w:cantSplit/>
                <w:trHeight w:val="1134"/>
              </w:trPr>
              <w:tc>
                <w:tcPr>
                  <w:tcW w:w="1458" w:type="pct"/>
                  <w:shd w:val="clear" w:color="auto" w:fill="FFFFFF"/>
                  <w:tcMar>
                    <w:top w:w="108" w:type="dxa"/>
                    <w:left w:w="108" w:type="dxa"/>
                    <w:bottom w:w="108" w:type="dxa"/>
                    <w:right w:w="108" w:type="dxa"/>
                  </w:tcMar>
                </w:tcPr>
                <w:p w14:paraId="5F955866" w14:textId="77777777" w:rsidR="0049593D" w:rsidRDefault="0049593D" w:rsidP="00D3445B">
                  <w:r w:rsidRPr="000779CB">
                    <w:rPr>
                      <w:rFonts w:cs="Arial"/>
                    </w:rPr>
                    <w:t>Expressive arts and design.</w:t>
                  </w:r>
                </w:p>
              </w:tc>
              <w:tc>
                <w:tcPr>
                  <w:tcW w:w="3542" w:type="pct"/>
                  <w:shd w:val="clear" w:color="auto" w:fill="FFFFFF"/>
                  <w:tcMar>
                    <w:top w:w="108" w:type="dxa"/>
                    <w:left w:w="108" w:type="dxa"/>
                    <w:bottom w:w="108" w:type="dxa"/>
                    <w:right w:w="108" w:type="dxa"/>
                  </w:tcMar>
                </w:tcPr>
                <w:p w14:paraId="7F6D2BE6" w14:textId="77777777" w:rsidR="0049593D" w:rsidRDefault="0049593D" w:rsidP="00D3445B"/>
              </w:tc>
            </w:tr>
          </w:tbl>
          <w:p w14:paraId="41A4A0EE" w14:textId="77777777" w:rsidR="0049593D" w:rsidRPr="00777A1F" w:rsidRDefault="0049593D" w:rsidP="00D3445B">
            <w:pPr>
              <w:spacing w:after="240"/>
              <w:contextualSpacing/>
              <w:rPr>
                <w:rFonts w:cs="Arial"/>
              </w:rPr>
            </w:pPr>
          </w:p>
        </w:tc>
      </w:tr>
    </w:tbl>
    <w:p w14:paraId="243EC94F" w14:textId="77777777" w:rsidR="0049593D" w:rsidRDefault="0049593D" w:rsidP="0049593D"/>
    <w:tbl>
      <w:tblPr>
        <w:tblStyle w:val="TableGrid"/>
        <w:tblW w:w="5000" w:type="pct"/>
        <w:tblBorders>
          <w:top w:val="single" w:sz="18" w:space="0" w:color="A098FA"/>
          <w:left w:val="single" w:sz="18" w:space="0" w:color="A098FA"/>
          <w:bottom w:val="single" w:sz="18" w:space="0" w:color="A098FA"/>
          <w:right w:val="single" w:sz="18" w:space="0" w:color="A098FA"/>
          <w:insideH w:val="none" w:sz="0" w:space="0" w:color="auto"/>
          <w:insideV w:val="single" w:sz="18" w:space="0" w:color="A098FA"/>
        </w:tblBorders>
        <w:shd w:val="clear" w:color="auto" w:fill="A098FA"/>
        <w:tblCellMar>
          <w:top w:w="108" w:type="dxa"/>
          <w:bottom w:w="108" w:type="dxa"/>
        </w:tblCellMar>
        <w:tblLook w:val="04A0" w:firstRow="1" w:lastRow="0" w:firstColumn="1" w:lastColumn="0" w:noHBand="0" w:noVBand="1"/>
        <w:tblCaption w:val="Learning outcomes"/>
        <w:tblDescription w:val="Detailed list of the learning outcomes"/>
      </w:tblPr>
      <w:tblGrid>
        <w:gridCol w:w="7631"/>
        <w:gridCol w:w="1349"/>
      </w:tblGrid>
      <w:tr w:rsidR="0049593D" w14:paraId="6FFCA5A4" w14:textId="77777777" w:rsidTr="00D3445B">
        <w:tc>
          <w:tcPr>
            <w:tcW w:w="4249" w:type="pct"/>
            <w:shd w:val="clear" w:color="auto" w:fill="A098FA"/>
            <w:vAlign w:val="center"/>
          </w:tcPr>
          <w:p w14:paraId="17BDAAFA" w14:textId="77777777" w:rsidR="0049593D" w:rsidRPr="0058213C" w:rsidRDefault="0049593D" w:rsidP="00D3445B">
            <w:pPr>
              <w:rPr>
                <w:rFonts w:ascii="Verdana" w:hAnsi="Verdana"/>
                <w:color w:val="333333"/>
                <w:sz w:val="32"/>
                <w:szCs w:val="32"/>
              </w:rPr>
            </w:pPr>
            <w:r w:rsidRPr="00B3541A">
              <w:rPr>
                <w:rFonts w:ascii="Verdana" w:hAnsi="Verdana" w:cs="Arial"/>
                <w:b/>
                <w:color w:val="333333"/>
                <w:sz w:val="32"/>
                <w:szCs w:val="32"/>
              </w:rPr>
              <w:t xml:space="preserve">Learning </w:t>
            </w:r>
            <w:r>
              <w:rPr>
                <w:rFonts w:ascii="Verdana" w:hAnsi="Verdana" w:cs="Arial"/>
                <w:b/>
                <w:color w:val="333333"/>
                <w:sz w:val="32"/>
                <w:szCs w:val="32"/>
              </w:rPr>
              <w:t>outcomes</w:t>
            </w:r>
          </w:p>
        </w:tc>
        <w:tc>
          <w:tcPr>
            <w:tcW w:w="751" w:type="pct"/>
            <w:shd w:val="clear" w:color="auto" w:fill="A098FA"/>
            <w:vAlign w:val="center"/>
          </w:tcPr>
          <w:p w14:paraId="6254F30A" w14:textId="77777777" w:rsidR="0049593D" w:rsidRPr="0058213C" w:rsidRDefault="0049593D" w:rsidP="00D3445B">
            <w:pPr>
              <w:jc w:val="center"/>
              <w:rPr>
                <w:color w:val="333333"/>
              </w:rPr>
            </w:pPr>
            <w:r>
              <w:rPr>
                <w:noProof/>
              </w:rPr>
              <w:drawing>
                <wp:inline distT="0" distB="0" distL="0" distR="0" wp14:anchorId="57905BE1" wp14:editId="5821B45B">
                  <wp:extent cx="638175" cy="638175"/>
                  <wp:effectExtent l="0" t="0" r="0" b="9525"/>
                  <wp:docPr id="453" name="Picture 45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49593D" w14:paraId="204E8CEF" w14:textId="77777777" w:rsidTr="00D3445B">
        <w:tc>
          <w:tcPr>
            <w:tcW w:w="5000" w:type="pct"/>
            <w:gridSpan w:val="2"/>
            <w:shd w:val="clear" w:color="auto" w:fill="auto"/>
          </w:tcPr>
          <w:p w14:paraId="4A6B6AB5" w14:textId="77777777" w:rsidR="0049593D" w:rsidRPr="007B3B53" w:rsidRDefault="0049593D" w:rsidP="00D3445B">
            <w:pPr>
              <w:rPr>
                <w:rFonts w:cs="Arial"/>
              </w:rPr>
            </w:pPr>
            <w:r w:rsidRPr="007B3B53">
              <w:rPr>
                <w:rFonts w:cs="Arial"/>
              </w:rPr>
              <w:t>By the end of the lesson</w:t>
            </w:r>
            <w:r>
              <w:rPr>
                <w:rFonts w:cs="Arial"/>
              </w:rPr>
              <w:t>, y</w:t>
            </w:r>
            <w:r w:rsidRPr="007B3B53">
              <w:rPr>
                <w:rFonts w:cs="Arial"/>
              </w:rPr>
              <w:t>ou must be able to:</w:t>
            </w:r>
          </w:p>
          <w:p w14:paraId="15E96B69" w14:textId="77777777" w:rsidR="0049593D" w:rsidRPr="007B3B53" w:rsidRDefault="0049593D" w:rsidP="0049593D">
            <w:pPr>
              <w:numPr>
                <w:ilvl w:val="0"/>
                <w:numId w:val="1"/>
              </w:numPr>
              <w:autoSpaceDN/>
              <w:ind w:left="357" w:hanging="357"/>
              <w:textAlignment w:val="auto"/>
              <w:rPr>
                <w:rFonts w:cs="Arial"/>
              </w:rPr>
            </w:pPr>
            <w:r w:rsidRPr="007B3B53">
              <w:rPr>
                <w:rFonts w:cs="Arial"/>
                <w:b/>
                <w:bCs/>
              </w:rPr>
              <w:t>Identify</w:t>
            </w:r>
            <w:r w:rsidRPr="007B3B53">
              <w:rPr>
                <w:rFonts w:cs="Arial"/>
              </w:rPr>
              <w:t xml:space="preserve"> the early learning goals.</w:t>
            </w:r>
          </w:p>
          <w:p w14:paraId="36CA63D3" w14:textId="77777777" w:rsidR="0049593D" w:rsidRPr="007B3B53" w:rsidRDefault="0049593D" w:rsidP="0049593D">
            <w:pPr>
              <w:numPr>
                <w:ilvl w:val="0"/>
                <w:numId w:val="1"/>
              </w:numPr>
              <w:autoSpaceDN/>
              <w:ind w:left="357" w:hanging="357"/>
              <w:textAlignment w:val="auto"/>
              <w:rPr>
                <w:rFonts w:cs="Arial"/>
              </w:rPr>
            </w:pPr>
            <w:r w:rsidRPr="007B3B53">
              <w:rPr>
                <w:rFonts w:cs="Arial"/>
                <w:b/>
                <w:bCs/>
              </w:rPr>
              <w:t xml:space="preserve">Describe </w:t>
            </w:r>
            <w:r w:rsidRPr="007B3B53">
              <w:rPr>
                <w:rFonts w:cs="Arial"/>
              </w:rPr>
              <w:t>activities that can support the early learning goals.</w:t>
            </w:r>
          </w:p>
          <w:p w14:paraId="0D6476D6" w14:textId="77777777" w:rsidR="0049593D" w:rsidRDefault="0049593D" w:rsidP="00D3445B">
            <w:pPr>
              <w:rPr>
                <w:rFonts w:cs="Arial"/>
              </w:rPr>
            </w:pPr>
          </w:p>
          <w:p w14:paraId="622FB9C5" w14:textId="77777777" w:rsidR="0049593D" w:rsidRPr="007B3B53" w:rsidRDefault="0049593D" w:rsidP="00D3445B">
            <w:pPr>
              <w:rPr>
                <w:rFonts w:cs="Arial"/>
              </w:rPr>
            </w:pPr>
            <w:r w:rsidRPr="007B3B53">
              <w:rPr>
                <w:rFonts w:cs="Arial"/>
              </w:rPr>
              <w:t>You may also be able to:</w:t>
            </w:r>
          </w:p>
          <w:p w14:paraId="5BF6A616" w14:textId="77777777" w:rsidR="0049593D" w:rsidRPr="00186F79" w:rsidRDefault="0049593D" w:rsidP="0049593D">
            <w:pPr>
              <w:numPr>
                <w:ilvl w:val="0"/>
                <w:numId w:val="1"/>
              </w:numPr>
              <w:autoSpaceDN/>
              <w:ind w:left="357" w:hanging="357"/>
              <w:textAlignment w:val="auto"/>
              <w:rPr>
                <w:rFonts w:cs="Arial"/>
              </w:rPr>
            </w:pPr>
            <w:r w:rsidRPr="007B3B53">
              <w:rPr>
                <w:rFonts w:cs="Arial"/>
                <w:b/>
                <w:bCs/>
              </w:rPr>
              <w:t xml:space="preserve">Explain </w:t>
            </w:r>
            <w:r w:rsidRPr="007B3B53">
              <w:rPr>
                <w:rFonts w:cs="Arial"/>
              </w:rPr>
              <w:t>why assessment is important for children’s progress towards the early learning goals.</w:t>
            </w:r>
          </w:p>
        </w:tc>
      </w:tr>
    </w:tbl>
    <w:p w14:paraId="008178BB" w14:textId="77777777" w:rsidR="0049593D" w:rsidRDefault="0049593D" w:rsidP="0049593D"/>
    <w:p w14:paraId="0201517D" w14:textId="77777777" w:rsidR="0049593D" w:rsidRDefault="0049593D" w:rsidP="0049593D"/>
    <w:p w14:paraId="079FDAB1" w14:textId="77777777" w:rsidR="0049593D" w:rsidRPr="005B79B7" w:rsidRDefault="0049593D" w:rsidP="0049593D">
      <w:pPr>
        <w:shd w:val="clear" w:color="auto" w:fill="FFFFFF"/>
        <w:suppressAutoHyphens w:val="0"/>
        <w:autoSpaceDN/>
        <w:contextualSpacing/>
        <w:textAlignment w:val="auto"/>
        <w:rPr>
          <w:rFonts w:eastAsia="Times New Roman" w:cs="Arial"/>
          <w:color w:val="0B0C0C"/>
        </w:rPr>
      </w:pPr>
    </w:p>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49593D" w14:paraId="27303DB0" w14:textId="77777777" w:rsidTr="00D3445B">
        <w:tc>
          <w:tcPr>
            <w:tcW w:w="4249" w:type="pct"/>
            <w:shd w:val="clear" w:color="auto" w:fill="78F9D4"/>
            <w:vAlign w:val="center"/>
          </w:tcPr>
          <w:p w14:paraId="1A9572B5" w14:textId="77777777" w:rsidR="0049593D" w:rsidRPr="00B3541A" w:rsidRDefault="0049593D" w:rsidP="00D3445B">
            <w:pPr>
              <w:rPr>
                <w:rFonts w:ascii="Verdana" w:hAnsi="Verdana"/>
                <w:color w:val="333333"/>
                <w:sz w:val="32"/>
                <w:szCs w:val="32"/>
              </w:rPr>
            </w:pPr>
            <w:r w:rsidRPr="00B3541A">
              <w:rPr>
                <w:rFonts w:ascii="Verdana" w:hAnsi="Verdana" w:cs="Arial"/>
                <w:b/>
                <w:color w:val="333333"/>
                <w:sz w:val="32"/>
                <w:szCs w:val="32"/>
              </w:rPr>
              <w:t>Activity 1: A</w:t>
            </w:r>
            <w:r>
              <w:rPr>
                <w:rFonts w:ascii="Verdana" w:hAnsi="Verdana" w:cs="Arial"/>
                <w:b/>
                <w:color w:val="333333"/>
                <w:sz w:val="32"/>
                <w:szCs w:val="32"/>
              </w:rPr>
              <w:t>ctivities to support development</w:t>
            </w:r>
          </w:p>
        </w:tc>
        <w:tc>
          <w:tcPr>
            <w:tcW w:w="751" w:type="pct"/>
            <w:shd w:val="clear" w:color="auto" w:fill="78F9D4"/>
            <w:vAlign w:val="center"/>
          </w:tcPr>
          <w:p w14:paraId="725E5001" w14:textId="77777777" w:rsidR="0049593D" w:rsidRPr="00073072" w:rsidRDefault="0049593D" w:rsidP="00D3445B">
            <w:pPr>
              <w:jc w:val="center"/>
              <w:rPr>
                <w:color w:val="333333"/>
              </w:rPr>
            </w:pPr>
            <w:r>
              <w:rPr>
                <w:noProof/>
              </w:rPr>
              <w:drawing>
                <wp:inline distT="0" distB="0" distL="0" distR="0" wp14:anchorId="2010FD4C" wp14:editId="46D21836">
                  <wp:extent cx="638175" cy="638175"/>
                  <wp:effectExtent l="0" t="0" r="9525" b="9525"/>
                  <wp:docPr id="455" name="Picture 45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49593D" w14:paraId="338DCA0A" w14:textId="77777777" w:rsidTr="00D3445B">
        <w:trPr>
          <w:trHeight w:val="1134"/>
        </w:trPr>
        <w:tc>
          <w:tcPr>
            <w:tcW w:w="5000" w:type="pct"/>
            <w:gridSpan w:val="2"/>
            <w:shd w:val="clear" w:color="auto" w:fill="auto"/>
          </w:tcPr>
          <w:p w14:paraId="00BB3E37" w14:textId="77777777" w:rsidR="0049593D" w:rsidRPr="007B3B53" w:rsidRDefault="0049593D" w:rsidP="00D3445B">
            <w:pPr>
              <w:spacing w:after="240"/>
              <w:contextualSpacing/>
              <w:rPr>
                <w:rFonts w:cs="Arial"/>
              </w:rPr>
            </w:pPr>
            <w:r w:rsidRPr="007B3B53">
              <w:rPr>
                <w:rFonts w:cs="Arial"/>
              </w:rPr>
              <w:t xml:space="preserve">You are going to participate in </w:t>
            </w:r>
            <w:r>
              <w:rPr>
                <w:rFonts w:cs="Arial"/>
              </w:rPr>
              <w:t>two</w:t>
            </w:r>
            <w:r w:rsidRPr="007B3B53">
              <w:rPr>
                <w:rFonts w:cs="Arial"/>
              </w:rPr>
              <w:t xml:space="preserve"> tasks.</w:t>
            </w:r>
            <w:r>
              <w:rPr>
                <w:rFonts w:cs="Arial"/>
              </w:rPr>
              <w:t xml:space="preserve"> I</w:t>
            </w:r>
            <w:r w:rsidRPr="007B3B53">
              <w:rPr>
                <w:rFonts w:cs="Arial"/>
              </w:rPr>
              <w:t xml:space="preserve">dentify how each </w:t>
            </w:r>
            <w:r>
              <w:rPr>
                <w:rFonts w:cs="Arial"/>
              </w:rPr>
              <w:t xml:space="preserve">task </w:t>
            </w:r>
            <w:r w:rsidRPr="007B3B53">
              <w:rPr>
                <w:rFonts w:cs="Arial"/>
              </w:rPr>
              <w:t>would support children to meet the early</w:t>
            </w:r>
            <w:r>
              <w:rPr>
                <w:rFonts w:cs="Arial"/>
              </w:rPr>
              <w:t xml:space="preserve"> </w:t>
            </w:r>
            <w:r w:rsidRPr="007B3B53">
              <w:rPr>
                <w:rFonts w:cs="Arial"/>
              </w:rPr>
              <w:t>learning goals.</w:t>
            </w:r>
          </w:p>
          <w:p w14:paraId="2A4E7D14" w14:textId="77777777" w:rsidR="0049593D" w:rsidRDefault="0049593D" w:rsidP="00D3445B">
            <w:pPr>
              <w:spacing w:after="240"/>
              <w:contextualSpacing/>
              <w:rPr>
                <w:rFonts w:cs="Arial"/>
              </w:rPr>
            </w:pPr>
          </w:p>
          <w:p w14:paraId="20212B7B" w14:textId="77777777" w:rsidR="0049593D" w:rsidRPr="00777A1F" w:rsidRDefault="0049593D" w:rsidP="00D3445B">
            <w:pPr>
              <w:spacing w:after="240"/>
              <w:contextualSpacing/>
              <w:rPr>
                <w:rFonts w:cs="Arial"/>
              </w:rPr>
            </w:pPr>
            <w:r w:rsidRPr="007B3B53">
              <w:rPr>
                <w:rFonts w:cs="Arial"/>
                <w:b/>
                <w:bCs/>
              </w:rPr>
              <w:t>Task 1:</w:t>
            </w:r>
          </w:p>
        </w:tc>
      </w:tr>
      <w:tr w:rsidR="0049593D" w14:paraId="6DEB7F1B" w14:textId="77777777" w:rsidTr="00D3445B">
        <w:trPr>
          <w:trHeight w:val="2268"/>
        </w:trPr>
        <w:tc>
          <w:tcPr>
            <w:tcW w:w="5000" w:type="pct"/>
            <w:gridSpan w:val="2"/>
            <w:shd w:val="clear" w:color="auto" w:fill="auto"/>
          </w:tcPr>
          <w:p w14:paraId="618CB43D" w14:textId="77777777" w:rsidR="0049593D" w:rsidRPr="007B3B53" w:rsidRDefault="0049593D" w:rsidP="00D3445B">
            <w:pPr>
              <w:spacing w:after="240"/>
              <w:contextualSpacing/>
              <w:rPr>
                <w:rFonts w:cs="Arial"/>
              </w:rPr>
            </w:pPr>
          </w:p>
        </w:tc>
      </w:tr>
      <w:tr w:rsidR="0049593D" w14:paraId="62D8C176" w14:textId="77777777" w:rsidTr="00D3445B">
        <w:trPr>
          <w:trHeight w:val="283"/>
        </w:trPr>
        <w:tc>
          <w:tcPr>
            <w:tcW w:w="5000" w:type="pct"/>
            <w:gridSpan w:val="2"/>
            <w:shd w:val="clear" w:color="auto" w:fill="auto"/>
          </w:tcPr>
          <w:p w14:paraId="7E782963" w14:textId="77777777" w:rsidR="0049593D" w:rsidRPr="007B3B53" w:rsidRDefault="0049593D" w:rsidP="00D3445B">
            <w:pPr>
              <w:spacing w:after="240"/>
              <w:contextualSpacing/>
              <w:rPr>
                <w:rFonts w:cs="Arial"/>
              </w:rPr>
            </w:pPr>
            <w:r w:rsidRPr="007B3B53">
              <w:rPr>
                <w:rFonts w:cs="Arial"/>
                <w:b/>
                <w:bCs/>
              </w:rPr>
              <w:t>Task 2:</w:t>
            </w:r>
          </w:p>
        </w:tc>
      </w:tr>
      <w:tr w:rsidR="0049593D" w14:paraId="1F60DF53" w14:textId="77777777" w:rsidTr="00D3445B">
        <w:trPr>
          <w:trHeight w:val="2268"/>
        </w:trPr>
        <w:tc>
          <w:tcPr>
            <w:tcW w:w="5000" w:type="pct"/>
            <w:gridSpan w:val="2"/>
            <w:shd w:val="clear" w:color="auto" w:fill="auto"/>
          </w:tcPr>
          <w:p w14:paraId="3082A781" w14:textId="77777777" w:rsidR="0049593D" w:rsidRPr="003705D0" w:rsidRDefault="0049593D" w:rsidP="00D3445B">
            <w:pPr>
              <w:spacing w:after="240"/>
              <w:contextualSpacing/>
              <w:rPr>
                <w:rFonts w:cs="Arial"/>
              </w:rPr>
            </w:pPr>
          </w:p>
        </w:tc>
      </w:tr>
    </w:tbl>
    <w:p w14:paraId="6264365C" w14:textId="77777777" w:rsidR="0049593D" w:rsidRDefault="0049593D" w:rsidP="0049593D"/>
    <w:p w14:paraId="39866501" w14:textId="77777777" w:rsidR="0049593D" w:rsidRDefault="0049593D" w:rsidP="0049593D">
      <w:pPr>
        <w:pStyle w:val="Heading2"/>
        <w:spacing w:before="0"/>
      </w:pPr>
      <w:bookmarkStart w:id="7" w:name="_Toc118989399"/>
    </w:p>
    <w:p w14:paraId="73DD9B52" w14:textId="77777777" w:rsidR="0049593D" w:rsidRPr="00F3427C" w:rsidRDefault="0049593D" w:rsidP="0049593D">
      <w:pPr>
        <w:pStyle w:val="Heading2"/>
        <w:spacing w:before="0"/>
        <w:rPr>
          <w:b w:val="0"/>
          <w:bCs/>
        </w:rPr>
      </w:pPr>
      <w:r>
        <w:t xml:space="preserve">READING TASK: </w:t>
      </w:r>
      <w:r w:rsidRPr="00F3427C">
        <w:rPr>
          <w:b w:val="0"/>
          <w:bCs/>
        </w:rPr>
        <w:t xml:space="preserve">(then answer the 4 questions afterwards) </w:t>
      </w:r>
    </w:p>
    <w:p w14:paraId="179C8F54" w14:textId="77777777" w:rsidR="0049593D" w:rsidRDefault="0049593D" w:rsidP="0049593D">
      <w:pPr>
        <w:pStyle w:val="Heading2"/>
        <w:spacing w:before="0"/>
      </w:pPr>
    </w:p>
    <w:p w14:paraId="6C334AC7" w14:textId="77777777" w:rsidR="0049593D" w:rsidRDefault="0049593D" w:rsidP="0049593D">
      <w:pPr>
        <w:pStyle w:val="Heading2"/>
        <w:spacing w:before="0"/>
      </w:pPr>
      <w:r>
        <w:t>The importance of assessment</w:t>
      </w:r>
      <w:bookmarkEnd w:id="7"/>
    </w:p>
    <w:p w14:paraId="06C89627" w14:textId="77777777" w:rsidR="0049593D" w:rsidRDefault="0049593D" w:rsidP="0049593D"/>
    <w:p w14:paraId="58351256" w14:textId="77777777" w:rsidR="0049593D" w:rsidRDefault="0049593D" w:rsidP="0049593D">
      <w:r>
        <w:t>Assessment is important:</w:t>
      </w:r>
    </w:p>
    <w:p w14:paraId="070D419E" w14:textId="77777777" w:rsidR="0049593D" w:rsidRDefault="0049593D" w:rsidP="0049593D"/>
    <w:p w14:paraId="229AEBBE" w14:textId="77777777" w:rsidR="0049593D" w:rsidRPr="00CE1E5E" w:rsidRDefault="0049593D" w:rsidP="0049593D">
      <w:pPr>
        <w:pStyle w:val="ListParagraph"/>
        <w:numPr>
          <w:ilvl w:val="0"/>
          <w:numId w:val="12"/>
        </w:numPr>
        <w:shd w:val="clear" w:color="auto" w:fill="FFFFFF"/>
        <w:suppressAutoHyphens w:val="0"/>
        <w:autoSpaceDN/>
        <w:ind w:left="357" w:hanging="357"/>
        <w:contextualSpacing/>
        <w:textAlignment w:val="auto"/>
        <w:rPr>
          <w:rFonts w:eastAsia="Times New Roman" w:cs="Arial"/>
          <w:color w:val="0B0C0C"/>
        </w:rPr>
      </w:pPr>
      <w:r w:rsidRPr="00CE1E5E">
        <w:rPr>
          <w:rFonts w:eastAsia="Times New Roman" w:cs="Arial"/>
          <w:color w:val="0B0C0C"/>
        </w:rPr>
        <w:t>To know what children can do and what they still need support with.</w:t>
      </w:r>
    </w:p>
    <w:p w14:paraId="2C52AB58" w14:textId="77777777" w:rsidR="0049593D" w:rsidRPr="00CE1E5E" w:rsidRDefault="0049593D" w:rsidP="0049593D">
      <w:pPr>
        <w:pStyle w:val="ListParagraph"/>
        <w:numPr>
          <w:ilvl w:val="0"/>
          <w:numId w:val="12"/>
        </w:numPr>
        <w:shd w:val="clear" w:color="auto" w:fill="FFFFFF"/>
        <w:suppressAutoHyphens w:val="0"/>
        <w:autoSpaceDN/>
        <w:ind w:left="357" w:hanging="357"/>
        <w:contextualSpacing/>
        <w:textAlignment w:val="auto"/>
        <w:rPr>
          <w:rFonts w:eastAsia="Times New Roman" w:cs="Arial"/>
          <w:color w:val="0B0C0C"/>
        </w:rPr>
      </w:pPr>
      <w:r w:rsidRPr="00CE1E5E">
        <w:rPr>
          <w:rFonts w:eastAsia="Times New Roman" w:cs="Arial"/>
          <w:color w:val="0B0C0C"/>
        </w:rPr>
        <w:t>To be able to plan to meet the needs of the child.</w:t>
      </w:r>
    </w:p>
    <w:p w14:paraId="7A842835" w14:textId="77777777" w:rsidR="0049593D" w:rsidRPr="00CE1E5E" w:rsidRDefault="0049593D" w:rsidP="0049593D">
      <w:pPr>
        <w:pStyle w:val="ListParagraph"/>
        <w:numPr>
          <w:ilvl w:val="0"/>
          <w:numId w:val="12"/>
        </w:numPr>
        <w:shd w:val="clear" w:color="auto" w:fill="FFFFFF"/>
        <w:suppressAutoHyphens w:val="0"/>
        <w:autoSpaceDN/>
        <w:ind w:left="357" w:hanging="357"/>
        <w:contextualSpacing/>
        <w:textAlignment w:val="auto"/>
        <w:rPr>
          <w:rFonts w:eastAsia="Times New Roman" w:cs="Arial"/>
          <w:color w:val="0B0C0C"/>
        </w:rPr>
      </w:pPr>
      <w:r w:rsidRPr="00CE1E5E">
        <w:rPr>
          <w:rFonts w:eastAsia="Times New Roman" w:cs="Arial"/>
          <w:color w:val="0B0C0C"/>
        </w:rPr>
        <w:t>To be able to put additional support in place if a child is not meeting the expected milestones.</w:t>
      </w:r>
    </w:p>
    <w:p w14:paraId="3B075FE8" w14:textId="77777777" w:rsidR="0049593D" w:rsidRPr="00CE1E5E" w:rsidRDefault="0049593D" w:rsidP="0049593D">
      <w:pPr>
        <w:pStyle w:val="ListParagraph"/>
        <w:numPr>
          <w:ilvl w:val="0"/>
          <w:numId w:val="12"/>
        </w:numPr>
        <w:shd w:val="clear" w:color="auto" w:fill="FFFFFF"/>
        <w:suppressAutoHyphens w:val="0"/>
        <w:autoSpaceDN/>
        <w:ind w:left="357" w:hanging="357"/>
        <w:contextualSpacing/>
        <w:textAlignment w:val="auto"/>
        <w:rPr>
          <w:rFonts w:eastAsia="Times New Roman" w:cs="Arial"/>
          <w:color w:val="0B0C0C"/>
        </w:rPr>
      </w:pPr>
      <w:r w:rsidRPr="00CE1E5E">
        <w:rPr>
          <w:rFonts w:eastAsia="Times New Roman" w:cs="Arial"/>
          <w:color w:val="0B0C0C"/>
        </w:rPr>
        <w:t>To inform parents and carers of their child’s progress so they can be involved in their development.</w:t>
      </w:r>
    </w:p>
    <w:p w14:paraId="24F71B6D" w14:textId="77777777" w:rsidR="0049593D" w:rsidRDefault="0049593D" w:rsidP="0049593D"/>
    <w:p w14:paraId="36E3FDC3" w14:textId="77777777" w:rsidR="0049593D" w:rsidRDefault="0049593D" w:rsidP="0049593D">
      <w:r w:rsidRPr="00582781">
        <w:t xml:space="preserve">The EYFS requires </w:t>
      </w:r>
      <w:r w:rsidRPr="0041272D">
        <w:rPr>
          <w:b/>
          <w:bCs/>
        </w:rPr>
        <w:t>three key assessment</w:t>
      </w:r>
      <w:r w:rsidRPr="00582781">
        <w:t xml:space="preserve"> stages:</w:t>
      </w:r>
    </w:p>
    <w:p w14:paraId="638B0185" w14:textId="77777777" w:rsidR="0049593D" w:rsidRPr="00582781" w:rsidRDefault="0049593D" w:rsidP="0049593D"/>
    <w:p w14:paraId="66C649CB" w14:textId="77777777" w:rsidR="0049593D" w:rsidRDefault="0049593D" w:rsidP="0049593D">
      <w:pPr>
        <w:pStyle w:val="ListParagraph"/>
        <w:numPr>
          <w:ilvl w:val="0"/>
          <w:numId w:val="12"/>
        </w:numPr>
        <w:shd w:val="clear" w:color="auto" w:fill="FFFFFF"/>
        <w:suppressAutoHyphens w:val="0"/>
        <w:autoSpaceDN/>
        <w:ind w:left="357" w:hanging="357"/>
        <w:contextualSpacing/>
        <w:textAlignment w:val="auto"/>
      </w:pPr>
      <w:r w:rsidRPr="00582781">
        <w:rPr>
          <w:b/>
          <w:bCs/>
        </w:rPr>
        <w:t>Progress check aged two</w:t>
      </w:r>
      <w:r w:rsidRPr="00582781">
        <w:t xml:space="preserve"> – This assesses the progress in the prime areas of development. If the child is not meeting the expected milestones, they must have intervention planned to support them. The report is shared between the parents and practitioners.</w:t>
      </w:r>
    </w:p>
    <w:p w14:paraId="6009E1F6" w14:textId="77777777" w:rsidR="0049593D" w:rsidRDefault="0049593D" w:rsidP="0049593D">
      <w:pPr>
        <w:shd w:val="clear" w:color="auto" w:fill="FFFFFF"/>
        <w:suppressAutoHyphens w:val="0"/>
        <w:autoSpaceDN/>
        <w:contextualSpacing/>
        <w:textAlignment w:val="auto"/>
      </w:pPr>
    </w:p>
    <w:p w14:paraId="762E85D0" w14:textId="77777777" w:rsidR="0049593D" w:rsidRDefault="0049593D" w:rsidP="0049593D">
      <w:pPr>
        <w:pStyle w:val="ListParagraph"/>
        <w:numPr>
          <w:ilvl w:val="0"/>
          <w:numId w:val="12"/>
        </w:numPr>
        <w:shd w:val="clear" w:color="auto" w:fill="FFFFFF"/>
        <w:suppressAutoHyphens w:val="0"/>
        <w:autoSpaceDN/>
        <w:ind w:left="357" w:hanging="357"/>
        <w:contextualSpacing/>
        <w:textAlignment w:val="auto"/>
      </w:pPr>
      <w:r w:rsidRPr="00582781">
        <w:rPr>
          <w:b/>
          <w:bCs/>
        </w:rPr>
        <w:t>Reception baseline assessment</w:t>
      </w:r>
      <w:r w:rsidRPr="00582781">
        <w:t xml:space="preserve"> – This is done in the first 6 weeks of </w:t>
      </w:r>
      <w:r>
        <w:t>r</w:t>
      </w:r>
      <w:r w:rsidRPr="00582781">
        <w:t>eception class to check what the child can do at the start of the academi</w:t>
      </w:r>
      <w:r>
        <w:t xml:space="preserve">c </w:t>
      </w:r>
      <w:r w:rsidRPr="00582781">
        <w:t>year.</w:t>
      </w:r>
    </w:p>
    <w:p w14:paraId="71D06888" w14:textId="77777777" w:rsidR="0049593D" w:rsidRDefault="0049593D" w:rsidP="0049593D">
      <w:pPr>
        <w:shd w:val="clear" w:color="auto" w:fill="FFFFFF"/>
        <w:suppressAutoHyphens w:val="0"/>
        <w:autoSpaceDN/>
        <w:contextualSpacing/>
        <w:textAlignment w:val="auto"/>
      </w:pPr>
    </w:p>
    <w:p w14:paraId="63471FDE" w14:textId="77777777" w:rsidR="0049593D" w:rsidRPr="00582781" w:rsidRDefault="0049593D" w:rsidP="0049593D">
      <w:pPr>
        <w:pStyle w:val="ListParagraph"/>
        <w:numPr>
          <w:ilvl w:val="0"/>
          <w:numId w:val="12"/>
        </w:numPr>
        <w:shd w:val="clear" w:color="auto" w:fill="FFFFFF"/>
        <w:suppressAutoHyphens w:val="0"/>
        <w:autoSpaceDN/>
        <w:ind w:left="357" w:hanging="357"/>
        <w:contextualSpacing/>
        <w:textAlignment w:val="auto"/>
      </w:pPr>
      <w:r w:rsidRPr="00582781">
        <w:rPr>
          <w:b/>
          <w:bCs/>
        </w:rPr>
        <w:t>Early years foundation stage profile</w:t>
      </w:r>
      <w:r w:rsidRPr="00582781">
        <w:t xml:space="preserve"> – This is done at the end of the early years (end of reception class) to check the child’s progress against the early learning goals. This report must be shared with the year 1 teacher, the </w:t>
      </w:r>
      <w:proofErr w:type="gramStart"/>
      <w:r w:rsidRPr="00582781">
        <w:t>parents</w:t>
      </w:r>
      <w:proofErr w:type="gramEnd"/>
      <w:r w:rsidRPr="00582781">
        <w:t xml:space="preserve"> and the local authority if they request it.</w:t>
      </w:r>
    </w:p>
    <w:p w14:paraId="3A9E683B" w14:textId="77777777" w:rsidR="0049593D" w:rsidRPr="00E60B12" w:rsidRDefault="0049593D" w:rsidP="0049593D"/>
    <w:p w14:paraId="6A117E71" w14:textId="77777777" w:rsidR="0049593D" w:rsidRDefault="0049593D" w:rsidP="0049593D"/>
    <w:p w14:paraId="3C2C9B2E" w14:textId="77777777" w:rsidR="0049593D" w:rsidRPr="00B73648" w:rsidRDefault="0049593D" w:rsidP="0049593D">
      <w:r w:rsidRPr="00B73648">
        <w:t>The statutory framework for the Early Years Foundation Stage highlights the importance of assessing children at various stages.</w:t>
      </w:r>
    </w:p>
    <w:p w14:paraId="1649FD4B" w14:textId="77777777" w:rsidR="0049593D" w:rsidRDefault="0049593D" w:rsidP="0049593D"/>
    <w:p w14:paraId="2F86E7F6" w14:textId="77777777" w:rsidR="0049593D" w:rsidRDefault="0049593D" w:rsidP="0049593D"/>
    <w:p w14:paraId="657D874E" w14:textId="77777777" w:rsidR="0049593D" w:rsidRDefault="0049593D" w:rsidP="0049593D"/>
    <w:p w14:paraId="1BBCAB5B" w14:textId="77777777" w:rsidR="0049593D" w:rsidRDefault="0049593D" w:rsidP="0049593D"/>
    <w:p w14:paraId="30068ABE" w14:textId="77777777" w:rsidR="0049593D" w:rsidRDefault="0049593D" w:rsidP="0049593D"/>
    <w:p w14:paraId="060555D9" w14:textId="77777777" w:rsidR="0049593D" w:rsidRDefault="0049593D" w:rsidP="0049593D"/>
    <w:tbl>
      <w:tblPr>
        <w:tblStyle w:val="TableGrid"/>
        <w:tblW w:w="5000" w:type="pct"/>
        <w:tblBorders>
          <w:top w:val="single" w:sz="18" w:space="0" w:color="333333"/>
          <w:left w:val="single" w:sz="18" w:space="0" w:color="333333"/>
          <w:bottom w:val="single" w:sz="18" w:space="0" w:color="333333"/>
          <w:right w:val="single" w:sz="18" w:space="0" w:color="333333"/>
          <w:insideH w:val="none" w:sz="0" w:space="0" w:color="auto"/>
          <w:insideV w:val="single" w:sz="18" w:space="0" w:color="333333"/>
        </w:tblBorders>
        <w:tblCellMar>
          <w:top w:w="108" w:type="dxa"/>
          <w:bottom w:w="108" w:type="dxa"/>
        </w:tblCellMar>
        <w:tblLook w:val="04A0" w:firstRow="1" w:lastRow="0" w:firstColumn="1" w:lastColumn="0" w:noHBand="0" w:noVBand="1"/>
        <w:tblCaption w:val="Reflective question"/>
        <w:tblDescription w:val="Asks a reflective question"/>
      </w:tblPr>
      <w:tblGrid>
        <w:gridCol w:w="7631"/>
        <w:gridCol w:w="1349"/>
      </w:tblGrid>
      <w:tr w:rsidR="0049593D" w14:paraId="105277F9" w14:textId="77777777" w:rsidTr="00D3445B">
        <w:tc>
          <w:tcPr>
            <w:tcW w:w="4249" w:type="pct"/>
            <w:shd w:val="clear" w:color="auto" w:fill="333333"/>
            <w:vAlign w:val="center"/>
          </w:tcPr>
          <w:p w14:paraId="15BB0980" w14:textId="77777777" w:rsidR="0049593D" w:rsidRPr="00015CCA" w:rsidRDefault="0049593D" w:rsidP="00D3445B">
            <w:pPr>
              <w:rPr>
                <w:rFonts w:ascii="Verdana" w:hAnsi="Verdana"/>
                <w:color w:val="FFFFFF" w:themeColor="background1"/>
                <w:sz w:val="32"/>
                <w:szCs w:val="32"/>
              </w:rPr>
            </w:pPr>
            <w:r>
              <w:rPr>
                <w:rFonts w:ascii="Verdana" w:hAnsi="Verdana" w:cs="Arial"/>
                <w:b/>
                <w:color w:val="FFFFFF" w:themeColor="background1"/>
                <w:sz w:val="32"/>
                <w:szCs w:val="32"/>
              </w:rPr>
              <w:t>QUESTIONS 1 - 4</w:t>
            </w:r>
          </w:p>
        </w:tc>
        <w:tc>
          <w:tcPr>
            <w:tcW w:w="751" w:type="pct"/>
            <w:shd w:val="clear" w:color="auto" w:fill="333333"/>
            <w:vAlign w:val="center"/>
          </w:tcPr>
          <w:p w14:paraId="436838A9" w14:textId="77777777" w:rsidR="0049593D" w:rsidRPr="00156EBF" w:rsidRDefault="0049593D" w:rsidP="00D3445B">
            <w:pPr>
              <w:jc w:val="center"/>
              <w:rPr>
                <w:color w:val="FFFFFF"/>
              </w:rPr>
            </w:pPr>
            <w:r>
              <w:rPr>
                <w:noProof/>
              </w:rPr>
              <w:drawing>
                <wp:inline distT="0" distB="0" distL="0" distR="0" wp14:anchorId="04F7B406" wp14:editId="2DC20CF1">
                  <wp:extent cx="637200" cy="637200"/>
                  <wp:effectExtent l="0" t="0" r="0" b="0"/>
                  <wp:docPr id="456" name="Picture 45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Picture 456" descr="Icon&#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7200" cy="637200"/>
                          </a:xfrm>
                          <a:prstGeom prst="rect">
                            <a:avLst/>
                          </a:prstGeom>
                          <a:noFill/>
                          <a:ln>
                            <a:noFill/>
                          </a:ln>
                        </pic:spPr>
                      </pic:pic>
                    </a:graphicData>
                  </a:graphic>
                </wp:inline>
              </w:drawing>
            </w:r>
          </w:p>
        </w:tc>
      </w:tr>
      <w:tr w:rsidR="0049593D" w14:paraId="68113E55" w14:textId="77777777" w:rsidTr="00D3445B">
        <w:trPr>
          <w:trHeight w:val="283"/>
        </w:trPr>
        <w:tc>
          <w:tcPr>
            <w:tcW w:w="5000" w:type="pct"/>
            <w:gridSpan w:val="2"/>
            <w:shd w:val="clear" w:color="auto" w:fill="auto"/>
          </w:tcPr>
          <w:p w14:paraId="46D1575C" w14:textId="77777777" w:rsidR="0049593D" w:rsidRPr="00777A1F" w:rsidRDefault="0049593D" w:rsidP="00D3445B">
            <w:pPr>
              <w:rPr>
                <w:rFonts w:cs="Arial"/>
              </w:rPr>
            </w:pPr>
            <w:r w:rsidRPr="00B73648">
              <w:rPr>
                <w:rFonts w:cs="Arial"/>
              </w:rPr>
              <w:t>Why do you think it’s important to assess children in the early years?</w:t>
            </w:r>
            <w:r>
              <w:rPr>
                <w:rFonts w:cs="Arial"/>
              </w:rPr>
              <w:t xml:space="preserve"> Write your ideas here:</w:t>
            </w:r>
          </w:p>
        </w:tc>
      </w:tr>
      <w:tr w:rsidR="0049593D" w14:paraId="7799505E" w14:textId="77777777" w:rsidTr="00D3445B">
        <w:trPr>
          <w:trHeight w:val="3402"/>
        </w:trPr>
        <w:tc>
          <w:tcPr>
            <w:tcW w:w="5000" w:type="pct"/>
            <w:gridSpan w:val="2"/>
            <w:shd w:val="clear" w:color="auto" w:fill="auto"/>
          </w:tcPr>
          <w:p w14:paraId="789141E1" w14:textId="77777777" w:rsidR="0049593D" w:rsidRPr="00B73648" w:rsidRDefault="0049593D" w:rsidP="00D3445B">
            <w:pPr>
              <w:rPr>
                <w:rFonts w:cs="Arial"/>
              </w:rPr>
            </w:pPr>
          </w:p>
        </w:tc>
      </w:tr>
    </w:tbl>
    <w:p w14:paraId="4FAD1B43" w14:textId="77777777" w:rsidR="0049593D" w:rsidRDefault="0049593D" w:rsidP="0049593D"/>
    <w:p w14:paraId="3EFBAF95" w14:textId="77777777" w:rsidR="0049593D" w:rsidRDefault="0049593D" w:rsidP="0049593D"/>
    <w:p w14:paraId="588BC397" w14:textId="77777777" w:rsidR="0049593D" w:rsidRDefault="0049593D" w:rsidP="0049593D">
      <w:r>
        <w:t>Assessment is important:</w:t>
      </w:r>
    </w:p>
    <w:p w14:paraId="04DB573E" w14:textId="77777777" w:rsidR="0049593D" w:rsidRDefault="0049593D" w:rsidP="0049593D"/>
    <w:p w14:paraId="6DAEA1C3" w14:textId="77777777" w:rsidR="0049593D" w:rsidRPr="00CE1E5E" w:rsidRDefault="0049593D" w:rsidP="0049593D">
      <w:pPr>
        <w:pStyle w:val="ListParagraph"/>
        <w:numPr>
          <w:ilvl w:val="0"/>
          <w:numId w:val="12"/>
        </w:numPr>
        <w:shd w:val="clear" w:color="auto" w:fill="FFFFFF"/>
        <w:suppressAutoHyphens w:val="0"/>
        <w:autoSpaceDN/>
        <w:ind w:left="357" w:hanging="357"/>
        <w:contextualSpacing/>
        <w:textAlignment w:val="auto"/>
        <w:rPr>
          <w:rFonts w:eastAsia="Times New Roman" w:cs="Arial"/>
          <w:color w:val="0B0C0C"/>
        </w:rPr>
      </w:pPr>
      <w:r w:rsidRPr="00CE1E5E">
        <w:rPr>
          <w:rFonts w:eastAsia="Times New Roman" w:cs="Arial"/>
          <w:color w:val="0B0C0C"/>
        </w:rPr>
        <w:t>To know what children can do and what they still need support with.</w:t>
      </w:r>
    </w:p>
    <w:p w14:paraId="5F80B78A" w14:textId="77777777" w:rsidR="0049593D" w:rsidRPr="00CE1E5E" w:rsidRDefault="0049593D" w:rsidP="0049593D">
      <w:pPr>
        <w:pStyle w:val="ListParagraph"/>
        <w:numPr>
          <w:ilvl w:val="0"/>
          <w:numId w:val="12"/>
        </w:numPr>
        <w:shd w:val="clear" w:color="auto" w:fill="FFFFFF"/>
        <w:suppressAutoHyphens w:val="0"/>
        <w:autoSpaceDN/>
        <w:ind w:left="357" w:hanging="357"/>
        <w:contextualSpacing/>
        <w:textAlignment w:val="auto"/>
        <w:rPr>
          <w:rFonts w:eastAsia="Times New Roman" w:cs="Arial"/>
          <w:color w:val="0B0C0C"/>
        </w:rPr>
      </w:pPr>
      <w:r w:rsidRPr="00CE1E5E">
        <w:rPr>
          <w:rFonts w:eastAsia="Times New Roman" w:cs="Arial"/>
          <w:color w:val="0B0C0C"/>
        </w:rPr>
        <w:t>To be able to plan to meet the needs of the child.</w:t>
      </w:r>
    </w:p>
    <w:p w14:paraId="680E1327" w14:textId="77777777" w:rsidR="0049593D" w:rsidRPr="00CE1E5E" w:rsidRDefault="0049593D" w:rsidP="0049593D">
      <w:pPr>
        <w:pStyle w:val="ListParagraph"/>
        <w:numPr>
          <w:ilvl w:val="0"/>
          <w:numId w:val="12"/>
        </w:numPr>
        <w:shd w:val="clear" w:color="auto" w:fill="FFFFFF"/>
        <w:suppressAutoHyphens w:val="0"/>
        <w:autoSpaceDN/>
        <w:ind w:left="357" w:hanging="357"/>
        <w:contextualSpacing/>
        <w:textAlignment w:val="auto"/>
        <w:rPr>
          <w:rFonts w:eastAsia="Times New Roman" w:cs="Arial"/>
          <w:color w:val="0B0C0C"/>
        </w:rPr>
      </w:pPr>
      <w:r w:rsidRPr="00CE1E5E">
        <w:rPr>
          <w:rFonts w:eastAsia="Times New Roman" w:cs="Arial"/>
          <w:color w:val="0B0C0C"/>
        </w:rPr>
        <w:t>To be able to put additional support in place if a child is not meeting the expected milestones.</w:t>
      </w:r>
    </w:p>
    <w:p w14:paraId="7F01C031" w14:textId="77777777" w:rsidR="0049593D" w:rsidRPr="00CE1E5E" w:rsidRDefault="0049593D" w:rsidP="0049593D">
      <w:pPr>
        <w:pStyle w:val="ListParagraph"/>
        <w:numPr>
          <w:ilvl w:val="0"/>
          <w:numId w:val="12"/>
        </w:numPr>
        <w:shd w:val="clear" w:color="auto" w:fill="FFFFFF"/>
        <w:suppressAutoHyphens w:val="0"/>
        <w:autoSpaceDN/>
        <w:ind w:left="357" w:hanging="357"/>
        <w:contextualSpacing/>
        <w:textAlignment w:val="auto"/>
        <w:rPr>
          <w:rFonts w:eastAsia="Times New Roman" w:cs="Arial"/>
          <w:color w:val="0B0C0C"/>
        </w:rPr>
      </w:pPr>
      <w:r w:rsidRPr="00CE1E5E">
        <w:rPr>
          <w:rFonts w:eastAsia="Times New Roman" w:cs="Arial"/>
          <w:color w:val="0B0C0C"/>
        </w:rPr>
        <w:t>To inform parents and carers of their child’s progress so they can be involved in their development.</w:t>
      </w:r>
    </w:p>
    <w:p w14:paraId="01370FC4" w14:textId="77777777" w:rsidR="0049593D" w:rsidRDefault="0049593D" w:rsidP="0049593D"/>
    <w:p w14:paraId="38647E56" w14:textId="77777777" w:rsidR="0049593D" w:rsidRDefault="0049593D" w:rsidP="0049593D">
      <w:r w:rsidRPr="00582781">
        <w:t xml:space="preserve">The EYFS requires </w:t>
      </w:r>
      <w:r w:rsidRPr="0041272D">
        <w:rPr>
          <w:b/>
          <w:bCs/>
        </w:rPr>
        <w:t>three key assessment</w:t>
      </w:r>
      <w:r w:rsidRPr="00582781">
        <w:t xml:space="preserve"> stages:</w:t>
      </w:r>
    </w:p>
    <w:p w14:paraId="024F8290" w14:textId="77777777" w:rsidR="0049593D" w:rsidRPr="00582781" w:rsidRDefault="0049593D" w:rsidP="0049593D"/>
    <w:p w14:paraId="3F507AAC" w14:textId="77777777" w:rsidR="0049593D" w:rsidRDefault="0049593D" w:rsidP="0049593D">
      <w:pPr>
        <w:pStyle w:val="ListParagraph"/>
        <w:numPr>
          <w:ilvl w:val="0"/>
          <w:numId w:val="12"/>
        </w:numPr>
        <w:shd w:val="clear" w:color="auto" w:fill="FFFFFF"/>
        <w:suppressAutoHyphens w:val="0"/>
        <w:autoSpaceDN/>
        <w:ind w:left="357" w:hanging="357"/>
        <w:contextualSpacing/>
        <w:textAlignment w:val="auto"/>
      </w:pPr>
      <w:r w:rsidRPr="00582781">
        <w:rPr>
          <w:b/>
          <w:bCs/>
        </w:rPr>
        <w:t>Progress check aged two</w:t>
      </w:r>
      <w:r w:rsidRPr="00582781">
        <w:t xml:space="preserve"> – This assesses the progress in the prime areas of development. If the child is not meeting the expected milestones, they must have intervention planned to support them. The report is shared between the parents and practitioners.</w:t>
      </w:r>
    </w:p>
    <w:p w14:paraId="0D7EE059" w14:textId="77777777" w:rsidR="0049593D" w:rsidRDefault="0049593D" w:rsidP="0049593D">
      <w:pPr>
        <w:shd w:val="clear" w:color="auto" w:fill="FFFFFF"/>
        <w:suppressAutoHyphens w:val="0"/>
        <w:autoSpaceDN/>
        <w:contextualSpacing/>
        <w:textAlignment w:val="auto"/>
      </w:pPr>
    </w:p>
    <w:p w14:paraId="577161DD" w14:textId="77777777" w:rsidR="0049593D" w:rsidRDefault="0049593D" w:rsidP="0049593D">
      <w:pPr>
        <w:pStyle w:val="ListParagraph"/>
        <w:numPr>
          <w:ilvl w:val="0"/>
          <w:numId w:val="12"/>
        </w:numPr>
        <w:shd w:val="clear" w:color="auto" w:fill="FFFFFF"/>
        <w:suppressAutoHyphens w:val="0"/>
        <w:autoSpaceDN/>
        <w:ind w:left="357" w:hanging="357"/>
        <w:contextualSpacing/>
        <w:textAlignment w:val="auto"/>
      </w:pPr>
      <w:r w:rsidRPr="00582781">
        <w:rPr>
          <w:b/>
          <w:bCs/>
        </w:rPr>
        <w:lastRenderedPageBreak/>
        <w:t>Reception baseline assessment</w:t>
      </w:r>
      <w:r w:rsidRPr="00582781">
        <w:t xml:space="preserve"> – This is done in the first 6 weeks of </w:t>
      </w:r>
      <w:r>
        <w:t>r</w:t>
      </w:r>
      <w:r w:rsidRPr="00582781">
        <w:t>eception class to check what the child can do at the start of the academi</w:t>
      </w:r>
      <w:r>
        <w:t xml:space="preserve">c </w:t>
      </w:r>
      <w:r w:rsidRPr="00582781">
        <w:t>year.</w:t>
      </w:r>
    </w:p>
    <w:p w14:paraId="33C44995" w14:textId="77777777" w:rsidR="0049593D" w:rsidRDefault="0049593D" w:rsidP="0049593D">
      <w:pPr>
        <w:shd w:val="clear" w:color="auto" w:fill="FFFFFF"/>
        <w:suppressAutoHyphens w:val="0"/>
        <w:autoSpaceDN/>
        <w:contextualSpacing/>
        <w:textAlignment w:val="auto"/>
      </w:pPr>
    </w:p>
    <w:p w14:paraId="0C479AFF" w14:textId="77777777" w:rsidR="0049593D" w:rsidRPr="00582781" w:rsidRDefault="0049593D" w:rsidP="0049593D">
      <w:pPr>
        <w:pStyle w:val="ListParagraph"/>
        <w:numPr>
          <w:ilvl w:val="0"/>
          <w:numId w:val="12"/>
        </w:numPr>
        <w:shd w:val="clear" w:color="auto" w:fill="FFFFFF"/>
        <w:suppressAutoHyphens w:val="0"/>
        <w:autoSpaceDN/>
        <w:ind w:left="357" w:hanging="357"/>
        <w:contextualSpacing/>
        <w:textAlignment w:val="auto"/>
      </w:pPr>
      <w:r w:rsidRPr="00582781">
        <w:rPr>
          <w:b/>
          <w:bCs/>
        </w:rPr>
        <w:t>Early years foundation stage profile</w:t>
      </w:r>
      <w:r w:rsidRPr="00582781">
        <w:t xml:space="preserve"> – This is done at the end of the early years (end of reception class) to check the child’s progress against the early learning goals. This report must be shared with the year 1 teacher, the </w:t>
      </w:r>
      <w:proofErr w:type="gramStart"/>
      <w:r w:rsidRPr="00582781">
        <w:t>parents</w:t>
      </w:r>
      <w:proofErr w:type="gramEnd"/>
      <w:r w:rsidRPr="00582781">
        <w:t xml:space="preserve"> and the local authority if they request it.</w:t>
      </w:r>
    </w:p>
    <w:p w14:paraId="3211CF27" w14:textId="77777777" w:rsidR="0049593D" w:rsidRDefault="0049593D" w:rsidP="0049593D"/>
    <w:tbl>
      <w:tblPr>
        <w:tblStyle w:val="TableGrid"/>
        <w:tblW w:w="5000" w:type="pct"/>
        <w:tblBorders>
          <w:top w:val="single" w:sz="18" w:space="0" w:color="333333"/>
          <w:left w:val="single" w:sz="18" w:space="0" w:color="333333"/>
          <w:bottom w:val="single" w:sz="18" w:space="0" w:color="333333"/>
          <w:right w:val="single" w:sz="18" w:space="0" w:color="333333"/>
          <w:insideH w:val="none" w:sz="0" w:space="0" w:color="auto"/>
          <w:insideV w:val="single" w:sz="18" w:space="0" w:color="333333"/>
        </w:tblBorders>
        <w:tblCellMar>
          <w:top w:w="108" w:type="dxa"/>
          <w:bottom w:w="108" w:type="dxa"/>
        </w:tblCellMar>
        <w:tblLook w:val="04A0" w:firstRow="1" w:lastRow="0" w:firstColumn="1" w:lastColumn="0" w:noHBand="0" w:noVBand="1"/>
        <w:tblCaption w:val="Reflective question"/>
        <w:tblDescription w:val="Asks a reflective question"/>
      </w:tblPr>
      <w:tblGrid>
        <w:gridCol w:w="7631"/>
        <w:gridCol w:w="1349"/>
      </w:tblGrid>
      <w:tr w:rsidR="0049593D" w14:paraId="51D1FD16" w14:textId="77777777" w:rsidTr="00D3445B">
        <w:tc>
          <w:tcPr>
            <w:tcW w:w="4249" w:type="pct"/>
            <w:shd w:val="clear" w:color="auto" w:fill="333333"/>
            <w:vAlign w:val="center"/>
          </w:tcPr>
          <w:p w14:paraId="7044CC94" w14:textId="77777777" w:rsidR="0049593D" w:rsidRPr="00015CCA" w:rsidRDefault="0049593D" w:rsidP="00D3445B">
            <w:pPr>
              <w:rPr>
                <w:rFonts w:ascii="Verdana" w:hAnsi="Verdana"/>
                <w:color w:val="FFFFFF" w:themeColor="background1"/>
                <w:sz w:val="32"/>
                <w:szCs w:val="32"/>
              </w:rPr>
            </w:pPr>
            <w:r>
              <w:rPr>
                <w:rFonts w:ascii="Verdana" w:hAnsi="Verdana" w:cs="Arial"/>
                <w:b/>
                <w:color w:val="FFFFFF" w:themeColor="background1"/>
                <w:sz w:val="32"/>
                <w:szCs w:val="32"/>
              </w:rPr>
              <w:t>Reflective question</w:t>
            </w:r>
          </w:p>
        </w:tc>
        <w:tc>
          <w:tcPr>
            <w:tcW w:w="751" w:type="pct"/>
            <w:shd w:val="clear" w:color="auto" w:fill="333333"/>
            <w:vAlign w:val="center"/>
          </w:tcPr>
          <w:p w14:paraId="1A693990" w14:textId="77777777" w:rsidR="0049593D" w:rsidRPr="00156EBF" w:rsidRDefault="0049593D" w:rsidP="00D3445B">
            <w:pPr>
              <w:jc w:val="center"/>
              <w:rPr>
                <w:color w:val="FFFFFF"/>
              </w:rPr>
            </w:pPr>
            <w:r>
              <w:rPr>
                <w:noProof/>
              </w:rPr>
              <w:drawing>
                <wp:inline distT="0" distB="0" distL="0" distR="0" wp14:anchorId="08774D53" wp14:editId="63DE1F79">
                  <wp:extent cx="637200" cy="637200"/>
                  <wp:effectExtent l="0" t="0" r="0" b="0"/>
                  <wp:docPr id="457" name="Picture 45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Picture 457" descr="Icon&#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7200" cy="637200"/>
                          </a:xfrm>
                          <a:prstGeom prst="rect">
                            <a:avLst/>
                          </a:prstGeom>
                          <a:noFill/>
                          <a:ln>
                            <a:noFill/>
                          </a:ln>
                        </pic:spPr>
                      </pic:pic>
                    </a:graphicData>
                  </a:graphic>
                </wp:inline>
              </w:drawing>
            </w:r>
          </w:p>
        </w:tc>
      </w:tr>
      <w:tr w:rsidR="0049593D" w14:paraId="723F32F5" w14:textId="77777777" w:rsidTr="00D3445B">
        <w:trPr>
          <w:trHeight w:val="1020"/>
        </w:trPr>
        <w:tc>
          <w:tcPr>
            <w:tcW w:w="5000" w:type="pct"/>
            <w:gridSpan w:val="2"/>
            <w:shd w:val="clear" w:color="auto" w:fill="auto"/>
          </w:tcPr>
          <w:p w14:paraId="7FE72289" w14:textId="77777777" w:rsidR="0049593D" w:rsidRDefault="0049593D" w:rsidP="00D3445B">
            <w:pPr>
              <w:rPr>
                <w:rFonts w:cs="Arial"/>
              </w:rPr>
            </w:pPr>
            <w:r w:rsidRPr="009E76EE">
              <w:rPr>
                <w:rFonts w:cs="Arial"/>
              </w:rPr>
              <w:t>Do you think these are the right ages to assess children formally</w:t>
            </w:r>
            <w:r>
              <w:rPr>
                <w:rFonts w:cs="Arial"/>
              </w:rPr>
              <w:t xml:space="preserve"> in the early years</w:t>
            </w:r>
            <w:r w:rsidRPr="009E76EE">
              <w:rPr>
                <w:rFonts w:cs="Arial"/>
              </w:rPr>
              <w:t>?</w:t>
            </w:r>
          </w:p>
          <w:p w14:paraId="6124D109" w14:textId="77777777" w:rsidR="0049593D" w:rsidRDefault="0049593D" w:rsidP="00D3445B">
            <w:pPr>
              <w:rPr>
                <w:rFonts w:cs="Arial"/>
              </w:rPr>
            </w:pPr>
          </w:p>
          <w:p w14:paraId="5C743C6E" w14:textId="77777777" w:rsidR="0049593D" w:rsidRPr="00777A1F" w:rsidRDefault="0049593D" w:rsidP="00D3445B">
            <w:pPr>
              <w:rPr>
                <w:rFonts w:cs="Arial"/>
              </w:rPr>
            </w:pPr>
            <w:r>
              <w:rPr>
                <w:rFonts w:cs="Arial"/>
              </w:rPr>
              <w:t>Justify your answer.</w:t>
            </w:r>
          </w:p>
        </w:tc>
      </w:tr>
      <w:tr w:rsidR="0049593D" w14:paraId="034A28DF" w14:textId="77777777" w:rsidTr="00D3445B">
        <w:trPr>
          <w:trHeight w:val="2835"/>
        </w:trPr>
        <w:tc>
          <w:tcPr>
            <w:tcW w:w="5000" w:type="pct"/>
            <w:gridSpan w:val="2"/>
            <w:shd w:val="clear" w:color="auto" w:fill="auto"/>
          </w:tcPr>
          <w:p w14:paraId="7D92C987" w14:textId="77777777" w:rsidR="0049593D" w:rsidRPr="009E76EE" w:rsidRDefault="0049593D" w:rsidP="00D3445B">
            <w:pPr>
              <w:rPr>
                <w:rFonts w:cs="Arial"/>
              </w:rPr>
            </w:pPr>
          </w:p>
        </w:tc>
      </w:tr>
    </w:tbl>
    <w:p w14:paraId="4F0EAAFC" w14:textId="77777777" w:rsidR="0049593D" w:rsidRDefault="0049593D" w:rsidP="0049593D"/>
    <w:p w14:paraId="00C25354" w14:textId="77777777" w:rsidR="0049593D" w:rsidRDefault="0049593D" w:rsidP="0049593D"/>
    <w:tbl>
      <w:tblPr>
        <w:tblStyle w:val="TableGrid"/>
        <w:tblW w:w="5000" w:type="pct"/>
        <w:tblBorders>
          <w:top w:val="single" w:sz="18" w:space="0" w:color="A098FA"/>
          <w:left w:val="single" w:sz="18" w:space="0" w:color="A098FA"/>
          <w:bottom w:val="single" w:sz="18" w:space="0" w:color="A098FA"/>
          <w:right w:val="single" w:sz="18" w:space="0" w:color="A098FA"/>
          <w:insideH w:val="single" w:sz="18" w:space="0" w:color="A098FA"/>
          <w:insideV w:val="single" w:sz="18" w:space="0" w:color="A098FA"/>
        </w:tblBorders>
        <w:tblCellMar>
          <w:top w:w="108" w:type="dxa"/>
          <w:bottom w:w="108" w:type="dxa"/>
        </w:tblCellMar>
        <w:tblLook w:val="04A0" w:firstRow="1" w:lastRow="0" w:firstColumn="1" w:lastColumn="0" w:noHBand="0" w:noVBand="1"/>
        <w:tblCaption w:val="Progress check"/>
        <w:tblDescription w:val="Designed to consolidate knowledge; may consist of tasks or questions. "/>
      </w:tblPr>
      <w:tblGrid>
        <w:gridCol w:w="7631"/>
        <w:gridCol w:w="1349"/>
      </w:tblGrid>
      <w:tr w:rsidR="0049593D" w:rsidRPr="00156EBF" w14:paraId="228A07CA" w14:textId="77777777" w:rsidTr="00D3445B">
        <w:trPr>
          <w:tblHeader/>
        </w:trPr>
        <w:tc>
          <w:tcPr>
            <w:tcW w:w="4249" w:type="pct"/>
            <w:tcBorders>
              <w:bottom w:val="single" w:sz="18" w:space="0" w:color="A098FA"/>
            </w:tcBorders>
            <w:shd w:val="clear" w:color="auto" w:fill="A098FA"/>
            <w:vAlign w:val="center"/>
          </w:tcPr>
          <w:p w14:paraId="3A037676" w14:textId="77777777" w:rsidR="0049593D" w:rsidRPr="00AC2C5C" w:rsidRDefault="0049593D" w:rsidP="00D3445B">
            <w:pPr>
              <w:rPr>
                <w:rFonts w:ascii="Verdana" w:hAnsi="Verdana"/>
                <w:color w:val="333333"/>
                <w:sz w:val="32"/>
                <w:szCs w:val="32"/>
              </w:rPr>
            </w:pPr>
            <w:r w:rsidRPr="002074B1">
              <w:rPr>
                <w:rFonts w:ascii="Verdana" w:hAnsi="Verdana" w:cs="Arial"/>
                <w:b/>
                <w:color w:val="333333"/>
                <w:sz w:val="32"/>
                <w:szCs w:val="32"/>
              </w:rPr>
              <w:lastRenderedPageBreak/>
              <w:t>Progress check</w:t>
            </w:r>
          </w:p>
        </w:tc>
        <w:tc>
          <w:tcPr>
            <w:tcW w:w="751" w:type="pct"/>
            <w:tcBorders>
              <w:bottom w:val="single" w:sz="18" w:space="0" w:color="A098FA"/>
            </w:tcBorders>
            <w:shd w:val="clear" w:color="auto" w:fill="A098FA"/>
            <w:vAlign w:val="center"/>
          </w:tcPr>
          <w:p w14:paraId="31E46882" w14:textId="77777777" w:rsidR="0049593D" w:rsidRPr="00AC2C5C" w:rsidRDefault="0049593D" w:rsidP="00D3445B">
            <w:pPr>
              <w:jc w:val="center"/>
              <w:rPr>
                <w:color w:val="333333"/>
              </w:rPr>
            </w:pPr>
            <w:r>
              <w:rPr>
                <w:noProof/>
              </w:rPr>
              <w:drawing>
                <wp:inline distT="0" distB="0" distL="0" distR="0" wp14:anchorId="5B6A593F" wp14:editId="19EE9C22">
                  <wp:extent cx="637200" cy="637200"/>
                  <wp:effectExtent l="0" t="0" r="0" b="0"/>
                  <wp:docPr id="458" name="Picture 45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7200" cy="637200"/>
                          </a:xfrm>
                          <a:prstGeom prst="rect">
                            <a:avLst/>
                          </a:prstGeom>
                          <a:noFill/>
                          <a:ln>
                            <a:noFill/>
                          </a:ln>
                        </pic:spPr>
                      </pic:pic>
                    </a:graphicData>
                  </a:graphic>
                </wp:inline>
              </w:drawing>
            </w:r>
          </w:p>
        </w:tc>
      </w:tr>
      <w:tr w:rsidR="0049593D" w:rsidRPr="00777A1F" w14:paraId="01EF1B5A" w14:textId="77777777" w:rsidTr="00D3445B">
        <w:trPr>
          <w:trHeight w:val="1134"/>
          <w:tblHeader/>
        </w:trPr>
        <w:tc>
          <w:tcPr>
            <w:tcW w:w="5000" w:type="pct"/>
            <w:gridSpan w:val="2"/>
            <w:tcBorders>
              <w:bottom w:val="nil"/>
            </w:tcBorders>
            <w:shd w:val="clear" w:color="auto" w:fill="auto"/>
          </w:tcPr>
          <w:p w14:paraId="24598B94" w14:textId="77777777" w:rsidR="0049593D" w:rsidRDefault="0049593D" w:rsidP="0049593D">
            <w:pPr>
              <w:numPr>
                <w:ilvl w:val="0"/>
                <w:numId w:val="13"/>
              </w:numPr>
              <w:autoSpaceDN/>
              <w:ind w:left="357" w:hanging="357"/>
              <w:textAlignment w:val="auto"/>
              <w:rPr>
                <w:rFonts w:cs="Arial"/>
              </w:rPr>
            </w:pPr>
            <w:r w:rsidRPr="009E76EE">
              <w:rPr>
                <w:rFonts w:cs="Arial"/>
              </w:rPr>
              <w:t>What early learning goals are within personal, social, and emotional development?</w:t>
            </w:r>
          </w:p>
          <w:p w14:paraId="1A4C7347" w14:textId="77777777" w:rsidR="0049593D" w:rsidRPr="009E76EE" w:rsidRDefault="0049593D" w:rsidP="00D3445B">
            <w:pPr>
              <w:rPr>
                <w:rFonts w:cs="Arial"/>
              </w:rPr>
            </w:pPr>
          </w:p>
        </w:tc>
      </w:tr>
      <w:tr w:rsidR="0049593D" w:rsidRPr="00777A1F" w14:paraId="5DBD9A0B" w14:textId="77777777" w:rsidTr="00D3445B">
        <w:trPr>
          <w:trHeight w:val="1134"/>
          <w:tblHeader/>
        </w:trPr>
        <w:tc>
          <w:tcPr>
            <w:tcW w:w="5000" w:type="pct"/>
            <w:gridSpan w:val="2"/>
            <w:tcBorders>
              <w:top w:val="nil"/>
              <w:bottom w:val="nil"/>
            </w:tcBorders>
            <w:shd w:val="clear" w:color="auto" w:fill="auto"/>
          </w:tcPr>
          <w:p w14:paraId="4CF8F3C8" w14:textId="77777777" w:rsidR="0049593D" w:rsidRDefault="0049593D" w:rsidP="0049593D">
            <w:pPr>
              <w:numPr>
                <w:ilvl w:val="0"/>
                <w:numId w:val="13"/>
              </w:numPr>
              <w:autoSpaceDN/>
              <w:ind w:left="357" w:hanging="357"/>
              <w:textAlignment w:val="auto"/>
              <w:rPr>
                <w:rFonts w:cs="Arial"/>
              </w:rPr>
            </w:pPr>
            <w:r>
              <w:rPr>
                <w:rFonts w:cs="Arial"/>
              </w:rPr>
              <w:t>Which early learning goal would expect children to recognise patterns in numbers?</w:t>
            </w:r>
          </w:p>
          <w:p w14:paraId="05AD2052" w14:textId="77777777" w:rsidR="0049593D" w:rsidRPr="009E76EE" w:rsidRDefault="0049593D" w:rsidP="00D3445B">
            <w:pPr>
              <w:rPr>
                <w:rFonts w:cs="Arial"/>
              </w:rPr>
            </w:pPr>
          </w:p>
        </w:tc>
      </w:tr>
      <w:tr w:rsidR="0049593D" w:rsidRPr="00777A1F" w14:paraId="0EF8F536" w14:textId="77777777" w:rsidTr="00D3445B">
        <w:trPr>
          <w:trHeight w:val="1134"/>
          <w:tblHeader/>
        </w:trPr>
        <w:tc>
          <w:tcPr>
            <w:tcW w:w="5000" w:type="pct"/>
            <w:gridSpan w:val="2"/>
            <w:tcBorders>
              <w:top w:val="nil"/>
              <w:bottom w:val="nil"/>
            </w:tcBorders>
            <w:shd w:val="clear" w:color="auto" w:fill="auto"/>
          </w:tcPr>
          <w:p w14:paraId="4DCB70EF" w14:textId="77777777" w:rsidR="0049593D" w:rsidRDefault="0049593D" w:rsidP="0049593D">
            <w:pPr>
              <w:numPr>
                <w:ilvl w:val="0"/>
                <w:numId w:val="13"/>
              </w:numPr>
              <w:autoSpaceDN/>
              <w:ind w:left="357" w:hanging="357"/>
              <w:textAlignment w:val="auto"/>
              <w:rPr>
                <w:rFonts w:cs="Arial"/>
              </w:rPr>
            </w:pPr>
            <w:r>
              <w:rPr>
                <w:rFonts w:cs="Arial"/>
              </w:rPr>
              <w:t>How many learning goals are within understanding the world?</w:t>
            </w:r>
          </w:p>
          <w:p w14:paraId="10B871F8" w14:textId="77777777" w:rsidR="0049593D" w:rsidRPr="004D7C90" w:rsidRDefault="0049593D" w:rsidP="00D3445B">
            <w:pPr>
              <w:rPr>
                <w:rFonts w:cs="Arial"/>
              </w:rPr>
            </w:pPr>
          </w:p>
        </w:tc>
      </w:tr>
      <w:tr w:rsidR="0049593D" w:rsidRPr="00777A1F" w14:paraId="1AF65D52" w14:textId="77777777" w:rsidTr="00D3445B">
        <w:trPr>
          <w:trHeight w:val="1134"/>
          <w:tblHeader/>
        </w:trPr>
        <w:tc>
          <w:tcPr>
            <w:tcW w:w="5000" w:type="pct"/>
            <w:gridSpan w:val="2"/>
            <w:tcBorders>
              <w:top w:val="nil"/>
              <w:bottom w:val="nil"/>
            </w:tcBorders>
            <w:shd w:val="clear" w:color="auto" w:fill="auto"/>
          </w:tcPr>
          <w:p w14:paraId="7FE3E258" w14:textId="77777777" w:rsidR="0049593D" w:rsidRDefault="0049593D" w:rsidP="0049593D">
            <w:pPr>
              <w:numPr>
                <w:ilvl w:val="0"/>
                <w:numId w:val="13"/>
              </w:numPr>
              <w:autoSpaceDN/>
              <w:ind w:left="357" w:hanging="357"/>
              <w:textAlignment w:val="auto"/>
              <w:rPr>
                <w:rFonts w:cs="Arial"/>
              </w:rPr>
            </w:pPr>
            <w:r>
              <w:rPr>
                <w:rFonts w:cs="Arial"/>
              </w:rPr>
              <w:t>How many assessments does the EYFS require before a child starts year 1?</w:t>
            </w:r>
          </w:p>
          <w:p w14:paraId="646F3FFB" w14:textId="77777777" w:rsidR="0049593D" w:rsidRPr="009E76EE" w:rsidRDefault="0049593D" w:rsidP="00D3445B">
            <w:pPr>
              <w:rPr>
                <w:rFonts w:cs="Arial"/>
              </w:rPr>
            </w:pPr>
          </w:p>
        </w:tc>
      </w:tr>
      <w:tr w:rsidR="0049593D" w:rsidRPr="00777A1F" w14:paraId="5F6176B6" w14:textId="77777777" w:rsidTr="00D3445B">
        <w:trPr>
          <w:trHeight w:val="1134"/>
          <w:tblHeader/>
        </w:trPr>
        <w:tc>
          <w:tcPr>
            <w:tcW w:w="5000" w:type="pct"/>
            <w:gridSpan w:val="2"/>
            <w:tcBorders>
              <w:top w:val="nil"/>
              <w:bottom w:val="single" w:sz="18" w:space="0" w:color="A098FA"/>
            </w:tcBorders>
            <w:shd w:val="clear" w:color="auto" w:fill="auto"/>
          </w:tcPr>
          <w:p w14:paraId="7866E428" w14:textId="77777777" w:rsidR="0049593D" w:rsidRDefault="0049593D" w:rsidP="0049593D">
            <w:pPr>
              <w:numPr>
                <w:ilvl w:val="0"/>
                <w:numId w:val="13"/>
              </w:numPr>
              <w:autoSpaceDN/>
              <w:ind w:left="357" w:hanging="357"/>
              <w:textAlignment w:val="auto"/>
              <w:rPr>
                <w:rFonts w:cs="Arial"/>
              </w:rPr>
            </w:pPr>
            <w:r>
              <w:rPr>
                <w:rFonts w:cs="Arial"/>
              </w:rPr>
              <w:t xml:space="preserve">Name </w:t>
            </w:r>
            <w:r w:rsidRPr="00FD056A">
              <w:rPr>
                <w:rFonts w:cs="Arial"/>
                <w:b/>
                <w:bCs/>
              </w:rPr>
              <w:t>two</w:t>
            </w:r>
            <w:r>
              <w:rPr>
                <w:rFonts w:cs="Arial"/>
              </w:rPr>
              <w:t xml:space="preserve"> reasons assessment is important?</w:t>
            </w:r>
          </w:p>
          <w:p w14:paraId="1E4BDCC7" w14:textId="77777777" w:rsidR="0049593D" w:rsidRPr="009E76EE" w:rsidRDefault="0049593D" w:rsidP="00D3445B">
            <w:pPr>
              <w:rPr>
                <w:rFonts w:cs="Arial"/>
              </w:rPr>
            </w:pPr>
          </w:p>
        </w:tc>
      </w:tr>
    </w:tbl>
    <w:p w14:paraId="39141BB4" w14:textId="77777777" w:rsidR="0049593D" w:rsidRDefault="0049593D" w:rsidP="0049593D"/>
    <w:p w14:paraId="53779E55" w14:textId="77777777" w:rsidR="0049593D" w:rsidRDefault="0049593D" w:rsidP="0049593D"/>
    <w:tbl>
      <w:tblPr>
        <w:tblStyle w:val="TableGrid"/>
        <w:tblW w:w="5000" w:type="pct"/>
        <w:tblBorders>
          <w:top w:val="single" w:sz="18" w:space="0" w:color="A098FA"/>
          <w:left w:val="single" w:sz="18" w:space="0" w:color="A098FA"/>
          <w:bottom w:val="single" w:sz="18" w:space="0" w:color="A098FA"/>
          <w:right w:val="single" w:sz="18" w:space="0" w:color="A098FA"/>
          <w:insideH w:val="none" w:sz="0" w:space="0" w:color="auto"/>
          <w:insideV w:val="single" w:sz="18" w:space="0" w:color="A098FA"/>
        </w:tblBorders>
        <w:shd w:val="clear" w:color="auto" w:fill="A098FA"/>
        <w:tblCellMar>
          <w:top w:w="108" w:type="dxa"/>
          <w:bottom w:w="108" w:type="dxa"/>
        </w:tblCellMar>
        <w:tblLook w:val="04A0" w:firstRow="1" w:lastRow="0" w:firstColumn="1" w:lastColumn="0" w:noHBand="0" w:noVBand="1"/>
        <w:tblCaption w:val="Learning outcomes"/>
        <w:tblDescription w:val="Detailed list of the learning outcomes"/>
      </w:tblPr>
      <w:tblGrid>
        <w:gridCol w:w="544"/>
        <w:gridCol w:w="7105"/>
        <w:gridCol w:w="1331"/>
      </w:tblGrid>
      <w:tr w:rsidR="0049593D" w14:paraId="3D623436" w14:textId="77777777" w:rsidTr="00D3445B">
        <w:tc>
          <w:tcPr>
            <w:tcW w:w="4259" w:type="pct"/>
            <w:gridSpan w:val="2"/>
            <w:shd w:val="clear" w:color="auto" w:fill="A098FA"/>
            <w:vAlign w:val="center"/>
          </w:tcPr>
          <w:p w14:paraId="2F0209D5" w14:textId="77777777" w:rsidR="0049593D" w:rsidRPr="0058213C" w:rsidRDefault="0049593D" w:rsidP="00D3445B">
            <w:pPr>
              <w:rPr>
                <w:rFonts w:ascii="Verdana" w:hAnsi="Verdana"/>
                <w:color w:val="333333"/>
                <w:sz w:val="32"/>
                <w:szCs w:val="32"/>
              </w:rPr>
            </w:pPr>
            <w:r w:rsidRPr="00B3541A">
              <w:rPr>
                <w:rFonts w:ascii="Verdana" w:hAnsi="Verdana" w:cs="Arial"/>
                <w:b/>
                <w:color w:val="333333"/>
                <w:sz w:val="32"/>
                <w:szCs w:val="32"/>
              </w:rPr>
              <w:t xml:space="preserve">Learning </w:t>
            </w:r>
            <w:r>
              <w:rPr>
                <w:rFonts w:ascii="Verdana" w:hAnsi="Verdana" w:cs="Arial"/>
                <w:b/>
                <w:color w:val="333333"/>
                <w:sz w:val="32"/>
                <w:szCs w:val="32"/>
              </w:rPr>
              <w:t>recap</w:t>
            </w:r>
          </w:p>
        </w:tc>
        <w:tc>
          <w:tcPr>
            <w:tcW w:w="741" w:type="pct"/>
            <w:shd w:val="clear" w:color="auto" w:fill="A098FA"/>
            <w:vAlign w:val="center"/>
          </w:tcPr>
          <w:p w14:paraId="7C3FF9E1" w14:textId="77777777" w:rsidR="0049593D" w:rsidRPr="0058213C" w:rsidRDefault="0049593D" w:rsidP="00D3445B">
            <w:pPr>
              <w:jc w:val="center"/>
              <w:rPr>
                <w:color w:val="333333"/>
              </w:rPr>
            </w:pPr>
            <w:r>
              <w:rPr>
                <w:noProof/>
              </w:rPr>
              <w:drawing>
                <wp:inline distT="0" distB="0" distL="0" distR="0" wp14:anchorId="71E87A72" wp14:editId="7EAE6D28">
                  <wp:extent cx="638175" cy="638175"/>
                  <wp:effectExtent l="0" t="0" r="0" b="9525"/>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49593D" w14:paraId="0894E27F" w14:textId="77777777" w:rsidTr="00D3445B">
        <w:trPr>
          <w:trHeight w:val="291"/>
        </w:trPr>
        <w:tc>
          <w:tcPr>
            <w:tcW w:w="5000" w:type="pct"/>
            <w:gridSpan w:val="3"/>
            <w:tcBorders>
              <w:bottom w:val="single" w:sz="18" w:space="0" w:color="A098FA"/>
            </w:tcBorders>
            <w:shd w:val="clear" w:color="auto" w:fill="auto"/>
          </w:tcPr>
          <w:p w14:paraId="7B79BEAD" w14:textId="77777777" w:rsidR="0049593D" w:rsidRPr="00DD1936" w:rsidRDefault="0049593D" w:rsidP="00D3445B">
            <w:pPr>
              <w:rPr>
                <w:rFonts w:cs="Arial"/>
                <w:b/>
                <w:bCs/>
              </w:rPr>
            </w:pPr>
            <w:r>
              <w:rPr>
                <w:rFonts w:cs="Arial"/>
              </w:rPr>
              <w:t xml:space="preserve">Can you now: </w:t>
            </w:r>
          </w:p>
        </w:tc>
      </w:tr>
      <w:tr w:rsidR="0049593D" w14:paraId="525AB9D3" w14:textId="77777777" w:rsidTr="00D3445B">
        <w:trPr>
          <w:trHeight w:val="291"/>
        </w:trPr>
        <w:tc>
          <w:tcPr>
            <w:tcW w:w="303" w:type="pct"/>
            <w:tcBorders>
              <w:bottom w:val="single" w:sz="18" w:space="0" w:color="A098FA"/>
            </w:tcBorders>
            <w:shd w:val="clear" w:color="auto" w:fill="auto"/>
          </w:tcPr>
          <w:p w14:paraId="52C1C820" w14:textId="77777777" w:rsidR="0049593D" w:rsidRPr="005642E4" w:rsidRDefault="0049593D" w:rsidP="00D3445B">
            <w:pPr>
              <w:rPr>
                <w:rFonts w:cs="Arial"/>
              </w:rPr>
            </w:pPr>
          </w:p>
        </w:tc>
        <w:tc>
          <w:tcPr>
            <w:tcW w:w="4697" w:type="pct"/>
            <w:gridSpan w:val="2"/>
            <w:tcBorders>
              <w:bottom w:val="single" w:sz="18" w:space="0" w:color="A098FA"/>
            </w:tcBorders>
            <w:shd w:val="clear" w:color="auto" w:fill="auto"/>
          </w:tcPr>
          <w:p w14:paraId="6F2750FC" w14:textId="77777777" w:rsidR="0049593D" w:rsidRPr="00DD1936" w:rsidRDefault="0049593D" w:rsidP="00D3445B">
            <w:pPr>
              <w:rPr>
                <w:rFonts w:cs="Arial"/>
              </w:rPr>
            </w:pPr>
            <w:r w:rsidRPr="00FD056A">
              <w:rPr>
                <w:rFonts w:cs="Arial"/>
                <w:b/>
                <w:bCs/>
              </w:rPr>
              <w:t>Identify</w:t>
            </w:r>
            <w:r w:rsidRPr="00FD056A">
              <w:rPr>
                <w:rFonts w:cs="Arial"/>
              </w:rPr>
              <w:t xml:space="preserve"> the early learning goals.</w:t>
            </w:r>
          </w:p>
        </w:tc>
      </w:tr>
      <w:tr w:rsidR="0049593D" w14:paraId="67C36215" w14:textId="77777777" w:rsidTr="00D3445B">
        <w:trPr>
          <w:trHeight w:val="286"/>
        </w:trPr>
        <w:tc>
          <w:tcPr>
            <w:tcW w:w="303" w:type="pct"/>
            <w:tcBorders>
              <w:top w:val="single" w:sz="18" w:space="0" w:color="A098FA"/>
              <w:bottom w:val="single" w:sz="18" w:space="0" w:color="A098FA"/>
            </w:tcBorders>
            <w:shd w:val="clear" w:color="auto" w:fill="auto"/>
          </w:tcPr>
          <w:p w14:paraId="7D97AB3D" w14:textId="77777777" w:rsidR="0049593D" w:rsidRDefault="0049593D" w:rsidP="00D3445B">
            <w:pPr>
              <w:rPr>
                <w:rFonts w:cs="Arial"/>
              </w:rPr>
            </w:pPr>
          </w:p>
        </w:tc>
        <w:tc>
          <w:tcPr>
            <w:tcW w:w="4697" w:type="pct"/>
            <w:gridSpan w:val="2"/>
            <w:tcBorders>
              <w:top w:val="single" w:sz="18" w:space="0" w:color="A098FA"/>
              <w:bottom w:val="single" w:sz="18" w:space="0" w:color="A098FA"/>
            </w:tcBorders>
            <w:shd w:val="clear" w:color="auto" w:fill="auto"/>
          </w:tcPr>
          <w:p w14:paraId="3E915053" w14:textId="77777777" w:rsidR="0049593D" w:rsidRDefault="0049593D" w:rsidP="00D3445B">
            <w:pPr>
              <w:rPr>
                <w:rFonts w:cs="Arial"/>
              </w:rPr>
            </w:pPr>
            <w:r w:rsidRPr="00FD056A">
              <w:rPr>
                <w:rFonts w:cs="Arial"/>
                <w:b/>
                <w:bCs/>
              </w:rPr>
              <w:t xml:space="preserve">Describe </w:t>
            </w:r>
            <w:r w:rsidRPr="00FD056A">
              <w:rPr>
                <w:rFonts w:cs="Arial"/>
              </w:rPr>
              <w:t>activities that can support the early learning goals.</w:t>
            </w:r>
          </w:p>
        </w:tc>
      </w:tr>
      <w:tr w:rsidR="0049593D" w14:paraId="73D84375" w14:textId="77777777" w:rsidTr="00D3445B">
        <w:trPr>
          <w:trHeight w:val="286"/>
        </w:trPr>
        <w:tc>
          <w:tcPr>
            <w:tcW w:w="303" w:type="pct"/>
            <w:tcBorders>
              <w:top w:val="single" w:sz="18" w:space="0" w:color="A098FA"/>
              <w:bottom w:val="single" w:sz="18" w:space="0" w:color="A098FA"/>
            </w:tcBorders>
            <w:shd w:val="clear" w:color="auto" w:fill="auto"/>
          </w:tcPr>
          <w:p w14:paraId="4D96A8FA" w14:textId="77777777" w:rsidR="0049593D" w:rsidRDefault="0049593D" w:rsidP="00D3445B">
            <w:pPr>
              <w:rPr>
                <w:rFonts w:cs="Arial"/>
              </w:rPr>
            </w:pPr>
          </w:p>
        </w:tc>
        <w:tc>
          <w:tcPr>
            <w:tcW w:w="4697" w:type="pct"/>
            <w:gridSpan w:val="2"/>
            <w:tcBorders>
              <w:top w:val="single" w:sz="18" w:space="0" w:color="A098FA"/>
              <w:bottom w:val="single" w:sz="18" w:space="0" w:color="A098FA"/>
            </w:tcBorders>
            <w:shd w:val="clear" w:color="auto" w:fill="auto"/>
          </w:tcPr>
          <w:p w14:paraId="27DD677F" w14:textId="77777777" w:rsidR="0049593D" w:rsidRDefault="0049593D" w:rsidP="00D3445B">
            <w:pPr>
              <w:rPr>
                <w:rFonts w:cs="Arial"/>
              </w:rPr>
            </w:pPr>
            <w:r w:rsidRPr="00FD056A">
              <w:rPr>
                <w:rFonts w:cs="Arial"/>
                <w:b/>
                <w:bCs/>
              </w:rPr>
              <w:t xml:space="preserve">Explain </w:t>
            </w:r>
            <w:r w:rsidRPr="00FD056A">
              <w:rPr>
                <w:rFonts w:cs="Arial"/>
              </w:rPr>
              <w:t>why assessment is important for children’s progress towards the early learning goals.</w:t>
            </w:r>
          </w:p>
        </w:tc>
      </w:tr>
    </w:tbl>
    <w:p w14:paraId="4AA0D4EB" w14:textId="77777777" w:rsidR="0049593D" w:rsidRDefault="0049593D" w:rsidP="0049593D"/>
    <w:p w14:paraId="17150720" w14:textId="77777777" w:rsidR="0049593D" w:rsidRDefault="0049593D" w:rsidP="0049593D"/>
    <w:p w14:paraId="1CBF229B" w14:textId="77777777" w:rsidR="0049593D" w:rsidRDefault="0049593D" w:rsidP="0049593D"/>
    <w:p w14:paraId="6B9F4ED3" w14:textId="77777777" w:rsidR="0049593D" w:rsidRPr="00FD056A" w:rsidRDefault="0049593D" w:rsidP="0049593D">
      <w:r>
        <w:br w:type="page"/>
      </w:r>
    </w:p>
    <w:p w14:paraId="599FEF89" w14:textId="77777777" w:rsidR="0049593D" w:rsidRDefault="0049593D" w:rsidP="0049593D">
      <w:pPr>
        <w:pStyle w:val="Heading1"/>
      </w:pPr>
      <w:bookmarkStart w:id="8" w:name="_Toc118989400"/>
      <w:r>
        <w:lastRenderedPageBreak/>
        <w:t>Lesson 7: HOMEWORK</w:t>
      </w:r>
    </w:p>
    <w:p w14:paraId="67B53069" w14:textId="77777777" w:rsidR="0049593D" w:rsidRDefault="0049593D" w:rsidP="0049593D">
      <w:pPr>
        <w:pStyle w:val="Heading1"/>
      </w:pPr>
      <w:r>
        <w:t>Promoting the wellbeing of children</w:t>
      </w:r>
      <w:bookmarkEnd w:id="8"/>
    </w:p>
    <w:p w14:paraId="2D0F1D96" w14:textId="77777777" w:rsidR="0049593D" w:rsidRDefault="0049593D" w:rsidP="0049593D"/>
    <w:p w14:paraId="37EEDD7B" w14:textId="77777777" w:rsidR="0049593D" w:rsidRDefault="0049593D" w:rsidP="0049593D">
      <w:pPr>
        <w:rPr>
          <w:rFonts w:cs="Arial"/>
          <w:szCs w:val="22"/>
        </w:rPr>
      </w:pPr>
      <w:r>
        <w:t xml:space="preserve">This </w:t>
      </w:r>
      <w:r>
        <w:rPr>
          <w:rFonts w:cs="Arial"/>
          <w:szCs w:val="22"/>
        </w:rPr>
        <w:t xml:space="preserve">lesson will explore the welfare requirements that early </w:t>
      </w:r>
      <w:proofErr w:type="gramStart"/>
      <w:r>
        <w:rPr>
          <w:rFonts w:cs="Arial"/>
          <w:szCs w:val="22"/>
        </w:rPr>
        <w:t>years</w:t>
      </w:r>
      <w:proofErr w:type="gramEnd"/>
      <w:r>
        <w:rPr>
          <w:rFonts w:cs="Arial"/>
          <w:szCs w:val="22"/>
        </w:rPr>
        <w:t xml:space="preserve"> settings must adhere to so that they can support children’s wellbeing.</w:t>
      </w:r>
    </w:p>
    <w:p w14:paraId="61B3974A" w14:textId="77777777" w:rsidR="0049593D" w:rsidRDefault="0049593D" w:rsidP="0049593D">
      <w:pPr>
        <w:rPr>
          <w:rFonts w:cs="Arial"/>
          <w:szCs w:val="22"/>
        </w:rPr>
      </w:pPr>
    </w:p>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49593D" w14:paraId="3FC5E2D5" w14:textId="77777777" w:rsidTr="00D3445B">
        <w:tc>
          <w:tcPr>
            <w:tcW w:w="4249" w:type="pct"/>
            <w:shd w:val="clear" w:color="auto" w:fill="78F9D4"/>
            <w:vAlign w:val="center"/>
          </w:tcPr>
          <w:p w14:paraId="41BFE965" w14:textId="77777777" w:rsidR="0049593D" w:rsidRPr="00B3541A" w:rsidRDefault="0049593D" w:rsidP="00D3445B">
            <w:pPr>
              <w:rPr>
                <w:rFonts w:ascii="Verdana" w:hAnsi="Verdana"/>
                <w:color w:val="333333"/>
                <w:sz w:val="32"/>
                <w:szCs w:val="32"/>
              </w:rPr>
            </w:pPr>
            <w:r>
              <w:rPr>
                <w:rFonts w:ascii="Verdana" w:hAnsi="Verdana" w:cs="Arial"/>
                <w:b/>
                <w:color w:val="333333"/>
                <w:sz w:val="32"/>
                <w:szCs w:val="32"/>
              </w:rPr>
              <w:t>Starter activity</w:t>
            </w:r>
            <w:r w:rsidRPr="00B3541A">
              <w:rPr>
                <w:rFonts w:ascii="Verdana" w:hAnsi="Verdana" w:cs="Arial"/>
                <w:b/>
                <w:color w:val="333333"/>
                <w:sz w:val="32"/>
                <w:szCs w:val="32"/>
              </w:rPr>
              <w:t xml:space="preserve">: </w:t>
            </w:r>
            <w:r>
              <w:rPr>
                <w:rFonts w:ascii="Verdana" w:hAnsi="Verdana" w:cs="Arial"/>
                <w:b/>
                <w:color w:val="333333"/>
                <w:sz w:val="32"/>
                <w:szCs w:val="32"/>
              </w:rPr>
              <w:t>Essential items</w:t>
            </w:r>
          </w:p>
        </w:tc>
        <w:tc>
          <w:tcPr>
            <w:tcW w:w="751" w:type="pct"/>
            <w:shd w:val="clear" w:color="auto" w:fill="78F9D4"/>
            <w:vAlign w:val="center"/>
          </w:tcPr>
          <w:p w14:paraId="7A6996AA" w14:textId="77777777" w:rsidR="0049593D" w:rsidRPr="005565CA" w:rsidRDefault="0049593D" w:rsidP="00D3445B">
            <w:pPr>
              <w:jc w:val="center"/>
              <w:rPr>
                <w:color w:val="333333"/>
              </w:rPr>
            </w:pPr>
            <w:r>
              <w:rPr>
                <w:noProof/>
              </w:rPr>
              <w:drawing>
                <wp:inline distT="0" distB="0" distL="0" distR="0" wp14:anchorId="049EA094" wp14:editId="548309C8">
                  <wp:extent cx="638175" cy="638175"/>
                  <wp:effectExtent l="0" t="0" r="9525" b="9525"/>
                  <wp:docPr id="463" name="Picture 46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49593D" w14:paraId="63C14B4C" w14:textId="77777777" w:rsidTr="00D3445B">
        <w:trPr>
          <w:trHeight w:val="2835"/>
        </w:trPr>
        <w:tc>
          <w:tcPr>
            <w:tcW w:w="5000" w:type="pct"/>
            <w:gridSpan w:val="2"/>
            <w:shd w:val="clear" w:color="auto" w:fill="auto"/>
          </w:tcPr>
          <w:p w14:paraId="259BCE96" w14:textId="77777777" w:rsidR="0049593D" w:rsidRDefault="0049593D" w:rsidP="00D3445B">
            <w:pPr>
              <w:spacing w:after="240"/>
              <w:contextualSpacing/>
              <w:rPr>
                <w:rFonts w:cs="Arial"/>
              </w:rPr>
            </w:pPr>
            <w:r w:rsidRPr="00030FD4">
              <w:rPr>
                <w:rFonts w:cs="Arial"/>
              </w:rPr>
              <w:t>Write a list of all the items you bring to school</w:t>
            </w:r>
            <w:r>
              <w:rPr>
                <w:rFonts w:cs="Arial"/>
              </w:rPr>
              <w:t xml:space="preserve">. Then, </w:t>
            </w:r>
            <w:r w:rsidRPr="00030FD4">
              <w:rPr>
                <w:rFonts w:cs="Arial"/>
              </w:rPr>
              <w:t xml:space="preserve">put a tick next to all the items that are </w:t>
            </w:r>
            <w:r w:rsidRPr="006035A7">
              <w:rPr>
                <w:rFonts w:cs="Arial"/>
                <w:b/>
                <w:bCs/>
              </w:rPr>
              <w:t>essential</w:t>
            </w:r>
            <w:r w:rsidRPr="00030FD4">
              <w:rPr>
                <w:rFonts w:cs="Arial"/>
              </w:rPr>
              <w:t xml:space="preserve"> for your school day.</w:t>
            </w:r>
          </w:p>
          <w:p w14:paraId="655115B9" w14:textId="77777777" w:rsidR="0049593D" w:rsidRPr="00030FD4" w:rsidRDefault="0049593D" w:rsidP="00D3445B">
            <w:pPr>
              <w:spacing w:after="240"/>
              <w:contextualSpacing/>
              <w:rPr>
                <w:rFonts w:cs="Arial"/>
              </w:rPr>
            </w:pPr>
          </w:p>
          <w:p w14:paraId="72BB541D" w14:textId="77777777" w:rsidR="0049593D" w:rsidRPr="00030FD4" w:rsidRDefault="0049593D" w:rsidP="00D3445B">
            <w:pPr>
              <w:spacing w:after="240"/>
              <w:contextualSpacing/>
              <w:rPr>
                <w:rFonts w:cs="Arial"/>
              </w:rPr>
            </w:pPr>
            <w:r w:rsidRPr="00030FD4">
              <w:rPr>
                <w:rFonts w:cs="Arial"/>
              </w:rPr>
              <w:t>These items might help you to complete your work, or they might fulfil your physical or mental needs.</w:t>
            </w:r>
          </w:p>
          <w:p w14:paraId="1796CAAF" w14:textId="77777777" w:rsidR="0049593D" w:rsidRDefault="0049593D" w:rsidP="00D3445B">
            <w:pPr>
              <w:spacing w:after="240"/>
              <w:contextualSpacing/>
              <w:rPr>
                <w:rFonts w:cs="Arial"/>
              </w:rPr>
            </w:pPr>
          </w:p>
          <w:tbl>
            <w:tblPr>
              <w:tblW w:w="5000" w:type="pct"/>
              <w:tblBorders>
                <w:top w:val="single" w:sz="8" w:space="0" w:color="A098FA"/>
                <w:left w:val="single" w:sz="8" w:space="0" w:color="A098FA"/>
                <w:bottom w:val="single" w:sz="8" w:space="0" w:color="A098FA"/>
                <w:right w:val="single" w:sz="8" w:space="0" w:color="A098FA"/>
                <w:insideH w:val="single" w:sz="8" w:space="0" w:color="A098FA"/>
                <w:insideV w:val="single" w:sz="8" w:space="0" w:color="A098FA"/>
              </w:tblBorders>
              <w:tblCellMar>
                <w:top w:w="108" w:type="dxa"/>
                <w:bottom w:w="108" w:type="dxa"/>
              </w:tblCellMar>
              <w:tblLook w:val="0000" w:firstRow="0" w:lastRow="0" w:firstColumn="0" w:lastColumn="0" w:noHBand="0" w:noVBand="0"/>
              <w:tblCaption w:val="Table layout"/>
              <w:tblDescription w:val="An example of a typical table layout"/>
            </w:tblPr>
            <w:tblGrid>
              <w:gridCol w:w="6520"/>
              <w:gridCol w:w="2224"/>
            </w:tblGrid>
            <w:tr w:rsidR="0049593D" w:rsidRPr="00C427C2" w14:paraId="360F8635" w14:textId="77777777" w:rsidTr="00D3445B">
              <w:trPr>
                <w:cantSplit/>
                <w:trHeight w:val="567"/>
              </w:trPr>
              <w:tc>
                <w:tcPr>
                  <w:tcW w:w="3728" w:type="pct"/>
                  <w:shd w:val="clear" w:color="auto" w:fill="A098FA"/>
                  <w:tcMar>
                    <w:top w:w="0" w:type="dxa"/>
                    <w:left w:w="108" w:type="dxa"/>
                    <w:bottom w:w="0" w:type="dxa"/>
                    <w:right w:w="108" w:type="dxa"/>
                  </w:tcMar>
                  <w:vAlign w:val="center"/>
                </w:tcPr>
                <w:p w14:paraId="0EEA4FA7" w14:textId="77777777" w:rsidR="0049593D" w:rsidRPr="00C427C2" w:rsidRDefault="0049593D" w:rsidP="00D3445B">
                  <w:pPr>
                    <w:rPr>
                      <w:b/>
                      <w:bCs/>
                      <w:color w:val="333333"/>
                    </w:rPr>
                  </w:pPr>
                  <w:r>
                    <w:rPr>
                      <w:b/>
                      <w:bCs/>
                      <w:color w:val="333333"/>
                    </w:rPr>
                    <w:t>Item</w:t>
                  </w:r>
                </w:p>
              </w:tc>
              <w:tc>
                <w:tcPr>
                  <w:tcW w:w="1272" w:type="pct"/>
                  <w:shd w:val="clear" w:color="auto" w:fill="A098FA"/>
                  <w:tcMar>
                    <w:top w:w="0" w:type="dxa"/>
                    <w:left w:w="108" w:type="dxa"/>
                    <w:bottom w:w="0" w:type="dxa"/>
                    <w:right w:w="108" w:type="dxa"/>
                  </w:tcMar>
                  <w:vAlign w:val="center"/>
                </w:tcPr>
                <w:p w14:paraId="4DFE765C" w14:textId="77777777" w:rsidR="0049593D" w:rsidRPr="00C427C2" w:rsidRDefault="0049593D" w:rsidP="00D3445B">
                  <w:pPr>
                    <w:jc w:val="center"/>
                    <w:rPr>
                      <w:b/>
                      <w:bCs/>
                      <w:color w:val="333333"/>
                    </w:rPr>
                  </w:pPr>
                  <w:r>
                    <w:rPr>
                      <w:b/>
                      <w:bCs/>
                      <w:color w:val="333333"/>
                    </w:rPr>
                    <w:t>Essential?</w:t>
                  </w:r>
                </w:p>
              </w:tc>
            </w:tr>
            <w:tr w:rsidR="0049593D" w:rsidRPr="00BE2350" w14:paraId="095CC74C" w14:textId="77777777" w:rsidTr="00D3445B">
              <w:trPr>
                <w:cantSplit/>
                <w:trHeight w:val="454"/>
              </w:trPr>
              <w:tc>
                <w:tcPr>
                  <w:tcW w:w="3728" w:type="pct"/>
                  <w:shd w:val="clear" w:color="auto" w:fill="FFFFFF"/>
                  <w:tcMar>
                    <w:top w:w="108" w:type="dxa"/>
                    <w:left w:w="108" w:type="dxa"/>
                    <w:bottom w:w="108" w:type="dxa"/>
                    <w:right w:w="108" w:type="dxa"/>
                  </w:tcMar>
                </w:tcPr>
                <w:p w14:paraId="0C9C707B" w14:textId="77777777" w:rsidR="0049593D" w:rsidRPr="00550526" w:rsidRDefault="0049593D" w:rsidP="00D3445B"/>
              </w:tc>
              <w:tc>
                <w:tcPr>
                  <w:tcW w:w="1272" w:type="pct"/>
                  <w:shd w:val="clear" w:color="auto" w:fill="FFFFFF"/>
                  <w:tcMar>
                    <w:top w:w="108" w:type="dxa"/>
                    <w:left w:w="108" w:type="dxa"/>
                    <w:bottom w:w="108" w:type="dxa"/>
                    <w:right w:w="108" w:type="dxa"/>
                  </w:tcMar>
                </w:tcPr>
                <w:p w14:paraId="6893CE43" w14:textId="77777777" w:rsidR="0049593D" w:rsidRPr="00BE2350" w:rsidRDefault="0049593D" w:rsidP="00D3445B">
                  <w:pPr>
                    <w:rPr>
                      <w:sz w:val="22"/>
                      <w:szCs w:val="22"/>
                    </w:rPr>
                  </w:pPr>
                </w:p>
              </w:tc>
            </w:tr>
            <w:tr w:rsidR="0049593D" w:rsidRPr="00BE2350" w14:paraId="5385A1FB" w14:textId="77777777" w:rsidTr="00D3445B">
              <w:trPr>
                <w:cantSplit/>
                <w:trHeight w:val="454"/>
              </w:trPr>
              <w:tc>
                <w:tcPr>
                  <w:tcW w:w="3728" w:type="pct"/>
                  <w:shd w:val="clear" w:color="auto" w:fill="FFFFFF"/>
                  <w:tcMar>
                    <w:top w:w="108" w:type="dxa"/>
                    <w:left w:w="108" w:type="dxa"/>
                    <w:bottom w:w="108" w:type="dxa"/>
                    <w:right w:w="108" w:type="dxa"/>
                  </w:tcMar>
                </w:tcPr>
                <w:p w14:paraId="475651C0" w14:textId="77777777" w:rsidR="0049593D" w:rsidRDefault="0049593D" w:rsidP="00D3445B"/>
              </w:tc>
              <w:tc>
                <w:tcPr>
                  <w:tcW w:w="1272" w:type="pct"/>
                  <w:shd w:val="clear" w:color="auto" w:fill="FFFFFF"/>
                  <w:tcMar>
                    <w:top w:w="108" w:type="dxa"/>
                    <w:left w:w="108" w:type="dxa"/>
                    <w:bottom w:w="108" w:type="dxa"/>
                    <w:right w:w="108" w:type="dxa"/>
                  </w:tcMar>
                </w:tcPr>
                <w:p w14:paraId="558B13DB" w14:textId="77777777" w:rsidR="0049593D" w:rsidRDefault="0049593D" w:rsidP="00D3445B"/>
              </w:tc>
            </w:tr>
            <w:tr w:rsidR="0049593D" w:rsidRPr="00BE2350" w14:paraId="723BF1C4" w14:textId="77777777" w:rsidTr="00D3445B">
              <w:trPr>
                <w:cantSplit/>
                <w:trHeight w:val="454"/>
              </w:trPr>
              <w:tc>
                <w:tcPr>
                  <w:tcW w:w="3728" w:type="pct"/>
                  <w:shd w:val="clear" w:color="auto" w:fill="FFFFFF"/>
                  <w:tcMar>
                    <w:top w:w="108" w:type="dxa"/>
                    <w:left w:w="108" w:type="dxa"/>
                    <w:bottom w:w="108" w:type="dxa"/>
                    <w:right w:w="108" w:type="dxa"/>
                  </w:tcMar>
                </w:tcPr>
                <w:p w14:paraId="48A409D4" w14:textId="77777777" w:rsidR="0049593D" w:rsidRDefault="0049593D" w:rsidP="00D3445B"/>
              </w:tc>
              <w:tc>
                <w:tcPr>
                  <w:tcW w:w="1272" w:type="pct"/>
                  <w:shd w:val="clear" w:color="auto" w:fill="FFFFFF"/>
                  <w:tcMar>
                    <w:top w:w="108" w:type="dxa"/>
                    <w:left w:w="108" w:type="dxa"/>
                    <w:bottom w:w="108" w:type="dxa"/>
                    <w:right w:w="108" w:type="dxa"/>
                  </w:tcMar>
                </w:tcPr>
                <w:p w14:paraId="5819D637" w14:textId="77777777" w:rsidR="0049593D" w:rsidRDefault="0049593D" w:rsidP="00D3445B"/>
              </w:tc>
            </w:tr>
            <w:tr w:rsidR="0049593D" w:rsidRPr="00BE2350" w14:paraId="32AE3435" w14:textId="77777777" w:rsidTr="00D3445B">
              <w:trPr>
                <w:cantSplit/>
                <w:trHeight w:val="454"/>
              </w:trPr>
              <w:tc>
                <w:tcPr>
                  <w:tcW w:w="3728" w:type="pct"/>
                  <w:shd w:val="clear" w:color="auto" w:fill="FFFFFF"/>
                  <w:tcMar>
                    <w:top w:w="108" w:type="dxa"/>
                    <w:left w:w="108" w:type="dxa"/>
                    <w:bottom w:w="108" w:type="dxa"/>
                    <w:right w:w="108" w:type="dxa"/>
                  </w:tcMar>
                </w:tcPr>
                <w:p w14:paraId="00B6DABA" w14:textId="77777777" w:rsidR="0049593D" w:rsidRDefault="0049593D" w:rsidP="00D3445B"/>
              </w:tc>
              <w:tc>
                <w:tcPr>
                  <w:tcW w:w="1272" w:type="pct"/>
                  <w:shd w:val="clear" w:color="auto" w:fill="FFFFFF"/>
                  <w:tcMar>
                    <w:top w:w="108" w:type="dxa"/>
                    <w:left w:w="108" w:type="dxa"/>
                    <w:bottom w:w="108" w:type="dxa"/>
                    <w:right w:w="108" w:type="dxa"/>
                  </w:tcMar>
                </w:tcPr>
                <w:p w14:paraId="01F1C20E" w14:textId="77777777" w:rsidR="0049593D" w:rsidRDefault="0049593D" w:rsidP="00D3445B"/>
              </w:tc>
            </w:tr>
            <w:tr w:rsidR="0049593D" w:rsidRPr="00BE2350" w14:paraId="572260B1" w14:textId="77777777" w:rsidTr="00D3445B">
              <w:trPr>
                <w:cantSplit/>
                <w:trHeight w:val="454"/>
              </w:trPr>
              <w:tc>
                <w:tcPr>
                  <w:tcW w:w="3728" w:type="pct"/>
                  <w:shd w:val="clear" w:color="auto" w:fill="FFFFFF"/>
                  <w:tcMar>
                    <w:top w:w="108" w:type="dxa"/>
                    <w:left w:w="108" w:type="dxa"/>
                    <w:bottom w:w="108" w:type="dxa"/>
                    <w:right w:w="108" w:type="dxa"/>
                  </w:tcMar>
                </w:tcPr>
                <w:p w14:paraId="60159F2B" w14:textId="77777777" w:rsidR="0049593D" w:rsidRDefault="0049593D" w:rsidP="00D3445B"/>
              </w:tc>
              <w:tc>
                <w:tcPr>
                  <w:tcW w:w="1272" w:type="pct"/>
                  <w:shd w:val="clear" w:color="auto" w:fill="FFFFFF"/>
                  <w:tcMar>
                    <w:top w:w="108" w:type="dxa"/>
                    <w:left w:w="108" w:type="dxa"/>
                    <w:bottom w:w="108" w:type="dxa"/>
                    <w:right w:w="108" w:type="dxa"/>
                  </w:tcMar>
                </w:tcPr>
                <w:p w14:paraId="388811DF" w14:textId="77777777" w:rsidR="0049593D" w:rsidRDefault="0049593D" w:rsidP="00D3445B"/>
              </w:tc>
            </w:tr>
            <w:tr w:rsidR="0049593D" w:rsidRPr="00BE2350" w14:paraId="0E36066E" w14:textId="77777777" w:rsidTr="00D3445B">
              <w:trPr>
                <w:cantSplit/>
                <w:trHeight w:val="454"/>
              </w:trPr>
              <w:tc>
                <w:tcPr>
                  <w:tcW w:w="3728" w:type="pct"/>
                  <w:shd w:val="clear" w:color="auto" w:fill="FFFFFF"/>
                  <w:tcMar>
                    <w:top w:w="108" w:type="dxa"/>
                    <w:left w:w="108" w:type="dxa"/>
                    <w:bottom w:w="108" w:type="dxa"/>
                    <w:right w:w="108" w:type="dxa"/>
                  </w:tcMar>
                </w:tcPr>
                <w:p w14:paraId="5CE4477B" w14:textId="77777777" w:rsidR="0049593D" w:rsidRDefault="0049593D" w:rsidP="00D3445B"/>
              </w:tc>
              <w:tc>
                <w:tcPr>
                  <w:tcW w:w="1272" w:type="pct"/>
                  <w:shd w:val="clear" w:color="auto" w:fill="FFFFFF"/>
                  <w:tcMar>
                    <w:top w:w="108" w:type="dxa"/>
                    <w:left w:w="108" w:type="dxa"/>
                    <w:bottom w:w="108" w:type="dxa"/>
                    <w:right w:w="108" w:type="dxa"/>
                  </w:tcMar>
                </w:tcPr>
                <w:p w14:paraId="3C972A14" w14:textId="77777777" w:rsidR="0049593D" w:rsidRDefault="0049593D" w:rsidP="00D3445B"/>
              </w:tc>
            </w:tr>
            <w:tr w:rsidR="0049593D" w:rsidRPr="00BE2350" w14:paraId="6F636329" w14:textId="77777777" w:rsidTr="00D3445B">
              <w:trPr>
                <w:cantSplit/>
                <w:trHeight w:val="454"/>
              </w:trPr>
              <w:tc>
                <w:tcPr>
                  <w:tcW w:w="3728" w:type="pct"/>
                  <w:shd w:val="clear" w:color="auto" w:fill="FFFFFF"/>
                  <w:tcMar>
                    <w:top w:w="108" w:type="dxa"/>
                    <w:left w:w="108" w:type="dxa"/>
                    <w:bottom w:w="108" w:type="dxa"/>
                    <w:right w:w="108" w:type="dxa"/>
                  </w:tcMar>
                </w:tcPr>
                <w:p w14:paraId="49A1502D" w14:textId="77777777" w:rsidR="0049593D" w:rsidRDefault="0049593D" w:rsidP="00D3445B"/>
              </w:tc>
              <w:tc>
                <w:tcPr>
                  <w:tcW w:w="1272" w:type="pct"/>
                  <w:shd w:val="clear" w:color="auto" w:fill="FFFFFF"/>
                  <w:tcMar>
                    <w:top w:w="108" w:type="dxa"/>
                    <w:left w:w="108" w:type="dxa"/>
                    <w:bottom w:w="108" w:type="dxa"/>
                    <w:right w:w="108" w:type="dxa"/>
                  </w:tcMar>
                </w:tcPr>
                <w:p w14:paraId="4C8D9A40" w14:textId="77777777" w:rsidR="0049593D" w:rsidRDefault="0049593D" w:rsidP="00D3445B"/>
              </w:tc>
            </w:tr>
            <w:tr w:rsidR="0049593D" w:rsidRPr="00BE2350" w14:paraId="6BCC531F" w14:textId="77777777" w:rsidTr="00D3445B">
              <w:trPr>
                <w:cantSplit/>
                <w:trHeight w:val="454"/>
              </w:trPr>
              <w:tc>
                <w:tcPr>
                  <w:tcW w:w="3728" w:type="pct"/>
                  <w:shd w:val="clear" w:color="auto" w:fill="FFFFFF"/>
                  <w:tcMar>
                    <w:top w:w="108" w:type="dxa"/>
                    <w:left w:w="108" w:type="dxa"/>
                    <w:bottom w:w="108" w:type="dxa"/>
                    <w:right w:w="108" w:type="dxa"/>
                  </w:tcMar>
                </w:tcPr>
                <w:p w14:paraId="52E01AE6" w14:textId="77777777" w:rsidR="0049593D" w:rsidRDefault="0049593D" w:rsidP="00D3445B"/>
              </w:tc>
              <w:tc>
                <w:tcPr>
                  <w:tcW w:w="1272" w:type="pct"/>
                  <w:shd w:val="clear" w:color="auto" w:fill="FFFFFF"/>
                  <w:tcMar>
                    <w:top w:w="108" w:type="dxa"/>
                    <w:left w:w="108" w:type="dxa"/>
                    <w:bottom w:w="108" w:type="dxa"/>
                    <w:right w:w="108" w:type="dxa"/>
                  </w:tcMar>
                </w:tcPr>
                <w:p w14:paraId="7A74BEE5" w14:textId="77777777" w:rsidR="0049593D" w:rsidRDefault="0049593D" w:rsidP="00D3445B"/>
              </w:tc>
            </w:tr>
            <w:tr w:rsidR="0049593D" w:rsidRPr="00BE2350" w14:paraId="7A42B0AA" w14:textId="77777777" w:rsidTr="00D3445B">
              <w:trPr>
                <w:cantSplit/>
                <w:trHeight w:val="454"/>
              </w:trPr>
              <w:tc>
                <w:tcPr>
                  <w:tcW w:w="3728" w:type="pct"/>
                  <w:shd w:val="clear" w:color="auto" w:fill="FFFFFF"/>
                  <w:tcMar>
                    <w:top w:w="108" w:type="dxa"/>
                    <w:left w:w="108" w:type="dxa"/>
                    <w:bottom w:w="108" w:type="dxa"/>
                    <w:right w:w="108" w:type="dxa"/>
                  </w:tcMar>
                </w:tcPr>
                <w:p w14:paraId="189DB6E3" w14:textId="77777777" w:rsidR="0049593D" w:rsidRDefault="0049593D" w:rsidP="00D3445B"/>
              </w:tc>
              <w:tc>
                <w:tcPr>
                  <w:tcW w:w="1272" w:type="pct"/>
                  <w:shd w:val="clear" w:color="auto" w:fill="FFFFFF"/>
                  <w:tcMar>
                    <w:top w:w="108" w:type="dxa"/>
                    <w:left w:w="108" w:type="dxa"/>
                    <w:bottom w:w="108" w:type="dxa"/>
                    <w:right w:w="108" w:type="dxa"/>
                  </w:tcMar>
                </w:tcPr>
                <w:p w14:paraId="757DE838" w14:textId="77777777" w:rsidR="0049593D" w:rsidRDefault="0049593D" w:rsidP="00D3445B"/>
              </w:tc>
            </w:tr>
            <w:tr w:rsidR="0049593D" w:rsidRPr="00BE2350" w14:paraId="29A0E937" w14:textId="77777777" w:rsidTr="00D3445B">
              <w:trPr>
                <w:cantSplit/>
                <w:trHeight w:val="454"/>
              </w:trPr>
              <w:tc>
                <w:tcPr>
                  <w:tcW w:w="3728" w:type="pct"/>
                  <w:shd w:val="clear" w:color="auto" w:fill="FFFFFF"/>
                  <w:tcMar>
                    <w:top w:w="108" w:type="dxa"/>
                    <w:left w:w="108" w:type="dxa"/>
                    <w:bottom w:w="108" w:type="dxa"/>
                    <w:right w:w="108" w:type="dxa"/>
                  </w:tcMar>
                </w:tcPr>
                <w:p w14:paraId="6B806191" w14:textId="77777777" w:rsidR="0049593D" w:rsidRDefault="0049593D" w:rsidP="00D3445B"/>
              </w:tc>
              <w:tc>
                <w:tcPr>
                  <w:tcW w:w="1272" w:type="pct"/>
                  <w:shd w:val="clear" w:color="auto" w:fill="FFFFFF"/>
                  <w:tcMar>
                    <w:top w:w="108" w:type="dxa"/>
                    <w:left w:w="108" w:type="dxa"/>
                    <w:bottom w:w="108" w:type="dxa"/>
                    <w:right w:w="108" w:type="dxa"/>
                  </w:tcMar>
                </w:tcPr>
                <w:p w14:paraId="372BE299" w14:textId="77777777" w:rsidR="0049593D" w:rsidRDefault="0049593D" w:rsidP="00D3445B"/>
              </w:tc>
            </w:tr>
          </w:tbl>
          <w:p w14:paraId="1D1FB075" w14:textId="77777777" w:rsidR="0049593D" w:rsidRPr="00777A1F" w:rsidRDefault="0049593D" w:rsidP="00D3445B">
            <w:pPr>
              <w:spacing w:after="240"/>
              <w:contextualSpacing/>
              <w:rPr>
                <w:rFonts w:cs="Arial"/>
              </w:rPr>
            </w:pPr>
          </w:p>
        </w:tc>
      </w:tr>
    </w:tbl>
    <w:p w14:paraId="097297CD" w14:textId="77777777" w:rsidR="0049593D" w:rsidRDefault="0049593D" w:rsidP="0049593D"/>
    <w:p w14:paraId="0C364A40" w14:textId="77777777" w:rsidR="0049593D" w:rsidRDefault="0049593D" w:rsidP="0049593D"/>
    <w:tbl>
      <w:tblPr>
        <w:tblStyle w:val="TableGrid"/>
        <w:tblW w:w="5000" w:type="pct"/>
        <w:tblBorders>
          <w:top w:val="single" w:sz="18" w:space="0" w:color="A098FA"/>
          <w:left w:val="single" w:sz="18" w:space="0" w:color="A098FA"/>
          <w:bottom w:val="single" w:sz="18" w:space="0" w:color="A098FA"/>
          <w:right w:val="single" w:sz="18" w:space="0" w:color="A098FA"/>
          <w:insideH w:val="none" w:sz="0" w:space="0" w:color="auto"/>
          <w:insideV w:val="single" w:sz="18" w:space="0" w:color="A098FA"/>
        </w:tblBorders>
        <w:shd w:val="clear" w:color="auto" w:fill="A098FA"/>
        <w:tblCellMar>
          <w:top w:w="108" w:type="dxa"/>
          <w:bottom w:w="108" w:type="dxa"/>
        </w:tblCellMar>
        <w:tblLook w:val="04A0" w:firstRow="1" w:lastRow="0" w:firstColumn="1" w:lastColumn="0" w:noHBand="0" w:noVBand="1"/>
        <w:tblCaption w:val="Learning outcomes"/>
        <w:tblDescription w:val="Detailed list of the learning outcomes"/>
      </w:tblPr>
      <w:tblGrid>
        <w:gridCol w:w="7631"/>
        <w:gridCol w:w="1349"/>
      </w:tblGrid>
      <w:tr w:rsidR="0049593D" w14:paraId="6A113F44" w14:textId="77777777" w:rsidTr="00D3445B">
        <w:tc>
          <w:tcPr>
            <w:tcW w:w="4249" w:type="pct"/>
            <w:shd w:val="clear" w:color="auto" w:fill="A098FA"/>
            <w:vAlign w:val="center"/>
          </w:tcPr>
          <w:p w14:paraId="19CB2443" w14:textId="77777777" w:rsidR="0049593D" w:rsidRPr="0058213C" w:rsidRDefault="0049593D" w:rsidP="00D3445B">
            <w:pPr>
              <w:rPr>
                <w:rFonts w:ascii="Verdana" w:hAnsi="Verdana"/>
                <w:color w:val="333333"/>
                <w:sz w:val="32"/>
                <w:szCs w:val="32"/>
              </w:rPr>
            </w:pPr>
            <w:r w:rsidRPr="00B3541A">
              <w:rPr>
                <w:rFonts w:ascii="Verdana" w:hAnsi="Verdana" w:cs="Arial"/>
                <w:b/>
                <w:color w:val="333333"/>
                <w:sz w:val="32"/>
                <w:szCs w:val="32"/>
              </w:rPr>
              <w:lastRenderedPageBreak/>
              <w:t xml:space="preserve">Learning </w:t>
            </w:r>
            <w:r>
              <w:rPr>
                <w:rFonts w:ascii="Verdana" w:hAnsi="Verdana" w:cs="Arial"/>
                <w:b/>
                <w:color w:val="333333"/>
                <w:sz w:val="32"/>
                <w:szCs w:val="32"/>
              </w:rPr>
              <w:t>outcomes</w:t>
            </w:r>
          </w:p>
        </w:tc>
        <w:tc>
          <w:tcPr>
            <w:tcW w:w="751" w:type="pct"/>
            <w:shd w:val="clear" w:color="auto" w:fill="A098FA"/>
            <w:vAlign w:val="center"/>
          </w:tcPr>
          <w:p w14:paraId="213ADBDC" w14:textId="77777777" w:rsidR="0049593D" w:rsidRPr="0058213C" w:rsidRDefault="0049593D" w:rsidP="00D3445B">
            <w:pPr>
              <w:jc w:val="center"/>
              <w:rPr>
                <w:color w:val="333333"/>
              </w:rPr>
            </w:pPr>
            <w:r>
              <w:rPr>
                <w:noProof/>
              </w:rPr>
              <w:drawing>
                <wp:inline distT="0" distB="0" distL="0" distR="0" wp14:anchorId="421B2A74" wp14:editId="27387417">
                  <wp:extent cx="638175" cy="638175"/>
                  <wp:effectExtent l="0" t="0" r="0" b="9525"/>
                  <wp:docPr id="465" name="Picture 46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49593D" w14:paraId="765A59C6" w14:textId="77777777" w:rsidTr="00D3445B">
        <w:tc>
          <w:tcPr>
            <w:tcW w:w="5000" w:type="pct"/>
            <w:gridSpan w:val="2"/>
            <w:shd w:val="clear" w:color="auto" w:fill="auto"/>
          </w:tcPr>
          <w:p w14:paraId="32B50452" w14:textId="77777777" w:rsidR="0049593D" w:rsidRPr="00030FD4" w:rsidRDefault="0049593D" w:rsidP="00D3445B">
            <w:pPr>
              <w:rPr>
                <w:rFonts w:cs="Arial"/>
              </w:rPr>
            </w:pPr>
            <w:r w:rsidRPr="00030FD4">
              <w:rPr>
                <w:rFonts w:cs="Arial"/>
              </w:rPr>
              <w:t>By the end of the lesson</w:t>
            </w:r>
            <w:r>
              <w:rPr>
                <w:rFonts w:cs="Arial"/>
              </w:rPr>
              <w:t>, y</w:t>
            </w:r>
            <w:r w:rsidRPr="00030FD4">
              <w:rPr>
                <w:rFonts w:cs="Arial"/>
              </w:rPr>
              <w:t>ou must be able to:</w:t>
            </w:r>
          </w:p>
          <w:p w14:paraId="657397DA" w14:textId="77777777" w:rsidR="0049593D" w:rsidRPr="00030FD4" w:rsidRDefault="0049593D" w:rsidP="0049593D">
            <w:pPr>
              <w:numPr>
                <w:ilvl w:val="0"/>
                <w:numId w:val="1"/>
              </w:numPr>
              <w:autoSpaceDN/>
              <w:textAlignment w:val="auto"/>
              <w:rPr>
                <w:rFonts w:cs="Arial"/>
              </w:rPr>
            </w:pPr>
            <w:r w:rsidRPr="00030FD4">
              <w:rPr>
                <w:rFonts w:cs="Arial"/>
                <w:b/>
                <w:bCs/>
              </w:rPr>
              <w:t>Define</w:t>
            </w:r>
            <w:r w:rsidRPr="00030FD4">
              <w:rPr>
                <w:rFonts w:cs="Arial"/>
              </w:rPr>
              <w:t xml:space="preserve"> children’s wellbeing.</w:t>
            </w:r>
          </w:p>
          <w:p w14:paraId="1E956CC6" w14:textId="77777777" w:rsidR="0049593D" w:rsidRPr="00030FD4" w:rsidRDefault="0049593D" w:rsidP="0049593D">
            <w:pPr>
              <w:numPr>
                <w:ilvl w:val="0"/>
                <w:numId w:val="1"/>
              </w:numPr>
              <w:autoSpaceDN/>
              <w:textAlignment w:val="auto"/>
              <w:rPr>
                <w:rFonts w:cs="Arial"/>
              </w:rPr>
            </w:pPr>
            <w:r w:rsidRPr="00030FD4">
              <w:rPr>
                <w:rFonts w:cs="Arial"/>
                <w:b/>
                <w:bCs/>
              </w:rPr>
              <w:t>Describe</w:t>
            </w:r>
            <w:r w:rsidRPr="00030FD4">
              <w:rPr>
                <w:rFonts w:cs="Arial"/>
              </w:rPr>
              <w:t xml:space="preserve"> how early years settings can support children’s wellbeing.</w:t>
            </w:r>
          </w:p>
          <w:p w14:paraId="657AB4F4" w14:textId="77777777" w:rsidR="0049593D" w:rsidRDefault="0049593D" w:rsidP="00D3445B">
            <w:pPr>
              <w:rPr>
                <w:rFonts w:cs="Arial"/>
              </w:rPr>
            </w:pPr>
          </w:p>
          <w:p w14:paraId="2F7CEA5B" w14:textId="77777777" w:rsidR="0049593D" w:rsidRPr="00030FD4" w:rsidRDefault="0049593D" w:rsidP="00D3445B">
            <w:pPr>
              <w:rPr>
                <w:rFonts w:cs="Arial"/>
              </w:rPr>
            </w:pPr>
            <w:r w:rsidRPr="00030FD4">
              <w:rPr>
                <w:rFonts w:cs="Arial"/>
              </w:rPr>
              <w:t>You may also be able to:</w:t>
            </w:r>
          </w:p>
          <w:p w14:paraId="6637663F" w14:textId="77777777" w:rsidR="0049593D" w:rsidRPr="00AB06E7" w:rsidRDefault="0049593D" w:rsidP="0049593D">
            <w:pPr>
              <w:numPr>
                <w:ilvl w:val="0"/>
                <w:numId w:val="1"/>
              </w:numPr>
              <w:autoSpaceDN/>
              <w:textAlignment w:val="auto"/>
              <w:rPr>
                <w:rFonts w:cs="Arial"/>
              </w:rPr>
            </w:pPr>
            <w:r w:rsidRPr="00030FD4">
              <w:rPr>
                <w:rFonts w:cs="Arial"/>
                <w:b/>
                <w:bCs/>
              </w:rPr>
              <w:t>Explain</w:t>
            </w:r>
            <w:r w:rsidRPr="00030FD4">
              <w:rPr>
                <w:rFonts w:cs="Arial"/>
              </w:rPr>
              <w:t xml:space="preserve"> how children’s wellbeing relates to their ability to learn and develop.</w:t>
            </w:r>
          </w:p>
        </w:tc>
      </w:tr>
    </w:tbl>
    <w:p w14:paraId="0332E770" w14:textId="77777777" w:rsidR="0049593D" w:rsidRDefault="0049593D" w:rsidP="0049593D"/>
    <w:p w14:paraId="52E55362" w14:textId="77777777" w:rsidR="0049593D" w:rsidRDefault="0049593D" w:rsidP="0049593D"/>
    <w:p w14:paraId="42BCAA13" w14:textId="77777777" w:rsidR="0049593D" w:rsidRDefault="0049593D" w:rsidP="0049593D">
      <w:pPr>
        <w:pStyle w:val="Heading2"/>
        <w:spacing w:before="0"/>
      </w:pPr>
      <w:bookmarkStart w:id="9" w:name="_Toc118989401"/>
      <w:r>
        <w:t>What is wellbeing?</w:t>
      </w:r>
      <w:bookmarkEnd w:id="9"/>
    </w:p>
    <w:p w14:paraId="5AD572B8" w14:textId="77777777" w:rsidR="0049593D" w:rsidRDefault="0049593D" w:rsidP="0049593D"/>
    <w:tbl>
      <w:tblPr>
        <w:tblStyle w:val="TableGrid"/>
        <w:tblW w:w="5000" w:type="pct"/>
        <w:tblBorders>
          <w:top w:val="single" w:sz="18" w:space="0" w:color="333333"/>
          <w:left w:val="single" w:sz="18" w:space="0" w:color="333333"/>
          <w:bottom w:val="single" w:sz="18" w:space="0" w:color="333333"/>
          <w:right w:val="single" w:sz="18" w:space="0" w:color="333333"/>
          <w:insideH w:val="none" w:sz="0" w:space="0" w:color="auto"/>
          <w:insideV w:val="single" w:sz="18" w:space="0" w:color="333333"/>
        </w:tblBorders>
        <w:tblCellMar>
          <w:top w:w="108" w:type="dxa"/>
          <w:bottom w:w="108" w:type="dxa"/>
        </w:tblCellMar>
        <w:tblLook w:val="04A0" w:firstRow="1" w:lastRow="0" w:firstColumn="1" w:lastColumn="0" w:noHBand="0" w:noVBand="1"/>
        <w:tblCaption w:val="Reflective question"/>
        <w:tblDescription w:val="Asks a reflective question"/>
      </w:tblPr>
      <w:tblGrid>
        <w:gridCol w:w="7631"/>
        <w:gridCol w:w="1349"/>
      </w:tblGrid>
      <w:tr w:rsidR="0049593D" w14:paraId="271A7DD7" w14:textId="77777777" w:rsidTr="00D3445B">
        <w:tc>
          <w:tcPr>
            <w:tcW w:w="4249" w:type="pct"/>
            <w:shd w:val="clear" w:color="auto" w:fill="333333"/>
            <w:vAlign w:val="center"/>
          </w:tcPr>
          <w:p w14:paraId="499ED230" w14:textId="77777777" w:rsidR="0049593D" w:rsidRPr="00015CCA" w:rsidRDefault="0049593D" w:rsidP="00D3445B">
            <w:pPr>
              <w:rPr>
                <w:rFonts w:ascii="Verdana" w:hAnsi="Verdana"/>
                <w:color w:val="FFFFFF" w:themeColor="background1"/>
                <w:sz w:val="32"/>
                <w:szCs w:val="32"/>
              </w:rPr>
            </w:pPr>
            <w:r>
              <w:rPr>
                <w:rFonts w:ascii="Verdana" w:hAnsi="Verdana" w:cs="Arial"/>
                <w:b/>
                <w:color w:val="FFFFFF" w:themeColor="background1"/>
                <w:sz w:val="32"/>
                <w:szCs w:val="32"/>
              </w:rPr>
              <w:t>Reflective question</w:t>
            </w:r>
          </w:p>
        </w:tc>
        <w:tc>
          <w:tcPr>
            <w:tcW w:w="751" w:type="pct"/>
            <w:shd w:val="clear" w:color="auto" w:fill="333333"/>
            <w:vAlign w:val="center"/>
          </w:tcPr>
          <w:p w14:paraId="6CF25101" w14:textId="77777777" w:rsidR="0049593D" w:rsidRPr="00156EBF" w:rsidRDefault="0049593D" w:rsidP="00D3445B">
            <w:pPr>
              <w:jc w:val="center"/>
              <w:rPr>
                <w:color w:val="FFFFFF"/>
              </w:rPr>
            </w:pPr>
            <w:r>
              <w:rPr>
                <w:noProof/>
              </w:rPr>
              <w:drawing>
                <wp:inline distT="0" distB="0" distL="0" distR="0" wp14:anchorId="3BCA68ED" wp14:editId="5F282C61">
                  <wp:extent cx="637200" cy="637200"/>
                  <wp:effectExtent l="0" t="0" r="0" b="0"/>
                  <wp:docPr id="466" name="Picture 46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7200" cy="637200"/>
                          </a:xfrm>
                          <a:prstGeom prst="rect">
                            <a:avLst/>
                          </a:prstGeom>
                          <a:noFill/>
                          <a:ln>
                            <a:noFill/>
                          </a:ln>
                        </pic:spPr>
                      </pic:pic>
                    </a:graphicData>
                  </a:graphic>
                </wp:inline>
              </w:drawing>
            </w:r>
          </w:p>
        </w:tc>
      </w:tr>
      <w:tr w:rsidR="0049593D" w14:paraId="2B12624D" w14:textId="77777777" w:rsidTr="00D3445B">
        <w:trPr>
          <w:trHeight w:val="283"/>
        </w:trPr>
        <w:tc>
          <w:tcPr>
            <w:tcW w:w="5000" w:type="pct"/>
            <w:gridSpan w:val="2"/>
            <w:shd w:val="clear" w:color="auto" w:fill="auto"/>
          </w:tcPr>
          <w:p w14:paraId="3E5A58ED" w14:textId="77777777" w:rsidR="0049593D" w:rsidRPr="00777A1F" w:rsidRDefault="0049593D" w:rsidP="00D3445B">
            <w:pPr>
              <w:rPr>
                <w:rFonts w:cs="Arial"/>
              </w:rPr>
            </w:pPr>
            <w:r w:rsidRPr="006344FA">
              <w:rPr>
                <w:rFonts w:cs="Arial"/>
              </w:rPr>
              <w:t>What do we mean when we talk about wellbeing?</w:t>
            </w:r>
            <w:r>
              <w:rPr>
                <w:rFonts w:cs="Arial"/>
              </w:rPr>
              <w:t xml:space="preserve"> Write your ideas here:</w:t>
            </w:r>
          </w:p>
        </w:tc>
      </w:tr>
      <w:tr w:rsidR="0049593D" w14:paraId="121E7646" w14:textId="77777777" w:rsidTr="00D3445B">
        <w:trPr>
          <w:trHeight w:val="4535"/>
        </w:trPr>
        <w:tc>
          <w:tcPr>
            <w:tcW w:w="5000" w:type="pct"/>
            <w:gridSpan w:val="2"/>
            <w:shd w:val="clear" w:color="auto" w:fill="auto"/>
          </w:tcPr>
          <w:p w14:paraId="7B51F484" w14:textId="77777777" w:rsidR="0049593D" w:rsidRPr="006344FA" w:rsidRDefault="0049593D" w:rsidP="00D3445B">
            <w:pPr>
              <w:rPr>
                <w:rFonts w:cs="Arial"/>
              </w:rPr>
            </w:pPr>
          </w:p>
        </w:tc>
      </w:tr>
    </w:tbl>
    <w:p w14:paraId="35AC1AE5" w14:textId="77777777" w:rsidR="0049593D" w:rsidRDefault="0049593D" w:rsidP="0049593D"/>
    <w:p w14:paraId="26909743" w14:textId="77777777" w:rsidR="0049593D" w:rsidRDefault="0049593D" w:rsidP="0049593D">
      <w:r w:rsidRPr="00F315E5">
        <w:t>In early years, wellbeing is often referred to as a child’s welfare. The Children Act 1989 says that the welfare of the child is paramount. This means that ensuring children’s wellbeing is maintained is vital.</w:t>
      </w:r>
    </w:p>
    <w:p w14:paraId="1407B78A" w14:textId="77777777" w:rsidR="0049593D" w:rsidRDefault="0049593D" w:rsidP="0049593D"/>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49593D" w14:paraId="3231F2D1" w14:textId="77777777" w:rsidTr="00D3445B">
        <w:tc>
          <w:tcPr>
            <w:tcW w:w="4249" w:type="pct"/>
            <w:shd w:val="clear" w:color="auto" w:fill="78F9D4"/>
            <w:vAlign w:val="center"/>
          </w:tcPr>
          <w:p w14:paraId="0718E694" w14:textId="77777777" w:rsidR="0049593D" w:rsidRPr="00B3541A" w:rsidRDefault="0049593D" w:rsidP="00D3445B">
            <w:pPr>
              <w:rPr>
                <w:rFonts w:ascii="Verdana" w:hAnsi="Verdana"/>
                <w:color w:val="333333"/>
                <w:sz w:val="32"/>
                <w:szCs w:val="32"/>
              </w:rPr>
            </w:pPr>
            <w:r w:rsidRPr="00B3541A">
              <w:rPr>
                <w:rFonts w:ascii="Verdana" w:hAnsi="Verdana" w:cs="Arial"/>
                <w:b/>
                <w:color w:val="333333"/>
                <w:sz w:val="32"/>
                <w:szCs w:val="32"/>
              </w:rPr>
              <w:t xml:space="preserve">Activity 1: </w:t>
            </w:r>
            <w:r>
              <w:rPr>
                <w:rFonts w:ascii="Verdana" w:hAnsi="Verdana" w:cs="Arial"/>
                <w:b/>
                <w:color w:val="333333"/>
                <w:sz w:val="32"/>
                <w:szCs w:val="32"/>
              </w:rPr>
              <w:t>Impacting children’s wellbeing</w:t>
            </w:r>
          </w:p>
        </w:tc>
        <w:tc>
          <w:tcPr>
            <w:tcW w:w="751" w:type="pct"/>
            <w:shd w:val="clear" w:color="auto" w:fill="78F9D4"/>
            <w:vAlign w:val="center"/>
          </w:tcPr>
          <w:p w14:paraId="61526D24" w14:textId="77777777" w:rsidR="0049593D" w:rsidRPr="0064634F" w:rsidRDefault="0049593D" w:rsidP="00D3445B">
            <w:pPr>
              <w:jc w:val="center"/>
              <w:rPr>
                <w:color w:val="333333"/>
              </w:rPr>
            </w:pPr>
            <w:r>
              <w:rPr>
                <w:noProof/>
              </w:rPr>
              <w:drawing>
                <wp:inline distT="0" distB="0" distL="0" distR="0" wp14:anchorId="233B6EBD" wp14:editId="3A1418E9">
                  <wp:extent cx="638175" cy="638175"/>
                  <wp:effectExtent l="0" t="0" r="9525" b="9525"/>
                  <wp:docPr id="468" name="Picture 46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49593D" w14:paraId="6F532805" w14:textId="77777777" w:rsidTr="00D3445B">
        <w:trPr>
          <w:trHeight w:val="1020"/>
        </w:trPr>
        <w:tc>
          <w:tcPr>
            <w:tcW w:w="5000" w:type="pct"/>
            <w:gridSpan w:val="2"/>
            <w:shd w:val="clear" w:color="auto" w:fill="auto"/>
          </w:tcPr>
          <w:p w14:paraId="413D159D" w14:textId="77777777" w:rsidR="0049593D" w:rsidRDefault="0049593D" w:rsidP="00D3445B">
            <w:pPr>
              <w:suppressAutoHyphens w:val="0"/>
              <w:spacing w:after="240"/>
              <w:contextualSpacing/>
              <w:rPr>
                <w:rFonts w:cs="Arial"/>
              </w:rPr>
            </w:pPr>
            <w:r w:rsidRPr="00B15FEA">
              <w:rPr>
                <w:rFonts w:cs="Arial"/>
              </w:rPr>
              <w:lastRenderedPageBreak/>
              <w:t>Work individually to make a list of ways that a child’s wellbeing can be affected.</w:t>
            </w:r>
          </w:p>
          <w:p w14:paraId="5F731222" w14:textId="77777777" w:rsidR="0049593D" w:rsidRPr="00B15FEA" w:rsidRDefault="0049593D" w:rsidP="00D3445B">
            <w:pPr>
              <w:suppressAutoHyphens w:val="0"/>
              <w:spacing w:after="240"/>
              <w:contextualSpacing/>
              <w:rPr>
                <w:rFonts w:cs="Arial"/>
              </w:rPr>
            </w:pPr>
          </w:p>
          <w:p w14:paraId="5C8B83FB" w14:textId="77777777" w:rsidR="0049593D" w:rsidRPr="00777A1F" w:rsidRDefault="0049593D" w:rsidP="00D3445B">
            <w:pPr>
              <w:suppressAutoHyphens w:val="0"/>
              <w:spacing w:after="240"/>
              <w:contextualSpacing/>
              <w:rPr>
                <w:rFonts w:cs="Arial"/>
              </w:rPr>
            </w:pPr>
            <w:r w:rsidRPr="00B15FEA">
              <w:rPr>
                <w:rFonts w:cs="Arial"/>
              </w:rPr>
              <w:t>After a minute you will be asked to share your list with a partner to see if you can expand your list.</w:t>
            </w:r>
          </w:p>
        </w:tc>
      </w:tr>
      <w:tr w:rsidR="0049593D" w14:paraId="1D5085B9" w14:textId="77777777" w:rsidTr="00D3445B">
        <w:trPr>
          <w:trHeight w:val="283"/>
        </w:trPr>
        <w:tc>
          <w:tcPr>
            <w:tcW w:w="5000" w:type="pct"/>
            <w:gridSpan w:val="2"/>
            <w:shd w:val="clear" w:color="auto" w:fill="auto"/>
          </w:tcPr>
          <w:p w14:paraId="643340F9" w14:textId="77777777" w:rsidR="0049593D" w:rsidRPr="00B15FEA" w:rsidRDefault="0049593D" w:rsidP="00D3445B">
            <w:pPr>
              <w:suppressAutoHyphens w:val="0"/>
              <w:spacing w:after="240"/>
              <w:contextualSpacing/>
              <w:rPr>
                <w:rFonts w:cs="Arial"/>
              </w:rPr>
            </w:pPr>
            <w:r>
              <w:rPr>
                <w:b/>
                <w:bCs/>
                <w:color w:val="333333"/>
              </w:rPr>
              <w:t>List ways a child’s wellbeing can be affected.</w:t>
            </w:r>
          </w:p>
        </w:tc>
      </w:tr>
      <w:tr w:rsidR="0049593D" w14:paraId="2BD18288" w14:textId="77777777" w:rsidTr="00D3445B">
        <w:trPr>
          <w:trHeight w:val="2835"/>
        </w:trPr>
        <w:tc>
          <w:tcPr>
            <w:tcW w:w="5000" w:type="pct"/>
            <w:gridSpan w:val="2"/>
            <w:shd w:val="clear" w:color="auto" w:fill="auto"/>
          </w:tcPr>
          <w:p w14:paraId="3526C7F3" w14:textId="77777777" w:rsidR="0049593D" w:rsidRPr="00B15FEA" w:rsidRDefault="0049593D" w:rsidP="00D3445B">
            <w:pPr>
              <w:suppressAutoHyphens w:val="0"/>
              <w:spacing w:after="240"/>
              <w:contextualSpacing/>
              <w:rPr>
                <w:rFonts w:cs="Arial"/>
              </w:rPr>
            </w:pPr>
          </w:p>
        </w:tc>
      </w:tr>
      <w:tr w:rsidR="0049593D" w14:paraId="733393CB" w14:textId="77777777" w:rsidTr="00D3445B">
        <w:trPr>
          <w:trHeight w:val="283"/>
        </w:trPr>
        <w:tc>
          <w:tcPr>
            <w:tcW w:w="5000" w:type="pct"/>
            <w:gridSpan w:val="2"/>
            <w:shd w:val="clear" w:color="auto" w:fill="auto"/>
          </w:tcPr>
          <w:p w14:paraId="1F89594D" w14:textId="77777777" w:rsidR="0049593D" w:rsidRPr="00B15FEA" w:rsidRDefault="0049593D" w:rsidP="00D3445B">
            <w:pPr>
              <w:suppressAutoHyphens w:val="0"/>
              <w:spacing w:after="240"/>
              <w:contextualSpacing/>
              <w:rPr>
                <w:rFonts w:cs="Arial"/>
              </w:rPr>
            </w:pPr>
            <w:r w:rsidRPr="0084626D">
              <w:t>Add your partner’s ideas here:</w:t>
            </w:r>
          </w:p>
        </w:tc>
      </w:tr>
      <w:tr w:rsidR="0049593D" w14:paraId="2031E233" w14:textId="77777777" w:rsidTr="00D3445B">
        <w:trPr>
          <w:trHeight w:val="2835"/>
        </w:trPr>
        <w:tc>
          <w:tcPr>
            <w:tcW w:w="5000" w:type="pct"/>
            <w:gridSpan w:val="2"/>
            <w:shd w:val="clear" w:color="auto" w:fill="auto"/>
          </w:tcPr>
          <w:p w14:paraId="1CB9D520" w14:textId="77777777" w:rsidR="0049593D" w:rsidRPr="00B15FEA" w:rsidRDefault="0049593D" w:rsidP="00D3445B">
            <w:pPr>
              <w:suppressAutoHyphens w:val="0"/>
              <w:spacing w:after="240"/>
              <w:contextualSpacing/>
              <w:rPr>
                <w:rFonts w:cs="Arial"/>
              </w:rPr>
            </w:pPr>
          </w:p>
        </w:tc>
      </w:tr>
      <w:tr w:rsidR="0049593D" w14:paraId="348A483A" w14:textId="77777777" w:rsidTr="00D3445B">
        <w:trPr>
          <w:trHeight w:val="283"/>
        </w:trPr>
        <w:tc>
          <w:tcPr>
            <w:tcW w:w="5000" w:type="pct"/>
            <w:gridSpan w:val="2"/>
            <w:shd w:val="clear" w:color="auto" w:fill="auto"/>
          </w:tcPr>
          <w:p w14:paraId="34BF937F" w14:textId="77777777" w:rsidR="0049593D" w:rsidRPr="00B15FEA" w:rsidRDefault="0049593D" w:rsidP="00D3445B">
            <w:pPr>
              <w:suppressAutoHyphens w:val="0"/>
              <w:spacing w:after="240"/>
              <w:contextualSpacing/>
              <w:rPr>
                <w:rFonts w:cs="Arial"/>
              </w:rPr>
            </w:pPr>
            <w:r w:rsidRPr="0084626D">
              <w:t>Add any additional ones from the class feedback that you didn’t already have.</w:t>
            </w:r>
          </w:p>
        </w:tc>
      </w:tr>
      <w:tr w:rsidR="0049593D" w14:paraId="340E4842" w14:textId="77777777" w:rsidTr="00D3445B">
        <w:trPr>
          <w:trHeight w:val="2835"/>
        </w:trPr>
        <w:tc>
          <w:tcPr>
            <w:tcW w:w="5000" w:type="pct"/>
            <w:gridSpan w:val="2"/>
            <w:shd w:val="clear" w:color="auto" w:fill="auto"/>
          </w:tcPr>
          <w:p w14:paraId="3801B1C9" w14:textId="77777777" w:rsidR="0049593D" w:rsidRPr="00B15FEA" w:rsidRDefault="0049593D" w:rsidP="00D3445B">
            <w:pPr>
              <w:suppressAutoHyphens w:val="0"/>
              <w:spacing w:after="240"/>
              <w:contextualSpacing/>
              <w:rPr>
                <w:rFonts w:cs="Arial"/>
              </w:rPr>
            </w:pPr>
          </w:p>
        </w:tc>
      </w:tr>
    </w:tbl>
    <w:p w14:paraId="22F6D675" w14:textId="77777777" w:rsidR="0049593D" w:rsidRDefault="0049593D" w:rsidP="0049593D"/>
    <w:p w14:paraId="728E0F1B" w14:textId="77777777" w:rsidR="0049593D" w:rsidRDefault="0049593D" w:rsidP="0049593D">
      <w:r w:rsidRPr="00B15FEA">
        <w:t xml:space="preserve">These affecting factors link to Maslow’s hierarchy of needs which ranges from basic physiological needs to complex psychological needs. </w:t>
      </w:r>
    </w:p>
    <w:p w14:paraId="4EE67F63" w14:textId="77777777" w:rsidR="0049593D" w:rsidRPr="00B15FEA" w:rsidRDefault="0049593D" w:rsidP="0049593D"/>
    <w:p w14:paraId="7BB1C71D" w14:textId="77777777" w:rsidR="0049593D" w:rsidRPr="00B15FEA" w:rsidRDefault="0049593D" w:rsidP="0049593D">
      <w:r w:rsidRPr="00B15FEA">
        <w:t>Remember that the basic needs must be met to support children’s welfare but that meeting the more complex needs will improve the child’s wellbeing further.</w:t>
      </w:r>
    </w:p>
    <w:p w14:paraId="6E308EAE" w14:textId="77777777" w:rsidR="0049593D" w:rsidRDefault="0049593D" w:rsidP="0049593D"/>
    <w:p w14:paraId="57DE9FD2" w14:textId="77777777" w:rsidR="0049593D" w:rsidRDefault="0049593D" w:rsidP="0049593D">
      <w:pPr>
        <w:pStyle w:val="Heading2"/>
      </w:pPr>
      <w:bookmarkStart w:id="10" w:name="_Toc118989402"/>
      <w:r>
        <w:t>Welfare in the EYFS</w:t>
      </w:r>
      <w:bookmarkEnd w:id="10"/>
    </w:p>
    <w:p w14:paraId="12A629D0" w14:textId="77777777" w:rsidR="0049593D" w:rsidRDefault="0049593D" w:rsidP="0049593D"/>
    <w:p w14:paraId="0B9EC0F8" w14:textId="77777777" w:rsidR="0049593D" w:rsidRDefault="0049593D" w:rsidP="0049593D">
      <w:r w:rsidRPr="00B15FEA">
        <w:t>The EYFS states that “Children learn best when they are healthy, safe and secure, when their individual needs are met, and when they have positive relationships with the adults caring for them.”</w:t>
      </w:r>
    </w:p>
    <w:p w14:paraId="645DAA9B" w14:textId="77777777" w:rsidR="0049593D" w:rsidRPr="00B15FEA" w:rsidRDefault="0049593D" w:rsidP="0049593D"/>
    <w:p w14:paraId="7866E535" w14:textId="77777777" w:rsidR="0049593D" w:rsidRDefault="0049593D" w:rsidP="0049593D">
      <w:r w:rsidRPr="00B15FEA">
        <w:t>If children’s welfare is not prioritised it can prevent children from learning and developing to their full potential.</w:t>
      </w:r>
    </w:p>
    <w:p w14:paraId="1E74077C" w14:textId="77777777" w:rsidR="0049593D" w:rsidRPr="00B15FEA" w:rsidRDefault="0049593D" w:rsidP="0049593D"/>
    <w:p w14:paraId="644FE2CE" w14:textId="77777777" w:rsidR="0049593D" w:rsidRPr="00B15FEA" w:rsidRDefault="0049593D" w:rsidP="0049593D">
      <w:proofErr w:type="gramStart"/>
      <w:r w:rsidRPr="00B15FEA">
        <w:t>This is why</w:t>
      </w:r>
      <w:proofErr w:type="gramEnd"/>
      <w:r w:rsidRPr="00B15FEA">
        <w:t xml:space="preserve"> the EYFS outlines expectations for meeting children’s welfare.</w:t>
      </w:r>
    </w:p>
    <w:p w14:paraId="67BCF2F8" w14:textId="77777777" w:rsidR="0049593D" w:rsidRDefault="0049593D" w:rsidP="0049593D"/>
    <w:p w14:paraId="56C1F0C7" w14:textId="77777777" w:rsidR="0049593D" w:rsidRPr="00B15FEA" w:rsidRDefault="0049593D" w:rsidP="0049593D">
      <w:r w:rsidRPr="00B15FEA">
        <w:t>The EYFS outlines expectations for children’s welfare including the following categories:</w:t>
      </w:r>
    </w:p>
    <w:p w14:paraId="693EF694" w14:textId="77777777" w:rsidR="0049593D" w:rsidRPr="00B15FEA" w:rsidRDefault="0049593D" w:rsidP="0049593D">
      <w:pPr>
        <w:numPr>
          <w:ilvl w:val="0"/>
          <w:numId w:val="14"/>
        </w:numPr>
        <w:ind w:left="357" w:hanging="357"/>
      </w:pPr>
      <w:r w:rsidRPr="00B15FEA">
        <w:t>Health.</w:t>
      </w:r>
    </w:p>
    <w:p w14:paraId="2F86885F" w14:textId="77777777" w:rsidR="0049593D" w:rsidRPr="00B15FEA" w:rsidRDefault="0049593D" w:rsidP="0049593D">
      <w:pPr>
        <w:numPr>
          <w:ilvl w:val="0"/>
          <w:numId w:val="14"/>
        </w:numPr>
        <w:ind w:left="357" w:hanging="357"/>
      </w:pPr>
      <w:r w:rsidRPr="00B15FEA">
        <w:t>Accidents and injuries.</w:t>
      </w:r>
    </w:p>
    <w:p w14:paraId="572A80F9" w14:textId="77777777" w:rsidR="0049593D" w:rsidRPr="00B15FEA" w:rsidRDefault="0049593D" w:rsidP="0049593D">
      <w:pPr>
        <w:numPr>
          <w:ilvl w:val="0"/>
          <w:numId w:val="14"/>
        </w:numPr>
        <w:ind w:left="357" w:hanging="357"/>
      </w:pPr>
      <w:r w:rsidRPr="00B15FEA">
        <w:t>Managing behaviour.</w:t>
      </w:r>
    </w:p>
    <w:p w14:paraId="14A2AFD8" w14:textId="77777777" w:rsidR="0049593D" w:rsidRPr="00B15FEA" w:rsidRDefault="0049593D" w:rsidP="0049593D">
      <w:pPr>
        <w:numPr>
          <w:ilvl w:val="0"/>
          <w:numId w:val="14"/>
        </w:numPr>
        <w:ind w:left="357" w:hanging="357"/>
      </w:pPr>
      <w:r w:rsidRPr="00B15FEA">
        <w:t>Safety of the environment.</w:t>
      </w:r>
    </w:p>
    <w:p w14:paraId="4040ADB6" w14:textId="77777777" w:rsidR="0049593D" w:rsidRPr="00B15FEA" w:rsidRDefault="0049593D" w:rsidP="0049593D">
      <w:pPr>
        <w:numPr>
          <w:ilvl w:val="0"/>
          <w:numId w:val="14"/>
        </w:numPr>
        <w:ind w:left="357" w:hanging="357"/>
      </w:pPr>
      <w:r w:rsidRPr="00B15FEA">
        <w:t>Safeguarding.</w:t>
      </w:r>
    </w:p>
    <w:p w14:paraId="0C54FA75" w14:textId="77777777" w:rsidR="0049593D" w:rsidRDefault="0049593D" w:rsidP="0049593D"/>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49593D" w14:paraId="663AC470" w14:textId="77777777" w:rsidTr="00D3445B">
        <w:tc>
          <w:tcPr>
            <w:tcW w:w="4249" w:type="pct"/>
            <w:shd w:val="clear" w:color="auto" w:fill="78F9D4"/>
            <w:vAlign w:val="center"/>
          </w:tcPr>
          <w:p w14:paraId="33191E17" w14:textId="77777777" w:rsidR="0049593D" w:rsidRPr="00B3541A" w:rsidRDefault="0049593D" w:rsidP="00D3445B">
            <w:pPr>
              <w:rPr>
                <w:rFonts w:ascii="Verdana" w:hAnsi="Verdana"/>
                <w:color w:val="333333"/>
                <w:sz w:val="32"/>
                <w:szCs w:val="32"/>
              </w:rPr>
            </w:pPr>
            <w:r w:rsidRPr="00B3541A">
              <w:rPr>
                <w:rFonts w:ascii="Verdana" w:hAnsi="Verdana" w:cs="Arial"/>
                <w:b/>
                <w:color w:val="333333"/>
                <w:sz w:val="32"/>
                <w:szCs w:val="32"/>
              </w:rPr>
              <w:t xml:space="preserve">Activity </w:t>
            </w:r>
            <w:r>
              <w:rPr>
                <w:rFonts w:ascii="Verdana" w:hAnsi="Verdana" w:cs="Arial"/>
                <w:b/>
                <w:color w:val="333333"/>
                <w:sz w:val="32"/>
                <w:szCs w:val="32"/>
              </w:rPr>
              <w:t>2</w:t>
            </w:r>
            <w:r w:rsidRPr="00B3541A">
              <w:rPr>
                <w:rFonts w:ascii="Verdana" w:hAnsi="Verdana" w:cs="Arial"/>
                <w:b/>
                <w:color w:val="333333"/>
                <w:sz w:val="32"/>
                <w:szCs w:val="32"/>
              </w:rPr>
              <w:t xml:space="preserve">: </w:t>
            </w:r>
            <w:r>
              <w:rPr>
                <w:rFonts w:ascii="Verdana" w:hAnsi="Verdana" w:cs="Arial"/>
                <w:b/>
                <w:color w:val="333333"/>
                <w:sz w:val="32"/>
                <w:szCs w:val="32"/>
              </w:rPr>
              <w:t>Meeting the welfare requirements</w:t>
            </w:r>
          </w:p>
        </w:tc>
        <w:tc>
          <w:tcPr>
            <w:tcW w:w="751" w:type="pct"/>
            <w:shd w:val="clear" w:color="auto" w:fill="78F9D4"/>
            <w:vAlign w:val="center"/>
          </w:tcPr>
          <w:p w14:paraId="65A42C0C" w14:textId="77777777" w:rsidR="0049593D" w:rsidRPr="0064634F" w:rsidRDefault="0049593D" w:rsidP="00D3445B">
            <w:pPr>
              <w:jc w:val="center"/>
              <w:rPr>
                <w:color w:val="333333"/>
              </w:rPr>
            </w:pPr>
            <w:r>
              <w:rPr>
                <w:noProof/>
              </w:rPr>
              <w:drawing>
                <wp:inline distT="0" distB="0" distL="0" distR="0" wp14:anchorId="300C6ABA" wp14:editId="6767315E">
                  <wp:extent cx="638175" cy="638175"/>
                  <wp:effectExtent l="0" t="0" r="9525" b="9525"/>
                  <wp:docPr id="469" name="Picture 46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49593D" w14:paraId="1B4E6B6A" w14:textId="77777777" w:rsidTr="00D3445B">
        <w:trPr>
          <w:trHeight w:val="850"/>
        </w:trPr>
        <w:tc>
          <w:tcPr>
            <w:tcW w:w="5000" w:type="pct"/>
            <w:gridSpan w:val="2"/>
            <w:shd w:val="clear" w:color="auto" w:fill="auto"/>
          </w:tcPr>
          <w:p w14:paraId="778EF518" w14:textId="77777777" w:rsidR="0049593D" w:rsidRDefault="0049593D" w:rsidP="00D3445B">
            <w:pPr>
              <w:suppressAutoHyphens w:val="0"/>
              <w:spacing w:after="240"/>
              <w:contextualSpacing/>
              <w:rPr>
                <w:rFonts w:cs="Arial"/>
              </w:rPr>
            </w:pPr>
            <w:r w:rsidRPr="00B15FEA">
              <w:rPr>
                <w:rFonts w:cs="Arial"/>
              </w:rPr>
              <w:t>You will work in small groups on an allocated category of welfare.</w:t>
            </w:r>
          </w:p>
          <w:p w14:paraId="425D95F3" w14:textId="77777777" w:rsidR="0049593D" w:rsidRPr="00777A1F" w:rsidRDefault="0049593D" w:rsidP="00D3445B">
            <w:pPr>
              <w:suppressAutoHyphens w:val="0"/>
              <w:spacing w:after="240"/>
              <w:contextualSpacing/>
              <w:rPr>
                <w:rFonts w:cs="Arial"/>
              </w:rPr>
            </w:pPr>
            <w:r w:rsidRPr="00B15FEA">
              <w:rPr>
                <w:rFonts w:cs="Arial"/>
              </w:rPr>
              <w:t xml:space="preserve">Consider what an early </w:t>
            </w:r>
            <w:proofErr w:type="gramStart"/>
            <w:r w:rsidRPr="00B15FEA">
              <w:rPr>
                <w:rFonts w:cs="Arial"/>
              </w:rPr>
              <w:t>years</w:t>
            </w:r>
            <w:proofErr w:type="gramEnd"/>
            <w:r w:rsidRPr="00B15FEA">
              <w:rPr>
                <w:rFonts w:cs="Arial"/>
              </w:rPr>
              <w:t xml:space="preserve"> setting might need to do to ensure the welfare of the child is protected within this category.</w:t>
            </w:r>
          </w:p>
        </w:tc>
      </w:tr>
      <w:tr w:rsidR="0049593D" w14:paraId="5D85D63E" w14:textId="77777777" w:rsidTr="00D3445B">
        <w:trPr>
          <w:trHeight w:val="283"/>
        </w:trPr>
        <w:tc>
          <w:tcPr>
            <w:tcW w:w="5000" w:type="pct"/>
            <w:gridSpan w:val="2"/>
            <w:shd w:val="clear" w:color="auto" w:fill="auto"/>
          </w:tcPr>
          <w:p w14:paraId="2A7B76B5" w14:textId="77777777" w:rsidR="0049593D" w:rsidRPr="00B15FEA" w:rsidRDefault="0049593D" w:rsidP="00D3445B">
            <w:pPr>
              <w:suppressAutoHyphens w:val="0"/>
              <w:spacing w:after="240"/>
              <w:contextualSpacing/>
              <w:rPr>
                <w:rFonts w:cs="Arial"/>
              </w:rPr>
            </w:pPr>
            <w:r>
              <w:rPr>
                <w:b/>
                <w:bCs/>
                <w:color w:val="333333"/>
              </w:rPr>
              <w:t>Allocated category of welfare:</w:t>
            </w:r>
          </w:p>
        </w:tc>
      </w:tr>
      <w:tr w:rsidR="0049593D" w14:paraId="258A9930" w14:textId="77777777" w:rsidTr="00D3445B">
        <w:trPr>
          <w:trHeight w:val="283"/>
        </w:trPr>
        <w:tc>
          <w:tcPr>
            <w:tcW w:w="5000" w:type="pct"/>
            <w:gridSpan w:val="2"/>
            <w:shd w:val="clear" w:color="auto" w:fill="auto"/>
          </w:tcPr>
          <w:p w14:paraId="7278F637" w14:textId="77777777" w:rsidR="0049593D" w:rsidRPr="00DC6A72" w:rsidRDefault="0049593D" w:rsidP="00D3445B">
            <w:pPr>
              <w:suppressAutoHyphens w:val="0"/>
              <w:spacing w:after="240"/>
              <w:contextualSpacing/>
              <w:rPr>
                <w:color w:val="333333"/>
              </w:rPr>
            </w:pPr>
          </w:p>
        </w:tc>
      </w:tr>
      <w:tr w:rsidR="0049593D" w14:paraId="5C0B3505" w14:textId="77777777" w:rsidTr="00D3445B">
        <w:trPr>
          <w:trHeight w:val="283"/>
        </w:trPr>
        <w:tc>
          <w:tcPr>
            <w:tcW w:w="5000" w:type="pct"/>
            <w:gridSpan w:val="2"/>
            <w:shd w:val="clear" w:color="auto" w:fill="auto"/>
          </w:tcPr>
          <w:p w14:paraId="51238DFE" w14:textId="77777777" w:rsidR="0049593D" w:rsidRPr="003F7761" w:rsidRDefault="0049593D" w:rsidP="00D3445B">
            <w:pPr>
              <w:spacing w:after="240"/>
              <w:contextualSpacing/>
              <w:rPr>
                <w:rFonts w:cs="Arial"/>
              </w:rPr>
            </w:pPr>
            <w:r w:rsidRPr="003F7761">
              <w:t xml:space="preserve">What does an </w:t>
            </w:r>
            <w:proofErr w:type="gramStart"/>
            <w:r w:rsidRPr="003F7761">
              <w:t>early years</w:t>
            </w:r>
            <w:proofErr w:type="gramEnd"/>
            <w:r w:rsidRPr="003F7761">
              <w:t xml:space="preserve"> setting need to</w:t>
            </w:r>
            <w:r w:rsidRPr="003F7761">
              <w:rPr>
                <w:rFonts w:cs="Arial"/>
              </w:rPr>
              <w:t xml:space="preserve"> ensure the welfare of the child is protected within this category?</w:t>
            </w:r>
          </w:p>
        </w:tc>
      </w:tr>
      <w:tr w:rsidR="0049593D" w14:paraId="0ADF6384" w14:textId="77777777" w:rsidTr="00D3445B">
        <w:trPr>
          <w:trHeight w:val="1984"/>
        </w:trPr>
        <w:tc>
          <w:tcPr>
            <w:tcW w:w="5000" w:type="pct"/>
            <w:gridSpan w:val="2"/>
            <w:shd w:val="clear" w:color="auto" w:fill="auto"/>
          </w:tcPr>
          <w:p w14:paraId="34FDE24D" w14:textId="77777777" w:rsidR="0049593D" w:rsidRPr="00B15FEA" w:rsidRDefault="0049593D" w:rsidP="00D3445B">
            <w:pPr>
              <w:suppressAutoHyphens w:val="0"/>
              <w:spacing w:after="240"/>
              <w:contextualSpacing/>
              <w:rPr>
                <w:rFonts w:cs="Arial"/>
              </w:rPr>
            </w:pPr>
          </w:p>
        </w:tc>
      </w:tr>
    </w:tbl>
    <w:p w14:paraId="36F973A1" w14:textId="77777777" w:rsidR="0049593D" w:rsidRDefault="0049593D" w:rsidP="0049593D"/>
    <w:tbl>
      <w:tblPr>
        <w:tblStyle w:val="TableGrid"/>
        <w:tblW w:w="4999" w:type="pct"/>
        <w:tblInd w:w="1" w:type="dxa"/>
        <w:tblBorders>
          <w:top w:val="single" w:sz="18" w:space="0" w:color="333333"/>
          <w:left w:val="single" w:sz="18" w:space="0" w:color="333333"/>
          <w:bottom w:val="single" w:sz="18" w:space="0" w:color="333333"/>
          <w:right w:val="single" w:sz="18" w:space="0" w:color="333333"/>
          <w:insideH w:val="none" w:sz="0" w:space="0" w:color="auto"/>
          <w:insideV w:val="single" w:sz="18" w:space="0" w:color="333333"/>
        </w:tblBorders>
        <w:tblCellMar>
          <w:top w:w="108" w:type="dxa"/>
          <w:bottom w:w="108" w:type="dxa"/>
        </w:tblCellMar>
        <w:tblLook w:val="04A0" w:firstRow="1" w:lastRow="0" w:firstColumn="1" w:lastColumn="0" w:noHBand="0" w:noVBand="1"/>
        <w:tblCaption w:val="Stretch and challenge"/>
        <w:tblDescription w:val="Identifies opportunities for stretch and challenge"/>
      </w:tblPr>
      <w:tblGrid>
        <w:gridCol w:w="7630"/>
        <w:gridCol w:w="1348"/>
      </w:tblGrid>
      <w:tr w:rsidR="0049593D" w14:paraId="77E16AFD" w14:textId="77777777" w:rsidTr="00D3445B">
        <w:trPr>
          <w:trHeight w:val="999"/>
        </w:trPr>
        <w:tc>
          <w:tcPr>
            <w:tcW w:w="4249" w:type="pct"/>
            <w:shd w:val="clear" w:color="auto" w:fill="333333"/>
            <w:vAlign w:val="center"/>
          </w:tcPr>
          <w:p w14:paraId="1AD5B591" w14:textId="77777777" w:rsidR="0049593D" w:rsidRPr="00015CCA" w:rsidRDefault="0049593D" w:rsidP="00D3445B">
            <w:pPr>
              <w:rPr>
                <w:rFonts w:ascii="Verdana" w:hAnsi="Verdana"/>
                <w:color w:val="FFFFFF" w:themeColor="background1"/>
                <w:sz w:val="32"/>
                <w:szCs w:val="32"/>
              </w:rPr>
            </w:pPr>
            <w:r>
              <w:br w:type="page"/>
            </w:r>
            <w:r w:rsidRPr="00015CCA">
              <w:rPr>
                <w:rFonts w:ascii="Verdana" w:hAnsi="Verdana" w:cs="Arial"/>
                <w:b/>
                <w:color w:val="FFFFFF" w:themeColor="background1"/>
                <w:sz w:val="32"/>
                <w:szCs w:val="32"/>
              </w:rPr>
              <w:t xml:space="preserve">Stretch and </w:t>
            </w:r>
            <w:r>
              <w:rPr>
                <w:rFonts w:ascii="Verdana" w:hAnsi="Verdana" w:cs="Arial"/>
                <w:b/>
                <w:color w:val="FFFFFF" w:themeColor="background1"/>
                <w:sz w:val="32"/>
                <w:szCs w:val="32"/>
              </w:rPr>
              <w:t>c</w:t>
            </w:r>
            <w:r w:rsidRPr="00015CCA">
              <w:rPr>
                <w:rFonts w:ascii="Verdana" w:hAnsi="Verdana" w:cs="Arial"/>
                <w:b/>
                <w:color w:val="FFFFFF" w:themeColor="background1"/>
                <w:sz w:val="32"/>
                <w:szCs w:val="32"/>
              </w:rPr>
              <w:t>hallenge</w:t>
            </w:r>
          </w:p>
        </w:tc>
        <w:tc>
          <w:tcPr>
            <w:tcW w:w="751" w:type="pct"/>
            <w:shd w:val="clear" w:color="auto" w:fill="333333"/>
            <w:vAlign w:val="center"/>
          </w:tcPr>
          <w:p w14:paraId="13A3397F" w14:textId="77777777" w:rsidR="0049593D" w:rsidRPr="00156EBF" w:rsidRDefault="0049593D" w:rsidP="00D3445B">
            <w:pPr>
              <w:jc w:val="center"/>
              <w:rPr>
                <w:color w:val="FFFFFF"/>
              </w:rPr>
            </w:pPr>
            <w:r>
              <w:rPr>
                <w:noProof/>
                <w:color w:val="FFFFFF"/>
              </w:rPr>
              <w:drawing>
                <wp:inline distT="0" distB="0" distL="0" distR="0" wp14:anchorId="7CDDCE25" wp14:editId="643A49F7">
                  <wp:extent cx="638175" cy="638175"/>
                  <wp:effectExtent l="0" t="0" r="9525" b="0"/>
                  <wp:docPr id="472" name="Picture 47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ext, 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49593D" w14:paraId="2D7BDB6C" w14:textId="77777777" w:rsidTr="00D3445B">
        <w:trPr>
          <w:trHeight w:val="283"/>
        </w:trPr>
        <w:tc>
          <w:tcPr>
            <w:tcW w:w="5000" w:type="pct"/>
            <w:gridSpan w:val="2"/>
            <w:shd w:val="clear" w:color="auto" w:fill="auto"/>
          </w:tcPr>
          <w:p w14:paraId="1DD27269" w14:textId="77777777" w:rsidR="0049593D" w:rsidRPr="00777A1F" w:rsidRDefault="0049593D" w:rsidP="00D3445B">
            <w:pPr>
              <w:spacing w:after="240"/>
              <w:contextualSpacing/>
              <w:rPr>
                <w:rFonts w:cs="Arial"/>
              </w:rPr>
            </w:pPr>
            <w:r w:rsidRPr="004F11BE">
              <w:rPr>
                <w:rFonts w:cs="Arial"/>
                <w:szCs w:val="22"/>
              </w:rPr>
              <w:lastRenderedPageBreak/>
              <w:t>If you finish your allocated category, choose another one.</w:t>
            </w:r>
          </w:p>
        </w:tc>
      </w:tr>
    </w:tbl>
    <w:p w14:paraId="039D7755" w14:textId="77777777" w:rsidR="0049593D" w:rsidRDefault="0049593D" w:rsidP="0049593D"/>
    <w:p w14:paraId="4AF7BB17" w14:textId="77777777" w:rsidR="0049593D" w:rsidRDefault="0049593D" w:rsidP="0049593D">
      <w:r>
        <w:t>Early years settings can help support a child’s welfare by ensuring that they follow the suggestions below:</w:t>
      </w:r>
    </w:p>
    <w:p w14:paraId="1CD13893" w14:textId="77777777" w:rsidR="0049593D" w:rsidRDefault="0049593D" w:rsidP="0049593D"/>
    <w:p w14:paraId="2174235D" w14:textId="77777777" w:rsidR="0049593D" w:rsidRDefault="0049593D" w:rsidP="0049593D">
      <w:pPr>
        <w:rPr>
          <w:b/>
          <w:bCs/>
        </w:rPr>
      </w:pPr>
      <w:r w:rsidRPr="00860E8F">
        <w:rPr>
          <w:b/>
          <w:bCs/>
        </w:rPr>
        <w:t>Health</w:t>
      </w:r>
      <w:r>
        <w:rPr>
          <w:b/>
          <w:bCs/>
        </w:rPr>
        <w:t>:</w:t>
      </w:r>
    </w:p>
    <w:p w14:paraId="7F7D76F4" w14:textId="77777777" w:rsidR="0049593D" w:rsidRDefault="0049593D" w:rsidP="0049593D">
      <w:pPr>
        <w:pStyle w:val="ListParagraph"/>
        <w:numPr>
          <w:ilvl w:val="0"/>
          <w:numId w:val="15"/>
        </w:numPr>
        <w:suppressAutoHyphens w:val="0"/>
        <w:autoSpaceDN/>
        <w:ind w:left="357" w:hanging="357"/>
        <w:contextualSpacing/>
        <w:textAlignment w:val="auto"/>
        <w:rPr>
          <w:rFonts w:cs="Arial"/>
          <w:szCs w:val="22"/>
        </w:rPr>
      </w:pPr>
      <w:r>
        <w:rPr>
          <w:rFonts w:cs="Arial"/>
          <w:szCs w:val="22"/>
        </w:rPr>
        <w:t>Keep everything clean and hygienic to prevent the spread of infection.</w:t>
      </w:r>
    </w:p>
    <w:p w14:paraId="0B497C7C" w14:textId="77777777" w:rsidR="0049593D" w:rsidRDefault="0049593D" w:rsidP="0049593D">
      <w:pPr>
        <w:pStyle w:val="ListParagraph"/>
        <w:numPr>
          <w:ilvl w:val="0"/>
          <w:numId w:val="15"/>
        </w:numPr>
        <w:suppressAutoHyphens w:val="0"/>
        <w:autoSpaceDN/>
        <w:spacing w:after="240"/>
        <w:ind w:left="357" w:hanging="357"/>
        <w:contextualSpacing/>
        <w:textAlignment w:val="auto"/>
        <w:rPr>
          <w:rFonts w:cs="Arial"/>
          <w:szCs w:val="22"/>
        </w:rPr>
      </w:pPr>
      <w:r>
        <w:rPr>
          <w:rFonts w:cs="Arial"/>
          <w:szCs w:val="22"/>
        </w:rPr>
        <w:t>Have a policy on how to deal with an ill child and how to administer medicine.</w:t>
      </w:r>
    </w:p>
    <w:p w14:paraId="1D394EAE" w14:textId="77777777" w:rsidR="0049593D" w:rsidRDefault="0049593D" w:rsidP="0049593D">
      <w:pPr>
        <w:pStyle w:val="ListParagraph"/>
        <w:numPr>
          <w:ilvl w:val="0"/>
          <w:numId w:val="15"/>
        </w:numPr>
        <w:suppressAutoHyphens w:val="0"/>
        <w:autoSpaceDN/>
        <w:spacing w:after="240"/>
        <w:ind w:left="357" w:hanging="357"/>
        <w:contextualSpacing/>
        <w:textAlignment w:val="auto"/>
        <w:rPr>
          <w:rFonts w:cs="Arial"/>
          <w:szCs w:val="22"/>
        </w:rPr>
      </w:pPr>
      <w:proofErr w:type="gramStart"/>
      <w:r>
        <w:rPr>
          <w:rFonts w:cs="Arial"/>
          <w:szCs w:val="22"/>
        </w:rPr>
        <w:t>Provide children with access to drinking water at all times</w:t>
      </w:r>
      <w:proofErr w:type="gramEnd"/>
      <w:r>
        <w:rPr>
          <w:rFonts w:cs="Arial"/>
          <w:szCs w:val="22"/>
        </w:rPr>
        <w:t>.</w:t>
      </w:r>
    </w:p>
    <w:p w14:paraId="3A8C3471" w14:textId="77777777" w:rsidR="0049593D" w:rsidRDefault="0049593D" w:rsidP="0049593D">
      <w:pPr>
        <w:pStyle w:val="ListParagraph"/>
        <w:numPr>
          <w:ilvl w:val="0"/>
          <w:numId w:val="15"/>
        </w:numPr>
        <w:suppressAutoHyphens w:val="0"/>
        <w:autoSpaceDN/>
        <w:spacing w:after="240"/>
        <w:ind w:left="357" w:hanging="357"/>
        <w:contextualSpacing/>
        <w:textAlignment w:val="auto"/>
        <w:rPr>
          <w:rFonts w:cs="Arial"/>
          <w:szCs w:val="22"/>
        </w:rPr>
      </w:pPr>
      <w:r>
        <w:rPr>
          <w:rFonts w:cs="Arial"/>
          <w:szCs w:val="22"/>
        </w:rPr>
        <w:t>Provide a</w:t>
      </w:r>
      <w:r w:rsidRPr="007D5866">
        <w:rPr>
          <w:rFonts w:cs="Arial"/>
          <w:szCs w:val="22"/>
        </w:rPr>
        <w:t xml:space="preserve"> healthy menu</w:t>
      </w:r>
      <w:r>
        <w:rPr>
          <w:rFonts w:cs="Arial"/>
          <w:szCs w:val="22"/>
        </w:rPr>
        <w:t xml:space="preserve"> for settings that provide meals and snacks.</w:t>
      </w:r>
    </w:p>
    <w:p w14:paraId="2FC4949D" w14:textId="77777777" w:rsidR="0049593D" w:rsidRPr="007D5866" w:rsidRDefault="0049593D" w:rsidP="0049593D">
      <w:pPr>
        <w:pStyle w:val="ListParagraph"/>
        <w:rPr>
          <w:rFonts w:cs="Arial"/>
          <w:szCs w:val="22"/>
        </w:rPr>
      </w:pPr>
    </w:p>
    <w:p w14:paraId="23862267" w14:textId="77777777" w:rsidR="0049593D" w:rsidRDefault="0049593D" w:rsidP="0049593D">
      <w:pPr>
        <w:rPr>
          <w:b/>
          <w:bCs/>
        </w:rPr>
      </w:pPr>
      <w:r w:rsidRPr="00860E8F">
        <w:rPr>
          <w:b/>
          <w:bCs/>
        </w:rPr>
        <w:t>Accidents and injuries</w:t>
      </w:r>
      <w:r>
        <w:rPr>
          <w:b/>
          <w:bCs/>
        </w:rPr>
        <w:t>:</w:t>
      </w:r>
    </w:p>
    <w:p w14:paraId="6BE29B50" w14:textId="77777777" w:rsidR="0049593D" w:rsidRDefault="0049593D" w:rsidP="0049593D">
      <w:pPr>
        <w:pStyle w:val="ListParagraph"/>
        <w:numPr>
          <w:ilvl w:val="0"/>
          <w:numId w:val="15"/>
        </w:numPr>
        <w:suppressAutoHyphens w:val="0"/>
        <w:autoSpaceDN/>
        <w:spacing w:after="240"/>
        <w:ind w:left="357" w:hanging="357"/>
        <w:contextualSpacing/>
        <w:textAlignment w:val="auto"/>
        <w:rPr>
          <w:rFonts w:cs="Arial"/>
          <w:szCs w:val="22"/>
        </w:rPr>
      </w:pPr>
      <w:r>
        <w:rPr>
          <w:rFonts w:cs="Arial"/>
          <w:szCs w:val="22"/>
        </w:rPr>
        <w:t>Ensure staff are trained to provide first aid.</w:t>
      </w:r>
    </w:p>
    <w:p w14:paraId="6F6D3A5B" w14:textId="77777777" w:rsidR="0049593D" w:rsidRDefault="0049593D" w:rsidP="0049593D">
      <w:pPr>
        <w:pStyle w:val="ListParagraph"/>
        <w:numPr>
          <w:ilvl w:val="0"/>
          <w:numId w:val="15"/>
        </w:numPr>
        <w:suppressAutoHyphens w:val="0"/>
        <w:autoSpaceDN/>
        <w:spacing w:after="240"/>
        <w:ind w:left="357" w:hanging="357"/>
        <w:contextualSpacing/>
        <w:textAlignment w:val="auto"/>
        <w:rPr>
          <w:rFonts w:cs="Arial"/>
          <w:szCs w:val="22"/>
        </w:rPr>
      </w:pPr>
      <w:r>
        <w:rPr>
          <w:rFonts w:cs="Arial"/>
          <w:szCs w:val="22"/>
        </w:rPr>
        <w:t>Have a first aid box available on the premises.</w:t>
      </w:r>
    </w:p>
    <w:p w14:paraId="4C649D49" w14:textId="77777777" w:rsidR="0049593D" w:rsidRDefault="0049593D" w:rsidP="0049593D">
      <w:pPr>
        <w:pStyle w:val="ListParagraph"/>
        <w:numPr>
          <w:ilvl w:val="0"/>
          <w:numId w:val="15"/>
        </w:numPr>
        <w:suppressAutoHyphens w:val="0"/>
        <w:autoSpaceDN/>
        <w:spacing w:after="240"/>
        <w:ind w:left="357" w:hanging="357"/>
        <w:contextualSpacing/>
        <w:textAlignment w:val="auto"/>
        <w:rPr>
          <w:rFonts w:cs="Arial"/>
          <w:szCs w:val="22"/>
        </w:rPr>
      </w:pPr>
      <w:r>
        <w:rPr>
          <w:rFonts w:cs="Arial"/>
          <w:szCs w:val="22"/>
        </w:rPr>
        <w:t>Have a policy for dealing with accidents and injuries, including informing parents and carers.</w:t>
      </w:r>
    </w:p>
    <w:p w14:paraId="4AF2C678" w14:textId="77777777" w:rsidR="0049593D" w:rsidRDefault="0049593D" w:rsidP="0049593D">
      <w:pPr>
        <w:pStyle w:val="ListParagraph"/>
        <w:numPr>
          <w:ilvl w:val="0"/>
          <w:numId w:val="15"/>
        </w:numPr>
        <w:suppressAutoHyphens w:val="0"/>
        <w:autoSpaceDN/>
        <w:spacing w:after="240"/>
        <w:ind w:left="357" w:hanging="357"/>
        <w:contextualSpacing/>
        <w:textAlignment w:val="auto"/>
        <w:rPr>
          <w:rFonts w:cs="Arial"/>
          <w:szCs w:val="22"/>
        </w:rPr>
      </w:pPr>
      <w:r>
        <w:rPr>
          <w:rFonts w:cs="Arial"/>
          <w:szCs w:val="22"/>
        </w:rPr>
        <w:t>Record accidents and injuries to reduce future risks.</w:t>
      </w:r>
    </w:p>
    <w:p w14:paraId="5EB4D856" w14:textId="77777777" w:rsidR="0049593D" w:rsidRPr="006D2F89" w:rsidRDefault="0049593D" w:rsidP="0049593D">
      <w:pPr>
        <w:autoSpaceDN/>
        <w:contextualSpacing/>
        <w:textAlignment w:val="auto"/>
        <w:rPr>
          <w:rFonts w:cs="Arial"/>
          <w:szCs w:val="22"/>
        </w:rPr>
      </w:pPr>
    </w:p>
    <w:p w14:paraId="5ADC46EA" w14:textId="77777777" w:rsidR="0049593D" w:rsidRDefault="0049593D" w:rsidP="0049593D">
      <w:pPr>
        <w:rPr>
          <w:b/>
          <w:bCs/>
        </w:rPr>
      </w:pPr>
      <w:r w:rsidRPr="00860E8F">
        <w:rPr>
          <w:b/>
          <w:bCs/>
        </w:rPr>
        <w:t>Managing behaviour</w:t>
      </w:r>
      <w:r>
        <w:rPr>
          <w:b/>
          <w:bCs/>
        </w:rPr>
        <w:t>:</w:t>
      </w:r>
    </w:p>
    <w:p w14:paraId="4F995985" w14:textId="77777777" w:rsidR="0049593D" w:rsidRDefault="0049593D" w:rsidP="0049593D">
      <w:pPr>
        <w:pStyle w:val="ListParagraph"/>
        <w:numPr>
          <w:ilvl w:val="0"/>
          <w:numId w:val="15"/>
        </w:numPr>
        <w:suppressAutoHyphens w:val="0"/>
        <w:autoSpaceDN/>
        <w:ind w:left="357" w:hanging="357"/>
        <w:contextualSpacing/>
        <w:textAlignment w:val="auto"/>
        <w:rPr>
          <w:rFonts w:cs="Arial"/>
          <w:szCs w:val="22"/>
        </w:rPr>
      </w:pPr>
      <w:r>
        <w:rPr>
          <w:rFonts w:cs="Arial"/>
          <w:szCs w:val="22"/>
        </w:rPr>
        <w:t>Do not use any punishment that could affect a child’s wellbeing in a negative way.</w:t>
      </w:r>
    </w:p>
    <w:p w14:paraId="490C2D57" w14:textId="77777777" w:rsidR="0049593D" w:rsidRDefault="0049593D" w:rsidP="0049593D">
      <w:pPr>
        <w:pStyle w:val="ListParagraph"/>
        <w:numPr>
          <w:ilvl w:val="0"/>
          <w:numId w:val="15"/>
        </w:numPr>
        <w:suppressAutoHyphens w:val="0"/>
        <w:autoSpaceDN/>
        <w:ind w:left="357" w:hanging="357"/>
        <w:contextualSpacing/>
        <w:textAlignment w:val="auto"/>
        <w:rPr>
          <w:rFonts w:cs="Arial"/>
          <w:szCs w:val="22"/>
        </w:rPr>
      </w:pPr>
      <w:r>
        <w:rPr>
          <w:rFonts w:cs="Arial"/>
          <w:szCs w:val="22"/>
        </w:rPr>
        <w:t xml:space="preserve">Support children to self-regulate through co-regulation. </w:t>
      </w:r>
    </w:p>
    <w:p w14:paraId="73343D44" w14:textId="77777777" w:rsidR="0049593D" w:rsidRDefault="0049593D" w:rsidP="0049593D">
      <w:pPr>
        <w:pStyle w:val="ListParagraph"/>
        <w:numPr>
          <w:ilvl w:val="0"/>
          <w:numId w:val="15"/>
        </w:numPr>
        <w:suppressAutoHyphens w:val="0"/>
        <w:autoSpaceDN/>
        <w:ind w:left="357" w:hanging="357"/>
        <w:contextualSpacing/>
        <w:textAlignment w:val="auto"/>
        <w:rPr>
          <w:rFonts w:cs="Arial"/>
          <w:szCs w:val="22"/>
        </w:rPr>
      </w:pPr>
      <w:r>
        <w:rPr>
          <w:rFonts w:cs="Arial"/>
          <w:szCs w:val="22"/>
        </w:rPr>
        <w:t>Have a policy to provide guidance on how to respond to challenging behaviour.</w:t>
      </w:r>
    </w:p>
    <w:p w14:paraId="361F51AA" w14:textId="77777777" w:rsidR="0049593D" w:rsidRPr="006D2F89" w:rsidRDefault="0049593D" w:rsidP="0049593D">
      <w:pPr>
        <w:autoSpaceDN/>
        <w:contextualSpacing/>
        <w:textAlignment w:val="auto"/>
        <w:rPr>
          <w:rFonts w:cs="Arial"/>
          <w:szCs w:val="22"/>
        </w:rPr>
      </w:pPr>
    </w:p>
    <w:p w14:paraId="6A8CB940" w14:textId="77777777" w:rsidR="0049593D" w:rsidRDefault="0049593D" w:rsidP="0049593D">
      <w:pPr>
        <w:rPr>
          <w:b/>
          <w:bCs/>
        </w:rPr>
      </w:pPr>
      <w:r w:rsidRPr="00860E8F">
        <w:rPr>
          <w:b/>
          <w:bCs/>
        </w:rPr>
        <w:t>Safety of the environment</w:t>
      </w:r>
      <w:r>
        <w:rPr>
          <w:b/>
          <w:bCs/>
        </w:rPr>
        <w:t>:</w:t>
      </w:r>
    </w:p>
    <w:p w14:paraId="33ABCBEE" w14:textId="77777777" w:rsidR="0049593D" w:rsidRDefault="0049593D" w:rsidP="0049593D">
      <w:pPr>
        <w:pStyle w:val="ListParagraph"/>
        <w:numPr>
          <w:ilvl w:val="0"/>
          <w:numId w:val="15"/>
        </w:numPr>
        <w:suppressAutoHyphens w:val="0"/>
        <w:autoSpaceDN/>
        <w:spacing w:after="240"/>
        <w:ind w:left="357" w:hanging="357"/>
        <w:contextualSpacing/>
        <w:textAlignment w:val="auto"/>
        <w:rPr>
          <w:rFonts w:cs="Arial"/>
          <w:szCs w:val="22"/>
        </w:rPr>
      </w:pPr>
      <w:r>
        <w:rPr>
          <w:rFonts w:cs="Arial"/>
          <w:szCs w:val="22"/>
        </w:rPr>
        <w:t>Complete a risk assessment to identify any potential hazards and risks.</w:t>
      </w:r>
    </w:p>
    <w:p w14:paraId="60BB30B7" w14:textId="77777777" w:rsidR="0049593D" w:rsidRDefault="0049593D" w:rsidP="0049593D">
      <w:pPr>
        <w:pStyle w:val="ListParagraph"/>
        <w:numPr>
          <w:ilvl w:val="0"/>
          <w:numId w:val="15"/>
        </w:numPr>
        <w:suppressAutoHyphens w:val="0"/>
        <w:autoSpaceDN/>
        <w:spacing w:after="240"/>
        <w:ind w:left="357" w:hanging="357"/>
        <w:contextualSpacing/>
        <w:textAlignment w:val="auto"/>
        <w:rPr>
          <w:rFonts w:cs="Arial"/>
          <w:szCs w:val="22"/>
        </w:rPr>
      </w:pPr>
      <w:r>
        <w:rPr>
          <w:rFonts w:cs="Arial"/>
          <w:szCs w:val="22"/>
        </w:rPr>
        <w:t>Put actions in place to reduce the identified risks.</w:t>
      </w:r>
    </w:p>
    <w:p w14:paraId="0848D2B9" w14:textId="77777777" w:rsidR="0049593D" w:rsidRDefault="0049593D" w:rsidP="0049593D">
      <w:pPr>
        <w:pStyle w:val="ListParagraph"/>
        <w:numPr>
          <w:ilvl w:val="0"/>
          <w:numId w:val="15"/>
        </w:numPr>
        <w:suppressAutoHyphens w:val="0"/>
        <w:autoSpaceDN/>
        <w:spacing w:after="240"/>
        <w:ind w:left="357" w:hanging="357"/>
        <w:contextualSpacing/>
        <w:textAlignment w:val="auto"/>
        <w:rPr>
          <w:rFonts w:cs="Arial"/>
          <w:szCs w:val="22"/>
        </w:rPr>
      </w:pPr>
      <w:r>
        <w:rPr>
          <w:rFonts w:cs="Arial"/>
          <w:szCs w:val="22"/>
        </w:rPr>
        <w:t>Keep doors locked so children can’t wander off and visitors can’t get in without supervision.</w:t>
      </w:r>
    </w:p>
    <w:p w14:paraId="6CC8A872" w14:textId="77777777" w:rsidR="0049593D" w:rsidRDefault="0049593D" w:rsidP="0049593D">
      <w:pPr>
        <w:pStyle w:val="ListParagraph"/>
        <w:numPr>
          <w:ilvl w:val="0"/>
          <w:numId w:val="15"/>
        </w:numPr>
        <w:suppressAutoHyphens w:val="0"/>
        <w:autoSpaceDN/>
        <w:spacing w:after="240"/>
        <w:ind w:left="357" w:hanging="357"/>
        <w:contextualSpacing/>
        <w:textAlignment w:val="auto"/>
        <w:rPr>
          <w:rFonts w:cs="Arial"/>
          <w:szCs w:val="22"/>
        </w:rPr>
      </w:pPr>
      <w:r>
        <w:rPr>
          <w:rFonts w:cs="Arial"/>
          <w:szCs w:val="22"/>
        </w:rPr>
        <w:t>Ensure resources are age and stage appropriate.</w:t>
      </w:r>
    </w:p>
    <w:p w14:paraId="68F301D1" w14:textId="77777777" w:rsidR="0049593D" w:rsidRDefault="0049593D" w:rsidP="0049593D">
      <w:pPr>
        <w:pStyle w:val="ListParagraph"/>
        <w:numPr>
          <w:ilvl w:val="0"/>
          <w:numId w:val="15"/>
        </w:numPr>
        <w:suppressAutoHyphens w:val="0"/>
        <w:autoSpaceDN/>
        <w:ind w:left="357" w:hanging="357"/>
        <w:contextualSpacing/>
        <w:textAlignment w:val="auto"/>
        <w:rPr>
          <w:rFonts w:cs="Arial"/>
          <w:szCs w:val="22"/>
        </w:rPr>
      </w:pPr>
      <w:proofErr w:type="gramStart"/>
      <w:r>
        <w:rPr>
          <w:rFonts w:cs="Arial"/>
          <w:szCs w:val="22"/>
        </w:rPr>
        <w:t>Supervise children at all times</w:t>
      </w:r>
      <w:proofErr w:type="gramEnd"/>
      <w:r>
        <w:rPr>
          <w:rFonts w:cs="Arial"/>
          <w:szCs w:val="22"/>
        </w:rPr>
        <w:t>.</w:t>
      </w:r>
    </w:p>
    <w:p w14:paraId="4D99980D" w14:textId="77777777" w:rsidR="0049593D" w:rsidRPr="00DF1B51" w:rsidRDefault="0049593D" w:rsidP="0049593D">
      <w:pPr>
        <w:suppressAutoHyphens w:val="0"/>
        <w:autoSpaceDN/>
        <w:contextualSpacing/>
        <w:textAlignment w:val="auto"/>
        <w:rPr>
          <w:rFonts w:cs="Arial"/>
          <w:szCs w:val="22"/>
        </w:rPr>
      </w:pPr>
    </w:p>
    <w:p w14:paraId="186AFE7F" w14:textId="77777777" w:rsidR="0049593D" w:rsidRDefault="0049593D" w:rsidP="0049593D">
      <w:pPr>
        <w:rPr>
          <w:b/>
          <w:bCs/>
        </w:rPr>
      </w:pPr>
      <w:r w:rsidRPr="00860E8F">
        <w:rPr>
          <w:b/>
          <w:bCs/>
        </w:rPr>
        <w:t>Safeguarding</w:t>
      </w:r>
      <w:r>
        <w:rPr>
          <w:b/>
          <w:bCs/>
        </w:rPr>
        <w:t>:</w:t>
      </w:r>
    </w:p>
    <w:p w14:paraId="5BB20475" w14:textId="77777777" w:rsidR="0049593D" w:rsidRDefault="0049593D" w:rsidP="0049593D">
      <w:pPr>
        <w:pStyle w:val="ListParagraph"/>
        <w:numPr>
          <w:ilvl w:val="0"/>
          <w:numId w:val="15"/>
        </w:numPr>
        <w:suppressAutoHyphens w:val="0"/>
        <w:autoSpaceDN/>
        <w:ind w:left="357" w:hanging="357"/>
        <w:contextualSpacing/>
        <w:textAlignment w:val="auto"/>
        <w:rPr>
          <w:rFonts w:cs="Arial"/>
          <w:szCs w:val="22"/>
        </w:rPr>
      </w:pPr>
      <w:r>
        <w:rPr>
          <w:rFonts w:cs="Arial"/>
          <w:szCs w:val="22"/>
        </w:rPr>
        <w:t>Train staff to identify concerns and respond appropriately to keep children safe from harm.</w:t>
      </w:r>
    </w:p>
    <w:p w14:paraId="5761F0CB" w14:textId="77777777" w:rsidR="0049593D" w:rsidRDefault="0049593D" w:rsidP="0049593D">
      <w:pPr>
        <w:pStyle w:val="ListParagraph"/>
        <w:numPr>
          <w:ilvl w:val="0"/>
          <w:numId w:val="15"/>
        </w:numPr>
        <w:suppressAutoHyphens w:val="0"/>
        <w:autoSpaceDN/>
        <w:ind w:left="357" w:hanging="357"/>
        <w:contextualSpacing/>
        <w:textAlignment w:val="auto"/>
        <w:rPr>
          <w:rFonts w:cs="Arial"/>
          <w:szCs w:val="22"/>
        </w:rPr>
      </w:pPr>
      <w:r>
        <w:rPr>
          <w:rFonts w:cs="Arial"/>
          <w:szCs w:val="22"/>
        </w:rPr>
        <w:t>Follow statutory guidance such as Working Together to Safeguard Children 2018, Prevent Duty Guidance for England and Wales and Keeping Children Safe in Education 2021.</w:t>
      </w:r>
    </w:p>
    <w:p w14:paraId="635F71FD" w14:textId="77777777" w:rsidR="0049593D" w:rsidRDefault="0049593D" w:rsidP="0049593D">
      <w:pPr>
        <w:pStyle w:val="ListParagraph"/>
        <w:numPr>
          <w:ilvl w:val="0"/>
          <w:numId w:val="15"/>
        </w:numPr>
        <w:suppressAutoHyphens w:val="0"/>
        <w:autoSpaceDN/>
        <w:ind w:left="357" w:hanging="357"/>
        <w:contextualSpacing/>
        <w:textAlignment w:val="auto"/>
        <w:rPr>
          <w:rFonts w:cs="Arial"/>
          <w:szCs w:val="22"/>
        </w:rPr>
      </w:pPr>
      <w:r>
        <w:rPr>
          <w:rFonts w:cs="Arial"/>
          <w:szCs w:val="22"/>
        </w:rPr>
        <w:t>Have a policy and procedure for safeguarding.</w:t>
      </w:r>
    </w:p>
    <w:p w14:paraId="5FA4D35F" w14:textId="77777777" w:rsidR="0049593D" w:rsidRDefault="0049593D" w:rsidP="0049593D">
      <w:pPr>
        <w:pStyle w:val="ListParagraph"/>
        <w:numPr>
          <w:ilvl w:val="0"/>
          <w:numId w:val="15"/>
        </w:numPr>
        <w:suppressAutoHyphens w:val="0"/>
        <w:autoSpaceDN/>
        <w:ind w:left="357" w:hanging="357"/>
        <w:contextualSpacing/>
        <w:textAlignment w:val="auto"/>
        <w:rPr>
          <w:rFonts w:cs="Arial"/>
          <w:szCs w:val="22"/>
        </w:rPr>
      </w:pPr>
      <w:r w:rsidRPr="00707944">
        <w:rPr>
          <w:rFonts w:cs="Arial"/>
          <w:szCs w:val="22"/>
        </w:rPr>
        <w:t>Make sure staff have a clear DBS check.</w:t>
      </w:r>
    </w:p>
    <w:p w14:paraId="514DC2E5" w14:textId="77777777" w:rsidR="0049593D" w:rsidRPr="003C61B0" w:rsidRDefault="0049593D" w:rsidP="0049593D">
      <w:pPr>
        <w:autoSpaceDN/>
        <w:contextualSpacing/>
        <w:textAlignment w:val="auto"/>
        <w:rPr>
          <w:rFonts w:cs="Arial"/>
          <w:szCs w:val="22"/>
        </w:rPr>
      </w:pPr>
    </w:p>
    <w:tbl>
      <w:tblPr>
        <w:tblStyle w:val="TableGrid"/>
        <w:tblW w:w="5000" w:type="pct"/>
        <w:tblBorders>
          <w:top w:val="single" w:sz="18" w:space="0" w:color="A098FA"/>
          <w:left w:val="single" w:sz="18" w:space="0" w:color="A098FA"/>
          <w:bottom w:val="single" w:sz="18" w:space="0" w:color="A098FA"/>
          <w:right w:val="single" w:sz="18" w:space="0" w:color="A098FA"/>
          <w:insideH w:val="single" w:sz="18" w:space="0" w:color="A098FA"/>
          <w:insideV w:val="single" w:sz="18" w:space="0" w:color="A098FA"/>
        </w:tblBorders>
        <w:tblCellMar>
          <w:top w:w="108" w:type="dxa"/>
          <w:bottom w:w="108" w:type="dxa"/>
        </w:tblCellMar>
        <w:tblLook w:val="04A0" w:firstRow="1" w:lastRow="0" w:firstColumn="1" w:lastColumn="0" w:noHBand="0" w:noVBand="1"/>
        <w:tblCaption w:val="Progress check"/>
        <w:tblDescription w:val="Designed to consolidate knowledge; may consist of tasks or questions. "/>
      </w:tblPr>
      <w:tblGrid>
        <w:gridCol w:w="7631"/>
        <w:gridCol w:w="1349"/>
      </w:tblGrid>
      <w:tr w:rsidR="0049593D" w:rsidRPr="00156EBF" w14:paraId="65DD6D5C" w14:textId="77777777" w:rsidTr="00D3445B">
        <w:trPr>
          <w:tblHeader/>
        </w:trPr>
        <w:tc>
          <w:tcPr>
            <w:tcW w:w="4249" w:type="pct"/>
            <w:shd w:val="clear" w:color="auto" w:fill="A098FA"/>
            <w:vAlign w:val="center"/>
          </w:tcPr>
          <w:p w14:paraId="2F3AADCC" w14:textId="77777777" w:rsidR="0049593D" w:rsidRPr="00AC2C5C" w:rsidRDefault="0049593D" w:rsidP="00D3445B">
            <w:pPr>
              <w:rPr>
                <w:rFonts w:ascii="Verdana" w:hAnsi="Verdana"/>
                <w:color w:val="333333"/>
                <w:sz w:val="32"/>
                <w:szCs w:val="32"/>
              </w:rPr>
            </w:pPr>
            <w:r w:rsidRPr="002074B1">
              <w:rPr>
                <w:rFonts w:ascii="Verdana" w:hAnsi="Verdana" w:cs="Arial"/>
                <w:b/>
                <w:color w:val="333333"/>
                <w:sz w:val="32"/>
                <w:szCs w:val="32"/>
              </w:rPr>
              <w:lastRenderedPageBreak/>
              <w:t>Progress check</w:t>
            </w:r>
          </w:p>
        </w:tc>
        <w:tc>
          <w:tcPr>
            <w:tcW w:w="751" w:type="pct"/>
            <w:shd w:val="clear" w:color="auto" w:fill="A098FA"/>
            <w:vAlign w:val="center"/>
          </w:tcPr>
          <w:p w14:paraId="792A4672" w14:textId="77777777" w:rsidR="0049593D" w:rsidRPr="00AC2C5C" w:rsidRDefault="0049593D" w:rsidP="00D3445B">
            <w:pPr>
              <w:jc w:val="center"/>
              <w:rPr>
                <w:color w:val="333333"/>
              </w:rPr>
            </w:pPr>
            <w:r>
              <w:rPr>
                <w:noProof/>
              </w:rPr>
              <w:drawing>
                <wp:inline distT="0" distB="0" distL="0" distR="0" wp14:anchorId="2B34718F" wp14:editId="15F532D9">
                  <wp:extent cx="637200" cy="637200"/>
                  <wp:effectExtent l="0" t="0" r="0" b="0"/>
                  <wp:docPr id="473" name="Picture 47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7200" cy="637200"/>
                          </a:xfrm>
                          <a:prstGeom prst="rect">
                            <a:avLst/>
                          </a:prstGeom>
                          <a:noFill/>
                          <a:ln>
                            <a:noFill/>
                          </a:ln>
                        </pic:spPr>
                      </pic:pic>
                    </a:graphicData>
                  </a:graphic>
                </wp:inline>
              </w:drawing>
            </w:r>
          </w:p>
        </w:tc>
      </w:tr>
      <w:tr w:rsidR="0049593D" w:rsidRPr="00777A1F" w14:paraId="256B6793" w14:textId="77777777" w:rsidTr="00D3445B">
        <w:trPr>
          <w:tblHeader/>
        </w:trPr>
        <w:tc>
          <w:tcPr>
            <w:tcW w:w="5000" w:type="pct"/>
            <w:gridSpan w:val="2"/>
            <w:shd w:val="clear" w:color="auto" w:fill="auto"/>
          </w:tcPr>
          <w:p w14:paraId="7AB95CA0" w14:textId="77777777" w:rsidR="0049593D" w:rsidRDefault="0049593D" w:rsidP="00D3445B">
            <w:pPr>
              <w:rPr>
                <w:rFonts w:cs="Arial"/>
              </w:rPr>
            </w:pPr>
            <w:r w:rsidRPr="001F34B1">
              <w:rPr>
                <w:rFonts w:cs="Arial"/>
              </w:rPr>
              <w:t>Fill in the gaps.</w:t>
            </w:r>
          </w:p>
          <w:p w14:paraId="34237025" w14:textId="77777777" w:rsidR="0049593D" w:rsidRPr="001F34B1" w:rsidRDefault="0049593D" w:rsidP="00D3445B">
            <w:pPr>
              <w:rPr>
                <w:rFonts w:cs="Arial"/>
              </w:rPr>
            </w:pPr>
          </w:p>
          <w:p w14:paraId="4E920565" w14:textId="77777777" w:rsidR="0049593D" w:rsidRDefault="0049593D" w:rsidP="0049593D">
            <w:pPr>
              <w:numPr>
                <w:ilvl w:val="0"/>
                <w:numId w:val="16"/>
              </w:numPr>
              <w:autoSpaceDN/>
              <w:textAlignment w:val="auto"/>
              <w:rPr>
                <w:rFonts w:cs="Arial"/>
              </w:rPr>
            </w:pPr>
            <w:r w:rsidRPr="001F34B1">
              <w:rPr>
                <w:rFonts w:cs="Arial"/>
              </w:rPr>
              <w:t>Wellbeing is the way children feel ___</w:t>
            </w:r>
            <w:r>
              <w:rPr>
                <w:rFonts w:cs="Arial"/>
              </w:rPr>
              <w:t>__________</w:t>
            </w:r>
            <w:r w:rsidRPr="001F34B1">
              <w:rPr>
                <w:rFonts w:cs="Arial"/>
              </w:rPr>
              <w:t>____ and mentally.</w:t>
            </w:r>
          </w:p>
          <w:p w14:paraId="52E5D83F" w14:textId="77777777" w:rsidR="0049593D" w:rsidRDefault="0049593D" w:rsidP="00D3445B">
            <w:pPr>
              <w:rPr>
                <w:rFonts w:cs="Arial"/>
              </w:rPr>
            </w:pPr>
          </w:p>
          <w:p w14:paraId="56A5B995" w14:textId="77777777" w:rsidR="0049593D" w:rsidRDefault="0049593D" w:rsidP="0049593D">
            <w:pPr>
              <w:numPr>
                <w:ilvl w:val="0"/>
                <w:numId w:val="16"/>
              </w:numPr>
              <w:autoSpaceDN/>
              <w:textAlignment w:val="auto"/>
              <w:rPr>
                <w:rFonts w:cs="Arial"/>
              </w:rPr>
            </w:pPr>
            <w:r w:rsidRPr="001F34B1">
              <w:rPr>
                <w:rFonts w:cs="Arial"/>
              </w:rPr>
              <w:t xml:space="preserve">Working </w:t>
            </w:r>
            <w:r>
              <w:rPr>
                <w:rFonts w:cs="Arial"/>
              </w:rPr>
              <w:t>t</w:t>
            </w:r>
            <w:r w:rsidRPr="001F34B1">
              <w:rPr>
                <w:rFonts w:cs="Arial"/>
              </w:rPr>
              <w:t xml:space="preserve">ogether to Safeguard Children was </w:t>
            </w:r>
            <w:r>
              <w:rPr>
                <w:rFonts w:cs="Arial"/>
              </w:rPr>
              <w:t>most recently updated</w:t>
            </w:r>
            <w:r w:rsidRPr="001F34B1">
              <w:rPr>
                <w:rFonts w:cs="Arial"/>
              </w:rPr>
              <w:t xml:space="preserve"> in _</w:t>
            </w:r>
            <w:r>
              <w:rPr>
                <w:rFonts w:cs="Arial"/>
              </w:rPr>
              <w:t>___</w:t>
            </w:r>
            <w:r w:rsidRPr="001F34B1">
              <w:rPr>
                <w:rFonts w:cs="Arial"/>
              </w:rPr>
              <w:t>____.</w:t>
            </w:r>
          </w:p>
          <w:p w14:paraId="2ECD7B05" w14:textId="77777777" w:rsidR="0049593D" w:rsidRPr="001F34B1" w:rsidRDefault="0049593D" w:rsidP="00D3445B">
            <w:pPr>
              <w:rPr>
                <w:rFonts w:cs="Arial"/>
              </w:rPr>
            </w:pPr>
          </w:p>
          <w:p w14:paraId="1BF54C41" w14:textId="77777777" w:rsidR="0049593D" w:rsidRDefault="0049593D" w:rsidP="0049593D">
            <w:pPr>
              <w:numPr>
                <w:ilvl w:val="0"/>
                <w:numId w:val="16"/>
              </w:numPr>
              <w:autoSpaceDN/>
              <w:textAlignment w:val="auto"/>
              <w:rPr>
                <w:rFonts w:cs="Arial"/>
              </w:rPr>
            </w:pPr>
            <w:r w:rsidRPr="001F34B1">
              <w:rPr>
                <w:rFonts w:cs="Arial"/>
              </w:rPr>
              <w:t>Early years practitioners can support children to self-regulate through ________</w:t>
            </w:r>
            <w:r>
              <w:rPr>
                <w:rFonts w:cs="Arial"/>
              </w:rPr>
              <w:t>_______</w:t>
            </w:r>
            <w:r w:rsidRPr="001F34B1">
              <w:rPr>
                <w:rFonts w:cs="Arial"/>
              </w:rPr>
              <w:t>___.</w:t>
            </w:r>
          </w:p>
          <w:p w14:paraId="2C7B207F" w14:textId="77777777" w:rsidR="0049593D" w:rsidRPr="001F34B1" w:rsidRDefault="0049593D" w:rsidP="00D3445B">
            <w:pPr>
              <w:rPr>
                <w:rFonts w:cs="Arial"/>
              </w:rPr>
            </w:pPr>
          </w:p>
          <w:p w14:paraId="0A9A7B89" w14:textId="77777777" w:rsidR="0049593D" w:rsidRDefault="0049593D" w:rsidP="0049593D">
            <w:pPr>
              <w:numPr>
                <w:ilvl w:val="0"/>
                <w:numId w:val="16"/>
              </w:numPr>
              <w:autoSpaceDN/>
              <w:textAlignment w:val="auto"/>
              <w:rPr>
                <w:rFonts w:cs="Arial"/>
              </w:rPr>
            </w:pPr>
            <w:r w:rsidRPr="001F34B1">
              <w:rPr>
                <w:rFonts w:cs="Arial"/>
              </w:rPr>
              <w:t>It is important to keep doors ___</w:t>
            </w:r>
            <w:r>
              <w:rPr>
                <w:rFonts w:cs="Arial"/>
              </w:rPr>
              <w:t>______</w:t>
            </w:r>
            <w:r w:rsidRPr="001F34B1">
              <w:rPr>
                <w:rFonts w:cs="Arial"/>
              </w:rPr>
              <w:t>_____.</w:t>
            </w:r>
          </w:p>
          <w:p w14:paraId="6381F09D" w14:textId="77777777" w:rsidR="0049593D" w:rsidRPr="001F34B1" w:rsidRDefault="0049593D" w:rsidP="00D3445B">
            <w:pPr>
              <w:rPr>
                <w:rFonts w:cs="Arial"/>
              </w:rPr>
            </w:pPr>
          </w:p>
          <w:p w14:paraId="0AF89992" w14:textId="77777777" w:rsidR="0049593D" w:rsidRDefault="0049593D" w:rsidP="0049593D">
            <w:pPr>
              <w:numPr>
                <w:ilvl w:val="0"/>
                <w:numId w:val="16"/>
              </w:numPr>
              <w:autoSpaceDN/>
              <w:textAlignment w:val="auto"/>
              <w:rPr>
                <w:rFonts w:cs="Arial"/>
              </w:rPr>
            </w:pPr>
            <w:r w:rsidRPr="001F34B1">
              <w:rPr>
                <w:rFonts w:cs="Arial"/>
              </w:rPr>
              <w:t xml:space="preserve">Children must </w:t>
            </w:r>
            <w:r>
              <w:rPr>
                <w:rFonts w:cs="Arial"/>
              </w:rPr>
              <w:t xml:space="preserve">always </w:t>
            </w:r>
            <w:r w:rsidRPr="001F34B1">
              <w:rPr>
                <w:rFonts w:cs="Arial"/>
              </w:rPr>
              <w:t>be given access to ____</w:t>
            </w:r>
            <w:r>
              <w:rPr>
                <w:rFonts w:cs="Arial"/>
              </w:rPr>
              <w:t>__________</w:t>
            </w:r>
            <w:r w:rsidRPr="001F34B1">
              <w:rPr>
                <w:rFonts w:cs="Arial"/>
              </w:rPr>
              <w:t>___.</w:t>
            </w:r>
          </w:p>
          <w:p w14:paraId="7E28240B" w14:textId="77777777" w:rsidR="0049593D" w:rsidRPr="001F34B1" w:rsidRDefault="0049593D" w:rsidP="00D3445B">
            <w:pPr>
              <w:rPr>
                <w:rFonts w:cs="Arial"/>
              </w:rPr>
            </w:pPr>
          </w:p>
          <w:p w14:paraId="64FBA810" w14:textId="77777777" w:rsidR="0049593D" w:rsidRPr="00D27C4D" w:rsidRDefault="0049593D" w:rsidP="0049593D">
            <w:pPr>
              <w:numPr>
                <w:ilvl w:val="0"/>
                <w:numId w:val="16"/>
              </w:numPr>
              <w:autoSpaceDN/>
              <w:textAlignment w:val="auto"/>
              <w:rPr>
                <w:rFonts w:cs="Arial"/>
              </w:rPr>
            </w:pPr>
            <w:r w:rsidRPr="001F34B1">
              <w:rPr>
                <w:rFonts w:cs="Arial"/>
              </w:rPr>
              <w:t>In case of accidents, settings must have a _________</w:t>
            </w:r>
            <w:r>
              <w:rPr>
                <w:rFonts w:cs="Arial"/>
              </w:rPr>
              <w:t>__________</w:t>
            </w:r>
            <w:r w:rsidRPr="001F34B1">
              <w:rPr>
                <w:rFonts w:cs="Arial"/>
              </w:rPr>
              <w:t>_ on the premises.</w:t>
            </w:r>
          </w:p>
        </w:tc>
      </w:tr>
    </w:tbl>
    <w:p w14:paraId="24712C40" w14:textId="77777777" w:rsidR="0049593D" w:rsidRDefault="0049593D" w:rsidP="0049593D"/>
    <w:p w14:paraId="24BB4F6B" w14:textId="77777777" w:rsidR="0049593D" w:rsidRDefault="0049593D" w:rsidP="0049593D"/>
    <w:tbl>
      <w:tblPr>
        <w:tblStyle w:val="TableGrid"/>
        <w:tblW w:w="5000" w:type="pct"/>
        <w:tblBorders>
          <w:top w:val="single" w:sz="18" w:space="0" w:color="A098FA"/>
          <w:left w:val="single" w:sz="18" w:space="0" w:color="A098FA"/>
          <w:bottom w:val="single" w:sz="18" w:space="0" w:color="A098FA"/>
          <w:right w:val="single" w:sz="18" w:space="0" w:color="A098FA"/>
          <w:insideH w:val="none" w:sz="0" w:space="0" w:color="auto"/>
          <w:insideV w:val="single" w:sz="18" w:space="0" w:color="A098FA"/>
        </w:tblBorders>
        <w:shd w:val="clear" w:color="auto" w:fill="A098FA"/>
        <w:tblCellMar>
          <w:top w:w="108" w:type="dxa"/>
          <w:bottom w:w="108" w:type="dxa"/>
        </w:tblCellMar>
        <w:tblLook w:val="04A0" w:firstRow="1" w:lastRow="0" w:firstColumn="1" w:lastColumn="0" w:noHBand="0" w:noVBand="1"/>
        <w:tblCaption w:val="Learning outcomes"/>
        <w:tblDescription w:val="Detailed list of the learning outcomes"/>
      </w:tblPr>
      <w:tblGrid>
        <w:gridCol w:w="544"/>
        <w:gridCol w:w="7105"/>
        <w:gridCol w:w="1331"/>
      </w:tblGrid>
      <w:tr w:rsidR="0049593D" w14:paraId="5EF944C1" w14:textId="77777777" w:rsidTr="00D3445B">
        <w:tc>
          <w:tcPr>
            <w:tcW w:w="4259" w:type="pct"/>
            <w:gridSpan w:val="2"/>
            <w:shd w:val="clear" w:color="auto" w:fill="A098FA"/>
            <w:vAlign w:val="center"/>
          </w:tcPr>
          <w:p w14:paraId="40E2903E" w14:textId="77777777" w:rsidR="0049593D" w:rsidRPr="0058213C" w:rsidRDefault="0049593D" w:rsidP="00D3445B">
            <w:pPr>
              <w:rPr>
                <w:rFonts w:ascii="Verdana" w:hAnsi="Verdana"/>
                <w:color w:val="333333"/>
                <w:sz w:val="32"/>
                <w:szCs w:val="32"/>
              </w:rPr>
            </w:pPr>
            <w:r w:rsidRPr="00B3541A">
              <w:rPr>
                <w:rFonts w:ascii="Verdana" w:hAnsi="Verdana" w:cs="Arial"/>
                <w:b/>
                <w:color w:val="333333"/>
                <w:sz w:val="32"/>
                <w:szCs w:val="32"/>
              </w:rPr>
              <w:t xml:space="preserve">Learning </w:t>
            </w:r>
            <w:r>
              <w:rPr>
                <w:rFonts w:ascii="Verdana" w:hAnsi="Verdana" w:cs="Arial"/>
                <w:b/>
                <w:color w:val="333333"/>
                <w:sz w:val="32"/>
                <w:szCs w:val="32"/>
              </w:rPr>
              <w:t>recap</w:t>
            </w:r>
          </w:p>
        </w:tc>
        <w:tc>
          <w:tcPr>
            <w:tcW w:w="741" w:type="pct"/>
            <w:shd w:val="clear" w:color="auto" w:fill="A098FA"/>
            <w:vAlign w:val="center"/>
          </w:tcPr>
          <w:p w14:paraId="4EC4623B" w14:textId="77777777" w:rsidR="0049593D" w:rsidRPr="0058213C" w:rsidRDefault="0049593D" w:rsidP="00D3445B">
            <w:pPr>
              <w:jc w:val="center"/>
              <w:rPr>
                <w:color w:val="333333"/>
              </w:rPr>
            </w:pPr>
            <w:r>
              <w:rPr>
                <w:noProof/>
              </w:rPr>
              <w:drawing>
                <wp:inline distT="0" distB="0" distL="0" distR="0" wp14:anchorId="7AAC75A3" wp14:editId="4529E101">
                  <wp:extent cx="638175" cy="638175"/>
                  <wp:effectExtent l="0" t="0" r="0" b="9525"/>
                  <wp:docPr id="2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49593D" w14:paraId="016F585A" w14:textId="77777777" w:rsidTr="00D3445B">
        <w:trPr>
          <w:trHeight w:val="291"/>
        </w:trPr>
        <w:tc>
          <w:tcPr>
            <w:tcW w:w="5000" w:type="pct"/>
            <w:gridSpan w:val="3"/>
            <w:tcBorders>
              <w:bottom w:val="single" w:sz="18" w:space="0" w:color="A098FA"/>
            </w:tcBorders>
            <w:shd w:val="clear" w:color="auto" w:fill="auto"/>
          </w:tcPr>
          <w:p w14:paraId="1BCF795B" w14:textId="77777777" w:rsidR="0049593D" w:rsidRPr="00DD1936" w:rsidRDefault="0049593D" w:rsidP="00D3445B">
            <w:pPr>
              <w:rPr>
                <w:rFonts w:cs="Arial"/>
                <w:b/>
                <w:bCs/>
              </w:rPr>
            </w:pPr>
            <w:r>
              <w:rPr>
                <w:rFonts w:cs="Arial"/>
              </w:rPr>
              <w:t xml:space="preserve">Can you now: </w:t>
            </w:r>
          </w:p>
        </w:tc>
      </w:tr>
      <w:tr w:rsidR="0049593D" w14:paraId="32415B74" w14:textId="77777777" w:rsidTr="00D3445B">
        <w:trPr>
          <w:trHeight w:val="291"/>
        </w:trPr>
        <w:tc>
          <w:tcPr>
            <w:tcW w:w="303" w:type="pct"/>
            <w:tcBorders>
              <w:bottom w:val="single" w:sz="18" w:space="0" w:color="A098FA"/>
            </w:tcBorders>
            <w:shd w:val="clear" w:color="auto" w:fill="auto"/>
          </w:tcPr>
          <w:p w14:paraId="279D2254" w14:textId="77777777" w:rsidR="0049593D" w:rsidRPr="005642E4" w:rsidRDefault="0049593D" w:rsidP="00D3445B">
            <w:pPr>
              <w:rPr>
                <w:rFonts w:cs="Arial"/>
              </w:rPr>
            </w:pPr>
          </w:p>
        </w:tc>
        <w:tc>
          <w:tcPr>
            <w:tcW w:w="4697" w:type="pct"/>
            <w:gridSpan w:val="2"/>
            <w:tcBorders>
              <w:bottom w:val="single" w:sz="18" w:space="0" w:color="A098FA"/>
            </w:tcBorders>
            <w:shd w:val="clear" w:color="auto" w:fill="auto"/>
          </w:tcPr>
          <w:p w14:paraId="523ABBBE" w14:textId="77777777" w:rsidR="0049593D" w:rsidRPr="00DD1936" w:rsidRDefault="0049593D" w:rsidP="00D3445B">
            <w:pPr>
              <w:rPr>
                <w:rFonts w:cs="Arial"/>
              </w:rPr>
            </w:pPr>
            <w:r w:rsidRPr="00107028">
              <w:rPr>
                <w:rFonts w:cs="Arial"/>
                <w:b/>
                <w:bCs/>
              </w:rPr>
              <w:t>Define</w:t>
            </w:r>
            <w:r w:rsidRPr="00107028">
              <w:rPr>
                <w:rFonts w:cs="Arial"/>
              </w:rPr>
              <w:t xml:space="preserve"> children’s wellbeing.</w:t>
            </w:r>
          </w:p>
        </w:tc>
      </w:tr>
      <w:tr w:rsidR="0049593D" w14:paraId="4F7F5F1B" w14:textId="77777777" w:rsidTr="00D3445B">
        <w:trPr>
          <w:trHeight w:val="286"/>
        </w:trPr>
        <w:tc>
          <w:tcPr>
            <w:tcW w:w="303" w:type="pct"/>
            <w:tcBorders>
              <w:top w:val="single" w:sz="18" w:space="0" w:color="A098FA"/>
              <w:bottom w:val="single" w:sz="18" w:space="0" w:color="A098FA"/>
            </w:tcBorders>
            <w:shd w:val="clear" w:color="auto" w:fill="auto"/>
          </w:tcPr>
          <w:p w14:paraId="105E30D5" w14:textId="77777777" w:rsidR="0049593D" w:rsidRDefault="0049593D" w:rsidP="00D3445B">
            <w:pPr>
              <w:rPr>
                <w:rFonts w:cs="Arial"/>
              </w:rPr>
            </w:pPr>
          </w:p>
        </w:tc>
        <w:tc>
          <w:tcPr>
            <w:tcW w:w="4697" w:type="pct"/>
            <w:gridSpan w:val="2"/>
            <w:tcBorders>
              <w:top w:val="single" w:sz="18" w:space="0" w:color="A098FA"/>
              <w:bottom w:val="single" w:sz="18" w:space="0" w:color="A098FA"/>
            </w:tcBorders>
            <w:shd w:val="clear" w:color="auto" w:fill="auto"/>
          </w:tcPr>
          <w:p w14:paraId="08841DFE" w14:textId="77777777" w:rsidR="0049593D" w:rsidRDefault="0049593D" w:rsidP="00D3445B">
            <w:pPr>
              <w:rPr>
                <w:rFonts w:cs="Arial"/>
              </w:rPr>
            </w:pPr>
            <w:r w:rsidRPr="00107028">
              <w:rPr>
                <w:rFonts w:cs="Arial"/>
                <w:b/>
                <w:bCs/>
              </w:rPr>
              <w:t>Describe</w:t>
            </w:r>
            <w:r w:rsidRPr="00107028">
              <w:rPr>
                <w:rFonts w:cs="Arial"/>
              </w:rPr>
              <w:t xml:space="preserve"> how early years settings can support children’s wellbeing.</w:t>
            </w:r>
          </w:p>
        </w:tc>
      </w:tr>
      <w:tr w:rsidR="0049593D" w14:paraId="41E87D07" w14:textId="77777777" w:rsidTr="00D3445B">
        <w:trPr>
          <w:trHeight w:val="286"/>
        </w:trPr>
        <w:tc>
          <w:tcPr>
            <w:tcW w:w="303" w:type="pct"/>
            <w:tcBorders>
              <w:top w:val="single" w:sz="18" w:space="0" w:color="A098FA"/>
              <w:bottom w:val="single" w:sz="18" w:space="0" w:color="A098FA"/>
            </w:tcBorders>
            <w:shd w:val="clear" w:color="auto" w:fill="auto"/>
          </w:tcPr>
          <w:p w14:paraId="647073BC" w14:textId="77777777" w:rsidR="0049593D" w:rsidRDefault="0049593D" w:rsidP="00D3445B">
            <w:pPr>
              <w:rPr>
                <w:rFonts w:cs="Arial"/>
              </w:rPr>
            </w:pPr>
          </w:p>
        </w:tc>
        <w:tc>
          <w:tcPr>
            <w:tcW w:w="4697" w:type="pct"/>
            <w:gridSpan w:val="2"/>
            <w:tcBorders>
              <w:top w:val="single" w:sz="18" w:space="0" w:color="A098FA"/>
              <w:bottom w:val="single" w:sz="18" w:space="0" w:color="A098FA"/>
            </w:tcBorders>
            <w:shd w:val="clear" w:color="auto" w:fill="auto"/>
          </w:tcPr>
          <w:p w14:paraId="4914E6D6" w14:textId="77777777" w:rsidR="0049593D" w:rsidRDefault="0049593D" w:rsidP="00D3445B">
            <w:pPr>
              <w:rPr>
                <w:rFonts w:cs="Arial"/>
              </w:rPr>
            </w:pPr>
            <w:r w:rsidRPr="00107028">
              <w:rPr>
                <w:rFonts w:cs="Arial"/>
                <w:b/>
                <w:bCs/>
              </w:rPr>
              <w:t>Explain</w:t>
            </w:r>
            <w:r w:rsidRPr="00107028">
              <w:rPr>
                <w:rFonts w:cs="Arial"/>
              </w:rPr>
              <w:t xml:space="preserve"> how children’s wellbeing relates to their ability to learn and develop.</w:t>
            </w:r>
          </w:p>
        </w:tc>
      </w:tr>
    </w:tbl>
    <w:p w14:paraId="0F1154DB" w14:textId="77777777" w:rsidR="0049593D" w:rsidRDefault="0049593D" w:rsidP="0049593D"/>
    <w:p w14:paraId="26F10AD6" w14:textId="77777777" w:rsidR="0049593D" w:rsidRDefault="0049593D" w:rsidP="0049593D"/>
    <w:tbl>
      <w:tblPr>
        <w:tblStyle w:val="TableGrid"/>
        <w:tblW w:w="5000" w:type="pct"/>
        <w:tblBorders>
          <w:top w:val="single" w:sz="18" w:space="0" w:color="333333"/>
          <w:left w:val="single" w:sz="18" w:space="0" w:color="333333"/>
          <w:bottom w:val="single" w:sz="18" w:space="0" w:color="333333"/>
          <w:right w:val="single" w:sz="18" w:space="0" w:color="333333"/>
          <w:insideH w:val="none" w:sz="0" w:space="0" w:color="auto"/>
          <w:insideV w:val="single" w:sz="18" w:space="0" w:color="333333"/>
        </w:tblBorders>
        <w:tblCellMar>
          <w:top w:w="108" w:type="dxa"/>
          <w:bottom w:w="108" w:type="dxa"/>
        </w:tblCellMar>
        <w:tblLook w:val="04A0" w:firstRow="1" w:lastRow="0" w:firstColumn="1" w:lastColumn="0" w:noHBand="0" w:noVBand="1"/>
        <w:tblCaption w:val="Key term"/>
        <w:tblDescription w:val="Opportunity to highlight new terms"/>
      </w:tblPr>
      <w:tblGrid>
        <w:gridCol w:w="7631"/>
        <w:gridCol w:w="1349"/>
      </w:tblGrid>
      <w:tr w:rsidR="0049593D" w14:paraId="1583F5A5" w14:textId="77777777" w:rsidTr="00D3445B">
        <w:tc>
          <w:tcPr>
            <w:tcW w:w="4249" w:type="pct"/>
            <w:shd w:val="clear" w:color="auto" w:fill="333333"/>
            <w:vAlign w:val="center"/>
          </w:tcPr>
          <w:p w14:paraId="08396CD7" w14:textId="77777777" w:rsidR="0049593D" w:rsidRPr="00015CCA" w:rsidRDefault="0049593D" w:rsidP="00D3445B">
            <w:pPr>
              <w:rPr>
                <w:rFonts w:ascii="Verdana" w:hAnsi="Verdana"/>
                <w:color w:val="FFFFFF" w:themeColor="background1"/>
                <w:sz w:val="32"/>
                <w:szCs w:val="32"/>
              </w:rPr>
            </w:pPr>
            <w:r>
              <w:rPr>
                <w:rFonts w:ascii="Verdana" w:hAnsi="Verdana" w:cs="Arial"/>
                <w:b/>
                <w:color w:val="FFFFFF" w:themeColor="background1"/>
                <w:sz w:val="32"/>
                <w:szCs w:val="32"/>
              </w:rPr>
              <w:t>Key term</w:t>
            </w:r>
          </w:p>
        </w:tc>
        <w:tc>
          <w:tcPr>
            <w:tcW w:w="751" w:type="pct"/>
            <w:shd w:val="clear" w:color="auto" w:fill="333333"/>
            <w:vAlign w:val="center"/>
          </w:tcPr>
          <w:p w14:paraId="1E113752" w14:textId="77777777" w:rsidR="0049593D" w:rsidRPr="00156EBF" w:rsidRDefault="0049593D" w:rsidP="00D3445B">
            <w:pPr>
              <w:jc w:val="center"/>
              <w:rPr>
                <w:color w:val="FFFFFF"/>
              </w:rPr>
            </w:pPr>
            <w:r>
              <w:rPr>
                <w:noProof/>
              </w:rPr>
              <w:drawing>
                <wp:inline distT="0" distB="0" distL="0" distR="0" wp14:anchorId="72A9C7B1" wp14:editId="765EB374">
                  <wp:extent cx="635000" cy="643255"/>
                  <wp:effectExtent l="0" t="0" r="0" b="4445"/>
                  <wp:docPr id="467" name="Picture 46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5000" cy="643255"/>
                          </a:xfrm>
                          <a:prstGeom prst="rect">
                            <a:avLst/>
                          </a:prstGeom>
                          <a:noFill/>
                          <a:ln>
                            <a:noFill/>
                          </a:ln>
                        </pic:spPr>
                      </pic:pic>
                    </a:graphicData>
                  </a:graphic>
                </wp:inline>
              </w:drawing>
            </w:r>
          </w:p>
        </w:tc>
      </w:tr>
      <w:tr w:rsidR="0049593D" w14:paraId="23D83418" w14:textId="77777777" w:rsidTr="00D3445B">
        <w:tc>
          <w:tcPr>
            <w:tcW w:w="5000" w:type="pct"/>
            <w:gridSpan w:val="2"/>
            <w:shd w:val="clear" w:color="auto" w:fill="auto"/>
          </w:tcPr>
          <w:p w14:paraId="02737EE8" w14:textId="77777777" w:rsidR="0049593D" w:rsidRPr="00D27C4D" w:rsidRDefault="0049593D" w:rsidP="00D3445B">
            <w:pPr>
              <w:suppressAutoHyphens w:val="0"/>
              <w:spacing w:after="240"/>
              <w:contextualSpacing/>
              <w:rPr>
                <w:rFonts w:cs="Arial"/>
                <w:b/>
                <w:bCs/>
                <w:szCs w:val="22"/>
              </w:rPr>
            </w:pPr>
            <w:r w:rsidRPr="006344FA">
              <w:rPr>
                <w:rFonts w:cs="Arial"/>
                <w:b/>
                <w:bCs/>
                <w:szCs w:val="22"/>
              </w:rPr>
              <w:t>Wellbeing</w:t>
            </w:r>
            <w:r>
              <w:rPr>
                <w:rFonts w:cs="Arial"/>
                <w:b/>
                <w:bCs/>
                <w:szCs w:val="22"/>
              </w:rPr>
              <w:t xml:space="preserve">: </w:t>
            </w:r>
            <w:r w:rsidRPr="006344FA">
              <w:rPr>
                <w:rFonts w:cs="Arial"/>
                <w:szCs w:val="22"/>
              </w:rPr>
              <w:t>the way a child feels physically and mentally.</w:t>
            </w:r>
          </w:p>
        </w:tc>
      </w:tr>
    </w:tbl>
    <w:p w14:paraId="38533DD6" w14:textId="77777777" w:rsidR="0049593D" w:rsidRDefault="0049593D" w:rsidP="0049593D"/>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49593D" w14:paraId="155C3E11" w14:textId="77777777" w:rsidTr="00D3445B">
        <w:tc>
          <w:tcPr>
            <w:tcW w:w="4249" w:type="pct"/>
            <w:shd w:val="clear" w:color="auto" w:fill="78F9D4"/>
            <w:vAlign w:val="center"/>
          </w:tcPr>
          <w:p w14:paraId="6C77FF4D" w14:textId="77777777" w:rsidR="0049593D" w:rsidRPr="00B3541A" w:rsidRDefault="0049593D" w:rsidP="00D3445B">
            <w:pPr>
              <w:rPr>
                <w:rFonts w:ascii="Verdana" w:hAnsi="Verdana"/>
                <w:color w:val="333333"/>
                <w:sz w:val="32"/>
                <w:szCs w:val="32"/>
              </w:rPr>
            </w:pPr>
            <w:r>
              <w:rPr>
                <w:rFonts w:ascii="Verdana" w:hAnsi="Verdana" w:cs="Arial"/>
                <w:b/>
                <w:color w:val="333333"/>
                <w:sz w:val="32"/>
                <w:szCs w:val="32"/>
              </w:rPr>
              <w:t>Home study</w:t>
            </w:r>
            <w:r w:rsidRPr="00B3541A">
              <w:rPr>
                <w:rFonts w:ascii="Verdana" w:hAnsi="Verdana" w:cs="Arial"/>
                <w:b/>
                <w:color w:val="333333"/>
                <w:sz w:val="32"/>
                <w:szCs w:val="32"/>
              </w:rPr>
              <w:t xml:space="preserve">: </w:t>
            </w:r>
            <w:r>
              <w:rPr>
                <w:rFonts w:ascii="Verdana" w:hAnsi="Verdana" w:cs="Arial"/>
                <w:b/>
                <w:color w:val="333333"/>
                <w:sz w:val="32"/>
                <w:szCs w:val="32"/>
              </w:rPr>
              <w:t>Welfare research</w:t>
            </w:r>
          </w:p>
        </w:tc>
        <w:tc>
          <w:tcPr>
            <w:tcW w:w="751" w:type="pct"/>
            <w:shd w:val="clear" w:color="auto" w:fill="78F9D4"/>
            <w:vAlign w:val="center"/>
          </w:tcPr>
          <w:p w14:paraId="528A0E87" w14:textId="77777777" w:rsidR="0049593D" w:rsidRPr="008E09D4" w:rsidRDefault="0049593D" w:rsidP="00D3445B">
            <w:pPr>
              <w:jc w:val="center"/>
              <w:rPr>
                <w:color w:val="333333"/>
              </w:rPr>
            </w:pPr>
            <w:r>
              <w:rPr>
                <w:noProof/>
              </w:rPr>
              <w:drawing>
                <wp:inline distT="0" distB="0" distL="0" distR="0" wp14:anchorId="2A17678C" wp14:editId="5EEC29D1">
                  <wp:extent cx="638175" cy="638175"/>
                  <wp:effectExtent l="0" t="0" r="9525" b="9525"/>
                  <wp:docPr id="475" name="Picture 47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49593D" w14:paraId="47F48901" w14:textId="77777777" w:rsidTr="00D3445B">
        <w:trPr>
          <w:trHeight w:val="2268"/>
        </w:trPr>
        <w:tc>
          <w:tcPr>
            <w:tcW w:w="5000" w:type="pct"/>
            <w:gridSpan w:val="2"/>
            <w:shd w:val="clear" w:color="auto" w:fill="auto"/>
          </w:tcPr>
          <w:p w14:paraId="0EC5D0AB" w14:textId="77777777" w:rsidR="0049593D" w:rsidRDefault="0049593D" w:rsidP="00D3445B">
            <w:pPr>
              <w:spacing w:after="240"/>
              <w:contextualSpacing/>
              <w:rPr>
                <w:rFonts w:cs="Arial"/>
                <w:lang w:val="en-US"/>
              </w:rPr>
            </w:pPr>
            <w:r w:rsidRPr="00107028">
              <w:rPr>
                <w:rFonts w:cs="Arial"/>
                <w:lang w:val="en-US"/>
              </w:rPr>
              <w:lastRenderedPageBreak/>
              <w:t xml:space="preserve">Read the </w:t>
            </w:r>
            <w:r w:rsidRPr="00A32BA2">
              <w:rPr>
                <w:rFonts w:cs="Arial"/>
                <w:b/>
                <w:bCs/>
                <w:lang w:val="en-US"/>
              </w:rPr>
              <w:t>welfare section</w:t>
            </w:r>
            <w:r w:rsidRPr="00107028">
              <w:rPr>
                <w:rFonts w:cs="Arial"/>
                <w:lang w:val="en-US"/>
              </w:rPr>
              <w:t xml:space="preserve"> of the EYFS.</w:t>
            </w:r>
          </w:p>
          <w:p w14:paraId="55E2F654" w14:textId="77777777" w:rsidR="0049593D" w:rsidRDefault="0049593D" w:rsidP="00D3445B">
            <w:pPr>
              <w:spacing w:after="240"/>
              <w:contextualSpacing/>
              <w:rPr>
                <w:rFonts w:cs="Arial"/>
                <w:lang w:val="en-US"/>
              </w:rPr>
            </w:pPr>
          </w:p>
          <w:p w14:paraId="7F10D5EB" w14:textId="77777777" w:rsidR="0049593D" w:rsidRPr="00A32BA2" w:rsidRDefault="0049593D" w:rsidP="00D3445B">
            <w:pPr>
              <w:rPr>
                <w:b/>
                <w:bCs/>
                <w:noProof/>
                <w:lang w:val="en-US"/>
              </w:rPr>
            </w:pPr>
            <w:r w:rsidRPr="00A32BA2">
              <w:rPr>
                <w:b/>
                <w:bCs/>
                <w:noProof/>
                <w:lang w:val="en-US"/>
              </w:rPr>
              <w:t xml:space="preserve">Early years foundation stage (EYFS) statutory framework: </w:t>
            </w:r>
          </w:p>
          <w:p w14:paraId="43EB9DAB" w14:textId="77777777" w:rsidR="0049593D" w:rsidRPr="00EE094F" w:rsidRDefault="0049593D" w:rsidP="00D3445B">
            <w:pPr>
              <w:rPr>
                <w:noProof/>
                <w:lang w:val="en-US"/>
              </w:rPr>
            </w:pPr>
            <w:hyperlink r:id="rId22" w:history="1">
              <w:r w:rsidRPr="0096131D">
                <w:rPr>
                  <w:rStyle w:val="Hyperlink"/>
                  <w:noProof/>
                  <w:lang w:val="en-US"/>
                </w:rPr>
                <w:t>https://www.gov.uk/government/publications/early-years-foundation-stage-framework--2</w:t>
              </w:r>
            </w:hyperlink>
            <w:r>
              <w:rPr>
                <w:noProof/>
                <w:lang w:val="en-US"/>
              </w:rPr>
              <w:t xml:space="preserve"> </w:t>
            </w:r>
          </w:p>
          <w:p w14:paraId="410C885B" w14:textId="77777777" w:rsidR="0049593D" w:rsidRDefault="0049593D" w:rsidP="00D3445B">
            <w:pPr>
              <w:rPr>
                <w:noProof/>
                <w:lang w:val="en-US"/>
              </w:rPr>
            </w:pPr>
            <w:r w:rsidRPr="00EE094F">
              <w:rPr>
                <w:noProof/>
                <w:lang w:val="en-US"/>
              </w:rPr>
              <w:t xml:space="preserve">(Accessed </w:t>
            </w:r>
            <w:r>
              <w:rPr>
                <w:noProof/>
                <w:lang w:val="en-US"/>
              </w:rPr>
              <w:t>November</w:t>
            </w:r>
            <w:r w:rsidRPr="00EE094F">
              <w:rPr>
                <w:noProof/>
                <w:lang w:val="en-US"/>
              </w:rPr>
              <w:t xml:space="preserve"> 2022)</w:t>
            </w:r>
          </w:p>
          <w:p w14:paraId="18D7DFBB" w14:textId="77777777" w:rsidR="0049593D" w:rsidRPr="00107028" w:rsidRDefault="0049593D" w:rsidP="00D3445B">
            <w:pPr>
              <w:spacing w:after="240"/>
              <w:contextualSpacing/>
              <w:rPr>
                <w:rFonts w:cs="Arial"/>
              </w:rPr>
            </w:pPr>
          </w:p>
          <w:p w14:paraId="2CAEC627" w14:textId="77777777" w:rsidR="0049593D" w:rsidRPr="00777A1F" w:rsidRDefault="0049593D" w:rsidP="00D3445B">
            <w:pPr>
              <w:spacing w:after="240"/>
              <w:contextualSpacing/>
              <w:rPr>
                <w:rFonts w:cs="Arial"/>
              </w:rPr>
            </w:pPr>
            <w:r w:rsidRPr="00107028">
              <w:rPr>
                <w:rFonts w:cs="Arial"/>
              </w:rPr>
              <w:t xml:space="preserve">Make a note of anything you think is interesting or useful for an early </w:t>
            </w:r>
            <w:proofErr w:type="gramStart"/>
            <w:r w:rsidRPr="00107028">
              <w:rPr>
                <w:rFonts w:cs="Arial"/>
              </w:rPr>
              <w:t>years</w:t>
            </w:r>
            <w:proofErr w:type="gramEnd"/>
            <w:r w:rsidRPr="00107028">
              <w:rPr>
                <w:rFonts w:cs="Arial"/>
              </w:rPr>
              <w:t xml:space="preserve"> practitioner.</w:t>
            </w:r>
          </w:p>
        </w:tc>
      </w:tr>
      <w:tr w:rsidR="0049593D" w14:paraId="1C14AC03" w14:textId="77777777" w:rsidTr="00D3445B">
        <w:trPr>
          <w:trHeight w:val="2268"/>
        </w:trPr>
        <w:tc>
          <w:tcPr>
            <w:tcW w:w="5000" w:type="pct"/>
            <w:gridSpan w:val="2"/>
            <w:shd w:val="clear" w:color="auto" w:fill="auto"/>
          </w:tcPr>
          <w:p w14:paraId="0B38C61B" w14:textId="77777777" w:rsidR="0049593D" w:rsidRPr="00107028" w:rsidRDefault="0049593D" w:rsidP="00D3445B">
            <w:pPr>
              <w:spacing w:after="240"/>
              <w:contextualSpacing/>
              <w:rPr>
                <w:rFonts w:cs="Arial"/>
                <w:lang w:val="en-US"/>
              </w:rPr>
            </w:pPr>
          </w:p>
        </w:tc>
      </w:tr>
    </w:tbl>
    <w:p w14:paraId="6017BD63" w14:textId="77777777" w:rsidR="0049593D" w:rsidRDefault="0049593D" w:rsidP="0049593D"/>
    <w:p w14:paraId="09C9780D" w14:textId="77777777" w:rsidR="0049593D" w:rsidRPr="00987EC7" w:rsidRDefault="0049593D" w:rsidP="0049593D"/>
    <w:tbl>
      <w:tblPr>
        <w:tblStyle w:val="TableGrid"/>
        <w:tblW w:w="5000" w:type="pct"/>
        <w:tblBorders>
          <w:top w:val="single" w:sz="18" w:space="0" w:color="333333"/>
          <w:left w:val="single" w:sz="18" w:space="0" w:color="333333"/>
          <w:bottom w:val="single" w:sz="18" w:space="0" w:color="333333"/>
          <w:right w:val="single" w:sz="18" w:space="0" w:color="333333"/>
          <w:insideH w:val="none" w:sz="0" w:space="0" w:color="auto"/>
          <w:insideV w:val="single" w:sz="18" w:space="0" w:color="333333"/>
        </w:tblBorders>
        <w:tblCellMar>
          <w:top w:w="108" w:type="dxa"/>
          <w:bottom w:w="108" w:type="dxa"/>
        </w:tblCellMar>
        <w:tblLook w:val="04A0" w:firstRow="1" w:lastRow="0" w:firstColumn="1" w:lastColumn="0" w:noHBand="0" w:noVBand="1"/>
        <w:tblCaption w:val="Additional resources"/>
        <w:tblDescription w:val="Books, high level weblinks or articles to direct learners to."/>
      </w:tblPr>
      <w:tblGrid>
        <w:gridCol w:w="7631"/>
        <w:gridCol w:w="1349"/>
      </w:tblGrid>
      <w:tr w:rsidR="0049593D" w14:paraId="0D958C2E" w14:textId="77777777" w:rsidTr="00D3445B">
        <w:tc>
          <w:tcPr>
            <w:tcW w:w="4249" w:type="pct"/>
            <w:shd w:val="clear" w:color="auto" w:fill="333333"/>
            <w:vAlign w:val="center"/>
          </w:tcPr>
          <w:p w14:paraId="110F5295" w14:textId="77777777" w:rsidR="0049593D" w:rsidRPr="00015CCA" w:rsidRDefault="0049593D" w:rsidP="00D3445B">
            <w:pPr>
              <w:rPr>
                <w:rFonts w:ascii="Verdana" w:hAnsi="Verdana"/>
                <w:color w:val="FFFFFF" w:themeColor="background1"/>
                <w:sz w:val="32"/>
                <w:szCs w:val="32"/>
              </w:rPr>
            </w:pPr>
            <w:r>
              <w:rPr>
                <w:rFonts w:ascii="Verdana" w:hAnsi="Verdana" w:cs="Arial"/>
                <w:b/>
                <w:color w:val="FFFFFF" w:themeColor="background1"/>
                <w:sz w:val="32"/>
                <w:szCs w:val="32"/>
              </w:rPr>
              <w:t>Additional resources</w:t>
            </w:r>
          </w:p>
        </w:tc>
        <w:tc>
          <w:tcPr>
            <w:tcW w:w="751" w:type="pct"/>
            <w:shd w:val="clear" w:color="auto" w:fill="333333"/>
            <w:vAlign w:val="center"/>
          </w:tcPr>
          <w:p w14:paraId="13DFD907" w14:textId="77777777" w:rsidR="0049593D" w:rsidRPr="00156EBF" w:rsidRDefault="0049593D" w:rsidP="00D3445B">
            <w:pPr>
              <w:jc w:val="center"/>
              <w:rPr>
                <w:color w:val="FFFFFF"/>
              </w:rPr>
            </w:pPr>
            <w:r>
              <w:rPr>
                <w:noProof/>
              </w:rPr>
              <w:drawing>
                <wp:inline distT="0" distB="0" distL="0" distR="0" wp14:anchorId="250D2D77" wp14:editId="0595EF59">
                  <wp:extent cx="643255" cy="643255"/>
                  <wp:effectExtent l="0" t="0" r="4445" b="4445"/>
                  <wp:docPr id="476" name="Picture 47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Picture 476" descr="A picture containing text, clip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255" cy="643255"/>
                          </a:xfrm>
                          <a:prstGeom prst="rect">
                            <a:avLst/>
                          </a:prstGeom>
                          <a:noFill/>
                          <a:ln>
                            <a:noFill/>
                          </a:ln>
                        </pic:spPr>
                      </pic:pic>
                    </a:graphicData>
                  </a:graphic>
                </wp:inline>
              </w:drawing>
            </w:r>
          </w:p>
        </w:tc>
      </w:tr>
      <w:tr w:rsidR="0049593D" w14:paraId="18568799" w14:textId="77777777" w:rsidTr="00D3445B">
        <w:tc>
          <w:tcPr>
            <w:tcW w:w="5000" w:type="pct"/>
            <w:gridSpan w:val="2"/>
            <w:shd w:val="clear" w:color="auto" w:fill="auto"/>
          </w:tcPr>
          <w:p w14:paraId="3D2F81C0" w14:textId="77777777" w:rsidR="0049593D" w:rsidRPr="00107028" w:rsidRDefault="0049593D" w:rsidP="00D3445B">
            <w:pPr>
              <w:rPr>
                <w:rFonts w:cs="Arial"/>
              </w:rPr>
            </w:pPr>
            <w:r w:rsidRPr="00107028">
              <w:rPr>
                <w:rFonts w:cs="Arial"/>
              </w:rPr>
              <w:t>These websites can help you understand how to keep children safe.</w:t>
            </w:r>
          </w:p>
          <w:p w14:paraId="62916FB3" w14:textId="77777777" w:rsidR="0049593D" w:rsidRDefault="0049593D" w:rsidP="00D3445B"/>
          <w:p w14:paraId="007714C7" w14:textId="77777777" w:rsidR="0049593D" w:rsidRPr="007D09B8" w:rsidRDefault="0049593D" w:rsidP="00D3445B">
            <w:pPr>
              <w:rPr>
                <w:lang w:val="en-US"/>
              </w:rPr>
            </w:pPr>
            <w:r w:rsidRPr="00A05680">
              <w:rPr>
                <w:b/>
                <w:bCs/>
                <w:noProof/>
                <w:lang w:val="en-US"/>
              </w:rPr>
              <w:t xml:space="preserve">Working together to safeguard children guidance document: </w:t>
            </w:r>
            <w:hyperlink r:id="rId23" w:history="1">
              <w:r w:rsidRPr="007D09B8">
                <w:rPr>
                  <w:rStyle w:val="Hyperlink"/>
                  <w:lang w:val="en-US"/>
                </w:rPr>
                <w:t>https://www.gov.uk/government/publications/working-together-to-safeguard-children--2</w:t>
              </w:r>
            </w:hyperlink>
            <w:r w:rsidRPr="007D09B8">
              <w:t xml:space="preserve"> </w:t>
            </w:r>
          </w:p>
          <w:p w14:paraId="7364B53C" w14:textId="77777777" w:rsidR="0049593D" w:rsidRDefault="0049593D" w:rsidP="00D3445B">
            <w:pPr>
              <w:rPr>
                <w:noProof/>
                <w:lang w:val="en-US"/>
              </w:rPr>
            </w:pPr>
            <w:r w:rsidRPr="00EE094F">
              <w:rPr>
                <w:noProof/>
                <w:lang w:val="en-US"/>
              </w:rPr>
              <w:t xml:space="preserve">(Accessed </w:t>
            </w:r>
            <w:r>
              <w:rPr>
                <w:noProof/>
                <w:lang w:val="en-US"/>
              </w:rPr>
              <w:t>November</w:t>
            </w:r>
            <w:r w:rsidRPr="00EE094F">
              <w:rPr>
                <w:noProof/>
                <w:lang w:val="en-US"/>
              </w:rPr>
              <w:t xml:space="preserve"> 2022)</w:t>
            </w:r>
          </w:p>
          <w:p w14:paraId="7989BFAC" w14:textId="77777777" w:rsidR="0049593D" w:rsidRDefault="0049593D" w:rsidP="00D3445B">
            <w:pPr>
              <w:rPr>
                <w:noProof/>
                <w:lang w:val="en-US"/>
              </w:rPr>
            </w:pPr>
          </w:p>
          <w:p w14:paraId="348B1F0C" w14:textId="77777777" w:rsidR="0049593D" w:rsidRDefault="0049593D" w:rsidP="00D3445B">
            <w:r w:rsidRPr="00A05680">
              <w:rPr>
                <w:b/>
                <w:bCs/>
              </w:rPr>
              <w:t>Revised Prevent duty guidance: for England and Wales:</w:t>
            </w:r>
            <w:r>
              <w:t xml:space="preserve"> </w:t>
            </w:r>
            <w:hyperlink r:id="rId24" w:history="1">
              <w:r w:rsidRPr="0096131D">
                <w:rPr>
                  <w:rStyle w:val="Hyperlink"/>
                </w:rPr>
                <w:t>https://www.gov.uk/government/publications/prevent-duty-guidance/revised-prevent-duty-guidance-for-england-and-wales</w:t>
              </w:r>
            </w:hyperlink>
          </w:p>
          <w:p w14:paraId="5832E90C" w14:textId="77777777" w:rsidR="0049593D" w:rsidRDefault="0049593D" w:rsidP="00D3445B">
            <w:pPr>
              <w:rPr>
                <w:noProof/>
                <w:lang w:val="en-US"/>
              </w:rPr>
            </w:pPr>
            <w:r w:rsidRPr="00EE094F">
              <w:rPr>
                <w:noProof/>
                <w:lang w:val="en-US"/>
              </w:rPr>
              <w:t xml:space="preserve">(Accessed </w:t>
            </w:r>
            <w:r>
              <w:rPr>
                <w:noProof/>
                <w:lang w:val="en-US"/>
              </w:rPr>
              <w:t>November</w:t>
            </w:r>
            <w:r w:rsidRPr="00EE094F">
              <w:rPr>
                <w:noProof/>
                <w:lang w:val="en-US"/>
              </w:rPr>
              <w:t xml:space="preserve"> 2022)</w:t>
            </w:r>
          </w:p>
          <w:p w14:paraId="34235B75" w14:textId="77777777" w:rsidR="0049593D" w:rsidRDefault="0049593D" w:rsidP="00D3445B">
            <w:pPr>
              <w:rPr>
                <w:noProof/>
                <w:lang w:val="en-US"/>
              </w:rPr>
            </w:pPr>
          </w:p>
          <w:p w14:paraId="4B787923" w14:textId="77777777" w:rsidR="0049593D" w:rsidRPr="007F3289" w:rsidRDefault="0049593D" w:rsidP="00D3445B">
            <w:pPr>
              <w:rPr>
                <w:rStyle w:val="Hyperlink"/>
                <w:lang w:val="en-US"/>
              </w:rPr>
            </w:pPr>
            <w:r w:rsidRPr="00A05680">
              <w:rPr>
                <w:b/>
                <w:bCs/>
              </w:rPr>
              <w:t xml:space="preserve">Keeping children safe in education guidance document: </w:t>
            </w:r>
            <w:hyperlink r:id="rId25" w:history="1">
              <w:r w:rsidRPr="00EA797E">
                <w:rPr>
                  <w:rStyle w:val="Hyperlink"/>
                  <w:lang w:val="en-US"/>
                </w:rPr>
                <w:t>https://www.gov.uk/government/publications/keeping-children-safe-in-education--2</w:t>
              </w:r>
            </w:hyperlink>
          </w:p>
          <w:p w14:paraId="67CC0130" w14:textId="77777777" w:rsidR="0049593D" w:rsidRPr="00777A1F" w:rsidRDefault="0049593D" w:rsidP="00D3445B">
            <w:pPr>
              <w:rPr>
                <w:rFonts w:cs="Arial"/>
              </w:rPr>
            </w:pPr>
            <w:r w:rsidRPr="00EE094F">
              <w:rPr>
                <w:noProof/>
                <w:lang w:val="en-US"/>
              </w:rPr>
              <w:t xml:space="preserve">(Accessed </w:t>
            </w:r>
            <w:r>
              <w:rPr>
                <w:noProof/>
                <w:lang w:val="en-US"/>
              </w:rPr>
              <w:t>November</w:t>
            </w:r>
            <w:r w:rsidRPr="00EE094F">
              <w:rPr>
                <w:noProof/>
                <w:lang w:val="en-US"/>
              </w:rPr>
              <w:t xml:space="preserve"> 2022)</w:t>
            </w:r>
          </w:p>
        </w:tc>
      </w:tr>
    </w:tbl>
    <w:p w14:paraId="4A9CC768" w14:textId="77777777" w:rsidR="0049593D" w:rsidRDefault="0049593D" w:rsidP="0049593D"/>
    <w:p w14:paraId="7B9ABDEA" w14:textId="77777777" w:rsidR="0049593D" w:rsidRPr="00A32BA2" w:rsidRDefault="0049593D" w:rsidP="0049593D">
      <w:r>
        <w:br w:type="page"/>
      </w:r>
    </w:p>
    <w:p w14:paraId="1C74FD33" w14:textId="77777777" w:rsidR="002809D4" w:rsidRDefault="002809D4"/>
    <w:sectPr w:rsidR="002809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6C3"/>
    <w:multiLevelType w:val="hybridMultilevel"/>
    <w:tmpl w:val="8F66B886"/>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AB03EC"/>
    <w:multiLevelType w:val="hybridMultilevel"/>
    <w:tmpl w:val="5F3E6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70C25"/>
    <w:multiLevelType w:val="hybridMultilevel"/>
    <w:tmpl w:val="1D720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A527D"/>
    <w:multiLevelType w:val="hybridMultilevel"/>
    <w:tmpl w:val="16367898"/>
    <w:lvl w:ilvl="0" w:tplc="9D08B5C2">
      <w:start w:val="1"/>
      <w:numFmt w:val="decimal"/>
      <w:lvlText w:val="%1."/>
      <w:lvlJc w:val="left"/>
      <w:pPr>
        <w:tabs>
          <w:tab w:val="num" w:pos="720"/>
        </w:tabs>
        <w:ind w:left="720" w:hanging="360"/>
      </w:pPr>
    </w:lvl>
    <w:lvl w:ilvl="1" w:tplc="7A00D500" w:tentative="1">
      <w:start w:val="1"/>
      <w:numFmt w:val="decimal"/>
      <w:lvlText w:val="%2."/>
      <w:lvlJc w:val="left"/>
      <w:pPr>
        <w:tabs>
          <w:tab w:val="num" w:pos="1440"/>
        </w:tabs>
        <w:ind w:left="1440" w:hanging="360"/>
      </w:pPr>
    </w:lvl>
    <w:lvl w:ilvl="2" w:tplc="F208A70A" w:tentative="1">
      <w:start w:val="1"/>
      <w:numFmt w:val="decimal"/>
      <w:lvlText w:val="%3."/>
      <w:lvlJc w:val="left"/>
      <w:pPr>
        <w:tabs>
          <w:tab w:val="num" w:pos="2160"/>
        </w:tabs>
        <w:ind w:left="2160" w:hanging="360"/>
      </w:pPr>
    </w:lvl>
    <w:lvl w:ilvl="3" w:tplc="AC862E8A" w:tentative="1">
      <w:start w:val="1"/>
      <w:numFmt w:val="decimal"/>
      <w:lvlText w:val="%4."/>
      <w:lvlJc w:val="left"/>
      <w:pPr>
        <w:tabs>
          <w:tab w:val="num" w:pos="2880"/>
        </w:tabs>
        <w:ind w:left="2880" w:hanging="360"/>
      </w:pPr>
    </w:lvl>
    <w:lvl w:ilvl="4" w:tplc="F2506EAE" w:tentative="1">
      <w:start w:val="1"/>
      <w:numFmt w:val="decimal"/>
      <w:lvlText w:val="%5."/>
      <w:lvlJc w:val="left"/>
      <w:pPr>
        <w:tabs>
          <w:tab w:val="num" w:pos="3600"/>
        </w:tabs>
        <w:ind w:left="3600" w:hanging="360"/>
      </w:pPr>
    </w:lvl>
    <w:lvl w:ilvl="5" w:tplc="AB50B3E0" w:tentative="1">
      <w:start w:val="1"/>
      <w:numFmt w:val="decimal"/>
      <w:lvlText w:val="%6."/>
      <w:lvlJc w:val="left"/>
      <w:pPr>
        <w:tabs>
          <w:tab w:val="num" w:pos="4320"/>
        </w:tabs>
        <w:ind w:left="4320" w:hanging="360"/>
      </w:pPr>
    </w:lvl>
    <w:lvl w:ilvl="6" w:tplc="2ECA81DC" w:tentative="1">
      <w:start w:val="1"/>
      <w:numFmt w:val="decimal"/>
      <w:lvlText w:val="%7."/>
      <w:lvlJc w:val="left"/>
      <w:pPr>
        <w:tabs>
          <w:tab w:val="num" w:pos="5040"/>
        </w:tabs>
        <w:ind w:left="5040" w:hanging="360"/>
      </w:pPr>
    </w:lvl>
    <w:lvl w:ilvl="7" w:tplc="7CE62402" w:tentative="1">
      <w:start w:val="1"/>
      <w:numFmt w:val="decimal"/>
      <w:lvlText w:val="%8."/>
      <w:lvlJc w:val="left"/>
      <w:pPr>
        <w:tabs>
          <w:tab w:val="num" w:pos="5760"/>
        </w:tabs>
        <w:ind w:left="5760" w:hanging="360"/>
      </w:pPr>
    </w:lvl>
    <w:lvl w:ilvl="8" w:tplc="C5D2C24C" w:tentative="1">
      <w:start w:val="1"/>
      <w:numFmt w:val="decimal"/>
      <w:lvlText w:val="%9."/>
      <w:lvlJc w:val="left"/>
      <w:pPr>
        <w:tabs>
          <w:tab w:val="num" w:pos="6480"/>
        </w:tabs>
        <w:ind w:left="6480" w:hanging="360"/>
      </w:pPr>
    </w:lvl>
  </w:abstractNum>
  <w:abstractNum w:abstractNumId="4" w15:restartNumberingAfterBreak="0">
    <w:nsid w:val="099C46CB"/>
    <w:multiLevelType w:val="hybridMultilevel"/>
    <w:tmpl w:val="193211A0"/>
    <w:lvl w:ilvl="0" w:tplc="FFFFFFFF">
      <w:start w:val="1"/>
      <w:numFmt w:val="decimal"/>
      <w:lvlText w:val="%1."/>
      <w:lvlJc w:val="left"/>
      <w:pPr>
        <w:ind w:left="360" w:hanging="360"/>
      </w:pPr>
    </w:lvl>
    <w:lvl w:ilvl="1" w:tplc="0809000F">
      <w:start w:val="1"/>
      <w:numFmt w:val="decimal"/>
      <w:lvlText w:val="%2."/>
      <w:lvlJc w:val="left"/>
      <w:pPr>
        <w:ind w:left="36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0ADF3488"/>
    <w:multiLevelType w:val="hybridMultilevel"/>
    <w:tmpl w:val="BE624A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DE71B3"/>
    <w:multiLevelType w:val="hybridMultilevel"/>
    <w:tmpl w:val="61C67B2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F0274C5"/>
    <w:multiLevelType w:val="hybridMultilevel"/>
    <w:tmpl w:val="0AEC397E"/>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4B645CC"/>
    <w:multiLevelType w:val="hybridMultilevel"/>
    <w:tmpl w:val="AC9EA580"/>
    <w:lvl w:ilvl="0" w:tplc="8A289AB8">
      <w:start w:val="1"/>
      <w:numFmt w:val="bullet"/>
      <w:lvlText w:val=""/>
      <w:lvlJc w:val="left"/>
      <w:pPr>
        <w:tabs>
          <w:tab w:val="num" w:pos="720"/>
        </w:tabs>
        <w:ind w:left="720" w:hanging="360"/>
      </w:pPr>
      <w:rPr>
        <w:rFonts w:ascii="Symbol" w:hAnsi="Symbol" w:hint="default"/>
      </w:rPr>
    </w:lvl>
    <w:lvl w:ilvl="1" w:tplc="F9222664" w:tentative="1">
      <w:start w:val="1"/>
      <w:numFmt w:val="bullet"/>
      <w:lvlText w:val=""/>
      <w:lvlJc w:val="left"/>
      <w:pPr>
        <w:tabs>
          <w:tab w:val="num" w:pos="1440"/>
        </w:tabs>
        <w:ind w:left="1440" w:hanging="360"/>
      </w:pPr>
      <w:rPr>
        <w:rFonts w:ascii="Symbol" w:hAnsi="Symbol" w:hint="default"/>
      </w:rPr>
    </w:lvl>
    <w:lvl w:ilvl="2" w:tplc="373E8ED0" w:tentative="1">
      <w:start w:val="1"/>
      <w:numFmt w:val="bullet"/>
      <w:lvlText w:val=""/>
      <w:lvlJc w:val="left"/>
      <w:pPr>
        <w:tabs>
          <w:tab w:val="num" w:pos="2160"/>
        </w:tabs>
        <w:ind w:left="2160" w:hanging="360"/>
      </w:pPr>
      <w:rPr>
        <w:rFonts w:ascii="Symbol" w:hAnsi="Symbol" w:hint="default"/>
      </w:rPr>
    </w:lvl>
    <w:lvl w:ilvl="3" w:tplc="258CAE52" w:tentative="1">
      <w:start w:val="1"/>
      <w:numFmt w:val="bullet"/>
      <w:lvlText w:val=""/>
      <w:lvlJc w:val="left"/>
      <w:pPr>
        <w:tabs>
          <w:tab w:val="num" w:pos="2880"/>
        </w:tabs>
        <w:ind w:left="2880" w:hanging="360"/>
      </w:pPr>
      <w:rPr>
        <w:rFonts w:ascii="Symbol" w:hAnsi="Symbol" w:hint="default"/>
      </w:rPr>
    </w:lvl>
    <w:lvl w:ilvl="4" w:tplc="1AB849E8" w:tentative="1">
      <w:start w:val="1"/>
      <w:numFmt w:val="bullet"/>
      <w:lvlText w:val=""/>
      <w:lvlJc w:val="left"/>
      <w:pPr>
        <w:tabs>
          <w:tab w:val="num" w:pos="3600"/>
        </w:tabs>
        <w:ind w:left="3600" w:hanging="360"/>
      </w:pPr>
      <w:rPr>
        <w:rFonts w:ascii="Symbol" w:hAnsi="Symbol" w:hint="default"/>
      </w:rPr>
    </w:lvl>
    <w:lvl w:ilvl="5" w:tplc="D248C460" w:tentative="1">
      <w:start w:val="1"/>
      <w:numFmt w:val="bullet"/>
      <w:lvlText w:val=""/>
      <w:lvlJc w:val="left"/>
      <w:pPr>
        <w:tabs>
          <w:tab w:val="num" w:pos="4320"/>
        </w:tabs>
        <w:ind w:left="4320" w:hanging="360"/>
      </w:pPr>
      <w:rPr>
        <w:rFonts w:ascii="Symbol" w:hAnsi="Symbol" w:hint="default"/>
      </w:rPr>
    </w:lvl>
    <w:lvl w:ilvl="6" w:tplc="46244122" w:tentative="1">
      <w:start w:val="1"/>
      <w:numFmt w:val="bullet"/>
      <w:lvlText w:val=""/>
      <w:lvlJc w:val="left"/>
      <w:pPr>
        <w:tabs>
          <w:tab w:val="num" w:pos="5040"/>
        </w:tabs>
        <w:ind w:left="5040" w:hanging="360"/>
      </w:pPr>
      <w:rPr>
        <w:rFonts w:ascii="Symbol" w:hAnsi="Symbol" w:hint="default"/>
      </w:rPr>
    </w:lvl>
    <w:lvl w:ilvl="7" w:tplc="2FF0961C" w:tentative="1">
      <w:start w:val="1"/>
      <w:numFmt w:val="bullet"/>
      <w:lvlText w:val=""/>
      <w:lvlJc w:val="left"/>
      <w:pPr>
        <w:tabs>
          <w:tab w:val="num" w:pos="5760"/>
        </w:tabs>
        <w:ind w:left="5760" w:hanging="360"/>
      </w:pPr>
      <w:rPr>
        <w:rFonts w:ascii="Symbol" w:hAnsi="Symbol" w:hint="default"/>
      </w:rPr>
    </w:lvl>
    <w:lvl w:ilvl="8" w:tplc="4E6602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6A90B7C"/>
    <w:multiLevelType w:val="hybridMultilevel"/>
    <w:tmpl w:val="7764BD00"/>
    <w:lvl w:ilvl="0" w:tplc="214EFF26">
      <w:start w:val="1"/>
      <w:numFmt w:val="bullet"/>
      <w:lvlText w:val=""/>
      <w:lvlJc w:val="left"/>
      <w:pPr>
        <w:tabs>
          <w:tab w:val="num" w:pos="720"/>
        </w:tabs>
        <w:ind w:left="720" w:hanging="360"/>
      </w:pPr>
      <w:rPr>
        <w:rFonts w:ascii="Symbol" w:hAnsi="Symbol" w:hint="default"/>
      </w:rPr>
    </w:lvl>
    <w:lvl w:ilvl="1" w:tplc="D9EE00BA" w:tentative="1">
      <w:start w:val="1"/>
      <w:numFmt w:val="bullet"/>
      <w:lvlText w:val=""/>
      <w:lvlJc w:val="left"/>
      <w:pPr>
        <w:tabs>
          <w:tab w:val="num" w:pos="1440"/>
        </w:tabs>
        <w:ind w:left="1440" w:hanging="360"/>
      </w:pPr>
      <w:rPr>
        <w:rFonts w:ascii="Symbol" w:hAnsi="Symbol" w:hint="default"/>
      </w:rPr>
    </w:lvl>
    <w:lvl w:ilvl="2" w:tplc="30DCAD68" w:tentative="1">
      <w:start w:val="1"/>
      <w:numFmt w:val="bullet"/>
      <w:lvlText w:val=""/>
      <w:lvlJc w:val="left"/>
      <w:pPr>
        <w:tabs>
          <w:tab w:val="num" w:pos="2160"/>
        </w:tabs>
        <w:ind w:left="2160" w:hanging="360"/>
      </w:pPr>
      <w:rPr>
        <w:rFonts w:ascii="Symbol" w:hAnsi="Symbol" w:hint="default"/>
      </w:rPr>
    </w:lvl>
    <w:lvl w:ilvl="3" w:tplc="08DACDEC" w:tentative="1">
      <w:start w:val="1"/>
      <w:numFmt w:val="bullet"/>
      <w:lvlText w:val=""/>
      <w:lvlJc w:val="left"/>
      <w:pPr>
        <w:tabs>
          <w:tab w:val="num" w:pos="2880"/>
        </w:tabs>
        <w:ind w:left="2880" w:hanging="360"/>
      </w:pPr>
      <w:rPr>
        <w:rFonts w:ascii="Symbol" w:hAnsi="Symbol" w:hint="default"/>
      </w:rPr>
    </w:lvl>
    <w:lvl w:ilvl="4" w:tplc="69344C06" w:tentative="1">
      <w:start w:val="1"/>
      <w:numFmt w:val="bullet"/>
      <w:lvlText w:val=""/>
      <w:lvlJc w:val="left"/>
      <w:pPr>
        <w:tabs>
          <w:tab w:val="num" w:pos="3600"/>
        </w:tabs>
        <w:ind w:left="3600" w:hanging="360"/>
      </w:pPr>
      <w:rPr>
        <w:rFonts w:ascii="Symbol" w:hAnsi="Symbol" w:hint="default"/>
      </w:rPr>
    </w:lvl>
    <w:lvl w:ilvl="5" w:tplc="ED2EBC2E" w:tentative="1">
      <w:start w:val="1"/>
      <w:numFmt w:val="bullet"/>
      <w:lvlText w:val=""/>
      <w:lvlJc w:val="left"/>
      <w:pPr>
        <w:tabs>
          <w:tab w:val="num" w:pos="4320"/>
        </w:tabs>
        <w:ind w:left="4320" w:hanging="360"/>
      </w:pPr>
      <w:rPr>
        <w:rFonts w:ascii="Symbol" w:hAnsi="Symbol" w:hint="default"/>
      </w:rPr>
    </w:lvl>
    <w:lvl w:ilvl="6" w:tplc="B024D53A" w:tentative="1">
      <w:start w:val="1"/>
      <w:numFmt w:val="bullet"/>
      <w:lvlText w:val=""/>
      <w:lvlJc w:val="left"/>
      <w:pPr>
        <w:tabs>
          <w:tab w:val="num" w:pos="5040"/>
        </w:tabs>
        <w:ind w:left="5040" w:hanging="360"/>
      </w:pPr>
      <w:rPr>
        <w:rFonts w:ascii="Symbol" w:hAnsi="Symbol" w:hint="default"/>
      </w:rPr>
    </w:lvl>
    <w:lvl w:ilvl="7" w:tplc="BBA08B2A" w:tentative="1">
      <w:start w:val="1"/>
      <w:numFmt w:val="bullet"/>
      <w:lvlText w:val=""/>
      <w:lvlJc w:val="left"/>
      <w:pPr>
        <w:tabs>
          <w:tab w:val="num" w:pos="5760"/>
        </w:tabs>
        <w:ind w:left="5760" w:hanging="360"/>
      </w:pPr>
      <w:rPr>
        <w:rFonts w:ascii="Symbol" w:hAnsi="Symbol" w:hint="default"/>
      </w:rPr>
    </w:lvl>
    <w:lvl w:ilvl="8" w:tplc="476439E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735137A"/>
    <w:multiLevelType w:val="hybridMultilevel"/>
    <w:tmpl w:val="C39A6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9C7567"/>
    <w:multiLevelType w:val="hybridMultilevel"/>
    <w:tmpl w:val="A44431C2"/>
    <w:lvl w:ilvl="0" w:tplc="62027C24">
      <w:start w:val="1"/>
      <w:numFmt w:val="bullet"/>
      <w:lvlText w:val=""/>
      <w:lvlJc w:val="left"/>
      <w:pPr>
        <w:tabs>
          <w:tab w:val="num" w:pos="720"/>
        </w:tabs>
        <w:ind w:left="720" w:hanging="360"/>
      </w:pPr>
      <w:rPr>
        <w:rFonts w:ascii="Symbol" w:hAnsi="Symbol" w:hint="default"/>
      </w:rPr>
    </w:lvl>
    <w:lvl w:ilvl="1" w:tplc="DB76C40C" w:tentative="1">
      <w:start w:val="1"/>
      <w:numFmt w:val="bullet"/>
      <w:lvlText w:val=""/>
      <w:lvlJc w:val="left"/>
      <w:pPr>
        <w:tabs>
          <w:tab w:val="num" w:pos="1440"/>
        </w:tabs>
        <w:ind w:left="1440" w:hanging="360"/>
      </w:pPr>
      <w:rPr>
        <w:rFonts w:ascii="Symbol" w:hAnsi="Symbol" w:hint="default"/>
      </w:rPr>
    </w:lvl>
    <w:lvl w:ilvl="2" w:tplc="75CEF4C4" w:tentative="1">
      <w:start w:val="1"/>
      <w:numFmt w:val="bullet"/>
      <w:lvlText w:val=""/>
      <w:lvlJc w:val="left"/>
      <w:pPr>
        <w:tabs>
          <w:tab w:val="num" w:pos="2160"/>
        </w:tabs>
        <w:ind w:left="2160" w:hanging="360"/>
      </w:pPr>
      <w:rPr>
        <w:rFonts w:ascii="Symbol" w:hAnsi="Symbol" w:hint="default"/>
      </w:rPr>
    </w:lvl>
    <w:lvl w:ilvl="3" w:tplc="8E6C56C6" w:tentative="1">
      <w:start w:val="1"/>
      <w:numFmt w:val="bullet"/>
      <w:lvlText w:val=""/>
      <w:lvlJc w:val="left"/>
      <w:pPr>
        <w:tabs>
          <w:tab w:val="num" w:pos="2880"/>
        </w:tabs>
        <w:ind w:left="2880" w:hanging="360"/>
      </w:pPr>
      <w:rPr>
        <w:rFonts w:ascii="Symbol" w:hAnsi="Symbol" w:hint="default"/>
      </w:rPr>
    </w:lvl>
    <w:lvl w:ilvl="4" w:tplc="4D146BC2" w:tentative="1">
      <w:start w:val="1"/>
      <w:numFmt w:val="bullet"/>
      <w:lvlText w:val=""/>
      <w:lvlJc w:val="left"/>
      <w:pPr>
        <w:tabs>
          <w:tab w:val="num" w:pos="3600"/>
        </w:tabs>
        <w:ind w:left="3600" w:hanging="360"/>
      </w:pPr>
      <w:rPr>
        <w:rFonts w:ascii="Symbol" w:hAnsi="Symbol" w:hint="default"/>
      </w:rPr>
    </w:lvl>
    <w:lvl w:ilvl="5" w:tplc="75A82FB6" w:tentative="1">
      <w:start w:val="1"/>
      <w:numFmt w:val="bullet"/>
      <w:lvlText w:val=""/>
      <w:lvlJc w:val="left"/>
      <w:pPr>
        <w:tabs>
          <w:tab w:val="num" w:pos="4320"/>
        </w:tabs>
        <w:ind w:left="4320" w:hanging="360"/>
      </w:pPr>
      <w:rPr>
        <w:rFonts w:ascii="Symbol" w:hAnsi="Symbol" w:hint="default"/>
      </w:rPr>
    </w:lvl>
    <w:lvl w:ilvl="6" w:tplc="D75C8AA0" w:tentative="1">
      <w:start w:val="1"/>
      <w:numFmt w:val="bullet"/>
      <w:lvlText w:val=""/>
      <w:lvlJc w:val="left"/>
      <w:pPr>
        <w:tabs>
          <w:tab w:val="num" w:pos="5040"/>
        </w:tabs>
        <w:ind w:left="5040" w:hanging="360"/>
      </w:pPr>
      <w:rPr>
        <w:rFonts w:ascii="Symbol" w:hAnsi="Symbol" w:hint="default"/>
      </w:rPr>
    </w:lvl>
    <w:lvl w:ilvl="7" w:tplc="8232260E" w:tentative="1">
      <w:start w:val="1"/>
      <w:numFmt w:val="bullet"/>
      <w:lvlText w:val=""/>
      <w:lvlJc w:val="left"/>
      <w:pPr>
        <w:tabs>
          <w:tab w:val="num" w:pos="5760"/>
        </w:tabs>
        <w:ind w:left="5760" w:hanging="360"/>
      </w:pPr>
      <w:rPr>
        <w:rFonts w:ascii="Symbol" w:hAnsi="Symbol" w:hint="default"/>
      </w:rPr>
    </w:lvl>
    <w:lvl w:ilvl="8" w:tplc="5676524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95D2E5B"/>
    <w:multiLevelType w:val="hybridMultilevel"/>
    <w:tmpl w:val="39444350"/>
    <w:lvl w:ilvl="0" w:tplc="E05CC470">
      <w:start w:val="1"/>
      <w:numFmt w:val="bullet"/>
      <w:lvlText w:val=""/>
      <w:lvlJc w:val="left"/>
      <w:pPr>
        <w:tabs>
          <w:tab w:val="num" w:pos="720"/>
        </w:tabs>
        <w:ind w:left="720" w:hanging="360"/>
      </w:pPr>
      <w:rPr>
        <w:rFonts w:ascii="Symbol" w:hAnsi="Symbol" w:hint="default"/>
      </w:rPr>
    </w:lvl>
    <w:lvl w:ilvl="1" w:tplc="843682EC" w:tentative="1">
      <w:start w:val="1"/>
      <w:numFmt w:val="bullet"/>
      <w:lvlText w:val=""/>
      <w:lvlJc w:val="left"/>
      <w:pPr>
        <w:tabs>
          <w:tab w:val="num" w:pos="1440"/>
        </w:tabs>
        <w:ind w:left="1440" w:hanging="360"/>
      </w:pPr>
      <w:rPr>
        <w:rFonts w:ascii="Symbol" w:hAnsi="Symbol" w:hint="default"/>
      </w:rPr>
    </w:lvl>
    <w:lvl w:ilvl="2" w:tplc="20245FF6" w:tentative="1">
      <w:start w:val="1"/>
      <w:numFmt w:val="bullet"/>
      <w:lvlText w:val=""/>
      <w:lvlJc w:val="left"/>
      <w:pPr>
        <w:tabs>
          <w:tab w:val="num" w:pos="2160"/>
        </w:tabs>
        <w:ind w:left="2160" w:hanging="360"/>
      </w:pPr>
      <w:rPr>
        <w:rFonts w:ascii="Symbol" w:hAnsi="Symbol" w:hint="default"/>
      </w:rPr>
    </w:lvl>
    <w:lvl w:ilvl="3" w:tplc="B70CF1FC" w:tentative="1">
      <w:start w:val="1"/>
      <w:numFmt w:val="bullet"/>
      <w:lvlText w:val=""/>
      <w:lvlJc w:val="left"/>
      <w:pPr>
        <w:tabs>
          <w:tab w:val="num" w:pos="2880"/>
        </w:tabs>
        <w:ind w:left="2880" w:hanging="360"/>
      </w:pPr>
      <w:rPr>
        <w:rFonts w:ascii="Symbol" w:hAnsi="Symbol" w:hint="default"/>
      </w:rPr>
    </w:lvl>
    <w:lvl w:ilvl="4" w:tplc="ED86D346" w:tentative="1">
      <w:start w:val="1"/>
      <w:numFmt w:val="bullet"/>
      <w:lvlText w:val=""/>
      <w:lvlJc w:val="left"/>
      <w:pPr>
        <w:tabs>
          <w:tab w:val="num" w:pos="3600"/>
        </w:tabs>
        <w:ind w:left="3600" w:hanging="360"/>
      </w:pPr>
      <w:rPr>
        <w:rFonts w:ascii="Symbol" w:hAnsi="Symbol" w:hint="default"/>
      </w:rPr>
    </w:lvl>
    <w:lvl w:ilvl="5" w:tplc="DCD8CD78" w:tentative="1">
      <w:start w:val="1"/>
      <w:numFmt w:val="bullet"/>
      <w:lvlText w:val=""/>
      <w:lvlJc w:val="left"/>
      <w:pPr>
        <w:tabs>
          <w:tab w:val="num" w:pos="4320"/>
        </w:tabs>
        <w:ind w:left="4320" w:hanging="360"/>
      </w:pPr>
      <w:rPr>
        <w:rFonts w:ascii="Symbol" w:hAnsi="Symbol" w:hint="default"/>
      </w:rPr>
    </w:lvl>
    <w:lvl w:ilvl="6" w:tplc="335488C4" w:tentative="1">
      <w:start w:val="1"/>
      <w:numFmt w:val="bullet"/>
      <w:lvlText w:val=""/>
      <w:lvlJc w:val="left"/>
      <w:pPr>
        <w:tabs>
          <w:tab w:val="num" w:pos="5040"/>
        </w:tabs>
        <w:ind w:left="5040" w:hanging="360"/>
      </w:pPr>
      <w:rPr>
        <w:rFonts w:ascii="Symbol" w:hAnsi="Symbol" w:hint="default"/>
      </w:rPr>
    </w:lvl>
    <w:lvl w:ilvl="7" w:tplc="6F3CBECE" w:tentative="1">
      <w:start w:val="1"/>
      <w:numFmt w:val="bullet"/>
      <w:lvlText w:val=""/>
      <w:lvlJc w:val="left"/>
      <w:pPr>
        <w:tabs>
          <w:tab w:val="num" w:pos="5760"/>
        </w:tabs>
        <w:ind w:left="5760" w:hanging="360"/>
      </w:pPr>
      <w:rPr>
        <w:rFonts w:ascii="Symbol" w:hAnsi="Symbol" w:hint="default"/>
      </w:rPr>
    </w:lvl>
    <w:lvl w:ilvl="8" w:tplc="612A194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9AC0D65"/>
    <w:multiLevelType w:val="hybridMultilevel"/>
    <w:tmpl w:val="0AFA95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872401"/>
    <w:multiLevelType w:val="hybridMultilevel"/>
    <w:tmpl w:val="2E12D16C"/>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186437A"/>
    <w:multiLevelType w:val="hybridMultilevel"/>
    <w:tmpl w:val="CA1C3196"/>
    <w:lvl w:ilvl="0" w:tplc="AAB2EAA8">
      <w:start w:val="1"/>
      <w:numFmt w:val="decimal"/>
      <w:lvlText w:val="%1."/>
      <w:lvlJc w:val="left"/>
      <w:pPr>
        <w:tabs>
          <w:tab w:val="num" w:pos="720"/>
        </w:tabs>
        <w:ind w:left="720" w:hanging="360"/>
      </w:pPr>
    </w:lvl>
    <w:lvl w:ilvl="1" w:tplc="F48E8224" w:tentative="1">
      <w:start w:val="1"/>
      <w:numFmt w:val="decimal"/>
      <w:lvlText w:val="%2."/>
      <w:lvlJc w:val="left"/>
      <w:pPr>
        <w:tabs>
          <w:tab w:val="num" w:pos="1440"/>
        </w:tabs>
        <w:ind w:left="1440" w:hanging="360"/>
      </w:pPr>
    </w:lvl>
    <w:lvl w:ilvl="2" w:tplc="3E628730" w:tentative="1">
      <w:start w:val="1"/>
      <w:numFmt w:val="decimal"/>
      <w:lvlText w:val="%3."/>
      <w:lvlJc w:val="left"/>
      <w:pPr>
        <w:tabs>
          <w:tab w:val="num" w:pos="2160"/>
        </w:tabs>
        <w:ind w:left="2160" w:hanging="360"/>
      </w:pPr>
    </w:lvl>
    <w:lvl w:ilvl="3" w:tplc="E4F64FFA" w:tentative="1">
      <w:start w:val="1"/>
      <w:numFmt w:val="decimal"/>
      <w:lvlText w:val="%4."/>
      <w:lvlJc w:val="left"/>
      <w:pPr>
        <w:tabs>
          <w:tab w:val="num" w:pos="2880"/>
        </w:tabs>
        <w:ind w:left="2880" w:hanging="360"/>
      </w:pPr>
    </w:lvl>
    <w:lvl w:ilvl="4" w:tplc="9FF022D8" w:tentative="1">
      <w:start w:val="1"/>
      <w:numFmt w:val="decimal"/>
      <w:lvlText w:val="%5."/>
      <w:lvlJc w:val="left"/>
      <w:pPr>
        <w:tabs>
          <w:tab w:val="num" w:pos="3600"/>
        </w:tabs>
        <w:ind w:left="3600" w:hanging="360"/>
      </w:pPr>
    </w:lvl>
    <w:lvl w:ilvl="5" w:tplc="21F869EC" w:tentative="1">
      <w:start w:val="1"/>
      <w:numFmt w:val="decimal"/>
      <w:lvlText w:val="%6."/>
      <w:lvlJc w:val="left"/>
      <w:pPr>
        <w:tabs>
          <w:tab w:val="num" w:pos="4320"/>
        </w:tabs>
        <w:ind w:left="4320" w:hanging="360"/>
      </w:pPr>
    </w:lvl>
    <w:lvl w:ilvl="6" w:tplc="F2A06A1E" w:tentative="1">
      <w:start w:val="1"/>
      <w:numFmt w:val="decimal"/>
      <w:lvlText w:val="%7."/>
      <w:lvlJc w:val="left"/>
      <w:pPr>
        <w:tabs>
          <w:tab w:val="num" w:pos="5040"/>
        </w:tabs>
        <w:ind w:left="5040" w:hanging="360"/>
      </w:pPr>
    </w:lvl>
    <w:lvl w:ilvl="7" w:tplc="8D8EF13C" w:tentative="1">
      <w:start w:val="1"/>
      <w:numFmt w:val="decimal"/>
      <w:lvlText w:val="%8."/>
      <w:lvlJc w:val="left"/>
      <w:pPr>
        <w:tabs>
          <w:tab w:val="num" w:pos="5760"/>
        </w:tabs>
        <w:ind w:left="5760" w:hanging="360"/>
      </w:pPr>
    </w:lvl>
    <w:lvl w:ilvl="8" w:tplc="0D2000DC" w:tentative="1">
      <w:start w:val="1"/>
      <w:numFmt w:val="decimal"/>
      <w:lvlText w:val="%9."/>
      <w:lvlJc w:val="left"/>
      <w:pPr>
        <w:tabs>
          <w:tab w:val="num" w:pos="6480"/>
        </w:tabs>
        <w:ind w:left="6480" w:hanging="360"/>
      </w:pPr>
    </w:lvl>
  </w:abstractNum>
  <w:abstractNum w:abstractNumId="16" w15:restartNumberingAfterBreak="0">
    <w:nsid w:val="22CC17FE"/>
    <w:multiLevelType w:val="hybridMultilevel"/>
    <w:tmpl w:val="60283E7A"/>
    <w:lvl w:ilvl="0" w:tplc="3E8AA3BC">
      <w:start w:val="1"/>
      <w:numFmt w:val="bullet"/>
      <w:lvlText w:val=""/>
      <w:lvlJc w:val="left"/>
      <w:pPr>
        <w:tabs>
          <w:tab w:val="num" w:pos="720"/>
        </w:tabs>
        <w:ind w:left="720" w:hanging="360"/>
      </w:pPr>
      <w:rPr>
        <w:rFonts w:ascii="Symbol" w:hAnsi="Symbol" w:hint="default"/>
      </w:rPr>
    </w:lvl>
    <w:lvl w:ilvl="1" w:tplc="CA825148" w:tentative="1">
      <w:start w:val="1"/>
      <w:numFmt w:val="bullet"/>
      <w:lvlText w:val=""/>
      <w:lvlJc w:val="left"/>
      <w:pPr>
        <w:tabs>
          <w:tab w:val="num" w:pos="1440"/>
        </w:tabs>
        <w:ind w:left="1440" w:hanging="360"/>
      </w:pPr>
      <w:rPr>
        <w:rFonts w:ascii="Symbol" w:hAnsi="Symbol" w:hint="default"/>
      </w:rPr>
    </w:lvl>
    <w:lvl w:ilvl="2" w:tplc="89120B2E" w:tentative="1">
      <w:start w:val="1"/>
      <w:numFmt w:val="bullet"/>
      <w:lvlText w:val=""/>
      <w:lvlJc w:val="left"/>
      <w:pPr>
        <w:tabs>
          <w:tab w:val="num" w:pos="2160"/>
        </w:tabs>
        <w:ind w:left="2160" w:hanging="360"/>
      </w:pPr>
      <w:rPr>
        <w:rFonts w:ascii="Symbol" w:hAnsi="Symbol" w:hint="default"/>
      </w:rPr>
    </w:lvl>
    <w:lvl w:ilvl="3" w:tplc="3D8207D0" w:tentative="1">
      <w:start w:val="1"/>
      <w:numFmt w:val="bullet"/>
      <w:lvlText w:val=""/>
      <w:lvlJc w:val="left"/>
      <w:pPr>
        <w:tabs>
          <w:tab w:val="num" w:pos="2880"/>
        </w:tabs>
        <w:ind w:left="2880" w:hanging="360"/>
      </w:pPr>
      <w:rPr>
        <w:rFonts w:ascii="Symbol" w:hAnsi="Symbol" w:hint="default"/>
      </w:rPr>
    </w:lvl>
    <w:lvl w:ilvl="4" w:tplc="2782FC7E" w:tentative="1">
      <w:start w:val="1"/>
      <w:numFmt w:val="bullet"/>
      <w:lvlText w:val=""/>
      <w:lvlJc w:val="left"/>
      <w:pPr>
        <w:tabs>
          <w:tab w:val="num" w:pos="3600"/>
        </w:tabs>
        <w:ind w:left="3600" w:hanging="360"/>
      </w:pPr>
      <w:rPr>
        <w:rFonts w:ascii="Symbol" w:hAnsi="Symbol" w:hint="default"/>
      </w:rPr>
    </w:lvl>
    <w:lvl w:ilvl="5" w:tplc="25B85830" w:tentative="1">
      <w:start w:val="1"/>
      <w:numFmt w:val="bullet"/>
      <w:lvlText w:val=""/>
      <w:lvlJc w:val="left"/>
      <w:pPr>
        <w:tabs>
          <w:tab w:val="num" w:pos="4320"/>
        </w:tabs>
        <w:ind w:left="4320" w:hanging="360"/>
      </w:pPr>
      <w:rPr>
        <w:rFonts w:ascii="Symbol" w:hAnsi="Symbol" w:hint="default"/>
      </w:rPr>
    </w:lvl>
    <w:lvl w:ilvl="6" w:tplc="90AE06FA" w:tentative="1">
      <w:start w:val="1"/>
      <w:numFmt w:val="bullet"/>
      <w:lvlText w:val=""/>
      <w:lvlJc w:val="left"/>
      <w:pPr>
        <w:tabs>
          <w:tab w:val="num" w:pos="5040"/>
        </w:tabs>
        <w:ind w:left="5040" w:hanging="360"/>
      </w:pPr>
      <w:rPr>
        <w:rFonts w:ascii="Symbol" w:hAnsi="Symbol" w:hint="default"/>
      </w:rPr>
    </w:lvl>
    <w:lvl w:ilvl="7" w:tplc="0212EA6E" w:tentative="1">
      <w:start w:val="1"/>
      <w:numFmt w:val="bullet"/>
      <w:lvlText w:val=""/>
      <w:lvlJc w:val="left"/>
      <w:pPr>
        <w:tabs>
          <w:tab w:val="num" w:pos="5760"/>
        </w:tabs>
        <w:ind w:left="5760" w:hanging="360"/>
      </w:pPr>
      <w:rPr>
        <w:rFonts w:ascii="Symbol" w:hAnsi="Symbol" w:hint="default"/>
      </w:rPr>
    </w:lvl>
    <w:lvl w:ilvl="8" w:tplc="33709ED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3801330"/>
    <w:multiLevelType w:val="hybridMultilevel"/>
    <w:tmpl w:val="BBAAE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516E4C"/>
    <w:multiLevelType w:val="hybridMultilevel"/>
    <w:tmpl w:val="AB464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EA7076"/>
    <w:multiLevelType w:val="hybridMultilevel"/>
    <w:tmpl w:val="3F54CAF8"/>
    <w:lvl w:ilvl="0" w:tplc="3B62AEFE">
      <w:start w:val="1"/>
      <w:numFmt w:val="bullet"/>
      <w:lvlText w:val=""/>
      <w:lvlJc w:val="left"/>
      <w:pPr>
        <w:tabs>
          <w:tab w:val="num" w:pos="720"/>
        </w:tabs>
        <w:ind w:left="720" w:hanging="360"/>
      </w:pPr>
      <w:rPr>
        <w:rFonts w:ascii="Symbol" w:hAnsi="Symbol" w:hint="default"/>
      </w:rPr>
    </w:lvl>
    <w:lvl w:ilvl="1" w:tplc="F49CA0D0" w:tentative="1">
      <w:start w:val="1"/>
      <w:numFmt w:val="bullet"/>
      <w:lvlText w:val=""/>
      <w:lvlJc w:val="left"/>
      <w:pPr>
        <w:tabs>
          <w:tab w:val="num" w:pos="1440"/>
        </w:tabs>
        <w:ind w:left="1440" w:hanging="360"/>
      </w:pPr>
      <w:rPr>
        <w:rFonts w:ascii="Symbol" w:hAnsi="Symbol" w:hint="default"/>
      </w:rPr>
    </w:lvl>
    <w:lvl w:ilvl="2" w:tplc="FE48997C" w:tentative="1">
      <w:start w:val="1"/>
      <w:numFmt w:val="bullet"/>
      <w:lvlText w:val=""/>
      <w:lvlJc w:val="left"/>
      <w:pPr>
        <w:tabs>
          <w:tab w:val="num" w:pos="2160"/>
        </w:tabs>
        <w:ind w:left="2160" w:hanging="360"/>
      </w:pPr>
      <w:rPr>
        <w:rFonts w:ascii="Symbol" w:hAnsi="Symbol" w:hint="default"/>
      </w:rPr>
    </w:lvl>
    <w:lvl w:ilvl="3" w:tplc="CABAB604" w:tentative="1">
      <w:start w:val="1"/>
      <w:numFmt w:val="bullet"/>
      <w:lvlText w:val=""/>
      <w:lvlJc w:val="left"/>
      <w:pPr>
        <w:tabs>
          <w:tab w:val="num" w:pos="2880"/>
        </w:tabs>
        <w:ind w:left="2880" w:hanging="360"/>
      </w:pPr>
      <w:rPr>
        <w:rFonts w:ascii="Symbol" w:hAnsi="Symbol" w:hint="default"/>
      </w:rPr>
    </w:lvl>
    <w:lvl w:ilvl="4" w:tplc="6E9AAAD8" w:tentative="1">
      <w:start w:val="1"/>
      <w:numFmt w:val="bullet"/>
      <w:lvlText w:val=""/>
      <w:lvlJc w:val="left"/>
      <w:pPr>
        <w:tabs>
          <w:tab w:val="num" w:pos="3600"/>
        </w:tabs>
        <w:ind w:left="3600" w:hanging="360"/>
      </w:pPr>
      <w:rPr>
        <w:rFonts w:ascii="Symbol" w:hAnsi="Symbol" w:hint="default"/>
      </w:rPr>
    </w:lvl>
    <w:lvl w:ilvl="5" w:tplc="C750F892" w:tentative="1">
      <w:start w:val="1"/>
      <w:numFmt w:val="bullet"/>
      <w:lvlText w:val=""/>
      <w:lvlJc w:val="left"/>
      <w:pPr>
        <w:tabs>
          <w:tab w:val="num" w:pos="4320"/>
        </w:tabs>
        <w:ind w:left="4320" w:hanging="360"/>
      </w:pPr>
      <w:rPr>
        <w:rFonts w:ascii="Symbol" w:hAnsi="Symbol" w:hint="default"/>
      </w:rPr>
    </w:lvl>
    <w:lvl w:ilvl="6" w:tplc="7D742DDA" w:tentative="1">
      <w:start w:val="1"/>
      <w:numFmt w:val="bullet"/>
      <w:lvlText w:val=""/>
      <w:lvlJc w:val="left"/>
      <w:pPr>
        <w:tabs>
          <w:tab w:val="num" w:pos="5040"/>
        </w:tabs>
        <w:ind w:left="5040" w:hanging="360"/>
      </w:pPr>
      <w:rPr>
        <w:rFonts w:ascii="Symbol" w:hAnsi="Symbol" w:hint="default"/>
      </w:rPr>
    </w:lvl>
    <w:lvl w:ilvl="7" w:tplc="85AC85E4" w:tentative="1">
      <w:start w:val="1"/>
      <w:numFmt w:val="bullet"/>
      <w:lvlText w:val=""/>
      <w:lvlJc w:val="left"/>
      <w:pPr>
        <w:tabs>
          <w:tab w:val="num" w:pos="5760"/>
        </w:tabs>
        <w:ind w:left="5760" w:hanging="360"/>
      </w:pPr>
      <w:rPr>
        <w:rFonts w:ascii="Symbol" w:hAnsi="Symbol" w:hint="default"/>
      </w:rPr>
    </w:lvl>
    <w:lvl w:ilvl="8" w:tplc="F0B6F54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D7C1961"/>
    <w:multiLevelType w:val="hybridMultilevel"/>
    <w:tmpl w:val="3ECC6C34"/>
    <w:lvl w:ilvl="0" w:tplc="08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03F180A"/>
    <w:multiLevelType w:val="hybridMultilevel"/>
    <w:tmpl w:val="CE843416"/>
    <w:lvl w:ilvl="0" w:tplc="BD2E0496">
      <w:start w:val="1"/>
      <w:numFmt w:val="bullet"/>
      <w:lvlText w:val=""/>
      <w:lvlJc w:val="left"/>
      <w:pPr>
        <w:tabs>
          <w:tab w:val="num" w:pos="720"/>
        </w:tabs>
        <w:ind w:left="720" w:hanging="360"/>
      </w:pPr>
      <w:rPr>
        <w:rFonts w:ascii="Symbol" w:hAnsi="Symbol" w:hint="default"/>
      </w:rPr>
    </w:lvl>
    <w:lvl w:ilvl="1" w:tplc="5D0C1776" w:tentative="1">
      <w:start w:val="1"/>
      <w:numFmt w:val="bullet"/>
      <w:lvlText w:val=""/>
      <w:lvlJc w:val="left"/>
      <w:pPr>
        <w:tabs>
          <w:tab w:val="num" w:pos="1440"/>
        </w:tabs>
        <w:ind w:left="1440" w:hanging="360"/>
      </w:pPr>
      <w:rPr>
        <w:rFonts w:ascii="Symbol" w:hAnsi="Symbol" w:hint="default"/>
      </w:rPr>
    </w:lvl>
    <w:lvl w:ilvl="2" w:tplc="820471D8" w:tentative="1">
      <w:start w:val="1"/>
      <w:numFmt w:val="bullet"/>
      <w:lvlText w:val=""/>
      <w:lvlJc w:val="left"/>
      <w:pPr>
        <w:tabs>
          <w:tab w:val="num" w:pos="2160"/>
        </w:tabs>
        <w:ind w:left="2160" w:hanging="360"/>
      </w:pPr>
      <w:rPr>
        <w:rFonts w:ascii="Symbol" w:hAnsi="Symbol" w:hint="default"/>
      </w:rPr>
    </w:lvl>
    <w:lvl w:ilvl="3" w:tplc="F43686B8" w:tentative="1">
      <w:start w:val="1"/>
      <w:numFmt w:val="bullet"/>
      <w:lvlText w:val=""/>
      <w:lvlJc w:val="left"/>
      <w:pPr>
        <w:tabs>
          <w:tab w:val="num" w:pos="2880"/>
        </w:tabs>
        <w:ind w:left="2880" w:hanging="360"/>
      </w:pPr>
      <w:rPr>
        <w:rFonts w:ascii="Symbol" w:hAnsi="Symbol" w:hint="default"/>
      </w:rPr>
    </w:lvl>
    <w:lvl w:ilvl="4" w:tplc="B4E427A8" w:tentative="1">
      <w:start w:val="1"/>
      <w:numFmt w:val="bullet"/>
      <w:lvlText w:val=""/>
      <w:lvlJc w:val="left"/>
      <w:pPr>
        <w:tabs>
          <w:tab w:val="num" w:pos="3600"/>
        </w:tabs>
        <w:ind w:left="3600" w:hanging="360"/>
      </w:pPr>
      <w:rPr>
        <w:rFonts w:ascii="Symbol" w:hAnsi="Symbol" w:hint="default"/>
      </w:rPr>
    </w:lvl>
    <w:lvl w:ilvl="5" w:tplc="C5C0F32C" w:tentative="1">
      <w:start w:val="1"/>
      <w:numFmt w:val="bullet"/>
      <w:lvlText w:val=""/>
      <w:lvlJc w:val="left"/>
      <w:pPr>
        <w:tabs>
          <w:tab w:val="num" w:pos="4320"/>
        </w:tabs>
        <w:ind w:left="4320" w:hanging="360"/>
      </w:pPr>
      <w:rPr>
        <w:rFonts w:ascii="Symbol" w:hAnsi="Symbol" w:hint="default"/>
      </w:rPr>
    </w:lvl>
    <w:lvl w:ilvl="6" w:tplc="845AE9DA" w:tentative="1">
      <w:start w:val="1"/>
      <w:numFmt w:val="bullet"/>
      <w:lvlText w:val=""/>
      <w:lvlJc w:val="left"/>
      <w:pPr>
        <w:tabs>
          <w:tab w:val="num" w:pos="5040"/>
        </w:tabs>
        <w:ind w:left="5040" w:hanging="360"/>
      </w:pPr>
      <w:rPr>
        <w:rFonts w:ascii="Symbol" w:hAnsi="Symbol" w:hint="default"/>
      </w:rPr>
    </w:lvl>
    <w:lvl w:ilvl="7" w:tplc="0AF80E82" w:tentative="1">
      <w:start w:val="1"/>
      <w:numFmt w:val="bullet"/>
      <w:lvlText w:val=""/>
      <w:lvlJc w:val="left"/>
      <w:pPr>
        <w:tabs>
          <w:tab w:val="num" w:pos="5760"/>
        </w:tabs>
        <w:ind w:left="5760" w:hanging="360"/>
      </w:pPr>
      <w:rPr>
        <w:rFonts w:ascii="Symbol" w:hAnsi="Symbol" w:hint="default"/>
      </w:rPr>
    </w:lvl>
    <w:lvl w:ilvl="8" w:tplc="092E835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0711CBC"/>
    <w:multiLevelType w:val="hybridMultilevel"/>
    <w:tmpl w:val="23363A92"/>
    <w:lvl w:ilvl="0" w:tplc="7CE28554">
      <w:start w:val="1"/>
      <w:numFmt w:val="decimal"/>
      <w:lvlText w:val="%1."/>
      <w:lvlJc w:val="left"/>
      <w:pPr>
        <w:tabs>
          <w:tab w:val="num" w:pos="360"/>
        </w:tabs>
        <w:ind w:left="360" w:hanging="360"/>
      </w:pPr>
    </w:lvl>
    <w:lvl w:ilvl="1" w:tplc="8892A936" w:tentative="1">
      <w:start w:val="1"/>
      <w:numFmt w:val="decimal"/>
      <w:lvlText w:val="%2."/>
      <w:lvlJc w:val="left"/>
      <w:pPr>
        <w:tabs>
          <w:tab w:val="num" w:pos="1080"/>
        </w:tabs>
        <w:ind w:left="1080" w:hanging="360"/>
      </w:pPr>
    </w:lvl>
    <w:lvl w:ilvl="2" w:tplc="28E67672" w:tentative="1">
      <w:start w:val="1"/>
      <w:numFmt w:val="decimal"/>
      <w:lvlText w:val="%3."/>
      <w:lvlJc w:val="left"/>
      <w:pPr>
        <w:tabs>
          <w:tab w:val="num" w:pos="1800"/>
        </w:tabs>
        <w:ind w:left="1800" w:hanging="360"/>
      </w:pPr>
    </w:lvl>
    <w:lvl w:ilvl="3" w:tplc="51BADB34" w:tentative="1">
      <w:start w:val="1"/>
      <w:numFmt w:val="decimal"/>
      <w:lvlText w:val="%4."/>
      <w:lvlJc w:val="left"/>
      <w:pPr>
        <w:tabs>
          <w:tab w:val="num" w:pos="2520"/>
        </w:tabs>
        <w:ind w:left="2520" w:hanging="360"/>
      </w:pPr>
    </w:lvl>
    <w:lvl w:ilvl="4" w:tplc="EA00A9F4" w:tentative="1">
      <w:start w:val="1"/>
      <w:numFmt w:val="decimal"/>
      <w:lvlText w:val="%5."/>
      <w:lvlJc w:val="left"/>
      <w:pPr>
        <w:tabs>
          <w:tab w:val="num" w:pos="3240"/>
        </w:tabs>
        <w:ind w:left="3240" w:hanging="360"/>
      </w:pPr>
    </w:lvl>
    <w:lvl w:ilvl="5" w:tplc="6DB64ADE" w:tentative="1">
      <w:start w:val="1"/>
      <w:numFmt w:val="decimal"/>
      <w:lvlText w:val="%6."/>
      <w:lvlJc w:val="left"/>
      <w:pPr>
        <w:tabs>
          <w:tab w:val="num" w:pos="3960"/>
        </w:tabs>
        <w:ind w:left="3960" w:hanging="360"/>
      </w:pPr>
    </w:lvl>
    <w:lvl w:ilvl="6" w:tplc="B140617A" w:tentative="1">
      <w:start w:val="1"/>
      <w:numFmt w:val="decimal"/>
      <w:lvlText w:val="%7."/>
      <w:lvlJc w:val="left"/>
      <w:pPr>
        <w:tabs>
          <w:tab w:val="num" w:pos="4680"/>
        </w:tabs>
        <w:ind w:left="4680" w:hanging="360"/>
      </w:pPr>
    </w:lvl>
    <w:lvl w:ilvl="7" w:tplc="D9E85C96" w:tentative="1">
      <w:start w:val="1"/>
      <w:numFmt w:val="decimal"/>
      <w:lvlText w:val="%8."/>
      <w:lvlJc w:val="left"/>
      <w:pPr>
        <w:tabs>
          <w:tab w:val="num" w:pos="5400"/>
        </w:tabs>
        <w:ind w:left="5400" w:hanging="360"/>
      </w:pPr>
    </w:lvl>
    <w:lvl w:ilvl="8" w:tplc="712E8394" w:tentative="1">
      <w:start w:val="1"/>
      <w:numFmt w:val="decimal"/>
      <w:lvlText w:val="%9."/>
      <w:lvlJc w:val="left"/>
      <w:pPr>
        <w:tabs>
          <w:tab w:val="num" w:pos="6120"/>
        </w:tabs>
        <w:ind w:left="6120" w:hanging="360"/>
      </w:pPr>
    </w:lvl>
  </w:abstractNum>
  <w:abstractNum w:abstractNumId="23" w15:restartNumberingAfterBreak="0">
    <w:nsid w:val="328C6A51"/>
    <w:multiLevelType w:val="hybridMultilevel"/>
    <w:tmpl w:val="E3A2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125161"/>
    <w:multiLevelType w:val="hybridMultilevel"/>
    <w:tmpl w:val="BE624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603585"/>
    <w:multiLevelType w:val="hybridMultilevel"/>
    <w:tmpl w:val="D556E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305C92"/>
    <w:multiLevelType w:val="hybridMultilevel"/>
    <w:tmpl w:val="16CAC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E041BC"/>
    <w:multiLevelType w:val="hybridMultilevel"/>
    <w:tmpl w:val="1EF4F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677591"/>
    <w:multiLevelType w:val="hybridMultilevel"/>
    <w:tmpl w:val="67C0B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B9428CF"/>
    <w:multiLevelType w:val="hybridMultilevel"/>
    <w:tmpl w:val="193211A0"/>
    <w:lvl w:ilvl="0" w:tplc="FFFFFFFF">
      <w:start w:val="1"/>
      <w:numFmt w:val="decimal"/>
      <w:lvlText w:val="%1."/>
      <w:lvlJc w:val="left"/>
      <w:pPr>
        <w:ind w:left="360" w:hanging="360"/>
      </w:pPr>
    </w:lvl>
    <w:lvl w:ilvl="1" w:tplc="FFFFFFFF">
      <w:start w:val="1"/>
      <w:numFmt w:val="decimal"/>
      <w:lvlText w:val="%2."/>
      <w:lvlJc w:val="left"/>
      <w:pPr>
        <w:ind w:left="36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0" w15:restartNumberingAfterBreak="0">
    <w:nsid w:val="4C5F160C"/>
    <w:multiLevelType w:val="hybridMultilevel"/>
    <w:tmpl w:val="F0AA69EE"/>
    <w:lvl w:ilvl="0" w:tplc="5500720E">
      <w:start w:val="1"/>
      <w:numFmt w:val="bullet"/>
      <w:lvlText w:val=""/>
      <w:lvlJc w:val="left"/>
      <w:pPr>
        <w:tabs>
          <w:tab w:val="num" w:pos="720"/>
        </w:tabs>
        <w:ind w:left="720" w:hanging="360"/>
      </w:pPr>
      <w:rPr>
        <w:rFonts w:ascii="Symbol" w:hAnsi="Symbol" w:hint="default"/>
      </w:rPr>
    </w:lvl>
    <w:lvl w:ilvl="1" w:tplc="EAC63742" w:tentative="1">
      <w:start w:val="1"/>
      <w:numFmt w:val="bullet"/>
      <w:lvlText w:val=""/>
      <w:lvlJc w:val="left"/>
      <w:pPr>
        <w:tabs>
          <w:tab w:val="num" w:pos="1440"/>
        </w:tabs>
        <w:ind w:left="1440" w:hanging="360"/>
      </w:pPr>
      <w:rPr>
        <w:rFonts w:ascii="Symbol" w:hAnsi="Symbol" w:hint="default"/>
      </w:rPr>
    </w:lvl>
    <w:lvl w:ilvl="2" w:tplc="42FAEE0C" w:tentative="1">
      <w:start w:val="1"/>
      <w:numFmt w:val="bullet"/>
      <w:lvlText w:val=""/>
      <w:lvlJc w:val="left"/>
      <w:pPr>
        <w:tabs>
          <w:tab w:val="num" w:pos="2160"/>
        </w:tabs>
        <w:ind w:left="2160" w:hanging="360"/>
      </w:pPr>
      <w:rPr>
        <w:rFonts w:ascii="Symbol" w:hAnsi="Symbol" w:hint="default"/>
      </w:rPr>
    </w:lvl>
    <w:lvl w:ilvl="3" w:tplc="DB722B0C" w:tentative="1">
      <w:start w:val="1"/>
      <w:numFmt w:val="bullet"/>
      <w:lvlText w:val=""/>
      <w:lvlJc w:val="left"/>
      <w:pPr>
        <w:tabs>
          <w:tab w:val="num" w:pos="2880"/>
        </w:tabs>
        <w:ind w:left="2880" w:hanging="360"/>
      </w:pPr>
      <w:rPr>
        <w:rFonts w:ascii="Symbol" w:hAnsi="Symbol" w:hint="default"/>
      </w:rPr>
    </w:lvl>
    <w:lvl w:ilvl="4" w:tplc="D674D1D8" w:tentative="1">
      <w:start w:val="1"/>
      <w:numFmt w:val="bullet"/>
      <w:lvlText w:val=""/>
      <w:lvlJc w:val="left"/>
      <w:pPr>
        <w:tabs>
          <w:tab w:val="num" w:pos="3600"/>
        </w:tabs>
        <w:ind w:left="3600" w:hanging="360"/>
      </w:pPr>
      <w:rPr>
        <w:rFonts w:ascii="Symbol" w:hAnsi="Symbol" w:hint="default"/>
      </w:rPr>
    </w:lvl>
    <w:lvl w:ilvl="5" w:tplc="009E15FA" w:tentative="1">
      <w:start w:val="1"/>
      <w:numFmt w:val="bullet"/>
      <w:lvlText w:val=""/>
      <w:lvlJc w:val="left"/>
      <w:pPr>
        <w:tabs>
          <w:tab w:val="num" w:pos="4320"/>
        </w:tabs>
        <w:ind w:left="4320" w:hanging="360"/>
      </w:pPr>
      <w:rPr>
        <w:rFonts w:ascii="Symbol" w:hAnsi="Symbol" w:hint="default"/>
      </w:rPr>
    </w:lvl>
    <w:lvl w:ilvl="6" w:tplc="681EC928" w:tentative="1">
      <w:start w:val="1"/>
      <w:numFmt w:val="bullet"/>
      <w:lvlText w:val=""/>
      <w:lvlJc w:val="left"/>
      <w:pPr>
        <w:tabs>
          <w:tab w:val="num" w:pos="5040"/>
        </w:tabs>
        <w:ind w:left="5040" w:hanging="360"/>
      </w:pPr>
      <w:rPr>
        <w:rFonts w:ascii="Symbol" w:hAnsi="Symbol" w:hint="default"/>
      </w:rPr>
    </w:lvl>
    <w:lvl w:ilvl="7" w:tplc="A85EAB54" w:tentative="1">
      <w:start w:val="1"/>
      <w:numFmt w:val="bullet"/>
      <w:lvlText w:val=""/>
      <w:lvlJc w:val="left"/>
      <w:pPr>
        <w:tabs>
          <w:tab w:val="num" w:pos="5760"/>
        </w:tabs>
        <w:ind w:left="5760" w:hanging="360"/>
      </w:pPr>
      <w:rPr>
        <w:rFonts w:ascii="Symbol" w:hAnsi="Symbol" w:hint="default"/>
      </w:rPr>
    </w:lvl>
    <w:lvl w:ilvl="8" w:tplc="2B920AF0"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0D00BA6"/>
    <w:multiLevelType w:val="hybridMultilevel"/>
    <w:tmpl w:val="8242A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4C04E7"/>
    <w:multiLevelType w:val="hybridMultilevel"/>
    <w:tmpl w:val="689A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D81972"/>
    <w:multiLevelType w:val="hybridMultilevel"/>
    <w:tmpl w:val="D7D6AC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74793E"/>
    <w:multiLevelType w:val="hybridMultilevel"/>
    <w:tmpl w:val="0E38D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60A00FE"/>
    <w:multiLevelType w:val="hybridMultilevel"/>
    <w:tmpl w:val="642C8C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05677B"/>
    <w:multiLevelType w:val="hybridMultilevel"/>
    <w:tmpl w:val="AC2E1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3E5F73"/>
    <w:multiLevelType w:val="hybridMultilevel"/>
    <w:tmpl w:val="07EE7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9C0A6D"/>
    <w:multiLevelType w:val="hybridMultilevel"/>
    <w:tmpl w:val="7CCC183A"/>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59B3939"/>
    <w:multiLevelType w:val="hybridMultilevel"/>
    <w:tmpl w:val="35E84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A6661A"/>
    <w:multiLevelType w:val="hybridMultilevel"/>
    <w:tmpl w:val="6390FBD4"/>
    <w:lvl w:ilvl="0" w:tplc="A764490A">
      <w:start w:val="1"/>
      <w:numFmt w:val="bullet"/>
      <w:lvlText w:val=""/>
      <w:lvlJc w:val="left"/>
      <w:pPr>
        <w:tabs>
          <w:tab w:val="num" w:pos="720"/>
        </w:tabs>
        <w:ind w:left="720" w:hanging="360"/>
      </w:pPr>
      <w:rPr>
        <w:rFonts w:ascii="Symbol" w:hAnsi="Symbol" w:hint="default"/>
      </w:rPr>
    </w:lvl>
    <w:lvl w:ilvl="1" w:tplc="7C844566" w:tentative="1">
      <w:start w:val="1"/>
      <w:numFmt w:val="bullet"/>
      <w:lvlText w:val=""/>
      <w:lvlJc w:val="left"/>
      <w:pPr>
        <w:tabs>
          <w:tab w:val="num" w:pos="1440"/>
        </w:tabs>
        <w:ind w:left="1440" w:hanging="360"/>
      </w:pPr>
      <w:rPr>
        <w:rFonts w:ascii="Symbol" w:hAnsi="Symbol" w:hint="default"/>
      </w:rPr>
    </w:lvl>
    <w:lvl w:ilvl="2" w:tplc="B838D642" w:tentative="1">
      <w:start w:val="1"/>
      <w:numFmt w:val="bullet"/>
      <w:lvlText w:val=""/>
      <w:lvlJc w:val="left"/>
      <w:pPr>
        <w:tabs>
          <w:tab w:val="num" w:pos="2160"/>
        </w:tabs>
        <w:ind w:left="2160" w:hanging="360"/>
      </w:pPr>
      <w:rPr>
        <w:rFonts w:ascii="Symbol" w:hAnsi="Symbol" w:hint="default"/>
      </w:rPr>
    </w:lvl>
    <w:lvl w:ilvl="3" w:tplc="3EC21A48" w:tentative="1">
      <w:start w:val="1"/>
      <w:numFmt w:val="bullet"/>
      <w:lvlText w:val=""/>
      <w:lvlJc w:val="left"/>
      <w:pPr>
        <w:tabs>
          <w:tab w:val="num" w:pos="2880"/>
        </w:tabs>
        <w:ind w:left="2880" w:hanging="360"/>
      </w:pPr>
      <w:rPr>
        <w:rFonts w:ascii="Symbol" w:hAnsi="Symbol" w:hint="default"/>
      </w:rPr>
    </w:lvl>
    <w:lvl w:ilvl="4" w:tplc="AE044898" w:tentative="1">
      <w:start w:val="1"/>
      <w:numFmt w:val="bullet"/>
      <w:lvlText w:val=""/>
      <w:lvlJc w:val="left"/>
      <w:pPr>
        <w:tabs>
          <w:tab w:val="num" w:pos="3600"/>
        </w:tabs>
        <w:ind w:left="3600" w:hanging="360"/>
      </w:pPr>
      <w:rPr>
        <w:rFonts w:ascii="Symbol" w:hAnsi="Symbol" w:hint="default"/>
      </w:rPr>
    </w:lvl>
    <w:lvl w:ilvl="5" w:tplc="790EA144" w:tentative="1">
      <w:start w:val="1"/>
      <w:numFmt w:val="bullet"/>
      <w:lvlText w:val=""/>
      <w:lvlJc w:val="left"/>
      <w:pPr>
        <w:tabs>
          <w:tab w:val="num" w:pos="4320"/>
        </w:tabs>
        <w:ind w:left="4320" w:hanging="360"/>
      </w:pPr>
      <w:rPr>
        <w:rFonts w:ascii="Symbol" w:hAnsi="Symbol" w:hint="default"/>
      </w:rPr>
    </w:lvl>
    <w:lvl w:ilvl="6" w:tplc="3E084178" w:tentative="1">
      <w:start w:val="1"/>
      <w:numFmt w:val="bullet"/>
      <w:lvlText w:val=""/>
      <w:lvlJc w:val="left"/>
      <w:pPr>
        <w:tabs>
          <w:tab w:val="num" w:pos="5040"/>
        </w:tabs>
        <w:ind w:left="5040" w:hanging="360"/>
      </w:pPr>
      <w:rPr>
        <w:rFonts w:ascii="Symbol" w:hAnsi="Symbol" w:hint="default"/>
      </w:rPr>
    </w:lvl>
    <w:lvl w:ilvl="7" w:tplc="10E47D1E" w:tentative="1">
      <w:start w:val="1"/>
      <w:numFmt w:val="bullet"/>
      <w:lvlText w:val=""/>
      <w:lvlJc w:val="left"/>
      <w:pPr>
        <w:tabs>
          <w:tab w:val="num" w:pos="5760"/>
        </w:tabs>
        <w:ind w:left="5760" w:hanging="360"/>
      </w:pPr>
      <w:rPr>
        <w:rFonts w:ascii="Symbol" w:hAnsi="Symbol" w:hint="default"/>
      </w:rPr>
    </w:lvl>
    <w:lvl w:ilvl="8" w:tplc="643E04AE"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6F653C15"/>
    <w:multiLevelType w:val="hybridMultilevel"/>
    <w:tmpl w:val="30C09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CD1DE9"/>
    <w:multiLevelType w:val="hybridMultilevel"/>
    <w:tmpl w:val="3D204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E8503E"/>
    <w:multiLevelType w:val="hybridMultilevel"/>
    <w:tmpl w:val="38D827C4"/>
    <w:lvl w:ilvl="0" w:tplc="FA6EFC04">
      <w:start w:val="1"/>
      <w:numFmt w:val="bullet"/>
      <w:lvlText w:val=""/>
      <w:lvlJc w:val="left"/>
      <w:pPr>
        <w:tabs>
          <w:tab w:val="num" w:pos="720"/>
        </w:tabs>
        <w:ind w:left="720" w:hanging="360"/>
      </w:pPr>
      <w:rPr>
        <w:rFonts w:ascii="Symbol" w:hAnsi="Symbol" w:hint="default"/>
      </w:rPr>
    </w:lvl>
    <w:lvl w:ilvl="1" w:tplc="E2823FEC" w:tentative="1">
      <w:start w:val="1"/>
      <w:numFmt w:val="bullet"/>
      <w:lvlText w:val=""/>
      <w:lvlJc w:val="left"/>
      <w:pPr>
        <w:tabs>
          <w:tab w:val="num" w:pos="1440"/>
        </w:tabs>
        <w:ind w:left="1440" w:hanging="360"/>
      </w:pPr>
      <w:rPr>
        <w:rFonts w:ascii="Symbol" w:hAnsi="Symbol" w:hint="default"/>
      </w:rPr>
    </w:lvl>
    <w:lvl w:ilvl="2" w:tplc="CED687AA" w:tentative="1">
      <w:start w:val="1"/>
      <w:numFmt w:val="bullet"/>
      <w:lvlText w:val=""/>
      <w:lvlJc w:val="left"/>
      <w:pPr>
        <w:tabs>
          <w:tab w:val="num" w:pos="2160"/>
        </w:tabs>
        <w:ind w:left="2160" w:hanging="360"/>
      </w:pPr>
      <w:rPr>
        <w:rFonts w:ascii="Symbol" w:hAnsi="Symbol" w:hint="default"/>
      </w:rPr>
    </w:lvl>
    <w:lvl w:ilvl="3" w:tplc="EA80DE3C" w:tentative="1">
      <w:start w:val="1"/>
      <w:numFmt w:val="bullet"/>
      <w:lvlText w:val=""/>
      <w:lvlJc w:val="left"/>
      <w:pPr>
        <w:tabs>
          <w:tab w:val="num" w:pos="2880"/>
        </w:tabs>
        <w:ind w:left="2880" w:hanging="360"/>
      </w:pPr>
      <w:rPr>
        <w:rFonts w:ascii="Symbol" w:hAnsi="Symbol" w:hint="default"/>
      </w:rPr>
    </w:lvl>
    <w:lvl w:ilvl="4" w:tplc="50F8C7E0" w:tentative="1">
      <w:start w:val="1"/>
      <w:numFmt w:val="bullet"/>
      <w:lvlText w:val=""/>
      <w:lvlJc w:val="left"/>
      <w:pPr>
        <w:tabs>
          <w:tab w:val="num" w:pos="3600"/>
        </w:tabs>
        <w:ind w:left="3600" w:hanging="360"/>
      </w:pPr>
      <w:rPr>
        <w:rFonts w:ascii="Symbol" w:hAnsi="Symbol" w:hint="default"/>
      </w:rPr>
    </w:lvl>
    <w:lvl w:ilvl="5" w:tplc="721281F8" w:tentative="1">
      <w:start w:val="1"/>
      <w:numFmt w:val="bullet"/>
      <w:lvlText w:val=""/>
      <w:lvlJc w:val="left"/>
      <w:pPr>
        <w:tabs>
          <w:tab w:val="num" w:pos="4320"/>
        </w:tabs>
        <w:ind w:left="4320" w:hanging="360"/>
      </w:pPr>
      <w:rPr>
        <w:rFonts w:ascii="Symbol" w:hAnsi="Symbol" w:hint="default"/>
      </w:rPr>
    </w:lvl>
    <w:lvl w:ilvl="6" w:tplc="81D07766" w:tentative="1">
      <w:start w:val="1"/>
      <w:numFmt w:val="bullet"/>
      <w:lvlText w:val=""/>
      <w:lvlJc w:val="left"/>
      <w:pPr>
        <w:tabs>
          <w:tab w:val="num" w:pos="5040"/>
        </w:tabs>
        <w:ind w:left="5040" w:hanging="360"/>
      </w:pPr>
      <w:rPr>
        <w:rFonts w:ascii="Symbol" w:hAnsi="Symbol" w:hint="default"/>
      </w:rPr>
    </w:lvl>
    <w:lvl w:ilvl="7" w:tplc="1D7A3D2A" w:tentative="1">
      <w:start w:val="1"/>
      <w:numFmt w:val="bullet"/>
      <w:lvlText w:val=""/>
      <w:lvlJc w:val="left"/>
      <w:pPr>
        <w:tabs>
          <w:tab w:val="num" w:pos="5760"/>
        </w:tabs>
        <w:ind w:left="5760" w:hanging="360"/>
      </w:pPr>
      <w:rPr>
        <w:rFonts w:ascii="Symbol" w:hAnsi="Symbol" w:hint="default"/>
      </w:rPr>
    </w:lvl>
    <w:lvl w:ilvl="8" w:tplc="F3440244"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C191D98"/>
    <w:multiLevelType w:val="hybridMultilevel"/>
    <w:tmpl w:val="0AE2C9B2"/>
    <w:lvl w:ilvl="0" w:tplc="34EA82DE">
      <w:start w:val="1"/>
      <w:numFmt w:val="bullet"/>
      <w:lvlText w:val=""/>
      <w:lvlJc w:val="left"/>
      <w:pPr>
        <w:tabs>
          <w:tab w:val="num" w:pos="720"/>
        </w:tabs>
        <w:ind w:left="720" w:hanging="360"/>
      </w:pPr>
      <w:rPr>
        <w:rFonts w:ascii="Symbol" w:hAnsi="Symbol" w:hint="default"/>
      </w:rPr>
    </w:lvl>
    <w:lvl w:ilvl="1" w:tplc="0FA6C9A8" w:tentative="1">
      <w:start w:val="1"/>
      <w:numFmt w:val="bullet"/>
      <w:lvlText w:val=""/>
      <w:lvlJc w:val="left"/>
      <w:pPr>
        <w:tabs>
          <w:tab w:val="num" w:pos="1440"/>
        </w:tabs>
        <w:ind w:left="1440" w:hanging="360"/>
      </w:pPr>
      <w:rPr>
        <w:rFonts w:ascii="Symbol" w:hAnsi="Symbol" w:hint="default"/>
      </w:rPr>
    </w:lvl>
    <w:lvl w:ilvl="2" w:tplc="EB769FE0" w:tentative="1">
      <w:start w:val="1"/>
      <w:numFmt w:val="bullet"/>
      <w:lvlText w:val=""/>
      <w:lvlJc w:val="left"/>
      <w:pPr>
        <w:tabs>
          <w:tab w:val="num" w:pos="2160"/>
        </w:tabs>
        <w:ind w:left="2160" w:hanging="360"/>
      </w:pPr>
      <w:rPr>
        <w:rFonts w:ascii="Symbol" w:hAnsi="Symbol" w:hint="default"/>
      </w:rPr>
    </w:lvl>
    <w:lvl w:ilvl="3" w:tplc="C8ECACEC" w:tentative="1">
      <w:start w:val="1"/>
      <w:numFmt w:val="bullet"/>
      <w:lvlText w:val=""/>
      <w:lvlJc w:val="left"/>
      <w:pPr>
        <w:tabs>
          <w:tab w:val="num" w:pos="2880"/>
        </w:tabs>
        <w:ind w:left="2880" w:hanging="360"/>
      </w:pPr>
      <w:rPr>
        <w:rFonts w:ascii="Symbol" w:hAnsi="Symbol" w:hint="default"/>
      </w:rPr>
    </w:lvl>
    <w:lvl w:ilvl="4" w:tplc="6AFE3428" w:tentative="1">
      <w:start w:val="1"/>
      <w:numFmt w:val="bullet"/>
      <w:lvlText w:val=""/>
      <w:lvlJc w:val="left"/>
      <w:pPr>
        <w:tabs>
          <w:tab w:val="num" w:pos="3600"/>
        </w:tabs>
        <w:ind w:left="3600" w:hanging="360"/>
      </w:pPr>
      <w:rPr>
        <w:rFonts w:ascii="Symbol" w:hAnsi="Symbol" w:hint="default"/>
      </w:rPr>
    </w:lvl>
    <w:lvl w:ilvl="5" w:tplc="6740A2D2" w:tentative="1">
      <w:start w:val="1"/>
      <w:numFmt w:val="bullet"/>
      <w:lvlText w:val=""/>
      <w:lvlJc w:val="left"/>
      <w:pPr>
        <w:tabs>
          <w:tab w:val="num" w:pos="4320"/>
        </w:tabs>
        <w:ind w:left="4320" w:hanging="360"/>
      </w:pPr>
      <w:rPr>
        <w:rFonts w:ascii="Symbol" w:hAnsi="Symbol" w:hint="default"/>
      </w:rPr>
    </w:lvl>
    <w:lvl w:ilvl="6" w:tplc="D72AF0DC" w:tentative="1">
      <w:start w:val="1"/>
      <w:numFmt w:val="bullet"/>
      <w:lvlText w:val=""/>
      <w:lvlJc w:val="left"/>
      <w:pPr>
        <w:tabs>
          <w:tab w:val="num" w:pos="5040"/>
        </w:tabs>
        <w:ind w:left="5040" w:hanging="360"/>
      </w:pPr>
      <w:rPr>
        <w:rFonts w:ascii="Symbol" w:hAnsi="Symbol" w:hint="default"/>
      </w:rPr>
    </w:lvl>
    <w:lvl w:ilvl="7" w:tplc="E45C27F4" w:tentative="1">
      <w:start w:val="1"/>
      <w:numFmt w:val="bullet"/>
      <w:lvlText w:val=""/>
      <w:lvlJc w:val="left"/>
      <w:pPr>
        <w:tabs>
          <w:tab w:val="num" w:pos="5760"/>
        </w:tabs>
        <w:ind w:left="5760" w:hanging="360"/>
      </w:pPr>
      <w:rPr>
        <w:rFonts w:ascii="Symbol" w:hAnsi="Symbol" w:hint="default"/>
      </w:rPr>
    </w:lvl>
    <w:lvl w:ilvl="8" w:tplc="02F4C55C"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C95327B"/>
    <w:multiLevelType w:val="hybridMultilevel"/>
    <w:tmpl w:val="B21EC9DA"/>
    <w:lvl w:ilvl="0" w:tplc="258018F6">
      <w:start w:val="1"/>
      <w:numFmt w:val="bullet"/>
      <w:lvlText w:val=""/>
      <w:lvlJc w:val="left"/>
      <w:pPr>
        <w:tabs>
          <w:tab w:val="num" w:pos="720"/>
        </w:tabs>
        <w:ind w:left="720" w:hanging="360"/>
      </w:pPr>
      <w:rPr>
        <w:rFonts w:ascii="Symbol" w:hAnsi="Symbol" w:hint="default"/>
      </w:rPr>
    </w:lvl>
    <w:lvl w:ilvl="1" w:tplc="1BACD73E" w:tentative="1">
      <w:start w:val="1"/>
      <w:numFmt w:val="bullet"/>
      <w:lvlText w:val=""/>
      <w:lvlJc w:val="left"/>
      <w:pPr>
        <w:tabs>
          <w:tab w:val="num" w:pos="1440"/>
        </w:tabs>
        <w:ind w:left="1440" w:hanging="360"/>
      </w:pPr>
      <w:rPr>
        <w:rFonts w:ascii="Symbol" w:hAnsi="Symbol" w:hint="default"/>
      </w:rPr>
    </w:lvl>
    <w:lvl w:ilvl="2" w:tplc="FE04A2AA" w:tentative="1">
      <w:start w:val="1"/>
      <w:numFmt w:val="bullet"/>
      <w:lvlText w:val=""/>
      <w:lvlJc w:val="left"/>
      <w:pPr>
        <w:tabs>
          <w:tab w:val="num" w:pos="2160"/>
        </w:tabs>
        <w:ind w:left="2160" w:hanging="360"/>
      </w:pPr>
      <w:rPr>
        <w:rFonts w:ascii="Symbol" w:hAnsi="Symbol" w:hint="default"/>
      </w:rPr>
    </w:lvl>
    <w:lvl w:ilvl="3" w:tplc="D6DC485A" w:tentative="1">
      <w:start w:val="1"/>
      <w:numFmt w:val="bullet"/>
      <w:lvlText w:val=""/>
      <w:lvlJc w:val="left"/>
      <w:pPr>
        <w:tabs>
          <w:tab w:val="num" w:pos="2880"/>
        </w:tabs>
        <w:ind w:left="2880" w:hanging="360"/>
      </w:pPr>
      <w:rPr>
        <w:rFonts w:ascii="Symbol" w:hAnsi="Symbol" w:hint="default"/>
      </w:rPr>
    </w:lvl>
    <w:lvl w:ilvl="4" w:tplc="1E004EFE" w:tentative="1">
      <w:start w:val="1"/>
      <w:numFmt w:val="bullet"/>
      <w:lvlText w:val=""/>
      <w:lvlJc w:val="left"/>
      <w:pPr>
        <w:tabs>
          <w:tab w:val="num" w:pos="3600"/>
        </w:tabs>
        <w:ind w:left="3600" w:hanging="360"/>
      </w:pPr>
      <w:rPr>
        <w:rFonts w:ascii="Symbol" w:hAnsi="Symbol" w:hint="default"/>
      </w:rPr>
    </w:lvl>
    <w:lvl w:ilvl="5" w:tplc="E5BCDC96" w:tentative="1">
      <w:start w:val="1"/>
      <w:numFmt w:val="bullet"/>
      <w:lvlText w:val=""/>
      <w:lvlJc w:val="left"/>
      <w:pPr>
        <w:tabs>
          <w:tab w:val="num" w:pos="4320"/>
        </w:tabs>
        <w:ind w:left="4320" w:hanging="360"/>
      </w:pPr>
      <w:rPr>
        <w:rFonts w:ascii="Symbol" w:hAnsi="Symbol" w:hint="default"/>
      </w:rPr>
    </w:lvl>
    <w:lvl w:ilvl="6" w:tplc="F28A3BF6" w:tentative="1">
      <w:start w:val="1"/>
      <w:numFmt w:val="bullet"/>
      <w:lvlText w:val=""/>
      <w:lvlJc w:val="left"/>
      <w:pPr>
        <w:tabs>
          <w:tab w:val="num" w:pos="5040"/>
        </w:tabs>
        <w:ind w:left="5040" w:hanging="360"/>
      </w:pPr>
      <w:rPr>
        <w:rFonts w:ascii="Symbol" w:hAnsi="Symbol" w:hint="default"/>
      </w:rPr>
    </w:lvl>
    <w:lvl w:ilvl="7" w:tplc="A68CB474" w:tentative="1">
      <w:start w:val="1"/>
      <w:numFmt w:val="bullet"/>
      <w:lvlText w:val=""/>
      <w:lvlJc w:val="left"/>
      <w:pPr>
        <w:tabs>
          <w:tab w:val="num" w:pos="5760"/>
        </w:tabs>
        <w:ind w:left="5760" w:hanging="360"/>
      </w:pPr>
      <w:rPr>
        <w:rFonts w:ascii="Symbol" w:hAnsi="Symbol" w:hint="default"/>
      </w:rPr>
    </w:lvl>
    <w:lvl w:ilvl="8" w:tplc="36C81BDA"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7F287FBD"/>
    <w:multiLevelType w:val="hybridMultilevel"/>
    <w:tmpl w:val="D4D0D576"/>
    <w:lvl w:ilvl="0" w:tplc="E280D43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78456127">
    <w:abstractNumId w:val="31"/>
  </w:num>
  <w:num w:numId="2" w16cid:durableId="1725906170">
    <w:abstractNumId w:val="33"/>
  </w:num>
  <w:num w:numId="3" w16cid:durableId="1905753761">
    <w:abstractNumId w:val="11"/>
  </w:num>
  <w:num w:numId="4" w16cid:durableId="1149639865">
    <w:abstractNumId w:val="18"/>
  </w:num>
  <w:num w:numId="5" w16cid:durableId="442770151">
    <w:abstractNumId w:val="23"/>
  </w:num>
  <w:num w:numId="6" w16cid:durableId="756367708">
    <w:abstractNumId w:val="8"/>
  </w:num>
  <w:num w:numId="7" w16cid:durableId="941062245">
    <w:abstractNumId w:val="37"/>
  </w:num>
  <w:num w:numId="8" w16cid:durableId="267276968">
    <w:abstractNumId w:val="27"/>
  </w:num>
  <w:num w:numId="9" w16cid:durableId="1194877637">
    <w:abstractNumId w:val="9"/>
  </w:num>
  <w:num w:numId="10" w16cid:durableId="1579899659">
    <w:abstractNumId w:val="10"/>
  </w:num>
  <w:num w:numId="11" w16cid:durableId="88812398">
    <w:abstractNumId w:val="44"/>
  </w:num>
  <w:num w:numId="12" w16cid:durableId="1613855732">
    <w:abstractNumId w:val="42"/>
  </w:num>
  <w:num w:numId="13" w16cid:durableId="558906358">
    <w:abstractNumId w:val="3"/>
  </w:num>
  <w:num w:numId="14" w16cid:durableId="51776323">
    <w:abstractNumId w:val="30"/>
  </w:num>
  <w:num w:numId="15" w16cid:durableId="879706843">
    <w:abstractNumId w:val="36"/>
  </w:num>
  <w:num w:numId="16" w16cid:durableId="158735002">
    <w:abstractNumId w:val="15"/>
  </w:num>
  <w:num w:numId="17" w16cid:durableId="1161238114">
    <w:abstractNumId w:val="12"/>
  </w:num>
  <w:num w:numId="18" w16cid:durableId="1823039691">
    <w:abstractNumId w:val="21"/>
  </w:num>
  <w:num w:numId="19" w16cid:durableId="505706590">
    <w:abstractNumId w:val="39"/>
  </w:num>
  <w:num w:numId="20" w16cid:durableId="297297539">
    <w:abstractNumId w:val="25"/>
  </w:num>
  <w:num w:numId="21" w16cid:durableId="222837542">
    <w:abstractNumId w:val="17"/>
  </w:num>
  <w:num w:numId="22" w16cid:durableId="1458260429">
    <w:abstractNumId w:val="43"/>
  </w:num>
  <w:num w:numId="23" w16cid:durableId="2103409764">
    <w:abstractNumId w:val="45"/>
  </w:num>
  <w:num w:numId="24" w16cid:durableId="1225679442">
    <w:abstractNumId w:val="16"/>
  </w:num>
  <w:num w:numId="25" w16cid:durableId="968558501">
    <w:abstractNumId w:val="40"/>
  </w:num>
  <w:num w:numId="26" w16cid:durableId="1866675625">
    <w:abstractNumId w:val="28"/>
  </w:num>
  <w:num w:numId="27" w16cid:durableId="1320842699">
    <w:abstractNumId w:val="34"/>
  </w:num>
  <w:num w:numId="28" w16cid:durableId="1205410857">
    <w:abstractNumId w:val="22"/>
  </w:num>
  <w:num w:numId="29" w16cid:durableId="2133353863">
    <w:abstractNumId w:val="19"/>
  </w:num>
  <w:num w:numId="30" w16cid:durableId="1213424868">
    <w:abstractNumId w:val="4"/>
  </w:num>
  <w:num w:numId="31" w16cid:durableId="1065835259">
    <w:abstractNumId w:val="0"/>
  </w:num>
  <w:num w:numId="32" w16cid:durableId="725839045">
    <w:abstractNumId w:val="38"/>
  </w:num>
  <w:num w:numId="33" w16cid:durableId="469589615">
    <w:abstractNumId w:val="20"/>
  </w:num>
  <w:num w:numId="34" w16cid:durableId="530067263">
    <w:abstractNumId w:val="29"/>
  </w:num>
  <w:num w:numId="35" w16cid:durableId="902061448">
    <w:abstractNumId w:val="14"/>
  </w:num>
  <w:num w:numId="36" w16cid:durableId="2117021030">
    <w:abstractNumId w:val="1"/>
  </w:num>
  <w:num w:numId="37" w16cid:durableId="1441606375">
    <w:abstractNumId w:val="41"/>
  </w:num>
  <w:num w:numId="38" w16cid:durableId="697507666">
    <w:abstractNumId w:val="32"/>
  </w:num>
  <w:num w:numId="39" w16cid:durableId="1272589566">
    <w:abstractNumId w:val="6"/>
  </w:num>
  <w:num w:numId="40" w16cid:durableId="1222055696">
    <w:abstractNumId w:val="35"/>
  </w:num>
  <w:num w:numId="41" w16cid:durableId="80686236">
    <w:abstractNumId w:val="13"/>
  </w:num>
  <w:num w:numId="42" w16cid:durableId="590891156">
    <w:abstractNumId w:val="24"/>
  </w:num>
  <w:num w:numId="43" w16cid:durableId="444664899">
    <w:abstractNumId w:val="46"/>
  </w:num>
  <w:num w:numId="44" w16cid:durableId="593175277">
    <w:abstractNumId w:val="5"/>
  </w:num>
  <w:num w:numId="45" w16cid:durableId="382021660">
    <w:abstractNumId w:val="7"/>
  </w:num>
  <w:num w:numId="46" w16cid:durableId="1737194050">
    <w:abstractNumId w:val="2"/>
  </w:num>
  <w:num w:numId="47" w16cid:durableId="200477160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93D"/>
    <w:rsid w:val="002809D4"/>
    <w:rsid w:val="0049593D"/>
    <w:rsid w:val="00D459F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3F78C"/>
  <w15:chartTrackingRefBased/>
  <w15:docId w15:val="{FC71E600-D02D-4F77-A45E-D27B073C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93D"/>
    <w:pPr>
      <w:suppressAutoHyphens/>
      <w:autoSpaceDN w:val="0"/>
      <w:spacing w:after="0" w:line="240" w:lineRule="auto"/>
      <w:textAlignment w:val="baseline"/>
    </w:pPr>
    <w:rPr>
      <w:rFonts w:ascii="Arial" w:eastAsia="Calibri" w:hAnsi="Arial" w:cs="Times New Roman"/>
      <w:sz w:val="24"/>
      <w:szCs w:val="24"/>
    </w:rPr>
  </w:style>
  <w:style w:type="paragraph" w:styleId="Heading1">
    <w:name w:val="heading 1"/>
    <w:basedOn w:val="Normal"/>
    <w:next w:val="Normal"/>
    <w:link w:val="Heading1Char"/>
    <w:uiPriority w:val="9"/>
    <w:qFormat/>
    <w:rsid w:val="0049593D"/>
    <w:pPr>
      <w:keepNext/>
      <w:keepLines/>
      <w:spacing w:before="240" w:after="60"/>
      <w:outlineLvl w:val="0"/>
    </w:pPr>
    <w:rPr>
      <w:rFonts w:ascii="Verdana" w:eastAsia="Times New Roman" w:hAnsi="Verdana"/>
      <w:b/>
      <w:color w:val="333333"/>
      <w:sz w:val="32"/>
      <w:szCs w:val="32"/>
    </w:rPr>
  </w:style>
  <w:style w:type="paragraph" w:styleId="Heading2">
    <w:name w:val="heading 2"/>
    <w:basedOn w:val="Normal"/>
    <w:next w:val="Normal"/>
    <w:link w:val="Heading2Char"/>
    <w:uiPriority w:val="9"/>
    <w:unhideWhenUsed/>
    <w:qFormat/>
    <w:rsid w:val="0049593D"/>
    <w:pPr>
      <w:keepNext/>
      <w:keepLines/>
      <w:spacing w:before="120"/>
      <w:outlineLvl w:val="1"/>
    </w:pPr>
    <w:rPr>
      <w:rFonts w:ascii="Verdana" w:eastAsia="Times New Roman" w:hAnsi="Verdana"/>
      <w:b/>
      <w:color w:val="333333"/>
      <w:sz w:val="28"/>
      <w:szCs w:val="26"/>
    </w:rPr>
  </w:style>
  <w:style w:type="paragraph" w:styleId="Heading3">
    <w:name w:val="heading 3"/>
    <w:basedOn w:val="Normal"/>
    <w:next w:val="Normal"/>
    <w:link w:val="Heading3Char"/>
    <w:uiPriority w:val="9"/>
    <w:unhideWhenUsed/>
    <w:qFormat/>
    <w:rsid w:val="0049593D"/>
    <w:pPr>
      <w:keepNext/>
      <w:keepLines/>
      <w:outlineLvl w:val="2"/>
    </w:pPr>
    <w:rPr>
      <w:rFonts w:ascii="Verdana" w:eastAsiaTheme="majorEastAsia" w:hAnsi="Verdana" w:cstheme="majorBidi"/>
      <w:b/>
      <w:color w:val="333333"/>
    </w:rPr>
  </w:style>
  <w:style w:type="paragraph" w:styleId="Heading4">
    <w:name w:val="heading 4"/>
    <w:basedOn w:val="Normal"/>
    <w:next w:val="Normal"/>
    <w:link w:val="Heading4Char"/>
    <w:uiPriority w:val="9"/>
    <w:unhideWhenUsed/>
    <w:rsid w:val="0049593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rsid w:val="0049593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93D"/>
    <w:rPr>
      <w:rFonts w:ascii="Verdana" w:eastAsia="Times New Roman" w:hAnsi="Verdana" w:cs="Times New Roman"/>
      <w:b/>
      <w:color w:val="333333"/>
      <w:sz w:val="32"/>
      <w:szCs w:val="32"/>
    </w:rPr>
  </w:style>
  <w:style w:type="character" w:customStyle="1" w:styleId="Heading2Char">
    <w:name w:val="Heading 2 Char"/>
    <w:basedOn w:val="DefaultParagraphFont"/>
    <w:link w:val="Heading2"/>
    <w:uiPriority w:val="9"/>
    <w:rsid w:val="0049593D"/>
    <w:rPr>
      <w:rFonts w:ascii="Verdana" w:eastAsia="Times New Roman" w:hAnsi="Verdana" w:cs="Times New Roman"/>
      <w:b/>
      <w:color w:val="333333"/>
      <w:sz w:val="28"/>
      <w:szCs w:val="26"/>
    </w:rPr>
  </w:style>
  <w:style w:type="character" w:customStyle="1" w:styleId="Heading3Char">
    <w:name w:val="Heading 3 Char"/>
    <w:basedOn w:val="DefaultParagraphFont"/>
    <w:link w:val="Heading3"/>
    <w:uiPriority w:val="9"/>
    <w:rsid w:val="0049593D"/>
    <w:rPr>
      <w:rFonts w:ascii="Verdana" w:eastAsiaTheme="majorEastAsia" w:hAnsi="Verdana" w:cstheme="majorBidi"/>
      <w:b/>
      <w:color w:val="333333"/>
      <w:sz w:val="24"/>
      <w:szCs w:val="24"/>
    </w:rPr>
  </w:style>
  <w:style w:type="character" w:customStyle="1" w:styleId="Heading4Char">
    <w:name w:val="Heading 4 Char"/>
    <w:basedOn w:val="DefaultParagraphFont"/>
    <w:link w:val="Heading4"/>
    <w:uiPriority w:val="9"/>
    <w:rsid w:val="0049593D"/>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sid w:val="0049593D"/>
    <w:rPr>
      <w:rFonts w:asciiTheme="majorHAnsi" w:eastAsiaTheme="majorEastAsia" w:hAnsiTheme="majorHAnsi" w:cstheme="majorBidi"/>
      <w:color w:val="2F5496" w:themeColor="accent1" w:themeShade="BF"/>
      <w:sz w:val="24"/>
      <w:szCs w:val="24"/>
    </w:rPr>
  </w:style>
  <w:style w:type="paragraph" w:styleId="Header">
    <w:name w:val="header"/>
    <w:basedOn w:val="Normal"/>
    <w:link w:val="HeaderChar"/>
    <w:rsid w:val="0049593D"/>
    <w:pPr>
      <w:tabs>
        <w:tab w:val="center" w:pos="4513"/>
        <w:tab w:val="right" w:pos="9026"/>
      </w:tabs>
    </w:pPr>
  </w:style>
  <w:style w:type="character" w:customStyle="1" w:styleId="HeaderChar">
    <w:name w:val="Header Char"/>
    <w:basedOn w:val="DefaultParagraphFont"/>
    <w:link w:val="Header"/>
    <w:rsid w:val="0049593D"/>
    <w:rPr>
      <w:rFonts w:ascii="Arial" w:eastAsia="Calibri" w:hAnsi="Arial" w:cs="Times New Roman"/>
      <w:sz w:val="24"/>
      <w:szCs w:val="24"/>
    </w:rPr>
  </w:style>
  <w:style w:type="paragraph" w:styleId="Footer">
    <w:name w:val="footer"/>
    <w:basedOn w:val="Normal"/>
    <w:link w:val="FooterChar"/>
    <w:uiPriority w:val="99"/>
    <w:rsid w:val="0049593D"/>
    <w:pPr>
      <w:tabs>
        <w:tab w:val="center" w:pos="4513"/>
        <w:tab w:val="right" w:pos="9026"/>
      </w:tabs>
    </w:pPr>
  </w:style>
  <w:style w:type="character" w:customStyle="1" w:styleId="FooterChar">
    <w:name w:val="Footer Char"/>
    <w:basedOn w:val="DefaultParagraphFont"/>
    <w:link w:val="Footer"/>
    <w:uiPriority w:val="99"/>
    <w:rsid w:val="0049593D"/>
    <w:rPr>
      <w:rFonts w:ascii="Arial" w:eastAsia="Calibri" w:hAnsi="Arial" w:cs="Times New Roman"/>
      <w:sz w:val="24"/>
      <w:szCs w:val="24"/>
    </w:rPr>
  </w:style>
  <w:style w:type="paragraph" w:styleId="TOCHeading">
    <w:name w:val="TOC Heading"/>
    <w:basedOn w:val="Heading1"/>
    <w:next w:val="Normal"/>
    <w:uiPriority w:val="39"/>
    <w:rsid w:val="0049593D"/>
    <w:pPr>
      <w:shd w:val="clear" w:color="auto" w:fill="FFFFFF"/>
      <w:spacing w:before="0" w:after="240" w:line="256" w:lineRule="auto"/>
    </w:pPr>
    <w:rPr>
      <w:rFonts w:ascii="Arial" w:hAnsi="Arial"/>
      <w:b w:val="0"/>
      <w:color w:val="4472C4"/>
      <w:sz w:val="56"/>
      <w:szCs w:val="56"/>
      <w:lang w:val="en-US" w:eastAsia="en-GB"/>
    </w:rPr>
  </w:style>
  <w:style w:type="paragraph" w:styleId="TOC1">
    <w:name w:val="toc 1"/>
    <w:basedOn w:val="Normal"/>
    <w:next w:val="Normal"/>
    <w:autoRedefine/>
    <w:uiPriority w:val="39"/>
    <w:rsid w:val="0049593D"/>
    <w:pPr>
      <w:spacing w:after="100"/>
    </w:pPr>
  </w:style>
  <w:style w:type="paragraph" w:styleId="TOC2">
    <w:name w:val="toc 2"/>
    <w:basedOn w:val="Normal"/>
    <w:next w:val="Normal"/>
    <w:autoRedefine/>
    <w:uiPriority w:val="39"/>
    <w:rsid w:val="0049593D"/>
    <w:pPr>
      <w:spacing w:after="100"/>
      <w:ind w:left="240"/>
    </w:pPr>
  </w:style>
  <w:style w:type="character" w:styleId="Hyperlink">
    <w:name w:val="Hyperlink"/>
    <w:basedOn w:val="DefaultParagraphFont"/>
    <w:uiPriority w:val="99"/>
    <w:rsid w:val="0049593D"/>
    <w:rPr>
      <w:color w:val="0563C1"/>
      <w:u w:val="single"/>
    </w:rPr>
  </w:style>
  <w:style w:type="paragraph" w:customStyle="1" w:styleId="NCFEBlueBox">
    <w:name w:val="NCFE Blue Box"/>
    <w:basedOn w:val="NCFEOrange"/>
    <w:rsid w:val="0049593D"/>
    <w:pPr>
      <w:pBdr>
        <w:top w:val="single" w:sz="18" w:space="10" w:color="A5A5A5"/>
        <w:left w:val="single" w:sz="18" w:space="14" w:color="A5A5A5"/>
        <w:bottom w:val="single" w:sz="18" w:space="10" w:color="A5A5A5"/>
        <w:right w:val="single" w:sz="18" w:space="14" w:color="A5A5A5"/>
      </w:pBdr>
      <w:shd w:val="clear" w:color="auto" w:fill="EDEDED"/>
      <w:spacing w:after="120"/>
    </w:pPr>
    <w:rPr>
      <w:color w:val="000000"/>
    </w:rPr>
  </w:style>
  <w:style w:type="character" w:customStyle="1" w:styleId="NCFEOrangeChar">
    <w:name w:val="NCFE Orange Char"/>
    <w:basedOn w:val="DefaultParagraphFont"/>
    <w:rsid w:val="0049593D"/>
    <w:rPr>
      <w:rFonts w:ascii="Arial" w:hAnsi="Arial"/>
      <w:sz w:val="24"/>
      <w:szCs w:val="24"/>
      <w:shd w:val="clear" w:color="auto" w:fill="FFF2CC"/>
    </w:rPr>
  </w:style>
  <w:style w:type="paragraph" w:customStyle="1" w:styleId="NCFEHeading1">
    <w:name w:val="NCFE Heading 1"/>
    <w:basedOn w:val="Heading1"/>
    <w:rsid w:val="0049593D"/>
    <w:rPr>
      <w:b w:val="0"/>
      <w:bCs/>
      <w:sz w:val="44"/>
      <w:szCs w:val="44"/>
    </w:rPr>
  </w:style>
  <w:style w:type="paragraph" w:customStyle="1" w:styleId="NCFEHeading2">
    <w:name w:val="NCFE Heading 2"/>
    <w:basedOn w:val="Heading2"/>
    <w:rsid w:val="0049593D"/>
    <w:rPr>
      <w:rFonts w:cs="Arial"/>
      <w:b w:val="0"/>
      <w:bCs/>
      <w:szCs w:val="36"/>
    </w:rPr>
  </w:style>
  <w:style w:type="character" w:customStyle="1" w:styleId="NCFEHeading1Char">
    <w:name w:val="NCFE Heading 1 Char"/>
    <w:basedOn w:val="Heading1Char"/>
    <w:rsid w:val="0049593D"/>
    <w:rPr>
      <w:rFonts w:ascii="Verdana" w:eastAsia="Times New Roman" w:hAnsi="Verdana" w:cs="Times New Roman"/>
      <w:b w:val="0"/>
      <w:bCs/>
      <w:color w:val="333333"/>
      <w:sz w:val="44"/>
      <w:szCs w:val="44"/>
    </w:rPr>
  </w:style>
  <w:style w:type="paragraph" w:customStyle="1" w:styleId="NCFEOrange">
    <w:name w:val="NCFE Orange"/>
    <w:basedOn w:val="Normal"/>
    <w:rsid w:val="0049593D"/>
    <w:pPr>
      <w:pBdr>
        <w:top w:val="single" w:sz="18" w:space="10" w:color="FFC000"/>
        <w:left w:val="single" w:sz="18" w:space="14" w:color="FFC000"/>
        <w:bottom w:val="single" w:sz="18" w:space="10" w:color="FFC000"/>
        <w:right w:val="single" w:sz="18" w:space="14" w:color="FFC000"/>
      </w:pBdr>
      <w:shd w:val="clear" w:color="auto" w:fill="FFF2CC"/>
      <w:spacing w:before="120"/>
      <w:ind w:left="340" w:right="340"/>
    </w:pPr>
  </w:style>
  <w:style w:type="character" w:customStyle="1" w:styleId="NCFEHeading2Char">
    <w:name w:val="NCFE Heading 2 Char"/>
    <w:basedOn w:val="Heading2Char"/>
    <w:rsid w:val="0049593D"/>
    <w:rPr>
      <w:rFonts w:ascii="Arial" w:eastAsia="Times New Roman" w:hAnsi="Arial" w:cs="Arial"/>
      <w:b w:val="0"/>
      <w:bCs/>
      <w:color w:val="333333"/>
      <w:sz w:val="36"/>
      <w:szCs w:val="36"/>
    </w:rPr>
  </w:style>
  <w:style w:type="paragraph" w:customStyle="1" w:styleId="NCFEGreen">
    <w:name w:val="NCFE Green"/>
    <w:basedOn w:val="NCFEBlueBox"/>
    <w:rsid w:val="0049593D"/>
    <w:pPr>
      <w:pBdr>
        <w:top w:val="single" w:sz="18" w:space="10" w:color="ED7D31"/>
        <w:left w:val="single" w:sz="18" w:space="14" w:color="ED7D31"/>
        <w:bottom w:val="single" w:sz="18" w:space="10" w:color="ED7D31"/>
        <w:right w:val="single" w:sz="18" w:space="14" w:color="ED7D31"/>
      </w:pBdr>
      <w:shd w:val="clear" w:color="auto" w:fill="FBE4D5"/>
    </w:pPr>
  </w:style>
  <w:style w:type="character" w:customStyle="1" w:styleId="NCFEBlueBoxChar">
    <w:name w:val="NCFE Blue Box Char"/>
    <w:basedOn w:val="NCFEOrangeChar"/>
    <w:rsid w:val="0049593D"/>
    <w:rPr>
      <w:rFonts w:ascii="Arial" w:hAnsi="Arial"/>
      <w:color w:val="000000"/>
      <w:sz w:val="24"/>
      <w:szCs w:val="24"/>
      <w:shd w:val="clear" w:color="auto" w:fill="EDEDED"/>
    </w:rPr>
  </w:style>
  <w:style w:type="paragraph" w:customStyle="1" w:styleId="NCFEPurple">
    <w:name w:val="NCFE Purple"/>
    <w:basedOn w:val="NCFEBlueBox"/>
    <w:rsid w:val="0049593D"/>
    <w:pPr>
      <w:pBdr>
        <w:top w:val="single" w:sz="18" w:space="10" w:color="4472C4"/>
        <w:left w:val="single" w:sz="18" w:space="14" w:color="4472C4"/>
        <w:bottom w:val="single" w:sz="18" w:space="10" w:color="4472C4"/>
        <w:right w:val="single" w:sz="18" w:space="14" w:color="4472C4"/>
      </w:pBdr>
      <w:shd w:val="clear" w:color="auto" w:fill="D9E2F3"/>
    </w:pPr>
  </w:style>
  <w:style w:type="character" w:customStyle="1" w:styleId="NCFEGreenChar">
    <w:name w:val="NCFE Green Char"/>
    <w:basedOn w:val="NCFEBlueBoxChar"/>
    <w:rsid w:val="0049593D"/>
    <w:rPr>
      <w:rFonts w:ascii="Arial" w:hAnsi="Arial"/>
      <w:color w:val="000000"/>
      <w:sz w:val="24"/>
      <w:szCs w:val="24"/>
      <w:shd w:val="clear" w:color="auto" w:fill="FBE4D5"/>
    </w:rPr>
  </w:style>
  <w:style w:type="character" w:customStyle="1" w:styleId="NCFEPurpleChar">
    <w:name w:val="NCFE Purple Char"/>
    <w:basedOn w:val="NCFEGreenChar"/>
    <w:rsid w:val="0049593D"/>
    <w:rPr>
      <w:rFonts w:ascii="Arial" w:hAnsi="Arial"/>
      <w:color w:val="000000"/>
      <w:sz w:val="24"/>
      <w:szCs w:val="24"/>
      <w:shd w:val="clear" w:color="auto" w:fill="D9E2F3"/>
    </w:rPr>
  </w:style>
  <w:style w:type="paragraph" w:styleId="ListParagraph">
    <w:name w:val="List Paragraph"/>
    <w:aliases w:val="MAIN CONTENT,List Paragraph12,Colorful List - Accent 11,List Paragraph2,Normal numbered,List Paragraph11,OBC Bullet,F5 List Paragraph,Dot pt,No Spacing1,List Paragraph Char Char Char,Indicator Text,Numbered Para 1,Bullet 1,Bullet Points"/>
    <w:basedOn w:val="Normal"/>
    <w:link w:val="ListParagraphChar"/>
    <w:uiPriority w:val="34"/>
    <w:qFormat/>
    <w:rsid w:val="0049593D"/>
    <w:pPr>
      <w:ind w:left="720"/>
    </w:pPr>
  </w:style>
  <w:style w:type="paragraph" w:customStyle="1" w:styleId="Highlight">
    <w:name w:val="Highlight"/>
    <w:basedOn w:val="NCFEPurple"/>
    <w:rsid w:val="0049593D"/>
    <w:pPr>
      <w:pBdr>
        <w:top w:val="single" w:sz="12" w:space="10" w:color="333333"/>
        <w:left w:val="single" w:sz="12" w:space="14" w:color="333333"/>
        <w:bottom w:val="single" w:sz="12" w:space="10" w:color="333333"/>
        <w:right w:val="single" w:sz="12" w:space="14" w:color="333333"/>
      </w:pBdr>
      <w:shd w:val="clear" w:color="auto" w:fill="auto"/>
    </w:pPr>
    <w:rPr>
      <w:b/>
      <w:bCs/>
      <w:color w:val="333333"/>
      <w:sz w:val="32"/>
      <w:szCs w:val="32"/>
    </w:rPr>
  </w:style>
  <w:style w:type="character" w:customStyle="1" w:styleId="HighlightChar">
    <w:name w:val="Highlight Char"/>
    <w:basedOn w:val="NCFEPurpleChar"/>
    <w:rsid w:val="0049593D"/>
    <w:rPr>
      <w:rFonts w:ascii="Arial" w:hAnsi="Arial"/>
      <w:b/>
      <w:bCs/>
      <w:color w:val="333333"/>
      <w:sz w:val="32"/>
      <w:szCs w:val="32"/>
      <w:shd w:val="clear" w:color="auto" w:fill="D9E2F3"/>
    </w:rPr>
  </w:style>
  <w:style w:type="table" w:styleId="TableGrid">
    <w:name w:val="Table Grid"/>
    <w:basedOn w:val="TableNormal"/>
    <w:uiPriority w:val="39"/>
    <w:rsid w:val="0049593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49593D"/>
    <w:pPr>
      <w:spacing w:after="100"/>
      <w:ind w:left="480"/>
    </w:pPr>
  </w:style>
  <w:style w:type="character" w:styleId="CommentReference">
    <w:name w:val="annotation reference"/>
    <w:basedOn w:val="DefaultParagraphFont"/>
    <w:uiPriority w:val="99"/>
    <w:semiHidden/>
    <w:unhideWhenUsed/>
    <w:rsid w:val="0049593D"/>
    <w:rPr>
      <w:sz w:val="16"/>
      <w:szCs w:val="16"/>
    </w:rPr>
  </w:style>
  <w:style w:type="paragraph" w:styleId="CommentText">
    <w:name w:val="annotation text"/>
    <w:basedOn w:val="Normal"/>
    <w:link w:val="CommentTextChar"/>
    <w:uiPriority w:val="99"/>
    <w:unhideWhenUsed/>
    <w:rsid w:val="0049593D"/>
    <w:rPr>
      <w:sz w:val="20"/>
      <w:szCs w:val="20"/>
    </w:rPr>
  </w:style>
  <w:style w:type="character" w:customStyle="1" w:styleId="CommentTextChar">
    <w:name w:val="Comment Text Char"/>
    <w:basedOn w:val="DefaultParagraphFont"/>
    <w:link w:val="CommentText"/>
    <w:uiPriority w:val="99"/>
    <w:rsid w:val="0049593D"/>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49593D"/>
    <w:rPr>
      <w:b/>
      <w:bCs/>
    </w:rPr>
  </w:style>
  <w:style w:type="character" w:customStyle="1" w:styleId="CommentSubjectChar">
    <w:name w:val="Comment Subject Char"/>
    <w:basedOn w:val="CommentTextChar"/>
    <w:link w:val="CommentSubject"/>
    <w:uiPriority w:val="99"/>
    <w:semiHidden/>
    <w:rsid w:val="0049593D"/>
    <w:rPr>
      <w:rFonts w:ascii="Arial" w:eastAsia="Calibri" w:hAnsi="Arial" w:cs="Times New Roman"/>
      <w:b/>
      <w:bCs/>
      <w:sz w:val="20"/>
      <w:szCs w:val="20"/>
    </w:rPr>
  </w:style>
  <w:style w:type="paragraph" w:styleId="NoSpacing">
    <w:name w:val="No Spacing"/>
    <w:uiPriority w:val="1"/>
    <w:rsid w:val="0049593D"/>
    <w:pPr>
      <w:spacing w:after="0" w:line="240" w:lineRule="auto"/>
    </w:pPr>
    <w:rPr>
      <w:rFonts w:ascii="Arial" w:hAnsi="Arial"/>
      <w:sz w:val="24"/>
      <w:szCs w:val="24"/>
    </w:rPr>
  </w:style>
  <w:style w:type="paragraph" w:customStyle="1" w:styleId="xmsonormal">
    <w:name w:val="x_msonormal"/>
    <w:basedOn w:val="Normal"/>
    <w:rsid w:val="0049593D"/>
    <w:pPr>
      <w:suppressAutoHyphens w:val="0"/>
      <w:autoSpaceDN/>
      <w:textAlignment w:val="auto"/>
    </w:pPr>
    <w:rPr>
      <w:rFonts w:ascii="Calibri" w:eastAsiaTheme="minorHAnsi" w:hAnsi="Calibri" w:cs="Calibri"/>
      <w:sz w:val="22"/>
      <w:szCs w:val="22"/>
      <w:lang w:eastAsia="en-GB"/>
    </w:r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Dot pt Char,No Spacing1 Char,Indicator Text Char"/>
    <w:link w:val="ListParagraph"/>
    <w:uiPriority w:val="34"/>
    <w:qFormat/>
    <w:rsid w:val="0049593D"/>
    <w:rPr>
      <w:rFonts w:ascii="Arial" w:eastAsia="Calibri" w:hAnsi="Arial" w:cs="Times New Roman"/>
      <w:sz w:val="24"/>
      <w:szCs w:val="24"/>
    </w:rPr>
  </w:style>
  <w:style w:type="character" w:customStyle="1" w:styleId="UnresolvedMention1">
    <w:name w:val="Unresolved Mention1"/>
    <w:basedOn w:val="DefaultParagraphFont"/>
    <w:uiPriority w:val="99"/>
    <w:semiHidden/>
    <w:unhideWhenUsed/>
    <w:rsid w:val="0049593D"/>
    <w:rPr>
      <w:color w:val="605E5C"/>
      <w:shd w:val="clear" w:color="auto" w:fill="E1DFDD"/>
    </w:rPr>
  </w:style>
  <w:style w:type="character" w:styleId="FollowedHyperlink">
    <w:name w:val="FollowedHyperlink"/>
    <w:basedOn w:val="DefaultParagraphFont"/>
    <w:uiPriority w:val="99"/>
    <w:semiHidden/>
    <w:unhideWhenUsed/>
    <w:rsid w:val="0049593D"/>
    <w:rPr>
      <w:color w:val="954F72" w:themeColor="followedHyperlink"/>
      <w:u w:val="single"/>
    </w:rPr>
  </w:style>
  <w:style w:type="paragraph" w:styleId="BalloonText">
    <w:name w:val="Balloon Text"/>
    <w:basedOn w:val="Normal"/>
    <w:link w:val="BalloonTextChar"/>
    <w:uiPriority w:val="99"/>
    <w:semiHidden/>
    <w:unhideWhenUsed/>
    <w:rsid w:val="004959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93D"/>
    <w:rPr>
      <w:rFonts w:ascii="Segoe UI" w:eastAsia="Calibri" w:hAnsi="Segoe UI" w:cs="Segoe UI"/>
      <w:sz w:val="18"/>
      <w:szCs w:val="18"/>
    </w:rPr>
  </w:style>
  <w:style w:type="character" w:customStyle="1" w:styleId="UnresolvedMention2">
    <w:name w:val="Unresolved Mention2"/>
    <w:basedOn w:val="DefaultParagraphFont"/>
    <w:uiPriority w:val="99"/>
    <w:semiHidden/>
    <w:unhideWhenUsed/>
    <w:rsid w:val="00495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diagramData" Target="diagrams/data1.xm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3.jpeg"/><Relationship Id="rId12" Type="http://schemas.openxmlformats.org/officeDocument/2006/relationships/hyperlink" Target="https://www.gov.uk/government/publications/early-years-foundation-stage-framework--2" TargetMode="External"/><Relationship Id="rId17" Type="http://schemas.microsoft.com/office/2007/relationships/diagramDrawing" Target="diagrams/drawing1.xml"/><Relationship Id="rId25" Type="http://schemas.openxmlformats.org/officeDocument/2006/relationships/hyperlink" Target="https://www.gov.uk/government/publications/keeping-children-safe-in-education--2" TargetMode="Externa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ov.uk/government/publications/early-years-foundation-stage-framework--2" TargetMode="External"/><Relationship Id="rId24" Type="http://schemas.openxmlformats.org/officeDocument/2006/relationships/hyperlink" Target="https://www.gov.uk/government/publications/prevent-duty-guidance/revised-prevent-duty-guidance-for-england-and-wales" TargetMode="External"/><Relationship Id="rId5" Type="http://schemas.openxmlformats.org/officeDocument/2006/relationships/image" Target="media/image1.png"/><Relationship Id="rId15" Type="http://schemas.openxmlformats.org/officeDocument/2006/relationships/diagramQuickStyle" Target="diagrams/quickStyle1.xml"/><Relationship Id="rId23" Type="http://schemas.openxmlformats.org/officeDocument/2006/relationships/hyperlink" Target="https://www.gov.uk/government/publications/working-together-to-safeguard-children--2" TargetMode="External"/><Relationship Id="rId10" Type="http://schemas.openxmlformats.org/officeDocument/2006/relationships/image" Target="media/image6.png"/><Relationship Id="rId19" Type="http://schemas.openxmlformats.org/officeDocument/2006/relationships/hyperlink" Target="https://www.gov.uk/government/publications/early-years-foundation-stage-framework--2"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diagramLayout" Target="diagrams/layout1.xml"/><Relationship Id="rId22" Type="http://schemas.openxmlformats.org/officeDocument/2006/relationships/hyperlink" Target="https://www.gov.uk/government/publications/early-years-foundation-stage-framework--2"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9D3DD0-44A5-45A9-920A-762157D5E1CD}" type="doc">
      <dgm:prSet loTypeId="urn:microsoft.com/office/officeart/2011/layout/HexagonRadial" loCatId="cycle" qsTypeId="urn:microsoft.com/office/officeart/2005/8/quickstyle/simple1" qsCatId="simple" csTypeId="urn:microsoft.com/office/officeart/2005/8/colors/colorful5" csCatId="colorful" phldr="1"/>
      <dgm:spPr/>
      <dgm:t>
        <a:bodyPr/>
        <a:lstStyle/>
        <a:p>
          <a:endParaRPr lang="en-GB"/>
        </a:p>
      </dgm:t>
    </dgm:pt>
    <dgm:pt modelId="{EF1BB42A-AF08-4A8F-AE05-025C005A1FF7}">
      <dgm:prSet phldrT="[Text]" custT="1"/>
      <dgm:spPr/>
      <dgm:t>
        <a:bodyPr/>
        <a:lstStyle/>
        <a:p>
          <a:r>
            <a:rPr lang="en-GB" sz="2000"/>
            <a:t>Principle 1: </a:t>
          </a:r>
          <a:r>
            <a:rPr lang="en-GB" sz="1400"/>
            <a:t>make sure all children are treated fairly  </a:t>
          </a:r>
        </a:p>
      </dgm:t>
    </dgm:pt>
    <dgm:pt modelId="{BA5B4A75-6A5D-45CD-B6E5-7BAFEF04879A}" type="parTrans" cxnId="{6E33A4DB-CA0A-40C9-96F1-877FCFD3FAF4}">
      <dgm:prSet/>
      <dgm:spPr/>
      <dgm:t>
        <a:bodyPr/>
        <a:lstStyle/>
        <a:p>
          <a:endParaRPr lang="en-GB"/>
        </a:p>
      </dgm:t>
    </dgm:pt>
    <dgm:pt modelId="{AEEC53A1-8BBE-420D-8050-00B3C1CF4A4A}" type="sibTrans" cxnId="{6E33A4DB-CA0A-40C9-96F1-877FCFD3FAF4}">
      <dgm:prSet/>
      <dgm:spPr/>
      <dgm:t>
        <a:bodyPr/>
        <a:lstStyle/>
        <a:p>
          <a:endParaRPr lang="en-GB"/>
        </a:p>
      </dgm:t>
    </dgm:pt>
    <dgm:pt modelId="{2173C3CC-AD30-4E2E-BFA8-71D7209934CA}">
      <dgm:prSet phldrT="[Text]" custT="1"/>
      <dgm:spPr/>
      <dgm:t>
        <a:bodyPr/>
        <a:lstStyle/>
        <a:p>
          <a:r>
            <a:rPr lang="en-GB" sz="2000"/>
            <a:t>Principle 2:</a:t>
          </a:r>
        </a:p>
      </dgm:t>
    </dgm:pt>
    <dgm:pt modelId="{6245DC79-8206-4216-A746-7FCAA8E9620E}" type="parTrans" cxnId="{D7743420-19D4-4517-8183-532813EC890A}">
      <dgm:prSet/>
      <dgm:spPr/>
      <dgm:t>
        <a:bodyPr/>
        <a:lstStyle/>
        <a:p>
          <a:endParaRPr lang="en-GB"/>
        </a:p>
      </dgm:t>
    </dgm:pt>
    <dgm:pt modelId="{50DEA9AB-80C6-494A-BACE-BD8D301C65CC}" type="sibTrans" cxnId="{D7743420-19D4-4517-8183-532813EC890A}">
      <dgm:prSet/>
      <dgm:spPr/>
      <dgm:t>
        <a:bodyPr/>
        <a:lstStyle/>
        <a:p>
          <a:endParaRPr lang="en-GB"/>
        </a:p>
      </dgm:t>
    </dgm:pt>
    <dgm:pt modelId="{24AB931C-818C-46C4-A02E-0EE242B39402}">
      <dgm:prSet phldrT="[Text]" custT="1"/>
      <dgm:spPr/>
      <dgm:t>
        <a:bodyPr/>
        <a:lstStyle/>
        <a:p>
          <a:r>
            <a:rPr lang="en-GB" sz="2000"/>
            <a:t>Principle 3</a:t>
          </a:r>
          <a:r>
            <a:rPr lang="en-GB" sz="3300"/>
            <a:t>:</a:t>
          </a:r>
        </a:p>
      </dgm:t>
    </dgm:pt>
    <dgm:pt modelId="{3F337BF9-D5F9-471F-BB6C-42C0365961E8}" type="parTrans" cxnId="{EBD7D1F5-4AC7-4E9D-804A-FB6B16BE240B}">
      <dgm:prSet/>
      <dgm:spPr/>
      <dgm:t>
        <a:bodyPr/>
        <a:lstStyle/>
        <a:p>
          <a:endParaRPr lang="en-GB"/>
        </a:p>
      </dgm:t>
    </dgm:pt>
    <dgm:pt modelId="{992503DF-68F0-4AE4-AB4E-DE534583EBC5}" type="sibTrans" cxnId="{EBD7D1F5-4AC7-4E9D-804A-FB6B16BE240B}">
      <dgm:prSet/>
      <dgm:spPr/>
      <dgm:t>
        <a:bodyPr/>
        <a:lstStyle/>
        <a:p>
          <a:endParaRPr lang="en-GB"/>
        </a:p>
      </dgm:t>
    </dgm:pt>
    <dgm:pt modelId="{073F35BA-CFD0-4BA0-A097-F1DEAC137DF8}">
      <dgm:prSet phldrT="[Text]" custT="1"/>
      <dgm:spPr/>
      <dgm:t>
        <a:bodyPr/>
        <a:lstStyle/>
        <a:p>
          <a:r>
            <a:rPr lang="en-GB" sz="2000"/>
            <a:t>Principle 4: </a:t>
          </a:r>
        </a:p>
      </dgm:t>
    </dgm:pt>
    <dgm:pt modelId="{8B217843-FC93-4DFB-AB4F-D8BE83B69483}" type="parTrans" cxnId="{6219F0A8-243E-4543-8914-BEC3421C27D3}">
      <dgm:prSet/>
      <dgm:spPr/>
      <dgm:t>
        <a:bodyPr/>
        <a:lstStyle/>
        <a:p>
          <a:endParaRPr lang="en-GB"/>
        </a:p>
      </dgm:t>
    </dgm:pt>
    <dgm:pt modelId="{85AAD346-EABF-4EBC-B889-5B55EFD37EBF}" type="sibTrans" cxnId="{6219F0A8-243E-4543-8914-BEC3421C27D3}">
      <dgm:prSet/>
      <dgm:spPr/>
      <dgm:t>
        <a:bodyPr/>
        <a:lstStyle/>
        <a:p>
          <a:endParaRPr lang="en-GB"/>
        </a:p>
      </dgm:t>
    </dgm:pt>
    <dgm:pt modelId="{B0087A91-0079-4B7E-85B3-8A0D3A487FEF}" type="pres">
      <dgm:prSet presAssocID="{779D3DD0-44A5-45A9-920A-762157D5E1CD}" presName="Name0" presStyleCnt="0">
        <dgm:presLayoutVars>
          <dgm:chMax val="1"/>
          <dgm:chPref val="1"/>
          <dgm:dir/>
          <dgm:animOne val="branch"/>
          <dgm:animLvl val="lvl"/>
        </dgm:presLayoutVars>
      </dgm:prSet>
      <dgm:spPr/>
    </dgm:pt>
    <dgm:pt modelId="{FB0790B0-44F6-4A9F-B35E-C7370620247C}" type="pres">
      <dgm:prSet presAssocID="{EF1BB42A-AF08-4A8F-AE05-025C005A1FF7}" presName="Parent" presStyleLbl="node0" presStyleIdx="0" presStyleCnt="1" custScaleX="123697" custScaleY="121170" custLinFactNeighborX="-9000" custLinFactNeighborY="-34512">
        <dgm:presLayoutVars>
          <dgm:chMax val="6"/>
          <dgm:chPref val="6"/>
        </dgm:presLayoutVars>
      </dgm:prSet>
      <dgm:spPr/>
    </dgm:pt>
    <dgm:pt modelId="{DD7802DA-1257-49F9-A72E-41412A23E950}" type="pres">
      <dgm:prSet presAssocID="{2173C3CC-AD30-4E2E-BFA8-71D7209934CA}" presName="Accent1" presStyleCnt="0"/>
      <dgm:spPr/>
    </dgm:pt>
    <dgm:pt modelId="{C78726C8-977F-4BD1-AF00-1FDD9FBCC9A9}" type="pres">
      <dgm:prSet presAssocID="{2173C3CC-AD30-4E2E-BFA8-71D7209934CA}" presName="Accent" presStyleLbl="bgShp" presStyleIdx="0" presStyleCnt="3"/>
      <dgm:spPr/>
    </dgm:pt>
    <dgm:pt modelId="{173B8E78-AE77-416E-8C1F-003ED7753553}" type="pres">
      <dgm:prSet presAssocID="{2173C3CC-AD30-4E2E-BFA8-71D7209934CA}" presName="Child1" presStyleLbl="node1" presStyleIdx="0" presStyleCnt="3" custScaleX="153555" custScaleY="148769" custLinFactNeighborX="60466" custLinFactNeighborY="4946">
        <dgm:presLayoutVars>
          <dgm:chMax val="0"/>
          <dgm:chPref val="0"/>
          <dgm:bulletEnabled val="1"/>
        </dgm:presLayoutVars>
      </dgm:prSet>
      <dgm:spPr/>
    </dgm:pt>
    <dgm:pt modelId="{2794BF59-598F-4978-8BA0-3DE5E77116C6}" type="pres">
      <dgm:prSet presAssocID="{24AB931C-818C-46C4-A02E-0EE242B39402}" presName="Accent2" presStyleCnt="0"/>
      <dgm:spPr/>
    </dgm:pt>
    <dgm:pt modelId="{00EB415E-8775-4D8C-812B-DB0BC4E7C5DE}" type="pres">
      <dgm:prSet presAssocID="{24AB931C-818C-46C4-A02E-0EE242B39402}" presName="Accent" presStyleLbl="bgShp" presStyleIdx="1" presStyleCnt="3"/>
      <dgm:spPr/>
    </dgm:pt>
    <dgm:pt modelId="{F088E9EB-A4B1-4879-9B47-42271F88D2CB}" type="pres">
      <dgm:prSet presAssocID="{24AB931C-818C-46C4-A02E-0EE242B39402}" presName="Child2" presStyleLbl="node1" presStyleIdx="1" presStyleCnt="3" custScaleX="142304" custScaleY="151091" custLinFactNeighborX="64294" custLinFactNeighborY="52027">
        <dgm:presLayoutVars>
          <dgm:chMax val="0"/>
          <dgm:chPref val="0"/>
          <dgm:bulletEnabled val="1"/>
        </dgm:presLayoutVars>
      </dgm:prSet>
      <dgm:spPr/>
    </dgm:pt>
    <dgm:pt modelId="{4CA3BC2D-6D3F-4479-A5A3-809C2569187D}" type="pres">
      <dgm:prSet presAssocID="{073F35BA-CFD0-4BA0-A097-F1DEAC137DF8}" presName="Accent3" presStyleCnt="0"/>
      <dgm:spPr/>
    </dgm:pt>
    <dgm:pt modelId="{C0ECBAEE-C5D8-430B-8E29-541DC2DBC979}" type="pres">
      <dgm:prSet presAssocID="{073F35BA-CFD0-4BA0-A097-F1DEAC137DF8}" presName="Accent" presStyleLbl="bgShp" presStyleIdx="2" presStyleCnt="3"/>
      <dgm:spPr/>
    </dgm:pt>
    <dgm:pt modelId="{365C3D2C-BAD3-42E0-82F7-9DF92BA114EB}" type="pres">
      <dgm:prSet presAssocID="{073F35BA-CFD0-4BA0-A097-F1DEAC137DF8}" presName="Child3" presStyleLbl="node1" presStyleIdx="2" presStyleCnt="3" custScaleX="160913" custScaleY="152958">
        <dgm:presLayoutVars>
          <dgm:chMax val="0"/>
          <dgm:chPref val="0"/>
          <dgm:bulletEnabled val="1"/>
        </dgm:presLayoutVars>
      </dgm:prSet>
      <dgm:spPr/>
    </dgm:pt>
  </dgm:ptLst>
  <dgm:cxnLst>
    <dgm:cxn modelId="{0CE32602-2A8B-40BA-9196-A93FEFF9C54A}" type="presOf" srcId="{24AB931C-818C-46C4-A02E-0EE242B39402}" destId="{F088E9EB-A4B1-4879-9B47-42271F88D2CB}" srcOrd="0" destOrd="0" presId="urn:microsoft.com/office/officeart/2011/layout/HexagonRadial"/>
    <dgm:cxn modelId="{C8FDDA05-4F7D-4FB6-A3FB-C07363764BFB}" type="presOf" srcId="{779D3DD0-44A5-45A9-920A-762157D5E1CD}" destId="{B0087A91-0079-4B7E-85B3-8A0D3A487FEF}" srcOrd="0" destOrd="0" presId="urn:microsoft.com/office/officeart/2011/layout/HexagonRadial"/>
    <dgm:cxn modelId="{D7743420-19D4-4517-8183-532813EC890A}" srcId="{EF1BB42A-AF08-4A8F-AE05-025C005A1FF7}" destId="{2173C3CC-AD30-4E2E-BFA8-71D7209934CA}" srcOrd="0" destOrd="0" parTransId="{6245DC79-8206-4216-A746-7FCAA8E9620E}" sibTransId="{50DEA9AB-80C6-494A-BACE-BD8D301C65CC}"/>
    <dgm:cxn modelId="{1A25B74E-B343-436A-A19A-63C6100EB8C6}" type="presOf" srcId="{073F35BA-CFD0-4BA0-A097-F1DEAC137DF8}" destId="{365C3D2C-BAD3-42E0-82F7-9DF92BA114EB}" srcOrd="0" destOrd="0" presId="urn:microsoft.com/office/officeart/2011/layout/HexagonRadial"/>
    <dgm:cxn modelId="{6219F0A8-243E-4543-8914-BEC3421C27D3}" srcId="{EF1BB42A-AF08-4A8F-AE05-025C005A1FF7}" destId="{073F35BA-CFD0-4BA0-A097-F1DEAC137DF8}" srcOrd="2" destOrd="0" parTransId="{8B217843-FC93-4DFB-AB4F-D8BE83B69483}" sibTransId="{85AAD346-EABF-4EBC-B889-5B55EFD37EBF}"/>
    <dgm:cxn modelId="{ADA2DCC5-3342-4B4E-996D-672A54477BF4}" type="presOf" srcId="{EF1BB42A-AF08-4A8F-AE05-025C005A1FF7}" destId="{FB0790B0-44F6-4A9F-B35E-C7370620247C}" srcOrd="0" destOrd="0" presId="urn:microsoft.com/office/officeart/2011/layout/HexagonRadial"/>
    <dgm:cxn modelId="{15A160D6-864E-4C7E-A38D-35B7D758783B}" type="presOf" srcId="{2173C3CC-AD30-4E2E-BFA8-71D7209934CA}" destId="{173B8E78-AE77-416E-8C1F-003ED7753553}" srcOrd="0" destOrd="0" presId="urn:microsoft.com/office/officeart/2011/layout/HexagonRadial"/>
    <dgm:cxn modelId="{6E33A4DB-CA0A-40C9-96F1-877FCFD3FAF4}" srcId="{779D3DD0-44A5-45A9-920A-762157D5E1CD}" destId="{EF1BB42A-AF08-4A8F-AE05-025C005A1FF7}" srcOrd="0" destOrd="0" parTransId="{BA5B4A75-6A5D-45CD-B6E5-7BAFEF04879A}" sibTransId="{AEEC53A1-8BBE-420D-8050-00B3C1CF4A4A}"/>
    <dgm:cxn modelId="{EBD7D1F5-4AC7-4E9D-804A-FB6B16BE240B}" srcId="{EF1BB42A-AF08-4A8F-AE05-025C005A1FF7}" destId="{24AB931C-818C-46C4-A02E-0EE242B39402}" srcOrd="1" destOrd="0" parTransId="{3F337BF9-D5F9-471F-BB6C-42C0365961E8}" sibTransId="{992503DF-68F0-4AE4-AB4E-DE534583EBC5}"/>
    <dgm:cxn modelId="{1E3AAF27-7671-4676-99B4-E3A26BCA2E9F}" type="presParOf" srcId="{B0087A91-0079-4B7E-85B3-8A0D3A487FEF}" destId="{FB0790B0-44F6-4A9F-B35E-C7370620247C}" srcOrd="0" destOrd="0" presId="urn:microsoft.com/office/officeart/2011/layout/HexagonRadial"/>
    <dgm:cxn modelId="{235B8995-7352-448B-8D0F-C7DAA1B2E191}" type="presParOf" srcId="{B0087A91-0079-4B7E-85B3-8A0D3A487FEF}" destId="{DD7802DA-1257-49F9-A72E-41412A23E950}" srcOrd="1" destOrd="0" presId="urn:microsoft.com/office/officeart/2011/layout/HexagonRadial"/>
    <dgm:cxn modelId="{C214F39A-E6F6-4DA2-8EF3-4F95382AB1C0}" type="presParOf" srcId="{DD7802DA-1257-49F9-A72E-41412A23E950}" destId="{C78726C8-977F-4BD1-AF00-1FDD9FBCC9A9}" srcOrd="0" destOrd="0" presId="urn:microsoft.com/office/officeart/2011/layout/HexagonRadial"/>
    <dgm:cxn modelId="{C7617A29-490E-4F41-957C-AD1D5ACCA70C}" type="presParOf" srcId="{B0087A91-0079-4B7E-85B3-8A0D3A487FEF}" destId="{173B8E78-AE77-416E-8C1F-003ED7753553}" srcOrd="2" destOrd="0" presId="urn:microsoft.com/office/officeart/2011/layout/HexagonRadial"/>
    <dgm:cxn modelId="{EBE02B8E-8D76-439E-A201-84FCACCB4EFE}" type="presParOf" srcId="{B0087A91-0079-4B7E-85B3-8A0D3A487FEF}" destId="{2794BF59-598F-4978-8BA0-3DE5E77116C6}" srcOrd="3" destOrd="0" presId="urn:microsoft.com/office/officeart/2011/layout/HexagonRadial"/>
    <dgm:cxn modelId="{27E79603-1CC1-46D0-B443-E72CC013E4CD}" type="presParOf" srcId="{2794BF59-598F-4978-8BA0-3DE5E77116C6}" destId="{00EB415E-8775-4D8C-812B-DB0BC4E7C5DE}" srcOrd="0" destOrd="0" presId="urn:microsoft.com/office/officeart/2011/layout/HexagonRadial"/>
    <dgm:cxn modelId="{67FF5D44-32BC-4586-9A31-57DFD94436E2}" type="presParOf" srcId="{B0087A91-0079-4B7E-85B3-8A0D3A487FEF}" destId="{F088E9EB-A4B1-4879-9B47-42271F88D2CB}" srcOrd="4" destOrd="0" presId="urn:microsoft.com/office/officeart/2011/layout/HexagonRadial"/>
    <dgm:cxn modelId="{55C060DD-F7DB-4F1D-9264-EBB2168C746E}" type="presParOf" srcId="{B0087A91-0079-4B7E-85B3-8A0D3A487FEF}" destId="{4CA3BC2D-6D3F-4479-A5A3-809C2569187D}" srcOrd="5" destOrd="0" presId="urn:microsoft.com/office/officeart/2011/layout/HexagonRadial"/>
    <dgm:cxn modelId="{1C7838FF-8918-47BC-9A82-CCDDBF88A527}" type="presParOf" srcId="{4CA3BC2D-6D3F-4479-A5A3-809C2569187D}" destId="{C0ECBAEE-C5D8-430B-8E29-541DC2DBC979}" srcOrd="0" destOrd="0" presId="urn:microsoft.com/office/officeart/2011/layout/HexagonRadial"/>
    <dgm:cxn modelId="{5524D141-21D6-41AC-8E54-D0C3E878186E}" type="presParOf" srcId="{B0087A91-0079-4B7E-85B3-8A0D3A487FEF}" destId="{365C3D2C-BAD3-42E0-82F7-9DF92BA114EB}" srcOrd="6" destOrd="0" presId="urn:microsoft.com/office/officeart/2011/layout/HexagonRadial"/>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0790B0-44F6-4A9F-B35E-C7370620247C}">
      <dsp:nvSpPr>
        <dsp:cNvPr id="0" name=""/>
        <dsp:cNvSpPr/>
      </dsp:nvSpPr>
      <dsp:spPr>
        <a:xfrm>
          <a:off x="696915" y="0"/>
          <a:ext cx="2504913" cy="2122173"/>
        </a:xfrm>
        <a:prstGeom prst="hexagon">
          <a:avLst>
            <a:gd name="adj" fmla="val 28570"/>
            <a:gd name="vf" fmla="val 11547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GB" sz="2000" kern="1200"/>
            <a:t>Principle 1: </a:t>
          </a:r>
          <a:r>
            <a:rPr lang="en-GB" sz="1400" kern="1200"/>
            <a:t>make sure all children are treated fairly  </a:t>
          </a:r>
        </a:p>
      </dsp:txBody>
      <dsp:txXfrm>
        <a:off x="1107759" y="348069"/>
        <a:ext cx="1683225" cy="1426035"/>
      </dsp:txXfrm>
    </dsp:sp>
    <dsp:sp modelId="{00EB415E-8775-4D8C-812B-DB0BC4E7C5DE}">
      <dsp:nvSpPr>
        <dsp:cNvPr id="0" name=""/>
        <dsp:cNvSpPr/>
      </dsp:nvSpPr>
      <dsp:spPr>
        <a:xfrm>
          <a:off x="3278856" y="1087551"/>
          <a:ext cx="764146" cy="658144"/>
        </a:xfrm>
        <a:prstGeom prst="hexagon">
          <a:avLst>
            <a:gd name="adj" fmla="val 28900"/>
            <a:gd name="vf" fmla="val 11547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73B8E78-AE77-416E-8C1F-003ED7753553}">
      <dsp:nvSpPr>
        <dsp:cNvPr id="0" name=""/>
        <dsp:cNvSpPr/>
      </dsp:nvSpPr>
      <dsp:spPr>
        <a:xfrm>
          <a:off x="3183572" y="-294074"/>
          <a:ext cx="2547937" cy="2135592"/>
        </a:xfrm>
        <a:prstGeom prst="hexagon">
          <a:avLst>
            <a:gd name="adj" fmla="val 28570"/>
            <a:gd name="vf" fmla="val 11547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GB" sz="2000" kern="1200"/>
            <a:t>Principle 2:</a:t>
          </a:r>
        </a:p>
      </dsp:txBody>
      <dsp:txXfrm>
        <a:off x="3599280" y="54358"/>
        <a:ext cx="1716521" cy="1438728"/>
      </dsp:txXfrm>
    </dsp:sp>
    <dsp:sp modelId="{C0ECBAEE-C5D8-430B-8E29-541DC2DBC979}">
      <dsp:nvSpPr>
        <dsp:cNvPr id="0" name=""/>
        <dsp:cNvSpPr/>
      </dsp:nvSpPr>
      <dsp:spPr>
        <a:xfrm>
          <a:off x="2659186" y="2476831"/>
          <a:ext cx="764146" cy="658144"/>
        </a:xfrm>
        <a:prstGeom prst="hexagon">
          <a:avLst>
            <a:gd name="adj" fmla="val 28900"/>
            <a:gd name="vf" fmla="val 11547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088E9EB-A4B1-4879-9B47-42271F88D2CB}">
      <dsp:nvSpPr>
        <dsp:cNvPr id="0" name=""/>
        <dsp:cNvSpPr/>
      </dsp:nvSpPr>
      <dsp:spPr>
        <a:xfrm>
          <a:off x="3370260" y="1886185"/>
          <a:ext cx="2361249" cy="2168924"/>
        </a:xfrm>
        <a:prstGeom prst="hexagon">
          <a:avLst>
            <a:gd name="adj" fmla="val 28570"/>
            <a:gd name="vf" fmla="val 115470"/>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GB" sz="2000" kern="1200"/>
            <a:t>Principle 3</a:t>
          </a:r>
          <a:r>
            <a:rPr lang="en-GB" sz="3300" kern="1200"/>
            <a:t>:</a:t>
          </a:r>
        </a:p>
      </dsp:txBody>
      <dsp:txXfrm>
        <a:off x="3778476" y="2261152"/>
        <a:ext cx="1544817" cy="1418990"/>
      </dsp:txXfrm>
    </dsp:sp>
    <dsp:sp modelId="{365C3D2C-BAD3-42E0-82F7-9DF92BA114EB}">
      <dsp:nvSpPr>
        <dsp:cNvPr id="0" name=""/>
        <dsp:cNvSpPr/>
      </dsp:nvSpPr>
      <dsp:spPr>
        <a:xfrm>
          <a:off x="800315" y="2224459"/>
          <a:ext cx="2670028" cy="2195725"/>
        </a:xfrm>
        <a:prstGeom prst="hexagon">
          <a:avLst>
            <a:gd name="adj" fmla="val 28570"/>
            <a:gd name="vf" fmla="val 115470"/>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GB" sz="2000" kern="1200"/>
            <a:t>Principle 4: </a:t>
          </a:r>
        </a:p>
      </dsp:txBody>
      <dsp:txXfrm>
        <a:off x="1231924" y="2579397"/>
        <a:ext cx="1806810" cy="1485849"/>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32</Pages>
  <Words>3760</Words>
  <Characters>21437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Mukadam</dc:creator>
  <cp:keywords/>
  <dc:description/>
  <cp:lastModifiedBy>Yasmin Mukadam</cp:lastModifiedBy>
  <cp:revision>1</cp:revision>
  <dcterms:created xsi:type="dcterms:W3CDTF">2022-12-08T08:50:00Z</dcterms:created>
  <dcterms:modified xsi:type="dcterms:W3CDTF">2022-12-08T10:47:00Z</dcterms:modified>
</cp:coreProperties>
</file>