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82301" w14:textId="77777777" w:rsidR="006517FB" w:rsidRPr="005172D3" w:rsidRDefault="0082443B" w:rsidP="0082443B">
      <w:pPr>
        <w:jc w:val="center"/>
        <w:rPr>
          <w:rFonts w:ascii="Verdana" w:eastAsia="Times New Roman" w:hAnsi="Verdana" w:cs="Times New Roman"/>
          <w:b/>
          <w:bCs/>
          <w:color w:val="141414"/>
          <w:sz w:val="32"/>
          <w:szCs w:val="32"/>
          <w:u w:val="single"/>
          <w:lang w:eastAsia="en-GB"/>
        </w:rPr>
      </w:pPr>
      <w:bookmarkStart w:id="0" w:name="_Hlk128648865"/>
      <w:r w:rsidRPr="005172D3">
        <w:rPr>
          <w:rFonts w:ascii="Verdana" w:eastAsia="Times New Roman" w:hAnsi="Verdana" w:cs="Times New Roman"/>
          <w:b/>
          <w:bCs/>
          <w:color w:val="141414"/>
          <w:sz w:val="32"/>
          <w:szCs w:val="32"/>
          <w:u w:val="single"/>
          <w:lang w:eastAsia="en-GB"/>
        </w:rPr>
        <w:t xml:space="preserve">Godalming College </w:t>
      </w:r>
    </w:p>
    <w:p w14:paraId="0322200A" w14:textId="670849B5" w:rsidR="0082443B" w:rsidRPr="005172D3" w:rsidRDefault="0082443B" w:rsidP="0082443B">
      <w:pPr>
        <w:jc w:val="center"/>
        <w:rPr>
          <w:rFonts w:ascii="Verdana" w:eastAsia="Times New Roman" w:hAnsi="Verdana" w:cs="Times New Roman"/>
          <w:b/>
          <w:bCs/>
          <w:color w:val="141414"/>
          <w:sz w:val="32"/>
          <w:szCs w:val="32"/>
          <w:u w:val="single"/>
          <w:lang w:eastAsia="en-GB"/>
        </w:rPr>
      </w:pPr>
      <w:r w:rsidRPr="005172D3">
        <w:rPr>
          <w:rFonts w:ascii="Verdana" w:eastAsia="Times New Roman" w:hAnsi="Verdana" w:cs="Times New Roman"/>
          <w:b/>
          <w:bCs/>
          <w:color w:val="141414"/>
          <w:sz w:val="32"/>
          <w:szCs w:val="32"/>
          <w:u w:val="single"/>
          <w:lang w:eastAsia="en-GB"/>
        </w:rPr>
        <w:t xml:space="preserve">Geography </w:t>
      </w:r>
      <w:r w:rsidR="00666E3C">
        <w:rPr>
          <w:rFonts w:ascii="Verdana" w:eastAsia="Times New Roman" w:hAnsi="Verdana" w:cs="Times New Roman"/>
          <w:b/>
          <w:bCs/>
          <w:color w:val="141414"/>
          <w:sz w:val="32"/>
          <w:szCs w:val="32"/>
          <w:u w:val="single"/>
          <w:lang w:eastAsia="en-GB"/>
        </w:rPr>
        <w:t>Essential Guidance Handout</w:t>
      </w:r>
    </w:p>
    <w:p w14:paraId="04AFB39A" w14:textId="6975F96E" w:rsidR="009E1249" w:rsidRDefault="0082443B" w:rsidP="005172D3">
      <w:pPr>
        <w:jc w:val="center"/>
        <w:rPr>
          <w:rFonts w:ascii="Verdana" w:eastAsia="Times New Roman" w:hAnsi="Verdana" w:cs="Times New Roman"/>
          <w:color w:val="141414"/>
          <w:sz w:val="24"/>
          <w:szCs w:val="24"/>
          <w:lang w:eastAsia="en-GB"/>
        </w:rPr>
      </w:pPr>
      <w:r>
        <w:rPr>
          <w:noProof/>
          <w:lang w:eastAsia="en-GB"/>
        </w:rPr>
        <w:t xml:space="preserve"> </w:t>
      </w:r>
      <w:r w:rsidR="00553436">
        <w:rPr>
          <w:noProof/>
          <w:lang w:eastAsia="en-GB"/>
        </w:rPr>
        <w:t xml:space="preserve">      </w:t>
      </w:r>
      <w:r>
        <w:rPr>
          <w:noProof/>
          <w:lang w:eastAsia="en-GB"/>
        </w:rPr>
        <w:drawing>
          <wp:inline distT="0" distB="0" distL="0" distR="0" wp14:anchorId="77685F29" wp14:editId="1442D974">
            <wp:extent cx="2445309" cy="1726508"/>
            <wp:effectExtent l="0" t="0" r="0" b="7620"/>
            <wp:docPr id="1031" name="Picture 1031" descr="West Wittering field trip | Westbourne Hou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 Wittering field trip | Westbourne House 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30887" r="51105" b="23098"/>
                    <a:stretch/>
                  </pic:blipFill>
                  <pic:spPr bwMode="auto">
                    <a:xfrm>
                      <a:off x="0" y="0"/>
                      <a:ext cx="2459848" cy="1736773"/>
                    </a:xfrm>
                    <a:prstGeom prst="rect">
                      <a:avLst/>
                    </a:prstGeom>
                    <a:noFill/>
                    <a:ln>
                      <a:noFill/>
                    </a:ln>
                    <a:extLst>
                      <a:ext uri="{53640926-AAD7-44D8-BBD7-CCE9431645EC}">
                        <a14:shadowObscured xmlns:a14="http://schemas.microsoft.com/office/drawing/2010/main"/>
                      </a:ext>
                    </a:extLst>
                  </pic:spPr>
                </pic:pic>
              </a:graphicData>
            </a:graphic>
          </wp:inline>
        </w:drawing>
      </w:r>
      <w:r w:rsidRPr="0082443B">
        <w:t xml:space="preserve"> </w:t>
      </w:r>
      <w:r>
        <w:rPr>
          <w:noProof/>
        </w:rPr>
        <w:t xml:space="preserve">       </w:t>
      </w:r>
      <w:r w:rsidR="00553436">
        <w:rPr>
          <w:noProof/>
        </w:rPr>
        <w:t xml:space="preserve">             </w:t>
      </w:r>
      <w:r>
        <w:rPr>
          <w:noProof/>
        </w:rPr>
        <w:drawing>
          <wp:inline distT="0" distB="0" distL="0" distR="0" wp14:anchorId="5603EFB2" wp14:editId="755F4898">
            <wp:extent cx="2734715" cy="1709131"/>
            <wp:effectExtent l="0" t="0" r="8890" b="5715"/>
            <wp:docPr id="1042" name="Picture 1042" descr="The high street’s not dead yet – there’s still a place for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gh street’s not dead yet – there’s still a place for ol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7184" cy="1735673"/>
                    </a:xfrm>
                    <a:prstGeom prst="rect">
                      <a:avLst/>
                    </a:prstGeom>
                    <a:noFill/>
                    <a:ln>
                      <a:noFill/>
                    </a:ln>
                  </pic:spPr>
                </pic:pic>
              </a:graphicData>
            </a:graphic>
          </wp:inline>
        </w:drawing>
      </w:r>
      <w:r w:rsidR="004D4565">
        <w:rPr>
          <w:rFonts w:ascii="Verdana" w:eastAsia="Times New Roman" w:hAnsi="Verdana" w:cs="Times New Roman"/>
          <w:color w:val="141414"/>
          <w:sz w:val="24"/>
          <w:szCs w:val="24"/>
          <w:lang w:eastAsia="en-GB"/>
        </w:rPr>
        <w:tab/>
      </w:r>
      <w:r w:rsidR="004D4565">
        <w:rPr>
          <w:rFonts w:ascii="Verdana" w:eastAsia="Times New Roman" w:hAnsi="Verdana" w:cs="Times New Roman"/>
          <w:color w:val="141414"/>
          <w:sz w:val="24"/>
          <w:szCs w:val="24"/>
          <w:lang w:eastAsia="en-GB"/>
        </w:rPr>
        <w:tab/>
      </w:r>
    </w:p>
    <w:p w14:paraId="3ACF4863" w14:textId="2082698C" w:rsidR="004D4565" w:rsidRPr="009E1249" w:rsidRDefault="00C3408D" w:rsidP="00666E3C">
      <w:pPr>
        <w:jc w:val="center"/>
        <w:rPr>
          <w:rFonts w:ascii="Verdana" w:eastAsia="Times New Roman" w:hAnsi="Verdana" w:cs="Times New Roman"/>
          <w:b/>
          <w:bCs/>
          <w:color w:val="141414"/>
          <w:sz w:val="24"/>
          <w:szCs w:val="24"/>
          <w:u w:val="single"/>
          <w:lang w:eastAsia="en-GB"/>
        </w:rPr>
      </w:pPr>
      <w:r>
        <w:rPr>
          <w:rFonts w:ascii="Verdana" w:eastAsia="Times New Roman" w:hAnsi="Verdana" w:cs="Times New Roman"/>
          <w:b/>
          <w:bCs/>
          <w:color w:val="141414"/>
          <w:sz w:val="24"/>
          <w:szCs w:val="24"/>
          <w:u w:val="single"/>
          <w:lang w:eastAsia="en-GB"/>
        </w:rPr>
        <w:t xml:space="preserve">NEA </w:t>
      </w:r>
      <w:r w:rsidR="009E1249" w:rsidRPr="009E1249">
        <w:rPr>
          <w:rFonts w:ascii="Verdana" w:eastAsia="Times New Roman" w:hAnsi="Verdana" w:cs="Times New Roman"/>
          <w:b/>
          <w:bCs/>
          <w:color w:val="141414"/>
          <w:sz w:val="24"/>
          <w:szCs w:val="24"/>
          <w:u w:val="single"/>
          <w:lang w:eastAsia="en-GB"/>
        </w:rPr>
        <w:t>Schedule</w:t>
      </w:r>
    </w:p>
    <w:tbl>
      <w:tblPr>
        <w:tblW w:w="10000" w:type="dxa"/>
        <w:tblCellMar>
          <w:left w:w="0" w:type="dxa"/>
          <w:right w:w="0" w:type="dxa"/>
        </w:tblCellMar>
        <w:tblLook w:val="04A0" w:firstRow="1" w:lastRow="0" w:firstColumn="1" w:lastColumn="0" w:noHBand="0" w:noVBand="1"/>
      </w:tblPr>
      <w:tblGrid>
        <w:gridCol w:w="2005"/>
        <w:gridCol w:w="2665"/>
        <w:gridCol w:w="2665"/>
        <w:gridCol w:w="2665"/>
      </w:tblGrid>
      <w:tr w:rsidR="00666E3C" w:rsidRPr="005172D3" w14:paraId="6431B3EE" w14:textId="77777777" w:rsidTr="0024528D">
        <w:trPr>
          <w:trHeight w:val="674"/>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9D6B68" w14:textId="77777777" w:rsidR="00666E3C" w:rsidRPr="005172D3" w:rsidRDefault="00666E3C" w:rsidP="005172D3">
            <w:pPr>
              <w:rPr>
                <w:rFonts w:ascii="Verdana" w:eastAsia="Times New Roman" w:hAnsi="Verdana" w:cs="Times New Roman"/>
                <w:b/>
                <w:bCs/>
                <w:color w:val="141414"/>
                <w:sz w:val="16"/>
                <w:szCs w:val="16"/>
                <w:lang w:eastAsia="en-GB"/>
              </w:rPr>
            </w:pP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D3769E" w14:textId="77777777" w:rsidR="00666E3C" w:rsidRDefault="00666E3C"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EASTER HOLIDAY</w:t>
            </w:r>
          </w:p>
          <w:p w14:paraId="673ECA1D" w14:textId="1E2138BD" w:rsidR="00666E3C" w:rsidRDefault="00666E3C"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 xml:space="preserve">Students to read carefully through and familiarise themselves with the content of this document and the more detailed NEA guidance document on Godalming Online. </w:t>
            </w:r>
          </w:p>
          <w:p w14:paraId="382E52F8" w14:textId="6E53FBE6" w:rsidR="00666E3C" w:rsidRPr="005172D3" w:rsidRDefault="00666E3C"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Start exploring the ideas and data collection techniques websites</w:t>
            </w:r>
          </w:p>
        </w:tc>
      </w:tr>
      <w:tr w:rsidR="005172D3" w:rsidRPr="005172D3" w14:paraId="2FE90F36" w14:textId="77777777" w:rsidTr="0024528D">
        <w:trPr>
          <w:trHeight w:val="674"/>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200964" w14:textId="797CD18F"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1</w:t>
            </w:r>
            <w:r w:rsidR="00ED72B2">
              <w:rPr>
                <w:rFonts w:ascii="Verdana" w:eastAsia="Times New Roman" w:hAnsi="Verdana" w:cs="Times New Roman"/>
                <w:b/>
                <w:bCs/>
                <w:color w:val="141414"/>
                <w:sz w:val="16"/>
                <w:szCs w:val="16"/>
                <w:lang w:eastAsia="en-GB"/>
              </w:rPr>
              <w:t>7</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April</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E4EB30" w14:textId="77777777" w:rsid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Exploring NEA ideas, structure, introduction and methods</w:t>
            </w:r>
          </w:p>
          <w:p w14:paraId="4D75812A" w14:textId="7547BAEA" w:rsidR="0024528D" w:rsidRPr="005172D3" w:rsidRDefault="002452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NEA planning forms</w:t>
            </w:r>
          </w:p>
        </w:tc>
      </w:tr>
      <w:tr w:rsidR="0024528D" w:rsidRPr="005172D3" w14:paraId="517AA775" w14:textId="77777777" w:rsidTr="0024528D">
        <w:trPr>
          <w:trHeight w:val="515"/>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F95420" w14:textId="0BB4333A" w:rsidR="0024528D" w:rsidRPr="005172D3" w:rsidRDefault="0024528D"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2</w:t>
            </w:r>
            <w:r w:rsidR="00ED72B2">
              <w:rPr>
                <w:rFonts w:ascii="Verdana" w:eastAsia="Times New Roman" w:hAnsi="Verdana" w:cs="Times New Roman"/>
                <w:b/>
                <w:bCs/>
                <w:color w:val="141414"/>
                <w:sz w:val="16"/>
                <w:szCs w:val="16"/>
                <w:lang w:eastAsia="en-GB"/>
              </w:rPr>
              <w:t>4</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April</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C362C2" w14:textId="77777777" w:rsidR="0024528D" w:rsidRPr="005172D3" w:rsidRDefault="0024528D"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Further exploration of ideas</w:t>
            </w:r>
          </w:p>
        </w:tc>
        <w:tc>
          <w:tcPr>
            <w:tcW w:w="2665" w:type="dxa"/>
            <w:tcBorders>
              <w:top w:val="single" w:sz="8" w:space="0" w:color="000000"/>
              <w:left w:val="single" w:sz="8" w:space="0" w:color="000000"/>
              <w:bottom w:val="single" w:sz="8" w:space="0" w:color="000000"/>
              <w:right w:val="single" w:sz="8" w:space="0" w:color="000000"/>
            </w:tcBorders>
            <w:shd w:val="clear" w:color="auto" w:fill="auto"/>
          </w:tcPr>
          <w:p w14:paraId="7723A192" w14:textId="3394CA80" w:rsidR="0024528D" w:rsidRPr="005172D3" w:rsidRDefault="002452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 xml:space="preserve">  1-2-1s</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2FEEE" w14:textId="071C8BB2" w:rsidR="0024528D" w:rsidRPr="005172D3" w:rsidRDefault="0024528D"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NEA planning form to be completed</w:t>
            </w:r>
          </w:p>
        </w:tc>
      </w:tr>
      <w:tr w:rsidR="005172D3" w:rsidRPr="005172D3" w14:paraId="043042CC" w14:textId="77777777" w:rsidTr="0024528D">
        <w:trPr>
          <w:trHeight w:val="674"/>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7719C7" w14:textId="134759A4"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w/b </w:t>
            </w:r>
            <w:r w:rsidR="00ED72B2">
              <w:rPr>
                <w:rFonts w:ascii="Verdana" w:eastAsia="Times New Roman" w:hAnsi="Verdana" w:cs="Times New Roman"/>
                <w:b/>
                <w:bCs/>
                <w:color w:val="141414"/>
                <w:sz w:val="16"/>
                <w:szCs w:val="16"/>
                <w:lang w:eastAsia="en-GB"/>
              </w:rPr>
              <w:t>1</w:t>
            </w:r>
            <w:r w:rsidR="00ED72B2" w:rsidRPr="00ED72B2">
              <w:rPr>
                <w:rFonts w:ascii="Verdana" w:eastAsia="Times New Roman" w:hAnsi="Verdana" w:cs="Times New Roman"/>
                <w:b/>
                <w:bCs/>
                <w:color w:val="141414"/>
                <w:sz w:val="16"/>
                <w:szCs w:val="16"/>
                <w:vertAlign w:val="superscript"/>
                <w:lang w:eastAsia="en-GB"/>
              </w:rPr>
              <w:t>st</w:t>
            </w:r>
            <w:r w:rsidR="00ED72B2">
              <w:rPr>
                <w:rFonts w:ascii="Verdana" w:eastAsia="Times New Roman" w:hAnsi="Verdana" w:cs="Times New Roman"/>
                <w:b/>
                <w:bCs/>
                <w:color w:val="141414"/>
                <w:sz w:val="16"/>
                <w:szCs w:val="16"/>
                <w:lang w:eastAsia="en-GB"/>
              </w:rPr>
              <w:t xml:space="preserve"> </w:t>
            </w:r>
            <w:r w:rsidRPr="005172D3">
              <w:rPr>
                <w:rFonts w:ascii="Verdana" w:eastAsia="Times New Roman" w:hAnsi="Verdana" w:cs="Times New Roman"/>
                <w:b/>
                <w:bCs/>
                <w:color w:val="141414"/>
                <w:sz w:val="16"/>
                <w:szCs w:val="16"/>
                <w:lang w:eastAsia="en-GB"/>
              </w:rPr>
              <w:t>May</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24E52D" w14:textId="3B17C7D8" w:rsidR="005172D3" w:rsidRPr="005172D3" w:rsidRDefault="00C340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NEA planning form</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78A8D2" w14:textId="1A5A80C3" w:rsidR="005172D3" w:rsidRPr="005172D3" w:rsidRDefault="00C340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noProof/>
                <w:color w:val="141414"/>
                <w:sz w:val="16"/>
                <w:szCs w:val="16"/>
                <w:lang w:eastAsia="en-GB"/>
              </w:rPr>
              <mc:AlternateContent>
                <mc:Choice Requires="wps">
                  <w:drawing>
                    <wp:anchor distT="0" distB="0" distL="114300" distR="114300" simplePos="0" relativeHeight="251798528" behindDoc="0" locked="0" layoutInCell="1" allowOverlap="1" wp14:anchorId="374C0618" wp14:editId="25D4466A">
                      <wp:simplePos x="0" y="0"/>
                      <wp:positionH relativeFrom="column">
                        <wp:posOffset>-382905</wp:posOffset>
                      </wp:positionH>
                      <wp:positionV relativeFrom="paragraph">
                        <wp:posOffset>321310</wp:posOffset>
                      </wp:positionV>
                      <wp:extent cx="2076450" cy="9525"/>
                      <wp:effectExtent l="0" t="76200" r="19050" b="85725"/>
                      <wp:wrapNone/>
                      <wp:docPr id="3" name="Straight Arrow Connector 3"/>
                      <wp:cNvGraphicFramePr/>
                      <a:graphic xmlns:a="http://schemas.openxmlformats.org/drawingml/2006/main">
                        <a:graphicData uri="http://schemas.microsoft.com/office/word/2010/wordprocessingShape">
                          <wps:wsp>
                            <wps:cNvCnPr/>
                            <wps:spPr>
                              <a:xfrm flipV="1">
                                <a:off x="0" y="0"/>
                                <a:ext cx="2076450" cy="95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E9FD89" id="_x0000_t32" coordsize="21600,21600" o:spt="32" o:oned="t" path="m,l21600,21600e" filled="f">
                      <v:path arrowok="t" fillok="f" o:connecttype="none"/>
                      <o:lock v:ext="edit" shapetype="t"/>
                    </v:shapetype>
                    <v:shape id="Straight Arrow Connector 3" o:spid="_x0000_s1026" type="#_x0000_t32" style="position:absolute;margin-left:-30.15pt;margin-top:25.3pt;width:163.5pt;height:.75pt;flip: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" strokecolor="#4472c4 [3204]" strokeweight="1.5pt">
                      <v:stroke endarrow="block" joinstyle="miter"/>
                    </v:shape>
                  </w:pict>
                </mc:Fallback>
              </mc:AlternateContent>
            </w:r>
            <w:r>
              <w:rPr>
                <w:rFonts w:ascii="Verdana" w:eastAsia="Times New Roman" w:hAnsi="Verdana" w:cs="Times New Roman"/>
                <w:b/>
                <w:bCs/>
                <w:color w:val="141414"/>
                <w:sz w:val="16"/>
                <w:szCs w:val="16"/>
                <w:lang w:eastAsia="en-GB"/>
              </w:rPr>
              <w:t>1-2-1s</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F13FFB" w14:textId="22757970"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2023 candidate record form (proposal form)</w:t>
            </w:r>
            <w:r w:rsidR="00C3408D">
              <w:rPr>
                <w:rFonts w:ascii="Verdana" w:eastAsia="Times New Roman" w:hAnsi="Verdana" w:cs="Times New Roman"/>
                <w:b/>
                <w:bCs/>
                <w:color w:val="141414"/>
                <w:sz w:val="16"/>
                <w:szCs w:val="16"/>
                <w:lang w:eastAsia="en-GB"/>
              </w:rPr>
              <w:t xml:space="preserve"> completed and submitted to class teacher</w:t>
            </w:r>
          </w:p>
        </w:tc>
      </w:tr>
      <w:tr w:rsidR="005172D3" w:rsidRPr="005172D3" w14:paraId="4A7AAF90" w14:textId="77777777" w:rsidTr="0024528D">
        <w:trPr>
          <w:trHeight w:val="674"/>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7F51F1" w14:textId="6A4E28F2"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w/b/ </w:t>
            </w:r>
            <w:r w:rsidR="00647A75">
              <w:rPr>
                <w:rFonts w:ascii="Verdana" w:eastAsia="Times New Roman" w:hAnsi="Verdana" w:cs="Times New Roman"/>
                <w:b/>
                <w:bCs/>
                <w:color w:val="141414"/>
                <w:sz w:val="16"/>
                <w:szCs w:val="16"/>
                <w:lang w:eastAsia="en-GB"/>
              </w:rPr>
              <w:t>8</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May</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76F7B" w14:textId="2CD951FA" w:rsidR="005172D3" w:rsidRPr="005172D3" w:rsidRDefault="00C340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NEA planning form</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FC8EDC" w14:textId="680D940E" w:rsidR="005172D3" w:rsidRPr="005172D3" w:rsidRDefault="00C3408D"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noProof/>
                <w:color w:val="141414"/>
                <w:sz w:val="16"/>
                <w:szCs w:val="16"/>
                <w:lang w:eastAsia="en-GB"/>
              </w:rPr>
              <mc:AlternateContent>
                <mc:Choice Requires="wps">
                  <w:drawing>
                    <wp:anchor distT="0" distB="0" distL="114300" distR="114300" simplePos="0" relativeHeight="251800576" behindDoc="0" locked="0" layoutInCell="1" allowOverlap="1" wp14:anchorId="47CD28B0" wp14:editId="54F58E5A">
                      <wp:simplePos x="0" y="0"/>
                      <wp:positionH relativeFrom="column">
                        <wp:posOffset>-377825</wp:posOffset>
                      </wp:positionH>
                      <wp:positionV relativeFrom="paragraph">
                        <wp:posOffset>320040</wp:posOffset>
                      </wp:positionV>
                      <wp:extent cx="2076450" cy="9525"/>
                      <wp:effectExtent l="0" t="76200" r="19050" b="85725"/>
                      <wp:wrapNone/>
                      <wp:docPr id="4" name="Straight Arrow Connector 4"/>
                      <wp:cNvGraphicFramePr/>
                      <a:graphic xmlns:a="http://schemas.openxmlformats.org/drawingml/2006/main">
                        <a:graphicData uri="http://schemas.microsoft.com/office/word/2010/wordprocessingShape">
                          <wps:wsp>
                            <wps:cNvCnPr/>
                            <wps:spPr>
                              <a:xfrm flipV="1">
                                <a:off x="0" y="0"/>
                                <a:ext cx="2076450" cy="95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1FDC8CAC" id="Straight Arrow Connector 4" o:spid="_x0000_s1026" type="#_x0000_t32" style="position:absolute;margin-left:-29.75pt;margin-top:25.2pt;width:163.5pt;height:.75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" strokecolor="#4472c4" strokeweight="1.5pt">
                      <v:stroke endarrow="block" joinstyle="miter"/>
                    </v:shape>
                  </w:pict>
                </mc:Fallback>
              </mc:AlternateContent>
            </w:r>
            <w:r>
              <w:rPr>
                <w:rFonts w:ascii="Verdana" w:eastAsia="Times New Roman" w:hAnsi="Verdana" w:cs="Times New Roman"/>
                <w:b/>
                <w:bCs/>
                <w:color w:val="141414"/>
                <w:sz w:val="16"/>
                <w:szCs w:val="16"/>
                <w:lang w:eastAsia="en-GB"/>
              </w:rPr>
              <w:t>1-2-1s</w:t>
            </w:r>
          </w:p>
        </w:tc>
        <w:tc>
          <w:tcPr>
            <w:tcW w:w="26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16B35" w14:textId="272C6035"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2023 candidate record form (proposal form)</w:t>
            </w:r>
            <w:r w:rsidR="00C3408D">
              <w:rPr>
                <w:rFonts w:ascii="Verdana" w:eastAsia="Times New Roman" w:hAnsi="Verdana" w:cs="Times New Roman"/>
                <w:b/>
                <w:bCs/>
                <w:color w:val="141414"/>
                <w:sz w:val="16"/>
                <w:szCs w:val="16"/>
                <w:lang w:eastAsia="en-GB"/>
              </w:rPr>
              <w:t xml:space="preserve"> completed and submitted to class teacher</w:t>
            </w:r>
          </w:p>
        </w:tc>
      </w:tr>
      <w:tr w:rsidR="005172D3" w:rsidRPr="005172D3" w14:paraId="3F4E2165" w14:textId="77777777" w:rsidTr="0024528D">
        <w:trPr>
          <w:trHeight w:val="712"/>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AE02F3" w14:textId="4B0EF972"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1</w:t>
            </w:r>
            <w:r w:rsidR="00647A75">
              <w:rPr>
                <w:rFonts w:ascii="Verdana" w:eastAsia="Times New Roman" w:hAnsi="Verdana" w:cs="Times New Roman"/>
                <w:b/>
                <w:bCs/>
                <w:color w:val="141414"/>
                <w:sz w:val="16"/>
                <w:szCs w:val="16"/>
                <w:lang w:eastAsia="en-GB"/>
              </w:rPr>
              <w:t>5</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May</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5E07C8" w14:textId="5A7C54F7" w:rsidR="005172D3" w:rsidRPr="005172D3" w:rsidRDefault="009E1249" w:rsidP="005172D3">
            <w:pPr>
              <w:rPr>
                <w:rFonts w:ascii="Verdana" w:eastAsia="Times New Roman" w:hAnsi="Verdana" w:cs="Times New Roman"/>
                <w:b/>
                <w:bCs/>
                <w:color w:val="FF0000"/>
                <w:sz w:val="16"/>
                <w:szCs w:val="16"/>
                <w:lang w:eastAsia="en-GB"/>
              </w:rPr>
            </w:pPr>
            <w:r>
              <w:rPr>
                <w:rFonts w:ascii="Verdana" w:eastAsia="Times New Roman" w:hAnsi="Verdana" w:cs="Times New Roman"/>
                <w:b/>
                <w:bCs/>
                <w:color w:val="FF0000"/>
                <w:sz w:val="16"/>
                <w:szCs w:val="16"/>
                <w:lang w:eastAsia="en-GB"/>
              </w:rPr>
              <w:t xml:space="preserve">DEADLINE - </w:t>
            </w:r>
            <w:r w:rsidR="005172D3" w:rsidRPr="005172D3">
              <w:rPr>
                <w:rFonts w:ascii="Verdana" w:eastAsia="Times New Roman" w:hAnsi="Verdana" w:cs="Times New Roman"/>
                <w:b/>
                <w:bCs/>
                <w:color w:val="FF0000"/>
                <w:sz w:val="16"/>
                <w:szCs w:val="16"/>
                <w:lang w:eastAsia="en-GB"/>
              </w:rPr>
              <w:t xml:space="preserve">CANDIDATE PROPOSAL FORM </w:t>
            </w:r>
          </w:p>
          <w:p w14:paraId="4BCE76F1" w14:textId="4025AFB6" w:rsidR="005172D3" w:rsidRDefault="005172D3"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Introduction to be started</w:t>
            </w:r>
          </w:p>
          <w:p w14:paraId="00D2AF84" w14:textId="5D8988C9" w:rsidR="005172D3" w:rsidRDefault="009E1249" w:rsidP="005172D3">
            <w:pPr>
              <w:rPr>
                <w:rFonts w:ascii="Verdana" w:eastAsia="Times New Roman" w:hAnsi="Verdana" w:cs="Times New Roman"/>
                <w:b/>
                <w:bCs/>
                <w:color w:val="141414"/>
                <w:sz w:val="16"/>
                <w:szCs w:val="16"/>
                <w:lang w:eastAsia="en-GB"/>
              </w:rPr>
            </w:pPr>
            <w:r>
              <w:rPr>
                <w:rFonts w:ascii="Verdana" w:eastAsia="Times New Roman" w:hAnsi="Verdana" w:cs="Times New Roman"/>
                <w:b/>
                <w:bCs/>
                <w:color w:val="141414"/>
                <w:sz w:val="16"/>
                <w:szCs w:val="16"/>
                <w:lang w:eastAsia="en-GB"/>
              </w:rPr>
              <w:t>Field data collection to be organised</w:t>
            </w:r>
          </w:p>
          <w:p w14:paraId="3BC63E3B" w14:textId="324CEA8A" w:rsidR="005172D3" w:rsidRPr="005172D3" w:rsidRDefault="005172D3" w:rsidP="005172D3">
            <w:pPr>
              <w:rPr>
                <w:rFonts w:ascii="Verdana" w:eastAsia="Times New Roman" w:hAnsi="Verdana" w:cs="Times New Roman"/>
                <w:b/>
                <w:bCs/>
                <w:color w:val="141414"/>
                <w:sz w:val="16"/>
                <w:szCs w:val="16"/>
                <w:lang w:eastAsia="en-GB"/>
              </w:rPr>
            </w:pPr>
          </w:p>
        </w:tc>
      </w:tr>
      <w:tr w:rsidR="005172D3" w:rsidRPr="005172D3" w14:paraId="2C4C3821" w14:textId="77777777" w:rsidTr="0024528D">
        <w:trPr>
          <w:trHeight w:val="1363"/>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63EFDE" w14:textId="6BEBF771"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2</w:t>
            </w:r>
            <w:r w:rsidR="00647A75">
              <w:rPr>
                <w:rFonts w:ascii="Verdana" w:eastAsia="Times New Roman" w:hAnsi="Verdana" w:cs="Times New Roman"/>
                <w:b/>
                <w:bCs/>
                <w:color w:val="141414"/>
                <w:sz w:val="16"/>
                <w:szCs w:val="16"/>
                <w:lang w:eastAsia="en-GB"/>
              </w:rPr>
              <w:t>2</w:t>
            </w:r>
            <w:r w:rsidR="00647A75" w:rsidRPr="00647A75">
              <w:rPr>
                <w:rFonts w:ascii="Verdana" w:eastAsia="Times New Roman" w:hAnsi="Verdana" w:cs="Times New Roman"/>
                <w:b/>
                <w:bCs/>
                <w:color w:val="141414"/>
                <w:sz w:val="16"/>
                <w:szCs w:val="16"/>
                <w:vertAlign w:val="superscript"/>
                <w:lang w:eastAsia="en-GB"/>
              </w:rPr>
              <w:t>nd</w:t>
            </w:r>
            <w:r w:rsidR="00647A75">
              <w:rPr>
                <w:rFonts w:ascii="Verdana" w:eastAsia="Times New Roman" w:hAnsi="Verdana" w:cs="Times New Roman"/>
                <w:b/>
                <w:bCs/>
                <w:color w:val="141414"/>
                <w:sz w:val="16"/>
                <w:szCs w:val="16"/>
                <w:lang w:eastAsia="en-GB"/>
              </w:rPr>
              <w:t xml:space="preserve"> </w:t>
            </w:r>
            <w:r w:rsidRPr="005172D3">
              <w:rPr>
                <w:rFonts w:ascii="Verdana" w:eastAsia="Times New Roman" w:hAnsi="Verdana" w:cs="Times New Roman"/>
                <w:b/>
                <w:bCs/>
                <w:color w:val="141414"/>
                <w:sz w:val="16"/>
                <w:szCs w:val="16"/>
                <w:lang w:eastAsia="en-GB"/>
              </w:rPr>
              <w:t xml:space="preserve"> May</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17BCE" w14:textId="7A34F5DF" w:rsidR="009E1249" w:rsidRPr="00C3408D" w:rsidRDefault="009E1249" w:rsidP="005172D3">
            <w:pPr>
              <w:rPr>
                <w:rFonts w:ascii="Verdana" w:eastAsia="Times New Roman" w:hAnsi="Verdana" w:cs="Times New Roman"/>
                <w:b/>
                <w:bCs/>
                <w:color w:val="141414"/>
                <w:sz w:val="16"/>
                <w:szCs w:val="16"/>
                <w:lang w:eastAsia="en-GB"/>
              </w:rPr>
            </w:pPr>
            <w:r w:rsidRPr="00C3408D">
              <w:rPr>
                <w:rFonts w:ascii="Verdana" w:eastAsia="Times New Roman" w:hAnsi="Verdana" w:cs="Times New Roman"/>
                <w:b/>
                <w:bCs/>
                <w:color w:val="141414"/>
                <w:sz w:val="16"/>
                <w:szCs w:val="16"/>
                <w:lang w:eastAsia="en-GB"/>
              </w:rPr>
              <w:t>Continuation with introduction</w:t>
            </w:r>
            <w:r w:rsidR="00A46423" w:rsidRPr="00C3408D">
              <w:rPr>
                <w:rFonts w:ascii="Verdana" w:eastAsia="Times New Roman" w:hAnsi="Verdana" w:cs="Times New Roman"/>
                <w:b/>
                <w:bCs/>
                <w:color w:val="141414"/>
                <w:sz w:val="16"/>
                <w:szCs w:val="16"/>
                <w:lang w:eastAsia="en-GB"/>
              </w:rPr>
              <w:t xml:space="preserve"> and method sections</w:t>
            </w:r>
          </w:p>
          <w:p w14:paraId="53B6F119" w14:textId="65BC0F6B" w:rsidR="009E1249" w:rsidRPr="00C3408D" w:rsidRDefault="00C3408D" w:rsidP="005172D3">
            <w:pPr>
              <w:rPr>
                <w:rFonts w:ascii="Verdana" w:eastAsia="Times New Roman" w:hAnsi="Verdana" w:cs="Times New Roman"/>
                <w:b/>
                <w:bCs/>
                <w:i/>
                <w:iCs/>
                <w:color w:val="141414"/>
                <w:sz w:val="16"/>
                <w:szCs w:val="16"/>
                <w:lang w:eastAsia="en-GB"/>
              </w:rPr>
            </w:pPr>
            <w:r w:rsidRPr="00C3408D">
              <w:rPr>
                <w:rFonts w:ascii="Verdana" w:eastAsia="Times New Roman" w:hAnsi="Verdana" w:cs="Times New Roman"/>
                <w:b/>
                <w:bCs/>
                <w:color w:val="141414"/>
                <w:sz w:val="16"/>
                <w:szCs w:val="16"/>
                <w:lang w:eastAsia="en-GB"/>
              </w:rPr>
              <w:t>Students to start collecting data</w:t>
            </w:r>
          </w:p>
        </w:tc>
      </w:tr>
      <w:tr w:rsidR="005172D3" w:rsidRPr="005172D3" w14:paraId="0BEDBE0B" w14:textId="77777777" w:rsidTr="0024528D">
        <w:trPr>
          <w:trHeight w:val="674"/>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1220FC" w14:textId="2E0C7638"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w/b </w:t>
            </w:r>
            <w:r w:rsidR="00647A75">
              <w:rPr>
                <w:rFonts w:ascii="Verdana" w:eastAsia="Times New Roman" w:hAnsi="Verdana" w:cs="Times New Roman"/>
                <w:b/>
                <w:bCs/>
                <w:color w:val="141414"/>
                <w:sz w:val="16"/>
                <w:szCs w:val="16"/>
                <w:lang w:eastAsia="en-GB"/>
              </w:rPr>
              <w:t>29</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May</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8129A" w14:textId="77777777"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HALF TERM </w:t>
            </w:r>
          </w:p>
          <w:p w14:paraId="243E7A7C" w14:textId="161D18ED" w:rsidR="005172D3" w:rsidRPr="005172D3" w:rsidRDefault="009E1249" w:rsidP="005172D3">
            <w:pPr>
              <w:rPr>
                <w:rFonts w:ascii="Verdana" w:eastAsia="Times New Roman" w:hAnsi="Verdana" w:cs="Times New Roman"/>
                <w:b/>
                <w:bCs/>
                <w:color w:val="141414"/>
                <w:sz w:val="16"/>
                <w:szCs w:val="16"/>
                <w:lang w:eastAsia="en-GB"/>
              </w:rPr>
            </w:pPr>
            <w:r w:rsidRPr="009E1249">
              <w:rPr>
                <w:rFonts w:ascii="Verdana" w:eastAsia="Times New Roman" w:hAnsi="Verdana" w:cs="Times New Roman"/>
                <w:b/>
                <w:bCs/>
                <w:color w:val="FF0000"/>
                <w:sz w:val="16"/>
                <w:szCs w:val="16"/>
                <w:lang w:eastAsia="en-GB"/>
              </w:rPr>
              <w:t>DEADLINE – ALL DATA COLLECTION TO HAVE BEEN COMPLETED</w:t>
            </w:r>
          </w:p>
        </w:tc>
      </w:tr>
      <w:tr w:rsidR="005172D3" w:rsidRPr="005172D3" w14:paraId="72487053" w14:textId="77777777" w:rsidTr="0024528D">
        <w:trPr>
          <w:trHeight w:val="329"/>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A05B0D" w14:textId="7A8A8F69"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w/b </w:t>
            </w:r>
            <w:r w:rsidR="00647A75">
              <w:rPr>
                <w:rFonts w:ascii="Verdana" w:eastAsia="Times New Roman" w:hAnsi="Verdana" w:cs="Times New Roman"/>
                <w:b/>
                <w:bCs/>
                <w:color w:val="141414"/>
                <w:sz w:val="16"/>
                <w:szCs w:val="16"/>
                <w:lang w:eastAsia="en-GB"/>
              </w:rPr>
              <w:t>5</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June</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D1DE43" w14:textId="5CC96DDC" w:rsidR="005172D3" w:rsidRPr="005172D3" w:rsidRDefault="009E1249" w:rsidP="005172D3">
            <w:pPr>
              <w:rPr>
                <w:rFonts w:ascii="Verdana" w:eastAsia="Times New Roman" w:hAnsi="Verdana" w:cs="Times New Roman"/>
                <w:b/>
                <w:bCs/>
                <w:color w:val="FF0000"/>
                <w:sz w:val="16"/>
                <w:szCs w:val="16"/>
                <w:lang w:eastAsia="en-GB"/>
              </w:rPr>
            </w:pPr>
            <w:r w:rsidRPr="009E1249">
              <w:rPr>
                <w:rFonts w:ascii="Verdana" w:eastAsia="Times New Roman" w:hAnsi="Verdana" w:cs="Times New Roman"/>
                <w:b/>
                <w:bCs/>
                <w:color w:val="FF0000"/>
                <w:sz w:val="16"/>
                <w:szCs w:val="16"/>
                <w:lang w:eastAsia="en-GB"/>
              </w:rPr>
              <w:t xml:space="preserve">FORMAL CHECK  – INTRODUCTION </w:t>
            </w:r>
          </w:p>
        </w:tc>
      </w:tr>
      <w:tr w:rsidR="005172D3" w:rsidRPr="005172D3" w14:paraId="57A0A86A" w14:textId="77777777" w:rsidTr="0024528D">
        <w:trPr>
          <w:trHeight w:val="329"/>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0A2500" w14:textId="6C6DD40A"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1</w:t>
            </w:r>
            <w:r w:rsidR="00647A75">
              <w:rPr>
                <w:rFonts w:ascii="Verdana" w:eastAsia="Times New Roman" w:hAnsi="Verdana" w:cs="Times New Roman"/>
                <w:b/>
                <w:bCs/>
                <w:color w:val="141414"/>
                <w:sz w:val="16"/>
                <w:szCs w:val="16"/>
                <w:lang w:eastAsia="en-GB"/>
              </w:rPr>
              <w:t>2</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June</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A4CCB" w14:textId="368888E2" w:rsidR="005172D3" w:rsidRPr="005172D3" w:rsidRDefault="009E1249" w:rsidP="005172D3">
            <w:pPr>
              <w:rPr>
                <w:rFonts w:ascii="Verdana" w:eastAsia="Times New Roman" w:hAnsi="Verdana" w:cs="Times New Roman"/>
                <w:b/>
                <w:bCs/>
                <w:color w:val="FF0000"/>
                <w:sz w:val="16"/>
                <w:szCs w:val="16"/>
                <w:lang w:eastAsia="en-GB"/>
              </w:rPr>
            </w:pPr>
            <w:r w:rsidRPr="009E1249">
              <w:rPr>
                <w:rFonts w:ascii="Verdana" w:eastAsia="Times New Roman" w:hAnsi="Verdana" w:cs="Times New Roman"/>
                <w:b/>
                <w:bCs/>
                <w:color w:val="FF0000"/>
                <w:sz w:val="16"/>
                <w:szCs w:val="16"/>
                <w:lang w:eastAsia="en-GB"/>
              </w:rPr>
              <w:t xml:space="preserve">FORMAL CHECK – METHOD </w:t>
            </w:r>
          </w:p>
        </w:tc>
      </w:tr>
      <w:tr w:rsidR="005172D3" w:rsidRPr="005172D3" w14:paraId="60E5AFFD" w14:textId="77777777" w:rsidTr="0024528D">
        <w:trPr>
          <w:trHeight w:val="329"/>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9CBD7" w14:textId="51E8E1F4"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w/b 2</w:t>
            </w:r>
            <w:r w:rsidR="00006303">
              <w:rPr>
                <w:rFonts w:ascii="Verdana" w:eastAsia="Times New Roman" w:hAnsi="Verdana" w:cs="Times New Roman"/>
                <w:b/>
                <w:bCs/>
                <w:color w:val="141414"/>
                <w:sz w:val="16"/>
                <w:szCs w:val="16"/>
                <w:lang w:eastAsia="en-GB"/>
              </w:rPr>
              <w:t>6</w:t>
            </w:r>
            <w:r w:rsidRPr="005172D3">
              <w:rPr>
                <w:rFonts w:ascii="Verdana" w:eastAsia="Times New Roman" w:hAnsi="Verdana" w:cs="Times New Roman"/>
                <w:b/>
                <w:bCs/>
                <w:color w:val="141414"/>
                <w:sz w:val="16"/>
                <w:szCs w:val="16"/>
                <w:vertAlign w:val="superscript"/>
                <w:lang w:eastAsia="en-GB"/>
              </w:rPr>
              <w:t>th</w:t>
            </w:r>
            <w:r w:rsidRPr="005172D3">
              <w:rPr>
                <w:rFonts w:ascii="Verdana" w:eastAsia="Times New Roman" w:hAnsi="Verdana" w:cs="Times New Roman"/>
                <w:b/>
                <w:bCs/>
                <w:color w:val="141414"/>
                <w:sz w:val="16"/>
                <w:szCs w:val="16"/>
                <w:lang w:eastAsia="en-GB"/>
              </w:rPr>
              <w:t xml:space="preserve"> June</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BDDD74" w14:textId="2DC92FB4" w:rsidR="005172D3" w:rsidRPr="005172D3" w:rsidRDefault="00ED72B2" w:rsidP="005172D3">
            <w:pPr>
              <w:rPr>
                <w:rFonts w:ascii="Verdana" w:eastAsia="Times New Roman" w:hAnsi="Verdana" w:cs="Times New Roman"/>
                <w:b/>
                <w:bCs/>
                <w:color w:val="FF0000"/>
                <w:sz w:val="16"/>
                <w:szCs w:val="16"/>
                <w:lang w:eastAsia="en-GB"/>
              </w:rPr>
            </w:pPr>
            <w:r w:rsidRPr="009E1249">
              <w:rPr>
                <w:rFonts w:ascii="Verdana" w:eastAsia="Times New Roman" w:hAnsi="Verdana" w:cs="Times New Roman"/>
                <w:b/>
                <w:bCs/>
                <w:color w:val="FF0000"/>
                <w:sz w:val="16"/>
                <w:szCs w:val="16"/>
                <w:lang w:eastAsia="en-GB"/>
              </w:rPr>
              <w:t>FORMAL CHECK – CRITICAL ANALYSIS,</w:t>
            </w:r>
          </w:p>
        </w:tc>
      </w:tr>
      <w:tr w:rsidR="005172D3" w:rsidRPr="005172D3" w14:paraId="3CD02AC8" w14:textId="77777777" w:rsidTr="0024528D">
        <w:trPr>
          <w:trHeight w:val="329"/>
        </w:trPr>
        <w:tc>
          <w:tcPr>
            <w:tcW w:w="20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D58B2" w14:textId="2066ADCA" w:rsidR="005172D3" w:rsidRPr="005172D3" w:rsidRDefault="005172D3" w:rsidP="005172D3">
            <w:pPr>
              <w:rPr>
                <w:rFonts w:ascii="Verdana" w:eastAsia="Times New Roman" w:hAnsi="Verdana" w:cs="Times New Roman"/>
                <w:b/>
                <w:bCs/>
                <w:color w:val="141414"/>
                <w:sz w:val="16"/>
                <w:szCs w:val="16"/>
                <w:lang w:eastAsia="en-GB"/>
              </w:rPr>
            </w:pPr>
            <w:r w:rsidRPr="005172D3">
              <w:rPr>
                <w:rFonts w:ascii="Verdana" w:eastAsia="Times New Roman" w:hAnsi="Verdana" w:cs="Times New Roman"/>
                <w:b/>
                <w:bCs/>
                <w:color w:val="141414"/>
                <w:sz w:val="16"/>
                <w:szCs w:val="16"/>
                <w:lang w:eastAsia="en-GB"/>
              </w:rPr>
              <w:t xml:space="preserve">w/b </w:t>
            </w:r>
            <w:r w:rsidR="00006303">
              <w:rPr>
                <w:rFonts w:ascii="Verdana" w:eastAsia="Times New Roman" w:hAnsi="Verdana" w:cs="Times New Roman"/>
                <w:b/>
                <w:bCs/>
                <w:color w:val="141414"/>
                <w:sz w:val="16"/>
                <w:szCs w:val="16"/>
                <w:lang w:eastAsia="en-GB"/>
              </w:rPr>
              <w:t>3</w:t>
            </w:r>
            <w:r w:rsidR="00006303" w:rsidRPr="00006303">
              <w:rPr>
                <w:rFonts w:ascii="Verdana" w:eastAsia="Times New Roman" w:hAnsi="Verdana" w:cs="Times New Roman"/>
                <w:b/>
                <w:bCs/>
                <w:color w:val="141414"/>
                <w:sz w:val="16"/>
                <w:szCs w:val="16"/>
                <w:vertAlign w:val="superscript"/>
                <w:lang w:eastAsia="en-GB"/>
              </w:rPr>
              <w:t>rd</w:t>
            </w:r>
            <w:r w:rsidR="00006303">
              <w:rPr>
                <w:rFonts w:ascii="Verdana" w:eastAsia="Times New Roman" w:hAnsi="Verdana" w:cs="Times New Roman"/>
                <w:b/>
                <w:bCs/>
                <w:color w:val="141414"/>
                <w:sz w:val="16"/>
                <w:szCs w:val="16"/>
                <w:lang w:eastAsia="en-GB"/>
              </w:rPr>
              <w:t xml:space="preserve"> July</w:t>
            </w:r>
          </w:p>
        </w:tc>
        <w:tc>
          <w:tcPr>
            <w:tcW w:w="799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60920F" w14:textId="391DAE19" w:rsidR="009E1249" w:rsidRPr="005172D3" w:rsidRDefault="009E1249" w:rsidP="00A46423">
            <w:pPr>
              <w:rPr>
                <w:rFonts w:ascii="Verdana" w:eastAsia="Times New Roman" w:hAnsi="Verdana" w:cs="Times New Roman"/>
                <w:b/>
                <w:bCs/>
                <w:color w:val="FF0000"/>
                <w:sz w:val="16"/>
                <w:szCs w:val="16"/>
                <w:lang w:eastAsia="en-GB"/>
              </w:rPr>
            </w:pPr>
            <w:r w:rsidRPr="009E1249">
              <w:rPr>
                <w:rFonts w:ascii="Verdana" w:eastAsia="Times New Roman" w:hAnsi="Verdana" w:cs="Times New Roman"/>
                <w:b/>
                <w:bCs/>
                <w:color w:val="FF0000"/>
                <w:sz w:val="16"/>
                <w:szCs w:val="16"/>
                <w:lang w:eastAsia="en-GB"/>
              </w:rPr>
              <w:t xml:space="preserve">FORMAL CHECK – CONCLUSION AND EVALUATION </w:t>
            </w:r>
          </w:p>
        </w:tc>
      </w:tr>
    </w:tbl>
    <w:p w14:paraId="7E0154F1" w14:textId="4400827D" w:rsidR="00553436" w:rsidRDefault="00553436">
      <w:pPr>
        <w:rPr>
          <w:rFonts w:ascii="Verdana" w:eastAsia="Times New Roman" w:hAnsi="Verdana" w:cs="Times New Roman"/>
          <w:b/>
          <w:bCs/>
          <w:color w:val="141414"/>
          <w:sz w:val="28"/>
          <w:szCs w:val="28"/>
          <w:u w:val="single"/>
          <w:lang w:eastAsia="en-GB"/>
        </w:rPr>
      </w:pPr>
    </w:p>
    <w:p w14:paraId="02A97F69" w14:textId="1B67F3D1" w:rsidR="005D2CE5" w:rsidRPr="00040159" w:rsidRDefault="00040159" w:rsidP="00040159">
      <w:pPr>
        <w:jc w:val="center"/>
        <w:rPr>
          <w:rFonts w:ascii="Verdana" w:eastAsia="Times New Roman" w:hAnsi="Verdana" w:cs="Times New Roman"/>
          <w:b/>
          <w:bCs/>
          <w:color w:val="141414"/>
          <w:sz w:val="40"/>
          <w:szCs w:val="40"/>
          <w:u w:val="single"/>
          <w:lang w:eastAsia="en-GB"/>
        </w:rPr>
      </w:pPr>
      <w:r>
        <w:rPr>
          <w:rFonts w:ascii="Verdana" w:eastAsia="Times New Roman" w:hAnsi="Verdana" w:cs="Times New Roman"/>
          <w:b/>
          <w:bCs/>
          <w:color w:val="141414"/>
          <w:sz w:val="28"/>
          <w:szCs w:val="28"/>
          <w:u w:val="single"/>
          <w:lang w:eastAsia="en-GB"/>
        </w:rPr>
        <w:t>C</w:t>
      </w:r>
      <w:r w:rsidR="006517FB" w:rsidRPr="001B62D0">
        <w:rPr>
          <w:rFonts w:ascii="Verdana" w:eastAsia="Times New Roman" w:hAnsi="Verdana" w:cs="Times New Roman"/>
          <w:b/>
          <w:bCs/>
          <w:color w:val="141414"/>
          <w:sz w:val="28"/>
          <w:szCs w:val="28"/>
          <w:u w:val="single"/>
          <w:lang w:eastAsia="en-GB"/>
        </w:rPr>
        <w:t>oa</w:t>
      </w:r>
      <w:r w:rsidR="005D2CE5" w:rsidRPr="001B62D0">
        <w:rPr>
          <w:rFonts w:ascii="Verdana" w:eastAsia="Times New Roman" w:hAnsi="Verdana" w:cs="Times New Roman"/>
          <w:b/>
          <w:bCs/>
          <w:color w:val="141414"/>
          <w:sz w:val="28"/>
          <w:szCs w:val="28"/>
          <w:u w:val="single"/>
          <w:lang w:eastAsia="en-GB"/>
        </w:rPr>
        <w:t>sts</w:t>
      </w:r>
      <w:r w:rsidR="007D4D50" w:rsidRPr="001B62D0">
        <w:rPr>
          <w:rFonts w:ascii="Verdana" w:eastAsia="Times New Roman" w:hAnsi="Verdana" w:cs="Times New Roman"/>
          <w:b/>
          <w:bCs/>
          <w:color w:val="141414"/>
          <w:sz w:val="28"/>
          <w:szCs w:val="28"/>
          <w:u w:val="single"/>
          <w:lang w:eastAsia="en-GB"/>
        </w:rPr>
        <w:t xml:space="preserve"> fieldwork ideas and data collection techniques</w:t>
      </w:r>
    </w:p>
    <w:p w14:paraId="2C8A2FAC" w14:textId="069B592C" w:rsidR="006517FB" w:rsidRDefault="006517FB" w:rsidP="005D2CE5">
      <w:pPr>
        <w:rPr>
          <w:rFonts w:ascii="Verdana" w:eastAsia="Times New Roman" w:hAnsi="Verdana" w:cs="Times New Roman"/>
          <w:b/>
          <w:bCs/>
          <w:color w:val="141414"/>
          <w:sz w:val="24"/>
          <w:szCs w:val="24"/>
          <w:lang w:eastAsia="en-GB"/>
        </w:rPr>
      </w:pPr>
    </w:p>
    <w:p w14:paraId="3D2281BA" w14:textId="0CEACFD4" w:rsidR="006517FB" w:rsidRDefault="006517FB" w:rsidP="005D2CE5">
      <w:pPr>
        <w:rPr>
          <w:rFonts w:ascii="Verdana" w:eastAsia="Times New Roman" w:hAnsi="Verdana" w:cs="Times New Roman"/>
          <w:b/>
          <w:bCs/>
          <w:color w:val="141414"/>
          <w:sz w:val="24"/>
          <w:szCs w:val="24"/>
          <w:lang w:eastAsia="en-GB"/>
        </w:rPr>
      </w:pPr>
      <w:r>
        <w:rPr>
          <w:rFonts w:ascii="Verdana" w:eastAsia="Times New Roman" w:hAnsi="Verdana" w:cs="Times New Roman"/>
          <w:b/>
          <w:bCs/>
          <w:noProof/>
          <w:color w:val="141414"/>
          <w:sz w:val="20"/>
          <w:szCs w:val="20"/>
          <w:lang w:eastAsia="en-GB"/>
        </w:rPr>
        <mc:AlternateContent>
          <mc:Choice Requires="wps">
            <w:drawing>
              <wp:anchor distT="0" distB="0" distL="114300" distR="114300" simplePos="0" relativeHeight="251783168" behindDoc="0" locked="0" layoutInCell="1" allowOverlap="1" wp14:anchorId="2733A20D" wp14:editId="25E59086">
                <wp:simplePos x="0" y="0"/>
                <wp:positionH relativeFrom="column">
                  <wp:posOffset>2775284</wp:posOffset>
                </wp:positionH>
                <wp:positionV relativeFrom="paragraph">
                  <wp:posOffset>455529</wp:posOffset>
                </wp:positionV>
                <wp:extent cx="3168316" cy="882316"/>
                <wp:effectExtent l="0" t="0" r="13335" b="13335"/>
                <wp:wrapNone/>
                <wp:docPr id="1046" name="Text Box 1046"/>
                <wp:cNvGraphicFramePr/>
                <a:graphic xmlns:a="http://schemas.openxmlformats.org/drawingml/2006/main">
                  <a:graphicData uri="http://schemas.microsoft.com/office/word/2010/wordprocessingShape">
                    <wps:wsp>
                      <wps:cNvSpPr txBox="1"/>
                      <wps:spPr>
                        <a:xfrm>
                          <a:off x="0" y="0"/>
                          <a:ext cx="3168316" cy="882316"/>
                        </a:xfrm>
                        <a:prstGeom prst="rect">
                          <a:avLst/>
                        </a:prstGeom>
                        <a:solidFill>
                          <a:schemeClr val="lt1"/>
                        </a:solidFill>
                        <a:ln w="6350">
                          <a:solidFill>
                            <a:prstClr val="black"/>
                          </a:solidFill>
                        </a:ln>
                      </wps:spPr>
                      <wps:txbx>
                        <w:txbxContent>
                          <w:p w14:paraId="19748B84" w14:textId="3C8C31A1" w:rsidR="006517FB" w:rsidRPr="006517FB" w:rsidRDefault="006517FB">
                            <w:pPr>
                              <w:rPr>
                                <w:b/>
                                <w:bCs/>
                              </w:rPr>
                            </w:pPr>
                            <w:r w:rsidRPr="006517FB">
                              <w:rPr>
                                <w:b/>
                                <w:bCs/>
                              </w:rPr>
                              <w:t>Field Studies Council</w:t>
                            </w:r>
                          </w:p>
                          <w:p w14:paraId="3B8DEDEA" w14:textId="528692FA" w:rsidR="006517FB" w:rsidRDefault="00006303">
                            <w:hyperlink r:id="rId12" w:history="1">
                              <w:r w:rsidR="006517FB" w:rsidRPr="00DA794C">
                                <w:rPr>
                                  <w:rStyle w:val="Hyperlink"/>
                                </w:rPr>
                                <w:t>https://www.field-studies-council.org/resources/16-18-geography/coasts/</w:t>
                              </w:r>
                            </w:hyperlink>
                          </w:p>
                          <w:p w14:paraId="2A4B54D2" w14:textId="77777777" w:rsidR="006517FB" w:rsidRDefault="00651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33A20D" id="_x0000_t202" coordsize="21600,21600" o:spt="202" path="m,l,21600r21600,l21600,xe">
                <v:stroke joinstyle="miter"/>
                <v:path gradientshapeok="t" o:connecttype="rect"/>
              </v:shapetype>
              <v:shape id="Text Box 1046" o:spid="_x0000_s1026" type="#_x0000_t202" style="position:absolute;margin-left:218.55pt;margin-top:35.85pt;width:249.45pt;height:69.4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" fillcolor="white [3201]" strokeweight=".5pt">
                <v:textbox>
                  <w:txbxContent>
                    <w:p w14:paraId="19748B84" w14:textId="3C8C31A1" w:rsidR="006517FB" w:rsidRPr="006517FB" w:rsidRDefault="006517FB">
                      <w:pPr>
                        <w:rPr>
                          <w:b/>
                          <w:bCs/>
                        </w:rPr>
                      </w:pPr>
                      <w:r w:rsidRPr="006517FB">
                        <w:rPr>
                          <w:b/>
                          <w:bCs/>
                        </w:rPr>
                        <w:t>Field Studies Council</w:t>
                      </w:r>
                    </w:p>
                    <w:p w14:paraId="3B8DEDEA" w14:textId="528692FA" w:rsidR="006517FB" w:rsidRDefault="00A46423">
                      <w:hyperlink r:id="rId13" w:history="1">
                        <w:r w:rsidR="006517FB" w:rsidRPr="00DA794C">
                          <w:rPr>
                            <w:rStyle w:val="Hyperlink"/>
                          </w:rPr>
                          <w:t>https://www.field-studies-council.org/resources/16-18-geography/coasts/</w:t>
                        </w:r>
                      </w:hyperlink>
                    </w:p>
                    <w:p w14:paraId="2A4B54D2" w14:textId="77777777" w:rsidR="006517FB" w:rsidRDefault="006517FB"/>
                  </w:txbxContent>
                </v:textbox>
              </v:shape>
            </w:pict>
          </mc:Fallback>
        </mc:AlternateContent>
      </w:r>
      <w:r w:rsidRPr="005D2CE5">
        <w:rPr>
          <w:rFonts w:ascii="Verdana" w:eastAsia="Times New Roman" w:hAnsi="Verdana" w:cs="Times New Roman"/>
          <w:b/>
          <w:bCs/>
          <w:noProof/>
          <w:color w:val="141414"/>
          <w:sz w:val="20"/>
          <w:szCs w:val="20"/>
          <w:lang w:eastAsia="en-GB"/>
        </w:rPr>
        <w:drawing>
          <wp:inline distT="0" distB="0" distL="0" distR="0" wp14:anchorId="3DAA1CE1" wp14:editId="3303BC7C">
            <wp:extent cx="2245360" cy="2653889"/>
            <wp:effectExtent l="0" t="0" r="254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053" t="9830" r="12094" b="12731"/>
                    <a:stretch/>
                  </pic:blipFill>
                  <pic:spPr bwMode="auto">
                    <a:xfrm>
                      <a:off x="0" y="0"/>
                      <a:ext cx="2246818" cy="2655612"/>
                    </a:xfrm>
                    <a:prstGeom prst="rect">
                      <a:avLst/>
                    </a:prstGeom>
                    <a:ln>
                      <a:noFill/>
                    </a:ln>
                    <a:extLst>
                      <a:ext uri="{53640926-AAD7-44D8-BBD7-CCE9431645EC}">
                        <a14:shadowObscured xmlns:a14="http://schemas.microsoft.com/office/drawing/2010/main"/>
                      </a:ext>
                    </a:extLst>
                  </pic:spPr>
                </pic:pic>
              </a:graphicData>
            </a:graphic>
          </wp:inline>
        </w:drawing>
      </w:r>
    </w:p>
    <w:p w14:paraId="3671A871" w14:textId="4157BCE2" w:rsidR="006517FB" w:rsidRDefault="006517FB" w:rsidP="005D2CE5">
      <w:pPr>
        <w:rPr>
          <w:rFonts w:ascii="Verdana" w:eastAsia="Times New Roman" w:hAnsi="Verdana" w:cs="Times New Roman"/>
          <w:b/>
          <w:bCs/>
          <w:color w:val="141414"/>
          <w:sz w:val="24"/>
          <w:szCs w:val="24"/>
          <w:lang w:eastAsia="en-GB"/>
        </w:rPr>
      </w:pPr>
    </w:p>
    <w:p w14:paraId="5DF60F07" w14:textId="5457E785" w:rsidR="006517FB" w:rsidRDefault="006517FB" w:rsidP="005D2CE5">
      <w:pPr>
        <w:rPr>
          <w:rFonts w:ascii="Verdana" w:eastAsia="Times New Roman" w:hAnsi="Verdana" w:cs="Times New Roman"/>
          <w:b/>
          <w:bCs/>
          <w:color w:val="141414"/>
          <w:sz w:val="24"/>
          <w:szCs w:val="24"/>
          <w:lang w:eastAsia="en-GB"/>
        </w:rPr>
      </w:pPr>
      <w:r>
        <w:rPr>
          <w:noProof/>
        </w:rPr>
        <mc:AlternateContent>
          <mc:Choice Requires="wps">
            <w:drawing>
              <wp:anchor distT="0" distB="0" distL="114300" distR="114300" simplePos="0" relativeHeight="251784192" behindDoc="0" locked="0" layoutInCell="1" allowOverlap="1" wp14:anchorId="4B59BD45" wp14:editId="44DF5C14">
                <wp:simplePos x="0" y="0"/>
                <wp:positionH relativeFrom="column">
                  <wp:posOffset>3288632</wp:posOffset>
                </wp:positionH>
                <wp:positionV relativeFrom="paragraph">
                  <wp:posOffset>125563</wp:posOffset>
                </wp:positionV>
                <wp:extent cx="3072063" cy="1098884"/>
                <wp:effectExtent l="0" t="0" r="14605" b="25400"/>
                <wp:wrapNone/>
                <wp:docPr id="1052" name="Text Box 1052"/>
                <wp:cNvGraphicFramePr/>
                <a:graphic xmlns:a="http://schemas.openxmlformats.org/drawingml/2006/main">
                  <a:graphicData uri="http://schemas.microsoft.com/office/word/2010/wordprocessingShape">
                    <wps:wsp>
                      <wps:cNvSpPr txBox="1"/>
                      <wps:spPr>
                        <a:xfrm>
                          <a:off x="0" y="0"/>
                          <a:ext cx="3072063" cy="1098884"/>
                        </a:xfrm>
                        <a:prstGeom prst="rect">
                          <a:avLst/>
                        </a:prstGeom>
                        <a:solidFill>
                          <a:schemeClr val="lt1"/>
                        </a:solidFill>
                        <a:ln w="6350">
                          <a:solidFill>
                            <a:prstClr val="black"/>
                          </a:solidFill>
                        </a:ln>
                      </wps:spPr>
                      <wps:txbx>
                        <w:txbxContent>
                          <w:p w14:paraId="2A1B46C2" w14:textId="6723E6BF" w:rsidR="006517FB" w:rsidRDefault="00006303">
                            <w:hyperlink r:id="rId15" w:history="1">
                              <w:r w:rsidR="006517FB" w:rsidRPr="00DA794C">
                                <w:rPr>
                                  <w:rStyle w:val="Hyperlink"/>
                                </w:rPr>
                                <w:t>https://online.godalming.ac.uk/pluginfile.php/188679/mod_resource/content/1/AQA%20investigation%20Ideas%20-%20Coastal%20processes%20and%20landscapes.pdf</w:t>
                              </w:r>
                            </w:hyperlink>
                          </w:p>
                          <w:p w14:paraId="339914DF" w14:textId="77777777" w:rsidR="006517FB" w:rsidRDefault="006517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9BD45" id="Text Box 1052" o:spid="_x0000_s1027" type="#_x0000_t202" style="position:absolute;margin-left:258.95pt;margin-top:9.9pt;width:241.9pt;height:86.5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" fillcolor="white [3201]" strokeweight=".5pt">
                <v:textbox>
                  <w:txbxContent>
                    <w:p w14:paraId="2A1B46C2" w14:textId="6723E6BF" w:rsidR="006517FB" w:rsidRDefault="00A46423">
                      <w:hyperlink r:id="rId16" w:history="1">
                        <w:r w:rsidR="006517FB" w:rsidRPr="00DA794C">
                          <w:rPr>
                            <w:rStyle w:val="Hyperlink"/>
                          </w:rPr>
                          <w:t>https://online.godalming.ac.uk/pluginfile.php/188679/mod_resource/content/1/AQA%20investigation%20Ideas%20-%20Coastal%20processes%20and%20landscapes.pdf</w:t>
                        </w:r>
                      </w:hyperlink>
                    </w:p>
                    <w:p w14:paraId="339914DF" w14:textId="77777777" w:rsidR="006517FB" w:rsidRDefault="006517FB"/>
                  </w:txbxContent>
                </v:textbox>
              </v:shape>
            </w:pict>
          </mc:Fallback>
        </mc:AlternateContent>
      </w:r>
      <w:r>
        <w:rPr>
          <w:noProof/>
        </w:rPr>
        <w:drawing>
          <wp:inline distT="0" distB="0" distL="0" distR="0" wp14:anchorId="13474D3C" wp14:editId="5B407C6E">
            <wp:extent cx="2783305" cy="953037"/>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712" t="20096" r="18134" b="43870"/>
                    <a:stretch/>
                  </pic:blipFill>
                  <pic:spPr bwMode="auto">
                    <a:xfrm>
                      <a:off x="0" y="0"/>
                      <a:ext cx="2795496" cy="957211"/>
                    </a:xfrm>
                    <a:prstGeom prst="rect">
                      <a:avLst/>
                    </a:prstGeom>
                    <a:ln>
                      <a:noFill/>
                    </a:ln>
                    <a:extLst>
                      <a:ext uri="{53640926-AAD7-44D8-BBD7-CCE9431645EC}">
                        <a14:shadowObscured xmlns:a14="http://schemas.microsoft.com/office/drawing/2010/main"/>
                      </a:ext>
                    </a:extLst>
                  </pic:spPr>
                </pic:pic>
              </a:graphicData>
            </a:graphic>
          </wp:inline>
        </w:drawing>
      </w:r>
    </w:p>
    <w:p w14:paraId="236AC9EB" w14:textId="71D0359E" w:rsidR="006517FB" w:rsidRDefault="006517FB" w:rsidP="005D2CE5">
      <w:pPr>
        <w:rPr>
          <w:rFonts w:ascii="Verdana" w:eastAsia="Times New Roman" w:hAnsi="Verdana" w:cs="Times New Roman"/>
          <w:b/>
          <w:bCs/>
          <w:color w:val="141414"/>
          <w:sz w:val="24"/>
          <w:szCs w:val="24"/>
          <w:lang w:eastAsia="en-GB"/>
        </w:rPr>
      </w:pPr>
    </w:p>
    <w:p w14:paraId="0999A304" w14:textId="77777777" w:rsidR="00854453" w:rsidRDefault="00854453" w:rsidP="005D2CE5">
      <w:pPr>
        <w:rPr>
          <w:rFonts w:ascii="Verdana" w:eastAsia="Times New Roman" w:hAnsi="Verdana" w:cs="Times New Roman"/>
          <w:b/>
          <w:bCs/>
          <w:color w:val="141414"/>
          <w:sz w:val="24"/>
          <w:szCs w:val="24"/>
          <w:lang w:eastAsia="en-GB"/>
        </w:rPr>
      </w:pPr>
    </w:p>
    <w:p w14:paraId="5BA5E190" w14:textId="0B5E923B" w:rsidR="00854453" w:rsidRDefault="00854453" w:rsidP="005D2CE5">
      <w:pPr>
        <w:rPr>
          <w:rFonts w:ascii="Verdana" w:eastAsia="Times New Roman" w:hAnsi="Verdana" w:cs="Times New Roman"/>
          <w:b/>
          <w:bCs/>
          <w:color w:val="141414"/>
          <w:sz w:val="24"/>
          <w:szCs w:val="24"/>
          <w:lang w:eastAsia="en-GB"/>
        </w:rPr>
      </w:pPr>
      <w:r>
        <w:rPr>
          <w:rFonts w:ascii="Verdana" w:eastAsia="Times New Roman" w:hAnsi="Verdana" w:cs="Times New Roman"/>
          <w:b/>
          <w:bCs/>
          <w:color w:val="141414"/>
          <w:sz w:val="24"/>
          <w:szCs w:val="24"/>
          <w:lang w:eastAsia="en-GB"/>
        </w:rPr>
        <w:t>Royal Geographical Society</w:t>
      </w:r>
    </w:p>
    <w:p w14:paraId="5F517CAE" w14:textId="1F55C85A" w:rsidR="00854453" w:rsidRDefault="00006303" w:rsidP="005D2CE5">
      <w:pPr>
        <w:rPr>
          <w:rFonts w:ascii="Verdana" w:eastAsia="Times New Roman" w:hAnsi="Verdana" w:cs="Times New Roman"/>
          <w:b/>
          <w:bCs/>
          <w:color w:val="141414"/>
          <w:sz w:val="24"/>
          <w:szCs w:val="24"/>
          <w:lang w:eastAsia="en-GB"/>
        </w:rPr>
      </w:pPr>
      <w:hyperlink r:id="rId18" w:history="1">
        <w:r w:rsidR="00854453" w:rsidRPr="00DA794C">
          <w:rPr>
            <w:rStyle w:val="Hyperlink"/>
            <w:rFonts w:ascii="Verdana" w:eastAsia="Times New Roman" w:hAnsi="Verdana" w:cs="Times New Roman"/>
            <w:b/>
            <w:bCs/>
            <w:sz w:val="24"/>
            <w:szCs w:val="24"/>
            <w:lang w:eastAsia="en-GB"/>
          </w:rPr>
          <w:t>https://www.rgs.org/schools/teaching-resources/coasts-(1)/</w:t>
        </w:r>
      </w:hyperlink>
    </w:p>
    <w:p w14:paraId="3F321D51" w14:textId="77777777" w:rsidR="00854453" w:rsidRDefault="00854453" w:rsidP="005D2CE5">
      <w:pPr>
        <w:rPr>
          <w:rFonts w:ascii="Verdana" w:eastAsia="Times New Roman" w:hAnsi="Verdana" w:cs="Times New Roman"/>
          <w:b/>
          <w:bCs/>
          <w:color w:val="141414"/>
          <w:sz w:val="24"/>
          <w:szCs w:val="24"/>
          <w:lang w:eastAsia="en-GB"/>
        </w:rPr>
      </w:pPr>
    </w:p>
    <w:p w14:paraId="35600010" w14:textId="3EEF4546" w:rsidR="006517FB" w:rsidRDefault="006517FB" w:rsidP="005D2CE5">
      <w:pPr>
        <w:rPr>
          <w:rFonts w:ascii="Verdana" w:eastAsia="Times New Roman" w:hAnsi="Verdana" w:cs="Times New Roman"/>
          <w:b/>
          <w:bCs/>
          <w:color w:val="141414"/>
          <w:sz w:val="24"/>
          <w:szCs w:val="24"/>
          <w:lang w:eastAsia="en-GB"/>
        </w:rPr>
      </w:pPr>
    </w:p>
    <w:p w14:paraId="6384C387" w14:textId="75A588A2" w:rsidR="005D2CE5" w:rsidRDefault="005D2CE5" w:rsidP="005D2CE5">
      <w:pPr>
        <w:rPr>
          <w:rFonts w:ascii="Verdana" w:eastAsia="Times New Roman" w:hAnsi="Verdana" w:cs="Times New Roman"/>
          <w:b/>
          <w:bCs/>
          <w:color w:val="141414"/>
          <w:sz w:val="24"/>
          <w:szCs w:val="24"/>
          <w:lang w:eastAsia="en-GB"/>
        </w:rPr>
      </w:pPr>
      <w:r w:rsidRPr="005D2CE5">
        <w:rPr>
          <w:rFonts w:ascii="Verdana" w:eastAsia="Times New Roman" w:hAnsi="Verdana" w:cs="Times New Roman"/>
          <w:b/>
          <w:bCs/>
          <w:color w:val="141414"/>
          <w:sz w:val="24"/>
          <w:szCs w:val="24"/>
          <w:lang w:eastAsia="en-GB"/>
        </w:rPr>
        <w:t xml:space="preserve">The following video clips will give you a range of ideas as to what you could investigate as part of a coastal investigation. </w:t>
      </w:r>
    </w:p>
    <w:p w14:paraId="091037AD" w14:textId="77777777" w:rsidR="005D2CE5" w:rsidRPr="005D2CE5" w:rsidRDefault="00006303" w:rsidP="005D2CE5">
      <w:pPr>
        <w:rPr>
          <w:rFonts w:ascii="Verdana" w:eastAsia="Times New Roman" w:hAnsi="Verdana" w:cs="Times New Roman"/>
          <w:b/>
          <w:bCs/>
          <w:color w:val="141414"/>
          <w:lang w:eastAsia="en-GB"/>
        </w:rPr>
      </w:pPr>
      <w:hyperlink r:id="rId19" w:history="1">
        <w:r w:rsidR="005D2CE5" w:rsidRPr="005D2CE5">
          <w:rPr>
            <w:rStyle w:val="Hyperlink"/>
            <w:rFonts w:ascii="Verdana" w:eastAsia="Times New Roman" w:hAnsi="Verdana" w:cs="Times New Roman"/>
            <w:b/>
            <w:bCs/>
            <w:lang w:eastAsia="en-GB"/>
          </w:rPr>
          <w:t xml:space="preserve">Coastal Geography Fieldwork at </w:t>
        </w:r>
      </w:hyperlink>
      <w:hyperlink r:id="rId20" w:history="1">
        <w:r w:rsidR="005D2CE5" w:rsidRPr="005D2CE5">
          <w:rPr>
            <w:rStyle w:val="Hyperlink"/>
            <w:rFonts w:ascii="Verdana" w:eastAsia="Times New Roman" w:hAnsi="Verdana" w:cs="Times New Roman"/>
            <w:b/>
            <w:bCs/>
            <w:lang w:eastAsia="en-GB"/>
          </w:rPr>
          <w:t>Millock</w:t>
        </w:r>
      </w:hyperlink>
      <w:hyperlink r:id="rId21" w:history="1">
        <w:r w:rsidR="005D2CE5" w:rsidRPr="005D2CE5">
          <w:rPr>
            <w:rStyle w:val="Hyperlink"/>
            <w:rFonts w:ascii="Verdana" w:eastAsia="Times New Roman" w:hAnsi="Verdana" w:cs="Times New Roman"/>
            <w:b/>
            <w:bCs/>
            <w:lang w:eastAsia="en-GB"/>
          </w:rPr>
          <w:t>, North Cornwall (instead of measuring the beach at different times of the year you could compare 2 beaches)</w:t>
        </w:r>
      </w:hyperlink>
    </w:p>
    <w:p w14:paraId="4E34AF7B" w14:textId="77777777" w:rsidR="005D2CE5" w:rsidRPr="005D2CE5" w:rsidRDefault="00006303" w:rsidP="005D2CE5">
      <w:pPr>
        <w:rPr>
          <w:rFonts w:ascii="Verdana" w:eastAsia="Times New Roman" w:hAnsi="Verdana" w:cs="Times New Roman"/>
          <w:b/>
          <w:bCs/>
          <w:color w:val="141414"/>
          <w:lang w:eastAsia="en-GB"/>
        </w:rPr>
      </w:pPr>
      <w:hyperlink r:id="rId22" w:history="1">
        <w:r w:rsidR="005D2CE5" w:rsidRPr="005D2CE5">
          <w:rPr>
            <w:rStyle w:val="Hyperlink"/>
            <w:rFonts w:ascii="Verdana" w:eastAsia="Times New Roman" w:hAnsi="Verdana" w:cs="Times New Roman"/>
            <w:b/>
            <w:bCs/>
            <w:lang w:eastAsia="en-GB"/>
          </w:rPr>
          <w:t>https://www.youtube.com/watch?v=Fyk20HfdH20</w:t>
        </w:r>
      </w:hyperlink>
    </w:p>
    <w:p w14:paraId="563CCE09" w14:textId="77777777" w:rsidR="005D2CE5" w:rsidRPr="005D2CE5" w:rsidRDefault="00006303" w:rsidP="005D2CE5">
      <w:pPr>
        <w:rPr>
          <w:rFonts w:ascii="Verdana" w:eastAsia="Times New Roman" w:hAnsi="Verdana" w:cs="Times New Roman"/>
          <w:b/>
          <w:bCs/>
          <w:color w:val="141414"/>
          <w:lang w:eastAsia="en-GB"/>
        </w:rPr>
      </w:pPr>
      <w:hyperlink r:id="rId23" w:history="1">
        <w:r w:rsidR="005D2CE5" w:rsidRPr="005D2CE5">
          <w:rPr>
            <w:rStyle w:val="Hyperlink"/>
            <w:rFonts w:ascii="Verdana" w:eastAsia="Times New Roman" w:hAnsi="Verdana" w:cs="Times New Roman"/>
            <w:b/>
            <w:bCs/>
            <w:lang w:eastAsia="en-GB"/>
          </w:rPr>
          <w:t>https://www.youtube.com/watch?v=g9jOvzLzWpw</w:t>
        </w:r>
      </w:hyperlink>
    </w:p>
    <w:p w14:paraId="75B90CA1"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New Zealand Measuring longshore drift fieldwork</w:t>
      </w:r>
    </w:p>
    <w:p w14:paraId="572662C4" w14:textId="02286B18" w:rsidR="005D2CE5" w:rsidRDefault="00006303" w:rsidP="005D2CE5">
      <w:pPr>
        <w:rPr>
          <w:rStyle w:val="Hyperlink"/>
          <w:rFonts w:ascii="Verdana" w:eastAsia="Times New Roman" w:hAnsi="Verdana" w:cs="Times New Roman"/>
          <w:b/>
          <w:bCs/>
          <w:lang w:eastAsia="en-GB"/>
        </w:rPr>
      </w:pPr>
      <w:hyperlink r:id="rId24" w:history="1">
        <w:r w:rsidR="005D2CE5" w:rsidRPr="005D2CE5">
          <w:rPr>
            <w:rStyle w:val="Hyperlink"/>
            <w:rFonts w:ascii="Verdana" w:eastAsia="Times New Roman" w:hAnsi="Verdana" w:cs="Times New Roman"/>
            <w:b/>
            <w:bCs/>
            <w:lang w:eastAsia="en-GB"/>
          </w:rPr>
          <w:t>https://www.youtube.com/watch?v=-2Sm7kOAsjk</w:t>
        </w:r>
      </w:hyperlink>
    </w:p>
    <w:p w14:paraId="6A27262F" w14:textId="77777777" w:rsidR="005404A3" w:rsidRDefault="005404A3" w:rsidP="005D2CE5">
      <w:pPr>
        <w:rPr>
          <w:rFonts w:ascii="Verdana" w:eastAsia="Times New Roman" w:hAnsi="Verdana" w:cs="Times New Roman"/>
          <w:b/>
          <w:bCs/>
          <w:color w:val="141414"/>
          <w:lang w:eastAsia="en-GB"/>
        </w:rPr>
      </w:pPr>
    </w:p>
    <w:p w14:paraId="63A120DA" w14:textId="783D7E67" w:rsidR="005404A3" w:rsidRDefault="00006303" w:rsidP="005D2CE5">
      <w:pPr>
        <w:rPr>
          <w:rFonts w:ascii="Verdana" w:eastAsia="Times New Roman" w:hAnsi="Verdana" w:cs="Times New Roman"/>
          <w:b/>
          <w:bCs/>
          <w:color w:val="141414"/>
          <w:lang w:eastAsia="en-GB"/>
        </w:rPr>
      </w:pPr>
      <w:hyperlink r:id="rId25" w:history="1">
        <w:r w:rsidR="005404A3" w:rsidRPr="004D2F87">
          <w:rPr>
            <w:rStyle w:val="Hyperlink"/>
            <w:rFonts w:ascii="Verdana" w:eastAsia="Times New Roman" w:hAnsi="Verdana" w:cs="Times New Roman"/>
            <w:b/>
            <w:bCs/>
            <w:lang w:eastAsia="en-GB"/>
          </w:rPr>
          <w:t>https://timeforgeography.co.uk/videos_list/coasts/investigating-beach-sand-dune-morphology/</w:t>
        </w:r>
      </w:hyperlink>
    </w:p>
    <w:p w14:paraId="77FE31A0" w14:textId="77777777" w:rsidR="005404A3" w:rsidRPr="005D2CE5" w:rsidRDefault="005404A3" w:rsidP="005D2CE5">
      <w:pPr>
        <w:rPr>
          <w:rFonts w:ascii="Verdana" w:eastAsia="Times New Roman" w:hAnsi="Verdana" w:cs="Times New Roman"/>
          <w:b/>
          <w:bCs/>
          <w:color w:val="141414"/>
          <w:lang w:eastAsia="en-GB"/>
        </w:rPr>
      </w:pPr>
    </w:p>
    <w:p w14:paraId="76A7D0CB"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Introduction to coastal fieldwork on the Fylde Coast</w:t>
      </w:r>
    </w:p>
    <w:p w14:paraId="1F01E28D" w14:textId="77777777" w:rsidR="005D2CE5" w:rsidRPr="005D2CE5" w:rsidRDefault="00006303" w:rsidP="005D2CE5">
      <w:pPr>
        <w:rPr>
          <w:rFonts w:ascii="Verdana" w:eastAsia="Times New Roman" w:hAnsi="Verdana" w:cs="Times New Roman"/>
          <w:b/>
          <w:bCs/>
          <w:color w:val="141414"/>
          <w:lang w:eastAsia="en-GB"/>
        </w:rPr>
      </w:pPr>
      <w:hyperlink r:id="rId26" w:history="1">
        <w:r w:rsidR="005D2CE5" w:rsidRPr="005D2CE5">
          <w:rPr>
            <w:rStyle w:val="Hyperlink"/>
            <w:rFonts w:ascii="Verdana" w:eastAsia="Times New Roman" w:hAnsi="Verdana" w:cs="Times New Roman"/>
            <w:b/>
            <w:bCs/>
            <w:lang w:eastAsia="en-GB"/>
          </w:rPr>
          <w:t>https://www.youtube.com/watch?v=Eqf4IGV3yI8&amp;list=PLKcXJcNzZvmsUmlInJ4IjbJhFasz4PkNS&amp;index=5</w:t>
        </w:r>
      </w:hyperlink>
    </w:p>
    <w:p w14:paraId="265CF6CB"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Risk assessment</w:t>
      </w:r>
    </w:p>
    <w:p w14:paraId="57748CBB" w14:textId="77777777" w:rsidR="005D2CE5" w:rsidRPr="005D2CE5" w:rsidRDefault="00006303" w:rsidP="005D2CE5">
      <w:pPr>
        <w:rPr>
          <w:rFonts w:ascii="Verdana" w:eastAsia="Times New Roman" w:hAnsi="Verdana" w:cs="Times New Roman"/>
          <w:b/>
          <w:bCs/>
          <w:color w:val="141414"/>
          <w:lang w:eastAsia="en-GB"/>
        </w:rPr>
      </w:pPr>
      <w:hyperlink r:id="rId27" w:history="1">
        <w:r w:rsidR="005D2CE5" w:rsidRPr="005D2CE5">
          <w:rPr>
            <w:rStyle w:val="Hyperlink"/>
            <w:rFonts w:ascii="Verdana" w:eastAsia="Times New Roman" w:hAnsi="Verdana" w:cs="Times New Roman"/>
            <w:b/>
            <w:bCs/>
            <w:lang w:eastAsia="en-GB"/>
          </w:rPr>
          <w:t>https://www.youtube.com/watch?v=5lHHQTTFHNg&amp;list=PLKcXJcNzZvmsUmlInJ4IjbJhFasz4PkNS&amp;index=6</w:t>
        </w:r>
      </w:hyperlink>
    </w:p>
    <w:p w14:paraId="2D47CA9C"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Measuring height of groynes</w:t>
      </w:r>
    </w:p>
    <w:p w14:paraId="363492FF" w14:textId="77777777" w:rsidR="005D2CE5" w:rsidRPr="005D2CE5" w:rsidRDefault="00006303" w:rsidP="005D2CE5">
      <w:pPr>
        <w:rPr>
          <w:rFonts w:ascii="Verdana" w:eastAsia="Times New Roman" w:hAnsi="Verdana" w:cs="Times New Roman"/>
          <w:b/>
          <w:bCs/>
          <w:color w:val="141414"/>
          <w:lang w:eastAsia="en-GB"/>
        </w:rPr>
      </w:pPr>
      <w:hyperlink r:id="rId28" w:history="1">
        <w:r w:rsidR="005D2CE5" w:rsidRPr="005D2CE5">
          <w:rPr>
            <w:rStyle w:val="Hyperlink"/>
            <w:rFonts w:ascii="Verdana" w:eastAsia="Times New Roman" w:hAnsi="Verdana" w:cs="Times New Roman"/>
            <w:b/>
            <w:bCs/>
            <w:lang w:eastAsia="en-GB"/>
          </w:rPr>
          <w:t>https://www.youtube.com/watch?v=Dj3gMKcDy5w&amp;list=PLKcXJcNzZvmsUmlInJ4IjbJhFasz4PkNS&amp;index=4</w:t>
        </w:r>
      </w:hyperlink>
    </w:p>
    <w:p w14:paraId="19F80FB0"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Bi polar – rock groynes</w:t>
      </w:r>
    </w:p>
    <w:p w14:paraId="5C7E9E9D" w14:textId="77777777" w:rsidR="005D2CE5" w:rsidRPr="005D2CE5" w:rsidRDefault="00006303" w:rsidP="005D2CE5">
      <w:pPr>
        <w:rPr>
          <w:rFonts w:ascii="Verdana" w:eastAsia="Times New Roman" w:hAnsi="Verdana" w:cs="Times New Roman"/>
          <w:b/>
          <w:bCs/>
          <w:color w:val="141414"/>
          <w:lang w:eastAsia="en-GB"/>
        </w:rPr>
      </w:pPr>
      <w:hyperlink r:id="rId29" w:history="1">
        <w:r w:rsidR="005D2CE5" w:rsidRPr="005D2CE5">
          <w:rPr>
            <w:rStyle w:val="Hyperlink"/>
            <w:rFonts w:ascii="Verdana" w:eastAsia="Times New Roman" w:hAnsi="Verdana" w:cs="Times New Roman"/>
            <w:b/>
            <w:bCs/>
            <w:lang w:eastAsia="en-GB"/>
          </w:rPr>
          <w:t>https://www.youtube.com/watch?v=7OMKgVjDB54&amp;list=PLKcXJcNzZvmsUmlInJ4IjbJhFasz4PkNS&amp;index=2</w:t>
        </w:r>
      </w:hyperlink>
    </w:p>
    <w:p w14:paraId="0097D869"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Bi-polar revetments</w:t>
      </w:r>
    </w:p>
    <w:p w14:paraId="5C55F2C8" w14:textId="77777777" w:rsidR="005D2CE5" w:rsidRPr="005D2CE5" w:rsidRDefault="00006303" w:rsidP="005D2CE5">
      <w:pPr>
        <w:rPr>
          <w:rFonts w:ascii="Verdana" w:eastAsia="Times New Roman" w:hAnsi="Verdana" w:cs="Times New Roman"/>
          <w:b/>
          <w:bCs/>
          <w:color w:val="141414"/>
          <w:lang w:eastAsia="en-GB"/>
        </w:rPr>
      </w:pPr>
      <w:hyperlink r:id="rId30" w:history="1">
        <w:r w:rsidR="005D2CE5" w:rsidRPr="005D2CE5">
          <w:rPr>
            <w:rStyle w:val="Hyperlink"/>
            <w:rFonts w:ascii="Verdana" w:eastAsia="Times New Roman" w:hAnsi="Verdana" w:cs="Times New Roman"/>
            <w:b/>
            <w:bCs/>
            <w:lang w:eastAsia="en-GB"/>
          </w:rPr>
          <w:t>https://www.youtube.com/watch?v=IG3zPWxYrP8&amp;list=PLKcXJcNzZvmsUmlInJ4IjbJhFasz4PkNS&amp;index=3</w:t>
        </w:r>
      </w:hyperlink>
    </w:p>
    <w:p w14:paraId="684FDD2A" w14:textId="77777777" w:rsidR="005D2CE5" w:rsidRPr="005D2CE5" w:rsidRDefault="005D2CE5" w:rsidP="005D2CE5">
      <w:pPr>
        <w:rPr>
          <w:rFonts w:ascii="Verdana" w:eastAsia="Times New Roman" w:hAnsi="Verdana" w:cs="Times New Roman"/>
          <w:b/>
          <w:bCs/>
          <w:color w:val="141414"/>
          <w:lang w:eastAsia="en-GB"/>
        </w:rPr>
      </w:pPr>
      <w:r w:rsidRPr="005D2CE5">
        <w:rPr>
          <w:rFonts w:ascii="Verdana" w:eastAsia="Times New Roman" w:hAnsi="Verdana" w:cs="Times New Roman"/>
          <w:b/>
          <w:bCs/>
          <w:color w:val="141414"/>
          <w:lang w:eastAsia="en-GB"/>
        </w:rPr>
        <w:t>Bi-polar rock armour</w:t>
      </w:r>
    </w:p>
    <w:p w14:paraId="599325E5" w14:textId="1FA1F491" w:rsidR="005D2CE5" w:rsidRDefault="00006303" w:rsidP="005D2CE5">
      <w:pPr>
        <w:rPr>
          <w:rFonts w:ascii="Verdana" w:eastAsia="Times New Roman" w:hAnsi="Verdana" w:cs="Times New Roman"/>
          <w:b/>
          <w:bCs/>
          <w:color w:val="141414"/>
          <w:lang w:eastAsia="en-GB"/>
        </w:rPr>
      </w:pPr>
      <w:hyperlink r:id="rId31" w:history="1">
        <w:r w:rsidR="005D2CE5" w:rsidRPr="005D2CE5">
          <w:rPr>
            <w:rStyle w:val="Hyperlink"/>
            <w:rFonts w:ascii="Verdana" w:eastAsia="Times New Roman" w:hAnsi="Verdana" w:cs="Times New Roman"/>
            <w:b/>
            <w:bCs/>
            <w:lang w:eastAsia="en-GB"/>
          </w:rPr>
          <w:t>https://www.youtube.com/watch?v=FVxyA3QW7Rg&amp;list=PLKcXJcNzZvmsUmlInJ4IjbJhFasz4PkNS&amp;index=1</w:t>
        </w:r>
      </w:hyperlink>
    </w:p>
    <w:p w14:paraId="233033B9" w14:textId="1A72CE5C" w:rsidR="005D2CE5" w:rsidRDefault="005D2CE5" w:rsidP="005D2CE5">
      <w:pPr>
        <w:rPr>
          <w:rFonts w:ascii="Verdana" w:eastAsia="Times New Roman" w:hAnsi="Verdana" w:cs="Times New Roman"/>
          <w:b/>
          <w:bCs/>
          <w:color w:val="141414"/>
          <w:lang w:eastAsia="en-GB"/>
        </w:rPr>
      </w:pPr>
    </w:p>
    <w:p w14:paraId="41636089" w14:textId="1C7B3BB1" w:rsidR="007D06E7" w:rsidRDefault="007D06E7" w:rsidP="005D2CE5">
      <w:pPr>
        <w:rPr>
          <w:rFonts w:ascii="Verdana" w:eastAsia="Times New Roman" w:hAnsi="Verdana" w:cs="Times New Roman"/>
          <w:b/>
          <w:bCs/>
          <w:color w:val="141414"/>
          <w:lang w:eastAsia="en-GB"/>
        </w:rPr>
      </w:pPr>
    </w:p>
    <w:p w14:paraId="4634D2B8" w14:textId="77777777" w:rsidR="00F022EF" w:rsidRDefault="00F022EF">
      <w:pPr>
        <w:rPr>
          <w:rFonts w:ascii="Verdana" w:eastAsia="Times New Roman" w:hAnsi="Verdana" w:cs="Times New Roman"/>
          <w:b/>
          <w:bCs/>
          <w:color w:val="141414"/>
          <w:sz w:val="24"/>
          <w:szCs w:val="24"/>
          <w:u w:val="single"/>
          <w:lang w:eastAsia="en-GB"/>
        </w:rPr>
      </w:pPr>
      <w:r>
        <w:rPr>
          <w:rFonts w:ascii="Verdana" w:eastAsia="Times New Roman" w:hAnsi="Verdana" w:cs="Times New Roman"/>
          <w:b/>
          <w:bCs/>
          <w:color w:val="141414"/>
          <w:sz w:val="24"/>
          <w:szCs w:val="24"/>
          <w:u w:val="single"/>
          <w:lang w:eastAsia="en-GB"/>
        </w:rPr>
        <w:br w:type="page"/>
      </w:r>
    </w:p>
    <w:p w14:paraId="29B48EFF" w14:textId="64EBD41A" w:rsidR="007D06E7" w:rsidRPr="005D2CE5" w:rsidRDefault="007D06E7" w:rsidP="007D06E7">
      <w:pPr>
        <w:rPr>
          <w:rFonts w:ascii="Verdana" w:eastAsia="Times New Roman" w:hAnsi="Verdana" w:cs="Times New Roman"/>
          <w:b/>
          <w:bCs/>
          <w:color w:val="141414"/>
          <w:sz w:val="24"/>
          <w:szCs w:val="24"/>
          <w:u w:val="single"/>
          <w:lang w:eastAsia="en-GB"/>
        </w:rPr>
      </w:pPr>
      <w:r>
        <w:rPr>
          <w:rFonts w:ascii="Verdana" w:eastAsia="Times New Roman" w:hAnsi="Verdana" w:cs="Times New Roman"/>
          <w:b/>
          <w:bCs/>
          <w:color w:val="141414"/>
          <w:sz w:val="24"/>
          <w:szCs w:val="24"/>
          <w:u w:val="single"/>
          <w:lang w:eastAsia="en-GB"/>
        </w:rPr>
        <w:lastRenderedPageBreak/>
        <w:t>Human Geography fieldwork ideas and data collection techniques</w:t>
      </w:r>
    </w:p>
    <w:p w14:paraId="3EADB990" w14:textId="77777777" w:rsidR="007D06E7" w:rsidRDefault="007D06E7" w:rsidP="005D2CE5">
      <w:pPr>
        <w:rPr>
          <w:rFonts w:ascii="Verdana" w:eastAsia="Times New Roman" w:hAnsi="Verdana" w:cs="Times New Roman"/>
          <w:b/>
          <w:bCs/>
          <w:color w:val="141414"/>
          <w:lang w:eastAsia="en-GB"/>
        </w:rPr>
      </w:pPr>
    </w:p>
    <w:p w14:paraId="02D3F905" w14:textId="3B06E2CD" w:rsidR="007D06E7" w:rsidRDefault="007D06E7" w:rsidP="005D2CE5">
      <w:pPr>
        <w:rPr>
          <w:rFonts w:ascii="Verdana" w:eastAsia="Times New Roman" w:hAnsi="Verdana" w:cs="Times New Roman"/>
          <w:b/>
          <w:bCs/>
          <w:color w:val="141414"/>
          <w:lang w:eastAsia="en-GB"/>
        </w:rPr>
      </w:pPr>
      <w:r>
        <w:rPr>
          <w:noProof/>
        </w:rPr>
        <w:drawing>
          <wp:inline distT="0" distB="0" distL="0" distR="0" wp14:anchorId="5DF48D28" wp14:editId="6E14DED5">
            <wp:extent cx="6056296" cy="1058778"/>
            <wp:effectExtent l="0" t="0" r="1905" b="825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985" t="47253" r="5573" b="29029"/>
                    <a:stretch/>
                  </pic:blipFill>
                  <pic:spPr bwMode="auto">
                    <a:xfrm>
                      <a:off x="0" y="0"/>
                      <a:ext cx="6076601" cy="1062328"/>
                    </a:xfrm>
                    <a:prstGeom prst="rect">
                      <a:avLst/>
                    </a:prstGeom>
                    <a:ln>
                      <a:noFill/>
                    </a:ln>
                    <a:extLst>
                      <a:ext uri="{53640926-AAD7-44D8-BBD7-CCE9431645EC}">
                        <a14:shadowObscured xmlns:a14="http://schemas.microsoft.com/office/drawing/2010/main"/>
                      </a:ext>
                    </a:extLst>
                  </pic:spPr>
                </pic:pic>
              </a:graphicData>
            </a:graphic>
          </wp:inline>
        </w:drawing>
      </w:r>
    </w:p>
    <w:p w14:paraId="1FBE37DA" w14:textId="77777777" w:rsidR="007D06E7" w:rsidRDefault="007D06E7">
      <w:pPr>
        <w:rPr>
          <w:noProof/>
        </w:rPr>
      </w:pPr>
      <w:r>
        <w:rPr>
          <w:rFonts w:ascii="Verdana" w:eastAsia="Times New Roman" w:hAnsi="Verdana" w:cs="Times New Roman"/>
          <w:b/>
          <w:bCs/>
          <w:noProof/>
          <w:color w:val="141414"/>
          <w:sz w:val="20"/>
          <w:szCs w:val="20"/>
          <w:lang w:eastAsia="en-GB"/>
        </w:rPr>
        <mc:AlternateContent>
          <mc:Choice Requires="wps">
            <w:drawing>
              <wp:anchor distT="0" distB="0" distL="114300" distR="114300" simplePos="0" relativeHeight="251786240" behindDoc="0" locked="0" layoutInCell="1" allowOverlap="1" wp14:anchorId="47796A75" wp14:editId="55A59D97">
                <wp:simplePos x="0" y="0"/>
                <wp:positionH relativeFrom="margin">
                  <wp:posOffset>-735</wp:posOffset>
                </wp:positionH>
                <wp:positionV relativeFrom="paragraph">
                  <wp:posOffset>6985</wp:posOffset>
                </wp:positionV>
                <wp:extent cx="3168015" cy="882015"/>
                <wp:effectExtent l="0" t="0" r="13335" b="13335"/>
                <wp:wrapNone/>
                <wp:docPr id="1054" name="Text Box 1054"/>
                <wp:cNvGraphicFramePr/>
                <a:graphic xmlns:a="http://schemas.openxmlformats.org/drawingml/2006/main">
                  <a:graphicData uri="http://schemas.microsoft.com/office/word/2010/wordprocessingShape">
                    <wps:wsp>
                      <wps:cNvSpPr txBox="1"/>
                      <wps:spPr>
                        <a:xfrm>
                          <a:off x="0" y="0"/>
                          <a:ext cx="3168015" cy="882015"/>
                        </a:xfrm>
                        <a:prstGeom prst="rect">
                          <a:avLst/>
                        </a:prstGeom>
                        <a:solidFill>
                          <a:schemeClr val="lt1"/>
                        </a:solidFill>
                        <a:ln w="6350">
                          <a:solidFill>
                            <a:prstClr val="black"/>
                          </a:solidFill>
                        </a:ln>
                      </wps:spPr>
                      <wps:txbx>
                        <w:txbxContent>
                          <w:p w14:paraId="14D54ED1" w14:textId="4D9B9A06" w:rsidR="007D06E7" w:rsidRDefault="007D06E7" w:rsidP="007D06E7">
                            <w:pPr>
                              <w:rPr>
                                <w:b/>
                                <w:bCs/>
                              </w:rPr>
                            </w:pPr>
                            <w:r w:rsidRPr="006517FB">
                              <w:rPr>
                                <w:b/>
                                <w:bCs/>
                              </w:rPr>
                              <w:t>Field Studies Counci</w:t>
                            </w:r>
                            <w:r>
                              <w:rPr>
                                <w:b/>
                                <w:bCs/>
                              </w:rPr>
                              <w:t>l</w:t>
                            </w:r>
                          </w:p>
                          <w:p w14:paraId="4ABA5C84" w14:textId="6C631571" w:rsidR="007D06E7" w:rsidRDefault="00006303" w:rsidP="007D06E7">
                            <w:pPr>
                              <w:rPr>
                                <w:b/>
                                <w:bCs/>
                              </w:rPr>
                            </w:pPr>
                            <w:hyperlink r:id="rId33" w:history="1">
                              <w:r w:rsidR="007D06E7" w:rsidRPr="00DA794C">
                                <w:rPr>
                                  <w:rStyle w:val="Hyperlink"/>
                                  <w:b/>
                                  <w:bCs/>
                                </w:rPr>
                                <w:t>https://www.field-studies-council.org/resources/16-18-geography/place/</w:t>
                              </w:r>
                            </w:hyperlink>
                          </w:p>
                          <w:p w14:paraId="0A182AD4" w14:textId="77777777" w:rsidR="007D06E7" w:rsidRPr="006517FB" w:rsidRDefault="007D06E7" w:rsidP="007D06E7">
                            <w:pPr>
                              <w:rPr>
                                <w:b/>
                                <w:bCs/>
                              </w:rPr>
                            </w:pPr>
                          </w:p>
                          <w:p w14:paraId="4FE5842D" w14:textId="77777777" w:rsidR="007D06E7" w:rsidRDefault="007D06E7" w:rsidP="007D0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96A75" id="Text Box 1054" o:spid="_x0000_s1028" type="#_x0000_t202" style="position:absolute;margin-left:-.05pt;margin-top:.55pt;width:249.45pt;height:69.45pt;z-index:251786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" fillcolor="white [3201]" strokeweight=".5pt">
                <v:textbox>
                  <w:txbxContent>
                    <w:p w14:paraId="14D54ED1" w14:textId="4D9B9A06" w:rsidR="007D06E7" w:rsidRDefault="007D06E7" w:rsidP="007D06E7">
                      <w:pPr>
                        <w:rPr>
                          <w:b/>
                          <w:bCs/>
                        </w:rPr>
                      </w:pPr>
                      <w:r w:rsidRPr="006517FB">
                        <w:rPr>
                          <w:b/>
                          <w:bCs/>
                        </w:rPr>
                        <w:t>Field Studies Counci</w:t>
                      </w:r>
                      <w:r>
                        <w:rPr>
                          <w:b/>
                          <w:bCs/>
                        </w:rPr>
                        <w:t>l</w:t>
                      </w:r>
                    </w:p>
                    <w:p w14:paraId="4ABA5C84" w14:textId="6C631571" w:rsidR="007D06E7" w:rsidRDefault="00A46423" w:rsidP="007D06E7">
                      <w:pPr>
                        <w:rPr>
                          <w:b/>
                          <w:bCs/>
                        </w:rPr>
                      </w:pPr>
                      <w:hyperlink r:id="rId34" w:history="1">
                        <w:r w:rsidR="007D06E7" w:rsidRPr="00DA794C">
                          <w:rPr>
                            <w:rStyle w:val="Hyperlink"/>
                            <w:b/>
                            <w:bCs/>
                          </w:rPr>
                          <w:t>https://www.field-studies-council.org/resources/16-18-geography/place/</w:t>
                        </w:r>
                      </w:hyperlink>
                    </w:p>
                    <w:p w14:paraId="0A182AD4" w14:textId="77777777" w:rsidR="007D06E7" w:rsidRPr="006517FB" w:rsidRDefault="007D06E7" w:rsidP="007D06E7">
                      <w:pPr>
                        <w:rPr>
                          <w:b/>
                          <w:bCs/>
                        </w:rPr>
                      </w:pPr>
                    </w:p>
                    <w:p w14:paraId="4FE5842D" w14:textId="77777777" w:rsidR="007D06E7" w:rsidRDefault="007D06E7" w:rsidP="007D06E7"/>
                  </w:txbxContent>
                </v:textbox>
                <w10:wrap anchorx="margin"/>
              </v:shape>
            </w:pict>
          </mc:Fallback>
        </mc:AlternateContent>
      </w:r>
    </w:p>
    <w:p w14:paraId="1A842D6B" w14:textId="77777777" w:rsidR="007D06E7" w:rsidRDefault="007D06E7">
      <w:pPr>
        <w:rPr>
          <w:noProof/>
        </w:rPr>
      </w:pPr>
    </w:p>
    <w:p w14:paraId="339DBB8E" w14:textId="77777777" w:rsidR="007D06E7" w:rsidRDefault="007D06E7">
      <w:pPr>
        <w:rPr>
          <w:noProof/>
        </w:rPr>
      </w:pPr>
    </w:p>
    <w:p w14:paraId="0541C36E" w14:textId="77777777" w:rsidR="007D06E7" w:rsidRDefault="007D06E7">
      <w:pPr>
        <w:rPr>
          <w:noProof/>
        </w:rPr>
      </w:pPr>
    </w:p>
    <w:p w14:paraId="1BED7332" w14:textId="77777777" w:rsidR="00854453" w:rsidRDefault="00824E30" w:rsidP="00824E30">
      <w:pPr>
        <w:rPr>
          <w:rFonts w:ascii="Verdana" w:eastAsia="Times New Roman" w:hAnsi="Verdana" w:cs="Times New Roman"/>
          <w:b/>
          <w:bCs/>
          <w:color w:val="FF0000"/>
          <w:sz w:val="24"/>
          <w:szCs w:val="24"/>
          <w:lang w:eastAsia="en-GB"/>
        </w:rPr>
      </w:pPr>
      <w:r>
        <w:rPr>
          <w:noProof/>
        </w:rPr>
        <mc:AlternateContent>
          <mc:Choice Requires="wps">
            <w:drawing>
              <wp:anchor distT="0" distB="0" distL="114300" distR="114300" simplePos="0" relativeHeight="251788288" behindDoc="0" locked="0" layoutInCell="1" allowOverlap="1" wp14:anchorId="1F091B3D" wp14:editId="7844036D">
                <wp:simplePos x="0" y="0"/>
                <wp:positionH relativeFrom="column">
                  <wp:posOffset>3007895</wp:posOffset>
                </wp:positionH>
                <wp:positionV relativeFrom="paragraph">
                  <wp:posOffset>1073117</wp:posOffset>
                </wp:positionV>
                <wp:extent cx="2646947" cy="986589"/>
                <wp:effectExtent l="0" t="0" r="20320" b="23495"/>
                <wp:wrapNone/>
                <wp:docPr id="1058" name="Text Box 1058"/>
                <wp:cNvGraphicFramePr/>
                <a:graphic xmlns:a="http://schemas.openxmlformats.org/drawingml/2006/main">
                  <a:graphicData uri="http://schemas.microsoft.com/office/word/2010/wordprocessingShape">
                    <wps:wsp>
                      <wps:cNvSpPr txBox="1"/>
                      <wps:spPr>
                        <a:xfrm>
                          <a:off x="0" y="0"/>
                          <a:ext cx="2646947" cy="986589"/>
                        </a:xfrm>
                        <a:prstGeom prst="rect">
                          <a:avLst/>
                        </a:prstGeom>
                        <a:solidFill>
                          <a:schemeClr val="lt1"/>
                        </a:solidFill>
                        <a:ln w="6350">
                          <a:solidFill>
                            <a:prstClr val="black"/>
                          </a:solidFill>
                        </a:ln>
                      </wps:spPr>
                      <wps:txbx>
                        <w:txbxContent>
                          <w:p w14:paraId="3C5D23A3" w14:textId="7036A61B" w:rsidR="00824E30" w:rsidRDefault="00006303">
                            <w:hyperlink r:id="rId35" w:history="1">
                              <w:r w:rsidR="00824E30" w:rsidRPr="00DA794C">
                                <w:rPr>
                                  <w:rStyle w:val="Hyperlink"/>
                                </w:rPr>
                                <w:t>https://online.godalming.ac.uk/pluginfile.php/188680/mod_resource/content/1/AQA%20Investigation%20Ideas%20-%20Changing%20Places%20%282%29.pdf</w:t>
                              </w:r>
                            </w:hyperlink>
                          </w:p>
                          <w:p w14:paraId="3D460A3F" w14:textId="77777777" w:rsidR="00824E30" w:rsidRDefault="00824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91B3D" id="Text Box 1058" o:spid="_x0000_s1029" type="#_x0000_t202" style="position:absolute;margin-left:236.85pt;margin-top:84.5pt;width:208.4pt;height:77.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VXPQIAAIM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" fillcolor="white [3201]" strokeweight=".5pt">
                <v:textbox>
                  <w:txbxContent>
                    <w:p w14:paraId="3C5D23A3" w14:textId="7036A61B" w:rsidR="00824E30" w:rsidRDefault="00A46423">
                      <w:hyperlink r:id="rId36" w:history="1">
                        <w:r w:rsidR="00824E30" w:rsidRPr="00DA794C">
                          <w:rPr>
                            <w:rStyle w:val="Hyperlink"/>
                          </w:rPr>
                          <w:t>https://online.godalming.ac.uk/pluginfile.php/188680/mod_resource/content/1/AQA%20Investigation%20Ideas%20-%20Changing%20Places%20%282%29.pdf</w:t>
                        </w:r>
                      </w:hyperlink>
                    </w:p>
                    <w:p w14:paraId="3D460A3F" w14:textId="77777777" w:rsidR="00824E30" w:rsidRDefault="00824E30"/>
                  </w:txbxContent>
                </v:textbox>
              </v:shape>
            </w:pict>
          </mc:Fallback>
        </mc:AlternateContent>
      </w:r>
      <w:r w:rsidR="007D06E7">
        <w:rPr>
          <w:noProof/>
        </w:rPr>
        <mc:AlternateContent>
          <mc:Choice Requires="wps">
            <w:drawing>
              <wp:anchor distT="0" distB="0" distL="114300" distR="114300" simplePos="0" relativeHeight="251787264" behindDoc="0" locked="0" layoutInCell="1" allowOverlap="1" wp14:anchorId="4E36A2F8" wp14:editId="5FD0DA10">
                <wp:simplePos x="0" y="0"/>
                <wp:positionH relativeFrom="column">
                  <wp:posOffset>64168</wp:posOffset>
                </wp:positionH>
                <wp:positionV relativeFrom="paragraph">
                  <wp:posOffset>1065096</wp:posOffset>
                </wp:positionV>
                <wp:extent cx="2286000" cy="914400"/>
                <wp:effectExtent l="0" t="0" r="19050" b="19050"/>
                <wp:wrapNone/>
                <wp:docPr id="1057" name="Text Box 1057"/>
                <wp:cNvGraphicFramePr/>
                <a:graphic xmlns:a="http://schemas.openxmlformats.org/drawingml/2006/main">
                  <a:graphicData uri="http://schemas.microsoft.com/office/word/2010/wordprocessingShape">
                    <wps:wsp>
                      <wps:cNvSpPr txBox="1"/>
                      <wps:spPr>
                        <a:xfrm>
                          <a:off x="0" y="0"/>
                          <a:ext cx="2286000" cy="914400"/>
                        </a:xfrm>
                        <a:prstGeom prst="rect">
                          <a:avLst/>
                        </a:prstGeom>
                        <a:solidFill>
                          <a:schemeClr val="lt1"/>
                        </a:solidFill>
                        <a:ln w="6350">
                          <a:solidFill>
                            <a:prstClr val="black"/>
                          </a:solidFill>
                        </a:ln>
                      </wps:spPr>
                      <wps:txbx>
                        <w:txbxContent>
                          <w:p w14:paraId="21CFC521" w14:textId="59470139" w:rsidR="007D06E7" w:rsidRDefault="00006303">
                            <w:hyperlink r:id="rId37" w:history="1">
                              <w:r w:rsidR="007D06E7" w:rsidRPr="00DA794C">
                                <w:rPr>
                                  <w:rStyle w:val="Hyperlink"/>
                                </w:rPr>
                                <w:t>https://online.godalming.ac.uk/pluginfile.php/188678/mod_resource/content/1/AQA%20Investigation%20Ideas%20-%20CUE.pdf</w:t>
                              </w:r>
                            </w:hyperlink>
                          </w:p>
                          <w:p w14:paraId="37C82DCA" w14:textId="77777777" w:rsidR="007D06E7" w:rsidRDefault="007D0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6A2F8" id="Text Box 1057" o:spid="_x0000_s1030" type="#_x0000_t202" style="position:absolute;margin-left:5.05pt;margin-top:83.85pt;width:180pt;height:1in;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" fillcolor="white [3201]" strokeweight=".5pt">
                <v:textbox>
                  <w:txbxContent>
                    <w:p w14:paraId="21CFC521" w14:textId="59470139" w:rsidR="007D06E7" w:rsidRDefault="00A46423">
                      <w:hyperlink r:id="rId38" w:history="1">
                        <w:r w:rsidR="007D06E7" w:rsidRPr="00DA794C">
                          <w:rPr>
                            <w:rStyle w:val="Hyperlink"/>
                          </w:rPr>
                          <w:t>https://online.godalming.ac.uk/pluginfile.php/188678/mod_resource/content/1/AQA%20Investigation%20Ideas%20-%20CUE.pdf</w:t>
                        </w:r>
                      </w:hyperlink>
                    </w:p>
                    <w:p w14:paraId="37C82DCA" w14:textId="77777777" w:rsidR="007D06E7" w:rsidRDefault="007D06E7"/>
                  </w:txbxContent>
                </v:textbox>
              </v:shape>
            </w:pict>
          </mc:Fallback>
        </mc:AlternateContent>
      </w:r>
      <w:r w:rsidR="007D06E7">
        <w:rPr>
          <w:noProof/>
        </w:rPr>
        <w:drawing>
          <wp:inline distT="0" distB="0" distL="0" distR="0" wp14:anchorId="327AC27A" wp14:editId="3ACA54A9">
            <wp:extent cx="2852940" cy="802105"/>
            <wp:effectExtent l="0" t="0" r="508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790" t="19735" r="31415" b="64325"/>
                    <a:stretch/>
                  </pic:blipFill>
                  <pic:spPr bwMode="auto">
                    <a:xfrm>
                      <a:off x="0" y="0"/>
                      <a:ext cx="2861822" cy="804602"/>
                    </a:xfrm>
                    <a:prstGeom prst="rect">
                      <a:avLst/>
                    </a:prstGeom>
                    <a:ln>
                      <a:noFill/>
                    </a:ln>
                    <a:extLst>
                      <a:ext uri="{53640926-AAD7-44D8-BBD7-CCE9431645EC}">
                        <a14:shadowObscured xmlns:a14="http://schemas.microsoft.com/office/drawing/2010/main"/>
                      </a:ext>
                    </a:extLst>
                  </pic:spPr>
                </pic:pic>
              </a:graphicData>
            </a:graphic>
          </wp:inline>
        </w:drawing>
      </w:r>
      <w:r w:rsidR="007D06E7">
        <w:rPr>
          <w:noProof/>
        </w:rPr>
        <w:drawing>
          <wp:inline distT="0" distB="0" distL="0" distR="0" wp14:anchorId="60E6C08B" wp14:editId="5E003481">
            <wp:extent cx="3176980" cy="601378"/>
            <wp:effectExtent l="0" t="0" r="4445" b="825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093" t="22576" r="32087" b="66684"/>
                    <a:stretch/>
                  </pic:blipFill>
                  <pic:spPr bwMode="auto">
                    <a:xfrm>
                      <a:off x="0" y="0"/>
                      <a:ext cx="3192745" cy="604362"/>
                    </a:xfrm>
                    <a:prstGeom prst="rect">
                      <a:avLst/>
                    </a:prstGeom>
                    <a:ln>
                      <a:noFill/>
                    </a:ln>
                    <a:extLst>
                      <a:ext uri="{53640926-AAD7-44D8-BBD7-CCE9431645EC}">
                        <a14:shadowObscured xmlns:a14="http://schemas.microsoft.com/office/drawing/2010/main"/>
                      </a:ext>
                    </a:extLst>
                  </pic:spPr>
                </pic:pic>
              </a:graphicData>
            </a:graphic>
          </wp:inline>
        </w:drawing>
      </w:r>
    </w:p>
    <w:p w14:paraId="7DCBE70F" w14:textId="77777777" w:rsidR="00854453" w:rsidRDefault="00854453" w:rsidP="00824E30">
      <w:pPr>
        <w:rPr>
          <w:rFonts w:ascii="Verdana" w:eastAsia="Times New Roman" w:hAnsi="Verdana" w:cs="Times New Roman"/>
          <w:b/>
          <w:bCs/>
          <w:color w:val="FF0000"/>
          <w:sz w:val="24"/>
          <w:szCs w:val="24"/>
          <w:lang w:eastAsia="en-GB"/>
        </w:rPr>
      </w:pPr>
    </w:p>
    <w:p w14:paraId="5A905BB5" w14:textId="77777777" w:rsidR="00854453" w:rsidRDefault="00854453" w:rsidP="00824E30">
      <w:pPr>
        <w:rPr>
          <w:rFonts w:ascii="Verdana" w:eastAsia="Times New Roman" w:hAnsi="Verdana" w:cs="Times New Roman"/>
          <w:b/>
          <w:bCs/>
          <w:color w:val="FF0000"/>
          <w:sz w:val="24"/>
          <w:szCs w:val="24"/>
          <w:lang w:eastAsia="en-GB"/>
        </w:rPr>
      </w:pPr>
    </w:p>
    <w:p w14:paraId="7C8CD0B9" w14:textId="77777777" w:rsidR="00854453" w:rsidRDefault="00854453" w:rsidP="00824E30">
      <w:pPr>
        <w:rPr>
          <w:rFonts w:ascii="Verdana" w:eastAsia="Times New Roman" w:hAnsi="Verdana" w:cs="Times New Roman"/>
          <w:b/>
          <w:bCs/>
          <w:color w:val="FF0000"/>
          <w:sz w:val="24"/>
          <w:szCs w:val="24"/>
          <w:lang w:eastAsia="en-GB"/>
        </w:rPr>
      </w:pPr>
    </w:p>
    <w:p w14:paraId="71F92FDC" w14:textId="77777777" w:rsidR="00854453" w:rsidRDefault="00854453" w:rsidP="00824E30">
      <w:pPr>
        <w:rPr>
          <w:rFonts w:ascii="Verdana" w:eastAsia="Times New Roman" w:hAnsi="Verdana" w:cs="Times New Roman"/>
          <w:b/>
          <w:bCs/>
          <w:color w:val="FF0000"/>
          <w:sz w:val="24"/>
          <w:szCs w:val="24"/>
          <w:lang w:eastAsia="en-GB"/>
        </w:rPr>
      </w:pPr>
    </w:p>
    <w:p w14:paraId="4E83EF45" w14:textId="77777777" w:rsidR="00854453" w:rsidRDefault="00854453" w:rsidP="00824E30">
      <w:pPr>
        <w:rPr>
          <w:rFonts w:ascii="Verdana" w:eastAsia="Times New Roman" w:hAnsi="Verdana" w:cs="Times New Roman"/>
          <w:b/>
          <w:bCs/>
          <w:color w:val="FF0000"/>
          <w:sz w:val="24"/>
          <w:szCs w:val="24"/>
          <w:lang w:eastAsia="en-GB"/>
        </w:rPr>
      </w:pPr>
    </w:p>
    <w:p w14:paraId="373B5182" w14:textId="367F19C9" w:rsidR="00824E30" w:rsidRPr="00854453" w:rsidRDefault="00824E30" w:rsidP="00824E30">
      <w:pPr>
        <w:rPr>
          <w:rFonts w:ascii="Verdana" w:eastAsia="Times New Roman" w:hAnsi="Verdana" w:cs="Times New Roman"/>
          <w:b/>
          <w:bCs/>
          <w:color w:val="FF0000"/>
          <w:sz w:val="24"/>
          <w:szCs w:val="24"/>
          <w:lang w:eastAsia="en-GB"/>
        </w:rPr>
      </w:pPr>
      <w:r>
        <w:rPr>
          <w:rFonts w:ascii="Verdana" w:eastAsia="Times New Roman" w:hAnsi="Verdana" w:cs="Times New Roman"/>
          <w:b/>
          <w:bCs/>
          <w:color w:val="141414"/>
          <w:lang w:eastAsia="en-GB"/>
        </w:rPr>
        <w:t>Royal Geographical Society</w:t>
      </w:r>
    </w:p>
    <w:p w14:paraId="79B2B061" w14:textId="77777777" w:rsidR="00824E30" w:rsidRDefault="00006303" w:rsidP="00824E30">
      <w:pPr>
        <w:rPr>
          <w:rFonts w:ascii="Verdana" w:eastAsia="Times New Roman" w:hAnsi="Verdana" w:cs="Times New Roman"/>
          <w:b/>
          <w:bCs/>
          <w:color w:val="141414"/>
          <w:lang w:eastAsia="en-GB"/>
        </w:rPr>
      </w:pPr>
      <w:hyperlink r:id="rId41" w:history="1">
        <w:r w:rsidR="00824E30" w:rsidRPr="00DD18CE">
          <w:rPr>
            <w:rStyle w:val="Hyperlink"/>
            <w:rFonts w:ascii="Verdana" w:eastAsia="Times New Roman" w:hAnsi="Verdana" w:cs="Times New Roman"/>
            <w:b/>
            <w:bCs/>
            <w:lang w:eastAsia="en-GB"/>
          </w:rPr>
          <w:t>https://www.rgs.org/schools/teaching-resources/urban-and-settlement/</w:t>
        </w:r>
      </w:hyperlink>
    </w:p>
    <w:p w14:paraId="5725765E" w14:textId="77777777" w:rsidR="00824E30" w:rsidRDefault="00006303" w:rsidP="00824E30">
      <w:pPr>
        <w:rPr>
          <w:rFonts w:ascii="Verdana" w:eastAsia="Times New Roman" w:hAnsi="Verdana" w:cs="Times New Roman"/>
          <w:b/>
          <w:bCs/>
          <w:color w:val="141414"/>
          <w:lang w:eastAsia="en-GB"/>
        </w:rPr>
      </w:pPr>
      <w:hyperlink r:id="rId42" w:history="1">
        <w:r w:rsidR="00824E30" w:rsidRPr="00DD18CE">
          <w:rPr>
            <w:rStyle w:val="Hyperlink"/>
            <w:rFonts w:ascii="Verdana" w:eastAsia="Times New Roman" w:hAnsi="Verdana" w:cs="Times New Roman"/>
            <w:b/>
            <w:bCs/>
            <w:lang w:eastAsia="en-GB"/>
          </w:rPr>
          <w:t>https://www.rgs.org/schools/teaching-resources/human-impact-studies/</w:t>
        </w:r>
      </w:hyperlink>
    </w:p>
    <w:p w14:paraId="533ADB2D" w14:textId="77777777" w:rsidR="00824E30" w:rsidRDefault="00006303" w:rsidP="00824E30">
      <w:pPr>
        <w:rPr>
          <w:rFonts w:ascii="Verdana" w:eastAsia="Times New Roman" w:hAnsi="Verdana" w:cs="Times New Roman"/>
          <w:b/>
          <w:bCs/>
          <w:color w:val="141414"/>
          <w:lang w:eastAsia="en-GB"/>
        </w:rPr>
      </w:pPr>
      <w:hyperlink r:id="rId43" w:history="1">
        <w:r w:rsidR="00824E30" w:rsidRPr="00DD18CE">
          <w:rPr>
            <w:rStyle w:val="Hyperlink"/>
            <w:rFonts w:ascii="Verdana" w:eastAsia="Times New Roman" w:hAnsi="Verdana" w:cs="Times New Roman"/>
            <w:b/>
            <w:bCs/>
            <w:lang w:eastAsia="en-GB"/>
          </w:rPr>
          <w:t>https://www.rgs.org/schools/teaching-resources/quality-of-life/</w:t>
        </w:r>
      </w:hyperlink>
    </w:p>
    <w:p w14:paraId="13F71DD3" w14:textId="40EB5631" w:rsidR="00824E30" w:rsidRDefault="00006303" w:rsidP="00824E30">
      <w:pPr>
        <w:rPr>
          <w:rStyle w:val="Hyperlink"/>
          <w:rFonts w:ascii="Verdana" w:eastAsia="Times New Roman" w:hAnsi="Verdana" w:cs="Times New Roman"/>
          <w:b/>
          <w:bCs/>
          <w:lang w:eastAsia="en-GB"/>
        </w:rPr>
      </w:pPr>
      <w:hyperlink r:id="rId44" w:history="1">
        <w:r w:rsidR="00824E30" w:rsidRPr="00DD18CE">
          <w:rPr>
            <w:rStyle w:val="Hyperlink"/>
            <w:rFonts w:ascii="Verdana" w:eastAsia="Times New Roman" w:hAnsi="Verdana" w:cs="Times New Roman"/>
            <w:b/>
            <w:bCs/>
            <w:lang w:eastAsia="en-GB"/>
          </w:rPr>
          <w:t>https://www.rgs.org/schools/teaching-resources/urban-studies/</w:t>
        </w:r>
      </w:hyperlink>
    </w:p>
    <w:p w14:paraId="64A53289" w14:textId="77777777" w:rsidR="00040159" w:rsidRDefault="00040159" w:rsidP="001647B1">
      <w:pPr>
        <w:jc w:val="center"/>
        <w:rPr>
          <w:noProof/>
        </w:rPr>
      </w:pPr>
    </w:p>
    <w:p w14:paraId="36429A95" w14:textId="77777777" w:rsidR="00040159" w:rsidRDefault="00040159" w:rsidP="001647B1">
      <w:pPr>
        <w:jc w:val="center"/>
        <w:rPr>
          <w:noProof/>
        </w:rPr>
      </w:pPr>
    </w:p>
    <w:p w14:paraId="5C1CF955" w14:textId="77777777" w:rsidR="00040159" w:rsidRDefault="00040159" w:rsidP="001647B1">
      <w:pPr>
        <w:jc w:val="center"/>
        <w:rPr>
          <w:noProof/>
        </w:rPr>
      </w:pPr>
    </w:p>
    <w:p w14:paraId="7CD55E0C" w14:textId="77777777" w:rsidR="00040159" w:rsidRDefault="00040159">
      <w:pPr>
        <w:rPr>
          <w:rStyle w:val="Hyperlink"/>
          <w:rFonts w:ascii="Verdana" w:eastAsia="Times New Roman" w:hAnsi="Verdana" w:cs="Times New Roman"/>
          <w:b/>
          <w:bCs/>
          <w:color w:val="auto"/>
          <w:lang w:eastAsia="en-GB"/>
        </w:rPr>
      </w:pPr>
      <w:r>
        <w:rPr>
          <w:rStyle w:val="Hyperlink"/>
          <w:rFonts w:ascii="Verdana" w:eastAsia="Times New Roman" w:hAnsi="Verdana" w:cs="Times New Roman"/>
          <w:b/>
          <w:bCs/>
          <w:color w:val="auto"/>
          <w:lang w:eastAsia="en-GB"/>
        </w:rPr>
        <w:br w:type="page"/>
      </w:r>
    </w:p>
    <w:p w14:paraId="75E6D3A6" w14:textId="7F5CEB57" w:rsidR="00040159" w:rsidRPr="001647B1" w:rsidRDefault="00040159" w:rsidP="00040159">
      <w:pPr>
        <w:rPr>
          <w:rStyle w:val="Hyperlink"/>
          <w:rFonts w:ascii="Verdana" w:eastAsia="Times New Roman" w:hAnsi="Verdana" w:cs="Times New Roman"/>
          <w:b/>
          <w:bCs/>
          <w:color w:val="auto"/>
          <w:u w:val="none"/>
          <w:lang w:eastAsia="en-GB"/>
        </w:rPr>
      </w:pPr>
      <w:r w:rsidRPr="001647B1">
        <w:rPr>
          <w:rStyle w:val="Hyperlink"/>
          <w:rFonts w:ascii="Verdana" w:eastAsia="Times New Roman" w:hAnsi="Verdana" w:cs="Times New Roman"/>
          <w:b/>
          <w:bCs/>
          <w:color w:val="auto"/>
          <w:lang w:eastAsia="en-GB"/>
        </w:rPr>
        <w:lastRenderedPageBreak/>
        <w:t>Your investigation needs to be planned with every step of your NEA in mind</w:t>
      </w:r>
    </w:p>
    <w:p w14:paraId="1F5673C3" w14:textId="5E961E00" w:rsidR="00824E30" w:rsidRDefault="00ED6652" w:rsidP="001647B1">
      <w:pPr>
        <w:jc w:val="center"/>
        <w:rPr>
          <w:rStyle w:val="Hyperlink"/>
          <w:rFonts w:ascii="Verdana" w:eastAsia="Times New Roman" w:hAnsi="Verdana" w:cs="Times New Roman"/>
          <w:b/>
          <w:bCs/>
          <w:lang w:eastAsia="en-GB"/>
        </w:rPr>
      </w:pPr>
      <w:r>
        <w:rPr>
          <w:noProof/>
        </w:rPr>
        <w:drawing>
          <wp:inline distT="0" distB="0" distL="0" distR="0" wp14:anchorId="00E58698" wp14:editId="45025ACC">
            <wp:extent cx="5046333" cy="2546158"/>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673" b="11640"/>
                    <a:stretch/>
                  </pic:blipFill>
                  <pic:spPr bwMode="auto">
                    <a:xfrm>
                      <a:off x="0" y="0"/>
                      <a:ext cx="5046333" cy="2546158"/>
                    </a:xfrm>
                    <a:prstGeom prst="rect">
                      <a:avLst/>
                    </a:prstGeom>
                    <a:ln>
                      <a:noFill/>
                    </a:ln>
                    <a:extLst>
                      <a:ext uri="{53640926-AAD7-44D8-BBD7-CCE9431645EC}">
                        <a14:shadowObscured xmlns:a14="http://schemas.microsoft.com/office/drawing/2010/main"/>
                      </a:ext>
                    </a:extLst>
                  </pic:spPr>
                </pic:pic>
              </a:graphicData>
            </a:graphic>
          </wp:inline>
        </w:drawing>
      </w:r>
    </w:p>
    <w:p w14:paraId="76A8FED3" w14:textId="474F000A" w:rsidR="004878D5" w:rsidRPr="001647B1" w:rsidRDefault="004878D5" w:rsidP="1B6688D2">
      <w:pPr>
        <w:rPr>
          <w:rStyle w:val="Hyperlink"/>
          <w:rFonts w:ascii="Verdana" w:eastAsia="Times New Roman" w:hAnsi="Verdana" w:cs="Times New Roman"/>
          <w:b/>
          <w:bCs/>
          <w:color w:val="auto"/>
          <w:sz w:val="20"/>
          <w:szCs w:val="20"/>
          <w:u w:val="none"/>
          <w:lang w:eastAsia="en-GB"/>
        </w:rPr>
      </w:pPr>
      <w:r w:rsidRPr="1B6688D2">
        <w:rPr>
          <w:rStyle w:val="Hyperlink"/>
          <w:rFonts w:ascii="Verdana" w:eastAsia="Times New Roman" w:hAnsi="Verdana" w:cs="Times New Roman"/>
          <w:b/>
          <w:bCs/>
          <w:color w:val="auto"/>
          <w:sz w:val="20"/>
          <w:szCs w:val="20"/>
          <w:u w:val="none"/>
          <w:lang w:eastAsia="en-GB"/>
        </w:rPr>
        <w:t>You must have an idea of how all the sections of your investigation are linked before you start collecting any data. For example, you need to know how many sets of data you might need before you collect data so that you can complete the statistical test you are hoping to do or that you have chosen suitable streets to see if gentrification has occurred more in one area than another.</w:t>
      </w:r>
    </w:p>
    <w:p w14:paraId="2275B620" w14:textId="3CC14F22" w:rsidR="004878D5" w:rsidRPr="001647B1" w:rsidRDefault="004878D5" w:rsidP="1B6688D2">
      <w:pPr>
        <w:rPr>
          <w:rStyle w:val="Hyperlink"/>
          <w:rFonts w:ascii="Verdana" w:eastAsia="Times New Roman" w:hAnsi="Verdana" w:cs="Times New Roman"/>
          <w:b/>
          <w:bCs/>
          <w:color w:val="auto"/>
          <w:sz w:val="20"/>
          <w:szCs w:val="20"/>
          <w:u w:val="none"/>
          <w:lang w:eastAsia="en-GB"/>
        </w:rPr>
      </w:pPr>
      <w:r w:rsidRPr="1B6688D2">
        <w:rPr>
          <w:rStyle w:val="Hyperlink"/>
          <w:rFonts w:ascii="Verdana" w:eastAsia="Times New Roman" w:hAnsi="Verdana" w:cs="Times New Roman"/>
          <w:b/>
          <w:bCs/>
          <w:color w:val="auto"/>
          <w:sz w:val="20"/>
          <w:szCs w:val="20"/>
          <w:u w:val="none"/>
          <w:lang w:eastAsia="en-GB"/>
        </w:rPr>
        <w:t xml:space="preserve">You need to know where exactly you will be collecting the data and so research needs to be carried out – this can be conducted remotely via the map tool on ArcGis, Google Earth or on Google Maps. </w:t>
      </w:r>
    </w:p>
    <w:p w14:paraId="5F059A79" w14:textId="641C7EC4" w:rsidR="004878D5" w:rsidRPr="001647B1" w:rsidRDefault="004878D5" w:rsidP="1B6688D2">
      <w:pPr>
        <w:rPr>
          <w:rStyle w:val="Hyperlink"/>
          <w:rFonts w:ascii="Verdana" w:eastAsia="Times New Roman" w:hAnsi="Verdana" w:cs="Times New Roman"/>
          <w:b/>
          <w:bCs/>
          <w:color w:val="auto"/>
          <w:sz w:val="20"/>
          <w:szCs w:val="20"/>
          <w:u w:val="none"/>
          <w:lang w:eastAsia="en-GB"/>
        </w:rPr>
      </w:pPr>
      <w:r w:rsidRPr="1B6688D2">
        <w:rPr>
          <w:rStyle w:val="Hyperlink"/>
          <w:rFonts w:ascii="Verdana" w:eastAsia="Times New Roman" w:hAnsi="Verdana" w:cs="Times New Roman"/>
          <w:b/>
          <w:bCs/>
          <w:color w:val="auto"/>
          <w:sz w:val="20"/>
          <w:szCs w:val="20"/>
          <w:u w:val="none"/>
          <w:lang w:eastAsia="en-GB"/>
        </w:rPr>
        <w:t>The following websites are also excellent for secondary secondary data and identifying suitable locations:-</w:t>
      </w:r>
    </w:p>
    <w:p w14:paraId="109C68E7" w14:textId="77777777" w:rsidR="001647B1" w:rsidRPr="00492A59" w:rsidRDefault="00006303" w:rsidP="001647B1">
      <w:pPr>
        <w:rPr>
          <w:sz w:val="24"/>
          <w:szCs w:val="24"/>
        </w:rPr>
      </w:pPr>
      <w:hyperlink r:id="rId46" w:history="1">
        <w:r w:rsidR="001647B1" w:rsidRPr="00492A59">
          <w:rPr>
            <w:rStyle w:val="Hyperlink"/>
            <w:sz w:val="24"/>
            <w:szCs w:val="24"/>
          </w:rPr>
          <w:t>https://maps.nls.uk/</w:t>
        </w:r>
      </w:hyperlink>
      <w:r w:rsidR="001647B1" w:rsidRPr="00492A59">
        <w:rPr>
          <w:sz w:val="24"/>
          <w:szCs w:val="24"/>
        </w:rPr>
        <w:t xml:space="preserve"> Historical maps from National Library of Scotland</w:t>
      </w:r>
    </w:p>
    <w:p w14:paraId="5B7114E6" w14:textId="77777777" w:rsidR="001647B1" w:rsidRPr="00492A59" w:rsidRDefault="00006303" w:rsidP="001647B1">
      <w:pPr>
        <w:rPr>
          <w:sz w:val="24"/>
          <w:szCs w:val="24"/>
        </w:rPr>
      </w:pPr>
      <w:hyperlink r:id="rId47" w:history="1">
        <w:r w:rsidR="001647B1" w:rsidRPr="00492A59">
          <w:rPr>
            <w:rStyle w:val="Hyperlink"/>
            <w:sz w:val="24"/>
            <w:szCs w:val="24"/>
          </w:rPr>
          <w:t>https://geographyfieldwork.com</w:t>
        </w:r>
      </w:hyperlink>
      <w:r w:rsidR="001647B1" w:rsidRPr="00492A59">
        <w:rPr>
          <w:sz w:val="24"/>
          <w:szCs w:val="24"/>
        </w:rPr>
        <w:t xml:space="preserve"> Barcelona Field Studies </w:t>
      </w:r>
    </w:p>
    <w:p w14:paraId="1C3B9120" w14:textId="77777777" w:rsidR="001647B1" w:rsidRDefault="00006303" w:rsidP="001647B1">
      <w:pPr>
        <w:rPr>
          <w:sz w:val="24"/>
          <w:szCs w:val="24"/>
        </w:rPr>
      </w:pPr>
      <w:hyperlink r:id="rId48" w:history="1">
        <w:r w:rsidR="001647B1" w:rsidRPr="00492A59">
          <w:rPr>
            <w:rStyle w:val="Hyperlink"/>
            <w:sz w:val="24"/>
            <w:szCs w:val="24"/>
          </w:rPr>
          <w:t>https://www.geography-fieldwork.org</w:t>
        </w:r>
      </w:hyperlink>
      <w:r w:rsidR="001647B1" w:rsidRPr="00492A59">
        <w:rPr>
          <w:sz w:val="24"/>
          <w:szCs w:val="24"/>
        </w:rPr>
        <w:t xml:space="preserve"> Field Studies Council – ideas for titles, methods and data presentation</w:t>
      </w:r>
    </w:p>
    <w:p w14:paraId="343B3CBC" w14:textId="77777777" w:rsidR="001647B1" w:rsidRDefault="00006303" w:rsidP="001647B1">
      <w:hyperlink r:id="rId49" w:history="1">
        <w:r w:rsidR="001647B1">
          <w:rPr>
            <w:rStyle w:val="Hyperlink"/>
          </w:rPr>
          <w:t>https://schools.esriuk.com/</w:t>
        </w:r>
      </w:hyperlink>
      <w:r w:rsidR="001647B1">
        <w:t xml:space="preserve"> ArcGIS</w:t>
      </w:r>
    </w:p>
    <w:p w14:paraId="5F95D668" w14:textId="77777777" w:rsidR="001647B1" w:rsidRDefault="00006303" w:rsidP="001647B1">
      <w:hyperlink r:id="rId50" w:history="1">
        <w:r w:rsidR="001647B1">
          <w:rPr>
            <w:rStyle w:val="Hyperlink"/>
          </w:rPr>
          <w:t>https://datashine.org.uk/</w:t>
        </w:r>
      </w:hyperlink>
      <w:r w:rsidR="001647B1">
        <w:t xml:space="preserve"> Census maps</w:t>
      </w:r>
    </w:p>
    <w:p w14:paraId="124F3305" w14:textId="77777777" w:rsidR="001647B1" w:rsidRDefault="00006303" w:rsidP="001647B1">
      <w:hyperlink r:id="rId51" w:history="1">
        <w:r w:rsidR="001647B1">
          <w:rPr>
            <w:rStyle w:val="Hyperlink"/>
          </w:rPr>
          <w:t>https://www.nomisweb.co.uk/</w:t>
        </w:r>
      </w:hyperlink>
      <w:r w:rsidR="001647B1">
        <w:t xml:space="preserve"> Census data</w:t>
      </w:r>
    </w:p>
    <w:p w14:paraId="0364F520" w14:textId="77777777" w:rsidR="001647B1" w:rsidRDefault="00006303" w:rsidP="001647B1">
      <w:hyperlink r:id="rId52" w:history="1">
        <w:r w:rsidR="001647B1" w:rsidRPr="00765B04">
          <w:rPr>
            <w:rStyle w:val="Hyperlink"/>
          </w:rPr>
          <w:t>https://www.police.uk/</w:t>
        </w:r>
      </w:hyperlink>
      <w:r w:rsidR="001647B1">
        <w:t xml:space="preserve"> Local crime data</w:t>
      </w:r>
    </w:p>
    <w:p w14:paraId="531C89D7" w14:textId="77777777" w:rsidR="001647B1" w:rsidRDefault="00006303" w:rsidP="001647B1">
      <w:hyperlink r:id="rId53" w:history="1">
        <w:r w:rsidR="001647B1" w:rsidRPr="00765B04">
          <w:rPr>
            <w:rStyle w:val="Hyperlink"/>
          </w:rPr>
          <w:t>https://www.gov.uk/government/publications/shoreline-management-plans-smps</w:t>
        </w:r>
      </w:hyperlink>
      <w:r w:rsidR="001647B1">
        <w:t xml:space="preserve"> Shoreline management plans</w:t>
      </w:r>
    </w:p>
    <w:p w14:paraId="08E0E64F" w14:textId="77777777" w:rsidR="001647B1" w:rsidRDefault="00006303" w:rsidP="001647B1">
      <w:hyperlink r:id="rId54" w:anchor="/geodemographics/imde2019/default/BTTTFFT/10/-0.1500/51.5200/" w:history="1">
        <w:r w:rsidR="001647B1" w:rsidRPr="00765B04">
          <w:rPr>
            <w:rStyle w:val="Hyperlink"/>
          </w:rPr>
          <w:t>https://maps.cdrc.ac.uk/#/geodemographics/imde2019/default/BTTTFFT/10/-0.1500/51.5200/</w:t>
        </w:r>
      </w:hyperlink>
      <w:r w:rsidR="001647B1">
        <w:t xml:space="preserve"> Index of multiple deprivation</w:t>
      </w:r>
    </w:p>
    <w:p w14:paraId="36F01913" w14:textId="6DF1674D" w:rsidR="001647B1" w:rsidRDefault="00006303" w:rsidP="001647B1">
      <w:pPr>
        <w:rPr>
          <w:sz w:val="24"/>
          <w:szCs w:val="24"/>
        </w:rPr>
      </w:pPr>
      <w:hyperlink r:id="rId55" w:history="1">
        <w:r w:rsidR="001647B1" w:rsidRPr="00DA794C">
          <w:rPr>
            <w:rStyle w:val="Hyperlink"/>
            <w:sz w:val="24"/>
            <w:szCs w:val="24"/>
          </w:rPr>
          <w:t>https://windy.app/forecast2/spot/61414/West+Wittering</w:t>
        </w:r>
      </w:hyperlink>
      <w:r w:rsidR="001647B1">
        <w:rPr>
          <w:sz w:val="24"/>
          <w:szCs w:val="24"/>
        </w:rPr>
        <w:t xml:space="preserve"> Wind data</w:t>
      </w:r>
    </w:p>
    <w:p w14:paraId="79C43703" w14:textId="77777777" w:rsidR="001647B1" w:rsidRDefault="00006303" w:rsidP="001647B1">
      <w:pPr>
        <w:rPr>
          <w:sz w:val="24"/>
          <w:szCs w:val="24"/>
        </w:rPr>
      </w:pPr>
      <w:hyperlink r:id="rId56" w:history="1">
        <w:r w:rsidR="001647B1">
          <w:rPr>
            <w:rStyle w:val="Hyperlink"/>
          </w:rPr>
          <w:t>Google Earth</w:t>
        </w:r>
      </w:hyperlink>
      <w:r w:rsidR="001647B1">
        <w:t xml:space="preserve"> </w:t>
      </w:r>
      <w:r w:rsidR="001647B1">
        <w:rPr>
          <w:sz w:val="24"/>
          <w:szCs w:val="24"/>
        </w:rPr>
        <w:t xml:space="preserve">Google Earth </w:t>
      </w:r>
    </w:p>
    <w:p w14:paraId="777F7076" w14:textId="2FDF10E7" w:rsidR="001647B1" w:rsidRDefault="00006303" w:rsidP="001647B1">
      <w:pPr>
        <w:rPr>
          <w:sz w:val="24"/>
          <w:szCs w:val="24"/>
        </w:rPr>
      </w:pPr>
      <w:hyperlink r:id="rId57" w:history="1">
        <w:r w:rsidR="001647B1" w:rsidRPr="00DA794C">
          <w:rPr>
            <w:rStyle w:val="Hyperlink"/>
            <w:sz w:val="24"/>
            <w:szCs w:val="24"/>
          </w:rPr>
          <w:t>https://southerncoastalgroup-scopac.org.uk/scopac-research/sts-2012/</w:t>
        </w:r>
      </w:hyperlink>
      <w:r w:rsidR="001647B1">
        <w:rPr>
          <w:sz w:val="24"/>
          <w:szCs w:val="24"/>
        </w:rPr>
        <w:t xml:space="preserve"> Scopac Map showing sediment transfer</w:t>
      </w:r>
    </w:p>
    <w:p w14:paraId="642B7D5B" w14:textId="77777777" w:rsidR="006018B8" w:rsidRDefault="006018B8">
      <w:pPr>
        <w:rPr>
          <w:b/>
          <w:sz w:val="36"/>
          <w:szCs w:val="36"/>
          <w:u w:val="single"/>
        </w:rPr>
      </w:pPr>
      <w:r>
        <w:rPr>
          <w:b/>
          <w:sz w:val="36"/>
          <w:szCs w:val="36"/>
          <w:u w:val="single"/>
        </w:rPr>
        <w:br w:type="page"/>
      </w:r>
    </w:p>
    <w:p w14:paraId="14F98AB0" w14:textId="7039602C" w:rsidR="00EE7B2A" w:rsidRDefault="00EE7B2A" w:rsidP="00EE7B2A">
      <w:pPr>
        <w:jc w:val="center"/>
        <w:rPr>
          <w:b/>
          <w:sz w:val="36"/>
          <w:szCs w:val="36"/>
          <w:u w:val="single"/>
        </w:rPr>
      </w:pPr>
      <w:r w:rsidRPr="00C337AC">
        <w:rPr>
          <w:b/>
          <w:sz w:val="36"/>
          <w:szCs w:val="36"/>
          <w:u w:val="single"/>
        </w:rPr>
        <w:lastRenderedPageBreak/>
        <w:t>Student Planning Form</w:t>
      </w:r>
    </w:p>
    <w:tbl>
      <w:tblPr>
        <w:tblStyle w:val="TableGrid"/>
        <w:tblpPr w:leftFromText="180" w:rightFromText="180" w:vertAnchor="text" w:horzAnchor="margin" w:tblpY="117"/>
        <w:tblW w:w="10774" w:type="dxa"/>
        <w:tblLook w:val="04A0" w:firstRow="1" w:lastRow="0" w:firstColumn="1" w:lastColumn="0" w:noHBand="0" w:noVBand="1"/>
      </w:tblPr>
      <w:tblGrid>
        <w:gridCol w:w="4428"/>
        <w:gridCol w:w="6346"/>
      </w:tblGrid>
      <w:tr w:rsidR="00EE7B2A" w14:paraId="72152AF7" w14:textId="77777777" w:rsidTr="00AF15CC">
        <w:tc>
          <w:tcPr>
            <w:tcW w:w="4428" w:type="dxa"/>
          </w:tcPr>
          <w:p w14:paraId="444A42D3" w14:textId="77777777" w:rsidR="00EE7B2A" w:rsidRDefault="00EE7B2A" w:rsidP="00AF15CC">
            <w:pPr>
              <w:rPr>
                <w:sz w:val="28"/>
                <w:szCs w:val="28"/>
              </w:rPr>
            </w:pPr>
            <w:r w:rsidRPr="00C337AC">
              <w:rPr>
                <w:sz w:val="28"/>
                <w:szCs w:val="28"/>
              </w:rPr>
              <w:t>Student Name</w:t>
            </w:r>
          </w:p>
          <w:p w14:paraId="6FF27E07" w14:textId="77777777" w:rsidR="00EE7B2A" w:rsidRPr="00C337AC" w:rsidRDefault="00EE7B2A" w:rsidP="00AF15CC">
            <w:pPr>
              <w:jc w:val="center"/>
              <w:rPr>
                <w:sz w:val="28"/>
                <w:szCs w:val="28"/>
              </w:rPr>
            </w:pPr>
          </w:p>
        </w:tc>
        <w:tc>
          <w:tcPr>
            <w:tcW w:w="6346" w:type="dxa"/>
          </w:tcPr>
          <w:p w14:paraId="44D9C987" w14:textId="77777777" w:rsidR="00EE7B2A" w:rsidRDefault="00EE7B2A" w:rsidP="00AF15CC">
            <w:pPr>
              <w:jc w:val="center"/>
              <w:rPr>
                <w:b/>
                <w:sz w:val="36"/>
                <w:szCs w:val="36"/>
                <w:u w:val="single"/>
              </w:rPr>
            </w:pPr>
          </w:p>
        </w:tc>
      </w:tr>
      <w:tr w:rsidR="00EE7B2A" w14:paraId="62050244" w14:textId="77777777" w:rsidTr="00AF15CC">
        <w:tc>
          <w:tcPr>
            <w:tcW w:w="4428" w:type="dxa"/>
          </w:tcPr>
          <w:p w14:paraId="311E274A" w14:textId="77777777" w:rsidR="00EE7B2A" w:rsidRDefault="00EE7B2A" w:rsidP="00AF15CC">
            <w:pPr>
              <w:jc w:val="center"/>
              <w:rPr>
                <w:sz w:val="28"/>
                <w:szCs w:val="28"/>
              </w:rPr>
            </w:pPr>
            <w:r w:rsidRPr="00C337AC">
              <w:rPr>
                <w:sz w:val="28"/>
                <w:szCs w:val="28"/>
              </w:rPr>
              <w:t>Proposed independent Investigation title</w:t>
            </w:r>
          </w:p>
          <w:p w14:paraId="6CD6088A" w14:textId="77777777" w:rsidR="00EE7B2A" w:rsidRPr="00C337AC" w:rsidRDefault="00EE7B2A" w:rsidP="00AF15CC">
            <w:pPr>
              <w:jc w:val="center"/>
              <w:rPr>
                <w:sz w:val="28"/>
                <w:szCs w:val="28"/>
              </w:rPr>
            </w:pPr>
          </w:p>
        </w:tc>
        <w:tc>
          <w:tcPr>
            <w:tcW w:w="6346" w:type="dxa"/>
          </w:tcPr>
          <w:p w14:paraId="6A127AFC" w14:textId="77777777" w:rsidR="00EE7B2A" w:rsidRDefault="00EE7B2A" w:rsidP="00AF15CC">
            <w:pPr>
              <w:jc w:val="center"/>
              <w:rPr>
                <w:b/>
                <w:sz w:val="36"/>
                <w:szCs w:val="36"/>
                <w:u w:val="single"/>
              </w:rPr>
            </w:pPr>
          </w:p>
        </w:tc>
      </w:tr>
      <w:tr w:rsidR="00EE7B2A" w14:paraId="0EE37462" w14:textId="77777777" w:rsidTr="00AF15CC">
        <w:trPr>
          <w:trHeight w:val="2943"/>
        </w:trPr>
        <w:tc>
          <w:tcPr>
            <w:tcW w:w="4428" w:type="dxa"/>
          </w:tcPr>
          <w:p w14:paraId="7534DA0B" w14:textId="77777777" w:rsidR="00EE7B2A" w:rsidRDefault="00EE7B2A" w:rsidP="00AF15CC">
            <w:pPr>
              <w:rPr>
                <w:sz w:val="28"/>
                <w:szCs w:val="28"/>
              </w:rPr>
            </w:pPr>
            <w:r w:rsidRPr="00C337AC">
              <w:rPr>
                <w:sz w:val="28"/>
                <w:szCs w:val="28"/>
              </w:rPr>
              <w:t>Link to exam board specification</w:t>
            </w:r>
          </w:p>
          <w:p w14:paraId="079DD50E" w14:textId="77777777" w:rsidR="00EE7B2A" w:rsidRPr="00C337AC" w:rsidRDefault="00EE7B2A" w:rsidP="00AF15CC">
            <w:pPr>
              <w:rPr>
                <w:sz w:val="28"/>
                <w:szCs w:val="28"/>
              </w:rPr>
            </w:pPr>
            <w:r>
              <w:rPr>
                <w:sz w:val="28"/>
                <w:szCs w:val="28"/>
              </w:rPr>
              <w:t xml:space="preserve">e.g. </w:t>
            </w:r>
            <w:r>
              <w:t>3.2.3.4 Urban climate The impact of urban forms and processes on local climate and weather. Urban temperatures: the urban heat island effect. Precipitation: frequency and intensity. Fogs and thunderstorms in urban environments. Wind: the effects of urban structures and layout on wind speed, direction and frequency. Air quality: particulate and photo-chemical pollution.</w:t>
            </w:r>
          </w:p>
        </w:tc>
        <w:tc>
          <w:tcPr>
            <w:tcW w:w="6346" w:type="dxa"/>
          </w:tcPr>
          <w:p w14:paraId="4D0333B5" w14:textId="77777777" w:rsidR="00EE7B2A" w:rsidRDefault="00EE7B2A" w:rsidP="00AF15CC">
            <w:pPr>
              <w:jc w:val="center"/>
              <w:rPr>
                <w:b/>
                <w:sz w:val="36"/>
                <w:szCs w:val="36"/>
                <w:u w:val="single"/>
              </w:rPr>
            </w:pPr>
          </w:p>
        </w:tc>
      </w:tr>
      <w:tr w:rsidR="00EE7B2A" w14:paraId="61EFE56E" w14:textId="77777777" w:rsidTr="00AF15CC">
        <w:trPr>
          <w:trHeight w:val="295"/>
        </w:trPr>
        <w:tc>
          <w:tcPr>
            <w:tcW w:w="4428" w:type="dxa"/>
            <w:vMerge w:val="restart"/>
          </w:tcPr>
          <w:p w14:paraId="46F48DF8" w14:textId="77777777" w:rsidR="00EE7B2A" w:rsidRDefault="00EE7B2A" w:rsidP="00AF15CC">
            <w:pPr>
              <w:rPr>
                <w:sz w:val="28"/>
                <w:szCs w:val="28"/>
              </w:rPr>
            </w:pPr>
            <w:r w:rsidRPr="00C337AC">
              <w:rPr>
                <w:sz w:val="28"/>
                <w:szCs w:val="28"/>
              </w:rPr>
              <w:t>Research questions/hypotheses</w:t>
            </w:r>
          </w:p>
          <w:p w14:paraId="2EF7500A" w14:textId="77777777" w:rsidR="00EE7B2A" w:rsidRDefault="00EE7B2A" w:rsidP="00AF15CC">
            <w:r w:rsidRPr="006F3BCC">
              <w:t xml:space="preserve">Keep it really simple and directly linked to the data you are planning to collect </w:t>
            </w:r>
          </w:p>
          <w:p w14:paraId="60C66D84" w14:textId="77777777" w:rsidR="00EE7B2A" w:rsidRDefault="00EE7B2A" w:rsidP="00AF15CC">
            <w:r w:rsidRPr="006F3BCC">
              <w:t>e.g. pebble size will be greater on the backshore and smaller at the foreshore</w:t>
            </w:r>
          </w:p>
          <w:p w14:paraId="376451A5" w14:textId="77777777" w:rsidR="00EE7B2A" w:rsidRDefault="00EE7B2A" w:rsidP="00AF15CC"/>
          <w:p w14:paraId="1E9D07FA" w14:textId="77777777" w:rsidR="00EE7B2A" w:rsidRDefault="00EE7B2A" w:rsidP="00AF15CC">
            <w:r>
              <w:t xml:space="preserve">or </w:t>
            </w:r>
          </w:p>
          <w:p w14:paraId="0947BDEB" w14:textId="77777777" w:rsidR="00EE7B2A" w:rsidRDefault="00EE7B2A" w:rsidP="00AF15CC"/>
          <w:p w14:paraId="204D8769" w14:textId="77777777" w:rsidR="00EE7B2A" w:rsidRPr="006F3BCC" w:rsidRDefault="00EE7B2A" w:rsidP="00AF15CC">
            <w:r>
              <w:t>Place X will have a higher crime rate than place Y</w:t>
            </w:r>
          </w:p>
        </w:tc>
        <w:tc>
          <w:tcPr>
            <w:tcW w:w="6346" w:type="dxa"/>
          </w:tcPr>
          <w:p w14:paraId="595092F9" w14:textId="77777777" w:rsidR="00EE7B2A" w:rsidRDefault="00EE7B2A" w:rsidP="00AF15CC">
            <w:pPr>
              <w:jc w:val="center"/>
              <w:rPr>
                <w:b/>
                <w:sz w:val="36"/>
                <w:szCs w:val="36"/>
                <w:u w:val="single"/>
              </w:rPr>
            </w:pPr>
          </w:p>
          <w:p w14:paraId="03232D68" w14:textId="77777777" w:rsidR="00EE7B2A" w:rsidRDefault="00EE7B2A" w:rsidP="00AF15CC">
            <w:pPr>
              <w:jc w:val="center"/>
              <w:rPr>
                <w:b/>
                <w:sz w:val="36"/>
                <w:szCs w:val="36"/>
                <w:u w:val="single"/>
              </w:rPr>
            </w:pPr>
          </w:p>
          <w:p w14:paraId="7791A52D" w14:textId="77777777" w:rsidR="00EE7B2A" w:rsidRDefault="00EE7B2A" w:rsidP="00AF15CC">
            <w:pPr>
              <w:jc w:val="center"/>
              <w:rPr>
                <w:b/>
                <w:sz w:val="36"/>
                <w:szCs w:val="36"/>
                <w:u w:val="single"/>
              </w:rPr>
            </w:pPr>
          </w:p>
          <w:p w14:paraId="297AAA9C" w14:textId="77777777" w:rsidR="00EE7B2A" w:rsidRDefault="00EE7B2A" w:rsidP="00AF15CC">
            <w:pPr>
              <w:jc w:val="center"/>
              <w:rPr>
                <w:b/>
                <w:sz w:val="36"/>
                <w:szCs w:val="36"/>
                <w:u w:val="single"/>
              </w:rPr>
            </w:pPr>
          </w:p>
        </w:tc>
      </w:tr>
      <w:tr w:rsidR="00EE7B2A" w14:paraId="3884F177" w14:textId="77777777" w:rsidTr="00AF15CC">
        <w:trPr>
          <w:trHeight w:val="295"/>
        </w:trPr>
        <w:tc>
          <w:tcPr>
            <w:tcW w:w="4428" w:type="dxa"/>
            <w:vMerge/>
          </w:tcPr>
          <w:p w14:paraId="4B41A718" w14:textId="77777777" w:rsidR="00EE7B2A" w:rsidRPr="00C337AC" w:rsidRDefault="00EE7B2A" w:rsidP="00AF15CC">
            <w:pPr>
              <w:jc w:val="center"/>
              <w:rPr>
                <w:sz w:val="28"/>
                <w:szCs w:val="28"/>
              </w:rPr>
            </w:pPr>
          </w:p>
        </w:tc>
        <w:tc>
          <w:tcPr>
            <w:tcW w:w="6346" w:type="dxa"/>
          </w:tcPr>
          <w:p w14:paraId="30B42068" w14:textId="77777777" w:rsidR="00EE7B2A" w:rsidRDefault="00EE7B2A" w:rsidP="00AF15CC">
            <w:pPr>
              <w:jc w:val="center"/>
              <w:rPr>
                <w:b/>
                <w:sz w:val="36"/>
                <w:szCs w:val="36"/>
                <w:u w:val="single"/>
              </w:rPr>
            </w:pPr>
          </w:p>
          <w:p w14:paraId="094C03B6" w14:textId="77777777" w:rsidR="00EE7B2A" w:rsidRDefault="00EE7B2A" w:rsidP="00AF15CC">
            <w:pPr>
              <w:jc w:val="center"/>
              <w:rPr>
                <w:b/>
                <w:sz w:val="36"/>
                <w:szCs w:val="36"/>
                <w:u w:val="single"/>
              </w:rPr>
            </w:pPr>
          </w:p>
          <w:p w14:paraId="44370CFF" w14:textId="77777777" w:rsidR="00EE7B2A" w:rsidRDefault="00EE7B2A" w:rsidP="00AF15CC">
            <w:pPr>
              <w:jc w:val="center"/>
              <w:rPr>
                <w:b/>
                <w:sz w:val="36"/>
                <w:szCs w:val="36"/>
                <w:u w:val="single"/>
              </w:rPr>
            </w:pPr>
          </w:p>
          <w:p w14:paraId="0EFA6F1A" w14:textId="77777777" w:rsidR="00EE7B2A" w:rsidRDefault="00EE7B2A" w:rsidP="00AF15CC">
            <w:pPr>
              <w:jc w:val="center"/>
              <w:rPr>
                <w:b/>
                <w:sz w:val="36"/>
                <w:szCs w:val="36"/>
                <w:u w:val="single"/>
              </w:rPr>
            </w:pPr>
          </w:p>
        </w:tc>
      </w:tr>
      <w:tr w:rsidR="00EE7B2A" w14:paraId="66195DB8" w14:textId="77777777" w:rsidTr="00AF15CC">
        <w:trPr>
          <w:trHeight w:val="295"/>
        </w:trPr>
        <w:tc>
          <w:tcPr>
            <w:tcW w:w="4428" w:type="dxa"/>
            <w:vMerge/>
          </w:tcPr>
          <w:p w14:paraId="5F3044D6" w14:textId="77777777" w:rsidR="00EE7B2A" w:rsidRPr="00C337AC" w:rsidRDefault="00EE7B2A" w:rsidP="00AF15CC">
            <w:pPr>
              <w:jc w:val="center"/>
              <w:rPr>
                <w:sz w:val="28"/>
                <w:szCs w:val="28"/>
              </w:rPr>
            </w:pPr>
          </w:p>
        </w:tc>
        <w:tc>
          <w:tcPr>
            <w:tcW w:w="6346" w:type="dxa"/>
          </w:tcPr>
          <w:p w14:paraId="59CDA114" w14:textId="77777777" w:rsidR="00EE7B2A" w:rsidRDefault="00EE7B2A" w:rsidP="00AF15CC">
            <w:pPr>
              <w:jc w:val="center"/>
              <w:rPr>
                <w:b/>
                <w:sz w:val="36"/>
                <w:szCs w:val="36"/>
                <w:u w:val="single"/>
              </w:rPr>
            </w:pPr>
          </w:p>
          <w:p w14:paraId="40A96637" w14:textId="77777777" w:rsidR="00EE7B2A" w:rsidRDefault="00EE7B2A" w:rsidP="00AF15CC">
            <w:pPr>
              <w:jc w:val="center"/>
              <w:rPr>
                <w:b/>
                <w:sz w:val="36"/>
                <w:szCs w:val="36"/>
                <w:u w:val="single"/>
              </w:rPr>
            </w:pPr>
          </w:p>
          <w:p w14:paraId="3DC31FAD" w14:textId="77777777" w:rsidR="00EE7B2A" w:rsidRDefault="00EE7B2A" w:rsidP="00AF15CC">
            <w:pPr>
              <w:jc w:val="center"/>
              <w:rPr>
                <w:b/>
                <w:sz w:val="36"/>
                <w:szCs w:val="36"/>
                <w:u w:val="single"/>
              </w:rPr>
            </w:pPr>
          </w:p>
          <w:p w14:paraId="01A30592" w14:textId="77777777" w:rsidR="00EE7B2A" w:rsidRDefault="00EE7B2A" w:rsidP="00AF15CC">
            <w:pPr>
              <w:jc w:val="center"/>
              <w:rPr>
                <w:b/>
                <w:sz w:val="36"/>
                <w:szCs w:val="36"/>
                <w:u w:val="single"/>
              </w:rPr>
            </w:pPr>
          </w:p>
        </w:tc>
      </w:tr>
      <w:tr w:rsidR="00EE7B2A" w14:paraId="30A879F0" w14:textId="77777777" w:rsidTr="00AF15CC">
        <w:trPr>
          <w:trHeight w:val="295"/>
        </w:trPr>
        <w:tc>
          <w:tcPr>
            <w:tcW w:w="4428" w:type="dxa"/>
          </w:tcPr>
          <w:p w14:paraId="762D5813" w14:textId="77777777" w:rsidR="00EE7B2A" w:rsidRDefault="00EE7B2A" w:rsidP="00AF15CC">
            <w:pPr>
              <w:jc w:val="center"/>
              <w:rPr>
                <w:sz w:val="28"/>
                <w:szCs w:val="28"/>
              </w:rPr>
            </w:pPr>
            <w:r>
              <w:rPr>
                <w:sz w:val="28"/>
                <w:szCs w:val="28"/>
              </w:rPr>
              <w:t>What are the geographical theories associated with your investigation e.g. theory of LSD or process of suburbanisation</w:t>
            </w:r>
          </w:p>
          <w:p w14:paraId="4498BC59" w14:textId="45380C15" w:rsidR="00EE7B2A" w:rsidRDefault="00EE7B2A" w:rsidP="00AF15CC">
            <w:pPr>
              <w:jc w:val="center"/>
              <w:rPr>
                <w:sz w:val="28"/>
                <w:szCs w:val="28"/>
              </w:rPr>
            </w:pPr>
          </w:p>
          <w:p w14:paraId="12346656" w14:textId="7F46A983" w:rsidR="00ED6652" w:rsidRDefault="00ED6652" w:rsidP="00AF15CC">
            <w:pPr>
              <w:jc w:val="center"/>
              <w:rPr>
                <w:sz w:val="28"/>
                <w:szCs w:val="28"/>
              </w:rPr>
            </w:pPr>
          </w:p>
          <w:p w14:paraId="54E1F03D" w14:textId="7ACA327E" w:rsidR="00ED6652" w:rsidRDefault="00ED6652" w:rsidP="00AF15CC">
            <w:pPr>
              <w:jc w:val="center"/>
              <w:rPr>
                <w:sz w:val="28"/>
                <w:szCs w:val="28"/>
              </w:rPr>
            </w:pPr>
          </w:p>
          <w:p w14:paraId="39FFFFEA" w14:textId="2D097C77" w:rsidR="00ED6652" w:rsidRDefault="00ED6652" w:rsidP="00AF15CC">
            <w:pPr>
              <w:jc w:val="center"/>
              <w:rPr>
                <w:sz w:val="28"/>
                <w:szCs w:val="28"/>
              </w:rPr>
            </w:pPr>
          </w:p>
          <w:p w14:paraId="5FF8AD81" w14:textId="77777777" w:rsidR="00ED6652" w:rsidRDefault="00ED6652" w:rsidP="00AF15CC">
            <w:pPr>
              <w:jc w:val="center"/>
              <w:rPr>
                <w:sz w:val="28"/>
                <w:szCs w:val="28"/>
              </w:rPr>
            </w:pPr>
          </w:p>
          <w:p w14:paraId="327E8E74" w14:textId="77777777" w:rsidR="00EE7B2A" w:rsidRDefault="00EE7B2A" w:rsidP="00AF15CC">
            <w:pPr>
              <w:jc w:val="center"/>
              <w:rPr>
                <w:sz w:val="28"/>
                <w:szCs w:val="28"/>
              </w:rPr>
            </w:pPr>
          </w:p>
          <w:p w14:paraId="3C2BD61A" w14:textId="77777777" w:rsidR="00EE7B2A" w:rsidRPr="00C337AC" w:rsidRDefault="00EE7B2A" w:rsidP="00AF15CC">
            <w:pPr>
              <w:rPr>
                <w:sz w:val="28"/>
                <w:szCs w:val="28"/>
              </w:rPr>
            </w:pPr>
          </w:p>
        </w:tc>
        <w:tc>
          <w:tcPr>
            <w:tcW w:w="6346" w:type="dxa"/>
          </w:tcPr>
          <w:p w14:paraId="78C174BD" w14:textId="4BD1A872" w:rsidR="00EE7B2A" w:rsidRPr="00ED6652" w:rsidRDefault="00ED6652" w:rsidP="00AF15CC">
            <w:pPr>
              <w:jc w:val="center"/>
              <w:rPr>
                <w:b/>
                <w:sz w:val="24"/>
                <w:szCs w:val="24"/>
                <w:u w:val="single"/>
              </w:rPr>
            </w:pPr>
            <w:r w:rsidRPr="00ED6652">
              <w:rPr>
                <w:b/>
                <w:sz w:val="24"/>
                <w:szCs w:val="24"/>
                <w:u w:val="single"/>
              </w:rPr>
              <w:t>THIS IS ESSENTIAL – YOUR INVESTIGATION HAS TO LINK TO THEORY</w:t>
            </w:r>
          </w:p>
        </w:tc>
      </w:tr>
      <w:tr w:rsidR="00EE7B2A" w14:paraId="2D72D262" w14:textId="77777777" w:rsidTr="00AF15CC">
        <w:trPr>
          <w:trHeight w:val="295"/>
        </w:trPr>
        <w:tc>
          <w:tcPr>
            <w:tcW w:w="4428" w:type="dxa"/>
          </w:tcPr>
          <w:p w14:paraId="4A5AA8A8" w14:textId="77777777" w:rsidR="00EE7B2A" w:rsidRDefault="00EE7B2A" w:rsidP="00AF15CC">
            <w:pPr>
              <w:jc w:val="center"/>
              <w:rPr>
                <w:sz w:val="28"/>
                <w:szCs w:val="28"/>
              </w:rPr>
            </w:pPr>
            <w:r w:rsidRPr="00C337AC">
              <w:rPr>
                <w:sz w:val="28"/>
                <w:szCs w:val="28"/>
              </w:rPr>
              <w:lastRenderedPageBreak/>
              <w:t>Proposed location for data collection</w:t>
            </w:r>
          </w:p>
          <w:p w14:paraId="1304FEEA" w14:textId="77777777" w:rsidR="00EE7B2A" w:rsidRPr="006F3BCC" w:rsidRDefault="00EE7B2A" w:rsidP="00AF15CC">
            <w:pPr>
              <w:jc w:val="center"/>
            </w:pPr>
            <w:r w:rsidRPr="006F3BCC">
              <w:t>Go onto ArcGIS and produce a map showing the location and sampling points that you would use</w:t>
            </w:r>
            <w:r>
              <w:t xml:space="preserve">. </w:t>
            </w:r>
          </w:p>
        </w:tc>
        <w:tc>
          <w:tcPr>
            <w:tcW w:w="6346" w:type="dxa"/>
          </w:tcPr>
          <w:p w14:paraId="41B40E3B" w14:textId="77777777" w:rsidR="00EE7B2A" w:rsidRDefault="00EE7B2A" w:rsidP="00AF15CC">
            <w:pPr>
              <w:jc w:val="center"/>
              <w:rPr>
                <w:b/>
                <w:sz w:val="36"/>
                <w:szCs w:val="36"/>
                <w:u w:val="single"/>
              </w:rPr>
            </w:pPr>
          </w:p>
          <w:p w14:paraId="2A551009" w14:textId="77777777" w:rsidR="00EE7B2A" w:rsidRDefault="00EE7B2A" w:rsidP="00AF15CC">
            <w:pPr>
              <w:jc w:val="center"/>
              <w:rPr>
                <w:b/>
                <w:sz w:val="36"/>
                <w:szCs w:val="36"/>
                <w:u w:val="single"/>
              </w:rPr>
            </w:pPr>
          </w:p>
          <w:p w14:paraId="5FFDFA29" w14:textId="4ADD6413" w:rsidR="003D3DD1" w:rsidRDefault="003D3DD1" w:rsidP="00AF15CC">
            <w:pPr>
              <w:jc w:val="center"/>
              <w:rPr>
                <w:b/>
                <w:sz w:val="36"/>
                <w:szCs w:val="36"/>
                <w:u w:val="single"/>
              </w:rPr>
            </w:pPr>
          </w:p>
        </w:tc>
      </w:tr>
    </w:tbl>
    <w:p w14:paraId="28FDCB20" w14:textId="77777777" w:rsidR="00EE7B2A" w:rsidRDefault="00EE7B2A" w:rsidP="00EE7B2A">
      <w:pPr>
        <w:jc w:val="center"/>
        <w:rPr>
          <w:b/>
          <w:sz w:val="36"/>
          <w:szCs w:val="36"/>
          <w:u w:val="single"/>
        </w:rPr>
      </w:pPr>
    </w:p>
    <w:p w14:paraId="2B665614" w14:textId="048D0FF9" w:rsidR="00EE7B2A" w:rsidRDefault="00040159" w:rsidP="00EE7B2A">
      <w:pPr>
        <w:jc w:val="center"/>
        <w:rPr>
          <w:b/>
          <w:sz w:val="36"/>
          <w:szCs w:val="36"/>
          <w:u w:val="single"/>
        </w:rPr>
      </w:pPr>
      <w:r>
        <w:rPr>
          <w:b/>
          <w:noProof/>
          <w:sz w:val="36"/>
          <w:szCs w:val="36"/>
          <w:u w:val="single"/>
        </w:rPr>
        <mc:AlternateContent>
          <mc:Choice Requires="wps">
            <w:drawing>
              <wp:anchor distT="0" distB="0" distL="114300" distR="114300" simplePos="0" relativeHeight="251797504" behindDoc="0" locked="0" layoutInCell="1" allowOverlap="1" wp14:anchorId="32AA77AF" wp14:editId="422072EB">
                <wp:simplePos x="0" y="0"/>
                <wp:positionH relativeFrom="column">
                  <wp:posOffset>88232</wp:posOffset>
                </wp:positionH>
                <wp:positionV relativeFrom="paragraph">
                  <wp:posOffset>7137165</wp:posOffset>
                </wp:positionV>
                <wp:extent cx="6432884" cy="938463"/>
                <wp:effectExtent l="0" t="0" r="25400" b="14605"/>
                <wp:wrapNone/>
                <wp:docPr id="224" name="Text Box 224"/>
                <wp:cNvGraphicFramePr/>
                <a:graphic xmlns:a="http://schemas.openxmlformats.org/drawingml/2006/main">
                  <a:graphicData uri="http://schemas.microsoft.com/office/word/2010/wordprocessingShape">
                    <wps:wsp>
                      <wps:cNvSpPr txBox="1"/>
                      <wps:spPr>
                        <a:xfrm>
                          <a:off x="0" y="0"/>
                          <a:ext cx="6432884" cy="938463"/>
                        </a:xfrm>
                        <a:prstGeom prst="rect">
                          <a:avLst/>
                        </a:prstGeom>
                        <a:solidFill>
                          <a:schemeClr val="lt1"/>
                        </a:solidFill>
                        <a:ln w="6350">
                          <a:solidFill>
                            <a:prstClr val="black"/>
                          </a:solidFill>
                        </a:ln>
                      </wps:spPr>
                      <wps:txbx>
                        <w:txbxContent>
                          <w:p w14:paraId="2D8B846F" w14:textId="511774DF" w:rsidR="00040159" w:rsidRPr="00040159" w:rsidRDefault="00040159">
                            <w:pPr>
                              <w:rPr>
                                <w:b/>
                                <w:bCs/>
                                <w:sz w:val="28"/>
                                <w:szCs w:val="28"/>
                              </w:rPr>
                            </w:pPr>
                            <w:r w:rsidRPr="00040159">
                              <w:rPr>
                                <w:b/>
                                <w:bCs/>
                                <w:sz w:val="28"/>
                                <w:szCs w:val="28"/>
                              </w:rPr>
                              <w:t>More copies of this form can be printed out from GoL.</w:t>
                            </w:r>
                          </w:p>
                          <w:p w14:paraId="0BEB68DB" w14:textId="39D6B071" w:rsidR="00040159" w:rsidRPr="00040159" w:rsidRDefault="00040159">
                            <w:pPr>
                              <w:rPr>
                                <w:b/>
                                <w:bCs/>
                                <w:sz w:val="28"/>
                                <w:szCs w:val="28"/>
                              </w:rPr>
                            </w:pPr>
                            <w:r w:rsidRPr="00040159">
                              <w:rPr>
                                <w:b/>
                                <w:bCs/>
                                <w:sz w:val="28"/>
                                <w:szCs w:val="28"/>
                              </w:rPr>
                              <w:t xml:space="preserve">It is found in the Independent Investigation Folder </w:t>
                            </w:r>
                            <w:r>
                              <w:rPr>
                                <w:b/>
                                <w:bCs/>
                                <w:sz w:val="28"/>
                                <w:szCs w:val="28"/>
                              </w:rPr>
                              <w:t xml:space="preserve">and </w:t>
                            </w:r>
                            <w:r w:rsidRPr="00040159">
                              <w:rPr>
                                <w:b/>
                                <w:bCs/>
                                <w:sz w:val="28"/>
                                <w:szCs w:val="28"/>
                              </w:rPr>
                              <w:t>with</w:t>
                            </w:r>
                            <w:r>
                              <w:rPr>
                                <w:b/>
                                <w:bCs/>
                                <w:sz w:val="28"/>
                                <w:szCs w:val="28"/>
                              </w:rPr>
                              <w:t>in</w:t>
                            </w:r>
                            <w:r w:rsidRPr="00040159">
                              <w:rPr>
                                <w:b/>
                                <w:bCs/>
                                <w:sz w:val="28"/>
                                <w:szCs w:val="28"/>
                              </w:rPr>
                              <w:t xml:space="preserve"> the NEA proposal and write-up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A77AF" id="Text Box 224" o:spid="_x0000_s1031" type="#_x0000_t202" style="position:absolute;left:0;text-align:left;margin-left:6.95pt;margin-top:562pt;width:506.55pt;height:73.9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" fillcolor="white [3201]" strokeweight=".5pt">
                <v:textbox>
                  <w:txbxContent>
                    <w:p w14:paraId="2D8B846F" w14:textId="511774DF" w:rsidR="00040159" w:rsidRPr="00040159" w:rsidRDefault="00040159">
                      <w:pPr>
                        <w:rPr>
                          <w:b/>
                          <w:bCs/>
                          <w:sz w:val="28"/>
                          <w:szCs w:val="28"/>
                        </w:rPr>
                      </w:pPr>
                      <w:r w:rsidRPr="00040159">
                        <w:rPr>
                          <w:b/>
                          <w:bCs/>
                          <w:sz w:val="28"/>
                          <w:szCs w:val="28"/>
                        </w:rPr>
                        <w:t xml:space="preserve">More copies of this form can be printed out from </w:t>
                      </w:r>
                      <w:proofErr w:type="spellStart"/>
                      <w:r w:rsidRPr="00040159">
                        <w:rPr>
                          <w:b/>
                          <w:bCs/>
                          <w:sz w:val="28"/>
                          <w:szCs w:val="28"/>
                        </w:rPr>
                        <w:t>GoL</w:t>
                      </w:r>
                      <w:proofErr w:type="spellEnd"/>
                      <w:r w:rsidRPr="00040159">
                        <w:rPr>
                          <w:b/>
                          <w:bCs/>
                          <w:sz w:val="28"/>
                          <w:szCs w:val="28"/>
                        </w:rPr>
                        <w:t>.</w:t>
                      </w:r>
                    </w:p>
                    <w:p w14:paraId="0BEB68DB" w14:textId="39D6B071" w:rsidR="00040159" w:rsidRPr="00040159" w:rsidRDefault="00040159">
                      <w:pPr>
                        <w:rPr>
                          <w:b/>
                          <w:bCs/>
                          <w:sz w:val="28"/>
                          <w:szCs w:val="28"/>
                        </w:rPr>
                      </w:pPr>
                      <w:r w:rsidRPr="00040159">
                        <w:rPr>
                          <w:b/>
                          <w:bCs/>
                          <w:sz w:val="28"/>
                          <w:szCs w:val="28"/>
                        </w:rPr>
                        <w:t xml:space="preserve">It is found in the Independent Investigation Folder </w:t>
                      </w:r>
                      <w:r>
                        <w:rPr>
                          <w:b/>
                          <w:bCs/>
                          <w:sz w:val="28"/>
                          <w:szCs w:val="28"/>
                        </w:rPr>
                        <w:t xml:space="preserve">and </w:t>
                      </w:r>
                      <w:r w:rsidRPr="00040159">
                        <w:rPr>
                          <w:b/>
                          <w:bCs/>
                          <w:sz w:val="28"/>
                          <w:szCs w:val="28"/>
                        </w:rPr>
                        <w:t>with</w:t>
                      </w:r>
                      <w:r>
                        <w:rPr>
                          <w:b/>
                          <w:bCs/>
                          <w:sz w:val="28"/>
                          <w:szCs w:val="28"/>
                        </w:rPr>
                        <w:t>in</w:t>
                      </w:r>
                      <w:r w:rsidRPr="00040159">
                        <w:rPr>
                          <w:b/>
                          <w:bCs/>
                          <w:sz w:val="28"/>
                          <w:szCs w:val="28"/>
                        </w:rPr>
                        <w:t xml:space="preserve"> the NEA proposal and write-up </w:t>
                      </w:r>
                      <w:proofErr w:type="gramStart"/>
                      <w:r w:rsidRPr="00040159">
                        <w:rPr>
                          <w:b/>
                          <w:bCs/>
                          <w:sz w:val="28"/>
                          <w:szCs w:val="28"/>
                        </w:rPr>
                        <w:t>folder</w:t>
                      </w:r>
                      <w:proofErr w:type="gramEnd"/>
                    </w:p>
                  </w:txbxContent>
                </v:textbox>
              </v:shape>
            </w:pict>
          </mc:Fallback>
        </mc:AlternateContent>
      </w:r>
    </w:p>
    <w:tbl>
      <w:tblPr>
        <w:tblStyle w:val="TableGrid"/>
        <w:tblpPr w:leftFromText="180" w:rightFromText="180" w:vertAnchor="page" w:horzAnchor="margin" w:tblpY="2501"/>
        <w:tblW w:w="10768" w:type="dxa"/>
        <w:tblLook w:val="04A0" w:firstRow="1" w:lastRow="0" w:firstColumn="1" w:lastColumn="0" w:noHBand="0" w:noVBand="1"/>
      </w:tblPr>
      <w:tblGrid>
        <w:gridCol w:w="4390"/>
        <w:gridCol w:w="6378"/>
      </w:tblGrid>
      <w:tr w:rsidR="00EE7B2A" w14:paraId="2EE9E1F4" w14:textId="77777777" w:rsidTr="00ED6652">
        <w:tc>
          <w:tcPr>
            <w:tcW w:w="4390" w:type="dxa"/>
          </w:tcPr>
          <w:p w14:paraId="100113BC" w14:textId="77777777" w:rsidR="00EE7B2A" w:rsidRPr="00C337AC" w:rsidRDefault="00EE7B2A" w:rsidP="00ED6652">
            <w:pPr>
              <w:rPr>
                <w:sz w:val="28"/>
                <w:szCs w:val="28"/>
              </w:rPr>
            </w:pPr>
            <w:r>
              <w:rPr>
                <w:sz w:val="28"/>
                <w:szCs w:val="28"/>
              </w:rPr>
              <w:t xml:space="preserve">Risk assessment and  ethical issues </w:t>
            </w:r>
            <w:r w:rsidRPr="00C337AC">
              <w:rPr>
                <w:sz w:val="28"/>
                <w:szCs w:val="28"/>
              </w:rPr>
              <w:t>and concerns</w:t>
            </w:r>
            <w:r>
              <w:rPr>
                <w:sz w:val="28"/>
                <w:szCs w:val="28"/>
              </w:rPr>
              <w:t xml:space="preserve"> to consider</w:t>
            </w:r>
          </w:p>
        </w:tc>
        <w:tc>
          <w:tcPr>
            <w:tcW w:w="6378" w:type="dxa"/>
          </w:tcPr>
          <w:p w14:paraId="145EDE4E" w14:textId="77777777" w:rsidR="00EE7B2A" w:rsidRDefault="00EE7B2A" w:rsidP="00ED6652">
            <w:pPr>
              <w:jc w:val="center"/>
              <w:rPr>
                <w:b/>
                <w:sz w:val="36"/>
                <w:szCs w:val="36"/>
                <w:u w:val="single"/>
              </w:rPr>
            </w:pPr>
          </w:p>
          <w:p w14:paraId="168302FF" w14:textId="77777777" w:rsidR="00EE7B2A" w:rsidRDefault="00EE7B2A" w:rsidP="00ED6652">
            <w:pPr>
              <w:rPr>
                <w:b/>
                <w:sz w:val="36"/>
                <w:szCs w:val="36"/>
                <w:u w:val="single"/>
              </w:rPr>
            </w:pPr>
          </w:p>
          <w:p w14:paraId="3B16AE01" w14:textId="77777777" w:rsidR="00EE7B2A" w:rsidRDefault="00EE7B2A" w:rsidP="00ED6652">
            <w:pPr>
              <w:jc w:val="center"/>
              <w:rPr>
                <w:b/>
                <w:sz w:val="36"/>
                <w:szCs w:val="36"/>
                <w:u w:val="single"/>
              </w:rPr>
            </w:pPr>
          </w:p>
          <w:p w14:paraId="701E2D22" w14:textId="77777777" w:rsidR="00EE7B2A" w:rsidRDefault="00EE7B2A" w:rsidP="00ED6652">
            <w:pPr>
              <w:jc w:val="center"/>
              <w:rPr>
                <w:b/>
                <w:sz w:val="36"/>
                <w:szCs w:val="36"/>
                <w:u w:val="single"/>
              </w:rPr>
            </w:pPr>
          </w:p>
          <w:p w14:paraId="50B66A36" w14:textId="77777777" w:rsidR="00EE7B2A" w:rsidRDefault="00EE7B2A" w:rsidP="00ED6652">
            <w:pPr>
              <w:jc w:val="center"/>
              <w:rPr>
                <w:b/>
                <w:sz w:val="36"/>
                <w:szCs w:val="36"/>
                <w:u w:val="single"/>
              </w:rPr>
            </w:pPr>
          </w:p>
          <w:p w14:paraId="01157303" w14:textId="77777777" w:rsidR="00EE7B2A" w:rsidRDefault="00EE7B2A" w:rsidP="00ED6652">
            <w:pPr>
              <w:jc w:val="center"/>
              <w:rPr>
                <w:b/>
                <w:sz w:val="36"/>
                <w:szCs w:val="36"/>
                <w:u w:val="single"/>
              </w:rPr>
            </w:pPr>
          </w:p>
        </w:tc>
      </w:tr>
      <w:tr w:rsidR="00EE7B2A" w14:paraId="7306194C" w14:textId="77777777" w:rsidTr="00ED6652">
        <w:tc>
          <w:tcPr>
            <w:tcW w:w="4390" w:type="dxa"/>
          </w:tcPr>
          <w:p w14:paraId="5D8E1965" w14:textId="77777777" w:rsidR="00EE7B2A" w:rsidRPr="00C337AC" w:rsidRDefault="00EE7B2A" w:rsidP="00ED6652">
            <w:pPr>
              <w:rPr>
                <w:sz w:val="28"/>
                <w:szCs w:val="28"/>
              </w:rPr>
            </w:pPr>
            <w:r w:rsidRPr="00C337AC">
              <w:rPr>
                <w:sz w:val="28"/>
                <w:szCs w:val="28"/>
              </w:rPr>
              <w:t>Methods of data collection</w:t>
            </w:r>
            <w:r>
              <w:rPr>
                <w:sz w:val="28"/>
                <w:szCs w:val="28"/>
              </w:rPr>
              <w:t>:</w:t>
            </w:r>
          </w:p>
          <w:p w14:paraId="2F710F2C" w14:textId="77777777" w:rsidR="00EE7B2A" w:rsidRPr="00C337AC" w:rsidRDefault="00EE7B2A" w:rsidP="00ED6652">
            <w:pPr>
              <w:rPr>
                <w:sz w:val="28"/>
                <w:szCs w:val="28"/>
              </w:rPr>
            </w:pPr>
            <w:r w:rsidRPr="00C337AC">
              <w:rPr>
                <w:sz w:val="28"/>
                <w:szCs w:val="28"/>
              </w:rPr>
              <w:t>Primary</w:t>
            </w:r>
          </w:p>
          <w:p w14:paraId="1F5FD41E" w14:textId="77777777" w:rsidR="00EE7B2A" w:rsidRPr="00C337AC" w:rsidRDefault="00EE7B2A" w:rsidP="00ED6652">
            <w:pPr>
              <w:rPr>
                <w:sz w:val="28"/>
                <w:szCs w:val="28"/>
              </w:rPr>
            </w:pPr>
            <w:r w:rsidRPr="00C337AC">
              <w:rPr>
                <w:sz w:val="28"/>
                <w:szCs w:val="28"/>
              </w:rPr>
              <w:t>Secondary</w:t>
            </w:r>
          </w:p>
          <w:p w14:paraId="3A59412A" w14:textId="77777777" w:rsidR="00EE7B2A" w:rsidRPr="00C337AC" w:rsidRDefault="00EE7B2A" w:rsidP="00ED6652">
            <w:pPr>
              <w:rPr>
                <w:sz w:val="28"/>
                <w:szCs w:val="28"/>
              </w:rPr>
            </w:pPr>
            <w:r w:rsidRPr="00C337AC">
              <w:rPr>
                <w:sz w:val="28"/>
                <w:szCs w:val="28"/>
              </w:rPr>
              <w:t>Quantitative</w:t>
            </w:r>
          </w:p>
          <w:p w14:paraId="0D25BFED" w14:textId="79830886" w:rsidR="00EE7B2A" w:rsidRDefault="00EE7B2A" w:rsidP="00ED6652">
            <w:pPr>
              <w:rPr>
                <w:sz w:val="28"/>
                <w:szCs w:val="28"/>
              </w:rPr>
            </w:pPr>
            <w:r w:rsidRPr="00C337AC">
              <w:rPr>
                <w:sz w:val="28"/>
                <w:szCs w:val="28"/>
              </w:rPr>
              <w:t>Qualitative</w:t>
            </w:r>
          </w:p>
          <w:p w14:paraId="32EAF4B7" w14:textId="77777777" w:rsidR="00ED72B2" w:rsidRDefault="00ED72B2" w:rsidP="00ED6652">
            <w:pPr>
              <w:rPr>
                <w:sz w:val="28"/>
                <w:szCs w:val="28"/>
              </w:rPr>
            </w:pPr>
          </w:p>
          <w:p w14:paraId="37E60ADC" w14:textId="12E44251" w:rsidR="00ED72B2" w:rsidRDefault="00ED72B2" w:rsidP="00ED6652">
            <w:pPr>
              <w:rPr>
                <w:sz w:val="28"/>
                <w:szCs w:val="28"/>
              </w:rPr>
            </w:pPr>
            <w:r>
              <w:rPr>
                <w:sz w:val="28"/>
                <w:szCs w:val="28"/>
              </w:rPr>
              <w:t>Systematic</w:t>
            </w:r>
          </w:p>
          <w:p w14:paraId="59D0DBEA" w14:textId="3DB88BB9" w:rsidR="00ED72B2" w:rsidRDefault="00ED72B2" w:rsidP="00ED6652">
            <w:pPr>
              <w:rPr>
                <w:sz w:val="28"/>
                <w:szCs w:val="28"/>
              </w:rPr>
            </w:pPr>
            <w:r>
              <w:rPr>
                <w:sz w:val="28"/>
                <w:szCs w:val="28"/>
              </w:rPr>
              <w:t>Stratified</w:t>
            </w:r>
          </w:p>
          <w:p w14:paraId="6BD4FA37" w14:textId="27838ED8" w:rsidR="00ED72B2" w:rsidRDefault="00ED72B2" w:rsidP="00ED6652">
            <w:pPr>
              <w:rPr>
                <w:sz w:val="28"/>
                <w:szCs w:val="28"/>
              </w:rPr>
            </w:pPr>
            <w:r>
              <w:rPr>
                <w:sz w:val="28"/>
                <w:szCs w:val="28"/>
              </w:rPr>
              <w:t>Random</w:t>
            </w:r>
          </w:p>
          <w:p w14:paraId="7D0BCA42" w14:textId="06189E71" w:rsidR="00ED72B2" w:rsidRDefault="00ED72B2" w:rsidP="00ED6652">
            <w:pPr>
              <w:rPr>
                <w:sz w:val="28"/>
                <w:szCs w:val="28"/>
              </w:rPr>
            </w:pPr>
            <w:r>
              <w:rPr>
                <w:sz w:val="28"/>
                <w:szCs w:val="28"/>
              </w:rPr>
              <w:t>Pragmatic/opportunistic</w:t>
            </w:r>
          </w:p>
          <w:p w14:paraId="7C40AE80" w14:textId="77777777" w:rsidR="00EE7B2A" w:rsidRDefault="00EE7B2A" w:rsidP="00ED6652">
            <w:pPr>
              <w:rPr>
                <w:sz w:val="28"/>
                <w:szCs w:val="28"/>
              </w:rPr>
            </w:pPr>
          </w:p>
          <w:p w14:paraId="587368AC" w14:textId="77777777" w:rsidR="00EE7B2A" w:rsidRDefault="00EE7B2A" w:rsidP="00ED6652">
            <w:pPr>
              <w:rPr>
                <w:sz w:val="28"/>
                <w:szCs w:val="28"/>
              </w:rPr>
            </w:pPr>
          </w:p>
          <w:p w14:paraId="73DA8848" w14:textId="77777777" w:rsidR="00EE7B2A" w:rsidRPr="00C337AC" w:rsidRDefault="00EE7B2A" w:rsidP="00ED6652">
            <w:pPr>
              <w:rPr>
                <w:sz w:val="28"/>
                <w:szCs w:val="28"/>
              </w:rPr>
            </w:pPr>
          </w:p>
          <w:p w14:paraId="21AB198F" w14:textId="77777777" w:rsidR="00EE7B2A" w:rsidRPr="00C337AC" w:rsidRDefault="00EE7B2A" w:rsidP="00ED6652">
            <w:pPr>
              <w:jc w:val="center"/>
              <w:rPr>
                <w:sz w:val="28"/>
                <w:szCs w:val="28"/>
              </w:rPr>
            </w:pPr>
          </w:p>
        </w:tc>
        <w:tc>
          <w:tcPr>
            <w:tcW w:w="6378" w:type="dxa"/>
          </w:tcPr>
          <w:p w14:paraId="3C004FE7" w14:textId="77777777" w:rsidR="00EE7B2A" w:rsidRDefault="00EE7B2A" w:rsidP="00ED6652">
            <w:pPr>
              <w:jc w:val="center"/>
              <w:rPr>
                <w:b/>
                <w:sz w:val="36"/>
                <w:szCs w:val="36"/>
                <w:u w:val="single"/>
              </w:rPr>
            </w:pPr>
          </w:p>
        </w:tc>
      </w:tr>
      <w:tr w:rsidR="00EE7B2A" w14:paraId="32705561" w14:textId="77777777" w:rsidTr="00ED6652">
        <w:tc>
          <w:tcPr>
            <w:tcW w:w="4390" w:type="dxa"/>
          </w:tcPr>
          <w:p w14:paraId="4C056448" w14:textId="77777777" w:rsidR="00EE7B2A" w:rsidRDefault="00EE7B2A" w:rsidP="00ED6652">
            <w:pPr>
              <w:rPr>
                <w:sz w:val="28"/>
                <w:szCs w:val="28"/>
              </w:rPr>
            </w:pPr>
            <w:r>
              <w:rPr>
                <w:sz w:val="28"/>
                <w:szCs w:val="28"/>
              </w:rPr>
              <w:t>Possible m</w:t>
            </w:r>
            <w:r w:rsidRPr="00052E96">
              <w:rPr>
                <w:sz w:val="28"/>
                <w:szCs w:val="28"/>
              </w:rPr>
              <w:t>ethods of data presentation</w:t>
            </w:r>
            <w:r>
              <w:rPr>
                <w:sz w:val="28"/>
                <w:szCs w:val="28"/>
              </w:rPr>
              <w:t xml:space="preserve"> (including statistics)</w:t>
            </w:r>
          </w:p>
          <w:p w14:paraId="05E4F8C0" w14:textId="77777777" w:rsidR="00EE7B2A" w:rsidRDefault="00EE7B2A" w:rsidP="00ED6652">
            <w:pPr>
              <w:rPr>
                <w:sz w:val="28"/>
                <w:szCs w:val="28"/>
              </w:rPr>
            </w:pPr>
          </w:p>
          <w:p w14:paraId="3C278204" w14:textId="77777777" w:rsidR="00EE7B2A" w:rsidRDefault="00EE7B2A" w:rsidP="00ED6652">
            <w:pPr>
              <w:rPr>
                <w:sz w:val="28"/>
                <w:szCs w:val="28"/>
              </w:rPr>
            </w:pPr>
          </w:p>
          <w:p w14:paraId="52B3A9FF" w14:textId="77777777" w:rsidR="00EE7B2A" w:rsidRDefault="00EE7B2A" w:rsidP="00ED6652">
            <w:pPr>
              <w:rPr>
                <w:sz w:val="28"/>
                <w:szCs w:val="28"/>
              </w:rPr>
            </w:pPr>
          </w:p>
          <w:p w14:paraId="39B2C892" w14:textId="77777777" w:rsidR="00EE7B2A" w:rsidRDefault="00EE7B2A" w:rsidP="00ED6652">
            <w:pPr>
              <w:rPr>
                <w:sz w:val="28"/>
                <w:szCs w:val="28"/>
              </w:rPr>
            </w:pPr>
          </w:p>
          <w:p w14:paraId="1AC56D25" w14:textId="77777777" w:rsidR="00EE7B2A" w:rsidRDefault="00EE7B2A" w:rsidP="00ED6652">
            <w:pPr>
              <w:rPr>
                <w:sz w:val="28"/>
                <w:szCs w:val="28"/>
              </w:rPr>
            </w:pPr>
          </w:p>
          <w:p w14:paraId="22F8F1B2" w14:textId="77777777" w:rsidR="00EE7B2A" w:rsidRDefault="00EE7B2A" w:rsidP="00ED6652">
            <w:pPr>
              <w:rPr>
                <w:sz w:val="28"/>
                <w:szCs w:val="28"/>
              </w:rPr>
            </w:pPr>
          </w:p>
          <w:p w14:paraId="435CF78E" w14:textId="77777777" w:rsidR="00EE7B2A" w:rsidRDefault="00EE7B2A" w:rsidP="00ED6652">
            <w:pPr>
              <w:rPr>
                <w:sz w:val="28"/>
                <w:szCs w:val="28"/>
              </w:rPr>
            </w:pPr>
          </w:p>
          <w:p w14:paraId="6091DDC6" w14:textId="77777777" w:rsidR="00EE7B2A" w:rsidRDefault="00EE7B2A" w:rsidP="00ED6652">
            <w:pPr>
              <w:rPr>
                <w:sz w:val="28"/>
                <w:szCs w:val="28"/>
              </w:rPr>
            </w:pPr>
          </w:p>
          <w:p w14:paraId="56F5D0F1" w14:textId="77777777" w:rsidR="00EE7B2A" w:rsidRPr="00052E96" w:rsidRDefault="00EE7B2A" w:rsidP="00ED6652">
            <w:pPr>
              <w:rPr>
                <w:sz w:val="28"/>
                <w:szCs w:val="28"/>
              </w:rPr>
            </w:pPr>
          </w:p>
        </w:tc>
        <w:tc>
          <w:tcPr>
            <w:tcW w:w="6378" w:type="dxa"/>
          </w:tcPr>
          <w:p w14:paraId="2F5D897D" w14:textId="77777777" w:rsidR="00EE7B2A" w:rsidRDefault="00EE7B2A" w:rsidP="00ED6652">
            <w:pPr>
              <w:jc w:val="center"/>
              <w:rPr>
                <w:b/>
                <w:sz w:val="36"/>
                <w:szCs w:val="36"/>
                <w:u w:val="single"/>
              </w:rPr>
            </w:pPr>
          </w:p>
        </w:tc>
      </w:tr>
    </w:tbl>
    <w:p w14:paraId="1A884355" w14:textId="77777777" w:rsidR="00EE7B2A" w:rsidRDefault="00EE7B2A" w:rsidP="00EE7B2A">
      <w:pPr>
        <w:jc w:val="center"/>
        <w:rPr>
          <w:b/>
          <w:sz w:val="36"/>
          <w:szCs w:val="36"/>
          <w:u w:val="single"/>
        </w:rPr>
      </w:pPr>
    </w:p>
    <w:p w14:paraId="0936C393" w14:textId="77777777" w:rsidR="00824E30" w:rsidRDefault="00824E30" w:rsidP="00824E30">
      <w:pPr>
        <w:rPr>
          <w:rFonts w:ascii="Verdana" w:eastAsia="Times New Roman" w:hAnsi="Verdana" w:cs="Times New Roman"/>
          <w:b/>
          <w:bCs/>
          <w:color w:val="141414"/>
          <w:lang w:eastAsia="en-GB"/>
        </w:rPr>
      </w:pPr>
    </w:p>
    <w:p w14:paraId="647A4EE4" w14:textId="4548F025" w:rsidR="005D2CE5" w:rsidRDefault="005D2CE5">
      <w:pPr>
        <w:rPr>
          <w:rFonts w:ascii="Verdana" w:eastAsia="Times New Roman" w:hAnsi="Verdana" w:cs="Times New Roman"/>
          <w:b/>
          <w:bCs/>
          <w:color w:val="141414"/>
          <w:sz w:val="20"/>
          <w:szCs w:val="20"/>
          <w:lang w:eastAsia="en-GB"/>
        </w:rPr>
      </w:pPr>
      <w:r>
        <w:rPr>
          <w:rFonts w:ascii="Verdana" w:eastAsia="Times New Roman" w:hAnsi="Verdana" w:cs="Times New Roman"/>
          <w:b/>
          <w:bCs/>
          <w:color w:val="141414"/>
          <w:sz w:val="20"/>
          <w:szCs w:val="20"/>
          <w:lang w:eastAsia="en-GB"/>
        </w:rPr>
        <w:br w:type="page"/>
      </w:r>
      <w:r w:rsidR="00CD7475">
        <w:rPr>
          <w:noProof/>
        </w:rPr>
        <w:lastRenderedPageBreak/>
        <w:drawing>
          <wp:inline distT="0" distB="0" distL="0" distR="0" wp14:anchorId="41D9191D" wp14:editId="5E6A27A3">
            <wp:extent cx="6645910" cy="7964782"/>
            <wp:effectExtent l="0" t="0" r="254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58"/>
                    <a:srcRect l="39258" t="12989" r="22945" b="6477"/>
                    <a:stretch/>
                  </pic:blipFill>
                  <pic:spPr bwMode="auto">
                    <a:xfrm>
                      <a:off x="0" y="0"/>
                      <a:ext cx="6645910" cy="7964782"/>
                    </a:xfrm>
                    <a:prstGeom prst="rect">
                      <a:avLst/>
                    </a:prstGeom>
                    <a:ln>
                      <a:noFill/>
                    </a:ln>
                    <a:extLst>
                      <a:ext uri="{53640926-AAD7-44D8-BBD7-CCE9431645EC}">
                        <a14:shadowObscured xmlns:a14="http://schemas.microsoft.com/office/drawing/2010/main"/>
                      </a:ext>
                    </a:extLst>
                  </pic:spPr>
                </pic:pic>
              </a:graphicData>
            </a:graphic>
          </wp:inline>
        </w:drawing>
      </w:r>
    </w:p>
    <w:p w14:paraId="1A4D2DDC" w14:textId="55DB7025" w:rsidR="005D2CE5" w:rsidRDefault="00CD7475">
      <w:pPr>
        <w:rPr>
          <w:rFonts w:ascii="Verdana" w:eastAsia="Times New Roman" w:hAnsi="Verdana" w:cs="Times New Roman"/>
          <w:b/>
          <w:bCs/>
          <w:color w:val="141414"/>
          <w:sz w:val="20"/>
          <w:szCs w:val="20"/>
          <w:lang w:eastAsia="en-GB"/>
        </w:rPr>
      </w:pPr>
      <w:r>
        <w:rPr>
          <w:noProof/>
          <w:lang w:eastAsia="en-GB"/>
        </w:rPr>
        <mc:AlternateContent>
          <mc:Choice Requires="wps">
            <w:drawing>
              <wp:anchor distT="0" distB="0" distL="114300" distR="114300" simplePos="0" relativeHeight="251790336" behindDoc="0" locked="0" layoutInCell="1" allowOverlap="1" wp14:anchorId="30F238DE" wp14:editId="31C9ECA9">
                <wp:simplePos x="0" y="0"/>
                <wp:positionH relativeFrom="margin">
                  <wp:align>left</wp:align>
                </wp:positionH>
                <wp:positionV relativeFrom="paragraph">
                  <wp:posOffset>6116</wp:posOffset>
                </wp:positionV>
                <wp:extent cx="6657006" cy="1203158"/>
                <wp:effectExtent l="0" t="0" r="10795" b="16510"/>
                <wp:wrapNone/>
                <wp:docPr id="1066" name="Text Box 1066"/>
                <wp:cNvGraphicFramePr/>
                <a:graphic xmlns:a="http://schemas.openxmlformats.org/drawingml/2006/main">
                  <a:graphicData uri="http://schemas.microsoft.com/office/word/2010/wordprocessingShape">
                    <wps:wsp>
                      <wps:cNvSpPr txBox="1"/>
                      <wps:spPr>
                        <a:xfrm>
                          <a:off x="0" y="0"/>
                          <a:ext cx="6657006" cy="1203158"/>
                        </a:xfrm>
                        <a:prstGeom prst="rect">
                          <a:avLst/>
                        </a:prstGeom>
                        <a:solidFill>
                          <a:schemeClr val="lt1"/>
                        </a:solidFill>
                        <a:ln w="6350">
                          <a:solidFill>
                            <a:prstClr val="black"/>
                          </a:solidFill>
                        </a:ln>
                      </wps:spPr>
                      <wps:txbx>
                        <w:txbxContent>
                          <w:p w14:paraId="23AAE61F" w14:textId="0C666ECB" w:rsidR="00CD7475" w:rsidRDefault="00CD7475" w:rsidP="00CD7475">
                            <w:pPr>
                              <w:rPr>
                                <w:b/>
                                <w:color w:val="FF0000"/>
                                <w:sz w:val="28"/>
                                <w:szCs w:val="28"/>
                              </w:rPr>
                            </w:pPr>
                            <w:r w:rsidRPr="00CD7475">
                              <w:rPr>
                                <w:b/>
                                <w:color w:val="FF0000"/>
                                <w:sz w:val="28"/>
                                <w:szCs w:val="28"/>
                              </w:rPr>
                              <w:t xml:space="preserve">A </w:t>
                            </w:r>
                            <w:r>
                              <w:rPr>
                                <w:b/>
                                <w:color w:val="FF0000"/>
                                <w:sz w:val="28"/>
                                <w:szCs w:val="28"/>
                              </w:rPr>
                              <w:t xml:space="preserve">blank </w:t>
                            </w:r>
                            <w:r w:rsidRPr="00CD7475">
                              <w:rPr>
                                <w:b/>
                                <w:color w:val="FF0000"/>
                                <w:sz w:val="28"/>
                                <w:szCs w:val="28"/>
                              </w:rPr>
                              <w:t xml:space="preserve">soft copy of this document can be found on GoL in the Independent Investigation folder. </w:t>
                            </w:r>
                          </w:p>
                          <w:p w14:paraId="50B51C57" w14:textId="2A88D4DB" w:rsidR="00CD7475" w:rsidRPr="00CD7475" w:rsidRDefault="00CD7475" w:rsidP="00CD7475">
                            <w:pPr>
                              <w:rPr>
                                <w:b/>
                                <w:color w:val="FF0000"/>
                                <w:sz w:val="28"/>
                                <w:szCs w:val="28"/>
                              </w:rPr>
                            </w:pPr>
                            <w:r>
                              <w:rPr>
                                <w:b/>
                                <w:color w:val="FF0000"/>
                                <w:sz w:val="28"/>
                                <w:szCs w:val="28"/>
                              </w:rPr>
                              <w:t>It must be completed in as much detail as possible and approved by your class teacher. It is an integral part of your NEA and will be submitted with your investigation.</w:t>
                            </w:r>
                          </w:p>
                          <w:p w14:paraId="4D17D496" w14:textId="77777777" w:rsidR="00CD7475" w:rsidRPr="005E324B" w:rsidRDefault="00CD7475" w:rsidP="00CD7475">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38DE" id="Text Box 1066" o:spid="_x0000_s1032" type="#_x0000_t202" style="position:absolute;margin-left:0;margin-top:.5pt;width:524.15pt;height:94.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NPAIAAIQ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" fillcolor="white [3201]" strokeweight=".5pt">
                <v:textbox>
                  <w:txbxContent>
                    <w:p w14:paraId="23AAE61F" w14:textId="0C666ECB" w:rsidR="00CD7475" w:rsidRDefault="00CD7475" w:rsidP="00CD7475">
                      <w:pPr>
                        <w:rPr>
                          <w:b/>
                          <w:color w:val="FF0000"/>
                          <w:sz w:val="28"/>
                          <w:szCs w:val="28"/>
                        </w:rPr>
                      </w:pPr>
                      <w:r w:rsidRPr="00CD7475">
                        <w:rPr>
                          <w:b/>
                          <w:color w:val="FF0000"/>
                          <w:sz w:val="28"/>
                          <w:szCs w:val="28"/>
                        </w:rPr>
                        <w:t xml:space="preserve">A </w:t>
                      </w:r>
                      <w:r>
                        <w:rPr>
                          <w:b/>
                          <w:color w:val="FF0000"/>
                          <w:sz w:val="28"/>
                          <w:szCs w:val="28"/>
                        </w:rPr>
                        <w:t xml:space="preserve">blank </w:t>
                      </w:r>
                      <w:r w:rsidRPr="00CD7475">
                        <w:rPr>
                          <w:b/>
                          <w:color w:val="FF0000"/>
                          <w:sz w:val="28"/>
                          <w:szCs w:val="28"/>
                        </w:rPr>
                        <w:t xml:space="preserve">soft copy of this document can be found on </w:t>
                      </w:r>
                      <w:proofErr w:type="spellStart"/>
                      <w:r w:rsidRPr="00CD7475">
                        <w:rPr>
                          <w:b/>
                          <w:color w:val="FF0000"/>
                          <w:sz w:val="28"/>
                          <w:szCs w:val="28"/>
                        </w:rPr>
                        <w:t>GoL</w:t>
                      </w:r>
                      <w:proofErr w:type="spellEnd"/>
                      <w:r w:rsidRPr="00CD7475">
                        <w:rPr>
                          <w:b/>
                          <w:color w:val="FF0000"/>
                          <w:sz w:val="28"/>
                          <w:szCs w:val="28"/>
                        </w:rPr>
                        <w:t xml:space="preserve"> in the Independent Investigation folder. </w:t>
                      </w:r>
                    </w:p>
                    <w:p w14:paraId="50B51C57" w14:textId="2A88D4DB" w:rsidR="00CD7475" w:rsidRPr="00CD7475" w:rsidRDefault="00CD7475" w:rsidP="00CD7475">
                      <w:pPr>
                        <w:rPr>
                          <w:b/>
                          <w:color w:val="FF0000"/>
                          <w:sz w:val="28"/>
                          <w:szCs w:val="28"/>
                        </w:rPr>
                      </w:pPr>
                      <w:r>
                        <w:rPr>
                          <w:b/>
                          <w:color w:val="FF0000"/>
                          <w:sz w:val="28"/>
                          <w:szCs w:val="28"/>
                        </w:rPr>
                        <w:t>It must be completed in as much detail as possible and approved by your class teacher. It is an integral part of your NEA and will be submitted with your investigation.</w:t>
                      </w:r>
                    </w:p>
                    <w:p w14:paraId="4D17D496" w14:textId="77777777" w:rsidR="00CD7475" w:rsidRPr="005E324B" w:rsidRDefault="00CD7475" w:rsidP="00CD7475">
                      <w:pPr>
                        <w:rPr>
                          <w:b/>
                          <w:sz w:val="28"/>
                          <w:szCs w:val="28"/>
                        </w:rPr>
                      </w:pPr>
                    </w:p>
                  </w:txbxContent>
                </v:textbox>
                <w10:wrap anchorx="margin"/>
              </v:shape>
            </w:pict>
          </mc:Fallback>
        </mc:AlternateContent>
      </w:r>
    </w:p>
    <w:p w14:paraId="6043FFBF" w14:textId="5FE1ABCF" w:rsidR="007F4FC4" w:rsidRDefault="007F4FC4">
      <w:pPr>
        <w:rPr>
          <w:rFonts w:ascii="Verdana" w:eastAsia="Times New Roman" w:hAnsi="Verdana" w:cs="Times New Roman"/>
          <w:b/>
          <w:bCs/>
          <w:color w:val="141414"/>
          <w:sz w:val="20"/>
          <w:szCs w:val="20"/>
          <w:lang w:eastAsia="en-GB"/>
        </w:rPr>
      </w:pPr>
    </w:p>
    <w:p w14:paraId="271CEECE" w14:textId="75F038F1" w:rsidR="00FF11E8" w:rsidRDefault="005D2CE5">
      <w:pPr>
        <w:rPr>
          <w:rFonts w:ascii="Verdana" w:eastAsia="Times New Roman" w:hAnsi="Verdana" w:cs="Times New Roman"/>
          <w:b/>
          <w:bCs/>
          <w:color w:val="141414"/>
          <w:sz w:val="20"/>
          <w:szCs w:val="20"/>
          <w:lang w:eastAsia="en-GB"/>
        </w:rPr>
      </w:pPr>
      <w:r>
        <w:rPr>
          <w:rFonts w:ascii="Verdana" w:eastAsia="Times New Roman" w:hAnsi="Verdana" w:cs="Times New Roman"/>
          <w:b/>
          <w:bCs/>
          <w:color w:val="141414"/>
          <w:sz w:val="20"/>
          <w:szCs w:val="20"/>
          <w:lang w:eastAsia="en-GB"/>
        </w:rPr>
        <w:br w:type="page"/>
      </w:r>
    </w:p>
    <w:p w14:paraId="00FD8ADB" w14:textId="77777777" w:rsidR="007F2776" w:rsidRDefault="007F2776" w:rsidP="007F2776">
      <w:pPr>
        <w:pStyle w:val="Heading3"/>
        <w:shd w:val="clear" w:color="auto" w:fill="FFFFFF"/>
        <w:rPr>
          <w:rFonts w:ascii="Verdana" w:hAnsi="Verdana"/>
          <w:b w:val="0"/>
          <w:bCs w:val="0"/>
          <w:color w:val="412878"/>
        </w:rPr>
      </w:pPr>
      <w:r>
        <w:rPr>
          <w:rFonts w:ascii="Verdana" w:hAnsi="Verdana"/>
          <w:b w:val="0"/>
          <w:bCs w:val="0"/>
          <w:color w:val="412878"/>
        </w:rPr>
        <w:lastRenderedPageBreak/>
        <w:t>Teacher guidance for students</w:t>
      </w:r>
    </w:p>
    <w:p w14:paraId="19C4B4D3" w14:textId="77777777" w:rsidR="007F2776" w:rsidRDefault="007F2776" w:rsidP="007F2776">
      <w:pPr>
        <w:pStyle w:val="NormalWeb"/>
        <w:shd w:val="clear" w:color="auto" w:fill="FFFFFF"/>
        <w:rPr>
          <w:rFonts w:ascii="Verdana" w:hAnsi="Verdana"/>
          <w:color w:val="4B4B4B"/>
        </w:rPr>
      </w:pPr>
      <w:r>
        <w:rPr>
          <w:rFonts w:ascii="Verdana" w:hAnsi="Verdana"/>
          <w:color w:val="4B4B4B"/>
        </w:rPr>
        <w:t>Teachers should:</w:t>
      </w:r>
    </w:p>
    <w:p w14:paraId="2A59BE26"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provide broad parameters for students’ investigation proposals (including themes from the specification, locations, availability of equipment, time constraints)</w:t>
      </w:r>
    </w:p>
    <w:p w14:paraId="4FE07F53"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explain what independence means</w:t>
      </w:r>
    </w:p>
    <w:p w14:paraId="7281683B"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advise on health and safety considerations, the use of equipment and potential ethical concerns</w:t>
      </w:r>
    </w:p>
    <w:p w14:paraId="6988961E"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discuss with students their initial exploratory planning and tentative investigation titles</w:t>
      </w:r>
    </w:p>
    <w:p w14:paraId="37F3F250"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review each student’s independent investigation proposal. Within this review you should ensure that the proposed investigation can suitably access the specification requirements and you should give general guidance on the methodology and analytical tools that the student plans to use.</w:t>
      </w:r>
    </w:p>
    <w:p w14:paraId="24A3B2BE" w14:textId="77777777" w:rsidR="007F2776" w:rsidRDefault="007F2776" w:rsidP="007F2776">
      <w:pPr>
        <w:numPr>
          <w:ilvl w:val="0"/>
          <w:numId w:val="36"/>
        </w:numPr>
        <w:shd w:val="clear" w:color="auto" w:fill="FFFFFF"/>
        <w:spacing w:before="100" w:beforeAutospacing="1" w:after="100" w:afterAutospacing="1" w:line="240" w:lineRule="auto"/>
        <w:rPr>
          <w:rFonts w:ascii="Verdana" w:hAnsi="Verdana"/>
          <w:color w:val="4B4B4B"/>
        </w:rPr>
      </w:pPr>
      <w:r>
        <w:rPr>
          <w:rFonts w:ascii="Verdana" w:hAnsi="Verdana"/>
          <w:color w:val="4B4B4B"/>
        </w:rPr>
        <w:t>advise on good practice such as referencing and using a bibliography system.</w:t>
      </w:r>
    </w:p>
    <w:p w14:paraId="370CE809" w14:textId="77777777" w:rsidR="007F2776" w:rsidRDefault="007F2776" w:rsidP="007F2776">
      <w:pPr>
        <w:pStyle w:val="NormalWeb"/>
        <w:shd w:val="clear" w:color="auto" w:fill="FFFFFF"/>
        <w:rPr>
          <w:rFonts w:ascii="Verdana" w:hAnsi="Verdana"/>
          <w:color w:val="4B4B4B"/>
        </w:rPr>
      </w:pPr>
      <w:r>
        <w:rPr>
          <w:rFonts w:ascii="Verdana" w:hAnsi="Verdana"/>
          <w:color w:val="4B4B4B"/>
        </w:rPr>
        <w:t>The above advice does not need to be recorded or taken into account when marking the work.</w:t>
      </w:r>
    </w:p>
    <w:p w14:paraId="052E5FEA" w14:textId="77777777" w:rsidR="007F2776" w:rsidRDefault="007F2776" w:rsidP="007F2776">
      <w:pPr>
        <w:pStyle w:val="NormalWeb"/>
        <w:shd w:val="clear" w:color="auto" w:fill="FFFFFF"/>
        <w:rPr>
          <w:rFonts w:ascii="Verdana" w:hAnsi="Verdana"/>
          <w:color w:val="4B4B4B"/>
        </w:rPr>
      </w:pPr>
      <w:r>
        <w:rPr>
          <w:rFonts w:ascii="Verdana" w:hAnsi="Verdana"/>
          <w:color w:val="4B4B4B"/>
        </w:rPr>
        <w:t>Teachers must not:</w:t>
      </w:r>
    </w:p>
    <w:p w14:paraId="5F2241CA" w14:textId="77777777" w:rsidR="007F2776" w:rsidRDefault="007F2776" w:rsidP="007F2776">
      <w:pPr>
        <w:numPr>
          <w:ilvl w:val="0"/>
          <w:numId w:val="37"/>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provide students with a choice of titles or tasks from which they then choose</w:t>
      </w:r>
    </w:p>
    <w:p w14:paraId="4042BB8C" w14:textId="77777777" w:rsidR="007F2776" w:rsidRDefault="007F2776" w:rsidP="007F2776">
      <w:pPr>
        <w:numPr>
          <w:ilvl w:val="0"/>
          <w:numId w:val="37"/>
        </w:numPr>
        <w:shd w:val="clear" w:color="auto" w:fill="FFFFFF"/>
        <w:spacing w:before="100" w:beforeAutospacing="1" w:after="100" w:afterAutospacing="1" w:line="240" w:lineRule="auto"/>
        <w:rPr>
          <w:rFonts w:ascii="Verdana" w:hAnsi="Verdana"/>
          <w:color w:val="4B4B4B"/>
        </w:rPr>
      </w:pPr>
      <w:r>
        <w:rPr>
          <w:rFonts w:ascii="Verdana" w:hAnsi="Verdana"/>
          <w:color w:val="4B4B4B"/>
        </w:rPr>
        <w:t>mark work provisionally and share that mark so that the student may then improve it</w:t>
      </w:r>
    </w:p>
    <w:p w14:paraId="5B21C98B" w14:textId="77777777" w:rsidR="007F2776" w:rsidRDefault="007F2776" w:rsidP="007F2776">
      <w:pPr>
        <w:numPr>
          <w:ilvl w:val="0"/>
          <w:numId w:val="37"/>
        </w:numPr>
        <w:shd w:val="clear" w:color="auto" w:fill="FFFFFF"/>
        <w:spacing w:before="100" w:beforeAutospacing="1" w:after="100" w:afterAutospacing="1" w:line="240" w:lineRule="auto"/>
        <w:rPr>
          <w:rFonts w:ascii="Verdana" w:hAnsi="Verdana"/>
          <w:color w:val="4B4B4B"/>
        </w:rPr>
      </w:pPr>
      <w:r>
        <w:rPr>
          <w:rFonts w:ascii="Verdana" w:hAnsi="Verdana"/>
          <w:color w:val="4B4B4B"/>
        </w:rPr>
        <w:t>give specific guidance on how to make improvements to a draft in order to meet the assessment criteria without recording it as additional assistance on the </w:t>
      </w:r>
      <w:r>
        <w:rPr>
          <w:rStyle w:val="Emphasis"/>
          <w:rFonts w:ascii="Verdana" w:hAnsi="Verdana"/>
          <w:color w:val="4B4B4B"/>
        </w:rPr>
        <w:t>Candidate record form</w:t>
      </w:r>
      <w:r>
        <w:rPr>
          <w:rFonts w:ascii="Verdana" w:hAnsi="Verdana"/>
          <w:color w:val="4B4B4B"/>
        </w:rPr>
        <w:t> (CRF) and taking it into account when marking the work.</w:t>
      </w:r>
    </w:p>
    <w:p w14:paraId="3A3DB19D" w14:textId="77777777" w:rsidR="007F2776" w:rsidRDefault="007F2776" w:rsidP="007F2776">
      <w:pPr>
        <w:pStyle w:val="NormalWeb"/>
        <w:shd w:val="clear" w:color="auto" w:fill="FFFFFF"/>
        <w:rPr>
          <w:rFonts w:ascii="Verdana" w:hAnsi="Verdana"/>
          <w:color w:val="4B4B4B"/>
        </w:rPr>
      </w:pPr>
      <w:r>
        <w:rPr>
          <w:rFonts w:ascii="Verdana" w:hAnsi="Verdana"/>
          <w:color w:val="4B4B4B"/>
        </w:rPr>
        <w:t>These conditions apply equally to third party fieldwork providers. Failure to adhere to them constitutes malpractice. You must ensure that at all times you remain confident in the authenticity and independence of students’ work.</w:t>
      </w:r>
    </w:p>
    <w:p w14:paraId="6BD39EE3" w14:textId="77777777" w:rsidR="007F2776" w:rsidRDefault="007F2776" w:rsidP="007F2776">
      <w:pPr>
        <w:pStyle w:val="NormalWeb"/>
        <w:shd w:val="clear" w:color="auto" w:fill="FFFFFF"/>
        <w:rPr>
          <w:rFonts w:ascii="Verdana" w:hAnsi="Verdana"/>
          <w:color w:val="4B4B4B"/>
        </w:rPr>
      </w:pPr>
      <w:r>
        <w:rPr>
          <w:rFonts w:ascii="Verdana" w:hAnsi="Verdana"/>
          <w:color w:val="4B4B4B"/>
        </w:rPr>
        <w:t>Assistance that goes beyond general advice includes (but is not limited to):</w:t>
      </w:r>
    </w:p>
    <w:p w14:paraId="308355EA" w14:textId="77777777" w:rsidR="007F2776" w:rsidRDefault="007F2776" w:rsidP="007F2776">
      <w:pPr>
        <w:numPr>
          <w:ilvl w:val="0"/>
          <w:numId w:val="38"/>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providing templates or model answers for specific titles or students</w:t>
      </w:r>
    </w:p>
    <w:p w14:paraId="3983B7C4" w14:textId="77777777" w:rsidR="007F2776" w:rsidRDefault="007F2776" w:rsidP="007F2776">
      <w:pPr>
        <w:numPr>
          <w:ilvl w:val="0"/>
          <w:numId w:val="38"/>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providing specific guidance on how to improve an individual student’s draft to meet the assessment criteria so that the student is no longer engaged in independent learning</w:t>
      </w:r>
    </w:p>
    <w:p w14:paraId="0D2DB82B" w14:textId="77777777" w:rsidR="007F2776" w:rsidRDefault="007F2776" w:rsidP="007F2776">
      <w:pPr>
        <w:numPr>
          <w:ilvl w:val="0"/>
          <w:numId w:val="38"/>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providing specific guidance on errors and omissions which limits students’ opportunities to show initiative themselves</w:t>
      </w:r>
    </w:p>
    <w:p w14:paraId="2DFEF48E" w14:textId="77777777" w:rsidR="007F2776" w:rsidRDefault="007F2776" w:rsidP="007F2776">
      <w:pPr>
        <w:numPr>
          <w:ilvl w:val="0"/>
          <w:numId w:val="38"/>
        </w:numPr>
        <w:shd w:val="clear" w:color="auto" w:fill="FFFFFF"/>
        <w:spacing w:before="100" w:beforeAutospacing="1" w:after="100" w:afterAutospacing="1" w:line="240" w:lineRule="auto"/>
        <w:rPr>
          <w:rFonts w:ascii="Verdana" w:hAnsi="Verdana"/>
          <w:color w:val="4B4B4B"/>
        </w:rPr>
      </w:pPr>
      <w:r>
        <w:rPr>
          <w:rFonts w:ascii="Verdana" w:hAnsi="Verdana"/>
          <w:color w:val="4B4B4B"/>
        </w:rPr>
        <w:t>providing primary or secondary data not collected by the student either individually or as part of a group.</w:t>
      </w:r>
    </w:p>
    <w:p w14:paraId="28F8C880" w14:textId="77777777" w:rsidR="007F2776" w:rsidRDefault="007F2776" w:rsidP="007F2776">
      <w:pPr>
        <w:pStyle w:val="NormalWeb"/>
        <w:shd w:val="clear" w:color="auto" w:fill="FFFFFF"/>
        <w:rPr>
          <w:rFonts w:ascii="Verdana" w:hAnsi="Verdana"/>
          <w:color w:val="4B4B4B"/>
        </w:rPr>
      </w:pPr>
      <w:r>
        <w:rPr>
          <w:rFonts w:ascii="Verdana" w:hAnsi="Verdana"/>
          <w:color w:val="4B4B4B"/>
        </w:rPr>
        <w:t>Any additional guidance of this nature must be recorded on the </w:t>
      </w:r>
      <w:r>
        <w:rPr>
          <w:rStyle w:val="Emphasis"/>
          <w:rFonts w:ascii="Verdana" w:hAnsi="Verdana"/>
          <w:color w:val="4B4B4B"/>
        </w:rPr>
        <w:t>Candidate record form</w:t>
      </w:r>
      <w:r>
        <w:rPr>
          <w:rFonts w:ascii="Verdana" w:hAnsi="Verdana"/>
          <w:color w:val="4B4B4B"/>
        </w:rPr>
        <w:t> (CRF) and taken into account when marking the work. Annotation must be used to explain how marks were applied in the context of the additional assistance given. Failure to do so will be considered as malpractice.</w:t>
      </w:r>
    </w:p>
    <w:p w14:paraId="6B3092F7" w14:textId="77777777" w:rsidR="007F2776" w:rsidRDefault="007F2776" w:rsidP="007F2776">
      <w:pPr>
        <w:pStyle w:val="NormalWeb"/>
        <w:shd w:val="clear" w:color="auto" w:fill="FFFFFF"/>
        <w:rPr>
          <w:rFonts w:ascii="Verdana" w:hAnsi="Verdana"/>
          <w:color w:val="4B4B4B"/>
        </w:rPr>
      </w:pPr>
      <w:r>
        <w:rPr>
          <w:rFonts w:ascii="Verdana" w:hAnsi="Verdana"/>
          <w:color w:val="4B4B4B"/>
        </w:rPr>
        <w:t>If malpractice is suspected with regard to guidance and feedback to students, we will investigate. If malpractice is found to have taken place a penalty will be given dependent on the circumstances and severity of the malpractice. For full information, please see </w:t>
      </w:r>
      <w:hyperlink r:id="rId59" w:anchor="Malpractice" w:history="1">
        <w:r>
          <w:rPr>
            <w:rStyle w:val="Hyperlink"/>
            <w:rFonts w:ascii="Verdana" w:hAnsi="Verdana"/>
            <w:color w:val="2F71AC"/>
            <w:u w:val="none"/>
          </w:rPr>
          <w:t>Malpractice</w:t>
        </w:r>
      </w:hyperlink>
      <w:r>
        <w:rPr>
          <w:rFonts w:ascii="Verdana" w:hAnsi="Verdana"/>
          <w:color w:val="4B4B4B"/>
        </w:rPr>
        <w:t> and the JCQ instructions </w:t>
      </w:r>
      <w:r>
        <w:rPr>
          <w:rStyle w:val="Emphasis"/>
          <w:rFonts w:ascii="Verdana" w:hAnsi="Verdana"/>
          <w:color w:val="4B4B4B"/>
        </w:rPr>
        <w:t>Suspected Malpractice in Examinations and Assessment</w:t>
      </w:r>
      <w:r>
        <w:rPr>
          <w:rFonts w:ascii="Verdana" w:hAnsi="Verdana"/>
          <w:color w:val="4B4B4B"/>
        </w:rPr>
        <w:t>.</w:t>
      </w:r>
    </w:p>
    <w:p w14:paraId="23CCC064" w14:textId="77777777" w:rsidR="007F2776" w:rsidRDefault="007F2776">
      <w:pPr>
        <w:rPr>
          <w:b/>
          <w:bCs/>
          <w:sz w:val="28"/>
          <w:szCs w:val="28"/>
          <w:u w:val="single"/>
        </w:rPr>
      </w:pPr>
      <w:r>
        <w:rPr>
          <w:b/>
          <w:bCs/>
          <w:sz w:val="28"/>
          <w:szCs w:val="28"/>
          <w:u w:val="single"/>
        </w:rPr>
        <w:br w:type="page"/>
      </w:r>
    </w:p>
    <w:p w14:paraId="677D5FD4" w14:textId="42893C3D" w:rsidR="000A599F" w:rsidRPr="00B86B38" w:rsidRDefault="000A599F" w:rsidP="00B86B38">
      <w:pPr>
        <w:rPr>
          <w:b/>
          <w:bCs/>
          <w:sz w:val="28"/>
          <w:szCs w:val="28"/>
          <w:u w:val="single"/>
        </w:rPr>
      </w:pPr>
      <w:r>
        <w:rPr>
          <w:noProof/>
        </w:rPr>
        <w:lastRenderedPageBreak/>
        <w:drawing>
          <wp:inline distT="0" distB="0" distL="0" distR="0" wp14:anchorId="25D8D098" wp14:editId="20076530">
            <wp:extent cx="6192253" cy="4610082"/>
            <wp:effectExtent l="0" t="0" r="0" b="63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4504" t="12855" r="2706" b="5853"/>
                    <a:stretch/>
                  </pic:blipFill>
                  <pic:spPr bwMode="auto">
                    <a:xfrm>
                      <a:off x="0" y="0"/>
                      <a:ext cx="6201297" cy="4616815"/>
                    </a:xfrm>
                    <a:prstGeom prst="rect">
                      <a:avLst/>
                    </a:prstGeom>
                    <a:ln>
                      <a:noFill/>
                    </a:ln>
                    <a:extLst>
                      <a:ext uri="{53640926-AAD7-44D8-BBD7-CCE9431645EC}">
                        <a14:shadowObscured xmlns:a14="http://schemas.microsoft.com/office/drawing/2010/main"/>
                      </a:ext>
                    </a:extLst>
                  </pic:spPr>
                </pic:pic>
              </a:graphicData>
            </a:graphic>
          </wp:inline>
        </w:drawing>
      </w:r>
    </w:p>
    <w:p w14:paraId="6F38D6FC" w14:textId="7A82CE0A" w:rsidR="00B86B38" w:rsidRDefault="00B86B38" w:rsidP="00B86B38"/>
    <w:p w14:paraId="44996916" w14:textId="77777777" w:rsidR="000E60B2" w:rsidRDefault="000E60B2" w:rsidP="00B86B38"/>
    <w:p w14:paraId="729C6367" w14:textId="28010461" w:rsidR="00B86B38" w:rsidRDefault="00B86B38" w:rsidP="00C86568"/>
    <w:p w14:paraId="7C9E70A8" w14:textId="6F3C13F8" w:rsidR="00B86B38" w:rsidRPr="00E51F07" w:rsidRDefault="00150DCF" w:rsidP="00B86B38">
      <w:pPr>
        <w:rPr>
          <w:b/>
          <w:bCs/>
        </w:rPr>
      </w:pPr>
      <w:r>
        <w:rPr>
          <w:noProof/>
        </w:rPr>
        <w:lastRenderedPageBreak/>
        <w:drawing>
          <wp:inline distT="0" distB="0" distL="0" distR="0" wp14:anchorId="6ED71710" wp14:editId="4B0FA22E">
            <wp:extent cx="6200274" cy="6120576"/>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0538" t="11587" r="12603" b="4217"/>
                    <a:stretch/>
                  </pic:blipFill>
                  <pic:spPr bwMode="auto">
                    <a:xfrm>
                      <a:off x="0" y="0"/>
                      <a:ext cx="6209404" cy="6129589"/>
                    </a:xfrm>
                    <a:prstGeom prst="rect">
                      <a:avLst/>
                    </a:prstGeom>
                    <a:ln>
                      <a:noFill/>
                    </a:ln>
                    <a:extLst>
                      <a:ext uri="{53640926-AAD7-44D8-BBD7-CCE9431645EC}">
                        <a14:shadowObscured xmlns:a14="http://schemas.microsoft.com/office/drawing/2010/main"/>
                      </a:ext>
                    </a:extLst>
                  </pic:spPr>
                </pic:pic>
              </a:graphicData>
            </a:graphic>
          </wp:inline>
        </w:drawing>
      </w:r>
    </w:p>
    <w:p w14:paraId="4D18B14B" w14:textId="7713BD1E" w:rsidR="00BE254B" w:rsidRPr="006018B8" w:rsidRDefault="00150DCF" w:rsidP="001647B1">
      <w:r>
        <w:br w:type="page"/>
      </w:r>
    </w:p>
    <w:p w14:paraId="47566A27" w14:textId="77777777" w:rsidR="00BE254B" w:rsidRDefault="00BE254B" w:rsidP="00BE254B">
      <w:pPr>
        <w:rPr>
          <w:noProof/>
        </w:rPr>
      </w:pPr>
    </w:p>
    <w:p w14:paraId="291ABEAF" w14:textId="60D91ACF" w:rsidR="001E4344" w:rsidRDefault="001E4344" w:rsidP="001E4344">
      <w:pPr>
        <w:rPr>
          <w:b/>
          <w:bCs/>
          <w:sz w:val="28"/>
          <w:szCs w:val="28"/>
          <w:u w:val="single"/>
        </w:rPr>
      </w:pPr>
      <w:r>
        <w:rPr>
          <w:noProof/>
        </w:rPr>
        <w:drawing>
          <wp:inline distT="0" distB="0" distL="0" distR="0" wp14:anchorId="03E65B3C" wp14:editId="5ADAAD24">
            <wp:extent cx="6416675" cy="7082590"/>
            <wp:effectExtent l="0" t="0" r="3175"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042" t="12129" r="21529" b="14308"/>
                    <a:stretch/>
                  </pic:blipFill>
                  <pic:spPr bwMode="auto">
                    <a:xfrm>
                      <a:off x="0" y="0"/>
                      <a:ext cx="6425576" cy="7092415"/>
                    </a:xfrm>
                    <a:prstGeom prst="rect">
                      <a:avLst/>
                    </a:prstGeom>
                    <a:ln>
                      <a:noFill/>
                    </a:ln>
                    <a:extLst>
                      <a:ext uri="{53640926-AAD7-44D8-BBD7-CCE9431645EC}">
                        <a14:shadowObscured xmlns:a14="http://schemas.microsoft.com/office/drawing/2010/main"/>
                      </a:ext>
                    </a:extLst>
                  </pic:spPr>
                </pic:pic>
              </a:graphicData>
            </a:graphic>
          </wp:inline>
        </w:drawing>
      </w:r>
    </w:p>
    <w:p w14:paraId="1B305146" w14:textId="27AAA600" w:rsidR="001E4344" w:rsidRDefault="001E4344" w:rsidP="001E4344">
      <w:pPr>
        <w:rPr>
          <w:b/>
          <w:bCs/>
          <w:sz w:val="28"/>
          <w:szCs w:val="28"/>
          <w:u w:val="single"/>
        </w:rPr>
      </w:pPr>
    </w:p>
    <w:p w14:paraId="58AF10FC" w14:textId="77777777" w:rsidR="001E4344" w:rsidRDefault="001E4344" w:rsidP="001E4344">
      <w:pPr>
        <w:rPr>
          <w:b/>
          <w:bCs/>
          <w:sz w:val="28"/>
          <w:szCs w:val="28"/>
          <w:u w:val="single"/>
        </w:rPr>
      </w:pPr>
    </w:p>
    <w:p w14:paraId="0A8EAF37" w14:textId="77777777" w:rsidR="001E4344" w:rsidRDefault="001E4344">
      <w:pPr>
        <w:rPr>
          <w:rFonts w:ascii="Verdana" w:eastAsia="Times New Roman" w:hAnsi="Verdana" w:cs="Times New Roman"/>
          <w:b/>
          <w:bCs/>
          <w:color w:val="141414"/>
          <w:sz w:val="28"/>
          <w:szCs w:val="28"/>
          <w:u w:val="single"/>
          <w:lang w:eastAsia="en-GB"/>
        </w:rPr>
      </w:pPr>
      <w:r>
        <w:rPr>
          <w:rFonts w:ascii="Verdana" w:eastAsia="Times New Roman" w:hAnsi="Verdana" w:cs="Times New Roman"/>
          <w:b/>
          <w:bCs/>
          <w:color w:val="141414"/>
          <w:sz w:val="28"/>
          <w:szCs w:val="28"/>
          <w:u w:val="single"/>
          <w:lang w:eastAsia="en-GB"/>
        </w:rPr>
        <w:br w:type="page"/>
      </w:r>
    </w:p>
    <w:p w14:paraId="6DE40121" w14:textId="1E1CCEF1" w:rsidR="00ED6652" w:rsidRDefault="00ED6652" w:rsidP="00405264">
      <w:pPr>
        <w:rPr>
          <w:b/>
          <w:bCs/>
          <w:sz w:val="28"/>
          <w:szCs w:val="28"/>
          <w:u w:val="single"/>
        </w:rPr>
      </w:pPr>
    </w:p>
    <w:p w14:paraId="5A95CD90" w14:textId="5BB8EFAA" w:rsidR="00035A97" w:rsidRDefault="00ED6652" w:rsidP="003268F4">
      <w:pPr>
        <w:pStyle w:val="Heading3"/>
        <w:spacing w:before="0" w:beforeAutospacing="0"/>
        <w:rPr>
          <w:rFonts w:ascii="Arial" w:hAnsi="Arial" w:cs="Arial"/>
          <w:color w:val="212121"/>
        </w:rPr>
      </w:pPr>
      <w:r>
        <w:rPr>
          <w:noProof/>
        </w:rPr>
        <w:drawing>
          <wp:inline distT="0" distB="0" distL="0" distR="0" wp14:anchorId="2A6285ED" wp14:editId="58E23F8C">
            <wp:extent cx="5727032" cy="6007978"/>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730" t="10138" r="22254" b="12728"/>
                    <a:stretch/>
                  </pic:blipFill>
                  <pic:spPr bwMode="auto">
                    <a:xfrm>
                      <a:off x="0" y="0"/>
                      <a:ext cx="5754793" cy="6037101"/>
                    </a:xfrm>
                    <a:prstGeom prst="rect">
                      <a:avLst/>
                    </a:prstGeom>
                    <a:ln>
                      <a:noFill/>
                    </a:ln>
                    <a:extLst>
                      <a:ext uri="{53640926-AAD7-44D8-BBD7-CCE9431645EC}">
                        <a14:shadowObscured xmlns:a14="http://schemas.microsoft.com/office/drawing/2010/main"/>
                      </a:ext>
                    </a:extLst>
                  </pic:spPr>
                </pic:pic>
              </a:graphicData>
            </a:graphic>
          </wp:inline>
        </w:drawing>
      </w:r>
    </w:p>
    <w:p w14:paraId="5EA6A83F" w14:textId="6DCF2DD3" w:rsidR="006018B8" w:rsidRDefault="006018B8">
      <w:r>
        <w:br w:type="page"/>
      </w:r>
    </w:p>
    <w:p w14:paraId="53F79523" w14:textId="77777777" w:rsidR="006018B8" w:rsidRDefault="006018B8" w:rsidP="006018B8">
      <w:r>
        <w:rPr>
          <w:noProof/>
        </w:rPr>
        <w:lastRenderedPageBreak/>
        <w:drawing>
          <wp:inline distT="0" distB="0" distL="0" distR="0" wp14:anchorId="55BD1966" wp14:editId="063FD7B9">
            <wp:extent cx="3161665" cy="2122316"/>
            <wp:effectExtent l="0" t="0" r="635" b="0"/>
            <wp:docPr id="859542554" name="Picture 8595425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42554" name="Picture 859542554" descr="Text&#10;&#10;Description automatically generated"/>
                    <pic:cNvPicPr/>
                  </pic:nvPicPr>
                  <pic:blipFill rotWithShape="1">
                    <a:blip r:embed="rId64" cstate="print">
                      <a:extLst>
                        <a:ext uri="{28A0092B-C50C-407E-A947-70E740481C1C}">
                          <a14:useLocalDpi xmlns:a14="http://schemas.microsoft.com/office/drawing/2010/main" val="0"/>
                        </a:ext>
                      </a:extLst>
                    </a:blip>
                    <a:srcRect b="10248"/>
                    <a:stretch/>
                  </pic:blipFill>
                  <pic:spPr bwMode="auto">
                    <a:xfrm>
                      <a:off x="0" y="0"/>
                      <a:ext cx="3176404" cy="2132210"/>
                    </a:xfrm>
                    <a:prstGeom prst="rect">
                      <a:avLst/>
                    </a:prstGeom>
                    <a:ln>
                      <a:noFill/>
                    </a:ln>
                    <a:extLst>
                      <a:ext uri="{53640926-AAD7-44D8-BBD7-CCE9431645EC}">
                        <a14:shadowObscured xmlns:a14="http://schemas.microsoft.com/office/drawing/2010/main"/>
                      </a:ext>
                    </a:extLst>
                  </pic:spPr>
                </pic:pic>
              </a:graphicData>
            </a:graphic>
          </wp:inline>
        </w:drawing>
      </w:r>
    </w:p>
    <w:p w14:paraId="5C21550D" w14:textId="77777777" w:rsidR="006018B8" w:rsidRDefault="006018B8" w:rsidP="006018B8">
      <w:pPr>
        <w:spacing w:line="257" w:lineRule="auto"/>
        <w:rPr>
          <w:rFonts w:ascii="Calibri" w:eastAsia="Calibri" w:hAnsi="Calibri" w:cs="Calibri"/>
          <w:sz w:val="24"/>
          <w:szCs w:val="24"/>
          <w:u w:val="single"/>
        </w:rPr>
      </w:pPr>
      <w:r w:rsidRPr="1B6688D2">
        <w:rPr>
          <w:rFonts w:ascii="Calibri" w:eastAsia="Calibri" w:hAnsi="Calibri" w:cs="Calibri"/>
          <w:sz w:val="24"/>
          <w:szCs w:val="24"/>
          <w:u w:val="single"/>
        </w:rPr>
        <w:t>How to use the referencing tool in Word:</w:t>
      </w:r>
    </w:p>
    <w:p w14:paraId="05C8BECD" w14:textId="77777777" w:rsidR="006018B8" w:rsidRDefault="006018B8" w:rsidP="006018B8">
      <w:pPr>
        <w:pStyle w:val="ListParagraph"/>
        <w:numPr>
          <w:ilvl w:val="0"/>
          <w:numId w:val="15"/>
        </w:numPr>
        <w:spacing w:line="257" w:lineRule="auto"/>
        <w:rPr>
          <w:rFonts w:ascii="Calibri" w:eastAsia="Calibri" w:hAnsi="Calibri" w:cs="Calibri"/>
          <w:sz w:val="24"/>
          <w:szCs w:val="24"/>
        </w:rPr>
      </w:pPr>
      <w:r w:rsidRPr="1B6688D2">
        <w:rPr>
          <w:rFonts w:ascii="Calibri" w:eastAsia="Calibri" w:hAnsi="Calibri" w:cs="Calibri"/>
          <w:sz w:val="24"/>
          <w:szCs w:val="24"/>
        </w:rPr>
        <w:t>Open a Word document</w:t>
      </w:r>
    </w:p>
    <w:p w14:paraId="014C613E" w14:textId="77777777" w:rsidR="006018B8" w:rsidRDefault="006018B8" w:rsidP="006018B8">
      <w:pPr>
        <w:pStyle w:val="ListParagraph"/>
        <w:numPr>
          <w:ilvl w:val="0"/>
          <w:numId w:val="15"/>
        </w:numPr>
        <w:spacing w:line="257" w:lineRule="auto"/>
        <w:rPr>
          <w:rFonts w:ascii="Calibri" w:eastAsia="Calibri" w:hAnsi="Calibri" w:cs="Calibri"/>
          <w:sz w:val="24"/>
          <w:szCs w:val="24"/>
        </w:rPr>
      </w:pPr>
      <w:r w:rsidRPr="1B6688D2">
        <w:rPr>
          <w:rFonts w:ascii="Calibri" w:eastAsia="Calibri" w:hAnsi="Calibri" w:cs="Calibri"/>
          <w:sz w:val="24"/>
          <w:szCs w:val="24"/>
        </w:rPr>
        <w:t>Type something that you have copied from a book/article/website</w:t>
      </w:r>
    </w:p>
    <w:p w14:paraId="6A3B45C9" w14:textId="2C17C85A" w:rsidR="006018B8" w:rsidRDefault="006018B8" w:rsidP="006018B8">
      <w:pPr>
        <w:pStyle w:val="ListParagraph"/>
        <w:numPr>
          <w:ilvl w:val="0"/>
          <w:numId w:val="15"/>
        </w:numPr>
        <w:spacing w:line="257" w:lineRule="auto"/>
        <w:rPr>
          <w:rFonts w:ascii="Calibri" w:eastAsia="Calibri" w:hAnsi="Calibri" w:cs="Calibri"/>
          <w:sz w:val="24"/>
          <w:szCs w:val="24"/>
        </w:rPr>
      </w:pPr>
      <w:r w:rsidRPr="1B6688D2">
        <w:rPr>
          <w:rFonts w:ascii="Calibri" w:eastAsia="Calibri" w:hAnsi="Calibri" w:cs="Calibri"/>
          <w:sz w:val="24"/>
          <w:szCs w:val="24"/>
        </w:rPr>
        <w:t>Click on the reference tab and insert citation and then click on new source</w:t>
      </w:r>
    </w:p>
    <w:p w14:paraId="7EF12E0C" w14:textId="276E01D5" w:rsidR="006018B8" w:rsidRPr="006018B8" w:rsidRDefault="006018B8" w:rsidP="006018B8">
      <w:pPr>
        <w:pStyle w:val="ListParagraph"/>
        <w:numPr>
          <w:ilvl w:val="0"/>
          <w:numId w:val="15"/>
        </w:numPr>
        <w:spacing w:line="257" w:lineRule="auto"/>
        <w:rPr>
          <w:rFonts w:ascii="Calibri" w:eastAsia="Calibri" w:hAnsi="Calibri" w:cs="Calibri"/>
          <w:sz w:val="24"/>
          <w:szCs w:val="24"/>
        </w:rPr>
      </w:pPr>
      <w:r w:rsidRPr="1B6688D2">
        <w:rPr>
          <w:rFonts w:ascii="Calibri" w:eastAsia="Calibri" w:hAnsi="Calibri" w:cs="Calibri"/>
          <w:sz w:val="24"/>
          <w:szCs w:val="24"/>
        </w:rPr>
        <w:t>Complete as many of the fields as you can (some may not be relevant) and click OK</w:t>
      </w:r>
    </w:p>
    <w:p w14:paraId="05807B99" w14:textId="77777777" w:rsidR="006018B8" w:rsidRDefault="006018B8" w:rsidP="006018B8">
      <w:pPr>
        <w:pStyle w:val="ListParagraph"/>
        <w:numPr>
          <w:ilvl w:val="0"/>
          <w:numId w:val="15"/>
        </w:numPr>
        <w:spacing w:line="257" w:lineRule="auto"/>
        <w:rPr>
          <w:rFonts w:ascii="Calibri" w:eastAsia="Calibri" w:hAnsi="Calibri" w:cs="Calibri"/>
          <w:color w:val="FF0000"/>
          <w:sz w:val="24"/>
          <w:szCs w:val="24"/>
        </w:rPr>
      </w:pPr>
      <w:r w:rsidRPr="006018B8">
        <w:rPr>
          <w:rFonts w:ascii="Calibri" w:eastAsia="Calibri" w:hAnsi="Calibri" w:cs="Calibri"/>
          <w:sz w:val="24"/>
          <w:szCs w:val="24"/>
        </w:rPr>
        <w:t xml:space="preserve">When you have completed all the citations you can click on the bibliography tab and it will automatically create a bibliography at the end of your document. </w:t>
      </w:r>
      <w:r w:rsidRPr="006018B8">
        <w:br/>
      </w:r>
      <w:r>
        <w:br/>
      </w:r>
      <w:r w:rsidRPr="1B6688D2">
        <w:rPr>
          <w:rFonts w:ascii="Calibri" w:eastAsia="Calibri" w:hAnsi="Calibri" w:cs="Calibri"/>
          <w:sz w:val="24"/>
          <w:szCs w:val="24"/>
        </w:rPr>
        <w:t>YOUR INVESTIGATION WILL START WITH RESEARCH AND SO THIS MUST BE COMPLETED FROM THE START</w:t>
      </w:r>
    </w:p>
    <w:p w14:paraId="2D124C2A" w14:textId="77777777" w:rsidR="006018B8" w:rsidRDefault="006018B8" w:rsidP="006018B8"/>
    <w:p w14:paraId="3200A7D9" w14:textId="77777777" w:rsidR="006018B8" w:rsidRPr="00C961E3" w:rsidRDefault="006018B8" w:rsidP="006018B8">
      <w:pPr>
        <w:spacing w:line="257" w:lineRule="auto"/>
        <w:rPr>
          <w:rFonts w:ascii="Calibri" w:eastAsia="Calibri" w:hAnsi="Calibri" w:cs="Calibri"/>
          <w:b/>
          <w:bCs/>
          <w:sz w:val="28"/>
          <w:szCs w:val="28"/>
          <w:u w:val="single"/>
        </w:rPr>
      </w:pPr>
      <w:r w:rsidRPr="1B6688D2">
        <w:rPr>
          <w:rFonts w:ascii="Calibri" w:eastAsia="Calibri" w:hAnsi="Calibri" w:cs="Calibri"/>
          <w:b/>
          <w:bCs/>
          <w:sz w:val="28"/>
          <w:szCs w:val="28"/>
          <w:u w:val="single"/>
        </w:rPr>
        <w:t>Formatting Requirements</w:t>
      </w:r>
    </w:p>
    <w:p w14:paraId="5E33F956"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Use A4 page size</w:t>
      </w:r>
    </w:p>
    <w:p w14:paraId="0AF1395A"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Choose line spacing that aids readability (1.5 line spacing)</w:t>
      </w:r>
    </w:p>
    <w:p w14:paraId="6331F4C1"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Use Arial, Times, New Roman, Verdana, Candara or Calibri Fonts (11-12 points)</w:t>
      </w:r>
    </w:p>
    <w:p w14:paraId="0E877FC3"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Use page numbers</w:t>
      </w:r>
    </w:p>
    <w:p w14:paraId="7F3D01AD"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Use spell/grammar check</w:t>
      </w:r>
    </w:p>
    <w:p w14:paraId="62763FA2"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Include word count on the front cover page</w:t>
      </w:r>
    </w:p>
    <w:p w14:paraId="6D74185E" w14:textId="77777777" w:rsidR="006018B8" w:rsidRPr="00C961E3" w:rsidRDefault="006018B8" w:rsidP="006018B8">
      <w:pPr>
        <w:pStyle w:val="ListParagraph"/>
        <w:numPr>
          <w:ilvl w:val="0"/>
          <w:numId w:val="10"/>
        </w:numPr>
        <w:rPr>
          <w:rFonts w:ascii="Verdana" w:eastAsia="Verdana" w:hAnsi="Verdana" w:cs="Verdana"/>
          <w:sz w:val="20"/>
          <w:szCs w:val="20"/>
        </w:rPr>
      </w:pPr>
      <w:r w:rsidRPr="1B6688D2">
        <w:rPr>
          <w:rFonts w:ascii="Verdana" w:eastAsia="Verdana" w:hAnsi="Verdana" w:cs="Verdana"/>
          <w:sz w:val="20"/>
          <w:szCs w:val="20"/>
        </w:rPr>
        <w:t>Include the following in a header or footer:</w:t>
      </w:r>
    </w:p>
    <w:p w14:paraId="19D7CB48" w14:textId="77777777" w:rsidR="006018B8" w:rsidRPr="00C961E3" w:rsidRDefault="006018B8" w:rsidP="006018B8">
      <w:pPr>
        <w:pStyle w:val="ListParagraph"/>
        <w:numPr>
          <w:ilvl w:val="1"/>
          <w:numId w:val="10"/>
        </w:numPr>
        <w:rPr>
          <w:rFonts w:ascii="Verdana" w:eastAsia="Verdana" w:hAnsi="Verdana" w:cs="Verdana"/>
          <w:sz w:val="20"/>
          <w:szCs w:val="20"/>
        </w:rPr>
      </w:pPr>
      <w:r w:rsidRPr="1B6688D2">
        <w:rPr>
          <w:rFonts w:ascii="Verdana" w:eastAsia="Verdana" w:hAnsi="Verdana" w:cs="Verdana"/>
          <w:sz w:val="20"/>
          <w:szCs w:val="20"/>
        </w:rPr>
        <w:t>5-digit centre number</w:t>
      </w:r>
    </w:p>
    <w:p w14:paraId="069E49D3" w14:textId="77777777" w:rsidR="006018B8" w:rsidRPr="00C961E3" w:rsidRDefault="006018B8" w:rsidP="006018B8">
      <w:pPr>
        <w:pStyle w:val="ListParagraph"/>
        <w:numPr>
          <w:ilvl w:val="1"/>
          <w:numId w:val="10"/>
        </w:numPr>
        <w:rPr>
          <w:rFonts w:ascii="Verdana" w:eastAsia="Verdana" w:hAnsi="Verdana" w:cs="Verdana"/>
          <w:sz w:val="20"/>
          <w:szCs w:val="20"/>
        </w:rPr>
      </w:pPr>
      <w:r w:rsidRPr="1B6688D2">
        <w:rPr>
          <w:rFonts w:ascii="Verdana" w:eastAsia="Verdana" w:hAnsi="Verdana" w:cs="Verdana"/>
          <w:sz w:val="20"/>
          <w:szCs w:val="20"/>
        </w:rPr>
        <w:t>Candidate number</w:t>
      </w:r>
    </w:p>
    <w:p w14:paraId="0182CDC4" w14:textId="77777777" w:rsidR="006018B8" w:rsidRPr="00C961E3" w:rsidRDefault="006018B8" w:rsidP="006018B8">
      <w:pPr>
        <w:pStyle w:val="ListParagraph"/>
        <w:numPr>
          <w:ilvl w:val="1"/>
          <w:numId w:val="10"/>
        </w:numPr>
        <w:rPr>
          <w:rFonts w:ascii="Verdana" w:eastAsia="Verdana" w:hAnsi="Verdana" w:cs="Verdana"/>
          <w:sz w:val="20"/>
          <w:szCs w:val="20"/>
        </w:rPr>
      </w:pPr>
      <w:r w:rsidRPr="1B6688D2">
        <w:rPr>
          <w:rFonts w:ascii="Verdana" w:eastAsia="Verdana" w:hAnsi="Verdana" w:cs="Verdana"/>
          <w:sz w:val="20"/>
          <w:szCs w:val="20"/>
        </w:rPr>
        <w:t>Component Code</w:t>
      </w:r>
    </w:p>
    <w:p w14:paraId="121C8ED4" w14:textId="77777777" w:rsidR="006018B8" w:rsidRPr="00C961E3" w:rsidRDefault="006018B8" w:rsidP="006018B8">
      <w:pPr>
        <w:spacing w:line="257" w:lineRule="auto"/>
      </w:pPr>
      <w:r w:rsidRPr="1B6688D2">
        <w:rPr>
          <w:rFonts w:ascii="Calibri" w:eastAsia="Calibri" w:hAnsi="Calibri" w:cs="Calibri"/>
        </w:rPr>
        <w:t>Abbreviations (acronyms) can be used if they are in common use and meaningful to the reader. They should be explained in the first instance, e.g. HDI (Human Development Index)</w:t>
      </w:r>
    </w:p>
    <w:p w14:paraId="6CA01E73" w14:textId="15D1DF60" w:rsidR="006018B8" w:rsidRDefault="006018B8" w:rsidP="006018B8">
      <w:pPr>
        <w:spacing w:line="257" w:lineRule="auto"/>
        <w:rPr>
          <w:rFonts w:ascii="Calibri" w:eastAsia="Calibri" w:hAnsi="Calibri" w:cs="Calibri"/>
        </w:rPr>
      </w:pPr>
      <w:r w:rsidRPr="1B6688D2">
        <w:rPr>
          <w:rFonts w:ascii="Calibri" w:eastAsia="Calibri" w:hAnsi="Calibri" w:cs="Calibri"/>
        </w:rPr>
        <w:t>Table and figures, in general, should be comprehensible without reference to the text, i.e. labelled and numbered, followed by a short description of the contents.</w:t>
      </w:r>
    </w:p>
    <w:p w14:paraId="6CDA0C4A" w14:textId="77777777" w:rsidR="006018B8" w:rsidRDefault="006018B8" w:rsidP="006018B8">
      <w:pPr>
        <w:pStyle w:val="ListParagraph"/>
        <w:numPr>
          <w:ilvl w:val="0"/>
          <w:numId w:val="39"/>
        </w:numPr>
        <w:spacing w:line="256" w:lineRule="auto"/>
      </w:pPr>
      <w:r>
        <w:t>Include page breaks between the different sections of the investigation, e.g. Introduction, page break and then Methodology etc.</w:t>
      </w:r>
    </w:p>
    <w:p w14:paraId="04165C16" w14:textId="77777777" w:rsidR="006018B8" w:rsidRDefault="006018B8" w:rsidP="006018B8">
      <w:pPr>
        <w:pStyle w:val="ListParagraph"/>
        <w:numPr>
          <w:ilvl w:val="0"/>
          <w:numId w:val="39"/>
        </w:numPr>
        <w:spacing w:line="256" w:lineRule="auto"/>
      </w:pPr>
      <w:r>
        <w:t>Contents page (advisable to show structure)</w:t>
      </w:r>
    </w:p>
    <w:p w14:paraId="68D76C5D" w14:textId="77777777" w:rsidR="006018B8" w:rsidRDefault="006018B8" w:rsidP="006018B8">
      <w:pPr>
        <w:pStyle w:val="ListParagraph"/>
        <w:numPr>
          <w:ilvl w:val="0"/>
          <w:numId w:val="39"/>
        </w:numPr>
        <w:spacing w:line="256" w:lineRule="auto"/>
      </w:pPr>
      <w:r>
        <w:t>Referencing – make sure that this is integrated throughout. You should refer to all documents / websites that you have used to help you with the investigation, e.g. sampling techniques in your methodology – you may insert a reference to a particular fieldwork guide / book.</w:t>
      </w:r>
    </w:p>
    <w:p w14:paraId="2B652AB7" w14:textId="77777777" w:rsidR="006018B8" w:rsidRDefault="006018B8" w:rsidP="006018B8">
      <w:pPr>
        <w:pStyle w:val="ListParagraph"/>
        <w:numPr>
          <w:ilvl w:val="0"/>
          <w:numId w:val="39"/>
        </w:numPr>
        <w:spacing w:line="256" w:lineRule="auto"/>
      </w:pPr>
      <w:r>
        <w:t>Bibliography (at the end and Harvard style – see guidance on Godalming Online)</w:t>
      </w:r>
    </w:p>
    <w:p w14:paraId="63247CC7" w14:textId="77777777" w:rsidR="006018B8" w:rsidRDefault="006018B8" w:rsidP="006018B8">
      <w:pPr>
        <w:pStyle w:val="ListParagraph"/>
        <w:numPr>
          <w:ilvl w:val="0"/>
          <w:numId w:val="39"/>
        </w:numPr>
        <w:spacing w:line="256" w:lineRule="auto"/>
      </w:pPr>
      <w:r>
        <w:t>Proof read your work to make sure that it makes sense</w:t>
      </w:r>
    </w:p>
    <w:p w14:paraId="33F1F3F6" w14:textId="1E94C612" w:rsidR="00553436" w:rsidRPr="00553436" w:rsidRDefault="006018B8" w:rsidP="00553436">
      <w:pPr>
        <w:pStyle w:val="ListParagraph"/>
        <w:numPr>
          <w:ilvl w:val="0"/>
          <w:numId w:val="39"/>
        </w:numPr>
        <w:spacing w:line="256" w:lineRule="auto"/>
      </w:pPr>
      <w:r>
        <w:t>Candidate record form – update and format</w:t>
      </w:r>
    </w:p>
    <w:p w14:paraId="2C2E0F90" w14:textId="2575D17A" w:rsidR="006018B8" w:rsidRPr="006018B8" w:rsidRDefault="006018B8" w:rsidP="006018B8">
      <w:r w:rsidRPr="006D4970">
        <w:rPr>
          <w:b/>
          <w:bCs/>
          <w:u w:val="single"/>
        </w:rPr>
        <w:lastRenderedPageBreak/>
        <w:t>Geography NEA Checklist</w:t>
      </w:r>
    </w:p>
    <w:p w14:paraId="7E17C221" w14:textId="77777777" w:rsidR="006018B8" w:rsidRDefault="006018B8" w:rsidP="006018B8">
      <w:pPr>
        <w:rPr>
          <w:b/>
          <w:bCs/>
        </w:rPr>
      </w:pPr>
      <w:r w:rsidRPr="006D4970">
        <w:rPr>
          <w:b/>
          <w:bCs/>
        </w:rPr>
        <w:t>Name:</w:t>
      </w:r>
    </w:p>
    <w:p w14:paraId="707F5C61" w14:textId="77777777" w:rsidR="006018B8" w:rsidRPr="006D4970" w:rsidRDefault="006018B8" w:rsidP="006018B8">
      <w:r w:rsidRPr="006D4970">
        <w:rPr>
          <w:b/>
          <w:bCs/>
        </w:rPr>
        <w:t xml:space="preserve">This checklist is designed to help you ensure you have fulfilled the minimum requirements of the NEA. It is not a guarantee of success as this will depend on the quality of the investigation itself. </w:t>
      </w:r>
    </w:p>
    <w:p w14:paraId="3BB3DF81" w14:textId="486A46DB" w:rsidR="006018B8" w:rsidRDefault="006018B8" w:rsidP="006018B8">
      <w:pPr>
        <w:rPr>
          <w:b/>
          <w:bCs/>
        </w:rPr>
      </w:pPr>
    </w:p>
    <w:tbl>
      <w:tblPr>
        <w:tblW w:w="10480" w:type="dxa"/>
        <w:tblCellMar>
          <w:left w:w="0" w:type="dxa"/>
          <w:right w:w="0" w:type="dxa"/>
        </w:tblCellMar>
        <w:tblLook w:val="0420" w:firstRow="1" w:lastRow="0" w:firstColumn="0" w:lastColumn="0" w:noHBand="0" w:noVBand="1"/>
      </w:tblPr>
      <w:tblGrid>
        <w:gridCol w:w="8070"/>
        <w:gridCol w:w="2410"/>
      </w:tblGrid>
      <w:tr w:rsidR="006018B8" w:rsidRPr="00642AC2" w14:paraId="582E528C" w14:textId="77777777" w:rsidTr="00962B12">
        <w:trPr>
          <w:trHeight w:val="296"/>
        </w:trPr>
        <w:tc>
          <w:tcPr>
            <w:tcW w:w="8070"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7E921CCA" w14:textId="77777777" w:rsidR="006018B8" w:rsidRDefault="006018B8" w:rsidP="00962B12">
            <w:pPr>
              <w:spacing w:after="0" w:line="240" w:lineRule="auto"/>
              <w:rPr>
                <w:rFonts w:eastAsia="Times New Roman" w:cs="Calibri"/>
                <w:color w:val="000000"/>
                <w:kern w:val="24"/>
                <w:sz w:val="24"/>
                <w:szCs w:val="24"/>
                <w:lang w:eastAsia="en-GB"/>
              </w:rPr>
            </w:pPr>
            <w:r>
              <w:rPr>
                <w:rFonts w:eastAsia="Times New Roman" w:cs="Calibri"/>
                <w:b/>
                <w:bCs/>
                <w:color w:val="000000"/>
                <w:kern w:val="24"/>
                <w:sz w:val="24"/>
                <w:szCs w:val="24"/>
                <w:lang w:eastAsia="en-GB"/>
              </w:rPr>
              <w:t xml:space="preserve">Area 1. </w:t>
            </w:r>
            <w:r w:rsidRPr="000C40B3">
              <w:rPr>
                <w:rFonts w:eastAsia="Times New Roman" w:cs="Calibri"/>
                <w:b/>
                <w:bCs/>
                <w:color w:val="000000"/>
                <w:kern w:val="24"/>
                <w:sz w:val="24"/>
                <w:szCs w:val="24"/>
                <w:lang w:eastAsia="en-GB"/>
              </w:rPr>
              <w:t xml:space="preserve">Introduction and preliminary research - 10 marks </w:t>
            </w:r>
            <w:r w:rsidRPr="000C40B3">
              <w:rPr>
                <w:rFonts w:eastAsia="Times New Roman" w:cs="Calibri"/>
                <w:color w:val="000000"/>
                <w:kern w:val="24"/>
                <w:sz w:val="24"/>
                <w:szCs w:val="24"/>
                <w:lang w:eastAsia="en-GB"/>
              </w:rPr>
              <w:tab/>
            </w:r>
          </w:p>
          <w:p w14:paraId="46676E23" w14:textId="77777777" w:rsidR="006018B8" w:rsidRPr="00600D31" w:rsidRDefault="006018B8" w:rsidP="00962B12">
            <w:pPr>
              <w:spacing w:after="0" w:line="240" w:lineRule="auto"/>
              <w:rPr>
                <w:rFonts w:eastAsia="Times New Roman" w:cs="Arial"/>
                <w:sz w:val="24"/>
                <w:szCs w:val="24"/>
                <w:lang w:eastAsia="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D9D9D9"/>
          </w:tcPr>
          <w:p w14:paraId="08F91F31" w14:textId="77777777" w:rsidR="006018B8" w:rsidRPr="000C40B3" w:rsidRDefault="006018B8" w:rsidP="00962B12">
            <w:pPr>
              <w:spacing w:after="0" w:line="240" w:lineRule="auto"/>
              <w:rPr>
                <w:rFonts w:eastAsia="Times New Roman" w:cs="Arial"/>
                <w:b/>
                <w:sz w:val="24"/>
                <w:szCs w:val="24"/>
                <w:lang w:eastAsia="en-GB"/>
              </w:rPr>
            </w:pPr>
            <w:r>
              <w:rPr>
                <w:rFonts w:eastAsia="Times New Roman" w:cs="Arial"/>
                <w:b/>
                <w:sz w:val="24"/>
                <w:szCs w:val="24"/>
                <w:lang w:eastAsia="en-GB"/>
              </w:rPr>
              <w:t xml:space="preserve">  Evidence and page number </w:t>
            </w:r>
            <w:r w:rsidRPr="00600D31">
              <w:rPr>
                <w:rFonts w:eastAsia="Times New Roman" w:cs="Arial"/>
                <w:b/>
                <w:sz w:val="24"/>
                <w:szCs w:val="24"/>
                <w:lang w:eastAsia="en-GB"/>
              </w:rPr>
              <w:t xml:space="preserve">in your </w:t>
            </w:r>
            <w:r>
              <w:rPr>
                <w:rFonts w:eastAsia="Times New Roman" w:cs="Arial"/>
                <w:b/>
                <w:sz w:val="24"/>
                <w:szCs w:val="24"/>
                <w:lang w:eastAsia="en-GB"/>
              </w:rPr>
              <w:t>Independent Investigation</w:t>
            </w:r>
          </w:p>
        </w:tc>
      </w:tr>
      <w:tr w:rsidR="006018B8" w:rsidRPr="000C40B3" w14:paraId="50BF168B" w14:textId="77777777" w:rsidTr="00962B12">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1A419" w14:textId="77777777" w:rsidR="006018B8" w:rsidRPr="005719F6"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A research question(s) is effectively identified and is completely referenced to the specification with a suitable comment as to how it is relevant.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9A10164" w14:textId="77777777" w:rsidR="006018B8" w:rsidRPr="000C40B3" w:rsidRDefault="006018B8" w:rsidP="00962B12">
            <w:pPr>
              <w:spacing w:after="0" w:line="240" w:lineRule="auto"/>
              <w:rPr>
                <w:rFonts w:eastAsia="Times New Roman" w:cs="Arial"/>
                <w:sz w:val="20"/>
                <w:szCs w:val="20"/>
                <w:lang w:eastAsia="en-GB"/>
              </w:rPr>
            </w:pPr>
          </w:p>
        </w:tc>
      </w:tr>
      <w:tr w:rsidR="006018B8" w:rsidRPr="000C40B3" w14:paraId="18E202DA" w14:textId="77777777" w:rsidTr="00962B12">
        <w:trPr>
          <w:trHeight w:val="228"/>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DD0BBB2" w14:textId="77777777" w:rsidR="006018B8" w:rsidRPr="005719F6"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may have broken your key question down into specific key questions or hypothesis.</w:t>
            </w:r>
          </w:p>
          <w:p w14:paraId="5BBD7667" w14:textId="77777777" w:rsidR="006018B8" w:rsidRPr="005719F6" w:rsidRDefault="006018B8" w:rsidP="00962B12">
            <w:pPr>
              <w:spacing w:after="0" w:line="240" w:lineRule="auto"/>
              <w:rPr>
                <w:rFonts w:eastAsia="Times New Roman" w:cs="Arial"/>
                <w:color w:val="000000"/>
                <w:kern w:val="24"/>
                <w:lang w:eastAsia="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E7425FD" w14:textId="77777777" w:rsidR="006018B8" w:rsidRPr="000C40B3" w:rsidRDefault="006018B8" w:rsidP="00962B12">
            <w:pPr>
              <w:spacing w:after="0" w:line="240" w:lineRule="auto"/>
              <w:rPr>
                <w:rFonts w:eastAsia="Times New Roman" w:cs="Arial"/>
                <w:sz w:val="20"/>
                <w:szCs w:val="20"/>
                <w:lang w:eastAsia="en-GB"/>
              </w:rPr>
            </w:pPr>
          </w:p>
        </w:tc>
      </w:tr>
      <w:tr w:rsidR="006018B8" w:rsidRPr="000C40B3" w14:paraId="71859C4E" w14:textId="77777777" w:rsidTr="00962B12">
        <w:trPr>
          <w:trHeight w:val="166"/>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94118E" w14:textId="77777777" w:rsidR="006018B8" w:rsidRPr="005719F6" w:rsidRDefault="006018B8" w:rsidP="00962B12">
            <w:pPr>
              <w:spacing w:after="0" w:line="240" w:lineRule="auto"/>
              <w:rPr>
                <w:rFonts w:eastAsia="Times New Roman" w:cs="Arial"/>
                <w:lang w:eastAsia="en-GB"/>
              </w:rPr>
            </w:pPr>
            <w:r w:rsidRPr="005719F6">
              <w:rPr>
                <w:rFonts w:eastAsia="Times New Roman" w:cs="Arial"/>
                <w:lang w:eastAsia="en-GB"/>
              </w:rPr>
              <w:t>Well-supported by thorough use of relevant literature sources and fully referenced within the text and a bibliography.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723C72" w14:textId="77777777" w:rsidR="006018B8" w:rsidRPr="000C40B3" w:rsidRDefault="006018B8" w:rsidP="00962B12">
            <w:pPr>
              <w:spacing w:after="0" w:line="240" w:lineRule="auto"/>
              <w:rPr>
                <w:rFonts w:eastAsia="Times New Roman" w:cs="Arial"/>
                <w:lang w:eastAsia="en-GB"/>
              </w:rPr>
            </w:pPr>
          </w:p>
        </w:tc>
      </w:tr>
      <w:tr w:rsidR="006018B8" w:rsidRPr="000C40B3" w14:paraId="188D2800" w14:textId="77777777" w:rsidTr="00962B12">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CA53B3"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included clear maps to show where your study area is located. Maps should be labelled/annotated or referred to in your text.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F9BB24" w14:textId="77777777" w:rsidR="006018B8" w:rsidRPr="000C40B3" w:rsidRDefault="006018B8" w:rsidP="00962B12">
            <w:pPr>
              <w:spacing w:after="0" w:line="240" w:lineRule="auto"/>
              <w:rPr>
                <w:rFonts w:eastAsia="Times New Roman" w:cs="Arial"/>
                <w:lang w:eastAsia="en-GB"/>
              </w:rPr>
            </w:pPr>
          </w:p>
        </w:tc>
      </w:tr>
      <w:tr w:rsidR="006018B8" w:rsidRPr="000C40B3" w14:paraId="2853A225" w14:textId="77777777" w:rsidTr="00962B12">
        <w:trPr>
          <w:trHeight w:val="198"/>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444C42" w14:textId="77777777" w:rsidR="006018B8" w:rsidRPr="005719F6"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Your maps each have a source, title, scale and north arrow.</w:t>
            </w:r>
          </w:p>
          <w:p w14:paraId="292E6C06" w14:textId="77777777" w:rsidR="006018B8" w:rsidRPr="005719F6" w:rsidRDefault="006018B8" w:rsidP="00962B12">
            <w:pPr>
              <w:spacing w:after="0" w:line="240" w:lineRule="auto"/>
              <w:rPr>
                <w:rFonts w:eastAsia="Times New Roman" w:cs="Arial"/>
                <w:lang w:eastAsia="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F2F952" w14:textId="77777777" w:rsidR="006018B8" w:rsidRPr="000C40B3" w:rsidRDefault="006018B8" w:rsidP="00962B12">
            <w:pPr>
              <w:spacing w:after="0" w:line="240" w:lineRule="auto"/>
              <w:rPr>
                <w:rFonts w:eastAsia="Times New Roman" w:cs="Arial"/>
                <w:lang w:eastAsia="en-GB"/>
              </w:rPr>
            </w:pPr>
          </w:p>
        </w:tc>
      </w:tr>
      <w:tr w:rsidR="006018B8" w:rsidRPr="000C40B3" w14:paraId="47289C47" w14:textId="77777777" w:rsidTr="00962B12">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8039E3"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linked your question to geographical theory (i.e. the type of information you would find in a text book and online sources).  This may be a model, concept, idea or geographical theory.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398823" w14:textId="77777777" w:rsidR="006018B8" w:rsidRPr="000C40B3" w:rsidRDefault="006018B8" w:rsidP="00962B12">
            <w:pPr>
              <w:spacing w:after="0" w:line="240" w:lineRule="auto"/>
              <w:rPr>
                <w:rFonts w:eastAsia="Times New Roman" w:cs="Arial"/>
                <w:lang w:eastAsia="en-GB"/>
              </w:rPr>
            </w:pPr>
          </w:p>
        </w:tc>
      </w:tr>
      <w:tr w:rsidR="006018B8" w:rsidRPr="000C40B3" w14:paraId="2E03034A" w14:textId="77777777" w:rsidTr="00962B12">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00297B"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compared your study area to another with similar characteristics/problems/management where relevant.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443DC9" w14:textId="77777777" w:rsidR="006018B8" w:rsidRPr="000C40B3" w:rsidRDefault="006018B8" w:rsidP="00962B12">
            <w:pPr>
              <w:spacing w:after="0" w:line="240" w:lineRule="auto"/>
              <w:rPr>
                <w:rFonts w:eastAsia="Times New Roman" w:cs="Arial"/>
                <w:lang w:eastAsia="en-GB"/>
              </w:rPr>
            </w:pPr>
          </w:p>
        </w:tc>
      </w:tr>
      <w:tr w:rsidR="006018B8" w:rsidRPr="000C40B3" w14:paraId="2CAB38C2" w14:textId="77777777" w:rsidTr="00962B12">
        <w:trPr>
          <w:trHeight w:val="584"/>
        </w:trPr>
        <w:tc>
          <w:tcPr>
            <w:tcW w:w="8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4A1FB5C"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included a literature review table at the end of your introduction</w:t>
            </w:r>
          </w:p>
          <w:p w14:paraId="1534CB38" w14:textId="77777777" w:rsidR="006018B8" w:rsidRPr="00F41982" w:rsidRDefault="006018B8" w:rsidP="00962B12">
            <w:pPr>
              <w:spacing w:after="0" w:line="240" w:lineRule="auto"/>
              <w:rPr>
                <w:rFonts w:eastAsia="Times New Roman" w:cs="Arial"/>
                <w:color w:val="FF0000"/>
                <w:kern w:val="24"/>
                <w:lang w:eastAsia="en-GB"/>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564F22C" w14:textId="77777777" w:rsidR="006018B8" w:rsidRPr="000C40B3" w:rsidRDefault="006018B8" w:rsidP="00962B12">
            <w:pPr>
              <w:spacing w:after="0" w:line="240" w:lineRule="auto"/>
              <w:rPr>
                <w:rFonts w:eastAsia="Times New Roman" w:cs="Arial"/>
                <w:lang w:eastAsia="en-GB"/>
              </w:rPr>
            </w:pPr>
          </w:p>
        </w:tc>
      </w:tr>
    </w:tbl>
    <w:p w14:paraId="3FAD3BD9" w14:textId="48206BCA" w:rsidR="006018B8" w:rsidRDefault="006018B8" w:rsidP="006018B8">
      <w:pPr>
        <w:rPr>
          <w:b/>
          <w:bCs/>
        </w:rPr>
      </w:pPr>
    </w:p>
    <w:p w14:paraId="1ED3FC33" w14:textId="77777777" w:rsidR="006018B8" w:rsidRDefault="006018B8">
      <w:pPr>
        <w:rPr>
          <w:b/>
          <w:bCs/>
        </w:rPr>
      </w:pPr>
      <w:r>
        <w:rPr>
          <w:b/>
          <w:bCs/>
        </w:rPr>
        <w:br w:type="page"/>
      </w:r>
    </w:p>
    <w:p w14:paraId="5BBBA11B" w14:textId="77777777" w:rsidR="006018B8" w:rsidRDefault="006018B8" w:rsidP="006018B8">
      <w:pPr>
        <w:rPr>
          <w:b/>
          <w:bCs/>
        </w:rPr>
      </w:pPr>
    </w:p>
    <w:p w14:paraId="73DDD7B5" w14:textId="77777777" w:rsidR="006018B8" w:rsidRDefault="006018B8" w:rsidP="006018B8">
      <w:pPr>
        <w:rPr>
          <w:b/>
          <w:bCs/>
        </w:rPr>
      </w:pPr>
    </w:p>
    <w:tbl>
      <w:tblPr>
        <w:tblW w:w="10480" w:type="dxa"/>
        <w:tblCellMar>
          <w:left w:w="0" w:type="dxa"/>
          <w:right w:w="0" w:type="dxa"/>
        </w:tblCellMar>
        <w:tblLook w:val="0420" w:firstRow="1" w:lastRow="0" w:firstColumn="0" w:lastColumn="0" w:noHBand="0" w:noVBand="1"/>
      </w:tblPr>
      <w:tblGrid>
        <w:gridCol w:w="7787"/>
        <w:gridCol w:w="2693"/>
      </w:tblGrid>
      <w:tr w:rsidR="006018B8" w:rsidRPr="003A1B9F" w14:paraId="30E69B22" w14:textId="77777777" w:rsidTr="00962B12">
        <w:trPr>
          <w:trHeight w:val="506"/>
        </w:trPr>
        <w:tc>
          <w:tcPr>
            <w:tcW w:w="778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20A93FD4" w14:textId="77777777" w:rsidR="006018B8" w:rsidRPr="00600D31" w:rsidRDefault="006018B8" w:rsidP="00962B12">
            <w:pPr>
              <w:spacing w:after="0" w:line="240" w:lineRule="auto"/>
              <w:rPr>
                <w:rFonts w:eastAsia="Times New Roman" w:cs="Arial"/>
                <w:sz w:val="24"/>
                <w:szCs w:val="24"/>
                <w:lang w:eastAsia="en-GB"/>
              </w:rPr>
            </w:pPr>
            <w:r w:rsidRPr="003A1B9F">
              <w:rPr>
                <w:rFonts w:eastAsia="Times New Roman" w:cs="Calibri"/>
                <w:b/>
                <w:bCs/>
                <w:color w:val="000000"/>
                <w:kern w:val="24"/>
                <w:sz w:val="24"/>
                <w:szCs w:val="24"/>
                <w:lang w:eastAsia="en-GB"/>
              </w:rPr>
              <w:t xml:space="preserve">Area 2. Methods of field investigation - 15 marks </w:t>
            </w:r>
            <w:r w:rsidRPr="003A1B9F">
              <w:rPr>
                <w:rFonts w:eastAsia="Times New Roman" w:cs="Calibri"/>
                <w:color w:val="000000"/>
                <w:kern w:val="24"/>
                <w:sz w:val="24"/>
                <w:szCs w:val="24"/>
                <w:lang w:eastAsia="en-GB"/>
              </w:rPr>
              <w:tab/>
            </w:r>
          </w:p>
        </w:tc>
        <w:tc>
          <w:tcPr>
            <w:tcW w:w="2693" w:type="dxa"/>
            <w:tcBorders>
              <w:top w:val="single" w:sz="8" w:space="0" w:color="000000"/>
              <w:left w:val="single" w:sz="8" w:space="0" w:color="000000"/>
              <w:bottom w:val="single" w:sz="8" w:space="0" w:color="000000"/>
              <w:right w:val="single" w:sz="8" w:space="0" w:color="000000"/>
            </w:tcBorders>
            <w:shd w:val="clear" w:color="auto" w:fill="D9D9D9"/>
          </w:tcPr>
          <w:p w14:paraId="18027246" w14:textId="77777777" w:rsidR="006018B8" w:rsidRPr="003A1B9F" w:rsidRDefault="006018B8" w:rsidP="00962B12">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6018B8" w:rsidRPr="003A1B9F" w14:paraId="79CEA435" w14:textId="77777777" w:rsidTr="00962B12">
        <w:trPr>
          <w:trHeight w:val="223"/>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DA2791" w14:textId="77777777" w:rsidR="006018B8"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methods of primary data collection.</w:t>
            </w:r>
          </w:p>
          <w:p w14:paraId="612CB2B3" w14:textId="77777777" w:rsidR="006018B8" w:rsidRPr="005719F6" w:rsidRDefault="006018B8" w:rsidP="00962B12">
            <w:pPr>
              <w:spacing w:after="0" w:line="240" w:lineRule="auto"/>
              <w:rPr>
                <w:rFonts w:eastAsia="Times New Roman" w:cs="Arial"/>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D072BE"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6BCB0B9D" w14:textId="77777777" w:rsidTr="00962B12">
        <w:trPr>
          <w:trHeight w:val="272"/>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7E8682" w14:textId="77777777" w:rsidR="006018B8"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included sources of secondary data collection.</w:t>
            </w:r>
          </w:p>
          <w:p w14:paraId="1BFAE971" w14:textId="77777777" w:rsidR="006018B8" w:rsidRPr="005719F6" w:rsidRDefault="006018B8" w:rsidP="00962B12">
            <w:pPr>
              <w:spacing w:after="0" w:line="240" w:lineRule="auto"/>
              <w:rPr>
                <w:rFonts w:eastAsia="Times New Roman" w:cs="Arial"/>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DA6115"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48F4A57B" w14:textId="77777777" w:rsidTr="00962B12">
        <w:trPr>
          <w:trHeight w:val="548"/>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896D95"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Every type of data collection links very closely to your coursework question. If it doesn’t, change the method!</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3DEE88"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42254733" w14:textId="77777777" w:rsidTr="00962B12">
        <w:trPr>
          <w:trHeight w:val="262"/>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7D43DC" w14:textId="77777777" w:rsidR="006018B8" w:rsidRDefault="006018B8" w:rsidP="00962B12">
            <w:pPr>
              <w:spacing w:after="0" w:line="240" w:lineRule="auto"/>
              <w:rPr>
                <w:rFonts w:eastAsia="Times New Roman" w:cs="Arial"/>
                <w:color w:val="000000"/>
                <w:kern w:val="24"/>
                <w:lang w:eastAsia="en-GB"/>
              </w:rPr>
            </w:pPr>
            <w:r w:rsidRPr="005719F6">
              <w:rPr>
                <w:rFonts w:eastAsia="Times New Roman" w:cs="Arial"/>
                <w:color w:val="000000"/>
                <w:kern w:val="24"/>
                <w:lang w:eastAsia="en-GB"/>
              </w:rPr>
              <w:t>You have explained in detail exactly how you will collect each type of data.</w:t>
            </w:r>
          </w:p>
          <w:p w14:paraId="1CA14982" w14:textId="77777777" w:rsidR="006018B8" w:rsidRPr="005719F6" w:rsidRDefault="006018B8" w:rsidP="00962B12">
            <w:pPr>
              <w:spacing w:after="0" w:line="240" w:lineRule="auto"/>
              <w:rPr>
                <w:rFonts w:eastAsia="Times New Roman" w:cs="Arial"/>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8DB9FE"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6324EF6D" w14:textId="77777777" w:rsidTr="00962B12">
        <w:trPr>
          <w:trHeight w:val="637"/>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29482B"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said whether each type of data collection is stratified, systematic, random or pragmatic and why you selected this method.</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C26EE3"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59F5BA86" w14:textId="77777777" w:rsidTr="00962B12">
        <w:trPr>
          <w:trHeight w:val="4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021732"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said how much data you will collect (frequency and repetition), when you will collect it and referred to any collection methods requiring timing.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409089"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46C8DBC7" w14:textId="77777777" w:rsidTr="00962B12">
        <w:trPr>
          <w:trHeight w:val="561"/>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018FF4"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been specific on the timing of your data collection (time of day, date, season etc.)</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FC6559"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61D172DC" w14:textId="77777777" w:rsidTr="00962B12">
        <w:trPr>
          <w:trHeight w:val="518"/>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A42FF8"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 xml:space="preserve">You have justified your choice of study sites, making clear reference to your question.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D10C4C"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3A6ABA6C" w14:textId="77777777" w:rsidTr="00962B12">
        <w:trPr>
          <w:trHeight w:val="605"/>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30450D"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a detailed paragraph referring to the ethics of collecting accurate and fair data.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D5E97A"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47F8E4EE" w14:textId="77777777" w:rsidTr="00962B12">
        <w:trPr>
          <w:trHeight w:val="607"/>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7E978E"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identified problems, limitations and improvements for your data collections methods.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88DFA7"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0A9730FF" w14:textId="77777777" w:rsidTr="00962B12">
        <w:trPr>
          <w:trHeight w:val="5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736171" w14:textId="77777777" w:rsidR="006018B8" w:rsidRPr="005719F6" w:rsidRDefault="006018B8" w:rsidP="00962B12">
            <w:pPr>
              <w:spacing w:after="0" w:line="240" w:lineRule="auto"/>
              <w:rPr>
                <w:rFonts w:eastAsia="Times New Roman" w:cs="Arial"/>
                <w:lang w:eastAsia="en-GB"/>
              </w:rPr>
            </w:pPr>
            <w:r w:rsidRPr="005719F6">
              <w:rPr>
                <w:rFonts w:eastAsia="Times New Roman" w:cs="Arial"/>
                <w:color w:val="000000"/>
                <w:kern w:val="24"/>
                <w:lang w:eastAsia="en-GB"/>
              </w:rPr>
              <w:t>You have made a clear point to explain why you think your data is as accurate as it can be (evaluation will come in later).</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6E03DF" w14:textId="77777777" w:rsidR="006018B8" w:rsidRPr="003A1B9F" w:rsidRDefault="006018B8" w:rsidP="00962B12">
            <w:pPr>
              <w:spacing w:after="0" w:line="240" w:lineRule="auto"/>
              <w:rPr>
                <w:rFonts w:eastAsia="Times New Roman" w:cs="Arial"/>
                <w:sz w:val="20"/>
                <w:szCs w:val="20"/>
                <w:lang w:eastAsia="en-GB"/>
              </w:rPr>
            </w:pPr>
          </w:p>
        </w:tc>
      </w:tr>
      <w:tr w:rsidR="006018B8" w:rsidRPr="003A1B9F" w14:paraId="590F22E0" w14:textId="77777777" w:rsidTr="00962B12">
        <w:trPr>
          <w:trHeight w:val="56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53F55D7" w14:textId="77777777" w:rsidR="006018B8" w:rsidRPr="005719F6" w:rsidRDefault="006018B8" w:rsidP="00962B12">
            <w:pPr>
              <w:spacing w:after="0" w:line="240" w:lineRule="auto"/>
              <w:rPr>
                <w:rFonts w:eastAsia="Times New Roman" w:cs="Arial"/>
                <w:color w:val="000000"/>
                <w:kern w:val="24"/>
                <w:lang w:eastAsia="en-GB"/>
              </w:rPr>
            </w:pPr>
            <w:r w:rsidRPr="0008190F">
              <w:rPr>
                <w:rFonts w:eastAsia="Times New Roman" w:cs="Arial"/>
                <w:color w:val="000000" w:themeColor="text1"/>
                <w:kern w:val="24"/>
                <w:lang w:eastAsia="en-GB"/>
              </w:rPr>
              <w:t>You have mapped and labelled individual data collection sites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9CD0394" w14:textId="77777777" w:rsidR="006018B8" w:rsidRPr="003A1B9F" w:rsidRDefault="006018B8" w:rsidP="00962B12">
            <w:pPr>
              <w:spacing w:after="0" w:line="240" w:lineRule="auto"/>
              <w:rPr>
                <w:rFonts w:eastAsia="Times New Roman" w:cs="Arial"/>
                <w:sz w:val="20"/>
                <w:szCs w:val="20"/>
                <w:lang w:eastAsia="en-GB"/>
              </w:rPr>
            </w:pPr>
          </w:p>
        </w:tc>
      </w:tr>
    </w:tbl>
    <w:tbl>
      <w:tblPr>
        <w:tblpPr w:leftFromText="180" w:rightFromText="180" w:vertAnchor="text" w:horzAnchor="margin" w:tblpY="46"/>
        <w:tblW w:w="10480" w:type="dxa"/>
        <w:tblCellMar>
          <w:left w:w="0" w:type="dxa"/>
          <w:right w:w="0" w:type="dxa"/>
        </w:tblCellMar>
        <w:tblLook w:val="0420" w:firstRow="1" w:lastRow="0" w:firstColumn="0" w:lastColumn="0" w:noHBand="0" w:noVBand="1"/>
      </w:tblPr>
      <w:tblGrid>
        <w:gridCol w:w="7787"/>
        <w:gridCol w:w="2693"/>
      </w:tblGrid>
      <w:tr w:rsidR="006018B8" w:rsidRPr="00952622" w14:paraId="1D20C830"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4B9CA9C" w14:textId="77777777" w:rsidR="006018B8" w:rsidRPr="00600D31" w:rsidRDefault="006018B8" w:rsidP="00962B12">
            <w:pPr>
              <w:spacing w:after="0" w:line="240" w:lineRule="auto"/>
              <w:rPr>
                <w:rFonts w:eastAsia="Times New Roman" w:cs="Arial"/>
                <w:sz w:val="24"/>
                <w:szCs w:val="24"/>
                <w:lang w:eastAsia="en-GB"/>
              </w:rPr>
            </w:pPr>
            <w:r w:rsidRPr="00952622">
              <w:rPr>
                <w:rFonts w:eastAsia="Times New Roman" w:cs="Arial"/>
                <w:b/>
                <w:bCs/>
                <w:color w:val="000000"/>
                <w:kern w:val="24"/>
                <w:sz w:val="24"/>
                <w:szCs w:val="24"/>
                <w:lang w:eastAsia="en-GB"/>
              </w:rPr>
              <w:t xml:space="preserve">Area 3. Methods of critical analysis - 20 marks </w:t>
            </w:r>
            <w:r w:rsidRPr="00952622">
              <w:rPr>
                <w:rFonts w:eastAsia="Times New Roman" w:cs="Arial"/>
                <w:color w:val="FFFFFF"/>
                <w:kern w:val="24"/>
                <w:sz w:val="24"/>
                <w:szCs w:val="24"/>
                <w:lang w:eastAsia="en-GB"/>
              </w:rPr>
              <w:tab/>
            </w:r>
          </w:p>
        </w:tc>
        <w:tc>
          <w:tcPr>
            <w:tcW w:w="2693" w:type="dxa"/>
            <w:tcBorders>
              <w:top w:val="single" w:sz="8" w:space="0" w:color="000000"/>
              <w:left w:val="single" w:sz="8" w:space="0" w:color="000000"/>
              <w:bottom w:val="single" w:sz="8" w:space="0" w:color="000000"/>
              <w:right w:val="single" w:sz="8" w:space="0" w:color="000000"/>
            </w:tcBorders>
            <w:shd w:val="clear" w:color="auto" w:fill="D9D9D9"/>
          </w:tcPr>
          <w:p w14:paraId="569E9757" w14:textId="77777777" w:rsidR="006018B8" w:rsidRPr="00952622" w:rsidRDefault="006018B8" w:rsidP="00962B12">
            <w:pPr>
              <w:spacing w:after="0" w:line="240" w:lineRule="auto"/>
              <w:rPr>
                <w:rFonts w:eastAsia="Times New Roman" w:cs="Arial"/>
                <w:sz w:val="24"/>
                <w:szCs w:val="24"/>
                <w:lang w:eastAsia="en-GB"/>
              </w:rPr>
            </w:pPr>
            <w:r w:rsidRPr="00600D31">
              <w:rPr>
                <w:rFonts w:eastAsia="Times New Roman" w:cs="Arial"/>
                <w:b/>
                <w:sz w:val="24"/>
                <w:szCs w:val="24"/>
                <w:lang w:eastAsia="en-GB"/>
              </w:rPr>
              <w:t xml:space="preserve">  Evidence and page number</w:t>
            </w:r>
            <w:r>
              <w:rPr>
                <w:rFonts w:eastAsia="Times New Roman" w:cs="Arial"/>
                <w:b/>
                <w:sz w:val="24"/>
                <w:szCs w:val="24"/>
                <w:lang w:eastAsia="en-GB"/>
              </w:rPr>
              <w:t>(s)</w:t>
            </w:r>
            <w:r w:rsidRPr="00600D31">
              <w:rPr>
                <w:rFonts w:eastAsia="Times New Roman" w:cs="Arial"/>
                <w:b/>
                <w:sz w:val="24"/>
                <w:szCs w:val="24"/>
                <w:lang w:eastAsia="en-GB"/>
              </w:rPr>
              <w:t xml:space="preserve"> in your </w:t>
            </w:r>
            <w:r>
              <w:rPr>
                <w:rFonts w:eastAsia="Times New Roman" w:cs="Arial"/>
                <w:b/>
                <w:sz w:val="24"/>
                <w:szCs w:val="24"/>
                <w:lang w:eastAsia="en-GB"/>
              </w:rPr>
              <w:t xml:space="preserve">Independent </w:t>
            </w:r>
            <w:r w:rsidRPr="00600D31">
              <w:rPr>
                <w:rFonts w:eastAsia="Times New Roman" w:cs="Arial"/>
                <w:b/>
                <w:sz w:val="24"/>
                <w:szCs w:val="24"/>
                <w:lang w:eastAsia="en-GB"/>
              </w:rPr>
              <w:t>Investigation</w:t>
            </w:r>
          </w:p>
        </w:tc>
      </w:tr>
      <w:tr w:rsidR="006018B8" w:rsidRPr="0008190F" w14:paraId="7950BE2F"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AC9C47"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at least 4 different presentation methods and included a range of styles of presentation methods.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F4042B"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6888B554"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9D05BD"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 xml:space="preserve">Where possible, use a statistical test to show the significance of your findings. Tests such as Spearman’s or Standard deviation are ideal although simpler calculations such as the interquartile range are also acceptable.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F1F676"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7AD3AF82"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A134A6"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Every type of presentation is accurate and complete with scales, north arrows, titles, sources etc.</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6DBC0A"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5E42FA22"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01134D"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evaluated how well you think you followed the ethical dimension of your fieldwork (look back at your methodology for this)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4E3B3B"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71AA15C2" w14:textId="77777777" w:rsidTr="006018B8">
        <w:trPr>
          <w:trHeight w:val="582"/>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82D0EE"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lastRenderedPageBreak/>
              <w:t xml:space="preserve">You have justified your choice of presentation methods and have suggested other possible methods you could have used in hindsight.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96077D"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3EBBC034" w14:textId="77777777" w:rsidTr="006018B8">
        <w:trPr>
          <w:trHeight w:val="29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5119B08"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a detailed analysis of your field data presentation techniques.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F753695"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7ECCC79B"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C96F12"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 xml:space="preserve">You have linked every piece of data presentation back to your original question to form a </w:t>
            </w:r>
            <w:r w:rsidRPr="0008190F">
              <w:rPr>
                <w:rFonts w:eastAsia="Times New Roman" w:cs="Arial"/>
                <w:b/>
                <w:bCs/>
                <w:color w:val="000000" w:themeColor="text1"/>
                <w:kern w:val="24"/>
                <w:lang w:eastAsia="en-GB"/>
              </w:rPr>
              <w:t>conclusion.</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B6D9C3"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7E075AF4"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12873D"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used evidence (more than one piece of evidence per point) to back up your conclusive statements.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DAE171"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560C54D0"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B39379A"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interrogated and critically examined your field data in order to comment on its accuracy and/or the extent to which it is representative.</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D16FD9D"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63476A94"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1E952B"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clearly answered your overall question/aims/hypothesis, showing alternative answers too (how your evidence might show other answer).</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4D51C9"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2241D5AC"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5D09272"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evidence to show how the experience has extended geographical understanding.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8F01B8"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543C6E5A" w14:textId="77777777" w:rsidTr="006018B8">
        <w:trPr>
          <w:trHeight w:val="316"/>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AEFBA1"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shown effective application of existing knowledge, theory and concepts to order and understand your field observations.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F828A8"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696745F4" w14:textId="77777777" w:rsidTr="006018B8">
        <w:trPr>
          <w:trHeight w:val="316"/>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624AD0"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ensured photograph annotations are detailed and of good quality</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EDCD86B" w14:textId="77777777" w:rsidR="006018B8" w:rsidRPr="0008190F" w:rsidRDefault="006018B8" w:rsidP="00962B12">
            <w:pPr>
              <w:spacing w:after="0" w:line="240" w:lineRule="auto"/>
              <w:rPr>
                <w:rFonts w:eastAsia="Times New Roman" w:cs="Arial"/>
                <w:color w:val="000000" w:themeColor="text1"/>
                <w:lang w:eastAsia="en-GB"/>
              </w:rPr>
            </w:pPr>
          </w:p>
        </w:tc>
      </w:tr>
    </w:tbl>
    <w:p w14:paraId="4F8C900F" w14:textId="77777777" w:rsidR="006018B8" w:rsidRPr="0008190F" w:rsidRDefault="006018B8" w:rsidP="006018B8">
      <w:pPr>
        <w:rPr>
          <w:b/>
          <w:bCs/>
          <w:color w:val="000000" w:themeColor="text1"/>
        </w:rPr>
      </w:pPr>
    </w:p>
    <w:tbl>
      <w:tblPr>
        <w:tblW w:w="10480" w:type="dxa"/>
        <w:tblCellMar>
          <w:left w:w="0" w:type="dxa"/>
          <w:right w:w="0" w:type="dxa"/>
        </w:tblCellMar>
        <w:tblLook w:val="0420" w:firstRow="1" w:lastRow="0" w:firstColumn="0" w:lastColumn="0" w:noHBand="0" w:noVBand="1"/>
      </w:tblPr>
      <w:tblGrid>
        <w:gridCol w:w="7787"/>
        <w:gridCol w:w="2693"/>
      </w:tblGrid>
      <w:tr w:rsidR="006018B8" w:rsidRPr="0008190F" w14:paraId="5FB63269"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E7F68FD" w14:textId="77777777" w:rsidR="006018B8" w:rsidRPr="0008190F" w:rsidRDefault="006018B8" w:rsidP="00962B12">
            <w:pPr>
              <w:spacing w:after="0" w:line="240" w:lineRule="auto"/>
              <w:rPr>
                <w:rFonts w:eastAsia="Times New Roman" w:cs="Arial"/>
                <w:color w:val="000000" w:themeColor="text1"/>
                <w:sz w:val="24"/>
                <w:szCs w:val="24"/>
                <w:lang w:eastAsia="en-GB"/>
              </w:rPr>
            </w:pPr>
            <w:r w:rsidRPr="0008190F">
              <w:rPr>
                <w:rFonts w:eastAsia="Times New Roman" w:cs="Arial"/>
                <w:b/>
                <w:bCs/>
                <w:color w:val="000000" w:themeColor="text1"/>
                <w:kern w:val="24"/>
                <w:sz w:val="24"/>
                <w:szCs w:val="24"/>
                <w:lang w:eastAsia="en-GB"/>
              </w:rPr>
              <w:t xml:space="preserve">Area 4. Conclusions, evaluation and presentation - 15 marks </w:t>
            </w:r>
            <w:r w:rsidRPr="0008190F">
              <w:rPr>
                <w:rFonts w:eastAsia="Times New Roman" w:cs="Arial"/>
                <w:color w:val="000000" w:themeColor="text1"/>
                <w:kern w:val="24"/>
                <w:sz w:val="24"/>
                <w:szCs w:val="24"/>
                <w:lang w:eastAsia="en-GB"/>
              </w:rPr>
              <w:tab/>
            </w:r>
          </w:p>
        </w:tc>
        <w:tc>
          <w:tcPr>
            <w:tcW w:w="2693" w:type="dxa"/>
            <w:tcBorders>
              <w:top w:val="single" w:sz="8" w:space="0" w:color="000000"/>
              <w:left w:val="single" w:sz="8" w:space="0" w:color="000000"/>
              <w:bottom w:val="single" w:sz="8" w:space="0" w:color="000000"/>
              <w:right w:val="single" w:sz="8" w:space="0" w:color="000000"/>
            </w:tcBorders>
            <w:shd w:val="clear" w:color="auto" w:fill="D9D9D9"/>
          </w:tcPr>
          <w:p w14:paraId="58EB8E12" w14:textId="77777777" w:rsidR="006018B8" w:rsidRPr="0008190F" w:rsidRDefault="006018B8" w:rsidP="00962B12">
            <w:pPr>
              <w:spacing w:after="0" w:line="240" w:lineRule="auto"/>
              <w:rPr>
                <w:rFonts w:eastAsia="Times New Roman" w:cs="Arial"/>
                <w:color w:val="000000" w:themeColor="text1"/>
                <w:sz w:val="24"/>
                <w:szCs w:val="24"/>
                <w:lang w:eastAsia="en-GB"/>
              </w:rPr>
            </w:pPr>
            <w:r w:rsidRPr="0008190F">
              <w:rPr>
                <w:rFonts w:eastAsia="Times New Roman" w:cs="Arial"/>
                <w:b/>
                <w:color w:val="000000" w:themeColor="text1"/>
                <w:sz w:val="24"/>
                <w:szCs w:val="24"/>
                <w:lang w:eastAsia="en-GB"/>
              </w:rPr>
              <w:t xml:space="preserve">  Evidence and page number(s) in your Independent Investigation</w:t>
            </w:r>
          </w:p>
        </w:tc>
      </w:tr>
      <w:tr w:rsidR="006018B8" w:rsidRPr="0008190F" w14:paraId="2355BAF7"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B8D93B"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written a coherent analysis of your fieldwork findings in order to answer a specific geographical questions.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72ACA3"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0F9524FA"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F24FBA"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lang w:eastAsia="en-GB"/>
              </w:rPr>
              <w:t>You have a complete explanation of how the results relate to the wider context.</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E95CAD"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5F3363EE"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B85346"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a thorough understanding of the ethical dimensions of field research.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5F9712"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042E9F2C" w14:textId="77777777" w:rsidTr="006018B8">
        <w:trPr>
          <w:trHeight w:val="65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8D8BDC"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make frequent links back to the question and you have backed up each point with evidence.</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3B4E10"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1F81699E"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9D08EB"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questioned whether your conclusions would be any different if you had collected different data or changed your methodology.</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6BE01C"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5105A92B" w14:textId="77777777" w:rsidTr="006018B8">
        <w:trPr>
          <w:trHeight w:val="806"/>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BD84E6"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evaluated whether you think you chose the right methods and if not, why not. You have suggested what other possible methods you could have used.</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A055BA"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062FFF9A" w14:textId="77777777" w:rsidTr="006018B8">
        <w:trPr>
          <w:trHeight w:val="58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37C656" w14:textId="77777777" w:rsidR="006018B8" w:rsidRPr="0008190F" w:rsidRDefault="006018B8" w:rsidP="00962B12">
            <w:pPr>
              <w:spacing w:after="0" w:line="240" w:lineRule="auto"/>
              <w:rPr>
                <w:rFonts w:eastAsia="Times New Roman" w:cs="Arial"/>
                <w:color w:val="000000" w:themeColor="text1"/>
                <w:lang w:eastAsia="en-GB"/>
              </w:rPr>
            </w:pPr>
            <w:r w:rsidRPr="0008190F">
              <w:rPr>
                <w:rFonts w:eastAsia="Times New Roman" w:cs="Arial"/>
                <w:color w:val="000000" w:themeColor="text1"/>
                <w:kern w:val="24"/>
                <w:lang w:eastAsia="en-GB"/>
              </w:rPr>
              <w:t>You have linked every piece of data presentation back to your original question (these are like mini conclusions).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C0CAC7"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029F30BF" w14:textId="77777777" w:rsidTr="006018B8">
        <w:trPr>
          <w:trHeight w:val="350"/>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6D591C"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Your report is well organised throughout.</w:t>
            </w:r>
          </w:p>
          <w:p w14:paraId="500080C8" w14:textId="77777777" w:rsidR="006018B8" w:rsidRPr="0008190F" w:rsidRDefault="006018B8" w:rsidP="00962B12">
            <w:pPr>
              <w:spacing w:after="0" w:line="240" w:lineRule="auto"/>
              <w:rPr>
                <w:rFonts w:eastAsia="Times New Roman" w:cs="Arial"/>
                <w:color w:val="000000" w:themeColor="text1"/>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594B01"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3B74EE62" w14:textId="77777777" w:rsidTr="006018B8">
        <w:trPr>
          <w:trHeight w:val="30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1DB886"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used a wide range of key terms.</w:t>
            </w:r>
          </w:p>
          <w:p w14:paraId="7F3CBBCE" w14:textId="77777777" w:rsidR="006018B8" w:rsidRPr="0008190F" w:rsidRDefault="006018B8" w:rsidP="00962B12">
            <w:pPr>
              <w:spacing w:after="0" w:line="240" w:lineRule="auto"/>
              <w:rPr>
                <w:rFonts w:eastAsia="Times New Roman" w:cs="Arial"/>
                <w:color w:val="000000" w:themeColor="text1"/>
                <w:lang w:eastAsia="en-GB"/>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FDB77C" w14:textId="77777777" w:rsidR="006018B8" w:rsidRPr="0008190F" w:rsidRDefault="006018B8" w:rsidP="00962B12">
            <w:pPr>
              <w:spacing w:after="0" w:line="240" w:lineRule="auto"/>
              <w:rPr>
                <w:rFonts w:eastAsia="Times New Roman" w:cs="Arial"/>
                <w:color w:val="000000" w:themeColor="text1"/>
                <w:lang w:eastAsia="en-GB"/>
              </w:rPr>
            </w:pPr>
          </w:p>
        </w:tc>
      </w:tr>
      <w:tr w:rsidR="006018B8" w:rsidRPr="0008190F" w14:paraId="062AF134" w14:textId="77777777" w:rsidTr="006018B8">
        <w:trPr>
          <w:trHeight w:val="304"/>
        </w:trPr>
        <w:tc>
          <w:tcPr>
            <w:tcW w:w="7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E9F361" w14:textId="77777777" w:rsidR="006018B8" w:rsidRPr="0008190F" w:rsidRDefault="006018B8" w:rsidP="00962B12">
            <w:pPr>
              <w:spacing w:after="0" w:line="240" w:lineRule="auto"/>
              <w:rPr>
                <w:rFonts w:eastAsia="Times New Roman" w:cs="Arial"/>
                <w:color w:val="000000" w:themeColor="text1"/>
                <w:kern w:val="24"/>
                <w:lang w:eastAsia="en-GB"/>
              </w:rPr>
            </w:pPr>
            <w:r w:rsidRPr="0008190F">
              <w:rPr>
                <w:rFonts w:eastAsia="Times New Roman" w:cs="Arial"/>
                <w:color w:val="000000" w:themeColor="text1"/>
                <w:kern w:val="24"/>
                <w:lang w:eastAsia="en-GB"/>
              </w:rPr>
              <w:t>You have proof-read your NEA to eliminate SPAG errors</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2A988C" w14:textId="77777777" w:rsidR="006018B8" w:rsidRPr="0008190F" w:rsidRDefault="006018B8" w:rsidP="00962B12">
            <w:pPr>
              <w:spacing w:after="0" w:line="240" w:lineRule="auto"/>
              <w:rPr>
                <w:rFonts w:eastAsia="Times New Roman" w:cs="Arial"/>
                <w:color w:val="000000" w:themeColor="text1"/>
                <w:lang w:eastAsia="en-GB"/>
              </w:rPr>
            </w:pPr>
          </w:p>
        </w:tc>
      </w:tr>
      <w:bookmarkEnd w:id="0"/>
    </w:tbl>
    <w:p w14:paraId="0146EF44" w14:textId="07643CC5" w:rsidR="006018B8" w:rsidRPr="006018B8" w:rsidRDefault="006018B8" w:rsidP="006018B8">
      <w:pPr>
        <w:tabs>
          <w:tab w:val="left" w:pos="1395"/>
        </w:tabs>
      </w:pPr>
    </w:p>
    <w:sectPr w:rsidR="006018B8" w:rsidRPr="006018B8" w:rsidSect="007510D4">
      <w:footerReference w:type="default" r:id="rId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7B542" w14:textId="77777777" w:rsidR="0067410F" w:rsidRDefault="0067410F" w:rsidP="007510D4">
      <w:pPr>
        <w:spacing w:after="0" w:line="240" w:lineRule="auto"/>
      </w:pPr>
      <w:r>
        <w:separator/>
      </w:r>
    </w:p>
  </w:endnote>
  <w:endnote w:type="continuationSeparator" w:id="0">
    <w:p w14:paraId="03CDDA07" w14:textId="77777777" w:rsidR="0067410F" w:rsidRDefault="0067410F" w:rsidP="00751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593558"/>
      <w:docPartObj>
        <w:docPartGallery w:val="Page Numbers (Bottom of Page)"/>
        <w:docPartUnique/>
      </w:docPartObj>
    </w:sdtPr>
    <w:sdtEndPr>
      <w:rPr>
        <w:noProof/>
      </w:rPr>
    </w:sdtEndPr>
    <w:sdtContent>
      <w:p w14:paraId="211C601D" w14:textId="754687AF" w:rsidR="003268F4" w:rsidRDefault="003268F4">
        <w:pPr>
          <w:pStyle w:val="Footer"/>
        </w:pPr>
        <w:r>
          <w:fldChar w:fldCharType="begin"/>
        </w:r>
        <w:r>
          <w:instrText xml:space="preserve"> PAGE   \* MERGEFORMAT </w:instrText>
        </w:r>
        <w:r>
          <w:fldChar w:fldCharType="separate"/>
        </w:r>
        <w:r w:rsidR="001B668D">
          <w:rPr>
            <w:noProof/>
          </w:rPr>
          <w:t>18</w:t>
        </w:r>
        <w:r>
          <w:rPr>
            <w:noProof/>
          </w:rPr>
          <w:fldChar w:fldCharType="end"/>
        </w:r>
      </w:p>
    </w:sdtContent>
  </w:sdt>
  <w:p w14:paraId="1E8890F6" w14:textId="77777777" w:rsidR="003268F4" w:rsidRDefault="00326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8C363" w14:textId="77777777" w:rsidR="0067410F" w:rsidRDefault="0067410F" w:rsidP="007510D4">
      <w:pPr>
        <w:spacing w:after="0" w:line="240" w:lineRule="auto"/>
      </w:pPr>
      <w:r>
        <w:separator/>
      </w:r>
    </w:p>
  </w:footnote>
  <w:footnote w:type="continuationSeparator" w:id="0">
    <w:p w14:paraId="02ED4277" w14:textId="77777777" w:rsidR="0067410F" w:rsidRDefault="0067410F" w:rsidP="007510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C9C"/>
    <w:multiLevelType w:val="hybridMultilevel"/>
    <w:tmpl w:val="E85A8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DA99AD"/>
    <w:multiLevelType w:val="hybridMultilevel"/>
    <w:tmpl w:val="E13EBD14"/>
    <w:lvl w:ilvl="0" w:tplc="50D6A67C">
      <w:start w:val="1"/>
      <w:numFmt w:val="bullet"/>
      <w:lvlText w:val="·"/>
      <w:lvlJc w:val="left"/>
      <w:pPr>
        <w:ind w:left="720" w:hanging="360"/>
      </w:pPr>
      <w:rPr>
        <w:rFonts w:ascii="Symbol" w:hAnsi="Symbol" w:hint="default"/>
      </w:rPr>
    </w:lvl>
    <w:lvl w:ilvl="1" w:tplc="90DA652C">
      <w:start w:val="1"/>
      <w:numFmt w:val="bullet"/>
      <w:lvlText w:val="o"/>
      <w:lvlJc w:val="left"/>
      <w:pPr>
        <w:ind w:left="1440" w:hanging="360"/>
      </w:pPr>
      <w:rPr>
        <w:rFonts w:ascii="Courier New" w:hAnsi="Courier New" w:hint="default"/>
      </w:rPr>
    </w:lvl>
    <w:lvl w:ilvl="2" w:tplc="A51A8170">
      <w:start w:val="1"/>
      <w:numFmt w:val="bullet"/>
      <w:lvlText w:val=""/>
      <w:lvlJc w:val="left"/>
      <w:pPr>
        <w:ind w:left="2160" w:hanging="360"/>
      </w:pPr>
      <w:rPr>
        <w:rFonts w:ascii="Wingdings" w:hAnsi="Wingdings" w:hint="default"/>
      </w:rPr>
    </w:lvl>
    <w:lvl w:ilvl="3" w:tplc="1866865C">
      <w:start w:val="1"/>
      <w:numFmt w:val="bullet"/>
      <w:lvlText w:val=""/>
      <w:lvlJc w:val="left"/>
      <w:pPr>
        <w:ind w:left="2880" w:hanging="360"/>
      </w:pPr>
      <w:rPr>
        <w:rFonts w:ascii="Symbol" w:hAnsi="Symbol" w:hint="default"/>
      </w:rPr>
    </w:lvl>
    <w:lvl w:ilvl="4" w:tplc="EB9E8B6A">
      <w:start w:val="1"/>
      <w:numFmt w:val="bullet"/>
      <w:lvlText w:val="o"/>
      <w:lvlJc w:val="left"/>
      <w:pPr>
        <w:ind w:left="3600" w:hanging="360"/>
      </w:pPr>
      <w:rPr>
        <w:rFonts w:ascii="Courier New" w:hAnsi="Courier New" w:hint="default"/>
      </w:rPr>
    </w:lvl>
    <w:lvl w:ilvl="5" w:tplc="D20CA93E">
      <w:start w:val="1"/>
      <w:numFmt w:val="bullet"/>
      <w:lvlText w:val=""/>
      <w:lvlJc w:val="left"/>
      <w:pPr>
        <w:ind w:left="4320" w:hanging="360"/>
      </w:pPr>
      <w:rPr>
        <w:rFonts w:ascii="Wingdings" w:hAnsi="Wingdings" w:hint="default"/>
      </w:rPr>
    </w:lvl>
    <w:lvl w:ilvl="6" w:tplc="5EE28DCC">
      <w:start w:val="1"/>
      <w:numFmt w:val="bullet"/>
      <w:lvlText w:val=""/>
      <w:lvlJc w:val="left"/>
      <w:pPr>
        <w:ind w:left="5040" w:hanging="360"/>
      </w:pPr>
      <w:rPr>
        <w:rFonts w:ascii="Symbol" w:hAnsi="Symbol" w:hint="default"/>
      </w:rPr>
    </w:lvl>
    <w:lvl w:ilvl="7" w:tplc="3F46DEC6">
      <w:start w:val="1"/>
      <w:numFmt w:val="bullet"/>
      <w:lvlText w:val="o"/>
      <w:lvlJc w:val="left"/>
      <w:pPr>
        <w:ind w:left="5760" w:hanging="360"/>
      </w:pPr>
      <w:rPr>
        <w:rFonts w:ascii="Courier New" w:hAnsi="Courier New" w:hint="default"/>
      </w:rPr>
    </w:lvl>
    <w:lvl w:ilvl="8" w:tplc="08FCE61E">
      <w:start w:val="1"/>
      <w:numFmt w:val="bullet"/>
      <w:lvlText w:val=""/>
      <w:lvlJc w:val="left"/>
      <w:pPr>
        <w:ind w:left="6480" w:hanging="360"/>
      </w:pPr>
      <w:rPr>
        <w:rFonts w:ascii="Wingdings" w:hAnsi="Wingdings" w:hint="default"/>
      </w:rPr>
    </w:lvl>
  </w:abstractNum>
  <w:abstractNum w:abstractNumId="2" w15:restartNumberingAfterBreak="0">
    <w:nsid w:val="07CB173E"/>
    <w:multiLevelType w:val="multilevel"/>
    <w:tmpl w:val="9718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66126"/>
    <w:multiLevelType w:val="hybridMultilevel"/>
    <w:tmpl w:val="8D1CFE0E"/>
    <w:lvl w:ilvl="0" w:tplc="E48A1A9C">
      <w:start w:val="1"/>
      <w:numFmt w:val="bullet"/>
      <w:lvlText w:val="•"/>
      <w:lvlJc w:val="left"/>
      <w:pPr>
        <w:tabs>
          <w:tab w:val="num" w:pos="720"/>
        </w:tabs>
        <w:ind w:left="720" w:hanging="360"/>
      </w:pPr>
      <w:rPr>
        <w:rFonts w:ascii="Arial" w:hAnsi="Arial" w:hint="default"/>
      </w:rPr>
    </w:lvl>
    <w:lvl w:ilvl="1" w:tplc="52DA0868" w:tentative="1">
      <w:start w:val="1"/>
      <w:numFmt w:val="bullet"/>
      <w:lvlText w:val="•"/>
      <w:lvlJc w:val="left"/>
      <w:pPr>
        <w:tabs>
          <w:tab w:val="num" w:pos="1440"/>
        </w:tabs>
        <w:ind w:left="1440" w:hanging="360"/>
      </w:pPr>
      <w:rPr>
        <w:rFonts w:ascii="Arial" w:hAnsi="Arial" w:hint="default"/>
      </w:rPr>
    </w:lvl>
    <w:lvl w:ilvl="2" w:tplc="BDE8F7C6" w:tentative="1">
      <w:start w:val="1"/>
      <w:numFmt w:val="bullet"/>
      <w:lvlText w:val="•"/>
      <w:lvlJc w:val="left"/>
      <w:pPr>
        <w:tabs>
          <w:tab w:val="num" w:pos="2160"/>
        </w:tabs>
        <w:ind w:left="2160" w:hanging="360"/>
      </w:pPr>
      <w:rPr>
        <w:rFonts w:ascii="Arial" w:hAnsi="Arial" w:hint="default"/>
      </w:rPr>
    </w:lvl>
    <w:lvl w:ilvl="3" w:tplc="110EB014" w:tentative="1">
      <w:start w:val="1"/>
      <w:numFmt w:val="bullet"/>
      <w:lvlText w:val="•"/>
      <w:lvlJc w:val="left"/>
      <w:pPr>
        <w:tabs>
          <w:tab w:val="num" w:pos="2880"/>
        </w:tabs>
        <w:ind w:left="2880" w:hanging="360"/>
      </w:pPr>
      <w:rPr>
        <w:rFonts w:ascii="Arial" w:hAnsi="Arial" w:hint="default"/>
      </w:rPr>
    </w:lvl>
    <w:lvl w:ilvl="4" w:tplc="5A40C180" w:tentative="1">
      <w:start w:val="1"/>
      <w:numFmt w:val="bullet"/>
      <w:lvlText w:val="•"/>
      <w:lvlJc w:val="left"/>
      <w:pPr>
        <w:tabs>
          <w:tab w:val="num" w:pos="3600"/>
        </w:tabs>
        <w:ind w:left="3600" w:hanging="360"/>
      </w:pPr>
      <w:rPr>
        <w:rFonts w:ascii="Arial" w:hAnsi="Arial" w:hint="default"/>
      </w:rPr>
    </w:lvl>
    <w:lvl w:ilvl="5" w:tplc="CD5A8482" w:tentative="1">
      <w:start w:val="1"/>
      <w:numFmt w:val="bullet"/>
      <w:lvlText w:val="•"/>
      <w:lvlJc w:val="left"/>
      <w:pPr>
        <w:tabs>
          <w:tab w:val="num" w:pos="4320"/>
        </w:tabs>
        <w:ind w:left="4320" w:hanging="360"/>
      </w:pPr>
      <w:rPr>
        <w:rFonts w:ascii="Arial" w:hAnsi="Arial" w:hint="default"/>
      </w:rPr>
    </w:lvl>
    <w:lvl w:ilvl="6" w:tplc="049414BA" w:tentative="1">
      <w:start w:val="1"/>
      <w:numFmt w:val="bullet"/>
      <w:lvlText w:val="•"/>
      <w:lvlJc w:val="left"/>
      <w:pPr>
        <w:tabs>
          <w:tab w:val="num" w:pos="5040"/>
        </w:tabs>
        <w:ind w:left="5040" w:hanging="360"/>
      </w:pPr>
      <w:rPr>
        <w:rFonts w:ascii="Arial" w:hAnsi="Arial" w:hint="default"/>
      </w:rPr>
    </w:lvl>
    <w:lvl w:ilvl="7" w:tplc="82A0B230" w:tentative="1">
      <w:start w:val="1"/>
      <w:numFmt w:val="bullet"/>
      <w:lvlText w:val="•"/>
      <w:lvlJc w:val="left"/>
      <w:pPr>
        <w:tabs>
          <w:tab w:val="num" w:pos="5760"/>
        </w:tabs>
        <w:ind w:left="5760" w:hanging="360"/>
      </w:pPr>
      <w:rPr>
        <w:rFonts w:ascii="Arial" w:hAnsi="Arial" w:hint="default"/>
      </w:rPr>
    </w:lvl>
    <w:lvl w:ilvl="8" w:tplc="4E4066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73C70"/>
    <w:multiLevelType w:val="hybridMultilevel"/>
    <w:tmpl w:val="D76A9F2A"/>
    <w:lvl w:ilvl="0" w:tplc="7DD6EDA4">
      <w:start w:val="1"/>
      <w:numFmt w:val="decimal"/>
      <w:lvlText w:val="%1."/>
      <w:lvlJc w:val="left"/>
      <w:pPr>
        <w:ind w:left="720" w:hanging="360"/>
      </w:pPr>
    </w:lvl>
    <w:lvl w:ilvl="1" w:tplc="706A1D4C">
      <w:start w:val="1"/>
      <w:numFmt w:val="lowerLetter"/>
      <w:lvlText w:val="%2."/>
      <w:lvlJc w:val="left"/>
      <w:pPr>
        <w:ind w:left="1440" w:hanging="360"/>
      </w:pPr>
    </w:lvl>
    <w:lvl w:ilvl="2" w:tplc="32229D04">
      <w:start w:val="1"/>
      <w:numFmt w:val="lowerRoman"/>
      <w:lvlText w:val="%3."/>
      <w:lvlJc w:val="right"/>
      <w:pPr>
        <w:ind w:left="2160" w:hanging="180"/>
      </w:pPr>
    </w:lvl>
    <w:lvl w:ilvl="3" w:tplc="3C54BBEC">
      <w:start w:val="1"/>
      <w:numFmt w:val="decimal"/>
      <w:lvlText w:val="%4."/>
      <w:lvlJc w:val="left"/>
      <w:pPr>
        <w:ind w:left="2880" w:hanging="360"/>
      </w:pPr>
    </w:lvl>
    <w:lvl w:ilvl="4" w:tplc="F6781516">
      <w:start w:val="1"/>
      <w:numFmt w:val="lowerLetter"/>
      <w:lvlText w:val="%5."/>
      <w:lvlJc w:val="left"/>
      <w:pPr>
        <w:ind w:left="3600" w:hanging="360"/>
      </w:pPr>
    </w:lvl>
    <w:lvl w:ilvl="5" w:tplc="389C272A">
      <w:start w:val="1"/>
      <w:numFmt w:val="lowerRoman"/>
      <w:lvlText w:val="%6."/>
      <w:lvlJc w:val="right"/>
      <w:pPr>
        <w:ind w:left="4320" w:hanging="180"/>
      </w:pPr>
    </w:lvl>
    <w:lvl w:ilvl="6" w:tplc="E24C29E0">
      <w:start w:val="1"/>
      <w:numFmt w:val="decimal"/>
      <w:lvlText w:val="%7."/>
      <w:lvlJc w:val="left"/>
      <w:pPr>
        <w:ind w:left="5040" w:hanging="360"/>
      </w:pPr>
    </w:lvl>
    <w:lvl w:ilvl="7" w:tplc="BA84C914">
      <w:start w:val="1"/>
      <w:numFmt w:val="lowerLetter"/>
      <w:lvlText w:val="%8."/>
      <w:lvlJc w:val="left"/>
      <w:pPr>
        <w:ind w:left="5760" w:hanging="360"/>
      </w:pPr>
    </w:lvl>
    <w:lvl w:ilvl="8" w:tplc="BE0A1A8E">
      <w:start w:val="1"/>
      <w:numFmt w:val="lowerRoman"/>
      <w:lvlText w:val="%9."/>
      <w:lvlJc w:val="right"/>
      <w:pPr>
        <w:ind w:left="6480" w:hanging="180"/>
      </w:pPr>
    </w:lvl>
  </w:abstractNum>
  <w:abstractNum w:abstractNumId="5" w15:restartNumberingAfterBreak="0">
    <w:nsid w:val="134879E9"/>
    <w:multiLevelType w:val="hybridMultilevel"/>
    <w:tmpl w:val="8C32E6E2"/>
    <w:lvl w:ilvl="0" w:tplc="2C4CE40E">
      <w:start w:val="1"/>
      <w:numFmt w:val="bullet"/>
      <w:lvlText w:val="·"/>
      <w:lvlJc w:val="left"/>
      <w:pPr>
        <w:ind w:left="720" w:hanging="360"/>
      </w:pPr>
      <w:rPr>
        <w:rFonts w:ascii="Symbol" w:hAnsi="Symbol" w:hint="default"/>
      </w:rPr>
    </w:lvl>
    <w:lvl w:ilvl="1" w:tplc="68CE2ADC">
      <w:start w:val="1"/>
      <w:numFmt w:val="bullet"/>
      <w:lvlText w:val="o"/>
      <w:lvlJc w:val="left"/>
      <w:pPr>
        <w:ind w:left="1440" w:hanging="360"/>
      </w:pPr>
      <w:rPr>
        <w:rFonts w:ascii="Courier New" w:hAnsi="Courier New" w:hint="default"/>
      </w:rPr>
    </w:lvl>
    <w:lvl w:ilvl="2" w:tplc="8DFEC174">
      <w:start w:val="1"/>
      <w:numFmt w:val="bullet"/>
      <w:lvlText w:val=""/>
      <w:lvlJc w:val="left"/>
      <w:pPr>
        <w:ind w:left="2160" w:hanging="360"/>
      </w:pPr>
      <w:rPr>
        <w:rFonts w:ascii="Wingdings" w:hAnsi="Wingdings" w:hint="default"/>
      </w:rPr>
    </w:lvl>
    <w:lvl w:ilvl="3" w:tplc="F52AF216">
      <w:start w:val="1"/>
      <w:numFmt w:val="bullet"/>
      <w:lvlText w:val=""/>
      <w:lvlJc w:val="left"/>
      <w:pPr>
        <w:ind w:left="2880" w:hanging="360"/>
      </w:pPr>
      <w:rPr>
        <w:rFonts w:ascii="Symbol" w:hAnsi="Symbol" w:hint="default"/>
      </w:rPr>
    </w:lvl>
    <w:lvl w:ilvl="4" w:tplc="D604EF14">
      <w:start w:val="1"/>
      <w:numFmt w:val="bullet"/>
      <w:lvlText w:val="o"/>
      <w:lvlJc w:val="left"/>
      <w:pPr>
        <w:ind w:left="3600" w:hanging="360"/>
      </w:pPr>
      <w:rPr>
        <w:rFonts w:ascii="Courier New" w:hAnsi="Courier New" w:hint="default"/>
      </w:rPr>
    </w:lvl>
    <w:lvl w:ilvl="5" w:tplc="71D45FAA">
      <w:start w:val="1"/>
      <w:numFmt w:val="bullet"/>
      <w:lvlText w:val=""/>
      <w:lvlJc w:val="left"/>
      <w:pPr>
        <w:ind w:left="4320" w:hanging="360"/>
      </w:pPr>
      <w:rPr>
        <w:rFonts w:ascii="Wingdings" w:hAnsi="Wingdings" w:hint="default"/>
      </w:rPr>
    </w:lvl>
    <w:lvl w:ilvl="6" w:tplc="5412AEC8">
      <w:start w:val="1"/>
      <w:numFmt w:val="bullet"/>
      <w:lvlText w:val=""/>
      <w:lvlJc w:val="left"/>
      <w:pPr>
        <w:ind w:left="5040" w:hanging="360"/>
      </w:pPr>
      <w:rPr>
        <w:rFonts w:ascii="Symbol" w:hAnsi="Symbol" w:hint="default"/>
      </w:rPr>
    </w:lvl>
    <w:lvl w:ilvl="7" w:tplc="B4D6E810">
      <w:start w:val="1"/>
      <w:numFmt w:val="bullet"/>
      <w:lvlText w:val="o"/>
      <w:lvlJc w:val="left"/>
      <w:pPr>
        <w:ind w:left="5760" w:hanging="360"/>
      </w:pPr>
      <w:rPr>
        <w:rFonts w:ascii="Courier New" w:hAnsi="Courier New" w:hint="default"/>
      </w:rPr>
    </w:lvl>
    <w:lvl w:ilvl="8" w:tplc="64E2A0F2">
      <w:start w:val="1"/>
      <w:numFmt w:val="bullet"/>
      <w:lvlText w:val=""/>
      <w:lvlJc w:val="left"/>
      <w:pPr>
        <w:ind w:left="6480" w:hanging="360"/>
      </w:pPr>
      <w:rPr>
        <w:rFonts w:ascii="Wingdings" w:hAnsi="Wingdings" w:hint="default"/>
      </w:rPr>
    </w:lvl>
  </w:abstractNum>
  <w:abstractNum w:abstractNumId="6" w15:restartNumberingAfterBreak="0">
    <w:nsid w:val="15784CF8"/>
    <w:multiLevelType w:val="hybridMultilevel"/>
    <w:tmpl w:val="0B586AD0"/>
    <w:lvl w:ilvl="0" w:tplc="243682A6">
      <w:start w:val="1"/>
      <w:numFmt w:val="decimal"/>
      <w:lvlText w:val="%1."/>
      <w:lvlJc w:val="left"/>
      <w:pPr>
        <w:ind w:left="720" w:hanging="360"/>
      </w:pPr>
    </w:lvl>
    <w:lvl w:ilvl="1" w:tplc="86027A9C">
      <w:start w:val="1"/>
      <w:numFmt w:val="lowerLetter"/>
      <w:lvlText w:val="%2."/>
      <w:lvlJc w:val="left"/>
      <w:pPr>
        <w:ind w:left="1440" w:hanging="360"/>
      </w:pPr>
    </w:lvl>
    <w:lvl w:ilvl="2" w:tplc="1A94016A">
      <w:start w:val="1"/>
      <w:numFmt w:val="lowerRoman"/>
      <w:lvlText w:val="%3."/>
      <w:lvlJc w:val="right"/>
      <w:pPr>
        <w:ind w:left="2160" w:hanging="180"/>
      </w:pPr>
    </w:lvl>
    <w:lvl w:ilvl="3" w:tplc="BBA675BE">
      <w:start w:val="1"/>
      <w:numFmt w:val="decimal"/>
      <w:lvlText w:val="%4."/>
      <w:lvlJc w:val="left"/>
      <w:pPr>
        <w:ind w:left="2880" w:hanging="360"/>
      </w:pPr>
    </w:lvl>
    <w:lvl w:ilvl="4" w:tplc="6C8E0D0A">
      <w:start w:val="1"/>
      <w:numFmt w:val="lowerLetter"/>
      <w:lvlText w:val="%5."/>
      <w:lvlJc w:val="left"/>
      <w:pPr>
        <w:ind w:left="3600" w:hanging="360"/>
      </w:pPr>
    </w:lvl>
    <w:lvl w:ilvl="5" w:tplc="BE705EFE">
      <w:start w:val="1"/>
      <w:numFmt w:val="lowerRoman"/>
      <w:lvlText w:val="%6."/>
      <w:lvlJc w:val="right"/>
      <w:pPr>
        <w:ind w:left="4320" w:hanging="180"/>
      </w:pPr>
    </w:lvl>
    <w:lvl w:ilvl="6" w:tplc="9ABEEC22">
      <w:start w:val="1"/>
      <w:numFmt w:val="decimal"/>
      <w:lvlText w:val="%7."/>
      <w:lvlJc w:val="left"/>
      <w:pPr>
        <w:ind w:left="5040" w:hanging="360"/>
      </w:pPr>
    </w:lvl>
    <w:lvl w:ilvl="7" w:tplc="7EECB6CA">
      <w:start w:val="1"/>
      <w:numFmt w:val="lowerLetter"/>
      <w:lvlText w:val="%8."/>
      <w:lvlJc w:val="left"/>
      <w:pPr>
        <w:ind w:left="5760" w:hanging="360"/>
      </w:pPr>
    </w:lvl>
    <w:lvl w:ilvl="8" w:tplc="0D4428B4">
      <w:start w:val="1"/>
      <w:numFmt w:val="lowerRoman"/>
      <w:lvlText w:val="%9."/>
      <w:lvlJc w:val="right"/>
      <w:pPr>
        <w:ind w:left="6480" w:hanging="180"/>
      </w:pPr>
    </w:lvl>
  </w:abstractNum>
  <w:abstractNum w:abstractNumId="7" w15:restartNumberingAfterBreak="0">
    <w:nsid w:val="1B042780"/>
    <w:multiLevelType w:val="multilevel"/>
    <w:tmpl w:val="06D2F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40F6E"/>
    <w:multiLevelType w:val="hybridMultilevel"/>
    <w:tmpl w:val="5CF46E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999AA"/>
    <w:multiLevelType w:val="hybridMultilevel"/>
    <w:tmpl w:val="77AA39DA"/>
    <w:lvl w:ilvl="0" w:tplc="E0909FAC">
      <w:start w:val="1"/>
      <w:numFmt w:val="bullet"/>
      <w:lvlText w:val=""/>
      <w:lvlJc w:val="left"/>
      <w:pPr>
        <w:ind w:left="720" w:hanging="360"/>
      </w:pPr>
      <w:rPr>
        <w:rFonts w:ascii="Symbol" w:hAnsi="Symbol" w:hint="default"/>
      </w:rPr>
    </w:lvl>
    <w:lvl w:ilvl="1" w:tplc="05ACEFE8">
      <w:start w:val="1"/>
      <w:numFmt w:val="bullet"/>
      <w:lvlText w:val="o"/>
      <w:lvlJc w:val="left"/>
      <w:pPr>
        <w:ind w:left="1440" w:hanging="360"/>
      </w:pPr>
      <w:rPr>
        <w:rFonts w:ascii="&quot;Courier New&quot;" w:hAnsi="&quot;Courier New&quot;" w:hint="default"/>
      </w:rPr>
    </w:lvl>
    <w:lvl w:ilvl="2" w:tplc="61F67E58">
      <w:start w:val="1"/>
      <w:numFmt w:val="bullet"/>
      <w:lvlText w:val=""/>
      <w:lvlJc w:val="left"/>
      <w:pPr>
        <w:ind w:left="2160" w:hanging="360"/>
      </w:pPr>
      <w:rPr>
        <w:rFonts w:ascii="Wingdings" w:hAnsi="Wingdings" w:hint="default"/>
      </w:rPr>
    </w:lvl>
    <w:lvl w:ilvl="3" w:tplc="9AAC4176">
      <w:start w:val="1"/>
      <w:numFmt w:val="bullet"/>
      <w:lvlText w:val=""/>
      <w:lvlJc w:val="left"/>
      <w:pPr>
        <w:ind w:left="2880" w:hanging="360"/>
      </w:pPr>
      <w:rPr>
        <w:rFonts w:ascii="Symbol" w:hAnsi="Symbol" w:hint="default"/>
      </w:rPr>
    </w:lvl>
    <w:lvl w:ilvl="4" w:tplc="A516D042">
      <w:start w:val="1"/>
      <w:numFmt w:val="bullet"/>
      <w:lvlText w:val="o"/>
      <w:lvlJc w:val="left"/>
      <w:pPr>
        <w:ind w:left="3600" w:hanging="360"/>
      </w:pPr>
      <w:rPr>
        <w:rFonts w:ascii="Courier New" w:hAnsi="Courier New" w:hint="default"/>
      </w:rPr>
    </w:lvl>
    <w:lvl w:ilvl="5" w:tplc="20748190">
      <w:start w:val="1"/>
      <w:numFmt w:val="bullet"/>
      <w:lvlText w:val=""/>
      <w:lvlJc w:val="left"/>
      <w:pPr>
        <w:ind w:left="4320" w:hanging="360"/>
      </w:pPr>
      <w:rPr>
        <w:rFonts w:ascii="Wingdings" w:hAnsi="Wingdings" w:hint="default"/>
      </w:rPr>
    </w:lvl>
    <w:lvl w:ilvl="6" w:tplc="E55A30C6">
      <w:start w:val="1"/>
      <w:numFmt w:val="bullet"/>
      <w:lvlText w:val=""/>
      <w:lvlJc w:val="left"/>
      <w:pPr>
        <w:ind w:left="5040" w:hanging="360"/>
      </w:pPr>
      <w:rPr>
        <w:rFonts w:ascii="Symbol" w:hAnsi="Symbol" w:hint="default"/>
      </w:rPr>
    </w:lvl>
    <w:lvl w:ilvl="7" w:tplc="A3C0A936">
      <w:start w:val="1"/>
      <w:numFmt w:val="bullet"/>
      <w:lvlText w:val="o"/>
      <w:lvlJc w:val="left"/>
      <w:pPr>
        <w:ind w:left="5760" w:hanging="360"/>
      </w:pPr>
      <w:rPr>
        <w:rFonts w:ascii="Courier New" w:hAnsi="Courier New" w:hint="default"/>
      </w:rPr>
    </w:lvl>
    <w:lvl w:ilvl="8" w:tplc="28CEB04C">
      <w:start w:val="1"/>
      <w:numFmt w:val="bullet"/>
      <w:lvlText w:val=""/>
      <w:lvlJc w:val="left"/>
      <w:pPr>
        <w:ind w:left="6480" w:hanging="360"/>
      </w:pPr>
      <w:rPr>
        <w:rFonts w:ascii="Wingdings" w:hAnsi="Wingdings" w:hint="default"/>
      </w:rPr>
    </w:lvl>
  </w:abstractNum>
  <w:abstractNum w:abstractNumId="10" w15:restartNumberingAfterBreak="0">
    <w:nsid w:val="2468933A"/>
    <w:multiLevelType w:val="hybridMultilevel"/>
    <w:tmpl w:val="89E232BC"/>
    <w:lvl w:ilvl="0" w:tplc="9ECC87C8">
      <w:start w:val="1"/>
      <w:numFmt w:val="decimal"/>
      <w:lvlText w:val="%1."/>
      <w:lvlJc w:val="left"/>
      <w:pPr>
        <w:ind w:left="720" w:hanging="360"/>
      </w:pPr>
    </w:lvl>
    <w:lvl w:ilvl="1" w:tplc="7D2EDEB4">
      <w:start w:val="1"/>
      <w:numFmt w:val="lowerLetter"/>
      <w:lvlText w:val="%2."/>
      <w:lvlJc w:val="left"/>
      <w:pPr>
        <w:ind w:left="1440" w:hanging="360"/>
      </w:pPr>
    </w:lvl>
    <w:lvl w:ilvl="2" w:tplc="2090BC76">
      <w:start w:val="1"/>
      <w:numFmt w:val="lowerRoman"/>
      <w:lvlText w:val="%3."/>
      <w:lvlJc w:val="right"/>
      <w:pPr>
        <w:ind w:left="2160" w:hanging="180"/>
      </w:pPr>
    </w:lvl>
    <w:lvl w:ilvl="3" w:tplc="8B5E2580">
      <w:start w:val="1"/>
      <w:numFmt w:val="decimal"/>
      <w:lvlText w:val="%4."/>
      <w:lvlJc w:val="left"/>
      <w:pPr>
        <w:ind w:left="2880" w:hanging="360"/>
      </w:pPr>
    </w:lvl>
    <w:lvl w:ilvl="4" w:tplc="0C847B02">
      <w:start w:val="1"/>
      <w:numFmt w:val="lowerLetter"/>
      <w:lvlText w:val="%5."/>
      <w:lvlJc w:val="left"/>
      <w:pPr>
        <w:ind w:left="3600" w:hanging="360"/>
      </w:pPr>
    </w:lvl>
    <w:lvl w:ilvl="5" w:tplc="8FD6745E">
      <w:start w:val="1"/>
      <w:numFmt w:val="lowerRoman"/>
      <w:lvlText w:val="%6."/>
      <w:lvlJc w:val="right"/>
      <w:pPr>
        <w:ind w:left="4320" w:hanging="180"/>
      </w:pPr>
    </w:lvl>
    <w:lvl w:ilvl="6" w:tplc="99D64A12">
      <w:start w:val="1"/>
      <w:numFmt w:val="decimal"/>
      <w:lvlText w:val="%7."/>
      <w:lvlJc w:val="left"/>
      <w:pPr>
        <w:ind w:left="5040" w:hanging="360"/>
      </w:pPr>
    </w:lvl>
    <w:lvl w:ilvl="7" w:tplc="F56A8D74">
      <w:start w:val="1"/>
      <w:numFmt w:val="lowerLetter"/>
      <w:lvlText w:val="%8."/>
      <w:lvlJc w:val="left"/>
      <w:pPr>
        <w:ind w:left="5760" w:hanging="360"/>
      </w:pPr>
    </w:lvl>
    <w:lvl w:ilvl="8" w:tplc="0F30206E">
      <w:start w:val="1"/>
      <w:numFmt w:val="lowerRoman"/>
      <w:lvlText w:val="%9."/>
      <w:lvlJc w:val="right"/>
      <w:pPr>
        <w:ind w:left="6480" w:hanging="180"/>
      </w:pPr>
    </w:lvl>
  </w:abstractNum>
  <w:abstractNum w:abstractNumId="11" w15:restartNumberingAfterBreak="0">
    <w:nsid w:val="260EE587"/>
    <w:multiLevelType w:val="hybridMultilevel"/>
    <w:tmpl w:val="43102488"/>
    <w:lvl w:ilvl="0" w:tplc="DBC01942">
      <w:start w:val="1"/>
      <w:numFmt w:val="bullet"/>
      <w:lvlText w:val="·"/>
      <w:lvlJc w:val="left"/>
      <w:pPr>
        <w:ind w:left="720" w:hanging="360"/>
      </w:pPr>
      <w:rPr>
        <w:rFonts w:ascii="Symbol" w:hAnsi="Symbol" w:hint="default"/>
      </w:rPr>
    </w:lvl>
    <w:lvl w:ilvl="1" w:tplc="600ADE22">
      <w:start w:val="1"/>
      <w:numFmt w:val="bullet"/>
      <w:lvlText w:val="o"/>
      <w:lvlJc w:val="left"/>
      <w:pPr>
        <w:ind w:left="1440" w:hanging="360"/>
      </w:pPr>
      <w:rPr>
        <w:rFonts w:ascii="Courier New" w:hAnsi="Courier New" w:hint="default"/>
      </w:rPr>
    </w:lvl>
    <w:lvl w:ilvl="2" w:tplc="4E5442A4">
      <w:start w:val="1"/>
      <w:numFmt w:val="bullet"/>
      <w:lvlText w:val=""/>
      <w:lvlJc w:val="left"/>
      <w:pPr>
        <w:ind w:left="2160" w:hanging="360"/>
      </w:pPr>
      <w:rPr>
        <w:rFonts w:ascii="Wingdings" w:hAnsi="Wingdings" w:hint="default"/>
      </w:rPr>
    </w:lvl>
    <w:lvl w:ilvl="3" w:tplc="007CFC40">
      <w:start w:val="1"/>
      <w:numFmt w:val="bullet"/>
      <w:lvlText w:val=""/>
      <w:lvlJc w:val="left"/>
      <w:pPr>
        <w:ind w:left="2880" w:hanging="360"/>
      </w:pPr>
      <w:rPr>
        <w:rFonts w:ascii="Symbol" w:hAnsi="Symbol" w:hint="default"/>
      </w:rPr>
    </w:lvl>
    <w:lvl w:ilvl="4" w:tplc="EFD6822E">
      <w:start w:val="1"/>
      <w:numFmt w:val="bullet"/>
      <w:lvlText w:val="o"/>
      <w:lvlJc w:val="left"/>
      <w:pPr>
        <w:ind w:left="3600" w:hanging="360"/>
      </w:pPr>
      <w:rPr>
        <w:rFonts w:ascii="Courier New" w:hAnsi="Courier New" w:hint="default"/>
      </w:rPr>
    </w:lvl>
    <w:lvl w:ilvl="5" w:tplc="95D6C1DA">
      <w:start w:val="1"/>
      <w:numFmt w:val="bullet"/>
      <w:lvlText w:val=""/>
      <w:lvlJc w:val="left"/>
      <w:pPr>
        <w:ind w:left="4320" w:hanging="360"/>
      </w:pPr>
      <w:rPr>
        <w:rFonts w:ascii="Wingdings" w:hAnsi="Wingdings" w:hint="default"/>
      </w:rPr>
    </w:lvl>
    <w:lvl w:ilvl="6" w:tplc="69D0C462">
      <w:start w:val="1"/>
      <w:numFmt w:val="bullet"/>
      <w:lvlText w:val=""/>
      <w:lvlJc w:val="left"/>
      <w:pPr>
        <w:ind w:left="5040" w:hanging="360"/>
      </w:pPr>
      <w:rPr>
        <w:rFonts w:ascii="Symbol" w:hAnsi="Symbol" w:hint="default"/>
      </w:rPr>
    </w:lvl>
    <w:lvl w:ilvl="7" w:tplc="6C50BD24">
      <w:start w:val="1"/>
      <w:numFmt w:val="bullet"/>
      <w:lvlText w:val="o"/>
      <w:lvlJc w:val="left"/>
      <w:pPr>
        <w:ind w:left="5760" w:hanging="360"/>
      </w:pPr>
      <w:rPr>
        <w:rFonts w:ascii="Courier New" w:hAnsi="Courier New" w:hint="default"/>
      </w:rPr>
    </w:lvl>
    <w:lvl w:ilvl="8" w:tplc="8BD870E4">
      <w:start w:val="1"/>
      <w:numFmt w:val="bullet"/>
      <w:lvlText w:val=""/>
      <w:lvlJc w:val="left"/>
      <w:pPr>
        <w:ind w:left="6480" w:hanging="360"/>
      </w:pPr>
      <w:rPr>
        <w:rFonts w:ascii="Wingdings" w:hAnsi="Wingdings" w:hint="default"/>
      </w:rPr>
    </w:lvl>
  </w:abstractNum>
  <w:abstractNum w:abstractNumId="12" w15:restartNumberingAfterBreak="0">
    <w:nsid w:val="2EDCA296"/>
    <w:multiLevelType w:val="hybridMultilevel"/>
    <w:tmpl w:val="5C581C54"/>
    <w:lvl w:ilvl="0" w:tplc="20E200A8">
      <w:start w:val="1"/>
      <w:numFmt w:val="bullet"/>
      <w:lvlText w:val="·"/>
      <w:lvlJc w:val="left"/>
      <w:pPr>
        <w:ind w:left="720" w:hanging="360"/>
      </w:pPr>
      <w:rPr>
        <w:rFonts w:ascii="Symbol" w:hAnsi="Symbol" w:hint="default"/>
      </w:rPr>
    </w:lvl>
    <w:lvl w:ilvl="1" w:tplc="6BD0635E">
      <w:start w:val="1"/>
      <w:numFmt w:val="bullet"/>
      <w:lvlText w:val="o"/>
      <w:lvlJc w:val="left"/>
      <w:pPr>
        <w:ind w:left="1440" w:hanging="360"/>
      </w:pPr>
      <w:rPr>
        <w:rFonts w:ascii="Courier New" w:hAnsi="Courier New" w:hint="default"/>
      </w:rPr>
    </w:lvl>
    <w:lvl w:ilvl="2" w:tplc="90105AC2">
      <w:start w:val="1"/>
      <w:numFmt w:val="bullet"/>
      <w:lvlText w:val=""/>
      <w:lvlJc w:val="left"/>
      <w:pPr>
        <w:ind w:left="2160" w:hanging="360"/>
      </w:pPr>
      <w:rPr>
        <w:rFonts w:ascii="Wingdings" w:hAnsi="Wingdings" w:hint="default"/>
      </w:rPr>
    </w:lvl>
    <w:lvl w:ilvl="3" w:tplc="2B2C7E34">
      <w:start w:val="1"/>
      <w:numFmt w:val="bullet"/>
      <w:lvlText w:val=""/>
      <w:lvlJc w:val="left"/>
      <w:pPr>
        <w:ind w:left="2880" w:hanging="360"/>
      </w:pPr>
      <w:rPr>
        <w:rFonts w:ascii="Symbol" w:hAnsi="Symbol" w:hint="default"/>
      </w:rPr>
    </w:lvl>
    <w:lvl w:ilvl="4" w:tplc="035C3AE4">
      <w:start w:val="1"/>
      <w:numFmt w:val="bullet"/>
      <w:lvlText w:val="o"/>
      <w:lvlJc w:val="left"/>
      <w:pPr>
        <w:ind w:left="3600" w:hanging="360"/>
      </w:pPr>
      <w:rPr>
        <w:rFonts w:ascii="Courier New" w:hAnsi="Courier New" w:hint="default"/>
      </w:rPr>
    </w:lvl>
    <w:lvl w:ilvl="5" w:tplc="C1DC9436">
      <w:start w:val="1"/>
      <w:numFmt w:val="bullet"/>
      <w:lvlText w:val=""/>
      <w:lvlJc w:val="left"/>
      <w:pPr>
        <w:ind w:left="4320" w:hanging="360"/>
      </w:pPr>
      <w:rPr>
        <w:rFonts w:ascii="Wingdings" w:hAnsi="Wingdings" w:hint="default"/>
      </w:rPr>
    </w:lvl>
    <w:lvl w:ilvl="6" w:tplc="643CB86A">
      <w:start w:val="1"/>
      <w:numFmt w:val="bullet"/>
      <w:lvlText w:val=""/>
      <w:lvlJc w:val="left"/>
      <w:pPr>
        <w:ind w:left="5040" w:hanging="360"/>
      </w:pPr>
      <w:rPr>
        <w:rFonts w:ascii="Symbol" w:hAnsi="Symbol" w:hint="default"/>
      </w:rPr>
    </w:lvl>
    <w:lvl w:ilvl="7" w:tplc="4B6E3540">
      <w:start w:val="1"/>
      <w:numFmt w:val="bullet"/>
      <w:lvlText w:val="o"/>
      <w:lvlJc w:val="left"/>
      <w:pPr>
        <w:ind w:left="5760" w:hanging="360"/>
      </w:pPr>
      <w:rPr>
        <w:rFonts w:ascii="Courier New" w:hAnsi="Courier New" w:hint="default"/>
      </w:rPr>
    </w:lvl>
    <w:lvl w:ilvl="8" w:tplc="4888D7D0">
      <w:start w:val="1"/>
      <w:numFmt w:val="bullet"/>
      <w:lvlText w:val=""/>
      <w:lvlJc w:val="left"/>
      <w:pPr>
        <w:ind w:left="6480" w:hanging="360"/>
      </w:pPr>
      <w:rPr>
        <w:rFonts w:ascii="Wingdings" w:hAnsi="Wingdings" w:hint="default"/>
      </w:rPr>
    </w:lvl>
  </w:abstractNum>
  <w:abstractNum w:abstractNumId="13" w15:restartNumberingAfterBreak="0">
    <w:nsid w:val="306C61A3"/>
    <w:multiLevelType w:val="multilevel"/>
    <w:tmpl w:val="CFCC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82F4E"/>
    <w:multiLevelType w:val="hybridMultilevel"/>
    <w:tmpl w:val="06CC26FC"/>
    <w:lvl w:ilvl="0" w:tplc="F4A29AB4">
      <w:start w:val="1"/>
      <w:numFmt w:val="decimal"/>
      <w:lvlText w:val="%1."/>
      <w:lvlJc w:val="left"/>
      <w:pPr>
        <w:ind w:left="720" w:hanging="360"/>
      </w:pPr>
    </w:lvl>
    <w:lvl w:ilvl="1" w:tplc="7556E28C">
      <w:start w:val="1"/>
      <w:numFmt w:val="lowerLetter"/>
      <w:lvlText w:val="%2."/>
      <w:lvlJc w:val="left"/>
      <w:pPr>
        <w:ind w:left="1440" w:hanging="360"/>
      </w:pPr>
    </w:lvl>
    <w:lvl w:ilvl="2" w:tplc="C63A13CA">
      <w:start w:val="1"/>
      <w:numFmt w:val="lowerRoman"/>
      <w:lvlText w:val="%3."/>
      <w:lvlJc w:val="right"/>
      <w:pPr>
        <w:ind w:left="2160" w:hanging="180"/>
      </w:pPr>
    </w:lvl>
    <w:lvl w:ilvl="3" w:tplc="71DC6E00">
      <w:start w:val="1"/>
      <w:numFmt w:val="decimal"/>
      <w:lvlText w:val="%4."/>
      <w:lvlJc w:val="left"/>
      <w:pPr>
        <w:ind w:left="2880" w:hanging="360"/>
      </w:pPr>
    </w:lvl>
    <w:lvl w:ilvl="4" w:tplc="58C6FF80">
      <w:start w:val="1"/>
      <w:numFmt w:val="lowerLetter"/>
      <w:lvlText w:val="%5."/>
      <w:lvlJc w:val="left"/>
      <w:pPr>
        <w:ind w:left="3600" w:hanging="360"/>
      </w:pPr>
    </w:lvl>
    <w:lvl w:ilvl="5" w:tplc="601C6E7E">
      <w:start w:val="1"/>
      <w:numFmt w:val="lowerRoman"/>
      <w:lvlText w:val="%6."/>
      <w:lvlJc w:val="right"/>
      <w:pPr>
        <w:ind w:left="4320" w:hanging="180"/>
      </w:pPr>
    </w:lvl>
    <w:lvl w:ilvl="6" w:tplc="73AE707A">
      <w:start w:val="1"/>
      <w:numFmt w:val="decimal"/>
      <w:lvlText w:val="%7."/>
      <w:lvlJc w:val="left"/>
      <w:pPr>
        <w:ind w:left="5040" w:hanging="360"/>
      </w:pPr>
    </w:lvl>
    <w:lvl w:ilvl="7" w:tplc="8514B73C">
      <w:start w:val="1"/>
      <w:numFmt w:val="lowerLetter"/>
      <w:lvlText w:val="%8."/>
      <w:lvlJc w:val="left"/>
      <w:pPr>
        <w:ind w:left="5760" w:hanging="360"/>
      </w:pPr>
    </w:lvl>
    <w:lvl w:ilvl="8" w:tplc="2D5C8BB6">
      <w:start w:val="1"/>
      <w:numFmt w:val="lowerRoman"/>
      <w:lvlText w:val="%9."/>
      <w:lvlJc w:val="right"/>
      <w:pPr>
        <w:ind w:left="6480" w:hanging="180"/>
      </w:pPr>
    </w:lvl>
  </w:abstractNum>
  <w:abstractNum w:abstractNumId="15" w15:restartNumberingAfterBreak="0">
    <w:nsid w:val="3576E5AB"/>
    <w:multiLevelType w:val="hybridMultilevel"/>
    <w:tmpl w:val="9B626F24"/>
    <w:lvl w:ilvl="0" w:tplc="35184EEC">
      <w:start w:val="1"/>
      <w:numFmt w:val="bullet"/>
      <w:lvlText w:val="·"/>
      <w:lvlJc w:val="left"/>
      <w:pPr>
        <w:ind w:left="720" w:hanging="360"/>
      </w:pPr>
      <w:rPr>
        <w:rFonts w:ascii="Symbol" w:hAnsi="Symbol" w:hint="default"/>
      </w:rPr>
    </w:lvl>
    <w:lvl w:ilvl="1" w:tplc="4692B7F6">
      <w:start w:val="1"/>
      <w:numFmt w:val="bullet"/>
      <w:lvlText w:val="o"/>
      <w:lvlJc w:val="left"/>
      <w:pPr>
        <w:ind w:left="1440" w:hanging="360"/>
      </w:pPr>
      <w:rPr>
        <w:rFonts w:ascii="Courier New" w:hAnsi="Courier New" w:hint="default"/>
      </w:rPr>
    </w:lvl>
    <w:lvl w:ilvl="2" w:tplc="03DC4E6C">
      <w:start w:val="1"/>
      <w:numFmt w:val="bullet"/>
      <w:lvlText w:val=""/>
      <w:lvlJc w:val="left"/>
      <w:pPr>
        <w:ind w:left="2160" w:hanging="360"/>
      </w:pPr>
      <w:rPr>
        <w:rFonts w:ascii="Wingdings" w:hAnsi="Wingdings" w:hint="default"/>
      </w:rPr>
    </w:lvl>
    <w:lvl w:ilvl="3" w:tplc="05D037A8">
      <w:start w:val="1"/>
      <w:numFmt w:val="bullet"/>
      <w:lvlText w:val=""/>
      <w:lvlJc w:val="left"/>
      <w:pPr>
        <w:ind w:left="2880" w:hanging="360"/>
      </w:pPr>
      <w:rPr>
        <w:rFonts w:ascii="Symbol" w:hAnsi="Symbol" w:hint="default"/>
      </w:rPr>
    </w:lvl>
    <w:lvl w:ilvl="4" w:tplc="9BA80DA4">
      <w:start w:val="1"/>
      <w:numFmt w:val="bullet"/>
      <w:lvlText w:val="o"/>
      <w:lvlJc w:val="left"/>
      <w:pPr>
        <w:ind w:left="3600" w:hanging="360"/>
      </w:pPr>
      <w:rPr>
        <w:rFonts w:ascii="Courier New" w:hAnsi="Courier New" w:hint="default"/>
      </w:rPr>
    </w:lvl>
    <w:lvl w:ilvl="5" w:tplc="A3BE5BF4">
      <w:start w:val="1"/>
      <w:numFmt w:val="bullet"/>
      <w:lvlText w:val=""/>
      <w:lvlJc w:val="left"/>
      <w:pPr>
        <w:ind w:left="4320" w:hanging="360"/>
      </w:pPr>
      <w:rPr>
        <w:rFonts w:ascii="Wingdings" w:hAnsi="Wingdings" w:hint="default"/>
      </w:rPr>
    </w:lvl>
    <w:lvl w:ilvl="6" w:tplc="F65830DC">
      <w:start w:val="1"/>
      <w:numFmt w:val="bullet"/>
      <w:lvlText w:val=""/>
      <w:lvlJc w:val="left"/>
      <w:pPr>
        <w:ind w:left="5040" w:hanging="360"/>
      </w:pPr>
      <w:rPr>
        <w:rFonts w:ascii="Symbol" w:hAnsi="Symbol" w:hint="default"/>
      </w:rPr>
    </w:lvl>
    <w:lvl w:ilvl="7" w:tplc="AE4AF700">
      <w:start w:val="1"/>
      <w:numFmt w:val="bullet"/>
      <w:lvlText w:val="o"/>
      <w:lvlJc w:val="left"/>
      <w:pPr>
        <w:ind w:left="5760" w:hanging="360"/>
      </w:pPr>
      <w:rPr>
        <w:rFonts w:ascii="Courier New" w:hAnsi="Courier New" w:hint="default"/>
      </w:rPr>
    </w:lvl>
    <w:lvl w:ilvl="8" w:tplc="75E06C94">
      <w:start w:val="1"/>
      <w:numFmt w:val="bullet"/>
      <w:lvlText w:val=""/>
      <w:lvlJc w:val="left"/>
      <w:pPr>
        <w:ind w:left="6480" w:hanging="360"/>
      </w:pPr>
      <w:rPr>
        <w:rFonts w:ascii="Wingdings" w:hAnsi="Wingdings" w:hint="default"/>
      </w:rPr>
    </w:lvl>
  </w:abstractNum>
  <w:abstractNum w:abstractNumId="16" w15:restartNumberingAfterBreak="0">
    <w:nsid w:val="36F8762E"/>
    <w:multiLevelType w:val="hybridMultilevel"/>
    <w:tmpl w:val="1A98AA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BE30F8"/>
    <w:multiLevelType w:val="multilevel"/>
    <w:tmpl w:val="C848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A7F"/>
    <w:multiLevelType w:val="multilevel"/>
    <w:tmpl w:val="E0C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C14C37"/>
    <w:multiLevelType w:val="hybridMultilevel"/>
    <w:tmpl w:val="6472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40552A"/>
    <w:multiLevelType w:val="multilevel"/>
    <w:tmpl w:val="D416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57846D"/>
    <w:multiLevelType w:val="hybridMultilevel"/>
    <w:tmpl w:val="52F6106A"/>
    <w:lvl w:ilvl="0" w:tplc="F4341C66">
      <w:start w:val="1"/>
      <w:numFmt w:val="decimal"/>
      <w:lvlText w:val="%1."/>
      <w:lvlJc w:val="left"/>
      <w:pPr>
        <w:ind w:left="720" w:hanging="360"/>
      </w:pPr>
    </w:lvl>
    <w:lvl w:ilvl="1" w:tplc="C6F06CD8">
      <w:start w:val="1"/>
      <w:numFmt w:val="lowerLetter"/>
      <w:lvlText w:val="%2."/>
      <w:lvlJc w:val="left"/>
      <w:pPr>
        <w:ind w:left="1440" w:hanging="360"/>
      </w:pPr>
    </w:lvl>
    <w:lvl w:ilvl="2" w:tplc="01940B4C">
      <w:start w:val="1"/>
      <w:numFmt w:val="lowerRoman"/>
      <w:lvlText w:val="%3."/>
      <w:lvlJc w:val="right"/>
      <w:pPr>
        <w:ind w:left="2160" w:hanging="180"/>
      </w:pPr>
    </w:lvl>
    <w:lvl w:ilvl="3" w:tplc="E6F261D0">
      <w:start w:val="1"/>
      <w:numFmt w:val="decimal"/>
      <w:lvlText w:val="%4."/>
      <w:lvlJc w:val="left"/>
      <w:pPr>
        <w:ind w:left="2880" w:hanging="360"/>
      </w:pPr>
    </w:lvl>
    <w:lvl w:ilvl="4" w:tplc="C69A7BB8">
      <w:start w:val="1"/>
      <w:numFmt w:val="lowerLetter"/>
      <w:lvlText w:val="%5."/>
      <w:lvlJc w:val="left"/>
      <w:pPr>
        <w:ind w:left="3600" w:hanging="360"/>
      </w:pPr>
    </w:lvl>
    <w:lvl w:ilvl="5" w:tplc="B58087EC">
      <w:start w:val="1"/>
      <w:numFmt w:val="lowerRoman"/>
      <w:lvlText w:val="%6."/>
      <w:lvlJc w:val="right"/>
      <w:pPr>
        <w:ind w:left="4320" w:hanging="180"/>
      </w:pPr>
    </w:lvl>
    <w:lvl w:ilvl="6" w:tplc="EE26D502">
      <w:start w:val="1"/>
      <w:numFmt w:val="decimal"/>
      <w:lvlText w:val="%7."/>
      <w:lvlJc w:val="left"/>
      <w:pPr>
        <w:ind w:left="5040" w:hanging="360"/>
      </w:pPr>
    </w:lvl>
    <w:lvl w:ilvl="7" w:tplc="3A72A990">
      <w:start w:val="1"/>
      <w:numFmt w:val="lowerLetter"/>
      <w:lvlText w:val="%8."/>
      <w:lvlJc w:val="left"/>
      <w:pPr>
        <w:ind w:left="5760" w:hanging="360"/>
      </w:pPr>
    </w:lvl>
    <w:lvl w:ilvl="8" w:tplc="6C2C594E">
      <w:start w:val="1"/>
      <w:numFmt w:val="lowerRoman"/>
      <w:lvlText w:val="%9."/>
      <w:lvlJc w:val="right"/>
      <w:pPr>
        <w:ind w:left="6480" w:hanging="180"/>
      </w:pPr>
    </w:lvl>
  </w:abstractNum>
  <w:abstractNum w:abstractNumId="22" w15:restartNumberingAfterBreak="0">
    <w:nsid w:val="5B66E1D9"/>
    <w:multiLevelType w:val="hybridMultilevel"/>
    <w:tmpl w:val="15BE8700"/>
    <w:lvl w:ilvl="0" w:tplc="7450B2D0">
      <w:start w:val="1"/>
      <w:numFmt w:val="bullet"/>
      <w:lvlText w:val=""/>
      <w:lvlJc w:val="left"/>
      <w:pPr>
        <w:ind w:left="720" w:hanging="360"/>
      </w:pPr>
      <w:rPr>
        <w:rFonts w:ascii="Symbol" w:hAnsi="Symbol" w:hint="default"/>
      </w:rPr>
    </w:lvl>
    <w:lvl w:ilvl="1" w:tplc="50D806CE">
      <w:start w:val="1"/>
      <w:numFmt w:val="bullet"/>
      <w:lvlText w:val="o"/>
      <w:lvlJc w:val="left"/>
      <w:pPr>
        <w:ind w:left="1440" w:hanging="360"/>
      </w:pPr>
      <w:rPr>
        <w:rFonts w:ascii="&quot;Courier New&quot;" w:hAnsi="&quot;Courier New&quot;" w:hint="default"/>
      </w:rPr>
    </w:lvl>
    <w:lvl w:ilvl="2" w:tplc="79BE0AEA">
      <w:start w:val="1"/>
      <w:numFmt w:val="bullet"/>
      <w:lvlText w:val=""/>
      <w:lvlJc w:val="left"/>
      <w:pPr>
        <w:ind w:left="2160" w:hanging="360"/>
      </w:pPr>
      <w:rPr>
        <w:rFonts w:ascii="Wingdings" w:hAnsi="Wingdings" w:hint="default"/>
      </w:rPr>
    </w:lvl>
    <w:lvl w:ilvl="3" w:tplc="F7F06D4C">
      <w:start w:val="1"/>
      <w:numFmt w:val="bullet"/>
      <w:lvlText w:val=""/>
      <w:lvlJc w:val="left"/>
      <w:pPr>
        <w:ind w:left="2880" w:hanging="360"/>
      </w:pPr>
      <w:rPr>
        <w:rFonts w:ascii="Symbol" w:hAnsi="Symbol" w:hint="default"/>
      </w:rPr>
    </w:lvl>
    <w:lvl w:ilvl="4" w:tplc="8D5C68C6">
      <w:start w:val="1"/>
      <w:numFmt w:val="bullet"/>
      <w:lvlText w:val="o"/>
      <w:lvlJc w:val="left"/>
      <w:pPr>
        <w:ind w:left="3600" w:hanging="360"/>
      </w:pPr>
      <w:rPr>
        <w:rFonts w:ascii="Courier New" w:hAnsi="Courier New" w:hint="default"/>
      </w:rPr>
    </w:lvl>
    <w:lvl w:ilvl="5" w:tplc="E7B0D5B6">
      <w:start w:val="1"/>
      <w:numFmt w:val="bullet"/>
      <w:lvlText w:val=""/>
      <w:lvlJc w:val="left"/>
      <w:pPr>
        <w:ind w:left="4320" w:hanging="360"/>
      </w:pPr>
      <w:rPr>
        <w:rFonts w:ascii="Wingdings" w:hAnsi="Wingdings" w:hint="default"/>
      </w:rPr>
    </w:lvl>
    <w:lvl w:ilvl="6" w:tplc="227EC5AA">
      <w:start w:val="1"/>
      <w:numFmt w:val="bullet"/>
      <w:lvlText w:val=""/>
      <w:lvlJc w:val="left"/>
      <w:pPr>
        <w:ind w:left="5040" w:hanging="360"/>
      </w:pPr>
      <w:rPr>
        <w:rFonts w:ascii="Symbol" w:hAnsi="Symbol" w:hint="default"/>
      </w:rPr>
    </w:lvl>
    <w:lvl w:ilvl="7" w:tplc="805CC362">
      <w:start w:val="1"/>
      <w:numFmt w:val="bullet"/>
      <w:lvlText w:val="o"/>
      <w:lvlJc w:val="left"/>
      <w:pPr>
        <w:ind w:left="5760" w:hanging="360"/>
      </w:pPr>
      <w:rPr>
        <w:rFonts w:ascii="Courier New" w:hAnsi="Courier New" w:hint="default"/>
      </w:rPr>
    </w:lvl>
    <w:lvl w:ilvl="8" w:tplc="FBB4F41A">
      <w:start w:val="1"/>
      <w:numFmt w:val="bullet"/>
      <w:lvlText w:val=""/>
      <w:lvlJc w:val="left"/>
      <w:pPr>
        <w:ind w:left="6480" w:hanging="360"/>
      </w:pPr>
      <w:rPr>
        <w:rFonts w:ascii="Wingdings" w:hAnsi="Wingdings" w:hint="default"/>
      </w:rPr>
    </w:lvl>
  </w:abstractNum>
  <w:abstractNum w:abstractNumId="23" w15:restartNumberingAfterBreak="0">
    <w:nsid w:val="5DFC453F"/>
    <w:multiLevelType w:val="multilevel"/>
    <w:tmpl w:val="8EB6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C55DF9"/>
    <w:multiLevelType w:val="multilevel"/>
    <w:tmpl w:val="DA08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8BD8B"/>
    <w:multiLevelType w:val="hybridMultilevel"/>
    <w:tmpl w:val="AB3A6A9A"/>
    <w:lvl w:ilvl="0" w:tplc="FB162E82">
      <w:start w:val="1"/>
      <w:numFmt w:val="bullet"/>
      <w:lvlText w:val="·"/>
      <w:lvlJc w:val="left"/>
      <w:pPr>
        <w:ind w:left="720" w:hanging="360"/>
      </w:pPr>
      <w:rPr>
        <w:rFonts w:ascii="Symbol" w:hAnsi="Symbol" w:hint="default"/>
      </w:rPr>
    </w:lvl>
    <w:lvl w:ilvl="1" w:tplc="B01CAA96">
      <w:start w:val="1"/>
      <w:numFmt w:val="bullet"/>
      <w:lvlText w:val="o"/>
      <w:lvlJc w:val="left"/>
      <w:pPr>
        <w:ind w:left="1440" w:hanging="360"/>
      </w:pPr>
      <w:rPr>
        <w:rFonts w:ascii="Courier New" w:hAnsi="Courier New" w:hint="default"/>
      </w:rPr>
    </w:lvl>
    <w:lvl w:ilvl="2" w:tplc="DD20D154">
      <w:start w:val="1"/>
      <w:numFmt w:val="bullet"/>
      <w:lvlText w:val=""/>
      <w:lvlJc w:val="left"/>
      <w:pPr>
        <w:ind w:left="2160" w:hanging="360"/>
      </w:pPr>
      <w:rPr>
        <w:rFonts w:ascii="Wingdings" w:hAnsi="Wingdings" w:hint="default"/>
      </w:rPr>
    </w:lvl>
    <w:lvl w:ilvl="3" w:tplc="392CCB96">
      <w:start w:val="1"/>
      <w:numFmt w:val="bullet"/>
      <w:lvlText w:val=""/>
      <w:lvlJc w:val="left"/>
      <w:pPr>
        <w:ind w:left="2880" w:hanging="360"/>
      </w:pPr>
      <w:rPr>
        <w:rFonts w:ascii="Symbol" w:hAnsi="Symbol" w:hint="default"/>
      </w:rPr>
    </w:lvl>
    <w:lvl w:ilvl="4" w:tplc="C84CB53A">
      <w:start w:val="1"/>
      <w:numFmt w:val="bullet"/>
      <w:lvlText w:val="o"/>
      <w:lvlJc w:val="left"/>
      <w:pPr>
        <w:ind w:left="3600" w:hanging="360"/>
      </w:pPr>
      <w:rPr>
        <w:rFonts w:ascii="Courier New" w:hAnsi="Courier New" w:hint="default"/>
      </w:rPr>
    </w:lvl>
    <w:lvl w:ilvl="5" w:tplc="0CEE6EC4">
      <w:start w:val="1"/>
      <w:numFmt w:val="bullet"/>
      <w:lvlText w:val=""/>
      <w:lvlJc w:val="left"/>
      <w:pPr>
        <w:ind w:left="4320" w:hanging="360"/>
      </w:pPr>
      <w:rPr>
        <w:rFonts w:ascii="Wingdings" w:hAnsi="Wingdings" w:hint="default"/>
      </w:rPr>
    </w:lvl>
    <w:lvl w:ilvl="6" w:tplc="F0B4E2BC">
      <w:start w:val="1"/>
      <w:numFmt w:val="bullet"/>
      <w:lvlText w:val=""/>
      <w:lvlJc w:val="left"/>
      <w:pPr>
        <w:ind w:left="5040" w:hanging="360"/>
      </w:pPr>
      <w:rPr>
        <w:rFonts w:ascii="Symbol" w:hAnsi="Symbol" w:hint="default"/>
      </w:rPr>
    </w:lvl>
    <w:lvl w:ilvl="7" w:tplc="00249D64">
      <w:start w:val="1"/>
      <w:numFmt w:val="bullet"/>
      <w:lvlText w:val="o"/>
      <w:lvlJc w:val="left"/>
      <w:pPr>
        <w:ind w:left="5760" w:hanging="360"/>
      </w:pPr>
      <w:rPr>
        <w:rFonts w:ascii="Courier New" w:hAnsi="Courier New" w:hint="default"/>
      </w:rPr>
    </w:lvl>
    <w:lvl w:ilvl="8" w:tplc="B680ED0C">
      <w:start w:val="1"/>
      <w:numFmt w:val="bullet"/>
      <w:lvlText w:val=""/>
      <w:lvlJc w:val="left"/>
      <w:pPr>
        <w:ind w:left="6480" w:hanging="360"/>
      </w:pPr>
      <w:rPr>
        <w:rFonts w:ascii="Wingdings" w:hAnsi="Wingdings" w:hint="default"/>
      </w:rPr>
    </w:lvl>
  </w:abstractNum>
  <w:abstractNum w:abstractNumId="26" w15:restartNumberingAfterBreak="0">
    <w:nsid w:val="638B1645"/>
    <w:multiLevelType w:val="multilevel"/>
    <w:tmpl w:val="2300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F04B04"/>
    <w:multiLevelType w:val="multilevel"/>
    <w:tmpl w:val="3990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FD3578"/>
    <w:multiLevelType w:val="multilevel"/>
    <w:tmpl w:val="E906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924C3B"/>
    <w:multiLevelType w:val="multilevel"/>
    <w:tmpl w:val="50C8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D9323F"/>
    <w:multiLevelType w:val="multilevel"/>
    <w:tmpl w:val="CEB6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A4949"/>
    <w:multiLevelType w:val="multilevel"/>
    <w:tmpl w:val="9888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BFACC"/>
    <w:multiLevelType w:val="hybridMultilevel"/>
    <w:tmpl w:val="647A0926"/>
    <w:lvl w:ilvl="0" w:tplc="55C2442C">
      <w:start w:val="1"/>
      <w:numFmt w:val="bullet"/>
      <w:lvlText w:val=""/>
      <w:lvlJc w:val="left"/>
      <w:pPr>
        <w:ind w:left="720" w:hanging="360"/>
      </w:pPr>
      <w:rPr>
        <w:rFonts w:ascii="Symbol" w:hAnsi="Symbol" w:hint="default"/>
      </w:rPr>
    </w:lvl>
    <w:lvl w:ilvl="1" w:tplc="B4B887E8">
      <w:start w:val="1"/>
      <w:numFmt w:val="bullet"/>
      <w:lvlText w:val="o"/>
      <w:lvlJc w:val="left"/>
      <w:pPr>
        <w:ind w:left="1440" w:hanging="360"/>
      </w:pPr>
      <w:rPr>
        <w:rFonts w:ascii="&quot;Courier New&quot;" w:hAnsi="&quot;Courier New&quot;" w:hint="default"/>
      </w:rPr>
    </w:lvl>
    <w:lvl w:ilvl="2" w:tplc="5352E7CC">
      <w:start w:val="1"/>
      <w:numFmt w:val="bullet"/>
      <w:lvlText w:val=""/>
      <w:lvlJc w:val="left"/>
      <w:pPr>
        <w:ind w:left="2160" w:hanging="360"/>
      </w:pPr>
      <w:rPr>
        <w:rFonts w:ascii="Wingdings" w:hAnsi="Wingdings" w:hint="default"/>
      </w:rPr>
    </w:lvl>
    <w:lvl w:ilvl="3" w:tplc="FFCCF6E4">
      <w:start w:val="1"/>
      <w:numFmt w:val="bullet"/>
      <w:lvlText w:val=""/>
      <w:lvlJc w:val="left"/>
      <w:pPr>
        <w:ind w:left="2880" w:hanging="360"/>
      </w:pPr>
      <w:rPr>
        <w:rFonts w:ascii="Symbol" w:hAnsi="Symbol" w:hint="default"/>
      </w:rPr>
    </w:lvl>
    <w:lvl w:ilvl="4" w:tplc="3E98B6CA">
      <w:start w:val="1"/>
      <w:numFmt w:val="bullet"/>
      <w:lvlText w:val="o"/>
      <w:lvlJc w:val="left"/>
      <w:pPr>
        <w:ind w:left="3600" w:hanging="360"/>
      </w:pPr>
      <w:rPr>
        <w:rFonts w:ascii="Courier New" w:hAnsi="Courier New" w:hint="default"/>
      </w:rPr>
    </w:lvl>
    <w:lvl w:ilvl="5" w:tplc="09F083A0">
      <w:start w:val="1"/>
      <w:numFmt w:val="bullet"/>
      <w:lvlText w:val=""/>
      <w:lvlJc w:val="left"/>
      <w:pPr>
        <w:ind w:left="4320" w:hanging="360"/>
      </w:pPr>
      <w:rPr>
        <w:rFonts w:ascii="Wingdings" w:hAnsi="Wingdings" w:hint="default"/>
      </w:rPr>
    </w:lvl>
    <w:lvl w:ilvl="6" w:tplc="0A108118">
      <w:start w:val="1"/>
      <w:numFmt w:val="bullet"/>
      <w:lvlText w:val=""/>
      <w:lvlJc w:val="left"/>
      <w:pPr>
        <w:ind w:left="5040" w:hanging="360"/>
      </w:pPr>
      <w:rPr>
        <w:rFonts w:ascii="Symbol" w:hAnsi="Symbol" w:hint="default"/>
      </w:rPr>
    </w:lvl>
    <w:lvl w:ilvl="7" w:tplc="D8D28792">
      <w:start w:val="1"/>
      <w:numFmt w:val="bullet"/>
      <w:lvlText w:val="o"/>
      <w:lvlJc w:val="left"/>
      <w:pPr>
        <w:ind w:left="5760" w:hanging="360"/>
      </w:pPr>
      <w:rPr>
        <w:rFonts w:ascii="Courier New" w:hAnsi="Courier New" w:hint="default"/>
      </w:rPr>
    </w:lvl>
    <w:lvl w:ilvl="8" w:tplc="60F296F8">
      <w:start w:val="1"/>
      <w:numFmt w:val="bullet"/>
      <w:lvlText w:val=""/>
      <w:lvlJc w:val="left"/>
      <w:pPr>
        <w:ind w:left="6480" w:hanging="360"/>
      </w:pPr>
      <w:rPr>
        <w:rFonts w:ascii="Wingdings" w:hAnsi="Wingdings" w:hint="default"/>
      </w:rPr>
    </w:lvl>
  </w:abstractNum>
  <w:abstractNum w:abstractNumId="33" w15:restartNumberingAfterBreak="0">
    <w:nsid w:val="6FC118D0"/>
    <w:multiLevelType w:val="hybridMultilevel"/>
    <w:tmpl w:val="1736D9E2"/>
    <w:lvl w:ilvl="0" w:tplc="76D8DB20">
      <w:start w:val="1"/>
      <w:numFmt w:val="bullet"/>
      <w:lvlText w:val="•"/>
      <w:lvlJc w:val="left"/>
      <w:pPr>
        <w:tabs>
          <w:tab w:val="num" w:pos="720"/>
        </w:tabs>
        <w:ind w:left="720" w:hanging="360"/>
      </w:pPr>
      <w:rPr>
        <w:rFonts w:ascii="Arial" w:hAnsi="Arial" w:hint="default"/>
      </w:rPr>
    </w:lvl>
    <w:lvl w:ilvl="1" w:tplc="145ED5C4" w:tentative="1">
      <w:start w:val="1"/>
      <w:numFmt w:val="bullet"/>
      <w:lvlText w:val="•"/>
      <w:lvlJc w:val="left"/>
      <w:pPr>
        <w:tabs>
          <w:tab w:val="num" w:pos="1440"/>
        </w:tabs>
        <w:ind w:left="1440" w:hanging="360"/>
      </w:pPr>
      <w:rPr>
        <w:rFonts w:ascii="Arial" w:hAnsi="Arial" w:hint="default"/>
      </w:rPr>
    </w:lvl>
    <w:lvl w:ilvl="2" w:tplc="3B92DE3A" w:tentative="1">
      <w:start w:val="1"/>
      <w:numFmt w:val="bullet"/>
      <w:lvlText w:val="•"/>
      <w:lvlJc w:val="left"/>
      <w:pPr>
        <w:tabs>
          <w:tab w:val="num" w:pos="2160"/>
        </w:tabs>
        <w:ind w:left="2160" w:hanging="360"/>
      </w:pPr>
      <w:rPr>
        <w:rFonts w:ascii="Arial" w:hAnsi="Arial" w:hint="default"/>
      </w:rPr>
    </w:lvl>
    <w:lvl w:ilvl="3" w:tplc="069034A0" w:tentative="1">
      <w:start w:val="1"/>
      <w:numFmt w:val="bullet"/>
      <w:lvlText w:val="•"/>
      <w:lvlJc w:val="left"/>
      <w:pPr>
        <w:tabs>
          <w:tab w:val="num" w:pos="2880"/>
        </w:tabs>
        <w:ind w:left="2880" w:hanging="360"/>
      </w:pPr>
      <w:rPr>
        <w:rFonts w:ascii="Arial" w:hAnsi="Arial" w:hint="default"/>
      </w:rPr>
    </w:lvl>
    <w:lvl w:ilvl="4" w:tplc="56DEFB52" w:tentative="1">
      <w:start w:val="1"/>
      <w:numFmt w:val="bullet"/>
      <w:lvlText w:val="•"/>
      <w:lvlJc w:val="left"/>
      <w:pPr>
        <w:tabs>
          <w:tab w:val="num" w:pos="3600"/>
        </w:tabs>
        <w:ind w:left="3600" w:hanging="360"/>
      </w:pPr>
      <w:rPr>
        <w:rFonts w:ascii="Arial" w:hAnsi="Arial" w:hint="default"/>
      </w:rPr>
    </w:lvl>
    <w:lvl w:ilvl="5" w:tplc="0284FD22" w:tentative="1">
      <w:start w:val="1"/>
      <w:numFmt w:val="bullet"/>
      <w:lvlText w:val="•"/>
      <w:lvlJc w:val="left"/>
      <w:pPr>
        <w:tabs>
          <w:tab w:val="num" w:pos="4320"/>
        </w:tabs>
        <w:ind w:left="4320" w:hanging="360"/>
      </w:pPr>
      <w:rPr>
        <w:rFonts w:ascii="Arial" w:hAnsi="Arial" w:hint="default"/>
      </w:rPr>
    </w:lvl>
    <w:lvl w:ilvl="6" w:tplc="AAEEDD36" w:tentative="1">
      <w:start w:val="1"/>
      <w:numFmt w:val="bullet"/>
      <w:lvlText w:val="•"/>
      <w:lvlJc w:val="left"/>
      <w:pPr>
        <w:tabs>
          <w:tab w:val="num" w:pos="5040"/>
        </w:tabs>
        <w:ind w:left="5040" w:hanging="360"/>
      </w:pPr>
      <w:rPr>
        <w:rFonts w:ascii="Arial" w:hAnsi="Arial" w:hint="default"/>
      </w:rPr>
    </w:lvl>
    <w:lvl w:ilvl="7" w:tplc="E57C5F6C" w:tentative="1">
      <w:start w:val="1"/>
      <w:numFmt w:val="bullet"/>
      <w:lvlText w:val="•"/>
      <w:lvlJc w:val="left"/>
      <w:pPr>
        <w:tabs>
          <w:tab w:val="num" w:pos="5760"/>
        </w:tabs>
        <w:ind w:left="5760" w:hanging="360"/>
      </w:pPr>
      <w:rPr>
        <w:rFonts w:ascii="Arial" w:hAnsi="Arial" w:hint="default"/>
      </w:rPr>
    </w:lvl>
    <w:lvl w:ilvl="8" w:tplc="369EB1C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D95397"/>
    <w:multiLevelType w:val="multilevel"/>
    <w:tmpl w:val="398A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C06DD"/>
    <w:multiLevelType w:val="multilevel"/>
    <w:tmpl w:val="E6365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EF68AA"/>
    <w:multiLevelType w:val="hybridMultilevel"/>
    <w:tmpl w:val="348A19DC"/>
    <w:lvl w:ilvl="0" w:tplc="55089762">
      <w:start w:val="1"/>
      <w:numFmt w:val="bullet"/>
      <w:lvlText w:val="·"/>
      <w:lvlJc w:val="left"/>
      <w:pPr>
        <w:ind w:left="720" w:hanging="360"/>
      </w:pPr>
      <w:rPr>
        <w:rFonts w:ascii="Symbol" w:hAnsi="Symbol" w:hint="default"/>
      </w:rPr>
    </w:lvl>
    <w:lvl w:ilvl="1" w:tplc="1368C5A8">
      <w:start w:val="1"/>
      <w:numFmt w:val="bullet"/>
      <w:lvlText w:val="o"/>
      <w:lvlJc w:val="left"/>
      <w:pPr>
        <w:ind w:left="1440" w:hanging="360"/>
      </w:pPr>
      <w:rPr>
        <w:rFonts w:ascii="Courier New" w:hAnsi="Courier New" w:hint="default"/>
      </w:rPr>
    </w:lvl>
    <w:lvl w:ilvl="2" w:tplc="4E962DD2">
      <w:start w:val="1"/>
      <w:numFmt w:val="bullet"/>
      <w:lvlText w:val=""/>
      <w:lvlJc w:val="left"/>
      <w:pPr>
        <w:ind w:left="2160" w:hanging="360"/>
      </w:pPr>
      <w:rPr>
        <w:rFonts w:ascii="Wingdings" w:hAnsi="Wingdings" w:hint="default"/>
      </w:rPr>
    </w:lvl>
    <w:lvl w:ilvl="3" w:tplc="1D00CAEE">
      <w:start w:val="1"/>
      <w:numFmt w:val="bullet"/>
      <w:lvlText w:val=""/>
      <w:lvlJc w:val="left"/>
      <w:pPr>
        <w:ind w:left="2880" w:hanging="360"/>
      </w:pPr>
      <w:rPr>
        <w:rFonts w:ascii="Symbol" w:hAnsi="Symbol" w:hint="default"/>
      </w:rPr>
    </w:lvl>
    <w:lvl w:ilvl="4" w:tplc="98604600">
      <w:start w:val="1"/>
      <w:numFmt w:val="bullet"/>
      <w:lvlText w:val="o"/>
      <w:lvlJc w:val="left"/>
      <w:pPr>
        <w:ind w:left="3600" w:hanging="360"/>
      </w:pPr>
      <w:rPr>
        <w:rFonts w:ascii="Courier New" w:hAnsi="Courier New" w:hint="default"/>
      </w:rPr>
    </w:lvl>
    <w:lvl w:ilvl="5" w:tplc="05BEA524">
      <w:start w:val="1"/>
      <w:numFmt w:val="bullet"/>
      <w:lvlText w:val=""/>
      <w:lvlJc w:val="left"/>
      <w:pPr>
        <w:ind w:left="4320" w:hanging="360"/>
      </w:pPr>
      <w:rPr>
        <w:rFonts w:ascii="Wingdings" w:hAnsi="Wingdings" w:hint="default"/>
      </w:rPr>
    </w:lvl>
    <w:lvl w:ilvl="6" w:tplc="BF3E3F8E">
      <w:start w:val="1"/>
      <w:numFmt w:val="bullet"/>
      <w:lvlText w:val=""/>
      <w:lvlJc w:val="left"/>
      <w:pPr>
        <w:ind w:left="5040" w:hanging="360"/>
      </w:pPr>
      <w:rPr>
        <w:rFonts w:ascii="Symbol" w:hAnsi="Symbol" w:hint="default"/>
      </w:rPr>
    </w:lvl>
    <w:lvl w:ilvl="7" w:tplc="92E04A10">
      <w:start w:val="1"/>
      <w:numFmt w:val="bullet"/>
      <w:lvlText w:val="o"/>
      <w:lvlJc w:val="left"/>
      <w:pPr>
        <w:ind w:left="5760" w:hanging="360"/>
      </w:pPr>
      <w:rPr>
        <w:rFonts w:ascii="Courier New" w:hAnsi="Courier New" w:hint="default"/>
      </w:rPr>
    </w:lvl>
    <w:lvl w:ilvl="8" w:tplc="D2C6A618">
      <w:start w:val="1"/>
      <w:numFmt w:val="bullet"/>
      <w:lvlText w:val=""/>
      <w:lvlJc w:val="left"/>
      <w:pPr>
        <w:ind w:left="6480" w:hanging="360"/>
      </w:pPr>
      <w:rPr>
        <w:rFonts w:ascii="Wingdings" w:hAnsi="Wingdings" w:hint="default"/>
      </w:rPr>
    </w:lvl>
  </w:abstractNum>
  <w:abstractNum w:abstractNumId="37" w15:restartNumberingAfterBreak="0">
    <w:nsid w:val="7A834B6F"/>
    <w:multiLevelType w:val="multilevel"/>
    <w:tmpl w:val="36F6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3D0E49"/>
    <w:multiLevelType w:val="multilevel"/>
    <w:tmpl w:val="80C0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1816639">
    <w:abstractNumId w:val="9"/>
  </w:num>
  <w:num w:numId="2" w16cid:durableId="1912958044">
    <w:abstractNumId w:val="22"/>
  </w:num>
  <w:num w:numId="3" w16cid:durableId="1664435398">
    <w:abstractNumId w:val="32"/>
  </w:num>
  <w:num w:numId="4" w16cid:durableId="2090224264">
    <w:abstractNumId w:val="1"/>
  </w:num>
  <w:num w:numId="5" w16cid:durableId="126558437">
    <w:abstractNumId w:val="25"/>
  </w:num>
  <w:num w:numId="6" w16cid:durableId="1958564353">
    <w:abstractNumId w:val="15"/>
  </w:num>
  <w:num w:numId="7" w16cid:durableId="1091389295">
    <w:abstractNumId w:val="36"/>
  </w:num>
  <w:num w:numId="8" w16cid:durableId="1820917980">
    <w:abstractNumId w:val="12"/>
  </w:num>
  <w:num w:numId="9" w16cid:durableId="1948149753">
    <w:abstractNumId w:val="11"/>
  </w:num>
  <w:num w:numId="10" w16cid:durableId="841625091">
    <w:abstractNumId w:val="5"/>
  </w:num>
  <w:num w:numId="11" w16cid:durableId="1575161402">
    <w:abstractNumId w:val="14"/>
  </w:num>
  <w:num w:numId="12" w16cid:durableId="350424218">
    <w:abstractNumId w:val="4"/>
  </w:num>
  <w:num w:numId="13" w16cid:durableId="1304385257">
    <w:abstractNumId w:val="10"/>
  </w:num>
  <w:num w:numId="14" w16cid:durableId="773868551">
    <w:abstractNumId w:val="21"/>
  </w:num>
  <w:num w:numId="15" w16cid:durableId="1084180899">
    <w:abstractNumId w:val="6"/>
  </w:num>
  <w:num w:numId="16" w16cid:durableId="2082097320">
    <w:abstractNumId w:val="31"/>
  </w:num>
  <w:num w:numId="17" w16cid:durableId="1580022166">
    <w:abstractNumId w:val="2"/>
  </w:num>
  <w:num w:numId="18" w16cid:durableId="121651850">
    <w:abstractNumId w:val="20"/>
  </w:num>
  <w:num w:numId="19" w16cid:durableId="2025857363">
    <w:abstractNumId w:val="18"/>
  </w:num>
  <w:num w:numId="20" w16cid:durableId="1845902863">
    <w:abstractNumId w:val="30"/>
  </w:num>
  <w:num w:numId="21" w16cid:durableId="537816587">
    <w:abstractNumId w:val="37"/>
  </w:num>
  <w:num w:numId="22" w16cid:durableId="932205266">
    <w:abstractNumId w:val="29"/>
  </w:num>
  <w:num w:numId="23" w16cid:durableId="1836796264">
    <w:abstractNumId w:val="27"/>
  </w:num>
  <w:num w:numId="24" w16cid:durableId="1572039399">
    <w:abstractNumId w:val="38"/>
  </w:num>
  <w:num w:numId="25" w16cid:durableId="973560805">
    <w:abstractNumId w:val="17"/>
  </w:num>
  <w:num w:numId="26" w16cid:durableId="236281578">
    <w:abstractNumId w:val="13"/>
  </w:num>
  <w:num w:numId="27" w16cid:durableId="1427191285">
    <w:abstractNumId w:val="8"/>
  </w:num>
  <w:num w:numId="28" w16cid:durableId="1292247878">
    <w:abstractNumId w:val="16"/>
  </w:num>
  <w:num w:numId="29" w16cid:durableId="594284003">
    <w:abstractNumId w:val="26"/>
  </w:num>
  <w:num w:numId="30" w16cid:durableId="1843399844">
    <w:abstractNumId w:val="7"/>
  </w:num>
  <w:num w:numId="31" w16cid:durableId="1240990671">
    <w:abstractNumId w:val="28"/>
  </w:num>
  <w:num w:numId="32" w16cid:durableId="1922831452">
    <w:abstractNumId w:val="3"/>
  </w:num>
  <w:num w:numId="33" w16cid:durableId="140729471">
    <w:abstractNumId w:val="33"/>
  </w:num>
  <w:num w:numId="34" w16cid:durableId="1289705162">
    <w:abstractNumId w:val="19"/>
  </w:num>
  <w:num w:numId="35" w16cid:durableId="953948395">
    <w:abstractNumId w:val="35"/>
  </w:num>
  <w:num w:numId="36" w16cid:durableId="471170587">
    <w:abstractNumId w:val="34"/>
  </w:num>
  <w:num w:numId="37" w16cid:durableId="938289980">
    <w:abstractNumId w:val="23"/>
  </w:num>
  <w:num w:numId="38" w16cid:durableId="1189487708">
    <w:abstractNumId w:val="24"/>
  </w:num>
  <w:num w:numId="39" w16cid:durableId="815876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D"/>
    <w:rsid w:val="00006303"/>
    <w:rsid w:val="00035A97"/>
    <w:rsid w:val="00040159"/>
    <w:rsid w:val="0005569A"/>
    <w:rsid w:val="00066376"/>
    <w:rsid w:val="00072F22"/>
    <w:rsid w:val="00074E2E"/>
    <w:rsid w:val="000A3AA2"/>
    <w:rsid w:val="000A599F"/>
    <w:rsid w:val="000B36CB"/>
    <w:rsid w:val="000B3EC4"/>
    <w:rsid w:val="000D44D3"/>
    <w:rsid w:val="000E60B2"/>
    <w:rsid w:val="00134CE7"/>
    <w:rsid w:val="00150DCF"/>
    <w:rsid w:val="001647B1"/>
    <w:rsid w:val="00190265"/>
    <w:rsid w:val="001B62D0"/>
    <w:rsid w:val="001B668D"/>
    <w:rsid w:val="001C4A97"/>
    <w:rsid w:val="001E4344"/>
    <w:rsid w:val="00227CA6"/>
    <w:rsid w:val="0024528D"/>
    <w:rsid w:val="002657DD"/>
    <w:rsid w:val="002C6CEE"/>
    <w:rsid w:val="002F13DB"/>
    <w:rsid w:val="003268F4"/>
    <w:rsid w:val="00332235"/>
    <w:rsid w:val="00364271"/>
    <w:rsid w:val="00375B48"/>
    <w:rsid w:val="003D29D1"/>
    <w:rsid w:val="003D3DD1"/>
    <w:rsid w:val="003D523C"/>
    <w:rsid w:val="003D69CB"/>
    <w:rsid w:val="003F06ED"/>
    <w:rsid w:val="003F25EC"/>
    <w:rsid w:val="00405264"/>
    <w:rsid w:val="00436404"/>
    <w:rsid w:val="00484BFE"/>
    <w:rsid w:val="004878D5"/>
    <w:rsid w:val="004D4565"/>
    <w:rsid w:val="004D559D"/>
    <w:rsid w:val="00502F89"/>
    <w:rsid w:val="005172D3"/>
    <w:rsid w:val="00517E65"/>
    <w:rsid w:val="00522F34"/>
    <w:rsid w:val="005404A3"/>
    <w:rsid w:val="00553436"/>
    <w:rsid w:val="005D2CE5"/>
    <w:rsid w:val="006018B8"/>
    <w:rsid w:val="00647A75"/>
    <w:rsid w:val="006517FB"/>
    <w:rsid w:val="00655DD8"/>
    <w:rsid w:val="00666E3C"/>
    <w:rsid w:val="0067410F"/>
    <w:rsid w:val="006852B0"/>
    <w:rsid w:val="006D4319"/>
    <w:rsid w:val="006F6C76"/>
    <w:rsid w:val="00751093"/>
    <w:rsid w:val="007510D4"/>
    <w:rsid w:val="00752955"/>
    <w:rsid w:val="00785211"/>
    <w:rsid w:val="007B4102"/>
    <w:rsid w:val="007C3767"/>
    <w:rsid w:val="007D06E7"/>
    <w:rsid w:val="007D4D50"/>
    <w:rsid w:val="007E2815"/>
    <w:rsid w:val="007F1413"/>
    <w:rsid w:val="007F2776"/>
    <w:rsid w:val="007F4FC4"/>
    <w:rsid w:val="0082443B"/>
    <w:rsid w:val="00824E30"/>
    <w:rsid w:val="00854453"/>
    <w:rsid w:val="008554E1"/>
    <w:rsid w:val="00871818"/>
    <w:rsid w:val="008C1C45"/>
    <w:rsid w:val="008D1D13"/>
    <w:rsid w:val="009E1249"/>
    <w:rsid w:val="009E1B44"/>
    <w:rsid w:val="00A00BE9"/>
    <w:rsid w:val="00A02BCA"/>
    <w:rsid w:val="00A32153"/>
    <w:rsid w:val="00A3718C"/>
    <w:rsid w:val="00A42894"/>
    <w:rsid w:val="00A42E0D"/>
    <w:rsid w:val="00A46423"/>
    <w:rsid w:val="00A62D3F"/>
    <w:rsid w:val="00A66033"/>
    <w:rsid w:val="00A939F8"/>
    <w:rsid w:val="00A96C19"/>
    <w:rsid w:val="00B23145"/>
    <w:rsid w:val="00B86B38"/>
    <w:rsid w:val="00BE254B"/>
    <w:rsid w:val="00C200B7"/>
    <w:rsid w:val="00C3408D"/>
    <w:rsid w:val="00C4597D"/>
    <w:rsid w:val="00C4799C"/>
    <w:rsid w:val="00C76EB3"/>
    <w:rsid w:val="00C86568"/>
    <w:rsid w:val="00C961E3"/>
    <w:rsid w:val="00CB10E4"/>
    <w:rsid w:val="00CB3BF2"/>
    <w:rsid w:val="00CD7475"/>
    <w:rsid w:val="00CE7ACE"/>
    <w:rsid w:val="00D33152"/>
    <w:rsid w:val="00D361CB"/>
    <w:rsid w:val="00D37699"/>
    <w:rsid w:val="00D40505"/>
    <w:rsid w:val="00DB09CA"/>
    <w:rsid w:val="00DC036E"/>
    <w:rsid w:val="00DE39B8"/>
    <w:rsid w:val="00E024A8"/>
    <w:rsid w:val="00E34F6C"/>
    <w:rsid w:val="00E45BFF"/>
    <w:rsid w:val="00ED6652"/>
    <w:rsid w:val="00ED72B2"/>
    <w:rsid w:val="00EE7B2A"/>
    <w:rsid w:val="00EF77D1"/>
    <w:rsid w:val="00F022EF"/>
    <w:rsid w:val="00F235C2"/>
    <w:rsid w:val="00F26626"/>
    <w:rsid w:val="00F41757"/>
    <w:rsid w:val="00F42A91"/>
    <w:rsid w:val="00F93C98"/>
    <w:rsid w:val="00FC5107"/>
    <w:rsid w:val="00FE46A7"/>
    <w:rsid w:val="00FF11E8"/>
    <w:rsid w:val="09E78868"/>
    <w:rsid w:val="1901980D"/>
    <w:rsid w:val="1B6688D2"/>
    <w:rsid w:val="1D20D7AA"/>
    <w:rsid w:val="1E850424"/>
    <w:rsid w:val="23F043FD"/>
    <w:rsid w:val="66784EEF"/>
    <w:rsid w:val="6C00716F"/>
    <w:rsid w:val="761B1D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5856"/>
  <w15:chartTrackingRefBased/>
  <w15:docId w15:val="{0EFE78FF-F00B-4546-95A6-7769FFA9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024A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text">
    <w:name w:val="etext"/>
    <w:basedOn w:val="Normal"/>
    <w:rsid w:val="00A42E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text4">
    <w:name w:val="etext4"/>
    <w:basedOn w:val="Normal"/>
    <w:rsid w:val="00A42E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42E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text8">
    <w:name w:val="etext8"/>
    <w:basedOn w:val="Normal"/>
    <w:rsid w:val="00A42E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42E0D"/>
    <w:rPr>
      <w:color w:val="0000FF"/>
      <w:u w:val="single"/>
    </w:rPr>
  </w:style>
  <w:style w:type="table" w:styleId="TableGrid">
    <w:name w:val="Table Grid"/>
    <w:basedOn w:val="TableNormal"/>
    <w:uiPriority w:val="39"/>
    <w:rsid w:val="00A42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2E0D"/>
    <w:rPr>
      <w:color w:val="808080"/>
    </w:rPr>
  </w:style>
  <w:style w:type="character" w:styleId="Strong">
    <w:name w:val="Strong"/>
    <w:basedOn w:val="DefaultParagraphFont"/>
    <w:uiPriority w:val="22"/>
    <w:qFormat/>
    <w:rsid w:val="008D1D13"/>
    <w:rPr>
      <w:b/>
      <w:bCs/>
    </w:rPr>
  </w:style>
  <w:style w:type="character" w:styleId="HTMLCite">
    <w:name w:val="HTML Cite"/>
    <w:basedOn w:val="DefaultParagraphFont"/>
    <w:uiPriority w:val="99"/>
    <w:semiHidden/>
    <w:unhideWhenUsed/>
    <w:rsid w:val="008D1D13"/>
    <w:rPr>
      <w:i/>
      <w:iCs/>
    </w:rPr>
  </w:style>
  <w:style w:type="paragraph" w:styleId="Header">
    <w:name w:val="header"/>
    <w:basedOn w:val="Normal"/>
    <w:link w:val="HeaderChar"/>
    <w:uiPriority w:val="99"/>
    <w:unhideWhenUsed/>
    <w:rsid w:val="00751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0D4"/>
  </w:style>
  <w:style w:type="paragraph" w:styleId="Footer">
    <w:name w:val="footer"/>
    <w:basedOn w:val="Normal"/>
    <w:link w:val="FooterChar"/>
    <w:uiPriority w:val="99"/>
    <w:unhideWhenUsed/>
    <w:rsid w:val="00751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0D4"/>
  </w:style>
  <w:style w:type="character" w:customStyle="1" w:styleId="UnresolvedMention1">
    <w:name w:val="Unresolved Mention1"/>
    <w:basedOn w:val="DefaultParagraphFont"/>
    <w:uiPriority w:val="99"/>
    <w:semiHidden/>
    <w:unhideWhenUsed/>
    <w:rsid w:val="00E024A8"/>
    <w:rPr>
      <w:color w:val="605E5C"/>
      <w:shd w:val="clear" w:color="auto" w:fill="E1DFDD"/>
    </w:rPr>
  </w:style>
  <w:style w:type="character" w:customStyle="1" w:styleId="Heading3Char">
    <w:name w:val="Heading 3 Char"/>
    <w:basedOn w:val="DefaultParagraphFont"/>
    <w:link w:val="Heading3"/>
    <w:uiPriority w:val="9"/>
    <w:rsid w:val="00E024A8"/>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A42894"/>
    <w:pPr>
      <w:ind w:left="720"/>
      <w:contextualSpacing/>
    </w:pPr>
  </w:style>
  <w:style w:type="character" w:customStyle="1" w:styleId="screenread">
    <w:name w:val="screenread"/>
    <w:basedOn w:val="DefaultParagraphFont"/>
    <w:rsid w:val="00B86B38"/>
  </w:style>
  <w:style w:type="character" w:styleId="UnresolvedMention">
    <w:name w:val="Unresolved Mention"/>
    <w:basedOn w:val="DefaultParagraphFont"/>
    <w:uiPriority w:val="99"/>
    <w:semiHidden/>
    <w:unhideWhenUsed/>
    <w:rsid w:val="006517FB"/>
    <w:rPr>
      <w:color w:val="605E5C"/>
      <w:shd w:val="clear" w:color="auto" w:fill="E1DFDD"/>
    </w:rPr>
  </w:style>
  <w:style w:type="character" w:styleId="Emphasis">
    <w:name w:val="Emphasis"/>
    <w:basedOn w:val="DefaultParagraphFont"/>
    <w:uiPriority w:val="20"/>
    <w:qFormat/>
    <w:rsid w:val="00035A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297">
      <w:bodyDiv w:val="1"/>
      <w:marLeft w:val="0"/>
      <w:marRight w:val="0"/>
      <w:marTop w:val="0"/>
      <w:marBottom w:val="0"/>
      <w:divBdr>
        <w:top w:val="none" w:sz="0" w:space="0" w:color="auto"/>
        <w:left w:val="none" w:sz="0" w:space="0" w:color="auto"/>
        <w:bottom w:val="none" w:sz="0" w:space="0" w:color="auto"/>
        <w:right w:val="none" w:sz="0" w:space="0" w:color="auto"/>
      </w:divBdr>
    </w:div>
    <w:div w:id="25060764">
      <w:bodyDiv w:val="1"/>
      <w:marLeft w:val="0"/>
      <w:marRight w:val="0"/>
      <w:marTop w:val="0"/>
      <w:marBottom w:val="0"/>
      <w:divBdr>
        <w:top w:val="none" w:sz="0" w:space="0" w:color="auto"/>
        <w:left w:val="none" w:sz="0" w:space="0" w:color="auto"/>
        <w:bottom w:val="none" w:sz="0" w:space="0" w:color="auto"/>
        <w:right w:val="none" w:sz="0" w:space="0" w:color="auto"/>
      </w:divBdr>
    </w:div>
    <w:div w:id="122893923">
      <w:bodyDiv w:val="1"/>
      <w:marLeft w:val="0"/>
      <w:marRight w:val="0"/>
      <w:marTop w:val="0"/>
      <w:marBottom w:val="0"/>
      <w:divBdr>
        <w:top w:val="none" w:sz="0" w:space="0" w:color="auto"/>
        <w:left w:val="none" w:sz="0" w:space="0" w:color="auto"/>
        <w:bottom w:val="none" w:sz="0" w:space="0" w:color="auto"/>
        <w:right w:val="none" w:sz="0" w:space="0" w:color="auto"/>
      </w:divBdr>
    </w:div>
    <w:div w:id="130949946">
      <w:bodyDiv w:val="1"/>
      <w:marLeft w:val="0"/>
      <w:marRight w:val="0"/>
      <w:marTop w:val="0"/>
      <w:marBottom w:val="0"/>
      <w:divBdr>
        <w:top w:val="none" w:sz="0" w:space="0" w:color="auto"/>
        <w:left w:val="none" w:sz="0" w:space="0" w:color="auto"/>
        <w:bottom w:val="none" w:sz="0" w:space="0" w:color="auto"/>
        <w:right w:val="none" w:sz="0" w:space="0" w:color="auto"/>
      </w:divBdr>
    </w:div>
    <w:div w:id="214004626">
      <w:bodyDiv w:val="1"/>
      <w:marLeft w:val="0"/>
      <w:marRight w:val="0"/>
      <w:marTop w:val="0"/>
      <w:marBottom w:val="0"/>
      <w:divBdr>
        <w:top w:val="none" w:sz="0" w:space="0" w:color="auto"/>
        <w:left w:val="none" w:sz="0" w:space="0" w:color="auto"/>
        <w:bottom w:val="none" w:sz="0" w:space="0" w:color="auto"/>
        <w:right w:val="none" w:sz="0" w:space="0" w:color="auto"/>
      </w:divBdr>
    </w:div>
    <w:div w:id="271590865">
      <w:bodyDiv w:val="1"/>
      <w:marLeft w:val="0"/>
      <w:marRight w:val="0"/>
      <w:marTop w:val="0"/>
      <w:marBottom w:val="0"/>
      <w:divBdr>
        <w:top w:val="none" w:sz="0" w:space="0" w:color="auto"/>
        <w:left w:val="none" w:sz="0" w:space="0" w:color="auto"/>
        <w:bottom w:val="none" w:sz="0" w:space="0" w:color="auto"/>
        <w:right w:val="none" w:sz="0" w:space="0" w:color="auto"/>
      </w:divBdr>
    </w:div>
    <w:div w:id="286619484">
      <w:bodyDiv w:val="1"/>
      <w:marLeft w:val="0"/>
      <w:marRight w:val="0"/>
      <w:marTop w:val="0"/>
      <w:marBottom w:val="0"/>
      <w:divBdr>
        <w:top w:val="none" w:sz="0" w:space="0" w:color="auto"/>
        <w:left w:val="none" w:sz="0" w:space="0" w:color="auto"/>
        <w:bottom w:val="none" w:sz="0" w:space="0" w:color="auto"/>
        <w:right w:val="none" w:sz="0" w:space="0" w:color="auto"/>
      </w:divBdr>
    </w:div>
    <w:div w:id="296493129">
      <w:bodyDiv w:val="1"/>
      <w:marLeft w:val="0"/>
      <w:marRight w:val="0"/>
      <w:marTop w:val="0"/>
      <w:marBottom w:val="0"/>
      <w:divBdr>
        <w:top w:val="none" w:sz="0" w:space="0" w:color="auto"/>
        <w:left w:val="none" w:sz="0" w:space="0" w:color="auto"/>
        <w:bottom w:val="none" w:sz="0" w:space="0" w:color="auto"/>
        <w:right w:val="none" w:sz="0" w:space="0" w:color="auto"/>
      </w:divBdr>
    </w:div>
    <w:div w:id="296616840">
      <w:bodyDiv w:val="1"/>
      <w:marLeft w:val="0"/>
      <w:marRight w:val="0"/>
      <w:marTop w:val="0"/>
      <w:marBottom w:val="0"/>
      <w:divBdr>
        <w:top w:val="none" w:sz="0" w:space="0" w:color="auto"/>
        <w:left w:val="none" w:sz="0" w:space="0" w:color="auto"/>
        <w:bottom w:val="none" w:sz="0" w:space="0" w:color="auto"/>
        <w:right w:val="none" w:sz="0" w:space="0" w:color="auto"/>
      </w:divBdr>
    </w:div>
    <w:div w:id="372195224">
      <w:bodyDiv w:val="1"/>
      <w:marLeft w:val="0"/>
      <w:marRight w:val="0"/>
      <w:marTop w:val="0"/>
      <w:marBottom w:val="0"/>
      <w:divBdr>
        <w:top w:val="none" w:sz="0" w:space="0" w:color="auto"/>
        <w:left w:val="none" w:sz="0" w:space="0" w:color="auto"/>
        <w:bottom w:val="none" w:sz="0" w:space="0" w:color="auto"/>
        <w:right w:val="none" w:sz="0" w:space="0" w:color="auto"/>
      </w:divBdr>
    </w:div>
    <w:div w:id="400099658">
      <w:bodyDiv w:val="1"/>
      <w:marLeft w:val="0"/>
      <w:marRight w:val="0"/>
      <w:marTop w:val="0"/>
      <w:marBottom w:val="0"/>
      <w:divBdr>
        <w:top w:val="none" w:sz="0" w:space="0" w:color="auto"/>
        <w:left w:val="none" w:sz="0" w:space="0" w:color="auto"/>
        <w:bottom w:val="none" w:sz="0" w:space="0" w:color="auto"/>
        <w:right w:val="none" w:sz="0" w:space="0" w:color="auto"/>
      </w:divBdr>
    </w:div>
    <w:div w:id="405611695">
      <w:bodyDiv w:val="1"/>
      <w:marLeft w:val="0"/>
      <w:marRight w:val="0"/>
      <w:marTop w:val="0"/>
      <w:marBottom w:val="0"/>
      <w:divBdr>
        <w:top w:val="none" w:sz="0" w:space="0" w:color="auto"/>
        <w:left w:val="none" w:sz="0" w:space="0" w:color="auto"/>
        <w:bottom w:val="none" w:sz="0" w:space="0" w:color="auto"/>
        <w:right w:val="none" w:sz="0" w:space="0" w:color="auto"/>
      </w:divBdr>
    </w:div>
    <w:div w:id="453990029">
      <w:bodyDiv w:val="1"/>
      <w:marLeft w:val="0"/>
      <w:marRight w:val="0"/>
      <w:marTop w:val="0"/>
      <w:marBottom w:val="0"/>
      <w:divBdr>
        <w:top w:val="none" w:sz="0" w:space="0" w:color="auto"/>
        <w:left w:val="none" w:sz="0" w:space="0" w:color="auto"/>
        <w:bottom w:val="none" w:sz="0" w:space="0" w:color="auto"/>
        <w:right w:val="none" w:sz="0" w:space="0" w:color="auto"/>
      </w:divBdr>
    </w:div>
    <w:div w:id="919489687">
      <w:bodyDiv w:val="1"/>
      <w:marLeft w:val="0"/>
      <w:marRight w:val="0"/>
      <w:marTop w:val="0"/>
      <w:marBottom w:val="0"/>
      <w:divBdr>
        <w:top w:val="none" w:sz="0" w:space="0" w:color="auto"/>
        <w:left w:val="none" w:sz="0" w:space="0" w:color="auto"/>
        <w:bottom w:val="none" w:sz="0" w:space="0" w:color="auto"/>
        <w:right w:val="none" w:sz="0" w:space="0" w:color="auto"/>
      </w:divBdr>
    </w:div>
    <w:div w:id="1065449045">
      <w:bodyDiv w:val="1"/>
      <w:marLeft w:val="0"/>
      <w:marRight w:val="0"/>
      <w:marTop w:val="0"/>
      <w:marBottom w:val="0"/>
      <w:divBdr>
        <w:top w:val="none" w:sz="0" w:space="0" w:color="auto"/>
        <w:left w:val="none" w:sz="0" w:space="0" w:color="auto"/>
        <w:bottom w:val="none" w:sz="0" w:space="0" w:color="auto"/>
        <w:right w:val="none" w:sz="0" w:space="0" w:color="auto"/>
      </w:divBdr>
    </w:div>
    <w:div w:id="1174958920">
      <w:bodyDiv w:val="1"/>
      <w:marLeft w:val="0"/>
      <w:marRight w:val="0"/>
      <w:marTop w:val="0"/>
      <w:marBottom w:val="0"/>
      <w:divBdr>
        <w:top w:val="none" w:sz="0" w:space="0" w:color="auto"/>
        <w:left w:val="none" w:sz="0" w:space="0" w:color="auto"/>
        <w:bottom w:val="none" w:sz="0" w:space="0" w:color="auto"/>
        <w:right w:val="none" w:sz="0" w:space="0" w:color="auto"/>
      </w:divBdr>
    </w:div>
    <w:div w:id="1235311347">
      <w:bodyDiv w:val="1"/>
      <w:marLeft w:val="0"/>
      <w:marRight w:val="0"/>
      <w:marTop w:val="0"/>
      <w:marBottom w:val="0"/>
      <w:divBdr>
        <w:top w:val="none" w:sz="0" w:space="0" w:color="auto"/>
        <w:left w:val="none" w:sz="0" w:space="0" w:color="auto"/>
        <w:bottom w:val="none" w:sz="0" w:space="0" w:color="auto"/>
        <w:right w:val="none" w:sz="0" w:space="0" w:color="auto"/>
      </w:divBdr>
    </w:div>
    <w:div w:id="1294747687">
      <w:bodyDiv w:val="1"/>
      <w:marLeft w:val="0"/>
      <w:marRight w:val="0"/>
      <w:marTop w:val="0"/>
      <w:marBottom w:val="0"/>
      <w:divBdr>
        <w:top w:val="none" w:sz="0" w:space="0" w:color="auto"/>
        <w:left w:val="none" w:sz="0" w:space="0" w:color="auto"/>
        <w:bottom w:val="none" w:sz="0" w:space="0" w:color="auto"/>
        <w:right w:val="none" w:sz="0" w:space="0" w:color="auto"/>
      </w:divBdr>
    </w:div>
    <w:div w:id="1308631162">
      <w:bodyDiv w:val="1"/>
      <w:marLeft w:val="0"/>
      <w:marRight w:val="0"/>
      <w:marTop w:val="0"/>
      <w:marBottom w:val="0"/>
      <w:divBdr>
        <w:top w:val="none" w:sz="0" w:space="0" w:color="auto"/>
        <w:left w:val="none" w:sz="0" w:space="0" w:color="auto"/>
        <w:bottom w:val="none" w:sz="0" w:space="0" w:color="auto"/>
        <w:right w:val="none" w:sz="0" w:space="0" w:color="auto"/>
      </w:divBdr>
    </w:div>
    <w:div w:id="1481657095">
      <w:bodyDiv w:val="1"/>
      <w:marLeft w:val="0"/>
      <w:marRight w:val="0"/>
      <w:marTop w:val="0"/>
      <w:marBottom w:val="0"/>
      <w:divBdr>
        <w:top w:val="none" w:sz="0" w:space="0" w:color="auto"/>
        <w:left w:val="none" w:sz="0" w:space="0" w:color="auto"/>
        <w:bottom w:val="none" w:sz="0" w:space="0" w:color="auto"/>
        <w:right w:val="none" w:sz="0" w:space="0" w:color="auto"/>
      </w:divBdr>
    </w:div>
    <w:div w:id="1516770722">
      <w:bodyDiv w:val="1"/>
      <w:marLeft w:val="0"/>
      <w:marRight w:val="0"/>
      <w:marTop w:val="0"/>
      <w:marBottom w:val="0"/>
      <w:divBdr>
        <w:top w:val="none" w:sz="0" w:space="0" w:color="auto"/>
        <w:left w:val="none" w:sz="0" w:space="0" w:color="auto"/>
        <w:bottom w:val="none" w:sz="0" w:space="0" w:color="auto"/>
        <w:right w:val="none" w:sz="0" w:space="0" w:color="auto"/>
      </w:divBdr>
    </w:div>
    <w:div w:id="1583027981">
      <w:bodyDiv w:val="1"/>
      <w:marLeft w:val="0"/>
      <w:marRight w:val="0"/>
      <w:marTop w:val="0"/>
      <w:marBottom w:val="0"/>
      <w:divBdr>
        <w:top w:val="none" w:sz="0" w:space="0" w:color="auto"/>
        <w:left w:val="none" w:sz="0" w:space="0" w:color="auto"/>
        <w:bottom w:val="none" w:sz="0" w:space="0" w:color="auto"/>
        <w:right w:val="none" w:sz="0" w:space="0" w:color="auto"/>
      </w:divBdr>
    </w:div>
    <w:div w:id="1717971757">
      <w:bodyDiv w:val="1"/>
      <w:marLeft w:val="0"/>
      <w:marRight w:val="0"/>
      <w:marTop w:val="0"/>
      <w:marBottom w:val="0"/>
      <w:divBdr>
        <w:top w:val="none" w:sz="0" w:space="0" w:color="auto"/>
        <w:left w:val="none" w:sz="0" w:space="0" w:color="auto"/>
        <w:bottom w:val="none" w:sz="0" w:space="0" w:color="auto"/>
        <w:right w:val="none" w:sz="0" w:space="0" w:color="auto"/>
      </w:divBdr>
    </w:div>
    <w:div w:id="1738824315">
      <w:bodyDiv w:val="1"/>
      <w:marLeft w:val="0"/>
      <w:marRight w:val="0"/>
      <w:marTop w:val="0"/>
      <w:marBottom w:val="0"/>
      <w:divBdr>
        <w:top w:val="none" w:sz="0" w:space="0" w:color="auto"/>
        <w:left w:val="none" w:sz="0" w:space="0" w:color="auto"/>
        <w:bottom w:val="none" w:sz="0" w:space="0" w:color="auto"/>
        <w:right w:val="none" w:sz="0" w:space="0" w:color="auto"/>
      </w:divBdr>
    </w:div>
    <w:div w:id="1796872333">
      <w:bodyDiv w:val="1"/>
      <w:marLeft w:val="0"/>
      <w:marRight w:val="0"/>
      <w:marTop w:val="0"/>
      <w:marBottom w:val="0"/>
      <w:divBdr>
        <w:top w:val="none" w:sz="0" w:space="0" w:color="auto"/>
        <w:left w:val="none" w:sz="0" w:space="0" w:color="auto"/>
        <w:bottom w:val="none" w:sz="0" w:space="0" w:color="auto"/>
        <w:right w:val="none" w:sz="0" w:space="0" w:color="auto"/>
      </w:divBdr>
    </w:div>
    <w:div w:id="1876842838">
      <w:bodyDiv w:val="1"/>
      <w:marLeft w:val="0"/>
      <w:marRight w:val="0"/>
      <w:marTop w:val="0"/>
      <w:marBottom w:val="0"/>
      <w:divBdr>
        <w:top w:val="none" w:sz="0" w:space="0" w:color="auto"/>
        <w:left w:val="none" w:sz="0" w:space="0" w:color="auto"/>
        <w:bottom w:val="none" w:sz="0" w:space="0" w:color="auto"/>
        <w:right w:val="none" w:sz="0" w:space="0" w:color="auto"/>
      </w:divBdr>
    </w:div>
    <w:div w:id="1975939447">
      <w:bodyDiv w:val="1"/>
      <w:marLeft w:val="0"/>
      <w:marRight w:val="0"/>
      <w:marTop w:val="0"/>
      <w:marBottom w:val="0"/>
      <w:divBdr>
        <w:top w:val="none" w:sz="0" w:space="0" w:color="auto"/>
        <w:left w:val="none" w:sz="0" w:space="0" w:color="auto"/>
        <w:bottom w:val="none" w:sz="0" w:space="0" w:color="auto"/>
        <w:right w:val="none" w:sz="0" w:space="0" w:color="auto"/>
      </w:divBdr>
    </w:div>
    <w:div w:id="2009289686">
      <w:bodyDiv w:val="1"/>
      <w:marLeft w:val="0"/>
      <w:marRight w:val="0"/>
      <w:marTop w:val="0"/>
      <w:marBottom w:val="0"/>
      <w:divBdr>
        <w:top w:val="none" w:sz="0" w:space="0" w:color="auto"/>
        <w:left w:val="none" w:sz="0" w:space="0" w:color="auto"/>
        <w:bottom w:val="none" w:sz="0" w:space="0" w:color="auto"/>
        <w:right w:val="none" w:sz="0" w:space="0" w:color="auto"/>
      </w:divBdr>
    </w:div>
    <w:div w:id="2039891401">
      <w:bodyDiv w:val="1"/>
      <w:marLeft w:val="0"/>
      <w:marRight w:val="0"/>
      <w:marTop w:val="0"/>
      <w:marBottom w:val="0"/>
      <w:divBdr>
        <w:top w:val="none" w:sz="0" w:space="0" w:color="auto"/>
        <w:left w:val="none" w:sz="0" w:space="0" w:color="auto"/>
        <w:bottom w:val="none" w:sz="0" w:space="0" w:color="auto"/>
        <w:right w:val="none" w:sz="0" w:space="0" w:color="auto"/>
      </w:divBdr>
    </w:div>
    <w:div w:id="211964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qf4IGV3yI8&amp;list=PLKcXJcNzZvmsUmlInJ4IjbJhFasz4PkNS&amp;index=5" TargetMode="External"/><Relationship Id="rId21" Type="http://schemas.openxmlformats.org/officeDocument/2006/relationships/hyperlink" Target="https://www.youtube.com/watch?v=Fyk20HfdH20" TargetMode="External"/><Relationship Id="rId34" Type="http://schemas.openxmlformats.org/officeDocument/2006/relationships/hyperlink" Target="https://www.field-studies-council.org/resources/16-18-geography/place/" TargetMode="External"/><Relationship Id="rId42" Type="http://schemas.openxmlformats.org/officeDocument/2006/relationships/hyperlink" Target="https://www.rgs.org/schools/teaching-resources/human-impact-studies/" TargetMode="External"/><Relationship Id="rId47" Type="http://schemas.openxmlformats.org/officeDocument/2006/relationships/hyperlink" Target="https://geographyfieldwork.com/BeachProfile.htm" TargetMode="External"/><Relationship Id="rId50" Type="http://schemas.openxmlformats.org/officeDocument/2006/relationships/hyperlink" Target="https://datashine.org.uk/" TargetMode="External"/><Relationship Id="rId55" Type="http://schemas.openxmlformats.org/officeDocument/2006/relationships/hyperlink" Target="https://windy.app/forecast2/spot/61414/West+Wittering" TargetMode="External"/><Relationship Id="rId63" Type="http://schemas.openxmlformats.org/officeDocument/2006/relationships/image" Target="media/image1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online.godalming.ac.uk/pluginfile.php/188679/mod_resource/content/1/AQA%20investigation%20Ideas%20-%20Coastal%20processes%20and%20landscapes.pdf" TargetMode="External"/><Relationship Id="rId29" Type="http://schemas.openxmlformats.org/officeDocument/2006/relationships/hyperlink" Target="https://www.youtube.com/watch?v=7OMKgVjDB54&amp;list=PLKcXJcNzZvmsUmlInJ4IjbJhFasz4PkNS&amp;index=2" TargetMode="External"/><Relationship Id="rId11" Type="http://schemas.openxmlformats.org/officeDocument/2006/relationships/image" Target="media/image2.jpeg"/><Relationship Id="rId24" Type="http://schemas.openxmlformats.org/officeDocument/2006/relationships/hyperlink" Target="https://www.youtube.com/watch?v=-2Sm7kOAsjk" TargetMode="External"/><Relationship Id="rId32" Type="http://schemas.openxmlformats.org/officeDocument/2006/relationships/image" Target="media/image5.png"/><Relationship Id="rId37" Type="http://schemas.openxmlformats.org/officeDocument/2006/relationships/hyperlink" Target="https://online.godalming.ac.uk/pluginfile.php/188678/mod_resource/content/1/AQA%20Investigation%20Ideas%20-%20CUE.pdf" TargetMode="External"/><Relationship Id="rId40" Type="http://schemas.openxmlformats.org/officeDocument/2006/relationships/image" Target="media/image7.png"/><Relationship Id="rId45" Type="http://schemas.openxmlformats.org/officeDocument/2006/relationships/image" Target="media/image8.png"/><Relationship Id="rId53" Type="http://schemas.openxmlformats.org/officeDocument/2006/relationships/hyperlink" Target="https://www.gov.uk/government/publications/shoreline-management-plans-smps" TargetMode="External"/><Relationship Id="rId58" Type="http://schemas.openxmlformats.org/officeDocument/2006/relationships/image" Target="media/image9.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11.png"/><Relationship Id="rId19" Type="http://schemas.openxmlformats.org/officeDocument/2006/relationships/hyperlink" Target="https://www.youtube.com/watch?v=Fyk20HfdH20" TargetMode="External"/><Relationship Id="rId14" Type="http://schemas.openxmlformats.org/officeDocument/2006/relationships/image" Target="media/image3.png"/><Relationship Id="rId22" Type="http://schemas.openxmlformats.org/officeDocument/2006/relationships/hyperlink" Target="https://www.youtube.com/watch?v=Fyk20HfdH20" TargetMode="External"/><Relationship Id="rId27" Type="http://schemas.openxmlformats.org/officeDocument/2006/relationships/hyperlink" Target="https://www.youtube.com/watch?v=5lHHQTTFHNg&amp;list=PLKcXJcNzZvmsUmlInJ4IjbJhFasz4PkNS&amp;index=6" TargetMode="External"/><Relationship Id="rId30" Type="http://schemas.openxmlformats.org/officeDocument/2006/relationships/hyperlink" Target="https://www.youtube.com/watch?v=IG3zPWxYrP8&amp;list=PLKcXJcNzZvmsUmlInJ4IjbJhFasz4PkNS&amp;index=3" TargetMode="External"/><Relationship Id="rId35" Type="http://schemas.openxmlformats.org/officeDocument/2006/relationships/hyperlink" Target="https://online.godalming.ac.uk/pluginfile.php/188680/mod_resource/content/1/AQA%20Investigation%20Ideas%20-%20Changing%20Places%20%282%29.pdf" TargetMode="External"/><Relationship Id="rId43" Type="http://schemas.openxmlformats.org/officeDocument/2006/relationships/hyperlink" Target="https://www.rgs.org/schools/teaching-resources/quality-of-life/" TargetMode="External"/><Relationship Id="rId48" Type="http://schemas.openxmlformats.org/officeDocument/2006/relationships/hyperlink" Target="https://www.geography-fieldwork.org/a-level/coasts/" TargetMode="External"/><Relationship Id="rId56" Type="http://schemas.openxmlformats.org/officeDocument/2006/relationships/hyperlink" Target="https://earth.google.com/web/" TargetMode="External"/><Relationship Id="rId64" Type="http://schemas.openxmlformats.org/officeDocument/2006/relationships/image" Target="media/image14.png"/><Relationship Id="rId8" Type="http://schemas.openxmlformats.org/officeDocument/2006/relationships/footnotes" Target="footnotes.xml"/><Relationship Id="rId51" Type="http://schemas.openxmlformats.org/officeDocument/2006/relationships/hyperlink" Target="https://www.nomisweb.co.uk/" TargetMode="External"/><Relationship Id="rId3" Type="http://schemas.openxmlformats.org/officeDocument/2006/relationships/customXml" Target="../customXml/item3.xml"/><Relationship Id="rId12" Type="http://schemas.openxmlformats.org/officeDocument/2006/relationships/hyperlink" Target="https://www.field-studies-council.org/resources/16-18-geography/coasts/" TargetMode="External"/><Relationship Id="rId17" Type="http://schemas.openxmlformats.org/officeDocument/2006/relationships/image" Target="media/image4.png"/><Relationship Id="rId25" Type="http://schemas.openxmlformats.org/officeDocument/2006/relationships/hyperlink" Target="https://timeforgeography.co.uk/videos_list/coasts/investigating-beach-sand-dune-morphology/" TargetMode="External"/><Relationship Id="rId33" Type="http://schemas.openxmlformats.org/officeDocument/2006/relationships/hyperlink" Target="https://www.field-studies-council.org/resources/16-18-geography/place/" TargetMode="External"/><Relationship Id="rId38" Type="http://schemas.openxmlformats.org/officeDocument/2006/relationships/hyperlink" Target="https://online.godalming.ac.uk/pluginfile.php/188678/mod_resource/content/1/AQA%20Investigation%20Ideas%20-%20CUE.pdf" TargetMode="External"/><Relationship Id="rId46" Type="http://schemas.openxmlformats.org/officeDocument/2006/relationships/hyperlink" Target="https://maps.nls.uk/" TargetMode="External"/><Relationship Id="rId59" Type="http://schemas.openxmlformats.org/officeDocument/2006/relationships/hyperlink" Target="https://www.aqa.org.uk/subjects/geography/as-and-a-level/geography-7037/non-exam-assessment-administration" TargetMode="External"/><Relationship Id="rId67" Type="http://schemas.openxmlformats.org/officeDocument/2006/relationships/theme" Target="theme/theme1.xml"/><Relationship Id="rId20" Type="http://schemas.openxmlformats.org/officeDocument/2006/relationships/hyperlink" Target="https://www.youtube.com/watch?v=Fyk20HfdH20" TargetMode="External"/><Relationship Id="rId41" Type="http://schemas.openxmlformats.org/officeDocument/2006/relationships/hyperlink" Target="https://www.rgs.org/schools/teaching-resources/urban-and-settlement/" TargetMode="External"/><Relationship Id="rId54" Type="http://schemas.openxmlformats.org/officeDocument/2006/relationships/hyperlink" Target="https://maps.cdrc.ac.uk/" TargetMode="External"/><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online.godalming.ac.uk/pluginfile.php/188679/mod_resource/content/1/AQA%20investigation%20Ideas%20-%20Coastal%20processes%20and%20landscapes.pdf" TargetMode="External"/><Relationship Id="rId23" Type="http://schemas.openxmlformats.org/officeDocument/2006/relationships/hyperlink" Target="https://www.youtube.com/watch?v=g9jOvzLzWpw" TargetMode="External"/><Relationship Id="rId28" Type="http://schemas.openxmlformats.org/officeDocument/2006/relationships/hyperlink" Target="https://www.youtube.com/watch?v=Dj3gMKcDy5w&amp;list=PLKcXJcNzZvmsUmlInJ4IjbJhFasz4PkNS&amp;index=4" TargetMode="External"/><Relationship Id="rId36" Type="http://schemas.openxmlformats.org/officeDocument/2006/relationships/hyperlink" Target="https://online.godalming.ac.uk/pluginfile.php/188680/mod_resource/content/1/AQA%20Investigation%20Ideas%20-%20Changing%20Places%20%282%29.pdf" TargetMode="External"/><Relationship Id="rId49" Type="http://schemas.openxmlformats.org/officeDocument/2006/relationships/hyperlink" Target="https://schools.esriuk.com/" TargetMode="External"/><Relationship Id="rId57" Type="http://schemas.openxmlformats.org/officeDocument/2006/relationships/hyperlink" Target="https://southerncoastalgroup-scopac.org.uk/scopac-research/sts-2012/" TargetMode="External"/><Relationship Id="rId10" Type="http://schemas.openxmlformats.org/officeDocument/2006/relationships/image" Target="media/image1.jpeg"/><Relationship Id="rId31" Type="http://schemas.openxmlformats.org/officeDocument/2006/relationships/hyperlink" Target="https://www.youtube.com/watch?v=FVxyA3QW7Rg&amp;list=PLKcXJcNzZvmsUmlInJ4IjbJhFasz4PkNS&amp;index=1" TargetMode="External"/><Relationship Id="rId44" Type="http://schemas.openxmlformats.org/officeDocument/2006/relationships/hyperlink" Target="https://www.rgs.org/schools/teaching-resources/urban-studies/" TargetMode="External"/><Relationship Id="rId52" Type="http://schemas.openxmlformats.org/officeDocument/2006/relationships/hyperlink" Target="https://www.police.uk/" TargetMode="External"/><Relationship Id="rId60" Type="http://schemas.openxmlformats.org/officeDocument/2006/relationships/image" Target="media/image10.png"/><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field-studies-council.org/resources/16-18-geography/coasts/" TargetMode="External"/><Relationship Id="rId18" Type="http://schemas.openxmlformats.org/officeDocument/2006/relationships/hyperlink" Target="https://www.rgs.org/schools/teaching-resources/coasts-(1)/"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6" ma:contentTypeDescription="Create a new document." ma:contentTypeScope="" ma:versionID="529283a296de016ec9800b4c85854dbb">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b753921c42c510a7caacc417220a6635"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220C42-52EE-4F75-91CE-F43F863C1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A82C9B-F752-4375-BD8B-2468286CED23}">
  <ds:schemaRefs>
    <ds:schemaRef ds:uri="http://schemas.microsoft.com/sharepoint/v3/contenttype/forms"/>
  </ds:schemaRefs>
</ds:datastoreItem>
</file>

<file path=customXml/itemProps3.xml><?xml version="1.0" encoding="utf-8"?>
<ds:datastoreItem xmlns:ds="http://schemas.openxmlformats.org/officeDocument/2006/customXml" ds:itemID="{6A58869C-1747-497A-BF39-5600A4A150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2734</Words>
  <Characters>15588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Alison Martin</cp:lastModifiedBy>
  <cp:revision>5</cp:revision>
  <cp:lastPrinted>2023-03-02T14:30:00Z</cp:lastPrinted>
  <dcterms:created xsi:type="dcterms:W3CDTF">2023-03-31T08:46:00Z</dcterms:created>
  <dcterms:modified xsi:type="dcterms:W3CDTF">2023-06-13T09:26:00Z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