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0E6" w:rsidRDefault="0046246B">
      <w:bookmarkStart w:id="0" w:name="_GoBack"/>
      <w:r>
        <w:rPr>
          <w:rFonts w:ascii="Arial Black" w:hAnsi="Arial Black"/>
          <w:noProof/>
          <w:lang w:eastAsia="en-GB"/>
        </w:rPr>
        <w:drawing>
          <wp:anchor distT="0" distB="0" distL="114300" distR="114300" simplePos="0" relativeHeight="251662336" behindDoc="0" locked="0" layoutInCell="1" allowOverlap="1" wp14:anchorId="26F1DCC8" wp14:editId="27AFAA7E">
            <wp:simplePos x="0" y="0"/>
            <wp:positionH relativeFrom="column">
              <wp:posOffset>-352425</wp:posOffset>
            </wp:positionH>
            <wp:positionV relativeFrom="paragraph">
              <wp:posOffset>-523875</wp:posOffset>
            </wp:positionV>
            <wp:extent cx="1238250" cy="951618"/>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or Linkedin.jp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38250" cy="951618"/>
                    </a:xfrm>
                    <a:prstGeom prst="rect">
                      <a:avLst/>
                    </a:prstGeom>
                  </pic:spPr>
                </pic:pic>
              </a:graphicData>
            </a:graphic>
            <wp14:sizeRelH relativeFrom="margin">
              <wp14:pctWidth>0</wp14:pctWidth>
            </wp14:sizeRelH>
            <wp14:sizeRelV relativeFrom="margin">
              <wp14:pctHeight>0</wp14:pctHeight>
            </wp14:sizeRelV>
          </wp:anchor>
        </w:drawing>
      </w:r>
      <w:bookmarkEnd w:id="0"/>
      <w:r w:rsidR="00184DBD">
        <w:rPr>
          <w:noProof/>
          <w:lang w:eastAsia="en-GB"/>
        </w:rPr>
        <w:drawing>
          <wp:anchor distT="0" distB="0" distL="114300" distR="114300" simplePos="0" relativeHeight="251759616" behindDoc="1" locked="0" layoutInCell="1" allowOverlap="1" wp14:anchorId="749D2F52" wp14:editId="4D2D53ED">
            <wp:simplePos x="0" y="0"/>
            <wp:positionH relativeFrom="column">
              <wp:posOffset>4936067</wp:posOffset>
            </wp:positionH>
            <wp:positionV relativeFrom="paragraph">
              <wp:posOffset>-415502</wp:posOffset>
            </wp:positionV>
            <wp:extent cx="1160780" cy="846455"/>
            <wp:effectExtent l="0" t="0" r="1270" b="0"/>
            <wp:wrapNone/>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60780" cy="846455"/>
                    </a:xfrm>
                    <a:prstGeom prst="rect">
                      <a:avLst/>
                    </a:prstGeom>
                  </pic:spPr>
                </pic:pic>
              </a:graphicData>
            </a:graphic>
          </wp:anchor>
        </w:drawing>
      </w:r>
      <w:r w:rsidR="00184DBD">
        <w:rPr>
          <w:noProof/>
          <w:lang w:eastAsia="en-GB"/>
        </w:rPr>
        <w:drawing>
          <wp:anchor distT="0" distB="0" distL="114300" distR="114300" simplePos="0" relativeHeight="251757568" behindDoc="1" locked="0" layoutInCell="1" allowOverlap="1">
            <wp:simplePos x="0" y="0"/>
            <wp:positionH relativeFrom="margin">
              <wp:align>center</wp:align>
            </wp:positionH>
            <wp:positionV relativeFrom="paragraph">
              <wp:posOffset>-609600</wp:posOffset>
            </wp:positionV>
            <wp:extent cx="2675255" cy="16129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675255" cy="1612900"/>
                    </a:xfrm>
                    <a:prstGeom prst="rect">
                      <a:avLst/>
                    </a:prstGeom>
                  </pic:spPr>
                </pic:pic>
              </a:graphicData>
            </a:graphic>
          </wp:anchor>
        </w:drawing>
      </w:r>
    </w:p>
    <w:p w:rsidR="00710F6D" w:rsidRDefault="00710F6D"/>
    <w:p w:rsidR="00184DBD" w:rsidRDefault="00184DBD"/>
    <w:p w:rsidR="00184DBD" w:rsidRDefault="00184DBD"/>
    <w:p w:rsidR="009754B3" w:rsidRPr="00FA0FCA" w:rsidRDefault="00184DBD" w:rsidP="00FA0FCA">
      <w:pPr>
        <w:pStyle w:val="Title"/>
      </w:pPr>
      <w:r w:rsidRPr="00FA0FCA">
        <w:t>I</w:t>
      </w:r>
      <w:r w:rsidR="00827ECE" w:rsidRPr="00FA0FCA">
        <w:t>ntroduction</w:t>
      </w:r>
    </w:p>
    <w:tbl>
      <w:tblPr>
        <w:tblStyle w:val="TableGrid"/>
        <w:tblpPr w:leftFromText="180" w:rightFromText="180" w:vertAnchor="text" w:horzAnchor="margin" w:tblpXSpec="right" w:tblpY="96"/>
        <w:tblW w:w="0" w:type="auto"/>
        <w:tblLook w:val="04A0" w:firstRow="1" w:lastRow="0" w:firstColumn="1" w:lastColumn="0" w:noHBand="0" w:noVBand="1"/>
      </w:tblPr>
      <w:tblGrid>
        <w:gridCol w:w="1413"/>
        <w:gridCol w:w="1304"/>
      </w:tblGrid>
      <w:tr w:rsidR="001B4B31" w:rsidTr="003430F1">
        <w:tc>
          <w:tcPr>
            <w:tcW w:w="1413" w:type="dxa"/>
            <w:shd w:val="clear" w:color="auto" w:fill="000000" w:themeFill="text1"/>
          </w:tcPr>
          <w:p w:rsidR="001B4B31" w:rsidRDefault="001B4B31" w:rsidP="001B4B31">
            <w:pPr>
              <w:rPr>
                <w:rFonts w:ascii="Arial Black" w:hAnsi="Arial Black"/>
              </w:rPr>
            </w:pPr>
            <w:r>
              <w:rPr>
                <w:rFonts w:ascii="Arial Black" w:hAnsi="Arial Black"/>
              </w:rPr>
              <w:t>Year</w:t>
            </w:r>
          </w:p>
        </w:tc>
        <w:tc>
          <w:tcPr>
            <w:tcW w:w="1304" w:type="dxa"/>
            <w:shd w:val="clear" w:color="auto" w:fill="000000" w:themeFill="text1"/>
          </w:tcPr>
          <w:p w:rsidR="00FF30C5" w:rsidRDefault="001B4B31" w:rsidP="001B4B31">
            <w:pPr>
              <w:rPr>
                <w:rFonts w:ascii="Arial Black" w:hAnsi="Arial Black"/>
              </w:rPr>
            </w:pPr>
            <w:r>
              <w:rPr>
                <w:rFonts w:ascii="Arial Black" w:hAnsi="Arial Black"/>
              </w:rPr>
              <w:t xml:space="preserve">Sales in </w:t>
            </w:r>
          </w:p>
          <w:p w:rsidR="001B4B31" w:rsidRDefault="001B4B31" w:rsidP="001B4B31">
            <w:pPr>
              <w:rPr>
                <w:rFonts w:ascii="Arial Black" w:hAnsi="Arial Black"/>
              </w:rPr>
            </w:pPr>
            <w:r>
              <w:rPr>
                <w:rFonts w:ascii="Arial Black" w:hAnsi="Arial Black"/>
              </w:rPr>
              <w:t>£millions</w:t>
            </w:r>
          </w:p>
        </w:tc>
      </w:tr>
      <w:tr w:rsidR="001B4B31" w:rsidTr="003430F1">
        <w:tc>
          <w:tcPr>
            <w:tcW w:w="1413" w:type="dxa"/>
          </w:tcPr>
          <w:p w:rsidR="001B4B31" w:rsidRDefault="001B4B31" w:rsidP="001B4B31">
            <w:pPr>
              <w:rPr>
                <w:rFonts w:ascii="Arial Black" w:hAnsi="Arial Black"/>
              </w:rPr>
            </w:pPr>
            <w:r>
              <w:rPr>
                <w:rFonts w:ascii="Arial Black" w:hAnsi="Arial Black"/>
              </w:rPr>
              <w:t>2014</w:t>
            </w:r>
          </w:p>
        </w:tc>
        <w:tc>
          <w:tcPr>
            <w:tcW w:w="1304" w:type="dxa"/>
          </w:tcPr>
          <w:p w:rsidR="001B4B31" w:rsidRDefault="001B4B31" w:rsidP="00FF30C5">
            <w:pPr>
              <w:jc w:val="right"/>
              <w:rPr>
                <w:rFonts w:ascii="Arial Black" w:hAnsi="Arial Black"/>
              </w:rPr>
            </w:pPr>
            <w:r>
              <w:rPr>
                <w:rFonts w:ascii="Arial Black" w:hAnsi="Arial Black"/>
              </w:rPr>
              <w:t>20</w:t>
            </w:r>
          </w:p>
        </w:tc>
      </w:tr>
      <w:tr w:rsidR="001B4B31" w:rsidTr="003430F1">
        <w:tc>
          <w:tcPr>
            <w:tcW w:w="1413" w:type="dxa"/>
          </w:tcPr>
          <w:p w:rsidR="001B4B31" w:rsidRDefault="001B4B31" w:rsidP="001B4B31">
            <w:pPr>
              <w:rPr>
                <w:rFonts w:ascii="Arial Black" w:hAnsi="Arial Black"/>
              </w:rPr>
            </w:pPr>
            <w:r>
              <w:rPr>
                <w:rFonts w:ascii="Arial Black" w:hAnsi="Arial Black"/>
              </w:rPr>
              <w:t>2015</w:t>
            </w:r>
          </w:p>
        </w:tc>
        <w:tc>
          <w:tcPr>
            <w:tcW w:w="1304" w:type="dxa"/>
          </w:tcPr>
          <w:p w:rsidR="001B4B31" w:rsidRDefault="001B4B31" w:rsidP="00FF30C5">
            <w:pPr>
              <w:jc w:val="right"/>
              <w:rPr>
                <w:rFonts w:ascii="Arial Black" w:hAnsi="Arial Black"/>
              </w:rPr>
            </w:pPr>
            <w:r>
              <w:rPr>
                <w:rFonts w:ascii="Arial Black" w:hAnsi="Arial Black"/>
              </w:rPr>
              <w:t xml:space="preserve">21 </w:t>
            </w:r>
          </w:p>
        </w:tc>
      </w:tr>
      <w:tr w:rsidR="001B4B31" w:rsidTr="003430F1">
        <w:tc>
          <w:tcPr>
            <w:tcW w:w="1413" w:type="dxa"/>
          </w:tcPr>
          <w:p w:rsidR="001B4B31" w:rsidRDefault="001B4B31" w:rsidP="001B4B31">
            <w:pPr>
              <w:rPr>
                <w:rFonts w:ascii="Arial Black" w:hAnsi="Arial Black"/>
              </w:rPr>
            </w:pPr>
            <w:r>
              <w:rPr>
                <w:rFonts w:ascii="Arial Black" w:hAnsi="Arial Black"/>
              </w:rPr>
              <w:t>2016</w:t>
            </w:r>
          </w:p>
        </w:tc>
        <w:tc>
          <w:tcPr>
            <w:tcW w:w="1304" w:type="dxa"/>
          </w:tcPr>
          <w:p w:rsidR="001B4B31" w:rsidRDefault="001B4B31" w:rsidP="00FF30C5">
            <w:pPr>
              <w:jc w:val="right"/>
              <w:rPr>
                <w:rFonts w:ascii="Arial Black" w:hAnsi="Arial Black"/>
              </w:rPr>
            </w:pPr>
            <w:r>
              <w:rPr>
                <w:rFonts w:ascii="Arial Black" w:hAnsi="Arial Black"/>
              </w:rPr>
              <w:t>22</w:t>
            </w:r>
          </w:p>
        </w:tc>
      </w:tr>
      <w:tr w:rsidR="001B4B31" w:rsidTr="003430F1">
        <w:tc>
          <w:tcPr>
            <w:tcW w:w="1413" w:type="dxa"/>
          </w:tcPr>
          <w:p w:rsidR="001B4B31" w:rsidRDefault="001B4B31" w:rsidP="001B4B31">
            <w:pPr>
              <w:rPr>
                <w:rFonts w:ascii="Arial Black" w:hAnsi="Arial Black"/>
              </w:rPr>
            </w:pPr>
            <w:r>
              <w:rPr>
                <w:rFonts w:ascii="Arial Black" w:hAnsi="Arial Black"/>
              </w:rPr>
              <w:t>2017</w:t>
            </w:r>
          </w:p>
        </w:tc>
        <w:tc>
          <w:tcPr>
            <w:tcW w:w="1304" w:type="dxa"/>
          </w:tcPr>
          <w:p w:rsidR="001B4B31" w:rsidRDefault="001B4B31" w:rsidP="00FF30C5">
            <w:pPr>
              <w:jc w:val="right"/>
              <w:rPr>
                <w:rFonts w:ascii="Arial Black" w:hAnsi="Arial Black"/>
              </w:rPr>
            </w:pPr>
            <w:r>
              <w:rPr>
                <w:rFonts w:ascii="Arial Black" w:hAnsi="Arial Black"/>
              </w:rPr>
              <w:t>24</w:t>
            </w:r>
          </w:p>
        </w:tc>
      </w:tr>
      <w:tr w:rsidR="001B4B31" w:rsidTr="003430F1">
        <w:tc>
          <w:tcPr>
            <w:tcW w:w="1413" w:type="dxa"/>
          </w:tcPr>
          <w:p w:rsidR="001B4B31" w:rsidRDefault="001B4B31" w:rsidP="001B4B31">
            <w:pPr>
              <w:rPr>
                <w:rFonts w:ascii="Arial Black" w:hAnsi="Arial Black"/>
              </w:rPr>
            </w:pPr>
            <w:r>
              <w:rPr>
                <w:rFonts w:ascii="Arial Black" w:hAnsi="Arial Black"/>
              </w:rPr>
              <w:t>2018</w:t>
            </w:r>
          </w:p>
        </w:tc>
        <w:tc>
          <w:tcPr>
            <w:tcW w:w="1304" w:type="dxa"/>
          </w:tcPr>
          <w:p w:rsidR="001B4B31" w:rsidRDefault="001B4B31" w:rsidP="00FF30C5">
            <w:pPr>
              <w:jc w:val="right"/>
              <w:rPr>
                <w:rFonts w:ascii="Arial Black" w:hAnsi="Arial Black"/>
              </w:rPr>
            </w:pPr>
            <w:r>
              <w:rPr>
                <w:rFonts w:ascii="Arial Black" w:hAnsi="Arial Black"/>
              </w:rPr>
              <w:t>27</w:t>
            </w:r>
          </w:p>
        </w:tc>
      </w:tr>
      <w:tr w:rsidR="001B4B31" w:rsidTr="003430F1">
        <w:tc>
          <w:tcPr>
            <w:tcW w:w="1413" w:type="dxa"/>
          </w:tcPr>
          <w:p w:rsidR="001B4B31" w:rsidRDefault="001B4B31" w:rsidP="001B4B31">
            <w:pPr>
              <w:rPr>
                <w:rFonts w:ascii="Arial Black" w:hAnsi="Arial Black"/>
              </w:rPr>
            </w:pPr>
            <w:r>
              <w:rPr>
                <w:rFonts w:ascii="Arial Black" w:hAnsi="Arial Black"/>
              </w:rPr>
              <w:t>2019</w:t>
            </w:r>
          </w:p>
        </w:tc>
        <w:tc>
          <w:tcPr>
            <w:tcW w:w="1304" w:type="dxa"/>
          </w:tcPr>
          <w:p w:rsidR="001B4B31" w:rsidRDefault="001B4B31" w:rsidP="00FF30C5">
            <w:pPr>
              <w:jc w:val="right"/>
              <w:rPr>
                <w:rFonts w:ascii="Arial Black" w:hAnsi="Arial Black"/>
              </w:rPr>
            </w:pPr>
            <w:r>
              <w:rPr>
                <w:rFonts w:ascii="Arial Black" w:hAnsi="Arial Black"/>
              </w:rPr>
              <w:t>22</w:t>
            </w:r>
          </w:p>
        </w:tc>
      </w:tr>
      <w:tr w:rsidR="001B4B31" w:rsidTr="003430F1">
        <w:tc>
          <w:tcPr>
            <w:tcW w:w="1413" w:type="dxa"/>
          </w:tcPr>
          <w:p w:rsidR="001B4B31" w:rsidRDefault="001B4B31" w:rsidP="001B4B31">
            <w:pPr>
              <w:rPr>
                <w:rFonts w:ascii="Arial Black" w:hAnsi="Arial Black"/>
              </w:rPr>
            </w:pPr>
            <w:r>
              <w:rPr>
                <w:rFonts w:ascii="Arial Black" w:hAnsi="Arial Black"/>
              </w:rPr>
              <w:t>2020</w:t>
            </w:r>
          </w:p>
        </w:tc>
        <w:tc>
          <w:tcPr>
            <w:tcW w:w="1304" w:type="dxa"/>
          </w:tcPr>
          <w:p w:rsidR="001B4B31" w:rsidRDefault="001B4B31" w:rsidP="00FF30C5">
            <w:pPr>
              <w:jc w:val="right"/>
              <w:rPr>
                <w:rFonts w:ascii="Arial Black" w:hAnsi="Arial Black"/>
              </w:rPr>
            </w:pPr>
            <w:r>
              <w:rPr>
                <w:rFonts w:ascii="Arial Black" w:hAnsi="Arial Black"/>
              </w:rPr>
              <w:t>12</w:t>
            </w:r>
          </w:p>
        </w:tc>
      </w:tr>
      <w:tr w:rsidR="001B4B31" w:rsidTr="003430F1">
        <w:tc>
          <w:tcPr>
            <w:tcW w:w="1413" w:type="dxa"/>
          </w:tcPr>
          <w:p w:rsidR="001B4B31" w:rsidRDefault="001B4B31" w:rsidP="001B4B31">
            <w:pPr>
              <w:rPr>
                <w:rFonts w:ascii="Arial Black" w:hAnsi="Arial Black"/>
              </w:rPr>
            </w:pPr>
            <w:r>
              <w:rPr>
                <w:rFonts w:ascii="Arial Black" w:hAnsi="Arial Black"/>
              </w:rPr>
              <w:t>2021</w:t>
            </w:r>
          </w:p>
        </w:tc>
        <w:tc>
          <w:tcPr>
            <w:tcW w:w="1304" w:type="dxa"/>
          </w:tcPr>
          <w:p w:rsidR="001B4B31" w:rsidRDefault="001B4B31" w:rsidP="00FF30C5">
            <w:pPr>
              <w:jc w:val="right"/>
              <w:rPr>
                <w:rFonts w:ascii="Arial Black" w:hAnsi="Arial Black"/>
              </w:rPr>
            </w:pPr>
            <w:r>
              <w:rPr>
                <w:rFonts w:ascii="Arial Black" w:hAnsi="Arial Black"/>
              </w:rPr>
              <w:t>15</w:t>
            </w:r>
          </w:p>
        </w:tc>
      </w:tr>
      <w:tr w:rsidR="001B4B31" w:rsidTr="003430F1">
        <w:tc>
          <w:tcPr>
            <w:tcW w:w="1413" w:type="dxa"/>
          </w:tcPr>
          <w:p w:rsidR="001B4B31" w:rsidRDefault="001B4B31" w:rsidP="001B4B31">
            <w:pPr>
              <w:rPr>
                <w:rFonts w:ascii="Arial Black" w:hAnsi="Arial Black"/>
              </w:rPr>
            </w:pPr>
            <w:r>
              <w:rPr>
                <w:rFonts w:ascii="Arial Black" w:hAnsi="Arial Black"/>
              </w:rPr>
              <w:t>2022</w:t>
            </w:r>
          </w:p>
        </w:tc>
        <w:tc>
          <w:tcPr>
            <w:tcW w:w="1304" w:type="dxa"/>
          </w:tcPr>
          <w:p w:rsidR="001B4B31" w:rsidRDefault="001B4B31" w:rsidP="00FF30C5">
            <w:pPr>
              <w:jc w:val="right"/>
              <w:rPr>
                <w:rFonts w:ascii="Arial Black" w:hAnsi="Arial Black"/>
              </w:rPr>
            </w:pPr>
            <w:r>
              <w:rPr>
                <w:rFonts w:ascii="Arial Black" w:hAnsi="Arial Black"/>
              </w:rPr>
              <w:t>26</w:t>
            </w:r>
          </w:p>
        </w:tc>
      </w:tr>
      <w:tr w:rsidR="001B4B31" w:rsidTr="003430F1">
        <w:tc>
          <w:tcPr>
            <w:tcW w:w="1413" w:type="dxa"/>
          </w:tcPr>
          <w:p w:rsidR="001B4B31" w:rsidRDefault="001B4B31" w:rsidP="001B4B31">
            <w:pPr>
              <w:rPr>
                <w:rFonts w:ascii="Arial Black" w:hAnsi="Arial Black"/>
              </w:rPr>
            </w:pPr>
            <w:r>
              <w:rPr>
                <w:rFonts w:ascii="Arial Black" w:hAnsi="Arial Black"/>
              </w:rPr>
              <w:t>2023</w:t>
            </w:r>
          </w:p>
        </w:tc>
        <w:tc>
          <w:tcPr>
            <w:tcW w:w="1304" w:type="dxa"/>
          </w:tcPr>
          <w:p w:rsidR="001B4B31" w:rsidRDefault="001B4B31" w:rsidP="00FF30C5">
            <w:pPr>
              <w:jc w:val="right"/>
              <w:rPr>
                <w:rFonts w:ascii="Arial Black" w:hAnsi="Arial Black"/>
              </w:rPr>
            </w:pPr>
            <w:r>
              <w:rPr>
                <w:rFonts w:ascii="Arial Black" w:hAnsi="Arial Black"/>
              </w:rPr>
              <w:t>28</w:t>
            </w:r>
          </w:p>
        </w:tc>
      </w:tr>
      <w:tr w:rsidR="001B4B31" w:rsidTr="003430F1">
        <w:tc>
          <w:tcPr>
            <w:tcW w:w="1413" w:type="dxa"/>
          </w:tcPr>
          <w:p w:rsidR="001B4B31" w:rsidRDefault="001B4B31" w:rsidP="001B4B31">
            <w:pPr>
              <w:rPr>
                <w:rFonts w:ascii="Arial Black" w:hAnsi="Arial Black"/>
              </w:rPr>
            </w:pPr>
            <w:r>
              <w:rPr>
                <w:rFonts w:ascii="Arial Black" w:hAnsi="Arial Black"/>
              </w:rPr>
              <w:t>2024</w:t>
            </w:r>
          </w:p>
        </w:tc>
        <w:tc>
          <w:tcPr>
            <w:tcW w:w="1304" w:type="dxa"/>
          </w:tcPr>
          <w:p w:rsidR="001B4B31" w:rsidRDefault="001B4B31" w:rsidP="00FF30C5">
            <w:pPr>
              <w:jc w:val="right"/>
              <w:rPr>
                <w:rFonts w:ascii="Arial Black" w:hAnsi="Arial Black"/>
              </w:rPr>
            </w:pPr>
            <w:r>
              <w:rPr>
                <w:rFonts w:ascii="Arial Black" w:hAnsi="Arial Black"/>
              </w:rPr>
              <w:t>?</w:t>
            </w:r>
          </w:p>
        </w:tc>
      </w:tr>
      <w:tr w:rsidR="001B4B31" w:rsidTr="003430F1">
        <w:tc>
          <w:tcPr>
            <w:tcW w:w="1413" w:type="dxa"/>
          </w:tcPr>
          <w:p w:rsidR="001B4B31" w:rsidRDefault="001B4B31" w:rsidP="001B4B31">
            <w:pPr>
              <w:rPr>
                <w:rFonts w:ascii="Arial Black" w:hAnsi="Arial Black"/>
              </w:rPr>
            </w:pPr>
            <w:r>
              <w:rPr>
                <w:rFonts w:ascii="Arial Black" w:hAnsi="Arial Black"/>
              </w:rPr>
              <w:t>2025</w:t>
            </w:r>
          </w:p>
        </w:tc>
        <w:tc>
          <w:tcPr>
            <w:tcW w:w="1304" w:type="dxa"/>
          </w:tcPr>
          <w:p w:rsidR="001B4B31" w:rsidRDefault="001B4B31" w:rsidP="00FF30C5">
            <w:pPr>
              <w:jc w:val="right"/>
              <w:rPr>
                <w:rFonts w:ascii="Arial Black" w:hAnsi="Arial Black"/>
              </w:rPr>
            </w:pPr>
            <w:r>
              <w:rPr>
                <w:rFonts w:ascii="Arial Black" w:hAnsi="Arial Black"/>
              </w:rPr>
              <w:t>?</w:t>
            </w:r>
          </w:p>
        </w:tc>
      </w:tr>
      <w:tr w:rsidR="001B4B31" w:rsidTr="003430F1">
        <w:tc>
          <w:tcPr>
            <w:tcW w:w="1413" w:type="dxa"/>
          </w:tcPr>
          <w:p w:rsidR="001B4B31" w:rsidRDefault="001B4B31" w:rsidP="001B4B31">
            <w:pPr>
              <w:rPr>
                <w:rFonts w:ascii="Arial Black" w:hAnsi="Arial Black"/>
              </w:rPr>
            </w:pPr>
            <w:r>
              <w:rPr>
                <w:rFonts w:ascii="Arial Black" w:hAnsi="Arial Black"/>
              </w:rPr>
              <w:t>2026</w:t>
            </w:r>
          </w:p>
        </w:tc>
        <w:tc>
          <w:tcPr>
            <w:tcW w:w="1304" w:type="dxa"/>
          </w:tcPr>
          <w:p w:rsidR="001B4B31" w:rsidRDefault="001B4B31" w:rsidP="00FF30C5">
            <w:pPr>
              <w:jc w:val="right"/>
              <w:rPr>
                <w:rFonts w:ascii="Arial Black" w:hAnsi="Arial Black"/>
              </w:rPr>
            </w:pPr>
            <w:r>
              <w:rPr>
                <w:rFonts w:ascii="Arial Black" w:hAnsi="Arial Black"/>
              </w:rPr>
              <w:t>?</w:t>
            </w:r>
          </w:p>
        </w:tc>
      </w:tr>
      <w:tr w:rsidR="001B4B31" w:rsidTr="003430F1">
        <w:tc>
          <w:tcPr>
            <w:tcW w:w="1413" w:type="dxa"/>
          </w:tcPr>
          <w:p w:rsidR="001B4B31" w:rsidRDefault="001B4B31" w:rsidP="001B4B31">
            <w:pPr>
              <w:rPr>
                <w:rFonts w:ascii="Arial Black" w:hAnsi="Arial Black"/>
              </w:rPr>
            </w:pPr>
            <w:r>
              <w:rPr>
                <w:rFonts w:ascii="Arial Black" w:hAnsi="Arial Black"/>
              </w:rPr>
              <w:t>2027</w:t>
            </w:r>
          </w:p>
        </w:tc>
        <w:tc>
          <w:tcPr>
            <w:tcW w:w="1304" w:type="dxa"/>
          </w:tcPr>
          <w:p w:rsidR="001B4B31" w:rsidRDefault="001B4B31" w:rsidP="00FF30C5">
            <w:pPr>
              <w:jc w:val="right"/>
              <w:rPr>
                <w:rFonts w:ascii="Arial Black" w:hAnsi="Arial Black"/>
              </w:rPr>
            </w:pPr>
            <w:r>
              <w:rPr>
                <w:rFonts w:ascii="Arial Black" w:hAnsi="Arial Black"/>
              </w:rPr>
              <w:t>?</w:t>
            </w:r>
          </w:p>
        </w:tc>
      </w:tr>
      <w:tr w:rsidR="001B4B31" w:rsidTr="003430F1">
        <w:tc>
          <w:tcPr>
            <w:tcW w:w="1413" w:type="dxa"/>
          </w:tcPr>
          <w:p w:rsidR="001B4B31" w:rsidRDefault="001B4B31" w:rsidP="001B4B31">
            <w:pPr>
              <w:rPr>
                <w:rFonts w:ascii="Arial Black" w:hAnsi="Arial Black"/>
              </w:rPr>
            </w:pPr>
            <w:r>
              <w:rPr>
                <w:rFonts w:ascii="Arial Black" w:hAnsi="Arial Black"/>
              </w:rPr>
              <w:t>2028</w:t>
            </w:r>
          </w:p>
        </w:tc>
        <w:tc>
          <w:tcPr>
            <w:tcW w:w="1304" w:type="dxa"/>
          </w:tcPr>
          <w:p w:rsidR="001B4B31" w:rsidRDefault="001B4B31" w:rsidP="00FF30C5">
            <w:pPr>
              <w:jc w:val="right"/>
              <w:rPr>
                <w:rFonts w:ascii="Arial Black" w:hAnsi="Arial Black"/>
              </w:rPr>
            </w:pPr>
            <w:r>
              <w:rPr>
                <w:rFonts w:ascii="Arial Black" w:hAnsi="Arial Black"/>
              </w:rPr>
              <w:t>?</w:t>
            </w:r>
          </w:p>
        </w:tc>
      </w:tr>
    </w:tbl>
    <w:p w:rsidR="001B4B31" w:rsidRDefault="00FD09DC">
      <w:pPr>
        <w:rPr>
          <w:rFonts w:ascii="Arial Black" w:hAnsi="Arial Black"/>
        </w:rPr>
      </w:pPr>
      <w:r w:rsidRPr="00827ECE">
        <w:rPr>
          <w:rFonts w:ascii="Arial Black" w:hAnsi="Arial Black"/>
        </w:rPr>
        <w:t>Imagine you work in the marketing</w:t>
      </w:r>
      <w:r w:rsidR="00827ECE">
        <w:rPr>
          <w:rFonts w:ascii="Arial Black" w:hAnsi="Arial Black"/>
        </w:rPr>
        <w:t xml:space="preserve"> department of a multinational company.</w:t>
      </w:r>
      <w:r w:rsidRPr="00827ECE">
        <w:rPr>
          <w:rFonts w:ascii="Arial Black" w:hAnsi="Arial Black"/>
        </w:rPr>
        <w:t xml:space="preserve">  You have sales data on your de</w:t>
      </w:r>
      <w:r w:rsidR="001B4B31">
        <w:rPr>
          <w:rFonts w:ascii="Arial Black" w:hAnsi="Arial Black"/>
        </w:rPr>
        <w:t>sk that goes back to 2014</w:t>
      </w:r>
      <w:r w:rsidRPr="00827ECE">
        <w:rPr>
          <w:rFonts w:ascii="Arial Black" w:hAnsi="Arial Black"/>
        </w:rPr>
        <w:t xml:space="preserve"> and your boss has asked you to predict future sales </w:t>
      </w:r>
      <w:r w:rsidR="001119CF" w:rsidRPr="00827ECE">
        <w:rPr>
          <w:rFonts w:ascii="Arial Black" w:hAnsi="Arial Black"/>
        </w:rPr>
        <w:t xml:space="preserve">levels </w:t>
      </w:r>
      <w:r w:rsidRPr="00827ECE">
        <w:rPr>
          <w:rFonts w:ascii="Arial Black" w:hAnsi="Arial Black"/>
        </w:rPr>
        <w:t>based on this data. Your boss wants you to pred</w:t>
      </w:r>
      <w:r w:rsidR="001B4B31">
        <w:rPr>
          <w:rFonts w:ascii="Arial Black" w:hAnsi="Arial Black"/>
        </w:rPr>
        <w:t xml:space="preserve">ict five </w:t>
      </w:r>
      <w:r w:rsidR="003430F1">
        <w:rPr>
          <w:rFonts w:ascii="Arial Black" w:hAnsi="Arial Black"/>
        </w:rPr>
        <w:t>years into the future; 2024</w:t>
      </w:r>
      <w:r w:rsidR="00FA0FCA">
        <w:rPr>
          <w:rFonts w:ascii="Arial Black" w:hAnsi="Arial Black"/>
        </w:rPr>
        <w:t xml:space="preserve"> through to </w:t>
      </w:r>
      <w:r w:rsidR="003430F1">
        <w:rPr>
          <w:rFonts w:ascii="Arial Black" w:hAnsi="Arial Black"/>
        </w:rPr>
        <w:t>2028</w:t>
      </w:r>
      <w:r w:rsidR="00FA0FCA">
        <w:rPr>
          <w:rFonts w:ascii="Arial Black" w:hAnsi="Arial Black"/>
        </w:rPr>
        <w:t>.</w:t>
      </w:r>
    </w:p>
    <w:p w:rsidR="007662BC" w:rsidRDefault="001B4B31">
      <w:pPr>
        <w:rPr>
          <w:rFonts w:ascii="Arial Black" w:hAnsi="Arial Black"/>
        </w:rPr>
      </w:pPr>
      <w:r>
        <w:rPr>
          <w:rFonts w:ascii="Arial Black" w:hAnsi="Arial Black"/>
        </w:rPr>
        <w:t xml:space="preserve">Your boss </w:t>
      </w:r>
      <w:r w:rsidR="00FD09DC" w:rsidRPr="00827ECE">
        <w:rPr>
          <w:rFonts w:ascii="Arial Black" w:hAnsi="Arial Black"/>
        </w:rPr>
        <w:t>explain</w:t>
      </w:r>
      <w:r>
        <w:rPr>
          <w:rFonts w:ascii="Arial Black" w:hAnsi="Arial Black"/>
        </w:rPr>
        <w:t>s</w:t>
      </w:r>
      <w:r w:rsidR="00FD09DC" w:rsidRPr="00827ECE">
        <w:rPr>
          <w:rFonts w:ascii="Arial Black" w:hAnsi="Arial Black"/>
        </w:rPr>
        <w:t xml:space="preserve"> that the whole </w:t>
      </w:r>
      <w:r w:rsidR="001119CF" w:rsidRPr="00827ECE">
        <w:rPr>
          <w:rFonts w:ascii="Arial Black" w:hAnsi="Arial Black"/>
        </w:rPr>
        <w:t>business</w:t>
      </w:r>
      <w:r w:rsidR="00FD09DC" w:rsidRPr="00827ECE">
        <w:rPr>
          <w:rFonts w:ascii="Arial Black" w:hAnsi="Arial Black"/>
        </w:rPr>
        <w:t xml:space="preserve"> will; hire staff, schedule production, buy in raw materials and advertise based on the predictions that you make. </w:t>
      </w:r>
    </w:p>
    <w:p w:rsidR="001B4B31" w:rsidRDefault="001B4B31" w:rsidP="001B4B31">
      <w:pPr>
        <w:rPr>
          <w:rFonts w:ascii="Arial Black" w:hAnsi="Arial Black"/>
        </w:rPr>
      </w:pPr>
      <w:r>
        <w:rPr>
          <w:rFonts w:ascii="Arial Black" w:hAnsi="Arial Black"/>
        </w:rPr>
        <w:t>The table on the right</w:t>
      </w:r>
      <w:r w:rsidRPr="0041674F">
        <w:rPr>
          <w:rFonts w:ascii="Arial Black" w:hAnsi="Arial Black"/>
        </w:rPr>
        <w:t xml:space="preserve"> is the sales data that is on your desk</w:t>
      </w:r>
      <w:r>
        <w:rPr>
          <w:rFonts w:ascii="Arial Black" w:hAnsi="Arial Black"/>
        </w:rPr>
        <w:t>, you could make a guess at the n</w:t>
      </w:r>
      <w:r w:rsidR="003430F1">
        <w:rPr>
          <w:rFonts w:ascii="Arial Black" w:hAnsi="Arial Black"/>
        </w:rPr>
        <w:t>ext 5 years of sales 2024 – 2028</w:t>
      </w:r>
      <w:r>
        <w:rPr>
          <w:rFonts w:ascii="Arial Black" w:hAnsi="Arial Black"/>
        </w:rPr>
        <w:t>.  Instead of guessing you would need to be more certain using a quantitative sales forecasting</w:t>
      </w:r>
    </w:p>
    <w:p w:rsidR="00FD09DC" w:rsidRDefault="00FD09DC">
      <w:pPr>
        <w:rPr>
          <w:rFonts w:ascii="Arial Black" w:hAnsi="Arial Black"/>
        </w:rPr>
      </w:pPr>
      <w:r w:rsidRPr="00827ECE">
        <w:rPr>
          <w:rFonts w:ascii="Arial Black" w:hAnsi="Arial Black"/>
        </w:rPr>
        <w:t>There are few methods that you can use to get this right</w:t>
      </w:r>
      <w:r w:rsidR="00FA0FCA">
        <w:rPr>
          <w:rFonts w:ascii="Arial Black" w:hAnsi="Arial Black"/>
        </w:rPr>
        <w:t xml:space="preserve">, </w:t>
      </w:r>
      <w:r w:rsidRPr="00827ECE">
        <w:rPr>
          <w:rFonts w:ascii="Arial Black" w:hAnsi="Arial Black"/>
        </w:rPr>
        <w:t xml:space="preserve">to forecast sales using quantitative methods.   This means using the historical sales data to predict what sales levels will be in the future.  </w:t>
      </w:r>
      <w:r w:rsidR="00FA0FCA">
        <w:rPr>
          <w:rFonts w:ascii="Arial Black" w:hAnsi="Arial Black"/>
        </w:rPr>
        <w:t>In business it is</w:t>
      </w:r>
      <w:r w:rsidRPr="00827ECE">
        <w:rPr>
          <w:rFonts w:ascii="Arial Black" w:hAnsi="Arial Black"/>
        </w:rPr>
        <w:t xml:space="preserve"> a big responsibility to get this right, which is why it is in the exams. </w:t>
      </w:r>
    </w:p>
    <w:p w:rsidR="00FA0FCA" w:rsidRPr="00827ECE" w:rsidRDefault="00FA0FCA">
      <w:pPr>
        <w:rPr>
          <w:rFonts w:ascii="Arial Black" w:hAnsi="Arial Black"/>
        </w:rPr>
      </w:pPr>
    </w:p>
    <w:p w:rsidR="00FD09DC" w:rsidRPr="00FA0FCA" w:rsidRDefault="00827ECE" w:rsidP="00FA0FCA">
      <w:pPr>
        <w:pStyle w:val="Heading1"/>
      </w:pPr>
      <w:r w:rsidRPr="00FA0FCA">
        <w:t>What you need to know for the exam:</w:t>
      </w:r>
    </w:p>
    <w:p w:rsidR="00FD09DC" w:rsidRDefault="001B4B31" w:rsidP="00FD09DC">
      <w:pPr>
        <w:pStyle w:val="ListParagraph"/>
        <w:numPr>
          <w:ilvl w:val="0"/>
          <w:numId w:val="5"/>
        </w:numPr>
        <w:rPr>
          <w:rFonts w:ascii="Arial Black" w:hAnsi="Arial Black"/>
        </w:rPr>
      </w:pPr>
      <w:r>
        <w:rPr>
          <w:rFonts w:ascii="Arial Black" w:hAnsi="Arial Black"/>
        </w:rPr>
        <w:t>Calculation</w:t>
      </w:r>
      <w:r w:rsidR="00827ECE">
        <w:rPr>
          <w:rFonts w:ascii="Arial Black" w:hAnsi="Arial Black"/>
        </w:rPr>
        <w:t xml:space="preserve"> of time-series analysis; moving averages</w:t>
      </w:r>
    </w:p>
    <w:p w:rsidR="001B4B31" w:rsidRDefault="00827ECE" w:rsidP="001B4B31">
      <w:pPr>
        <w:pStyle w:val="ListParagraph"/>
        <w:numPr>
          <w:ilvl w:val="1"/>
          <w:numId w:val="5"/>
        </w:numPr>
        <w:rPr>
          <w:rFonts w:ascii="Arial Black" w:hAnsi="Arial Black"/>
        </w:rPr>
      </w:pPr>
      <w:r>
        <w:rPr>
          <w:rFonts w:ascii="Arial Black" w:hAnsi="Arial Black"/>
        </w:rPr>
        <w:t>Three period</w:t>
      </w:r>
    </w:p>
    <w:p w:rsidR="00827ECE" w:rsidRPr="001B4B31" w:rsidRDefault="00827ECE" w:rsidP="001B4B31">
      <w:pPr>
        <w:pStyle w:val="ListParagraph"/>
        <w:numPr>
          <w:ilvl w:val="1"/>
          <w:numId w:val="5"/>
        </w:numPr>
        <w:rPr>
          <w:rFonts w:ascii="Arial Black" w:hAnsi="Arial Black"/>
        </w:rPr>
      </w:pPr>
      <w:r w:rsidRPr="001B4B31">
        <w:rPr>
          <w:rFonts w:ascii="Arial Black" w:hAnsi="Arial Black"/>
        </w:rPr>
        <w:t>Four quarter</w:t>
      </w:r>
    </w:p>
    <w:p w:rsidR="001B4B31" w:rsidRDefault="001B4B31" w:rsidP="001B4B31">
      <w:pPr>
        <w:pStyle w:val="ListParagraph"/>
        <w:numPr>
          <w:ilvl w:val="0"/>
          <w:numId w:val="5"/>
        </w:numPr>
        <w:rPr>
          <w:rFonts w:ascii="Arial Black" w:hAnsi="Arial Black"/>
        </w:rPr>
      </w:pPr>
      <w:r w:rsidRPr="001B4B31">
        <w:rPr>
          <w:rFonts w:ascii="Arial Black" w:hAnsi="Arial Black"/>
        </w:rPr>
        <w:t>Interpretation of scatter graphs and line of best fit –</w:t>
      </w:r>
      <w:r w:rsidR="00E4357E">
        <w:rPr>
          <w:rFonts w:ascii="Arial Black" w:hAnsi="Arial Black"/>
        </w:rPr>
        <w:t xml:space="preserve"> </w:t>
      </w:r>
      <w:r w:rsidRPr="001B4B31">
        <w:rPr>
          <w:rFonts w:ascii="Arial Black" w:hAnsi="Arial Black"/>
        </w:rPr>
        <w:t>extrapolation of past data to future</w:t>
      </w:r>
    </w:p>
    <w:p w:rsidR="00FD09DC" w:rsidRPr="001B4B31" w:rsidRDefault="001B4B31" w:rsidP="001B4B31">
      <w:pPr>
        <w:pStyle w:val="ListParagraph"/>
        <w:numPr>
          <w:ilvl w:val="0"/>
          <w:numId w:val="5"/>
        </w:numPr>
        <w:rPr>
          <w:rFonts w:ascii="Arial Black" w:hAnsi="Arial Black"/>
        </w:rPr>
      </w:pPr>
      <w:r w:rsidRPr="001B4B31">
        <w:rPr>
          <w:rFonts w:ascii="Arial Black" w:hAnsi="Arial Black"/>
        </w:rPr>
        <w:t>Limitations of quantitative sales forecasting techniques</w:t>
      </w:r>
    </w:p>
    <w:p w:rsidR="00671376" w:rsidRDefault="00671376"/>
    <w:p w:rsidR="007662BC" w:rsidRDefault="007662BC"/>
    <w:p w:rsidR="009754B3" w:rsidRPr="00827ECE" w:rsidRDefault="00827ECE" w:rsidP="00FA0FCA">
      <w:pPr>
        <w:pStyle w:val="Title"/>
      </w:pPr>
      <w:r w:rsidRPr="00827ECE">
        <w:lastRenderedPageBreak/>
        <w:t>3 point moving average walkthrough</w:t>
      </w:r>
    </w:p>
    <w:p w:rsidR="009754B3" w:rsidRDefault="009754B3"/>
    <w:p w:rsidR="002238A1" w:rsidRPr="002238A1" w:rsidRDefault="00FA0FCA" w:rsidP="00FA0FCA">
      <w:pPr>
        <w:pStyle w:val="NoSpacing"/>
      </w:pPr>
      <w:r>
        <w:t>3 point moving average w</w:t>
      </w:r>
      <w:r w:rsidR="002238A1" w:rsidRPr="002238A1">
        <w:t>alkthrough</w:t>
      </w:r>
      <w:r w:rsidR="00B9798A">
        <w:t xml:space="preserve"> step 1</w:t>
      </w:r>
    </w:p>
    <w:p w:rsidR="0041674F" w:rsidRDefault="0041674F">
      <w:pPr>
        <w:rPr>
          <w:rFonts w:ascii="Arial Black" w:hAnsi="Arial Black" w:cs="Arial"/>
        </w:rPr>
      </w:pPr>
      <w:r w:rsidRPr="001B4B31">
        <w:rPr>
          <w:rFonts w:ascii="Arial Black" w:hAnsi="Arial Black" w:cs="Arial"/>
        </w:rPr>
        <w:t xml:space="preserve">Take 3 years of data and calculate the average. Do this all the way down the </w:t>
      </w:r>
      <w:r w:rsidR="001B4B31">
        <w:rPr>
          <w:rFonts w:ascii="Arial Black" w:hAnsi="Arial Black" w:cs="Arial"/>
        </w:rPr>
        <w:t>table.</w:t>
      </w:r>
      <w:r w:rsidRPr="001B4B31">
        <w:rPr>
          <w:rFonts w:ascii="Arial Black" w:hAnsi="Arial Black" w:cs="Arial"/>
        </w:rPr>
        <w:t xml:space="preserve"> The first </w:t>
      </w:r>
      <w:r w:rsidR="00FF30C5">
        <w:rPr>
          <w:rFonts w:ascii="Arial Black" w:hAnsi="Arial Black" w:cs="Arial"/>
        </w:rPr>
        <w:t>calculation has</w:t>
      </w:r>
      <w:r w:rsidRPr="001B4B31">
        <w:rPr>
          <w:rFonts w:ascii="Arial Black" w:hAnsi="Arial Black" w:cs="Arial"/>
        </w:rPr>
        <w:t xml:space="preserve"> been done for</w:t>
      </w:r>
      <w:r w:rsidR="001B4B31">
        <w:rPr>
          <w:rFonts w:ascii="Arial Black" w:hAnsi="Arial Black" w:cs="Arial"/>
        </w:rPr>
        <w:t xml:space="preserve"> you</w:t>
      </w:r>
      <w:r w:rsidR="00FF30C5">
        <w:rPr>
          <w:rFonts w:ascii="Arial Black" w:hAnsi="Arial Black" w:cs="Arial"/>
        </w:rPr>
        <w:t>,</w:t>
      </w:r>
      <w:r w:rsidR="001B4B31">
        <w:rPr>
          <w:rFonts w:ascii="Arial Black" w:hAnsi="Arial Black" w:cs="Arial"/>
        </w:rPr>
        <w:t xml:space="preserve"> complete the table.</w:t>
      </w:r>
    </w:p>
    <w:p w:rsidR="00D123D6" w:rsidRPr="001B4B31" w:rsidRDefault="006762A3">
      <w:pPr>
        <w:rPr>
          <w:rFonts w:ascii="Arial Black" w:hAnsi="Arial Black" w:cs="Arial"/>
        </w:rPr>
      </w:pPr>
      <w:r>
        <w:rPr>
          <w:noProof/>
          <w:lang w:eastAsia="en-GB"/>
        </w:rPr>
        <w:drawing>
          <wp:anchor distT="0" distB="0" distL="114300" distR="114300" simplePos="0" relativeHeight="251745280" behindDoc="1" locked="0" layoutInCell="1" allowOverlap="1">
            <wp:simplePos x="0" y="0"/>
            <wp:positionH relativeFrom="column">
              <wp:posOffset>8890</wp:posOffset>
            </wp:positionH>
            <wp:positionV relativeFrom="paragraph">
              <wp:posOffset>318770</wp:posOffset>
            </wp:positionV>
            <wp:extent cx="1425575" cy="1125855"/>
            <wp:effectExtent l="76200" t="76200" r="136525" b="131445"/>
            <wp:wrapTight wrapText="bothSides">
              <wp:wrapPolygon edited="0">
                <wp:start x="-577" y="-1462"/>
                <wp:lineTo x="-1155" y="-1096"/>
                <wp:lineTo x="-1155" y="22294"/>
                <wp:lineTo x="-577" y="23756"/>
                <wp:lineTo x="22803" y="23756"/>
                <wp:lineTo x="23380" y="22294"/>
                <wp:lineTo x="23380" y="4751"/>
                <wp:lineTo x="22803" y="-731"/>
                <wp:lineTo x="22803" y="-1462"/>
                <wp:lineTo x="-577" y="-146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425575" cy="11258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Arial Black" w:hAnsi="Arial Black" w:cs="Arial"/>
        </w:rPr>
        <w:t xml:space="preserve">20 + 21 + 22 ÷ </w:t>
      </w:r>
      <w:r w:rsidR="00D123D6">
        <w:rPr>
          <w:rFonts w:ascii="Arial Black" w:hAnsi="Arial Black" w:cs="Arial"/>
        </w:rPr>
        <w:t>3 = 21</w:t>
      </w:r>
    </w:p>
    <w:tbl>
      <w:tblPr>
        <w:tblStyle w:val="TableGrid"/>
        <w:tblpPr w:leftFromText="180" w:rightFromText="180" w:vertAnchor="text" w:horzAnchor="margin" w:tblpY="2199"/>
        <w:tblW w:w="0" w:type="auto"/>
        <w:tblLook w:val="04A0" w:firstRow="1" w:lastRow="0" w:firstColumn="1" w:lastColumn="0" w:noHBand="0" w:noVBand="1"/>
      </w:tblPr>
      <w:tblGrid>
        <w:gridCol w:w="1968"/>
        <w:gridCol w:w="3357"/>
        <w:gridCol w:w="3357"/>
      </w:tblGrid>
      <w:tr w:rsidR="001B4B31" w:rsidRPr="006762A3" w:rsidTr="006762A3">
        <w:trPr>
          <w:trHeight w:val="1208"/>
        </w:trPr>
        <w:tc>
          <w:tcPr>
            <w:tcW w:w="1968" w:type="dxa"/>
            <w:shd w:val="clear" w:color="auto" w:fill="000000" w:themeFill="text1"/>
          </w:tcPr>
          <w:p w:rsidR="001B4B31" w:rsidRPr="006762A3" w:rsidRDefault="001B4B31" w:rsidP="006762A3">
            <w:pPr>
              <w:rPr>
                <w:rFonts w:ascii="Arial Black" w:hAnsi="Arial Black"/>
                <w:sz w:val="28"/>
              </w:rPr>
            </w:pPr>
            <w:r w:rsidRPr="006762A3">
              <w:rPr>
                <w:rFonts w:ascii="Arial Black" w:hAnsi="Arial Black"/>
                <w:sz w:val="28"/>
              </w:rPr>
              <w:t>Year</w:t>
            </w:r>
          </w:p>
        </w:tc>
        <w:tc>
          <w:tcPr>
            <w:tcW w:w="3357" w:type="dxa"/>
            <w:shd w:val="clear" w:color="auto" w:fill="000000" w:themeFill="text1"/>
          </w:tcPr>
          <w:p w:rsidR="00FF30C5" w:rsidRPr="006762A3" w:rsidRDefault="001B4B31" w:rsidP="006762A3">
            <w:pPr>
              <w:rPr>
                <w:rFonts w:ascii="Arial Black" w:hAnsi="Arial Black"/>
                <w:sz w:val="28"/>
              </w:rPr>
            </w:pPr>
            <w:r w:rsidRPr="006762A3">
              <w:rPr>
                <w:rFonts w:ascii="Arial Black" w:hAnsi="Arial Black"/>
                <w:sz w:val="28"/>
              </w:rPr>
              <w:t xml:space="preserve">Sales in </w:t>
            </w:r>
          </w:p>
          <w:p w:rsidR="001B4B31" w:rsidRPr="006762A3" w:rsidRDefault="001B4B31" w:rsidP="006762A3">
            <w:pPr>
              <w:rPr>
                <w:rFonts w:ascii="Arial Black" w:hAnsi="Arial Black"/>
                <w:sz w:val="28"/>
              </w:rPr>
            </w:pPr>
            <w:r w:rsidRPr="006762A3">
              <w:rPr>
                <w:rFonts w:ascii="Arial Black" w:hAnsi="Arial Black"/>
                <w:sz w:val="28"/>
              </w:rPr>
              <w:t>£millions</w:t>
            </w:r>
          </w:p>
        </w:tc>
        <w:tc>
          <w:tcPr>
            <w:tcW w:w="3357" w:type="dxa"/>
            <w:shd w:val="clear" w:color="auto" w:fill="000000" w:themeFill="text1"/>
          </w:tcPr>
          <w:p w:rsidR="001B4B31" w:rsidRPr="006762A3" w:rsidRDefault="00FF30C5" w:rsidP="006762A3">
            <w:pPr>
              <w:rPr>
                <w:rFonts w:ascii="Arial Black" w:hAnsi="Arial Black"/>
                <w:sz w:val="28"/>
              </w:rPr>
            </w:pPr>
            <w:r w:rsidRPr="006762A3">
              <w:rPr>
                <w:rFonts w:ascii="Arial Black" w:hAnsi="Arial Black"/>
                <w:sz w:val="28"/>
              </w:rPr>
              <w:t>3 point moving average</w:t>
            </w:r>
          </w:p>
        </w:tc>
      </w:tr>
      <w:tr w:rsidR="00FF30C5" w:rsidRPr="006762A3" w:rsidTr="006762A3">
        <w:trPr>
          <w:trHeight w:val="393"/>
        </w:trPr>
        <w:tc>
          <w:tcPr>
            <w:tcW w:w="1968" w:type="dxa"/>
          </w:tcPr>
          <w:p w:rsidR="00FF30C5" w:rsidRPr="006762A3" w:rsidRDefault="00FF30C5" w:rsidP="006762A3">
            <w:pPr>
              <w:rPr>
                <w:rFonts w:ascii="Arial Black" w:hAnsi="Arial Black"/>
                <w:sz w:val="28"/>
              </w:rPr>
            </w:pPr>
            <w:r w:rsidRPr="006762A3">
              <w:rPr>
                <w:rFonts w:ascii="Arial Black" w:hAnsi="Arial Black"/>
                <w:sz w:val="28"/>
              </w:rPr>
              <w:t>2014</w:t>
            </w:r>
          </w:p>
        </w:tc>
        <w:tc>
          <w:tcPr>
            <w:tcW w:w="3357" w:type="dxa"/>
          </w:tcPr>
          <w:p w:rsidR="00FF30C5" w:rsidRPr="006762A3" w:rsidRDefault="00FF30C5" w:rsidP="006762A3">
            <w:pPr>
              <w:jc w:val="right"/>
              <w:rPr>
                <w:rFonts w:ascii="Arial Black" w:hAnsi="Arial Black"/>
                <w:sz w:val="28"/>
              </w:rPr>
            </w:pPr>
            <w:r w:rsidRPr="006762A3">
              <w:rPr>
                <w:rFonts w:ascii="Arial Black" w:hAnsi="Arial Black"/>
                <w:sz w:val="28"/>
              </w:rPr>
              <w:t>20</w:t>
            </w:r>
          </w:p>
        </w:tc>
        <w:tc>
          <w:tcPr>
            <w:tcW w:w="3357" w:type="dxa"/>
            <w:shd w:val="clear" w:color="auto" w:fill="000000" w:themeFill="text1"/>
          </w:tcPr>
          <w:p w:rsidR="00FF30C5" w:rsidRPr="006762A3" w:rsidRDefault="00FF30C5" w:rsidP="006762A3">
            <w:pPr>
              <w:jc w:val="right"/>
              <w:rPr>
                <w:rFonts w:ascii="Arial Black" w:hAnsi="Arial Black"/>
                <w:sz w:val="28"/>
              </w:rPr>
            </w:pPr>
          </w:p>
        </w:tc>
      </w:tr>
      <w:tr w:rsidR="00FF30C5" w:rsidRPr="006762A3" w:rsidTr="006762A3">
        <w:trPr>
          <w:trHeight w:val="393"/>
        </w:trPr>
        <w:tc>
          <w:tcPr>
            <w:tcW w:w="1968" w:type="dxa"/>
          </w:tcPr>
          <w:p w:rsidR="00FF30C5" w:rsidRPr="006762A3" w:rsidRDefault="00FF30C5" w:rsidP="006762A3">
            <w:pPr>
              <w:rPr>
                <w:rFonts w:ascii="Arial Black" w:hAnsi="Arial Black"/>
                <w:sz w:val="28"/>
              </w:rPr>
            </w:pPr>
            <w:r w:rsidRPr="006762A3">
              <w:rPr>
                <w:rFonts w:ascii="Arial Black" w:hAnsi="Arial Black"/>
                <w:sz w:val="28"/>
              </w:rPr>
              <w:t>2015</w:t>
            </w:r>
          </w:p>
        </w:tc>
        <w:tc>
          <w:tcPr>
            <w:tcW w:w="3357" w:type="dxa"/>
          </w:tcPr>
          <w:p w:rsidR="00FF30C5" w:rsidRPr="006762A3" w:rsidRDefault="00FF30C5" w:rsidP="006762A3">
            <w:pPr>
              <w:jc w:val="right"/>
              <w:rPr>
                <w:rFonts w:ascii="Arial Black" w:hAnsi="Arial Black"/>
                <w:sz w:val="28"/>
              </w:rPr>
            </w:pPr>
            <w:r w:rsidRPr="006762A3">
              <w:rPr>
                <w:rFonts w:ascii="Arial Black" w:hAnsi="Arial Black"/>
                <w:sz w:val="28"/>
              </w:rPr>
              <w:t xml:space="preserve">21 </w:t>
            </w:r>
          </w:p>
        </w:tc>
        <w:tc>
          <w:tcPr>
            <w:tcW w:w="3357" w:type="dxa"/>
          </w:tcPr>
          <w:p w:rsidR="00FF30C5" w:rsidRPr="006762A3" w:rsidRDefault="00FF30C5" w:rsidP="006762A3">
            <w:pPr>
              <w:jc w:val="right"/>
              <w:rPr>
                <w:rFonts w:ascii="Arial Black" w:hAnsi="Arial Black"/>
                <w:sz w:val="28"/>
              </w:rPr>
            </w:pPr>
            <w:r w:rsidRPr="006762A3">
              <w:rPr>
                <w:rFonts w:ascii="Arial Black" w:hAnsi="Arial Black"/>
                <w:sz w:val="28"/>
              </w:rPr>
              <w:t>21</w:t>
            </w:r>
          </w:p>
        </w:tc>
      </w:tr>
      <w:tr w:rsidR="00FF30C5" w:rsidRPr="006762A3" w:rsidTr="006762A3">
        <w:trPr>
          <w:trHeight w:val="407"/>
        </w:trPr>
        <w:tc>
          <w:tcPr>
            <w:tcW w:w="1968" w:type="dxa"/>
          </w:tcPr>
          <w:p w:rsidR="00FF30C5" w:rsidRPr="006762A3" w:rsidRDefault="00FF30C5" w:rsidP="006762A3">
            <w:pPr>
              <w:rPr>
                <w:rFonts w:ascii="Arial Black" w:hAnsi="Arial Black"/>
                <w:sz w:val="28"/>
              </w:rPr>
            </w:pPr>
            <w:r w:rsidRPr="006762A3">
              <w:rPr>
                <w:rFonts w:ascii="Arial Black" w:hAnsi="Arial Black"/>
                <w:sz w:val="28"/>
              </w:rPr>
              <w:t>2016</w:t>
            </w:r>
          </w:p>
        </w:tc>
        <w:tc>
          <w:tcPr>
            <w:tcW w:w="3357" w:type="dxa"/>
          </w:tcPr>
          <w:p w:rsidR="00FF30C5" w:rsidRPr="006762A3" w:rsidRDefault="00FF30C5" w:rsidP="006762A3">
            <w:pPr>
              <w:jc w:val="right"/>
              <w:rPr>
                <w:rFonts w:ascii="Arial Black" w:hAnsi="Arial Black"/>
                <w:sz w:val="28"/>
              </w:rPr>
            </w:pPr>
            <w:r w:rsidRPr="006762A3">
              <w:rPr>
                <w:rFonts w:ascii="Arial Black" w:hAnsi="Arial Black"/>
                <w:sz w:val="28"/>
              </w:rPr>
              <w:t>22</w:t>
            </w:r>
          </w:p>
        </w:tc>
        <w:tc>
          <w:tcPr>
            <w:tcW w:w="3357" w:type="dxa"/>
          </w:tcPr>
          <w:p w:rsidR="00FF30C5" w:rsidRPr="006762A3" w:rsidRDefault="00FF30C5" w:rsidP="006762A3">
            <w:pPr>
              <w:jc w:val="right"/>
              <w:rPr>
                <w:rFonts w:ascii="Arial Black" w:hAnsi="Arial Black"/>
                <w:sz w:val="28"/>
              </w:rPr>
            </w:pPr>
          </w:p>
        </w:tc>
      </w:tr>
      <w:tr w:rsidR="001B4B31" w:rsidRPr="006762A3" w:rsidTr="006762A3">
        <w:trPr>
          <w:trHeight w:val="393"/>
        </w:trPr>
        <w:tc>
          <w:tcPr>
            <w:tcW w:w="1968" w:type="dxa"/>
          </w:tcPr>
          <w:p w:rsidR="001B4B31" w:rsidRPr="006762A3" w:rsidRDefault="001B4B31" w:rsidP="006762A3">
            <w:pPr>
              <w:rPr>
                <w:rFonts w:ascii="Arial Black" w:hAnsi="Arial Black"/>
                <w:sz w:val="28"/>
              </w:rPr>
            </w:pPr>
            <w:r w:rsidRPr="006762A3">
              <w:rPr>
                <w:rFonts w:ascii="Arial Black" w:hAnsi="Arial Black"/>
                <w:sz w:val="28"/>
              </w:rPr>
              <w:t>2017</w:t>
            </w:r>
          </w:p>
        </w:tc>
        <w:tc>
          <w:tcPr>
            <w:tcW w:w="3357" w:type="dxa"/>
          </w:tcPr>
          <w:p w:rsidR="001B4B31" w:rsidRPr="006762A3" w:rsidRDefault="001B4B31" w:rsidP="006762A3">
            <w:pPr>
              <w:jc w:val="right"/>
              <w:rPr>
                <w:rFonts w:ascii="Arial Black" w:hAnsi="Arial Black"/>
                <w:sz w:val="28"/>
              </w:rPr>
            </w:pPr>
            <w:r w:rsidRPr="006762A3">
              <w:rPr>
                <w:rFonts w:ascii="Arial Black" w:hAnsi="Arial Black"/>
                <w:sz w:val="28"/>
              </w:rPr>
              <w:t>24</w:t>
            </w:r>
          </w:p>
        </w:tc>
        <w:tc>
          <w:tcPr>
            <w:tcW w:w="3357" w:type="dxa"/>
          </w:tcPr>
          <w:p w:rsidR="001B4B31" w:rsidRPr="006762A3" w:rsidRDefault="001B4B31" w:rsidP="006762A3">
            <w:pPr>
              <w:jc w:val="right"/>
              <w:rPr>
                <w:rFonts w:ascii="Arial Black" w:hAnsi="Arial Black"/>
                <w:sz w:val="28"/>
              </w:rPr>
            </w:pPr>
          </w:p>
        </w:tc>
      </w:tr>
      <w:tr w:rsidR="001B4B31" w:rsidRPr="006762A3" w:rsidTr="006762A3">
        <w:trPr>
          <w:trHeight w:val="393"/>
        </w:trPr>
        <w:tc>
          <w:tcPr>
            <w:tcW w:w="1968" w:type="dxa"/>
          </w:tcPr>
          <w:p w:rsidR="001B4B31" w:rsidRPr="006762A3" w:rsidRDefault="001B4B31" w:rsidP="006762A3">
            <w:pPr>
              <w:rPr>
                <w:rFonts w:ascii="Arial Black" w:hAnsi="Arial Black"/>
                <w:sz w:val="28"/>
              </w:rPr>
            </w:pPr>
            <w:r w:rsidRPr="006762A3">
              <w:rPr>
                <w:rFonts w:ascii="Arial Black" w:hAnsi="Arial Black"/>
                <w:sz w:val="28"/>
              </w:rPr>
              <w:t>2018</w:t>
            </w:r>
          </w:p>
        </w:tc>
        <w:tc>
          <w:tcPr>
            <w:tcW w:w="3357" w:type="dxa"/>
          </w:tcPr>
          <w:p w:rsidR="001B4B31" w:rsidRPr="006762A3" w:rsidRDefault="001B4B31" w:rsidP="006762A3">
            <w:pPr>
              <w:jc w:val="right"/>
              <w:rPr>
                <w:rFonts w:ascii="Arial Black" w:hAnsi="Arial Black"/>
                <w:sz w:val="28"/>
              </w:rPr>
            </w:pPr>
            <w:r w:rsidRPr="006762A3">
              <w:rPr>
                <w:rFonts w:ascii="Arial Black" w:hAnsi="Arial Black"/>
                <w:sz w:val="28"/>
              </w:rPr>
              <w:t>27</w:t>
            </w:r>
          </w:p>
        </w:tc>
        <w:tc>
          <w:tcPr>
            <w:tcW w:w="3357" w:type="dxa"/>
          </w:tcPr>
          <w:p w:rsidR="001B4B31" w:rsidRPr="006762A3" w:rsidRDefault="001B4B31" w:rsidP="006762A3">
            <w:pPr>
              <w:jc w:val="right"/>
              <w:rPr>
                <w:rFonts w:ascii="Arial Black" w:hAnsi="Arial Black"/>
                <w:sz w:val="28"/>
              </w:rPr>
            </w:pPr>
          </w:p>
        </w:tc>
      </w:tr>
      <w:tr w:rsidR="001B4B31" w:rsidRPr="006762A3" w:rsidTr="006762A3">
        <w:trPr>
          <w:trHeight w:val="407"/>
        </w:trPr>
        <w:tc>
          <w:tcPr>
            <w:tcW w:w="1968" w:type="dxa"/>
          </w:tcPr>
          <w:p w:rsidR="001B4B31" w:rsidRPr="006762A3" w:rsidRDefault="001B4B31" w:rsidP="006762A3">
            <w:pPr>
              <w:rPr>
                <w:rFonts w:ascii="Arial Black" w:hAnsi="Arial Black"/>
                <w:sz w:val="28"/>
              </w:rPr>
            </w:pPr>
            <w:r w:rsidRPr="006762A3">
              <w:rPr>
                <w:rFonts w:ascii="Arial Black" w:hAnsi="Arial Black"/>
                <w:sz w:val="28"/>
              </w:rPr>
              <w:t>2019</w:t>
            </w:r>
          </w:p>
        </w:tc>
        <w:tc>
          <w:tcPr>
            <w:tcW w:w="3357" w:type="dxa"/>
          </w:tcPr>
          <w:p w:rsidR="001B4B31" w:rsidRPr="006762A3" w:rsidRDefault="001B4B31" w:rsidP="006762A3">
            <w:pPr>
              <w:jc w:val="right"/>
              <w:rPr>
                <w:rFonts w:ascii="Arial Black" w:hAnsi="Arial Black"/>
                <w:sz w:val="28"/>
              </w:rPr>
            </w:pPr>
            <w:r w:rsidRPr="006762A3">
              <w:rPr>
                <w:rFonts w:ascii="Arial Black" w:hAnsi="Arial Black"/>
                <w:sz w:val="28"/>
              </w:rPr>
              <w:t>22</w:t>
            </w:r>
          </w:p>
        </w:tc>
        <w:tc>
          <w:tcPr>
            <w:tcW w:w="3357" w:type="dxa"/>
          </w:tcPr>
          <w:p w:rsidR="001B4B31" w:rsidRPr="006762A3" w:rsidRDefault="001B4B31" w:rsidP="006762A3">
            <w:pPr>
              <w:jc w:val="right"/>
              <w:rPr>
                <w:rFonts w:ascii="Arial Black" w:hAnsi="Arial Black"/>
                <w:sz w:val="28"/>
              </w:rPr>
            </w:pPr>
          </w:p>
        </w:tc>
      </w:tr>
      <w:tr w:rsidR="001B4B31" w:rsidRPr="006762A3" w:rsidTr="006762A3">
        <w:trPr>
          <w:trHeight w:val="393"/>
        </w:trPr>
        <w:tc>
          <w:tcPr>
            <w:tcW w:w="1968" w:type="dxa"/>
          </w:tcPr>
          <w:p w:rsidR="001B4B31" w:rsidRPr="006762A3" w:rsidRDefault="001B4B31" w:rsidP="006762A3">
            <w:pPr>
              <w:rPr>
                <w:rFonts w:ascii="Arial Black" w:hAnsi="Arial Black"/>
                <w:sz w:val="28"/>
              </w:rPr>
            </w:pPr>
            <w:r w:rsidRPr="006762A3">
              <w:rPr>
                <w:rFonts w:ascii="Arial Black" w:hAnsi="Arial Black"/>
                <w:sz w:val="28"/>
              </w:rPr>
              <w:t>2020</w:t>
            </w:r>
          </w:p>
        </w:tc>
        <w:tc>
          <w:tcPr>
            <w:tcW w:w="3357" w:type="dxa"/>
          </w:tcPr>
          <w:p w:rsidR="001B4B31" w:rsidRPr="006762A3" w:rsidRDefault="001B4B31" w:rsidP="006762A3">
            <w:pPr>
              <w:jc w:val="right"/>
              <w:rPr>
                <w:rFonts w:ascii="Arial Black" w:hAnsi="Arial Black"/>
                <w:sz w:val="28"/>
              </w:rPr>
            </w:pPr>
            <w:r w:rsidRPr="006762A3">
              <w:rPr>
                <w:rFonts w:ascii="Arial Black" w:hAnsi="Arial Black"/>
                <w:sz w:val="28"/>
              </w:rPr>
              <w:t>12</w:t>
            </w:r>
          </w:p>
        </w:tc>
        <w:tc>
          <w:tcPr>
            <w:tcW w:w="3357" w:type="dxa"/>
          </w:tcPr>
          <w:p w:rsidR="001B4B31" w:rsidRPr="006762A3" w:rsidRDefault="001B4B31" w:rsidP="006762A3">
            <w:pPr>
              <w:jc w:val="right"/>
              <w:rPr>
                <w:rFonts w:ascii="Arial Black" w:hAnsi="Arial Black"/>
                <w:sz w:val="28"/>
              </w:rPr>
            </w:pPr>
          </w:p>
        </w:tc>
      </w:tr>
      <w:tr w:rsidR="001B4B31" w:rsidRPr="006762A3" w:rsidTr="006762A3">
        <w:trPr>
          <w:trHeight w:val="393"/>
        </w:trPr>
        <w:tc>
          <w:tcPr>
            <w:tcW w:w="1968" w:type="dxa"/>
          </w:tcPr>
          <w:p w:rsidR="001B4B31" w:rsidRPr="006762A3" w:rsidRDefault="001B4B31" w:rsidP="006762A3">
            <w:pPr>
              <w:rPr>
                <w:rFonts w:ascii="Arial Black" w:hAnsi="Arial Black"/>
                <w:sz w:val="28"/>
              </w:rPr>
            </w:pPr>
            <w:r w:rsidRPr="006762A3">
              <w:rPr>
                <w:rFonts w:ascii="Arial Black" w:hAnsi="Arial Black"/>
                <w:sz w:val="28"/>
              </w:rPr>
              <w:t>2021</w:t>
            </w:r>
          </w:p>
        </w:tc>
        <w:tc>
          <w:tcPr>
            <w:tcW w:w="3357" w:type="dxa"/>
          </w:tcPr>
          <w:p w:rsidR="001B4B31" w:rsidRPr="006762A3" w:rsidRDefault="001B4B31" w:rsidP="006762A3">
            <w:pPr>
              <w:jc w:val="right"/>
              <w:rPr>
                <w:rFonts w:ascii="Arial Black" w:hAnsi="Arial Black"/>
                <w:sz w:val="28"/>
              </w:rPr>
            </w:pPr>
            <w:r w:rsidRPr="006762A3">
              <w:rPr>
                <w:rFonts w:ascii="Arial Black" w:hAnsi="Arial Black"/>
                <w:sz w:val="28"/>
              </w:rPr>
              <w:t>15</w:t>
            </w:r>
          </w:p>
        </w:tc>
        <w:tc>
          <w:tcPr>
            <w:tcW w:w="3357" w:type="dxa"/>
          </w:tcPr>
          <w:p w:rsidR="001B4B31" w:rsidRPr="006762A3" w:rsidRDefault="001B4B31" w:rsidP="006762A3">
            <w:pPr>
              <w:jc w:val="right"/>
              <w:rPr>
                <w:rFonts w:ascii="Arial Black" w:hAnsi="Arial Black"/>
                <w:sz w:val="28"/>
              </w:rPr>
            </w:pPr>
          </w:p>
        </w:tc>
      </w:tr>
      <w:tr w:rsidR="001B4B31" w:rsidRPr="006762A3" w:rsidTr="006762A3">
        <w:trPr>
          <w:trHeight w:val="407"/>
        </w:trPr>
        <w:tc>
          <w:tcPr>
            <w:tcW w:w="1968" w:type="dxa"/>
          </w:tcPr>
          <w:p w:rsidR="001B4B31" w:rsidRPr="006762A3" w:rsidRDefault="001B4B31" w:rsidP="006762A3">
            <w:pPr>
              <w:rPr>
                <w:rFonts w:ascii="Arial Black" w:hAnsi="Arial Black"/>
                <w:sz w:val="28"/>
              </w:rPr>
            </w:pPr>
            <w:r w:rsidRPr="006762A3">
              <w:rPr>
                <w:rFonts w:ascii="Arial Black" w:hAnsi="Arial Black"/>
                <w:sz w:val="28"/>
              </w:rPr>
              <w:t>2022</w:t>
            </w:r>
          </w:p>
        </w:tc>
        <w:tc>
          <w:tcPr>
            <w:tcW w:w="3357" w:type="dxa"/>
          </w:tcPr>
          <w:p w:rsidR="001B4B31" w:rsidRPr="006762A3" w:rsidRDefault="001B4B31" w:rsidP="006762A3">
            <w:pPr>
              <w:jc w:val="right"/>
              <w:rPr>
                <w:rFonts w:ascii="Arial Black" w:hAnsi="Arial Black"/>
                <w:sz w:val="28"/>
              </w:rPr>
            </w:pPr>
            <w:r w:rsidRPr="006762A3">
              <w:rPr>
                <w:rFonts w:ascii="Arial Black" w:hAnsi="Arial Black"/>
                <w:sz w:val="28"/>
              </w:rPr>
              <w:t>26</w:t>
            </w:r>
          </w:p>
        </w:tc>
        <w:tc>
          <w:tcPr>
            <w:tcW w:w="3357" w:type="dxa"/>
          </w:tcPr>
          <w:p w:rsidR="001B4B31" w:rsidRPr="006762A3" w:rsidRDefault="001B4B31" w:rsidP="006762A3">
            <w:pPr>
              <w:jc w:val="right"/>
              <w:rPr>
                <w:rFonts w:ascii="Arial Black" w:hAnsi="Arial Black"/>
                <w:sz w:val="28"/>
              </w:rPr>
            </w:pPr>
          </w:p>
        </w:tc>
      </w:tr>
      <w:tr w:rsidR="001B4B31" w:rsidRPr="006762A3" w:rsidTr="006762A3">
        <w:trPr>
          <w:trHeight w:val="393"/>
        </w:trPr>
        <w:tc>
          <w:tcPr>
            <w:tcW w:w="1968" w:type="dxa"/>
          </w:tcPr>
          <w:p w:rsidR="001B4B31" w:rsidRPr="006762A3" w:rsidRDefault="001B4B31" w:rsidP="006762A3">
            <w:pPr>
              <w:rPr>
                <w:rFonts w:ascii="Arial Black" w:hAnsi="Arial Black"/>
                <w:sz w:val="28"/>
              </w:rPr>
            </w:pPr>
            <w:r w:rsidRPr="006762A3">
              <w:rPr>
                <w:rFonts w:ascii="Arial Black" w:hAnsi="Arial Black"/>
                <w:sz w:val="28"/>
              </w:rPr>
              <w:t>2023</w:t>
            </w:r>
          </w:p>
        </w:tc>
        <w:tc>
          <w:tcPr>
            <w:tcW w:w="3357" w:type="dxa"/>
          </w:tcPr>
          <w:p w:rsidR="001B4B31" w:rsidRPr="006762A3" w:rsidRDefault="001B4B31" w:rsidP="006762A3">
            <w:pPr>
              <w:jc w:val="right"/>
              <w:rPr>
                <w:rFonts w:ascii="Arial Black" w:hAnsi="Arial Black"/>
                <w:sz w:val="28"/>
              </w:rPr>
            </w:pPr>
            <w:r w:rsidRPr="006762A3">
              <w:rPr>
                <w:rFonts w:ascii="Arial Black" w:hAnsi="Arial Black"/>
                <w:sz w:val="28"/>
              </w:rPr>
              <w:t>28</w:t>
            </w:r>
          </w:p>
        </w:tc>
        <w:tc>
          <w:tcPr>
            <w:tcW w:w="3357" w:type="dxa"/>
            <w:shd w:val="clear" w:color="auto" w:fill="000000" w:themeFill="text1"/>
          </w:tcPr>
          <w:p w:rsidR="001B4B31" w:rsidRPr="006762A3" w:rsidRDefault="001B4B31" w:rsidP="006762A3">
            <w:pPr>
              <w:jc w:val="right"/>
              <w:rPr>
                <w:rFonts w:ascii="Arial Black" w:hAnsi="Arial Black"/>
                <w:sz w:val="28"/>
              </w:rPr>
            </w:pPr>
          </w:p>
        </w:tc>
      </w:tr>
    </w:tbl>
    <w:p w:rsidR="00E0339F" w:rsidRDefault="00E0339F"/>
    <w:p w:rsidR="00E0339F" w:rsidRDefault="00E0339F"/>
    <w:p w:rsidR="00E0339F" w:rsidRDefault="00E0339F"/>
    <w:p w:rsidR="00E0339F" w:rsidRDefault="00E0339F"/>
    <w:p w:rsidR="00E0339F" w:rsidRDefault="00E0339F"/>
    <w:p w:rsidR="00E0339F" w:rsidRDefault="00E0339F"/>
    <w:p w:rsidR="00E0339F" w:rsidRDefault="00E0339F"/>
    <w:p w:rsidR="000E012C" w:rsidRDefault="000E012C">
      <w:pPr>
        <w:rPr>
          <w:noProof/>
          <w:lang w:eastAsia="en-GB"/>
        </w:rPr>
      </w:pPr>
    </w:p>
    <w:p w:rsidR="003430F1" w:rsidRDefault="003430F1">
      <w:pPr>
        <w:rPr>
          <w:noProof/>
          <w:lang w:eastAsia="en-GB"/>
        </w:rPr>
      </w:pPr>
    </w:p>
    <w:p w:rsidR="003430F1" w:rsidRDefault="003430F1">
      <w:pPr>
        <w:rPr>
          <w:noProof/>
          <w:lang w:eastAsia="en-GB"/>
        </w:rPr>
      </w:pPr>
    </w:p>
    <w:p w:rsidR="003430F1" w:rsidRDefault="003430F1">
      <w:pPr>
        <w:rPr>
          <w:noProof/>
          <w:lang w:eastAsia="en-GB"/>
        </w:rPr>
      </w:pPr>
    </w:p>
    <w:p w:rsidR="003430F1" w:rsidRDefault="003430F1">
      <w:pPr>
        <w:rPr>
          <w:noProof/>
          <w:lang w:eastAsia="en-GB"/>
        </w:rPr>
      </w:pPr>
    </w:p>
    <w:p w:rsidR="000E012C" w:rsidRPr="002238A1" w:rsidRDefault="003430F1" w:rsidP="00FA0FCA">
      <w:pPr>
        <w:pStyle w:val="NoSpacing"/>
      </w:pPr>
      <w:r>
        <w:t xml:space="preserve">3 point </w:t>
      </w:r>
      <w:r w:rsidR="00FA0FCA">
        <w:t>moving average w</w:t>
      </w:r>
      <w:r w:rsidR="000E012C" w:rsidRPr="002238A1">
        <w:t>alkthrough</w:t>
      </w:r>
      <w:r w:rsidR="000E012C">
        <w:t xml:space="preserve"> step 2</w:t>
      </w:r>
    </w:p>
    <w:p w:rsidR="000E012C" w:rsidRPr="00E04B24" w:rsidRDefault="000E012C" w:rsidP="000E012C">
      <w:pPr>
        <w:pStyle w:val="ListParagraph"/>
        <w:numPr>
          <w:ilvl w:val="0"/>
          <w:numId w:val="16"/>
        </w:numPr>
        <w:rPr>
          <w:rFonts w:ascii="Arial Black" w:hAnsi="Arial Black"/>
        </w:rPr>
      </w:pPr>
      <w:r w:rsidRPr="00E04B24">
        <w:rPr>
          <w:rFonts w:ascii="Arial Black" w:hAnsi="Arial Black"/>
        </w:rPr>
        <w:t>Go back to the original table and calculat</w:t>
      </w:r>
      <w:r w:rsidR="003430F1">
        <w:rPr>
          <w:rFonts w:ascii="Arial Black" w:hAnsi="Arial Black"/>
        </w:rPr>
        <w:t xml:space="preserve">e </w:t>
      </w:r>
      <w:r w:rsidRPr="00E04B24">
        <w:rPr>
          <w:rFonts w:ascii="Arial Black" w:hAnsi="Arial Black"/>
        </w:rPr>
        <w:t xml:space="preserve">the </w:t>
      </w:r>
      <w:r w:rsidR="00FA0FCA">
        <w:rPr>
          <w:rFonts w:ascii="Arial Black" w:hAnsi="Arial Black"/>
        </w:rPr>
        <w:t>difference</w:t>
      </w:r>
      <w:r w:rsidRPr="00E04B24">
        <w:rPr>
          <w:rFonts w:ascii="Arial Black" w:hAnsi="Arial Black"/>
        </w:rPr>
        <w:t xml:space="preserve"> between the </w:t>
      </w:r>
      <w:r w:rsidR="00D123D6">
        <w:rPr>
          <w:rFonts w:ascii="Arial Black" w:hAnsi="Arial Black"/>
        </w:rPr>
        <w:t>sales and the moving average, the result is called a variation.</w:t>
      </w:r>
    </w:p>
    <w:p w:rsidR="000E012C" w:rsidRDefault="000E012C" w:rsidP="000E012C">
      <w:pPr>
        <w:pStyle w:val="ListParagraph"/>
        <w:numPr>
          <w:ilvl w:val="0"/>
          <w:numId w:val="16"/>
        </w:numPr>
        <w:rPr>
          <w:rFonts w:ascii="Arial Black" w:hAnsi="Arial Black"/>
        </w:rPr>
      </w:pPr>
      <w:r w:rsidRPr="00E04B24">
        <w:rPr>
          <w:rFonts w:ascii="Arial Black" w:hAnsi="Arial Black"/>
        </w:rPr>
        <w:t xml:space="preserve">The total variations (when </w:t>
      </w:r>
      <w:r w:rsidR="00FA0FCA">
        <w:rPr>
          <w:rFonts w:ascii="Arial Black" w:hAnsi="Arial Black"/>
        </w:rPr>
        <w:t>they are all added up) are</w:t>
      </w:r>
      <w:r>
        <w:rPr>
          <w:rFonts w:ascii="Arial Black" w:hAnsi="Arial Black"/>
        </w:rPr>
        <w:t xml:space="preserve"> £0.32</w:t>
      </w:r>
      <w:r w:rsidR="003430F1">
        <w:rPr>
          <w:rFonts w:ascii="Arial Black" w:hAnsi="Arial Black"/>
        </w:rPr>
        <w:t xml:space="preserve"> million</w:t>
      </w:r>
      <w:r w:rsidRPr="00E04B24">
        <w:rPr>
          <w:rFonts w:ascii="Arial Black" w:hAnsi="Arial Black"/>
        </w:rPr>
        <w:t xml:space="preserve"> </w:t>
      </w:r>
    </w:p>
    <w:p w:rsidR="003430F1" w:rsidRPr="00D123D6" w:rsidRDefault="00113B50" w:rsidP="000E012C">
      <w:pPr>
        <w:pStyle w:val="ListParagraph"/>
        <w:numPr>
          <w:ilvl w:val="0"/>
          <w:numId w:val="16"/>
        </w:numPr>
        <w:rPr>
          <w:rFonts w:ascii="Arial Black" w:hAnsi="Arial Black"/>
        </w:rPr>
      </w:pPr>
      <w:r w:rsidRPr="00D123D6">
        <w:rPr>
          <w:rFonts w:ascii="Arial Black" w:hAnsi="Arial Black"/>
        </w:rPr>
        <w:t>D</w:t>
      </w:r>
      <w:r w:rsidR="000E012C" w:rsidRPr="00D123D6">
        <w:rPr>
          <w:rFonts w:ascii="Arial Black" w:hAnsi="Arial Black"/>
        </w:rPr>
        <w:t xml:space="preserve">ivide the total amount of variations </w:t>
      </w:r>
      <w:r w:rsidR="003430F1" w:rsidRPr="00D123D6">
        <w:rPr>
          <w:rFonts w:ascii="Arial Black" w:hAnsi="Arial Black"/>
        </w:rPr>
        <w:t>(</w:t>
      </w:r>
      <w:r w:rsidR="000E012C" w:rsidRPr="00D123D6">
        <w:rPr>
          <w:rFonts w:ascii="Arial Black" w:hAnsi="Arial Black"/>
        </w:rPr>
        <w:t>£0.32 million</w:t>
      </w:r>
      <w:r w:rsidR="003430F1" w:rsidRPr="00D123D6">
        <w:rPr>
          <w:rFonts w:ascii="Arial Black" w:hAnsi="Arial Black"/>
        </w:rPr>
        <w:t xml:space="preserve">) by the number of variations, in this example there are 8 years with variation </w:t>
      </w:r>
    </w:p>
    <w:p w:rsidR="000E012C" w:rsidRPr="00D123D6" w:rsidRDefault="006762A3" w:rsidP="003430F1">
      <w:pPr>
        <w:pStyle w:val="ListParagraph"/>
        <w:ind w:left="1440"/>
        <w:rPr>
          <w:rFonts w:ascii="Arial Black" w:hAnsi="Arial Black"/>
        </w:rPr>
      </w:pPr>
      <w:r>
        <w:rPr>
          <w:rFonts w:ascii="Arial Black" w:hAnsi="Arial Black"/>
        </w:rPr>
        <w:t xml:space="preserve">£0.32m ÷ </w:t>
      </w:r>
      <w:r w:rsidR="003430F1" w:rsidRPr="00D123D6">
        <w:rPr>
          <w:rFonts w:ascii="Arial Black" w:hAnsi="Arial Black"/>
        </w:rPr>
        <w:t>8</w:t>
      </w:r>
      <w:r w:rsidR="000E012C" w:rsidRPr="00D123D6">
        <w:rPr>
          <w:rFonts w:ascii="Arial Black" w:hAnsi="Arial Black"/>
        </w:rPr>
        <w:t xml:space="preserve"> = £0.04 million </w:t>
      </w:r>
    </w:p>
    <w:p w:rsidR="000E012C" w:rsidRPr="00D123D6" w:rsidRDefault="000E012C" w:rsidP="000E012C">
      <w:pPr>
        <w:pStyle w:val="ListParagraph"/>
        <w:numPr>
          <w:ilvl w:val="0"/>
          <w:numId w:val="16"/>
        </w:numPr>
        <w:rPr>
          <w:rFonts w:ascii="Arial Black" w:hAnsi="Arial Black"/>
        </w:rPr>
      </w:pPr>
      <w:r w:rsidRPr="00D123D6">
        <w:rPr>
          <w:rFonts w:ascii="Arial Black" w:hAnsi="Arial Black"/>
        </w:rPr>
        <w:t xml:space="preserve">Add £0.04 million to </w:t>
      </w:r>
      <w:r w:rsidR="003430F1" w:rsidRPr="00D123D6">
        <w:rPr>
          <w:rFonts w:ascii="Arial Black" w:hAnsi="Arial Black"/>
        </w:rPr>
        <w:t>2023</w:t>
      </w:r>
      <w:r w:rsidRPr="00D123D6">
        <w:rPr>
          <w:rFonts w:ascii="Arial Black" w:hAnsi="Arial Black"/>
        </w:rPr>
        <w:t xml:space="preserve"> </w:t>
      </w:r>
      <w:r w:rsidR="003430F1" w:rsidRPr="00D123D6">
        <w:rPr>
          <w:rFonts w:ascii="Arial Black" w:hAnsi="Arial Black"/>
        </w:rPr>
        <w:t xml:space="preserve">sales of £28 million </w:t>
      </w:r>
    </w:p>
    <w:p w:rsidR="000E012C" w:rsidRPr="00D123D6" w:rsidRDefault="000E012C" w:rsidP="000E012C">
      <w:pPr>
        <w:pStyle w:val="ListParagraph"/>
        <w:numPr>
          <w:ilvl w:val="0"/>
          <w:numId w:val="16"/>
        </w:numPr>
        <w:rPr>
          <w:rFonts w:ascii="Arial Black" w:hAnsi="Arial Black"/>
        </w:rPr>
      </w:pPr>
      <w:r w:rsidRPr="00D123D6">
        <w:rPr>
          <w:rFonts w:ascii="Arial Black" w:hAnsi="Arial Black"/>
        </w:rPr>
        <w:t>This g</w:t>
      </w:r>
      <w:r w:rsidR="003430F1" w:rsidRPr="00D123D6">
        <w:rPr>
          <w:rFonts w:ascii="Arial Black" w:hAnsi="Arial Black"/>
        </w:rPr>
        <w:t>ives us a final result of £28</w:t>
      </w:r>
      <w:r w:rsidR="00113B50" w:rsidRPr="00D123D6">
        <w:rPr>
          <w:rFonts w:ascii="Arial Black" w:hAnsi="Arial Black"/>
        </w:rPr>
        <w:t>.04</w:t>
      </w:r>
      <w:r w:rsidRPr="00D123D6">
        <w:rPr>
          <w:rFonts w:ascii="Arial Black" w:hAnsi="Arial Black"/>
        </w:rPr>
        <w:t xml:space="preserve"> million</w:t>
      </w:r>
      <w:r w:rsidR="003430F1" w:rsidRPr="00D123D6">
        <w:rPr>
          <w:rFonts w:ascii="Arial Black" w:hAnsi="Arial Black"/>
        </w:rPr>
        <w:t xml:space="preserve"> as a sales forecast for 2024</w:t>
      </w:r>
    </w:p>
    <w:p w:rsidR="002238A1" w:rsidRDefault="002238A1"/>
    <w:tbl>
      <w:tblPr>
        <w:tblStyle w:val="TableGrid"/>
        <w:tblpPr w:leftFromText="180" w:rightFromText="180" w:vertAnchor="text" w:horzAnchor="margin" w:tblpY="319"/>
        <w:tblW w:w="0" w:type="auto"/>
        <w:tblLook w:val="04A0" w:firstRow="1" w:lastRow="0" w:firstColumn="1" w:lastColumn="0" w:noHBand="0" w:noVBand="1"/>
      </w:tblPr>
      <w:tblGrid>
        <w:gridCol w:w="1413"/>
        <w:gridCol w:w="2410"/>
        <w:gridCol w:w="1842"/>
        <w:gridCol w:w="1985"/>
      </w:tblGrid>
      <w:tr w:rsidR="000E012C" w:rsidTr="000E012C">
        <w:tc>
          <w:tcPr>
            <w:tcW w:w="1413" w:type="dxa"/>
            <w:shd w:val="clear" w:color="auto" w:fill="000000" w:themeFill="text1"/>
          </w:tcPr>
          <w:p w:rsidR="000E012C" w:rsidRDefault="000E012C" w:rsidP="0070345A">
            <w:pPr>
              <w:rPr>
                <w:rFonts w:ascii="Arial Black" w:hAnsi="Arial Black"/>
              </w:rPr>
            </w:pPr>
            <w:r>
              <w:rPr>
                <w:rFonts w:ascii="Arial Black" w:hAnsi="Arial Black"/>
              </w:rPr>
              <w:t>Year</w:t>
            </w:r>
          </w:p>
        </w:tc>
        <w:tc>
          <w:tcPr>
            <w:tcW w:w="2410" w:type="dxa"/>
            <w:shd w:val="clear" w:color="auto" w:fill="000000" w:themeFill="text1"/>
          </w:tcPr>
          <w:p w:rsidR="000E012C" w:rsidRDefault="000E012C" w:rsidP="0070345A">
            <w:pPr>
              <w:rPr>
                <w:rFonts w:ascii="Arial Black" w:hAnsi="Arial Black"/>
              </w:rPr>
            </w:pPr>
            <w:r>
              <w:rPr>
                <w:rFonts w:ascii="Arial Black" w:hAnsi="Arial Black"/>
              </w:rPr>
              <w:t xml:space="preserve">Sales in </w:t>
            </w:r>
          </w:p>
          <w:p w:rsidR="000E012C" w:rsidRDefault="000E012C" w:rsidP="0070345A">
            <w:pPr>
              <w:rPr>
                <w:rFonts w:ascii="Arial Black" w:hAnsi="Arial Black"/>
              </w:rPr>
            </w:pPr>
            <w:r>
              <w:rPr>
                <w:rFonts w:ascii="Arial Black" w:hAnsi="Arial Black"/>
              </w:rPr>
              <w:t>£millions</w:t>
            </w:r>
          </w:p>
        </w:tc>
        <w:tc>
          <w:tcPr>
            <w:tcW w:w="1842" w:type="dxa"/>
            <w:shd w:val="clear" w:color="auto" w:fill="000000" w:themeFill="text1"/>
          </w:tcPr>
          <w:p w:rsidR="000E012C" w:rsidRDefault="000E012C" w:rsidP="0070345A">
            <w:pPr>
              <w:rPr>
                <w:rFonts w:ascii="Arial Black" w:hAnsi="Arial Black"/>
              </w:rPr>
            </w:pPr>
            <w:r>
              <w:rPr>
                <w:rFonts w:ascii="Arial Black" w:hAnsi="Arial Black"/>
              </w:rPr>
              <w:t>3 point moving average</w:t>
            </w:r>
          </w:p>
        </w:tc>
        <w:tc>
          <w:tcPr>
            <w:tcW w:w="1985" w:type="dxa"/>
            <w:shd w:val="clear" w:color="auto" w:fill="000000" w:themeFill="text1"/>
          </w:tcPr>
          <w:p w:rsidR="000E012C" w:rsidRDefault="000E012C" w:rsidP="0070345A">
            <w:pPr>
              <w:rPr>
                <w:rFonts w:ascii="Arial Black" w:hAnsi="Arial Black"/>
              </w:rPr>
            </w:pPr>
            <w:r>
              <w:rPr>
                <w:rFonts w:ascii="Arial Black" w:hAnsi="Arial Black"/>
              </w:rPr>
              <w:t>Variation</w:t>
            </w:r>
          </w:p>
        </w:tc>
      </w:tr>
      <w:tr w:rsidR="000E012C" w:rsidTr="000E012C">
        <w:tc>
          <w:tcPr>
            <w:tcW w:w="1413" w:type="dxa"/>
          </w:tcPr>
          <w:p w:rsidR="000E012C" w:rsidRDefault="000E012C" w:rsidP="0070345A">
            <w:pPr>
              <w:rPr>
                <w:rFonts w:ascii="Arial Black" w:hAnsi="Arial Black"/>
              </w:rPr>
            </w:pPr>
            <w:r>
              <w:rPr>
                <w:rFonts w:ascii="Arial Black" w:hAnsi="Arial Black"/>
              </w:rPr>
              <w:t>2014</w:t>
            </w:r>
          </w:p>
        </w:tc>
        <w:tc>
          <w:tcPr>
            <w:tcW w:w="2410" w:type="dxa"/>
          </w:tcPr>
          <w:p w:rsidR="000E012C" w:rsidRDefault="000E012C" w:rsidP="0070345A">
            <w:pPr>
              <w:jc w:val="right"/>
              <w:rPr>
                <w:rFonts w:ascii="Arial Black" w:hAnsi="Arial Black"/>
              </w:rPr>
            </w:pPr>
            <w:r>
              <w:rPr>
                <w:rFonts w:ascii="Arial Black" w:hAnsi="Arial Black"/>
              </w:rPr>
              <w:t>20</w:t>
            </w:r>
          </w:p>
        </w:tc>
        <w:tc>
          <w:tcPr>
            <w:tcW w:w="1842" w:type="dxa"/>
            <w:shd w:val="clear" w:color="auto" w:fill="000000" w:themeFill="text1"/>
          </w:tcPr>
          <w:p w:rsidR="000E012C" w:rsidRDefault="000E012C" w:rsidP="0070345A">
            <w:pPr>
              <w:jc w:val="right"/>
              <w:rPr>
                <w:rFonts w:ascii="Arial Black" w:hAnsi="Arial Black"/>
              </w:rPr>
            </w:pPr>
          </w:p>
        </w:tc>
        <w:tc>
          <w:tcPr>
            <w:tcW w:w="1985" w:type="dxa"/>
            <w:shd w:val="clear" w:color="auto" w:fill="000000" w:themeFill="text1"/>
          </w:tcPr>
          <w:p w:rsidR="000E012C" w:rsidRDefault="000E012C" w:rsidP="0070345A">
            <w:pPr>
              <w:jc w:val="right"/>
              <w:rPr>
                <w:rFonts w:ascii="Arial Black" w:hAnsi="Arial Black"/>
              </w:rPr>
            </w:pPr>
          </w:p>
        </w:tc>
      </w:tr>
      <w:tr w:rsidR="000E012C" w:rsidTr="000E012C">
        <w:tc>
          <w:tcPr>
            <w:tcW w:w="1413" w:type="dxa"/>
          </w:tcPr>
          <w:p w:rsidR="000E012C" w:rsidRDefault="000E012C" w:rsidP="0070345A">
            <w:pPr>
              <w:rPr>
                <w:rFonts w:ascii="Arial Black" w:hAnsi="Arial Black"/>
              </w:rPr>
            </w:pPr>
            <w:r>
              <w:rPr>
                <w:rFonts w:ascii="Arial Black" w:hAnsi="Arial Black"/>
              </w:rPr>
              <w:t>2015</w:t>
            </w:r>
          </w:p>
        </w:tc>
        <w:tc>
          <w:tcPr>
            <w:tcW w:w="2410" w:type="dxa"/>
          </w:tcPr>
          <w:p w:rsidR="000E012C" w:rsidRDefault="000E012C" w:rsidP="0070345A">
            <w:pPr>
              <w:jc w:val="right"/>
              <w:rPr>
                <w:rFonts w:ascii="Arial Black" w:hAnsi="Arial Black"/>
              </w:rPr>
            </w:pPr>
            <w:r>
              <w:rPr>
                <w:rFonts w:ascii="Arial Black" w:hAnsi="Arial Black"/>
              </w:rPr>
              <w:t xml:space="preserve">21 </w:t>
            </w:r>
          </w:p>
        </w:tc>
        <w:tc>
          <w:tcPr>
            <w:tcW w:w="1842" w:type="dxa"/>
          </w:tcPr>
          <w:p w:rsidR="000E012C" w:rsidRDefault="000E012C" w:rsidP="0070345A">
            <w:pPr>
              <w:jc w:val="right"/>
              <w:rPr>
                <w:rFonts w:ascii="Arial Black" w:hAnsi="Arial Black"/>
              </w:rPr>
            </w:pPr>
            <w:r>
              <w:rPr>
                <w:rFonts w:ascii="Arial Black" w:hAnsi="Arial Black"/>
              </w:rPr>
              <w:t>21</w:t>
            </w:r>
          </w:p>
        </w:tc>
        <w:tc>
          <w:tcPr>
            <w:tcW w:w="1985" w:type="dxa"/>
          </w:tcPr>
          <w:p w:rsidR="000E012C" w:rsidRDefault="000E012C" w:rsidP="0070345A">
            <w:pPr>
              <w:jc w:val="right"/>
              <w:rPr>
                <w:rFonts w:ascii="Arial Black" w:hAnsi="Arial Black"/>
              </w:rPr>
            </w:pPr>
            <w:r>
              <w:rPr>
                <w:rFonts w:ascii="Arial Black" w:hAnsi="Arial Black"/>
              </w:rPr>
              <w:t>0</w:t>
            </w:r>
          </w:p>
        </w:tc>
      </w:tr>
      <w:tr w:rsidR="000E012C" w:rsidTr="000E012C">
        <w:tc>
          <w:tcPr>
            <w:tcW w:w="1413" w:type="dxa"/>
          </w:tcPr>
          <w:p w:rsidR="000E012C" w:rsidRDefault="000E012C" w:rsidP="0070345A">
            <w:pPr>
              <w:rPr>
                <w:rFonts w:ascii="Arial Black" w:hAnsi="Arial Black"/>
              </w:rPr>
            </w:pPr>
            <w:r>
              <w:rPr>
                <w:rFonts w:ascii="Arial Black" w:hAnsi="Arial Black"/>
              </w:rPr>
              <w:t>2016</w:t>
            </w:r>
          </w:p>
        </w:tc>
        <w:tc>
          <w:tcPr>
            <w:tcW w:w="2410" w:type="dxa"/>
          </w:tcPr>
          <w:p w:rsidR="000E012C" w:rsidRDefault="000E012C" w:rsidP="0070345A">
            <w:pPr>
              <w:jc w:val="right"/>
              <w:rPr>
                <w:rFonts w:ascii="Arial Black" w:hAnsi="Arial Black"/>
              </w:rPr>
            </w:pPr>
            <w:r>
              <w:rPr>
                <w:rFonts w:ascii="Arial Black" w:hAnsi="Arial Black"/>
              </w:rPr>
              <w:t>22</w:t>
            </w:r>
          </w:p>
        </w:tc>
        <w:tc>
          <w:tcPr>
            <w:tcW w:w="1842" w:type="dxa"/>
          </w:tcPr>
          <w:p w:rsidR="000E012C" w:rsidRDefault="000E012C" w:rsidP="0070345A">
            <w:pPr>
              <w:jc w:val="right"/>
              <w:rPr>
                <w:rFonts w:ascii="Arial Black" w:hAnsi="Arial Black"/>
              </w:rPr>
            </w:pPr>
            <w:r>
              <w:rPr>
                <w:rFonts w:ascii="Arial Black" w:hAnsi="Arial Black"/>
              </w:rPr>
              <w:t>22.33</w:t>
            </w:r>
          </w:p>
        </w:tc>
        <w:tc>
          <w:tcPr>
            <w:tcW w:w="1985" w:type="dxa"/>
          </w:tcPr>
          <w:p w:rsidR="000E012C" w:rsidRDefault="000E012C" w:rsidP="0070345A">
            <w:pPr>
              <w:jc w:val="right"/>
              <w:rPr>
                <w:rFonts w:ascii="Arial Black" w:hAnsi="Arial Black"/>
              </w:rPr>
            </w:pPr>
            <w:r>
              <w:rPr>
                <w:rFonts w:ascii="Arial Black" w:hAnsi="Arial Black"/>
              </w:rPr>
              <w:t>+0.33</w:t>
            </w:r>
          </w:p>
        </w:tc>
      </w:tr>
      <w:tr w:rsidR="000E012C" w:rsidTr="000E012C">
        <w:tc>
          <w:tcPr>
            <w:tcW w:w="1413" w:type="dxa"/>
          </w:tcPr>
          <w:p w:rsidR="000E012C" w:rsidRDefault="000E012C" w:rsidP="0070345A">
            <w:pPr>
              <w:rPr>
                <w:rFonts w:ascii="Arial Black" w:hAnsi="Arial Black"/>
              </w:rPr>
            </w:pPr>
            <w:r>
              <w:rPr>
                <w:rFonts w:ascii="Arial Black" w:hAnsi="Arial Black"/>
              </w:rPr>
              <w:t>2017</w:t>
            </w:r>
          </w:p>
        </w:tc>
        <w:tc>
          <w:tcPr>
            <w:tcW w:w="2410" w:type="dxa"/>
          </w:tcPr>
          <w:p w:rsidR="000E012C" w:rsidRDefault="000E012C" w:rsidP="0070345A">
            <w:pPr>
              <w:jc w:val="right"/>
              <w:rPr>
                <w:rFonts w:ascii="Arial Black" w:hAnsi="Arial Black"/>
              </w:rPr>
            </w:pPr>
            <w:r>
              <w:rPr>
                <w:rFonts w:ascii="Arial Black" w:hAnsi="Arial Black"/>
              </w:rPr>
              <w:t>24</w:t>
            </w:r>
          </w:p>
        </w:tc>
        <w:tc>
          <w:tcPr>
            <w:tcW w:w="1842" w:type="dxa"/>
          </w:tcPr>
          <w:p w:rsidR="000E012C" w:rsidRDefault="000E012C" w:rsidP="0070345A">
            <w:pPr>
              <w:jc w:val="right"/>
              <w:rPr>
                <w:rFonts w:ascii="Arial Black" w:hAnsi="Arial Black"/>
              </w:rPr>
            </w:pPr>
            <w:r>
              <w:rPr>
                <w:rFonts w:ascii="Arial Black" w:hAnsi="Arial Black"/>
              </w:rPr>
              <w:t>24.33</w:t>
            </w:r>
          </w:p>
        </w:tc>
        <w:tc>
          <w:tcPr>
            <w:tcW w:w="1985" w:type="dxa"/>
          </w:tcPr>
          <w:p w:rsidR="000E012C" w:rsidRDefault="000E012C" w:rsidP="0070345A">
            <w:pPr>
              <w:jc w:val="right"/>
              <w:rPr>
                <w:rFonts w:ascii="Arial Black" w:hAnsi="Arial Black"/>
              </w:rPr>
            </w:pPr>
            <w:r>
              <w:rPr>
                <w:rFonts w:ascii="Arial Black" w:hAnsi="Arial Black"/>
              </w:rPr>
              <w:t>+0.33</w:t>
            </w:r>
          </w:p>
        </w:tc>
      </w:tr>
      <w:tr w:rsidR="000E012C" w:rsidTr="000E012C">
        <w:tc>
          <w:tcPr>
            <w:tcW w:w="1413" w:type="dxa"/>
          </w:tcPr>
          <w:p w:rsidR="000E012C" w:rsidRDefault="000E012C" w:rsidP="0070345A">
            <w:pPr>
              <w:rPr>
                <w:rFonts w:ascii="Arial Black" w:hAnsi="Arial Black"/>
              </w:rPr>
            </w:pPr>
            <w:r>
              <w:rPr>
                <w:rFonts w:ascii="Arial Black" w:hAnsi="Arial Black"/>
              </w:rPr>
              <w:t>2018</w:t>
            </w:r>
          </w:p>
        </w:tc>
        <w:tc>
          <w:tcPr>
            <w:tcW w:w="2410" w:type="dxa"/>
          </w:tcPr>
          <w:p w:rsidR="000E012C" w:rsidRDefault="000E012C" w:rsidP="0070345A">
            <w:pPr>
              <w:jc w:val="right"/>
              <w:rPr>
                <w:rFonts w:ascii="Arial Black" w:hAnsi="Arial Black"/>
              </w:rPr>
            </w:pPr>
            <w:r>
              <w:rPr>
                <w:rFonts w:ascii="Arial Black" w:hAnsi="Arial Black"/>
              </w:rPr>
              <w:t>27</w:t>
            </w:r>
          </w:p>
        </w:tc>
        <w:tc>
          <w:tcPr>
            <w:tcW w:w="1842" w:type="dxa"/>
          </w:tcPr>
          <w:p w:rsidR="000E012C" w:rsidRDefault="000E012C" w:rsidP="0070345A">
            <w:pPr>
              <w:jc w:val="right"/>
              <w:rPr>
                <w:rFonts w:ascii="Arial Black" w:hAnsi="Arial Black"/>
              </w:rPr>
            </w:pPr>
            <w:r>
              <w:rPr>
                <w:rFonts w:ascii="Arial Black" w:hAnsi="Arial Black"/>
              </w:rPr>
              <w:t>24.33</w:t>
            </w:r>
          </w:p>
        </w:tc>
        <w:tc>
          <w:tcPr>
            <w:tcW w:w="1985" w:type="dxa"/>
          </w:tcPr>
          <w:p w:rsidR="000E012C" w:rsidRDefault="000E012C" w:rsidP="0070345A">
            <w:pPr>
              <w:jc w:val="right"/>
              <w:rPr>
                <w:rFonts w:ascii="Arial Black" w:hAnsi="Arial Black"/>
              </w:rPr>
            </w:pPr>
            <w:r>
              <w:rPr>
                <w:rFonts w:ascii="Arial Black" w:hAnsi="Arial Black"/>
              </w:rPr>
              <w:t>-2.67</w:t>
            </w:r>
          </w:p>
        </w:tc>
      </w:tr>
      <w:tr w:rsidR="000E012C" w:rsidTr="000E012C">
        <w:tc>
          <w:tcPr>
            <w:tcW w:w="1413" w:type="dxa"/>
          </w:tcPr>
          <w:p w:rsidR="000E012C" w:rsidRDefault="000E012C" w:rsidP="0070345A">
            <w:pPr>
              <w:rPr>
                <w:rFonts w:ascii="Arial Black" w:hAnsi="Arial Black"/>
              </w:rPr>
            </w:pPr>
            <w:r>
              <w:rPr>
                <w:rFonts w:ascii="Arial Black" w:hAnsi="Arial Black"/>
              </w:rPr>
              <w:t>2019</w:t>
            </w:r>
          </w:p>
        </w:tc>
        <w:tc>
          <w:tcPr>
            <w:tcW w:w="2410" w:type="dxa"/>
          </w:tcPr>
          <w:p w:rsidR="000E012C" w:rsidRDefault="000E012C" w:rsidP="0070345A">
            <w:pPr>
              <w:jc w:val="right"/>
              <w:rPr>
                <w:rFonts w:ascii="Arial Black" w:hAnsi="Arial Black"/>
              </w:rPr>
            </w:pPr>
            <w:r>
              <w:rPr>
                <w:rFonts w:ascii="Arial Black" w:hAnsi="Arial Black"/>
              </w:rPr>
              <w:t>22</w:t>
            </w:r>
          </w:p>
        </w:tc>
        <w:tc>
          <w:tcPr>
            <w:tcW w:w="1842" w:type="dxa"/>
          </w:tcPr>
          <w:p w:rsidR="000E012C" w:rsidRDefault="000E012C" w:rsidP="0070345A">
            <w:pPr>
              <w:jc w:val="right"/>
              <w:rPr>
                <w:rFonts w:ascii="Arial Black" w:hAnsi="Arial Black"/>
              </w:rPr>
            </w:pPr>
            <w:r>
              <w:rPr>
                <w:rFonts w:ascii="Arial Black" w:hAnsi="Arial Black"/>
              </w:rPr>
              <w:t>20.33</w:t>
            </w:r>
          </w:p>
        </w:tc>
        <w:tc>
          <w:tcPr>
            <w:tcW w:w="1985" w:type="dxa"/>
          </w:tcPr>
          <w:p w:rsidR="000E012C" w:rsidRDefault="000E012C" w:rsidP="0070345A">
            <w:pPr>
              <w:jc w:val="right"/>
              <w:rPr>
                <w:rFonts w:ascii="Arial Black" w:hAnsi="Arial Black"/>
              </w:rPr>
            </w:pPr>
            <w:r>
              <w:rPr>
                <w:rFonts w:ascii="Arial Black" w:hAnsi="Arial Black"/>
              </w:rPr>
              <w:t>-1.67</w:t>
            </w:r>
          </w:p>
        </w:tc>
      </w:tr>
      <w:tr w:rsidR="000E012C" w:rsidTr="000E012C">
        <w:tc>
          <w:tcPr>
            <w:tcW w:w="1413" w:type="dxa"/>
          </w:tcPr>
          <w:p w:rsidR="000E012C" w:rsidRDefault="000E012C" w:rsidP="0070345A">
            <w:pPr>
              <w:rPr>
                <w:rFonts w:ascii="Arial Black" w:hAnsi="Arial Black"/>
              </w:rPr>
            </w:pPr>
            <w:r>
              <w:rPr>
                <w:rFonts w:ascii="Arial Black" w:hAnsi="Arial Black"/>
              </w:rPr>
              <w:t>2020</w:t>
            </w:r>
          </w:p>
        </w:tc>
        <w:tc>
          <w:tcPr>
            <w:tcW w:w="2410" w:type="dxa"/>
          </w:tcPr>
          <w:p w:rsidR="000E012C" w:rsidRDefault="000E012C" w:rsidP="0070345A">
            <w:pPr>
              <w:jc w:val="right"/>
              <w:rPr>
                <w:rFonts w:ascii="Arial Black" w:hAnsi="Arial Black"/>
              </w:rPr>
            </w:pPr>
            <w:r>
              <w:rPr>
                <w:rFonts w:ascii="Arial Black" w:hAnsi="Arial Black"/>
              </w:rPr>
              <w:t>12</w:t>
            </w:r>
          </w:p>
        </w:tc>
        <w:tc>
          <w:tcPr>
            <w:tcW w:w="1842" w:type="dxa"/>
          </w:tcPr>
          <w:p w:rsidR="000E012C" w:rsidRDefault="000E012C" w:rsidP="0070345A">
            <w:pPr>
              <w:jc w:val="right"/>
              <w:rPr>
                <w:rFonts w:ascii="Arial Black" w:hAnsi="Arial Black"/>
              </w:rPr>
            </w:pPr>
            <w:r>
              <w:rPr>
                <w:rFonts w:ascii="Arial Black" w:hAnsi="Arial Black"/>
              </w:rPr>
              <w:t>16.33</w:t>
            </w:r>
          </w:p>
        </w:tc>
        <w:tc>
          <w:tcPr>
            <w:tcW w:w="1985" w:type="dxa"/>
          </w:tcPr>
          <w:p w:rsidR="000E012C" w:rsidRDefault="000E012C" w:rsidP="0070345A">
            <w:pPr>
              <w:jc w:val="right"/>
              <w:rPr>
                <w:rFonts w:ascii="Arial Black" w:hAnsi="Arial Black"/>
              </w:rPr>
            </w:pPr>
            <w:r>
              <w:rPr>
                <w:rFonts w:ascii="Arial Black" w:hAnsi="Arial Black"/>
              </w:rPr>
              <w:t>+4.33</w:t>
            </w:r>
          </w:p>
        </w:tc>
      </w:tr>
      <w:tr w:rsidR="000E012C" w:rsidTr="000E012C">
        <w:tc>
          <w:tcPr>
            <w:tcW w:w="1413" w:type="dxa"/>
          </w:tcPr>
          <w:p w:rsidR="000E012C" w:rsidRDefault="000E012C" w:rsidP="0070345A">
            <w:pPr>
              <w:rPr>
                <w:rFonts w:ascii="Arial Black" w:hAnsi="Arial Black"/>
              </w:rPr>
            </w:pPr>
            <w:r>
              <w:rPr>
                <w:rFonts w:ascii="Arial Black" w:hAnsi="Arial Black"/>
              </w:rPr>
              <w:t>2021</w:t>
            </w:r>
          </w:p>
        </w:tc>
        <w:tc>
          <w:tcPr>
            <w:tcW w:w="2410" w:type="dxa"/>
          </w:tcPr>
          <w:p w:rsidR="000E012C" w:rsidRDefault="000E012C" w:rsidP="0070345A">
            <w:pPr>
              <w:jc w:val="right"/>
              <w:rPr>
                <w:rFonts w:ascii="Arial Black" w:hAnsi="Arial Black"/>
              </w:rPr>
            </w:pPr>
            <w:r>
              <w:rPr>
                <w:rFonts w:ascii="Arial Black" w:hAnsi="Arial Black"/>
              </w:rPr>
              <w:t>15</w:t>
            </w:r>
          </w:p>
        </w:tc>
        <w:tc>
          <w:tcPr>
            <w:tcW w:w="1842" w:type="dxa"/>
          </w:tcPr>
          <w:p w:rsidR="000E012C" w:rsidRDefault="000E012C" w:rsidP="0070345A">
            <w:pPr>
              <w:jc w:val="right"/>
              <w:rPr>
                <w:rFonts w:ascii="Arial Black" w:hAnsi="Arial Black"/>
              </w:rPr>
            </w:pPr>
            <w:r>
              <w:rPr>
                <w:rFonts w:ascii="Arial Black" w:hAnsi="Arial Black"/>
              </w:rPr>
              <w:t>17.67</w:t>
            </w:r>
          </w:p>
        </w:tc>
        <w:tc>
          <w:tcPr>
            <w:tcW w:w="1985" w:type="dxa"/>
          </w:tcPr>
          <w:p w:rsidR="000E012C" w:rsidRDefault="000E012C" w:rsidP="0070345A">
            <w:pPr>
              <w:jc w:val="right"/>
              <w:rPr>
                <w:rFonts w:ascii="Arial Black" w:hAnsi="Arial Black"/>
              </w:rPr>
            </w:pPr>
            <w:r>
              <w:rPr>
                <w:rFonts w:ascii="Arial Black" w:hAnsi="Arial Black"/>
              </w:rPr>
              <w:t>+2.67</w:t>
            </w:r>
          </w:p>
        </w:tc>
      </w:tr>
      <w:tr w:rsidR="000E012C" w:rsidTr="000E012C">
        <w:tc>
          <w:tcPr>
            <w:tcW w:w="1413" w:type="dxa"/>
          </w:tcPr>
          <w:p w:rsidR="000E012C" w:rsidRDefault="000E012C" w:rsidP="0070345A">
            <w:pPr>
              <w:rPr>
                <w:rFonts w:ascii="Arial Black" w:hAnsi="Arial Black"/>
              </w:rPr>
            </w:pPr>
            <w:r>
              <w:rPr>
                <w:rFonts w:ascii="Arial Black" w:hAnsi="Arial Black"/>
              </w:rPr>
              <w:t>2022</w:t>
            </w:r>
          </w:p>
        </w:tc>
        <w:tc>
          <w:tcPr>
            <w:tcW w:w="2410" w:type="dxa"/>
          </w:tcPr>
          <w:p w:rsidR="000E012C" w:rsidRDefault="000E012C" w:rsidP="0070345A">
            <w:pPr>
              <w:jc w:val="right"/>
              <w:rPr>
                <w:rFonts w:ascii="Arial Black" w:hAnsi="Arial Black"/>
              </w:rPr>
            </w:pPr>
            <w:r>
              <w:rPr>
                <w:rFonts w:ascii="Arial Black" w:hAnsi="Arial Black"/>
              </w:rPr>
              <w:t>26</w:t>
            </w:r>
          </w:p>
        </w:tc>
        <w:tc>
          <w:tcPr>
            <w:tcW w:w="1842" w:type="dxa"/>
          </w:tcPr>
          <w:p w:rsidR="000E012C" w:rsidRDefault="000E012C" w:rsidP="0070345A">
            <w:pPr>
              <w:jc w:val="right"/>
              <w:rPr>
                <w:rFonts w:ascii="Arial Black" w:hAnsi="Arial Black"/>
              </w:rPr>
            </w:pPr>
            <w:r>
              <w:rPr>
                <w:rFonts w:ascii="Arial Black" w:hAnsi="Arial Black"/>
              </w:rPr>
              <w:t>23</w:t>
            </w:r>
          </w:p>
        </w:tc>
        <w:tc>
          <w:tcPr>
            <w:tcW w:w="1985" w:type="dxa"/>
          </w:tcPr>
          <w:p w:rsidR="000E012C" w:rsidRDefault="000E012C" w:rsidP="0070345A">
            <w:pPr>
              <w:jc w:val="right"/>
              <w:rPr>
                <w:rFonts w:ascii="Arial Black" w:hAnsi="Arial Black"/>
              </w:rPr>
            </w:pPr>
            <w:r>
              <w:rPr>
                <w:rFonts w:ascii="Arial Black" w:hAnsi="Arial Black"/>
              </w:rPr>
              <w:t>-3</w:t>
            </w:r>
          </w:p>
        </w:tc>
      </w:tr>
      <w:tr w:rsidR="000E012C" w:rsidTr="000E012C">
        <w:tc>
          <w:tcPr>
            <w:tcW w:w="1413" w:type="dxa"/>
          </w:tcPr>
          <w:p w:rsidR="000E012C" w:rsidRDefault="000E012C" w:rsidP="0070345A">
            <w:pPr>
              <w:rPr>
                <w:rFonts w:ascii="Arial Black" w:hAnsi="Arial Black"/>
              </w:rPr>
            </w:pPr>
            <w:r>
              <w:rPr>
                <w:rFonts w:ascii="Arial Black" w:hAnsi="Arial Black"/>
              </w:rPr>
              <w:t>2023</w:t>
            </w:r>
          </w:p>
        </w:tc>
        <w:tc>
          <w:tcPr>
            <w:tcW w:w="2410" w:type="dxa"/>
          </w:tcPr>
          <w:p w:rsidR="000E012C" w:rsidRDefault="000E012C" w:rsidP="0070345A">
            <w:pPr>
              <w:jc w:val="right"/>
              <w:rPr>
                <w:rFonts w:ascii="Arial Black" w:hAnsi="Arial Black"/>
              </w:rPr>
            </w:pPr>
            <w:r>
              <w:rPr>
                <w:rFonts w:ascii="Arial Black" w:hAnsi="Arial Black"/>
              </w:rPr>
              <w:t>28</w:t>
            </w:r>
          </w:p>
        </w:tc>
        <w:tc>
          <w:tcPr>
            <w:tcW w:w="1842" w:type="dxa"/>
            <w:shd w:val="clear" w:color="auto" w:fill="000000" w:themeFill="text1"/>
          </w:tcPr>
          <w:p w:rsidR="000E012C" w:rsidRDefault="000E012C" w:rsidP="0070345A">
            <w:pPr>
              <w:jc w:val="right"/>
              <w:rPr>
                <w:rFonts w:ascii="Arial Black" w:hAnsi="Arial Black"/>
              </w:rPr>
            </w:pPr>
          </w:p>
        </w:tc>
        <w:tc>
          <w:tcPr>
            <w:tcW w:w="1985" w:type="dxa"/>
            <w:shd w:val="clear" w:color="auto" w:fill="000000" w:themeFill="text1"/>
          </w:tcPr>
          <w:p w:rsidR="000E012C" w:rsidRDefault="000E012C" w:rsidP="0070345A">
            <w:pPr>
              <w:jc w:val="right"/>
              <w:rPr>
                <w:rFonts w:ascii="Arial Black" w:hAnsi="Arial Black"/>
              </w:rPr>
            </w:pPr>
            <w:r>
              <w:rPr>
                <w:rFonts w:ascii="Arial Black" w:hAnsi="Arial Black"/>
              </w:rPr>
              <w:t>Total variation</w:t>
            </w:r>
          </w:p>
          <w:p w:rsidR="000E012C" w:rsidRDefault="000E012C" w:rsidP="0070345A">
            <w:pPr>
              <w:jc w:val="right"/>
              <w:rPr>
                <w:rFonts w:ascii="Arial Black" w:hAnsi="Arial Black"/>
              </w:rPr>
            </w:pPr>
            <w:r>
              <w:rPr>
                <w:rFonts w:ascii="Arial Black" w:hAnsi="Arial Black"/>
              </w:rPr>
              <w:t>In millions £</w:t>
            </w:r>
          </w:p>
        </w:tc>
      </w:tr>
    </w:tbl>
    <w:p w:rsidR="00E0339F" w:rsidRDefault="00E0339F"/>
    <w:p w:rsidR="00E0339F" w:rsidRDefault="00E0339F"/>
    <w:p w:rsidR="00E0339F" w:rsidRDefault="00E0339F"/>
    <w:p w:rsidR="00E0339F" w:rsidRDefault="00E0339F"/>
    <w:p w:rsidR="000E012C" w:rsidRDefault="000E012C"/>
    <w:p w:rsidR="000E012C" w:rsidRDefault="000E012C"/>
    <w:p w:rsidR="000E012C" w:rsidRDefault="000E012C"/>
    <w:p w:rsidR="000E012C" w:rsidRDefault="003430F1">
      <w:r>
        <w:rPr>
          <w:noProof/>
          <w:lang w:eastAsia="en-GB"/>
        </w:rPr>
        <mc:AlternateContent>
          <mc:Choice Requires="wps">
            <w:drawing>
              <wp:anchor distT="0" distB="0" distL="114300" distR="114300" simplePos="0" relativeHeight="251744256" behindDoc="0" locked="0" layoutInCell="1" allowOverlap="1">
                <wp:simplePos x="0" y="0"/>
                <wp:positionH relativeFrom="column">
                  <wp:posOffset>5037667</wp:posOffset>
                </wp:positionH>
                <wp:positionV relativeFrom="paragraph">
                  <wp:posOffset>238336</wp:posOffset>
                </wp:positionV>
                <wp:extent cx="897467" cy="795866"/>
                <wp:effectExtent l="0" t="0" r="17145" b="23495"/>
                <wp:wrapNone/>
                <wp:docPr id="58" name="Text Box 58"/>
                <wp:cNvGraphicFramePr/>
                <a:graphic xmlns:a="http://schemas.openxmlformats.org/drawingml/2006/main">
                  <a:graphicData uri="http://schemas.microsoft.com/office/word/2010/wordprocessingShape">
                    <wps:wsp>
                      <wps:cNvSpPr txBox="1"/>
                      <wps:spPr>
                        <a:xfrm>
                          <a:off x="0" y="0"/>
                          <a:ext cx="897467" cy="795866"/>
                        </a:xfrm>
                        <a:prstGeom prst="rect">
                          <a:avLst/>
                        </a:prstGeom>
                        <a:solidFill>
                          <a:schemeClr val="lt1"/>
                        </a:solidFill>
                        <a:ln w="6350">
                          <a:solidFill>
                            <a:prstClr val="black"/>
                          </a:solidFill>
                        </a:ln>
                      </wps:spPr>
                      <wps:txbx>
                        <w:txbxContent>
                          <w:p w:rsidR="00FA0FCA" w:rsidRPr="000E012C" w:rsidRDefault="00FA0FCA">
                            <w:pPr>
                              <w:rPr>
                                <w:rFonts w:ascii="Arial Black" w:hAnsi="Arial Black"/>
                              </w:rPr>
                            </w:pPr>
                            <w:r w:rsidRPr="000E012C">
                              <w:rPr>
                                <w:rFonts w:ascii="Arial Black" w:hAnsi="Arial Black"/>
                              </w:rPr>
                              <w:t>Total is £0.32</w:t>
                            </w:r>
                          </w:p>
                          <w:p w:rsidR="00FA0FCA" w:rsidRPr="000E012C" w:rsidRDefault="00FA0FCA">
                            <w:pPr>
                              <w:rPr>
                                <w:rFonts w:ascii="Arial Black" w:hAnsi="Arial Black"/>
                              </w:rPr>
                            </w:pPr>
                            <w:r w:rsidRPr="000E012C">
                              <w:rPr>
                                <w:rFonts w:ascii="Arial Black" w:hAnsi="Arial Black"/>
                              </w:rPr>
                              <w:t>Million</w:t>
                            </w:r>
                          </w:p>
                          <w:p w:rsidR="00FA0FCA" w:rsidRDefault="00FA0F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8" o:spid="_x0000_s1026" type="#_x0000_t202" style="position:absolute;margin-left:396.65pt;margin-top:18.75pt;width:70.65pt;height:62.6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" fillcolor="white [3201]" strokeweight=".5pt">
                <v:textbox>
                  <w:txbxContent>
                    <w:p w:rsidR="00FA0FCA" w:rsidRPr="000E012C" w:rsidRDefault="00FA0FCA">
                      <w:pPr>
                        <w:rPr>
                          <w:rFonts w:ascii="Arial Black" w:hAnsi="Arial Black"/>
                        </w:rPr>
                      </w:pPr>
                      <w:r w:rsidRPr="000E012C">
                        <w:rPr>
                          <w:rFonts w:ascii="Arial Black" w:hAnsi="Arial Black"/>
                        </w:rPr>
                        <w:t>Total is £0.32</w:t>
                      </w:r>
                    </w:p>
                    <w:p w:rsidR="00FA0FCA" w:rsidRPr="000E012C" w:rsidRDefault="00FA0FCA">
                      <w:pPr>
                        <w:rPr>
                          <w:rFonts w:ascii="Arial Black" w:hAnsi="Arial Black"/>
                        </w:rPr>
                      </w:pPr>
                      <w:r w:rsidRPr="000E012C">
                        <w:rPr>
                          <w:rFonts w:ascii="Arial Black" w:hAnsi="Arial Black"/>
                        </w:rPr>
                        <w:t>Million</w:t>
                      </w:r>
                    </w:p>
                    <w:p w:rsidR="00FA0FCA" w:rsidRDefault="00FA0FCA"/>
                  </w:txbxContent>
                </v:textbox>
              </v:shape>
            </w:pict>
          </mc:Fallback>
        </mc:AlternateContent>
      </w:r>
    </w:p>
    <w:p w:rsidR="000E012C" w:rsidRDefault="000E012C"/>
    <w:p w:rsidR="000E012C" w:rsidRDefault="000E012C"/>
    <w:p w:rsidR="00E0339F" w:rsidRDefault="00E0339F"/>
    <w:p w:rsidR="000E012C" w:rsidRDefault="00141DB6">
      <w:pPr>
        <w:rPr>
          <w:rFonts w:ascii="Arial Black" w:hAnsi="Arial Black"/>
          <w:u w:val="single"/>
        </w:rPr>
      </w:pPr>
      <w:r>
        <w:rPr>
          <w:rFonts w:ascii="Arial Black" w:hAnsi="Arial Black"/>
          <w:noProof/>
          <w:u w:val="single"/>
          <w:lang w:eastAsia="en-GB"/>
        </w:rPr>
        <mc:AlternateContent>
          <mc:Choice Requires="wps">
            <w:drawing>
              <wp:anchor distT="0" distB="0" distL="114300" distR="114300" simplePos="0" relativeHeight="251789312" behindDoc="1" locked="0" layoutInCell="1" allowOverlap="1">
                <wp:simplePos x="0" y="0"/>
                <wp:positionH relativeFrom="column">
                  <wp:posOffset>-177800</wp:posOffset>
                </wp:positionH>
                <wp:positionV relativeFrom="paragraph">
                  <wp:posOffset>182033</wp:posOffset>
                </wp:positionV>
                <wp:extent cx="6112722" cy="1820334"/>
                <wp:effectExtent l="0" t="0" r="21590" b="27940"/>
                <wp:wrapNone/>
                <wp:docPr id="32" name="Rounded Rectangle 32"/>
                <wp:cNvGraphicFramePr/>
                <a:graphic xmlns:a="http://schemas.openxmlformats.org/drawingml/2006/main">
                  <a:graphicData uri="http://schemas.microsoft.com/office/word/2010/wordprocessingShape">
                    <wps:wsp>
                      <wps:cNvSpPr/>
                      <wps:spPr>
                        <a:xfrm>
                          <a:off x="0" y="0"/>
                          <a:ext cx="6112722" cy="182033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D5D71BC" id="Rounded Rectangle 32" o:spid="_x0000_s1026" style="position:absolute;margin-left:-14pt;margin-top:14.35pt;width:481.3pt;height:143.35pt;z-index:-251527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" fillcolor="white [3201]" strokecolor="black [3200]" strokeweight="1pt">
                <v:stroke joinstyle="miter"/>
              </v:roundrect>
            </w:pict>
          </mc:Fallback>
        </mc:AlternateContent>
      </w:r>
    </w:p>
    <w:p w:rsidR="000E012C" w:rsidRDefault="000E012C">
      <w:pPr>
        <w:rPr>
          <w:rFonts w:ascii="Arial Black" w:hAnsi="Arial Black"/>
          <w:u w:val="single"/>
        </w:rPr>
      </w:pPr>
    </w:p>
    <w:p w:rsidR="00D123D6" w:rsidRPr="000E012C" w:rsidRDefault="00D123D6" w:rsidP="00D123D6">
      <w:pPr>
        <w:rPr>
          <w:rFonts w:ascii="Arial Black" w:hAnsi="Arial Black" w:cs="Arial"/>
        </w:rPr>
      </w:pPr>
      <w:r>
        <w:rPr>
          <w:noProof/>
          <w:lang w:eastAsia="en-GB"/>
        </w:rPr>
        <w:drawing>
          <wp:anchor distT="0" distB="0" distL="114300" distR="114300" simplePos="0" relativeHeight="251746304" behindDoc="1" locked="0" layoutInCell="1" allowOverlap="1">
            <wp:simplePos x="0" y="0"/>
            <wp:positionH relativeFrom="column">
              <wp:posOffset>0</wp:posOffset>
            </wp:positionH>
            <wp:positionV relativeFrom="paragraph">
              <wp:posOffset>0</wp:posOffset>
            </wp:positionV>
            <wp:extent cx="1388533" cy="998945"/>
            <wp:effectExtent l="0" t="0" r="2540" b="0"/>
            <wp:wrapTight wrapText="bothSides">
              <wp:wrapPolygon edited="0">
                <wp:start x="0" y="0"/>
                <wp:lineTo x="0" y="21010"/>
                <wp:lineTo x="21343" y="21010"/>
                <wp:lineTo x="2134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388533" cy="998945"/>
                    </a:xfrm>
                    <a:prstGeom prst="rect">
                      <a:avLst/>
                    </a:prstGeom>
                  </pic:spPr>
                </pic:pic>
              </a:graphicData>
            </a:graphic>
          </wp:anchor>
        </w:drawing>
      </w:r>
      <w:r w:rsidRPr="000E012C">
        <w:rPr>
          <w:rFonts w:ascii="Arial Black" w:hAnsi="Arial Black" w:cs="Arial"/>
        </w:rPr>
        <w:t>Notice that answers are in two decimal places (where appropriate) rounded up.</w:t>
      </w:r>
      <w:r>
        <w:rPr>
          <w:rFonts w:ascii="Arial Black" w:hAnsi="Arial Black" w:cs="Arial"/>
        </w:rPr>
        <w:t xml:space="preserve"> You will lose 1 mark in a 4</w:t>
      </w:r>
      <w:r w:rsidR="006762A3">
        <w:rPr>
          <w:rFonts w:ascii="Arial Black" w:hAnsi="Arial Black" w:cs="Arial"/>
        </w:rPr>
        <w:t xml:space="preserve"> mark question if you do not express your</w:t>
      </w:r>
      <w:r>
        <w:rPr>
          <w:rFonts w:ascii="Arial Black" w:hAnsi="Arial Black" w:cs="Arial"/>
        </w:rPr>
        <w:t xml:space="preserve"> answers to 2 decimal places. </w:t>
      </w:r>
    </w:p>
    <w:p w:rsidR="000E012C" w:rsidRDefault="000E012C">
      <w:pPr>
        <w:rPr>
          <w:rFonts w:ascii="Arial Black" w:hAnsi="Arial Black"/>
          <w:u w:val="single"/>
        </w:rPr>
      </w:pPr>
    </w:p>
    <w:p w:rsidR="000E012C" w:rsidRDefault="000E012C">
      <w:pPr>
        <w:rPr>
          <w:rFonts w:ascii="Arial Black" w:hAnsi="Arial Black"/>
          <w:u w:val="single"/>
        </w:rPr>
      </w:pPr>
    </w:p>
    <w:p w:rsidR="000E012C" w:rsidRDefault="000E012C">
      <w:pPr>
        <w:rPr>
          <w:rFonts w:ascii="Arial Black" w:hAnsi="Arial Black"/>
          <w:u w:val="single"/>
        </w:rPr>
      </w:pPr>
    </w:p>
    <w:p w:rsidR="000E012C" w:rsidRDefault="000E012C">
      <w:pPr>
        <w:rPr>
          <w:rFonts w:ascii="Arial Black" w:hAnsi="Arial Black"/>
          <w:u w:val="single"/>
        </w:rPr>
      </w:pPr>
    </w:p>
    <w:p w:rsidR="000E012C" w:rsidRPr="00FA0FCA" w:rsidRDefault="004E091F" w:rsidP="00FA0FCA">
      <w:pPr>
        <w:pStyle w:val="Title"/>
        <w:rPr>
          <w:sz w:val="36"/>
        </w:rPr>
      </w:pPr>
      <w:r w:rsidRPr="00FA0FCA">
        <w:rPr>
          <w:sz w:val="36"/>
        </w:rPr>
        <w:t>Four Quarter moving average walkthrough</w:t>
      </w:r>
    </w:p>
    <w:p w:rsidR="00C42FD2" w:rsidRDefault="00C42FD2">
      <w:pPr>
        <w:rPr>
          <w:rFonts w:ascii="Arial Black" w:hAnsi="Arial Black"/>
        </w:rPr>
      </w:pPr>
      <w:r>
        <w:rPr>
          <w:noProof/>
          <w:lang w:eastAsia="en-GB"/>
        </w:rPr>
        <w:drawing>
          <wp:anchor distT="0" distB="0" distL="114300" distR="114300" simplePos="0" relativeHeight="251783168" behindDoc="1" locked="0" layoutInCell="1" allowOverlap="1" wp14:anchorId="1CE868DE" wp14:editId="1B0BCFDD">
            <wp:simplePos x="0" y="0"/>
            <wp:positionH relativeFrom="column">
              <wp:posOffset>-59690</wp:posOffset>
            </wp:positionH>
            <wp:positionV relativeFrom="paragraph">
              <wp:posOffset>105410</wp:posOffset>
            </wp:positionV>
            <wp:extent cx="2566670" cy="1100455"/>
            <wp:effectExtent l="76200" t="76200" r="138430" b="137795"/>
            <wp:wrapTight wrapText="bothSides">
              <wp:wrapPolygon edited="0">
                <wp:start x="-321" y="-1496"/>
                <wp:lineTo x="-641" y="-1122"/>
                <wp:lineTo x="-641" y="22435"/>
                <wp:lineTo x="-321" y="23931"/>
                <wp:lineTo x="22284" y="23931"/>
                <wp:lineTo x="22605" y="22809"/>
                <wp:lineTo x="22605" y="4861"/>
                <wp:lineTo x="22284" y="-748"/>
                <wp:lineTo x="22284" y="-1496"/>
                <wp:lineTo x="-321" y="-1496"/>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566670" cy="11004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762A3">
        <w:rPr>
          <w:rFonts w:ascii="Arial Black" w:hAnsi="Arial Black"/>
        </w:rPr>
        <w:t xml:space="preserve">A business will have historical sales data for each </w:t>
      </w:r>
      <w:r w:rsidR="006762A3" w:rsidRPr="00FA0FCA">
        <w:rPr>
          <w:rFonts w:ascii="Arial Black" w:hAnsi="Arial Black"/>
          <w:u w:val="single"/>
        </w:rPr>
        <w:t>Q</w:t>
      </w:r>
      <w:r w:rsidRPr="00FA0FCA">
        <w:rPr>
          <w:rFonts w:ascii="Arial Black" w:hAnsi="Arial Black"/>
          <w:u w:val="single"/>
        </w:rPr>
        <w:t>uarter</w:t>
      </w:r>
      <w:r>
        <w:rPr>
          <w:rFonts w:ascii="Arial Black" w:hAnsi="Arial Black"/>
        </w:rPr>
        <w:t xml:space="preserve"> of the year. </w:t>
      </w:r>
      <w:r w:rsidR="006762A3">
        <w:rPr>
          <w:rFonts w:ascii="Arial Black" w:hAnsi="Arial Black"/>
        </w:rPr>
        <w:t>A Quarter</w:t>
      </w:r>
      <w:r w:rsidR="00FA0FCA">
        <w:rPr>
          <w:rFonts w:ascii="Arial Black" w:hAnsi="Arial Black"/>
        </w:rPr>
        <w:t xml:space="preserve"> of any year</w:t>
      </w:r>
      <w:r w:rsidR="006762A3">
        <w:rPr>
          <w:rFonts w:ascii="Arial Black" w:hAnsi="Arial Black"/>
        </w:rPr>
        <w:t xml:space="preserve"> is 3 months.</w:t>
      </w:r>
    </w:p>
    <w:p w:rsidR="00C42FD2" w:rsidRDefault="00C42FD2">
      <w:pPr>
        <w:rPr>
          <w:rFonts w:ascii="Arial Black" w:hAnsi="Arial Black"/>
        </w:rPr>
      </w:pPr>
      <w:r>
        <w:rPr>
          <w:rFonts w:ascii="Arial Black" w:hAnsi="Arial Black"/>
        </w:rPr>
        <w:t>To smooth out the peaks and</w:t>
      </w:r>
      <w:r w:rsidR="006762A3">
        <w:rPr>
          <w:rFonts w:ascii="Arial Black" w:hAnsi="Arial Black"/>
        </w:rPr>
        <w:t xml:space="preserve"> t</w:t>
      </w:r>
      <w:r>
        <w:rPr>
          <w:rFonts w:ascii="Arial Black" w:hAnsi="Arial Black"/>
        </w:rPr>
        <w:t xml:space="preserve">roughs </w:t>
      </w:r>
      <w:r w:rsidR="006762A3">
        <w:rPr>
          <w:rFonts w:ascii="Arial Black" w:hAnsi="Arial Black"/>
        </w:rPr>
        <w:t xml:space="preserve">in sales data, a business would use the Four Quarter Moving Average method. Follow the steps to complete the table. </w:t>
      </w:r>
    </w:p>
    <w:p w:rsidR="00C42FD2" w:rsidRDefault="00C42FD2">
      <w:pPr>
        <w:rPr>
          <w:rFonts w:ascii="Arial Black" w:hAnsi="Arial Black"/>
        </w:rPr>
      </w:pPr>
    </w:p>
    <w:p w:rsidR="00C42FD2" w:rsidRDefault="00FA0FCA" w:rsidP="00FA0FCA">
      <w:pPr>
        <w:pStyle w:val="NoSpacing"/>
      </w:pPr>
      <w:r>
        <w:t>4 quarter moving average walkthrough step 1</w:t>
      </w:r>
    </w:p>
    <w:p w:rsidR="00C42FD2" w:rsidRDefault="00C42FD2">
      <w:pPr>
        <w:rPr>
          <w:rFonts w:ascii="Arial Black" w:hAnsi="Arial Black"/>
        </w:rPr>
      </w:pPr>
      <w:r>
        <w:rPr>
          <w:rFonts w:ascii="Arial Black" w:hAnsi="Arial Black"/>
        </w:rPr>
        <w:t xml:space="preserve">In the column 4 Quarter Total add up all the values for the 4 </w:t>
      </w:r>
      <w:r w:rsidR="006762A3">
        <w:rPr>
          <w:rFonts w:ascii="Arial Black" w:hAnsi="Arial Black"/>
        </w:rPr>
        <w:t>Quarters</w:t>
      </w:r>
      <w:r>
        <w:rPr>
          <w:rFonts w:ascii="Arial Black" w:hAnsi="Arial Black"/>
        </w:rPr>
        <w:t xml:space="preserve"> that the value is in the mi</w:t>
      </w:r>
      <w:r w:rsidR="006762A3">
        <w:rPr>
          <w:rFonts w:ascii="Arial Black" w:hAnsi="Arial Black"/>
        </w:rPr>
        <w:t xml:space="preserve">ddle of. </w:t>
      </w:r>
      <w:r w:rsidR="00FA0FCA">
        <w:rPr>
          <w:rFonts w:ascii="Arial Black" w:hAnsi="Arial Black"/>
        </w:rPr>
        <w:t xml:space="preserve">Complete the table. </w:t>
      </w:r>
    </w:p>
    <w:p w:rsidR="006762A3" w:rsidRPr="00C42FD2" w:rsidRDefault="006762A3">
      <w:pPr>
        <w:rPr>
          <w:rFonts w:ascii="Arial Black" w:hAnsi="Arial Black"/>
        </w:rPr>
      </w:pPr>
      <w:r>
        <w:rPr>
          <w:rFonts w:ascii="Arial Black" w:hAnsi="Arial Black"/>
        </w:rPr>
        <w:t>72 + 73 + 74 + 70 = 289</w:t>
      </w:r>
    </w:p>
    <w:tbl>
      <w:tblPr>
        <w:tblStyle w:val="TableGrid"/>
        <w:tblW w:w="0" w:type="auto"/>
        <w:tblLook w:val="04A0" w:firstRow="1" w:lastRow="0" w:firstColumn="1" w:lastColumn="0" w:noHBand="0" w:noVBand="1"/>
      </w:tblPr>
      <w:tblGrid>
        <w:gridCol w:w="1502"/>
        <w:gridCol w:w="1502"/>
        <w:gridCol w:w="1503"/>
      </w:tblGrid>
      <w:tr w:rsidR="00633CF1" w:rsidRPr="00633CF1" w:rsidTr="00633CF1">
        <w:tc>
          <w:tcPr>
            <w:tcW w:w="1502" w:type="dxa"/>
            <w:shd w:val="clear" w:color="auto" w:fill="000000" w:themeFill="text1"/>
          </w:tcPr>
          <w:p w:rsidR="00633CF1" w:rsidRPr="00633CF1" w:rsidRDefault="00633CF1" w:rsidP="00633CF1">
            <w:pPr>
              <w:rPr>
                <w:rFonts w:ascii="Arial Black" w:hAnsi="Arial Black"/>
                <w:sz w:val="24"/>
              </w:rPr>
            </w:pPr>
            <w:r w:rsidRPr="00633CF1">
              <w:rPr>
                <w:rFonts w:ascii="Arial Black" w:hAnsi="Arial Black"/>
                <w:sz w:val="24"/>
              </w:rPr>
              <w:t>Year and Quarter</w:t>
            </w:r>
          </w:p>
        </w:tc>
        <w:tc>
          <w:tcPr>
            <w:tcW w:w="1502" w:type="dxa"/>
            <w:shd w:val="clear" w:color="auto" w:fill="000000" w:themeFill="text1"/>
          </w:tcPr>
          <w:p w:rsidR="00633CF1" w:rsidRPr="00633CF1" w:rsidRDefault="00633CF1" w:rsidP="00633CF1">
            <w:pPr>
              <w:rPr>
                <w:rFonts w:ascii="Arial Black" w:hAnsi="Arial Black"/>
                <w:sz w:val="24"/>
              </w:rPr>
            </w:pPr>
            <w:r w:rsidRPr="00633CF1">
              <w:rPr>
                <w:rFonts w:ascii="Arial Black" w:hAnsi="Arial Black"/>
                <w:sz w:val="24"/>
              </w:rPr>
              <w:t>Sales</w:t>
            </w:r>
          </w:p>
          <w:p w:rsidR="00633CF1" w:rsidRPr="00633CF1" w:rsidRDefault="00633CF1" w:rsidP="00633CF1">
            <w:pPr>
              <w:rPr>
                <w:rFonts w:ascii="Arial Black" w:hAnsi="Arial Black"/>
                <w:sz w:val="24"/>
              </w:rPr>
            </w:pPr>
            <w:r w:rsidRPr="00633CF1">
              <w:rPr>
                <w:rFonts w:ascii="Arial Black" w:hAnsi="Arial Black"/>
                <w:sz w:val="24"/>
              </w:rPr>
              <w:t>£000</w:t>
            </w:r>
          </w:p>
        </w:tc>
        <w:tc>
          <w:tcPr>
            <w:tcW w:w="1503" w:type="dxa"/>
            <w:shd w:val="clear" w:color="auto" w:fill="000000" w:themeFill="text1"/>
          </w:tcPr>
          <w:p w:rsidR="00633CF1" w:rsidRPr="00633CF1" w:rsidRDefault="00633CF1" w:rsidP="00633CF1">
            <w:pPr>
              <w:rPr>
                <w:rFonts w:ascii="Arial Black" w:hAnsi="Arial Black"/>
                <w:sz w:val="24"/>
              </w:rPr>
            </w:pPr>
            <w:r w:rsidRPr="00633CF1">
              <w:rPr>
                <w:rFonts w:ascii="Arial Black" w:hAnsi="Arial Black"/>
                <w:sz w:val="24"/>
              </w:rPr>
              <w:t>4 Quarter Total</w:t>
            </w:r>
          </w:p>
        </w:tc>
      </w:tr>
      <w:tr w:rsidR="00633CF1" w:rsidRPr="00633CF1" w:rsidTr="0037611D">
        <w:tc>
          <w:tcPr>
            <w:tcW w:w="1502" w:type="dxa"/>
          </w:tcPr>
          <w:p w:rsidR="00633CF1" w:rsidRPr="00633CF1" w:rsidRDefault="00633CF1" w:rsidP="00633CF1">
            <w:pPr>
              <w:rPr>
                <w:sz w:val="24"/>
              </w:rPr>
            </w:pPr>
            <w:r w:rsidRPr="00633CF1">
              <w:rPr>
                <w:sz w:val="24"/>
              </w:rPr>
              <w:t>2020 Q1</w:t>
            </w:r>
          </w:p>
        </w:tc>
        <w:tc>
          <w:tcPr>
            <w:tcW w:w="1502" w:type="dxa"/>
          </w:tcPr>
          <w:p w:rsidR="00633CF1" w:rsidRPr="00633CF1" w:rsidRDefault="00633CF1" w:rsidP="00633CF1">
            <w:pPr>
              <w:rPr>
                <w:sz w:val="24"/>
              </w:rPr>
            </w:pPr>
            <w:r w:rsidRPr="00633CF1">
              <w:rPr>
                <w:sz w:val="24"/>
              </w:rPr>
              <w:t>72</w:t>
            </w:r>
          </w:p>
        </w:tc>
        <w:tc>
          <w:tcPr>
            <w:tcW w:w="1503" w:type="dxa"/>
            <w:shd w:val="clear" w:color="auto" w:fill="BFBFBF" w:themeFill="background1" w:themeFillShade="BF"/>
          </w:tcPr>
          <w:p w:rsidR="00633CF1" w:rsidRPr="00633CF1" w:rsidRDefault="00633CF1" w:rsidP="00633CF1">
            <w:pPr>
              <w:rPr>
                <w:sz w:val="24"/>
              </w:rPr>
            </w:pPr>
          </w:p>
        </w:tc>
      </w:tr>
      <w:tr w:rsidR="00633CF1" w:rsidRPr="00633CF1" w:rsidTr="0037611D">
        <w:tc>
          <w:tcPr>
            <w:tcW w:w="1502" w:type="dxa"/>
            <w:shd w:val="clear" w:color="auto" w:fill="BFBFBF" w:themeFill="background1" w:themeFillShade="BF"/>
          </w:tcPr>
          <w:p w:rsidR="00633CF1" w:rsidRPr="00633CF1" w:rsidRDefault="00633CF1" w:rsidP="00633CF1">
            <w:pPr>
              <w:rPr>
                <w:sz w:val="24"/>
              </w:rPr>
            </w:pPr>
          </w:p>
        </w:tc>
        <w:tc>
          <w:tcPr>
            <w:tcW w:w="1502" w:type="dxa"/>
            <w:shd w:val="clear" w:color="auto" w:fill="BFBFBF" w:themeFill="background1" w:themeFillShade="BF"/>
          </w:tcPr>
          <w:p w:rsidR="00633CF1" w:rsidRPr="00633CF1" w:rsidRDefault="00633CF1" w:rsidP="00633CF1">
            <w:pPr>
              <w:rPr>
                <w:sz w:val="24"/>
              </w:rPr>
            </w:pPr>
          </w:p>
        </w:tc>
        <w:tc>
          <w:tcPr>
            <w:tcW w:w="1503" w:type="dxa"/>
            <w:shd w:val="clear" w:color="auto" w:fill="BFBFBF" w:themeFill="background1" w:themeFillShade="BF"/>
          </w:tcPr>
          <w:p w:rsidR="00633CF1" w:rsidRPr="00633CF1" w:rsidRDefault="00633CF1" w:rsidP="00633CF1">
            <w:pPr>
              <w:rPr>
                <w:sz w:val="24"/>
              </w:rPr>
            </w:pPr>
          </w:p>
        </w:tc>
      </w:tr>
      <w:tr w:rsidR="00633CF1" w:rsidRPr="00633CF1" w:rsidTr="0037611D">
        <w:tc>
          <w:tcPr>
            <w:tcW w:w="1502" w:type="dxa"/>
          </w:tcPr>
          <w:p w:rsidR="00633CF1" w:rsidRPr="00633CF1" w:rsidRDefault="00633CF1" w:rsidP="00633CF1">
            <w:pPr>
              <w:rPr>
                <w:sz w:val="24"/>
              </w:rPr>
            </w:pPr>
            <w:r w:rsidRPr="00633CF1">
              <w:rPr>
                <w:sz w:val="24"/>
              </w:rPr>
              <w:t>2020 Q2</w:t>
            </w:r>
          </w:p>
        </w:tc>
        <w:tc>
          <w:tcPr>
            <w:tcW w:w="1502" w:type="dxa"/>
          </w:tcPr>
          <w:p w:rsidR="00633CF1" w:rsidRPr="00633CF1" w:rsidRDefault="00633CF1" w:rsidP="00633CF1">
            <w:pPr>
              <w:rPr>
                <w:sz w:val="24"/>
              </w:rPr>
            </w:pPr>
            <w:r w:rsidRPr="00633CF1">
              <w:rPr>
                <w:sz w:val="24"/>
              </w:rPr>
              <w:t>73</w:t>
            </w:r>
          </w:p>
        </w:tc>
        <w:tc>
          <w:tcPr>
            <w:tcW w:w="1503" w:type="dxa"/>
            <w:shd w:val="clear" w:color="auto" w:fill="BFBFBF" w:themeFill="background1" w:themeFillShade="BF"/>
          </w:tcPr>
          <w:p w:rsidR="00633CF1" w:rsidRPr="00633CF1" w:rsidRDefault="00633CF1" w:rsidP="00633CF1">
            <w:pPr>
              <w:rPr>
                <w:sz w:val="24"/>
              </w:rPr>
            </w:pPr>
          </w:p>
        </w:tc>
      </w:tr>
      <w:tr w:rsidR="00633CF1" w:rsidRPr="00633CF1" w:rsidTr="0037611D">
        <w:tc>
          <w:tcPr>
            <w:tcW w:w="1502" w:type="dxa"/>
            <w:shd w:val="clear" w:color="auto" w:fill="BFBFBF" w:themeFill="background1" w:themeFillShade="BF"/>
          </w:tcPr>
          <w:p w:rsidR="00633CF1" w:rsidRPr="00633CF1" w:rsidRDefault="00633CF1" w:rsidP="00633CF1">
            <w:pPr>
              <w:rPr>
                <w:sz w:val="24"/>
              </w:rPr>
            </w:pPr>
          </w:p>
        </w:tc>
        <w:tc>
          <w:tcPr>
            <w:tcW w:w="1502" w:type="dxa"/>
            <w:shd w:val="clear" w:color="auto" w:fill="BFBFBF" w:themeFill="background1" w:themeFillShade="BF"/>
          </w:tcPr>
          <w:p w:rsidR="00633CF1" w:rsidRPr="00633CF1" w:rsidRDefault="00633CF1" w:rsidP="00633CF1">
            <w:pPr>
              <w:rPr>
                <w:sz w:val="24"/>
              </w:rPr>
            </w:pPr>
          </w:p>
        </w:tc>
        <w:tc>
          <w:tcPr>
            <w:tcW w:w="1503" w:type="dxa"/>
          </w:tcPr>
          <w:p w:rsidR="00633CF1" w:rsidRPr="00633CF1" w:rsidRDefault="00633CF1" w:rsidP="00633CF1">
            <w:pPr>
              <w:rPr>
                <w:sz w:val="24"/>
              </w:rPr>
            </w:pPr>
            <w:r w:rsidRPr="00633CF1">
              <w:rPr>
                <w:sz w:val="24"/>
              </w:rPr>
              <w:t>289</w:t>
            </w:r>
          </w:p>
        </w:tc>
      </w:tr>
      <w:tr w:rsidR="00633CF1" w:rsidRPr="00633CF1" w:rsidTr="00C42FD2">
        <w:tc>
          <w:tcPr>
            <w:tcW w:w="1502" w:type="dxa"/>
          </w:tcPr>
          <w:p w:rsidR="00633CF1" w:rsidRPr="00633CF1" w:rsidRDefault="00633CF1" w:rsidP="00633CF1">
            <w:pPr>
              <w:rPr>
                <w:sz w:val="24"/>
              </w:rPr>
            </w:pPr>
            <w:r w:rsidRPr="00633CF1">
              <w:rPr>
                <w:sz w:val="24"/>
              </w:rPr>
              <w:t>2020 Q3</w:t>
            </w:r>
          </w:p>
        </w:tc>
        <w:tc>
          <w:tcPr>
            <w:tcW w:w="1502" w:type="dxa"/>
          </w:tcPr>
          <w:p w:rsidR="00633CF1" w:rsidRPr="00633CF1" w:rsidRDefault="00633CF1" w:rsidP="00633CF1">
            <w:pPr>
              <w:rPr>
                <w:sz w:val="24"/>
              </w:rPr>
            </w:pPr>
            <w:r w:rsidRPr="00633CF1">
              <w:rPr>
                <w:sz w:val="24"/>
              </w:rPr>
              <w:t>74</w:t>
            </w:r>
          </w:p>
        </w:tc>
        <w:tc>
          <w:tcPr>
            <w:tcW w:w="1503" w:type="dxa"/>
            <w:shd w:val="clear" w:color="auto" w:fill="BFBFBF" w:themeFill="background1" w:themeFillShade="BF"/>
          </w:tcPr>
          <w:p w:rsidR="00633CF1" w:rsidRPr="00633CF1" w:rsidRDefault="00633CF1" w:rsidP="00633CF1">
            <w:pPr>
              <w:rPr>
                <w:sz w:val="24"/>
              </w:rPr>
            </w:pPr>
          </w:p>
        </w:tc>
      </w:tr>
      <w:tr w:rsidR="00633CF1" w:rsidRPr="00633CF1" w:rsidTr="00C42FD2">
        <w:tc>
          <w:tcPr>
            <w:tcW w:w="1502" w:type="dxa"/>
            <w:shd w:val="clear" w:color="auto" w:fill="BFBFBF" w:themeFill="background1" w:themeFillShade="BF"/>
          </w:tcPr>
          <w:p w:rsidR="00633CF1" w:rsidRPr="00633CF1" w:rsidRDefault="00633CF1" w:rsidP="00633CF1">
            <w:pPr>
              <w:rPr>
                <w:sz w:val="24"/>
              </w:rPr>
            </w:pPr>
          </w:p>
        </w:tc>
        <w:tc>
          <w:tcPr>
            <w:tcW w:w="1502" w:type="dxa"/>
            <w:shd w:val="clear" w:color="auto" w:fill="BFBFBF" w:themeFill="background1" w:themeFillShade="BF"/>
          </w:tcPr>
          <w:p w:rsidR="00633CF1" w:rsidRPr="00633CF1" w:rsidRDefault="00633CF1" w:rsidP="00633CF1">
            <w:pPr>
              <w:rPr>
                <w:sz w:val="24"/>
              </w:rPr>
            </w:pPr>
          </w:p>
        </w:tc>
        <w:tc>
          <w:tcPr>
            <w:tcW w:w="1503" w:type="dxa"/>
          </w:tcPr>
          <w:p w:rsidR="00633CF1" w:rsidRPr="00633CF1" w:rsidRDefault="00D86982" w:rsidP="00633CF1">
            <w:pPr>
              <w:rPr>
                <w:sz w:val="24"/>
              </w:rPr>
            </w:pPr>
            <w:r>
              <w:rPr>
                <w:sz w:val="24"/>
              </w:rPr>
              <w:t>290</w:t>
            </w:r>
          </w:p>
        </w:tc>
      </w:tr>
      <w:tr w:rsidR="00633CF1" w:rsidRPr="00633CF1" w:rsidTr="00C42FD2">
        <w:tc>
          <w:tcPr>
            <w:tcW w:w="1502" w:type="dxa"/>
          </w:tcPr>
          <w:p w:rsidR="00633CF1" w:rsidRPr="00633CF1" w:rsidRDefault="00633CF1" w:rsidP="00633CF1">
            <w:pPr>
              <w:rPr>
                <w:sz w:val="24"/>
              </w:rPr>
            </w:pPr>
            <w:r w:rsidRPr="00633CF1">
              <w:rPr>
                <w:sz w:val="24"/>
              </w:rPr>
              <w:t>2020 Q4</w:t>
            </w:r>
          </w:p>
        </w:tc>
        <w:tc>
          <w:tcPr>
            <w:tcW w:w="1502" w:type="dxa"/>
          </w:tcPr>
          <w:p w:rsidR="00633CF1" w:rsidRPr="00633CF1" w:rsidRDefault="00633CF1" w:rsidP="00633CF1">
            <w:pPr>
              <w:rPr>
                <w:sz w:val="24"/>
              </w:rPr>
            </w:pPr>
            <w:r w:rsidRPr="00633CF1">
              <w:rPr>
                <w:sz w:val="24"/>
              </w:rPr>
              <w:t>70</w:t>
            </w:r>
          </w:p>
        </w:tc>
        <w:tc>
          <w:tcPr>
            <w:tcW w:w="1503" w:type="dxa"/>
            <w:shd w:val="clear" w:color="auto" w:fill="BFBFBF" w:themeFill="background1" w:themeFillShade="BF"/>
          </w:tcPr>
          <w:p w:rsidR="00633CF1" w:rsidRPr="00633CF1" w:rsidRDefault="00633CF1" w:rsidP="00633CF1">
            <w:pPr>
              <w:rPr>
                <w:sz w:val="24"/>
              </w:rPr>
            </w:pPr>
          </w:p>
        </w:tc>
      </w:tr>
      <w:tr w:rsidR="00633CF1" w:rsidRPr="00633CF1" w:rsidTr="00C42FD2">
        <w:tc>
          <w:tcPr>
            <w:tcW w:w="1502" w:type="dxa"/>
            <w:shd w:val="clear" w:color="auto" w:fill="BFBFBF" w:themeFill="background1" w:themeFillShade="BF"/>
          </w:tcPr>
          <w:p w:rsidR="00633CF1" w:rsidRPr="00633CF1" w:rsidRDefault="00633CF1" w:rsidP="00633CF1">
            <w:pPr>
              <w:rPr>
                <w:sz w:val="24"/>
              </w:rPr>
            </w:pPr>
          </w:p>
        </w:tc>
        <w:tc>
          <w:tcPr>
            <w:tcW w:w="1502" w:type="dxa"/>
            <w:shd w:val="clear" w:color="auto" w:fill="BFBFBF" w:themeFill="background1" w:themeFillShade="BF"/>
          </w:tcPr>
          <w:p w:rsidR="00633CF1" w:rsidRPr="00633CF1" w:rsidRDefault="00633CF1" w:rsidP="00633CF1">
            <w:pPr>
              <w:rPr>
                <w:sz w:val="24"/>
              </w:rPr>
            </w:pPr>
          </w:p>
        </w:tc>
        <w:tc>
          <w:tcPr>
            <w:tcW w:w="1503" w:type="dxa"/>
          </w:tcPr>
          <w:p w:rsidR="00633CF1" w:rsidRPr="00633CF1" w:rsidRDefault="00D86982" w:rsidP="00633CF1">
            <w:pPr>
              <w:rPr>
                <w:sz w:val="24"/>
              </w:rPr>
            </w:pPr>
            <w:r>
              <w:rPr>
                <w:sz w:val="24"/>
              </w:rPr>
              <w:t>291</w:t>
            </w:r>
          </w:p>
        </w:tc>
      </w:tr>
      <w:tr w:rsidR="00633CF1" w:rsidRPr="00633CF1" w:rsidTr="00C42FD2">
        <w:tc>
          <w:tcPr>
            <w:tcW w:w="1502" w:type="dxa"/>
          </w:tcPr>
          <w:p w:rsidR="00633CF1" w:rsidRPr="00633CF1" w:rsidRDefault="00633CF1" w:rsidP="00633CF1">
            <w:pPr>
              <w:rPr>
                <w:sz w:val="24"/>
              </w:rPr>
            </w:pPr>
            <w:r w:rsidRPr="00633CF1">
              <w:rPr>
                <w:sz w:val="24"/>
              </w:rPr>
              <w:t>2021 Q1</w:t>
            </w:r>
          </w:p>
        </w:tc>
        <w:tc>
          <w:tcPr>
            <w:tcW w:w="1502" w:type="dxa"/>
          </w:tcPr>
          <w:p w:rsidR="00633CF1" w:rsidRPr="00633CF1" w:rsidRDefault="00633CF1" w:rsidP="00633CF1">
            <w:pPr>
              <w:rPr>
                <w:sz w:val="24"/>
              </w:rPr>
            </w:pPr>
            <w:r w:rsidRPr="00633CF1">
              <w:rPr>
                <w:sz w:val="24"/>
              </w:rPr>
              <w:t>73</w:t>
            </w:r>
          </w:p>
        </w:tc>
        <w:tc>
          <w:tcPr>
            <w:tcW w:w="1503" w:type="dxa"/>
            <w:shd w:val="clear" w:color="auto" w:fill="BFBFBF" w:themeFill="background1" w:themeFillShade="BF"/>
          </w:tcPr>
          <w:p w:rsidR="00633CF1" w:rsidRPr="00633CF1" w:rsidRDefault="00633CF1" w:rsidP="00633CF1">
            <w:pPr>
              <w:rPr>
                <w:sz w:val="24"/>
              </w:rPr>
            </w:pPr>
          </w:p>
        </w:tc>
      </w:tr>
      <w:tr w:rsidR="00633CF1" w:rsidRPr="00633CF1" w:rsidTr="00C42FD2">
        <w:tc>
          <w:tcPr>
            <w:tcW w:w="1502" w:type="dxa"/>
            <w:shd w:val="clear" w:color="auto" w:fill="BFBFBF" w:themeFill="background1" w:themeFillShade="BF"/>
          </w:tcPr>
          <w:p w:rsidR="00633CF1" w:rsidRPr="00633CF1" w:rsidRDefault="00633CF1" w:rsidP="00633CF1">
            <w:pPr>
              <w:rPr>
                <w:sz w:val="24"/>
              </w:rPr>
            </w:pPr>
          </w:p>
        </w:tc>
        <w:tc>
          <w:tcPr>
            <w:tcW w:w="1502" w:type="dxa"/>
            <w:shd w:val="clear" w:color="auto" w:fill="BFBFBF" w:themeFill="background1" w:themeFillShade="BF"/>
          </w:tcPr>
          <w:p w:rsidR="00633CF1" w:rsidRPr="00633CF1" w:rsidRDefault="00633CF1" w:rsidP="00633CF1">
            <w:pPr>
              <w:rPr>
                <w:sz w:val="24"/>
              </w:rPr>
            </w:pPr>
          </w:p>
        </w:tc>
        <w:tc>
          <w:tcPr>
            <w:tcW w:w="1503" w:type="dxa"/>
          </w:tcPr>
          <w:p w:rsidR="00633CF1" w:rsidRPr="00633CF1" w:rsidRDefault="00D86982" w:rsidP="00633CF1">
            <w:pPr>
              <w:rPr>
                <w:sz w:val="24"/>
              </w:rPr>
            </w:pPr>
            <w:r>
              <w:rPr>
                <w:sz w:val="24"/>
              </w:rPr>
              <w:t>292</w:t>
            </w:r>
          </w:p>
        </w:tc>
      </w:tr>
      <w:tr w:rsidR="00633CF1" w:rsidRPr="00633CF1" w:rsidTr="00C42FD2">
        <w:tc>
          <w:tcPr>
            <w:tcW w:w="1502" w:type="dxa"/>
          </w:tcPr>
          <w:p w:rsidR="00633CF1" w:rsidRPr="00633CF1" w:rsidRDefault="00633CF1" w:rsidP="00633CF1">
            <w:pPr>
              <w:rPr>
                <w:sz w:val="24"/>
              </w:rPr>
            </w:pPr>
            <w:r w:rsidRPr="00633CF1">
              <w:rPr>
                <w:sz w:val="24"/>
              </w:rPr>
              <w:t>2021 Q2</w:t>
            </w:r>
          </w:p>
        </w:tc>
        <w:tc>
          <w:tcPr>
            <w:tcW w:w="1502" w:type="dxa"/>
          </w:tcPr>
          <w:p w:rsidR="00633CF1" w:rsidRPr="00633CF1" w:rsidRDefault="00633CF1" w:rsidP="00633CF1">
            <w:pPr>
              <w:rPr>
                <w:sz w:val="24"/>
              </w:rPr>
            </w:pPr>
            <w:r w:rsidRPr="00633CF1">
              <w:rPr>
                <w:sz w:val="24"/>
              </w:rPr>
              <w:t>74</w:t>
            </w:r>
          </w:p>
        </w:tc>
        <w:tc>
          <w:tcPr>
            <w:tcW w:w="1503" w:type="dxa"/>
            <w:shd w:val="clear" w:color="auto" w:fill="BFBFBF" w:themeFill="background1" w:themeFillShade="BF"/>
          </w:tcPr>
          <w:p w:rsidR="00633CF1" w:rsidRPr="00633CF1" w:rsidRDefault="00633CF1" w:rsidP="00633CF1">
            <w:pPr>
              <w:rPr>
                <w:sz w:val="24"/>
              </w:rPr>
            </w:pPr>
          </w:p>
        </w:tc>
      </w:tr>
      <w:tr w:rsidR="00633CF1" w:rsidRPr="00633CF1" w:rsidTr="00C42FD2">
        <w:tc>
          <w:tcPr>
            <w:tcW w:w="1502" w:type="dxa"/>
            <w:shd w:val="clear" w:color="auto" w:fill="BFBFBF" w:themeFill="background1" w:themeFillShade="BF"/>
          </w:tcPr>
          <w:p w:rsidR="00633CF1" w:rsidRPr="00633CF1" w:rsidRDefault="00633CF1" w:rsidP="00633CF1">
            <w:pPr>
              <w:rPr>
                <w:sz w:val="24"/>
              </w:rPr>
            </w:pPr>
          </w:p>
        </w:tc>
        <w:tc>
          <w:tcPr>
            <w:tcW w:w="1502" w:type="dxa"/>
            <w:shd w:val="clear" w:color="auto" w:fill="BFBFBF" w:themeFill="background1" w:themeFillShade="BF"/>
          </w:tcPr>
          <w:p w:rsidR="00633CF1" w:rsidRPr="00633CF1" w:rsidRDefault="00633CF1" w:rsidP="00633CF1">
            <w:pPr>
              <w:rPr>
                <w:sz w:val="24"/>
              </w:rPr>
            </w:pPr>
          </w:p>
        </w:tc>
        <w:tc>
          <w:tcPr>
            <w:tcW w:w="1503" w:type="dxa"/>
          </w:tcPr>
          <w:p w:rsidR="00633CF1" w:rsidRPr="00633CF1" w:rsidRDefault="00633CF1" w:rsidP="00633CF1">
            <w:pPr>
              <w:rPr>
                <w:sz w:val="24"/>
              </w:rPr>
            </w:pPr>
          </w:p>
        </w:tc>
      </w:tr>
      <w:tr w:rsidR="00633CF1" w:rsidRPr="00633CF1" w:rsidTr="00C42FD2">
        <w:tc>
          <w:tcPr>
            <w:tcW w:w="1502" w:type="dxa"/>
          </w:tcPr>
          <w:p w:rsidR="00633CF1" w:rsidRPr="00633CF1" w:rsidRDefault="00633CF1" w:rsidP="00633CF1">
            <w:pPr>
              <w:rPr>
                <w:sz w:val="24"/>
              </w:rPr>
            </w:pPr>
            <w:r w:rsidRPr="00633CF1">
              <w:rPr>
                <w:sz w:val="24"/>
              </w:rPr>
              <w:t>2021 Q3</w:t>
            </w:r>
          </w:p>
        </w:tc>
        <w:tc>
          <w:tcPr>
            <w:tcW w:w="1502" w:type="dxa"/>
          </w:tcPr>
          <w:p w:rsidR="00633CF1" w:rsidRPr="00633CF1" w:rsidRDefault="00633CF1" w:rsidP="00633CF1">
            <w:pPr>
              <w:rPr>
                <w:sz w:val="24"/>
              </w:rPr>
            </w:pPr>
            <w:r w:rsidRPr="00633CF1">
              <w:rPr>
                <w:sz w:val="24"/>
              </w:rPr>
              <w:t>75</w:t>
            </w:r>
          </w:p>
        </w:tc>
        <w:tc>
          <w:tcPr>
            <w:tcW w:w="1503" w:type="dxa"/>
            <w:shd w:val="clear" w:color="auto" w:fill="BFBFBF" w:themeFill="background1" w:themeFillShade="BF"/>
          </w:tcPr>
          <w:p w:rsidR="00633CF1" w:rsidRPr="00633CF1" w:rsidRDefault="00633CF1" w:rsidP="00633CF1">
            <w:pPr>
              <w:rPr>
                <w:sz w:val="24"/>
              </w:rPr>
            </w:pPr>
          </w:p>
        </w:tc>
      </w:tr>
      <w:tr w:rsidR="00633CF1" w:rsidRPr="00633CF1" w:rsidTr="00C42FD2">
        <w:tc>
          <w:tcPr>
            <w:tcW w:w="1502" w:type="dxa"/>
            <w:shd w:val="clear" w:color="auto" w:fill="BFBFBF" w:themeFill="background1" w:themeFillShade="BF"/>
          </w:tcPr>
          <w:p w:rsidR="00633CF1" w:rsidRPr="00633CF1" w:rsidRDefault="00633CF1" w:rsidP="00633CF1">
            <w:pPr>
              <w:rPr>
                <w:sz w:val="24"/>
              </w:rPr>
            </w:pPr>
          </w:p>
        </w:tc>
        <w:tc>
          <w:tcPr>
            <w:tcW w:w="1502" w:type="dxa"/>
            <w:shd w:val="clear" w:color="auto" w:fill="BFBFBF" w:themeFill="background1" w:themeFillShade="BF"/>
          </w:tcPr>
          <w:p w:rsidR="00633CF1" w:rsidRPr="00633CF1" w:rsidRDefault="00633CF1" w:rsidP="00633CF1">
            <w:pPr>
              <w:rPr>
                <w:sz w:val="24"/>
              </w:rPr>
            </w:pPr>
          </w:p>
        </w:tc>
        <w:tc>
          <w:tcPr>
            <w:tcW w:w="1503" w:type="dxa"/>
          </w:tcPr>
          <w:p w:rsidR="00633CF1" w:rsidRPr="00633CF1" w:rsidRDefault="00633CF1" w:rsidP="00633CF1">
            <w:pPr>
              <w:rPr>
                <w:sz w:val="24"/>
              </w:rPr>
            </w:pPr>
          </w:p>
        </w:tc>
      </w:tr>
      <w:tr w:rsidR="00633CF1" w:rsidRPr="00633CF1" w:rsidTr="00C42FD2">
        <w:tc>
          <w:tcPr>
            <w:tcW w:w="1502" w:type="dxa"/>
          </w:tcPr>
          <w:p w:rsidR="00633CF1" w:rsidRPr="00633CF1" w:rsidRDefault="00633CF1" w:rsidP="00633CF1">
            <w:pPr>
              <w:rPr>
                <w:sz w:val="24"/>
              </w:rPr>
            </w:pPr>
            <w:r w:rsidRPr="00633CF1">
              <w:rPr>
                <w:sz w:val="24"/>
              </w:rPr>
              <w:t>2021 Q4</w:t>
            </w:r>
          </w:p>
        </w:tc>
        <w:tc>
          <w:tcPr>
            <w:tcW w:w="1502" w:type="dxa"/>
          </w:tcPr>
          <w:p w:rsidR="00633CF1" w:rsidRPr="00633CF1" w:rsidRDefault="00633CF1" w:rsidP="00633CF1">
            <w:pPr>
              <w:rPr>
                <w:sz w:val="24"/>
              </w:rPr>
            </w:pPr>
            <w:r w:rsidRPr="00633CF1">
              <w:rPr>
                <w:sz w:val="24"/>
              </w:rPr>
              <w:t>68</w:t>
            </w:r>
          </w:p>
        </w:tc>
        <w:tc>
          <w:tcPr>
            <w:tcW w:w="1503" w:type="dxa"/>
            <w:shd w:val="clear" w:color="auto" w:fill="BFBFBF" w:themeFill="background1" w:themeFillShade="BF"/>
          </w:tcPr>
          <w:p w:rsidR="00633CF1" w:rsidRPr="00633CF1" w:rsidRDefault="00633CF1" w:rsidP="00633CF1">
            <w:pPr>
              <w:rPr>
                <w:sz w:val="24"/>
              </w:rPr>
            </w:pPr>
          </w:p>
        </w:tc>
      </w:tr>
      <w:tr w:rsidR="00633CF1" w:rsidRPr="00633CF1" w:rsidTr="00C42FD2">
        <w:tc>
          <w:tcPr>
            <w:tcW w:w="1502" w:type="dxa"/>
            <w:shd w:val="clear" w:color="auto" w:fill="BFBFBF" w:themeFill="background1" w:themeFillShade="BF"/>
          </w:tcPr>
          <w:p w:rsidR="00633CF1" w:rsidRPr="00633CF1" w:rsidRDefault="00633CF1" w:rsidP="00633CF1">
            <w:pPr>
              <w:rPr>
                <w:sz w:val="24"/>
              </w:rPr>
            </w:pPr>
          </w:p>
        </w:tc>
        <w:tc>
          <w:tcPr>
            <w:tcW w:w="1502" w:type="dxa"/>
            <w:shd w:val="clear" w:color="auto" w:fill="BFBFBF" w:themeFill="background1" w:themeFillShade="BF"/>
          </w:tcPr>
          <w:p w:rsidR="00633CF1" w:rsidRPr="00633CF1" w:rsidRDefault="00633CF1" w:rsidP="00633CF1">
            <w:pPr>
              <w:rPr>
                <w:sz w:val="24"/>
              </w:rPr>
            </w:pPr>
          </w:p>
        </w:tc>
        <w:tc>
          <w:tcPr>
            <w:tcW w:w="1503" w:type="dxa"/>
          </w:tcPr>
          <w:p w:rsidR="00633CF1" w:rsidRPr="00633CF1" w:rsidRDefault="00633CF1" w:rsidP="00633CF1">
            <w:pPr>
              <w:rPr>
                <w:sz w:val="24"/>
              </w:rPr>
            </w:pPr>
          </w:p>
        </w:tc>
      </w:tr>
      <w:tr w:rsidR="00633CF1" w:rsidRPr="00633CF1" w:rsidTr="00C42FD2">
        <w:tc>
          <w:tcPr>
            <w:tcW w:w="1502" w:type="dxa"/>
          </w:tcPr>
          <w:p w:rsidR="00633CF1" w:rsidRPr="00633CF1" w:rsidRDefault="00633CF1" w:rsidP="00633CF1">
            <w:pPr>
              <w:rPr>
                <w:sz w:val="24"/>
              </w:rPr>
            </w:pPr>
            <w:r w:rsidRPr="00633CF1">
              <w:rPr>
                <w:sz w:val="24"/>
              </w:rPr>
              <w:t>2022 Q1</w:t>
            </w:r>
          </w:p>
        </w:tc>
        <w:tc>
          <w:tcPr>
            <w:tcW w:w="1502" w:type="dxa"/>
          </w:tcPr>
          <w:p w:rsidR="00633CF1" w:rsidRPr="00633CF1" w:rsidRDefault="00633CF1" w:rsidP="00633CF1">
            <w:pPr>
              <w:rPr>
                <w:sz w:val="24"/>
              </w:rPr>
            </w:pPr>
            <w:r w:rsidRPr="00633CF1">
              <w:rPr>
                <w:sz w:val="24"/>
              </w:rPr>
              <w:t>72</w:t>
            </w:r>
          </w:p>
        </w:tc>
        <w:tc>
          <w:tcPr>
            <w:tcW w:w="1503" w:type="dxa"/>
            <w:shd w:val="clear" w:color="auto" w:fill="BFBFBF" w:themeFill="background1" w:themeFillShade="BF"/>
          </w:tcPr>
          <w:p w:rsidR="00633CF1" w:rsidRPr="00633CF1" w:rsidRDefault="00633CF1" w:rsidP="00633CF1">
            <w:pPr>
              <w:rPr>
                <w:sz w:val="24"/>
              </w:rPr>
            </w:pPr>
          </w:p>
        </w:tc>
      </w:tr>
      <w:tr w:rsidR="00633CF1" w:rsidRPr="00633CF1" w:rsidTr="00C42FD2">
        <w:tc>
          <w:tcPr>
            <w:tcW w:w="1502" w:type="dxa"/>
            <w:shd w:val="clear" w:color="auto" w:fill="BFBFBF" w:themeFill="background1" w:themeFillShade="BF"/>
          </w:tcPr>
          <w:p w:rsidR="00633CF1" w:rsidRPr="00633CF1" w:rsidRDefault="00633CF1" w:rsidP="00633CF1">
            <w:pPr>
              <w:rPr>
                <w:sz w:val="24"/>
              </w:rPr>
            </w:pPr>
          </w:p>
        </w:tc>
        <w:tc>
          <w:tcPr>
            <w:tcW w:w="1502" w:type="dxa"/>
            <w:shd w:val="clear" w:color="auto" w:fill="BFBFBF" w:themeFill="background1" w:themeFillShade="BF"/>
          </w:tcPr>
          <w:p w:rsidR="00633CF1" w:rsidRPr="00633CF1" w:rsidRDefault="00633CF1" w:rsidP="00633CF1">
            <w:pPr>
              <w:rPr>
                <w:sz w:val="24"/>
              </w:rPr>
            </w:pPr>
          </w:p>
        </w:tc>
        <w:tc>
          <w:tcPr>
            <w:tcW w:w="1503" w:type="dxa"/>
          </w:tcPr>
          <w:p w:rsidR="00633CF1" w:rsidRPr="00633CF1" w:rsidRDefault="00633CF1" w:rsidP="00633CF1">
            <w:pPr>
              <w:rPr>
                <w:sz w:val="24"/>
              </w:rPr>
            </w:pPr>
          </w:p>
        </w:tc>
      </w:tr>
      <w:tr w:rsidR="00633CF1" w:rsidRPr="00633CF1" w:rsidTr="00C42FD2">
        <w:tc>
          <w:tcPr>
            <w:tcW w:w="1502" w:type="dxa"/>
          </w:tcPr>
          <w:p w:rsidR="00633CF1" w:rsidRPr="00633CF1" w:rsidRDefault="00633CF1" w:rsidP="00633CF1">
            <w:pPr>
              <w:rPr>
                <w:sz w:val="24"/>
              </w:rPr>
            </w:pPr>
            <w:r w:rsidRPr="00633CF1">
              <w:rPr>
                <w:sz w:val="24"/>
              </w:rPr>
              <w:t>2022 Q2</w:t>
            </w:r>
          </w:p>
        </w:tc>
        <w:tc>
          <w:tcPr>
            <w:tcW w:w="1502" w:type="dxa"/>
          </w:tcPr>
          <w:p w:rsidR="00633CF1" w:rsidRPr="00633CF1" w:rsidRDefault="00633CF1" w:rsidP="00633CF1">
            <w:pPr>
              <w:rPr>
                <w:sz w:val="24"/>
              </w:rPr>
            </w:pPr>
            <w:r w:rsidRPr="00633CF1">
              <w:rPr>
                <w:sz w:val="24"/>
              </w:rPr>
              <w:t>75</w:t>
            </w:r>
          </w:p>
        </w:tc>
        <w:tc>
          <w:tcPr>
            <w:tcW w:w="1503" w:type="dxa"/>
            <w:shd w:val="clear" w:color="auto" w:fill="BFBFBF" w:themeFill="background1" w:themeFillShade="BF"/>
          </w:tcPr>
          <w:p w:rsidR="00633CF1" w:rsidRPr="00633CF1" w:rsidRDefault="00633CF1" w:rsidP="00633CF1">
            <w:pPr>
              <w:rPr>
                <w:sz w:val="24"/>
              </w:rPr>
            </w:pPr>
          </w:p>
        </w:tc>
      </w:tr>
      <w:tr w:rsidR="00633CF1" w:rsidRPr="00633CF1" w:rsidTr="00C42FD2">
        <w:tc>
          <w:tcPr>
            <w:tcW w:w="1502" w:type="dxa"/>
            <w:shd w:val="clear" w:color="auto" w:fill="BFBFBF" w:themeFill="background1" w:themeFillShade="BF"/>
          </w:tcPr>
          <w:p w:rsidR="00633CF1" w:rsidRPr="00633CF1" w:rsidRDefault="00633CF1" w:rsidP="00633CF1">
            <w:pPr>
              <w:rPr>
                <w:sz w:val="24"/>
              </w:rPr>
            </w:pPr>
          </w:p>
        </w:tc>
        <w:tc>
          <w:tcPr>
            <w:tcW w:w="1502" w:type="dxa"/>
            <w:shd w:val="clear" w:color="auto" w:fill="BFBFBF" w:themeFill="background1" w:themeFillShade="BF"/>
          </w:tcPr>
          <w:p w:rsidR="00633CF1" w:rsidRPr="00633CF1" w:rsidRDefault="00633CF1" w:rsidP="00633CF1">
            <w:pPr>
              <w:rPr>
                <w:sz w:val="24"/>
              </w:rPr>
            </w:pPr>
          </w:p>
        </w:tc>
        <w:tc>
          <w:tcPr>
            <w:tcW w:w="1503" w:type="dxa"/>
          </w:tcPr>
          <w:p w:rsidR="00633CF1" w:rsidRPr="00633CF1" w:rsidRDefault="00633CF1" w:rsidP="00633CF1">
            <w:pPr>
              <w:rPr>
                <w:sz w:val="24"/>
              </w:rPr>
            </w:pPr>
          </w:p>
        </w:tc>
      </w:tr>
      <w:tr w:rsidR="00633CF1" w:rsidRPr="00633CF1" w:rsidTr="00C42FD2">
        <w:tc>
          <w:tcPr>
            <w:tcW w:w="1502" w:type="dxa"/>
          </w:tcPr>
          <w:p w:rsidR="00633CF1" w:rsidRPr="00633CF1" w:rsidRDefault="00633CF1" w:rsidP="00633CF1">
            <w:pPr>
              <w:rPr>
                <w:sz w:val="24"/>
              </w:rPr>
            </w:pPr>
            <w:r w:rsidRPr="00633CF1">
              <w:rPr>
                <w:sz w:val="24"/>
              </w:rPr>
              <w:t>2022 Q3</w:t>
            </w:r>
          </w:p>
        </w:tc>
        <w:tc>
          <w:tcPr>
            <w:tcW w:w="1502" w:type="dxa"/>
          </w:tcPr>
          <w:p w:rsidR="00633CF1" w:rsidRPr="00633CF1" w:rsidRDefault="00633CF1" w:rsidP="00633CF1">
            <w:pPr>
              <w:rPr>
                <w:sz w:val="24"/>
              </w:rPr>
            </w:pPr>
            <w:r w:rsidRPr="00633CF1">
              <w:rPr>
                <w:sz w:val="24"/>
              </w:rPr>
              <w:t>77</w:t>
            </w:r>
          </w:p>
        </w:tc>
        <w:tc>
          <w:tcPr>
            <w:tcW w:w="1503" w:type="dxa"/>
            <w:shd w:val="clear" w:color="auto" w:fill="BFBFBF" w:themeFill="background1" w:themeFillShade="BF"/>
          </w:tcPr>
          <w:p w:rsidR="00633CF1" w:rsidRPr="00633CF1" w:rsidRDefault="00633CF1" w:rsidP="00633CF1">
            <w:pPr>
              <w:rPr>
                <w:sz w:val="24"/>
              </w:rPr>
            </w:pPr>
          </w:p>
        </w:tc>
      </w:tr>
      <w:tr w:rsidR="00633CF1" w:rsidRPr="00633CF1" w:rsidTr="00C42FD2">
        <w:tc>
          <w:tcPr>
            <w:tcW w:w="1502" w:type="dxa"/>
            <w:shd w:val="clear" w:color="auto" w:fill="BFBFBF" w:themeFill="background1" w:themeFillShade="BF"/>
          </w:tcPr>
          <w:p w:rsidR="00633CF1" w:rsidRPr="00633CF1" w:rsidRDefault="00633CF1" w:rsidP="00633CF1">
            <w:pPr>
              <w:rPr>
                <w:sz w:val="24"/>
              </w:rPr>
            </w:pPr>
          </w:p>
        </w:tc>
        <w:tc>
          <w:tcPr>
            <w:tcW w:w="1502" w:type="dxa"/>
            <w:shd w:val="clear" w:color="auto" w:fill="BFBFBF" w:themeFill="background1" w:themeFillShade="BF"/>
          </w:tcPr>
          <w:p w:rsidR="00633CF1" w:rsidRPr="00633CF1" w:rsidRDefault="00633CF1" w:rsidP="00633CF1">
            <w:pPr>
              <w:rPr>
                <w:sz w:val="24"/>
              </w:rPr>
            </w:pPr>
          </w:p>
        </w:tc>
        <w:tc>
          <w:tcPr>
            <w:tcW w:w="1503" w:type="dxa"/>
            <w:shd w:val="clear" w:color="auto" w:fill="BFBFBF" w:themeFill="background1" w:themeFillShade="BF"/>
          </w:tcPr>
          <w:p w:rsidR="00633CF1" w:rsidRPr="00633CF1" w:rsidRDefault="00633CF1" w:rsidP="00633CF1">
            <w:pPr>
              <w:rPr>
                <w:sz w:val="24"/>
              </w:rPr>
            </w:pPr>
          </w:p>
        </w:tc>
      </w:tr>
      <w:tr w:rsidR="00633CF1" w:rsidRPr="00633CF1" w:rsidTr="00C42FD2">
        <w:tc>
          <w:tcPr>
            <w:tcW w:w="1502" w:type="dxa"/>
          </w:tcPr>
          <w:p w:rsidR="00633CF1" w:rsidRPr="00633CF1" w:rsidRDefault="00633CF1" w:rsidP="00633CF1">
            <w:pPr>
              <w:rPr>
                <w:sz w:val="24"/>
              </w:rPr>
            </w:pPr>
            <w:r w:rsidRPr="00633CF1">
              <w:rPr>
                <w:sz w:val="24"/>
              </w:rPr>
              <w:t>2022 Q4</w:t>
            </w:r>
          </w:p>
        </w:tc>
        <w:tc>
          <w:tcPr>
            <w:tcW w:w="1502" w:type="dxa"/>
          </w:tcPr>
          <w:p w:rsidR="00633CF1" w:rsidRPr="00633CF1" w:rsidRDefault="00633CF1" w:rsidP="00633CF1">
            <w:pPr>
              <w:rPr>
                <w:sz w:val="24"/>
              </w:rPr>
            </w:pPr>
            <w:r w:rsidRPr="00633CF1">
              <w:rPr>
                <w:sz w:val="24"/>
              </w:rPr>
              <w:t>70</w:t>
            </w:r>
          </w:p>
        </w:tc>
        <w:tc>
          <w:tcPr>
            <w:tcW w:w="1503" w:type="dxa"/>
            <w:shd w:val="clear" w:color="auto" w:fill="BFBFBF" w:themeFill="background1" w:themeFillShade="BF"/>
          </w:tcPr>
          <w:p w:rsidR="00633CF1" w:rsidRPr="00633CF1" w:rsidRDefault="00633CF1" w:rsidP="00633CF1">
            <w:pPr>
              <w:rPr>
                <w:sz w:val="24"/>
              </w:rPr>
            </w:pPr>
          </w:p>
        </w:tc>
      </w:tr>
    </w:tbl>
    <w:p w:rsidR="004E091F" w:rsidRDefault="004E091F">
      <w:pPr>
        <w:rPr>
          <w:rFonts w:ascii="Arial Black" w:hAnsi="Arial Black"/>
          <w:u w:val="single"/>
        </w:rPr>
      </w:pPr>
    </w:p>
    <w:p w:rsidR="00FA0FCA" w:rsidRDefault="00FA0FCA" w:rsidP="00FA0FCA">
      <w:pPr>
        <w:pStyle w:val="NoSpacing"/>
      </w:pPr>
      <w:r>
        <w:t>4 quarter moving average walkthrough step 2</w:t>
      </w:r>
    </w:p>
    <w:p w:rsidR="00633CF1" w:rsidRPr="00633CF1" w:rsidRDefault="00633CF1">
      <w:pPr>
        <w:rPr>
          <w:rFonts w:ascii="Arial Black" w:hAnsi="Arial Black"/>
        </w:rPr>
      </w:pPr>
      <w:r w:rsidRPr="00633CF1">
        <w:rPr>
          <w:rFonts w:ascii="Arial Black" w:hAnsi="Arial Black"/>
        </w:rPr>
        <w:t xml:space="preserve">Now add </w:t>
      </w:r>
      <w:r>
        <w:rPr>
          <w:rFonts w:ascii="Arial Black" w:hAnsi="Arial Black"/>
        </w:rPr>
        <w:t>up the two 4 quarter values to give an 8 period total (essentially it’s the total sale</w:t>
      </w:r>
      <w:r w:rsidR="00FA0FCA">
        <w:rPr>
          <w:rFonts w:ascii="Arial Black" w:hAnsi="Arial Black"/>
        </w:rPr>
        <w:t>s of the business</w:t>
      </w:r>
      <w:r>
        <w:rPr>
          <w:rFonts w:ascii="Arial Black" w:hAnsi="Arial Black"/>
        </w:rPr>
        <w:t xml:space="preserve"> for two years).  This will help to smooth out the fluctuations in </w:t>
      </w:r>
      <w:r w:rsidR="00FA0FCA">
        <w:rPr>
          <w:rFonts w:ascii="Arial Black" w:hAnsi="Arial Black"/>
        </w:rPr>
        <w:t>sales data</w:t>
      </w:r>
      <w:r>
        <w:rPr>
          <w:rFonts w:ascii="Arial Black" w:hAnsi="Arial Black"/>
        </w:rPr>
        <w:t xml:space="preserve">. The first ones have been done for you, complete the table. </w:t>
      </w:r>
    </w:p>
    <w:p w:rsidR="00633CF1" w:rsidRDefault="00633CF1">
      <w:pPr>
        <w:rPr>
          <w:rFonts w:ascii="Arial Black" w:hAnsi="Arial Black"/>
          <w:u w:val="single"/>
        </w:rPr>
      </w:pPr>
    </w:p>
    <w:tbl>
      <w:tblPr>
        <w:tblStyle w:val="TableGrid"/>
        <w:tblW w:w="0" w:type="auto"/>
        <w:tblLook w:val="04A0" w:firstRow="1" w:lastRow="0" w:firstColumn="1" w:lastColumn="0" w:noHBand="0" w:noVBand="1"/>
      </w:tblPr>
      <w:tblGrid>
        <w:gridCol w:w="1502"/>
        <w:gridCol w:w="1502"/>
        <w:gridCol w:w="1503"/>
        <w:gridCol w:w="1503"/>
      </w:tblGrid>
      <w:tr w:rsidR="00633CF1" w:rsidRPr="00633CF1" w:rsidTr="00633CF1">
        <w:tc>
          <w:tcPr>
            <w:tcW w:w="1502" w:type="dxa"/>
            <w:shd w:val="clear" w:color="auto" w:fill="000000" w:themeFill="text1"/>
          </w:tcPr>
          <w:p w:rsidR="00633CF1" w:rsidRPr="00633CF1" w:rsidRDefault="00633CF1" w:rsidP="00633CF1">
            <w:pPr>
              <w:rPr>
                <w:rFonts w:ascii="Arial Black" w:hAnsi="Arial Black"/>
                <w:sz w:val="28"/>
              </w:rPr>
            </w:pPr>
            <w:r w:rsidRPr="00633CF1">
              <w:rPr>
                <w:rFonts w:ascii="Arial Black" w:hAnsi="Arial Black"/>
                <w:sz w:val="28"/>
              </w:rPr>
              <w:t>Year and Quarter</w:t>
            </w:r>
          </w:p>
        </w:tc>
        <w:tc>
          <w:tcPr>
            <w:tcW w:w="1502" w:type="dxa"/>
            <w:shd w:val="clear" w:color="auto" w:fill="000000" w:themeFill="text1"/>
          </w:tcPr>
          <w:p w:rsidR="00633CF1" w:rsidRPr="00633CF1" w:rsidRDefault="00633CF1" w:rsidP="00633CF1">
            <w:pPr>
              <w:rPr>
                <w:rFonts w:ascii="Arial Black" w:hAnsi="Arial Black"/>
                <w:sz w:val="28"/>
              </w:rPr>
            </w:pPr>
            <w:r w:rsidRPr="00633CF1">
              <w:rPr>
                <w:rFonts w:ascii="Arial Black" w:hAnsi="Arial Black"/>
                <w:sz w:val="28"/>
              </w:rPr>
              <w:t>Sales</w:t>
            </w:r>
          </w:p>
          <w:p w:rsidR="00633CF1" w:rsidRPr="00633CF1" w:rsidRDefault="00633CF1" w:rsidP="00633CF1">
            <w:pPr>
              <w:rPr>
                <w:rFonts w:ascii="Arial Black" w:hAnsi="Arial Black"/>
                <w:sz w:val="28"/>
              </w:rPr>
            </w:pPr>
            <w:r w:rsidRPr="00633CF1">
              <w:rPr>
                <w:rFonts w:ascii="Arial Black" w:hAnsi="Arial Black"/>
                <w:sz w:val="28"/>
              </w:rPr>
              <w:t>£000</w:t>
            </w:r>
          </w:p>
        </w:tc>
        <w:tc>
          <w:tcPr>
            <w:tcW w:w="1503" w:type="dxa"/>
            <w:shd w:val="clear" w:color="auto" w:fill="000000" w:themeFill="text1"/>
          </w:tcPr>
          <w:p w:rsidR="00633CF1" w:rsidRPr="00633CF1" w:rsidRDefault="00633CF1" w:rsidP="00633CF1">
            <w:pPr>
              <w:rPr>
                <w:rFonts w:ascii="Arial Black" w:hAnsi="Arial Black"/>
                <w:sz w:val="28"/>
              </w:rPr>
            </w:pPr>
            <w:r w:rsidRPr="00633CF1">
              <w:rPr>
                <w:rFonts w:ascii="Arial Black" w:hAnsi="Arial Black"/>
                <w:sz w:val="28"/>
              </w:rPr>
              <w:t>4 Quarter Total</w:t>
            </w:r>
          </w:p>
        </w:tc>
        <w:tc>
          <w:tcPr>
            <w:tcW w:w="1503" w:type="dxa"/>
            <w:shd w:val="clear" w:color="auto" w:fill="000000" w:themeFill="text1"/>
          </w:tcPr>
          <w:p w:rsidR="00633CF1" w:rsidRPr="00633CF1" w:rsidRDefault="00633CF1" w:rsidP="00633CF1">
            <w:pPr>
              <w:rPr>
                <w:rFonts w:ascii="Arial Black" w:hAnsi="Arial Black"/>
                <w:sz w:val="28"/>
              </w:rPr>
            </w:pPr>
            <w:r w:rsidRPr="00633CF1">
              <w:rPr>
                <w:rFonts w:ascii="Arial Black" w:hAnsi="Arial Black"/>
                <w:sz w:val="28"/>
              </w:rPr>
              <w:t>8 Period Total</w:t>
            </w:r>
          </w:p>
        </w:tc>
      </w:tr>
      <w:tr w:rsidR="00633CF1" w:rsidRPr="00633CF1" w:rsidTr="00633CF1">
        <w:tc>
          <w:tcPr>
            <w:tcW w:w="1502" w:type="dxa"/>
          </w:tcPr>
          <w:p w:rsidR="00633CF1" w:rsidRPr="00633CF1" w:rsidRDefault="00633CF1" w:rsidP="00633CF1">
            <w:pPr>
              <w:rPr>
                <w:sz w:val="28"/>
              </w:rPr>
            </w:pPr>
            <w:r w:rsidRPr="00633CF1">
              <w:rPr>
                <w:sz w:val="28"/>
              </w:rPr>
              <w:t>2020 Q1</w:t>
            </w:r>
          </w:p>
        </w:tc>
        <w:tc>
          <w:tcPr>
            <w:tcW w:w="1502" w:type="dxa"/>
          </w:tcPr>
          <w:p w:rsidR="00633CF1" w:rsidRPr="00633CF1" w:rsidRDefault="00633CF1" w:rsidP="00633CF1">
            <w:pPr>
              <w:rPr>
                <w:sz w:val="28"/>
              </w:rPr>
            </w:pPr>
            <w:r w:rsidRPr="00633CF1">
              <w:rPr>
                <w:sz w:val="28"/>
              </w:rPr>
              <w:t>72</w:t>
            </w:r>
          </w:p>
        </w:tc>
        <w:tc>
          <w:tcPr>
            <w:tcW w:w="1503" w:type="dxa"/>
            <w:shd w:val="clear" w:color="auto" w:fill="BFBFBF" w:themeFill="background1" w:themeFillShade="BF"/>
          </w:tcPr>
          <w:p w:rsidR="00633CF1" w:rsidRPr="00633CF1" w:rsidRDefault="00633CF1" w:rsidP="00633CF1">
            <w:pPr>
              <w:rPr>
                <w:sz w:val="28"/>
              </w:rPr>
            </w:pPr>
          </w:p>
        </w:tc>
        <w:tc>
          <w:tcPr>
            <w:tcW w:w="1503" w:type="dxa"/>
            <w:shd w:val="clear" w:color="auto" w:fill="BFBFBF" w:themeFill="background1" w:themeFillShade="BF"/>
          </w:tcPr>
          <w:p w:rsidR="00633CF1" w:rsidRPr="00633CF1" w:rsidRDefault="00633CF1" w:rsidP="00633CF1">
            <w:pPr>
              <w:rPr>
                <w:sz w:val="28"/>
              </w:rPr>
            </w:pPr>
          </w:p>
        </w:tc>
      </w:tr>
      <w:tr w:rsidR="00633CF1" w:rsidRPr="00633CF1" w:rsidTr="00633CF1">
        <w:tc>
          <w:tcPr>
            <w:tcW w:w="1502" w:type="dxa"/>
            <w:shd w:val="clear" w:color="auto" w:fill="BFBFBF" w:themeFill="background1" w:themeFillShade="BF"/>
          </w:tcPr>
          <w:p w:rsidR="00633CF1" w:rsidRPr="00633CF1" w:rsidRDefault="00633CF1" w:rsidP="00633CF1">
            <w:pPr>
              <w:rPr>
                <w:sz w:val="28"/>
              </w:rPr>
            </w:pPr>
          </w:p>
        </w:tc>
        <w:tc>
          <w:tcPr>
            <w:tcW w:w="1502" w:type="dxa"/>
            <w:shd w:val="clear" w:color="auto" w:fill="BFBFBF" w:themeFill="background1" w:themeFillShade="BF"/>
          </w:tcPr>
          <w:p w:rsidR="00633CF1" w:rsidRPr="00633CF1" w:rsidRDefault="00633CF1" w:rsidP="00633CF1">
            <w:pPr>
              <w:rPr>
                <w:sz w:val="28"/>
              </w:rPr>
            </w:pPr>
          </w:p>
        </w:tc>
        <w:tc>
          <w:tcPr>
            <w:tcW w:w="1503" w:type="dxa"/>
            <w:shd w:val="clear" w:color="auto" w:fill="BFBFBF" w:themeFill="background1" w:themeFillShade="BF"/>
          </w:tcPr>
          <w:p w:rsidR="00633CF1" w:rsidRPr="00633CF1" w:rsidRDefault="00633CF1" w:rsidP="00633CF1">
            <w:pPr>
              <w:rPr>
                <w:sz w:val="28"/>
              </w:rPr>
            </w:pPr>
          </w:p>
        </w:tc>
        <w:tc>
          <w:tcPr>
            <w:tcW w:w="1503" w:type="dxa"/>
            <w:shd w:val="clear" w:color="auto" w:fill="BFBFBF" w:themeFill="background1" w:themeFillShade="BF"/>
          </w:tcPr>
          <w:p w:rsidR="00633CF1" w:rsidRPr="00633CF1" w:rsidRDefault="00633CF1" w:rsidP="00633CF1">
            <w:pPr>
              <w:rPr>
                <w:sz w:val="28"/>
              </w:rPr>
            </w:pPr>
          </w:p>
        </w:tc>
      </w:tr>
      <w:tr w:rsidR="00633CF1" w:rsidRPr="00633CF1" w:rsidTr="00633CF1">
        <w:tc>
          <w:tcPr>
            <w:tcW w:w="1502" w:type="dxa"/>
          </w:tcPr>
          <w:p w:rsidR="00633CF1" w:rsidRPr="00633CF1" w:rsidRDefault="00633CF1" w:rsidP="00633CF1">
            <w:pPr>
              <w:rPr>
                <w:sz w:val="28"/>
              </w:rPr>
            </w:pPr>
            <w:r w:rsidRPr="00633CF1">
              <w:rPr>
                <w:sz w:val="28"/>
              </w:rPr>
              <w:t>2020 Q2</w:t>
            </w:r>
          </w:p>
        </w:tc>
        <w:tc>
          <w:tcPr>
            <w:tcW w:w="1502" w:type="dxa"/>
          </w:tcPr>
          <w:p w:rsidR="00633CF1" w:rsidRPr="00633CF1" w:rsidRDefault="00633CF1" w:rsidP="00633CF1">
            <w:pPr>
              <w:rPr>
                <w:sz w:val="28"/>
              </w:rPr>
            </w:pPr>
            <w:r w:rsidRPr="00633CF1">
              <w:rPr>
                <w:sz w:val="28"/>
              </w:rPr>
              <w:t>73</w:t>
            </w:r>
          </w:p>
        </w:tc>
        <w:tc>
          <w:tcPr>
            <w:tcW w:w="1503" w:type="dxa"/>
            <w:shd w:val="clear" w:color="auto" w:fill="BFBFBF" w:themeFill="background1" w:themeFillShade="BF"/>
          </w:tcPr>
          <w:p w:rsidR="00633CF1" w:rsidRPr="00633CF1" w:rsidRDefault="00633CF1" w:rsidP="00633CF1">
            <w:pPr>
              <w:rPr>
                <w:sz w:val="28"/>
              </w:rPr>
            </w:pPr>
          </w:p>
        </w:tc>
        <w:tc>
          <w:tcPr>
            <w:tcW w:w="1503" w:type="dxa"/>
            <w:shd w:val="clear" w:color="auto" w:fill="BFBFBF" w:themeFill="background1" w:themeFillShade="BF"/>
          </w:tcPr>
          <w:p w:rsidR="00633CF1" w:rsidRPr="00633CF1" w:rsidRDefault="00633CF1" w:rsidP="00633CF1">
            <w:pPr>
              <w:rPr>
                <w:sz w:val="28"/>
              </w:rPr>
            </w:pPr>
          </w:p>
        </w:tc>
      </w:tr>
      <w:tr w:rsidR="00633CF1" w:rsidRPr="00633CF1" w:rsidTr="00633CF1">
        <w:tc>
          <w:tcPr>
            <w:tcW w:w="1502" w:type="dxa"/>
            <w:shd w:val="clear" w:color="auto" w:fill="BFBFBF" w:themeFill="background1" w:themeFillShade="BF"/>
          </w:tcPr>
          <w:p w:rsidR="00633CF1" w:rsidRPr="00633CF1" w:rsidRDefault="00633CF1" w:rsidP="00633CF1">
            <w:pPr>
              <w:rPr>
                <w:sz w:val="28"/>
              </w:rPr>
            </w:pPr>
          </w:p>
        </w:tc>
        <w:tc>
          <w:tcPr>
            <w:tcW w:w="1502" w:type="dxa"/>
            <w:shd w:val="clear" w:color="auto" w:fill="BFBFBF" w:themeFill="background1" w:themeFillShade="BF"/>
          </w:tcPr>
          <w:p w:rsidR="00633CF1" w:rsidRPr="00633CF1" w:rsidRDefault="00633CF1" w:rsidP="00633CF1">
            <w:pPr>
              <w:rPr>
                <w:sz w:val="28"/>
              </w:rPr>
            </w:pPr>
          </w:p>
        </w:tc>
        <w:tc>
          <w:tcPr>
            <w:tcW w:w="1503" w:type="dxa"/>
          </w:tcPr>
          <w:p w:rsidR="00633CF1" w:rsidRPr="00633CF1" w:rsidRDefault="00633CF1" w:rsidP="00633CF1">
            <w:pPr>
              <w:rPr>
                <w:sz w:val="28"/>
              </w:rPr>
            </w:pPr>
            <w:r w:rsidRPr="00633CF1">
              <w:rPr>
                <w:sz w:val="28"/>
              </w:rPr>
              <w:t>289</w:t>
            </w:r>
          </w:p>
        </w:tc>
        <w:tc>
          <w:tcPr>
            <w:tcW w:w="1503" w:type="dxa"/>
            <w:shd w:val="clear" w:color="auto" w:fill="BFBFBF" w:themeFill="background1" w:themeFillShade="BF"/>
          </w:tcPr>
          <w:p w:rsidR="00633CF1" w:rsidRPr="00633CF1" w:rsidRDefault="00633CF1" w:rsidP="00633CF1">
            <w:pPr>
              <w:rPr>
                <w:sz w:val="28"/>
              </w:rPr>
            </w:pPr>
          </w:p>
        </w:tc>
      </w:tr>
      <w:tr w:rsidR="00633CF1" w:rsidRPr="00633CF1" w:rsidTr="00633CF1">
        <w:tc>
          <w:tcPr>
            <w:tcW w:w="1502" w:type="dxa"/>
          </w:tcPr>
          <w:p w:rsidR="00633CF1" w:rsidRPr="00633CF1" w:rsidRDefault="00633CF1" w:rsidP="00633CF1">
            <w:pPr>
              <w:rPr>
                <w:sz w:val="28"/>
              </w:rPr>
            </w:pPr>
            <w:r w:rsidRPr="00633CF1">
              <w:rPr>
                <w:sz w:val="28"/>
              </w:rPr>
              <w:t>2020 Q3</w:t>
            </w:r>
          </w:p>
        </w:tc>
        <w:tc>
          <w:tcPr>
            <w:tcW w:w="1502" w:type="dxa"/>
          </w:tcPr>
          <w:p w:rsidR="00633CF1" w:rsidRPr="00633CF1" w:rsidRDefault="00633CF1" w:rsidP="00633CF1">
            <w:pPr>
              <w:rPr>
                <w:sz w:val="28"/>
              </w:rPr>
            </w:pPr>
            <w:r w:rsidRPr="00633CF1">
              <w:rPr>
                <w:sz w:val="28"/>
              </w:rPr>
              <w:t>74</w:t>
            </w:r>
          </w:p>
        </w:tc>
        <w:tc>
          <w:tcPr>
            <w:tcW w:w="1503" w:type="dxa"/>
            <w:shd w:val="clear" w:color="auto" w:fill="BFBFBF" w:themeFill="background1" w:themeFillShade="BF"/>
          </w:tcPr>
          <w:p w:rsidR="00633CF1" w:rsidRPr="00633CF1" w:rsidRDefault="00633CF1" w:rsidP="00633CF1">
            <w:pPr>
              <w:rPr>
                <w:sz w:val="28"/>
              </w:rPr>
            </w:pPr>
          </w:p>
        </w:tc>
        <w:tc>
          <w:tcPr>
            <w:tcW w:w="1503" w:type="dxa"/>
          </w:tcPr>
          <w:p w:rsidR="00633CF1" w:rsidRPr="00633CF1" w:rsidRDefault="00633CF1" w:rsidP="00633CF1">
            <w:pPr>
              <w:rPr>
                <w:sz w:val="28"/>
              </w:rPr>
            </w:pPr>
            <w:r w:rsidRPr="00633CF1">
              <w:rPr>
                <w:sz w:val="28"/>
              </w:rPr>
              <w:t>579</w:t>
            </w:r>
          </w:p>
        </w:tc>
      </w:tr>
      <w:tr w:rsidR="00633CF1" w:rsidRPr="00633CF1" w:rsidTr="00633CF1">
        <w:tc>
          <w:tcPr>
            <w:tcW w:w="1502" w:type="dxa"/>
            <w:shd w:val="clear" w:color="auto" w:fill="BFBFBF" w:themeFill="background1" w:themeFillShade="BF"/>
          </w:tcPr>
          <w:p w:rsidR="00633CF1" w:rsidRPr="00633CF1" w:rsidRDefault="00633CF1" w:rsidP="00633CF1">
            <w:pPr>
              <w:rPr>
                <w:sz w:val="28"/>
              </w:rPr>
            </w:pPr>
          </w:p>
        </w:tc>
        <w:tc>
          <w:tcPr>
            <w:tcW w:w="1502" w:type="dxa"/>
            <w:shd w:val="clear" w:color="auto" w:fill="BFBFBF" w:themeFill="background1" w:themeFillShade="BF"/>
          </w:tcPr>
          <w:p w:rsidR="00633CF1" w:rsidRPr="00633CF1" w:rsidRDefault="00633CF1" w:rsidP="00633CF1">
            <w:pPr>
              <w:rPr>
                <w:sz w:val="28"/>
              </w:rPr>
            </w:pPr>
          </w:p>
        </w:tc>
        <w:tc>
          <w:tcPr>
            <w:tcW w:w="1503" w:type="dxa"/>
          </w:tcPr>
          <w:p w:rsidR="00633CF1" w:rsidRPr="00633CF1" w:rsidRDefault="00633CF1" w:rsidP="00633CF1">
            <w:pPr>
              <w:rPr>
                <w:sz w:val="28"/>
              </w:rPr>
            </w:pPr>
            <w:r w:rsidRPr="00633CF1">
              <w:rPr>
                <w:sz w:val="28"/>
              </w:rPr>
              <w:t>290</w:t>
            </w:r>
          </w:p>
        </w:tc>
        <w:tc>
          <w:tcPr>
            <w:tcW w:w="1503" w:type="dxa"/>
            <w:shd w:val="clear" w:color="auto" w:fill="BFBFBF" w:themeFill="background1" w:themeFillShade="BF"/>
          </w:tcPr>
          <w:p w:rsidR="00633CF1" w:rsidRPr="00633CF1" w:rsidRDefault="00633CF1" w:rsidP="00633CF1">
            <w:pPr>
              <w:rPr>
                <w:sz w:val="28"/>
              </w:rPr>
            </w:pPr>
          </w:p>
        </w:tc>
      </w:tr>
      <w:tr w:rsidR="00633CF1" w:rsidRPr="00633CF1" w:rsidTr="00633CF1">
        <w:tc>
          <w:tcPr>
            <w:tcW w:w="1502" w:type="dxa"/>
          </w:tcPr>
          <w:p w:rsidR="00633CF1" w:rsidRPr="00633CF1" w:rsidRDefault="00633CF1" w:rsidP="00633CF1">
            <w:pPr>
              <w:rPr>
                <w:sz w:val="28"/>
              </w:rPr>
            </w:pPr>
            <w:r w:rsidRPr="00633CF1">
              <w:rPr>
                <w:sz w:val="28"/>
              </w:rPr>
              <w:t>2020 Q4</w:t>
            </w:r>
          </w:p>
        </w:tc>
        <w:tc>
          <w:tcPr>
            <w:tcW w:w="1502" w:type="dxa"/>
          </w:tcPr>
          <w:p w:rsidR="00633CF1" w:rsidRPr="00633CF1" w:rsidRDefault="00633CF1" w:rsidP="00633CF1">
            <w:pPr>
              <w:rPr>
                <w:sz w:val="28"/>
              </w:rPr>
            </w:pPr>
            <w:r w:rsidRPr="00633CF1">
              <w:rPr>
                <w:sz w:val="28"/>
              </w:rPr>
              <w:t>70</w:t>
            </w:r>
          </w:p>
        </w:tc>
        <w:tc>
          <w:tcPr>
            <w:tcW w:w="1503" w:type="dxa"/>
            <w:shd w:val="clear" w:color="auto" w:fill="BFBFBF" w:themeFill="background1" w:themeFillShade="BF"/>
          </w:tcPr>
          <w:p w:rsidR="00633CF1" w:rsidRPr="00633CF1" w:rsidRDefault="00633CF1" w:rsidP="00633CF1">
            <w:pPr>
              <w:rPr>
                <w:sz w:val="28"/>
              </w:rPr>
            </w:pPr>
          </w:p>
        </w:tc>
        <w:tc>
          <w:tcPr>
            <w:tcW w:w="1503" w:type="dxa"/>
          </w:tcPr>
          <w:p w:rsidR="00633CF1" w:rsidRPr="00633CF1" w:rsidRDefault="00BA3B3D" w:rsidP="00633CF1">
            <w:pPr>
              <w:rPr>
                <w:sz w:val="28"/>
              </w:rPr>
            </w:pPr>
            <w:r>
              <w:rPr>
                <w:sz w:val="28"/>
              </w:rPr>
              <w:t>581</w:t>
            </w:r>
          </w:p>
        </w:tc>
      </w:tr>
      <w:tr w:rsidR="00633CF1" w:rsidRPr="00633CF1" w:rsidTr="00633CF1">
        <w:tc>
          <w:tcPr>
            <w:tcW w:w="1502" w:type="dxa"/>
            <w:shd w:val="clear" w:color="auto" w:fill="BFBFBF" w:themeFill="background1" w:themeFillShade="BF"/>
          </w:tcPr>
          <w:p w:rsidR="00633CF1" w:rsidRPr="00633CF1" w:rsidRDefault="00633CF1" w:rsidP="00633CF1">
            <w:pPr>
              <w:rPr>
                <w:sz w:val="28"/>
              </w:rPr>
            </w:pPr>
          </w:p>
        </w:tc>
        <w:tc>
          <w:tcPr>
            <w:tcW w:w="1502" w:type="dxa"/>
            <w:shd w:val="clear" w:color="auto" w:fill="BFBFBF" w:themeFill="background1" w:themeFillShade="BF"/>
          </w:tcPr>
          <w:p w:rsidR="00633CF1" w:rsidRPr="00633CF1" w:rsidRDefault="00633CF1" w:rsidP="00633CF1">
            <w:pPr>
              <w:rPr>
                <w:sz w:val="28"/>
              </w:rPr>
            </w:pPr>
          </w:p>
        </w:tc>
        <w:tc>
          <w:tcPr>
            <w:tcW w:w="1503" w:type="dxa"/>
          </w:tcPr>
          <w:p w:rsidR="00633CF1" w:rsidRPr="00633CF1" w:rsidRDefault="00D86982" w:rsidP="00633CF1">
            <w:pPr>
              <w:rPr>
                <w:sz w:val="28"/>
              </w:rPr>
            </w:pPr>
            <w:r>
              <w:rPr>
                <w:sz w:val="28"/>
              </w:rPr>
              <w:t>291</w:t>
            </w:r>
          </w:p>
        </w:tc>
        <w:tc>
          <w:tcPr>
            <w:tcW w:w="1503" w:type="dxa"/>
            <w:shd w:val="clear" w:color="auto" w:fill="BFBFBF" w:themeFill="background1" w:themeFillShade="BF"/>
          </w:tcPr>
          <w:p w:rsidR="00633CF1" w:rsidRPr="00633CF1" w:rsidRDefault="00633CF1" w:rsidP="00633CF1">
            <w:pPr>
              <w:rPr>
                <w:sz w:val="28"/>
              </w:rPr>
            </w:pPr>
          </w:p>
        </w:tc>
      </w:tr>
      <w:tr w:rsidR="00633CF1" w:rsidRPr="00633CF1" w:rsidTr="00633CF1">
        <w:tc>
          <w:tcPr>
            <w:tcW w:w="1502" w:type="dxa"/>
          </w:tcPr>
          <w:p w:rsidR="00633CF1" w:rsidRPr="00633CF1" w:rsidRDefault="00633CF1" w:rsidP="00633CF1">
            <w:pPr>
              <w:rPr>
                <w:sz w:val="28"/>
              </w:rPr>
            </w:pPr>
            <w:r w:rsidRPr="00633CF1">
              <w:rPr>
                <w:sz w:val="28"/>
              </w:rPr>
              <w:t>2021 Q1</w:t>
            </w:r>
          </w:p>
        </w:tc>
        <w:tc>
          <w:tcPr>
            <w:tcW w:w="1502" w:type="dxa"/>
          </w:tcPr>
          <w:p w:rsidR="00633CF1" w:rsidRPr="00633CF1" w:rsidRDefault="00633CF1" w:rsidP="00633CF1">
            <w:pPr>
              <w:rPr>
                <w:sz w:val="28"/>
              </w:rPr>
            </w:pPr>
            <w:r w:rsidRPr="00633CF1">
              <w:rPr>
                <w:sz w:val="28"/>
              </w:rPr>
              <w:t>73</w:t>
            </w:r>
          </w:p>
        </w:tc>
        <w:tc>
          <w:tcPr>
            <w:tcW w:w="1503" w:type="dxa"/>
            <w:shd w:val="clear" w:color="auto" w:fill="BFBFBF" w:themeFill="background1" w:themeFillShade="BF"/>
          </w:tcPr>
          <w:p w:rsidR="00633CF1" w:rsidRPr="00633CF1" w:rsidRDefault="00633CF1" w:rsidP="00633CF1">
            <w:pPr>
              <w:rPr>
                <w:sz w:val="28"/>
              </w:rPr>
            </w:pPr>
          </w:p>
        </w:tc>
        <w:tc>
          <w:tcPr>
            <w:tcW w:w="1503" w:type="dxa"/>
          </w:tcPr>
          <w:p w:rsidR="00633CF1" w:rsidRPr="00633CF1" w:rsidRDefault="00BA3B3D" w:rsidP="00633CF1">
            <w:pPr>
              <w:rPr>
                <w:sz w:val="28"/>
              </w:rPr>
            </w:pPr>
            <w:r>
              <w:rPr>
                <w:sz w:val="28"/>
              </w:rPr>
              <w:t>583</w:t>
            </w:r>
          </w:p>
        </w:tc>
      </w:tr>
      <w:tr w:rsidR="00633CF1" w:rsidRPr="00633CF1" w:rsidTr="00633CF1">
        <w:tc>
          <w:tcPr>
            <w:tcW w:w="1502" w:type="dxa"/>
            <w:shd w:val="clear" w:color="auto" w:fill="BFBFBF" w:themeFill="background1" w:themeFillShade="BF"/>
          </w:tcPr>
          <w:p w:rsidR="00633CF1" w:rsidRPr="00633CF1" w:rsidRDefault="00633CF1" w:rsidP="00633CF1">
            <w:pPr>
              <w:rPr>
                <w:sz w:val="28"/>
              </w:rPr>
            </w:pPr>
          </w:p>
        </w:tc>
        <w:tc>
          <w:tcPr>
            <w:tcW w:w="1502" w:type="dxa"/>
            <w:shd w:val="clear" w:color="auto" w:fill="BFBFBF" w:themeFill="background1" w:themeFillShade="BF"/>
          </w:tcPr>
          <w:p w:rsidR="00633CF1" w:rsidRPr="00633CF1" w:rsidRDefault="00633CF1" w:rsidP="00633CF1">
            <w:pPr>
              <w:rPr>
                <w:sz w:val="28"/>
              </w:rPr>
            </w:pPr>
          </w:p>
        </w:tc>
        <w:tc>
          <w:tcPr>
            <w:tcW w:w="1503" w:type="dxa"/>
          </w:tcPr>
          <w:p w:rsidR="00633CF1" w:rsidRPr="00633CF1" w:rsidRDefault="00BA3B3D" w:rsidP="00633CF1">
            <w:pPr>
              <w:rPr>
                <w:sz w:val="28"/>
              </w:rPr>
            </w:pPr>
            <w:r>
              <w:rPr>
                <w:sz w:val="28"/>
              </w:rPr>
              <w:t>292</w:t>
            </w:r>
          </w:p>
        </w:tc>
        <w:tc>
          <w:tcPr>
            <w:tcW w:w="1503" w:type="dxa"/>
            <w:shd w:val="clear" w:color="auto" w:fill="BFBFBF" w:themeFill="background1" w:themeFillShade="BF"/>
          </w:tcPr>
          <w:p w:rsidR="00633CF1" w:rsidRPr="00633CF1" w:rsidRDefault="00633CF1" w:rsidP="00633CF1">
            <w:pPr>
              <w:rPr>
                <w:sz w:val="28"/>
              </w:rPr>
            </w:pPr>
          </w:p>
        </w:tc>
      </w:tr>
      <w:tr w:rsidR="00633CF1" w:rsidRPr="00633CF1" w:rsidTr="00633CF1">
        <w:tc>
          <w:tcPr>
            <w:tcW w:w="1502" w:type="dxa"/>
          </w:tcPr>
          <w:p w:rsidR="00633CF1" w:rsidRPr="00633CF1" w:rsidRDefault="00633CF1" w:rsidP="00633CF1">
            <w:pPr>
              <w:rPr>
                <w:sz w:val="28"/>
              </w:rPr>
            </w:pPr>
            <w:r w:rsidRPr="00633CF1">
              <w:rPr>
                <w:sz w:val="28"/>
              </w:rPr>
              <w:t>2021 Q2</w:t>
            </w:r>
          </w:p>
        </w:tc>
        <w:tc>
          <w:tcPr>
            <w:tcW w:w="1502" w:type="dxa"/>
          </w:tcPr>
          <w:p w:rsidR="00633CF1" w:rsidRPr="00633CF1" w:rsidRDefault="00633CF1" w:rsidP="00633CF1">
            <w:pPr>
              <w:rPr>
                <w:sz w:val="28"/>
              </w:rPr>
            </w:pPr>
            <w:r w:rsidRPr="00633CF1">
              <w:rPr>
                <w:sz w:val="28"/>
              </w:rPr>
              <w:t>74</w:t>
            </w:r>
          </w:p>
        </w:tc>
        <w:tc>
          <w:tcPr>
            <w:tcW w:w="1503" w:type="dxa"/>
            <w:shd w:val="clear" w:color="auto" w:fill="BFBFBF" w:themeFill="background1" w:themeFillShade="BF"/>
          </w:tcPr>
          <w:p w:rsidR="00633CF1" w:rsidRPr="00633CF1" w:rsidRDefault="00633CF1" w:rsidP="00633CF1">
            <w:pPr>
              <w:rPr>
                <w:sz w:val="28"/>
              </w:rPr>
            </w:pPr>
          </w:p>
        </w:tc>
        <w:tc>
          <w:tcPr>
            <w:tcW w:w="1503" w:type="dxa"/>
          </w:tcPr>
          <w:p w:rsidR="00633CF1" w:rsidRPr="00633CF1" w:rsidRDefault="00633CF1" w:rsidP="00633CF1">
            <w:pPr>
              <w:rPr>
                <w:sz w:val="28"/>
              </w:rPr>
            </w:pPr>
          </w:p>
        </w:tc>
      </w:tr>
      <w:tr w:rsidR="00633CF1" w:rsidRPr="00633CF1" w:rsidTr="00633CF1">
        <w:tc>
          <w:tcPr>
            <w:tcW w:w="1502" w:type="dxa"/>
            <w:shd w:val="clear" w:color="auto" w:fill="BFBFBF" w:themeFill="background1" w:themeFillShade="BF"/>
          </w:tcPr>
          <w:p w:rsidR="00633CF1" w:rsidRPr="00633CF1" w:rsidRDefault="00633CF1" w:rsidP="00633CF1">
            <w:pPr>
              <w:rPr>
                <w:sz w:val="28"/>
              </w:rPr>
            </w:pPr>
          </w:p>
        </w:tc>
        <w:tc>
          <w:tcPr>
            <w:tcW w:w="1502" w:type="dxa"/>
            <w:shd w:val="clear" w:color="auto" w:fill="BFBFBF" w:themeFill="background1" w:themeFillShade="BF"/>
          </w:tcPr>
          <w:p w:rsidR="00633CF1" w:rsidRPr="00633CF1" w:rsidRDefault="00633CF1" w:rsidP="00633CF1">
            <w:pPr>
              <w:rPr>
                <w:sz w:val="28"/>
              </w:rPr>
            </w:pPr>
          </w:p>
        </w:tc>
        <w:tc>
          <w:tcPr>
            <w:tcW w:w="1503" w:type="dxa"/>
          </w:tcPr>
          <w:p w:rsidR="00633CF1" w:rsidRPr="00633CF1" w:rsidRDefault="00633CF1" w:rsidP="00633CF1">
            <w:pPr>
              <w:rPr>
                <w:sz w:val="28"/>
              </w:rPr>
            </w:pPr>
          </w:p>
        </w:tc>
        <w:tc>
          <w:tcPr>
            <w:tcW w:w="1503" w:type="dxa"/>
            <w:shd w:val="clear" w:color="auto" w:fill="BFBFBF" w:themeFill="background1" w:themeFillShade="BF"/>
          </w:tcPr>
          <w:p w:rsidR="00633CF1" w:rsidRPr="00633CF1" w:rsidRDefault="00633CF1" w:rsidP="00633CF1">
            <w:pPr>
              <w:rPr>
                <w:sz w:val="28"/>
              </w:rPr>
            </w:pPr>
          </w:p>
        </w:tc>
      </w:tr>
      <w:tr w:rsidR="00633CF1" w:rsidRPr="00633CF1" w:rsidTr="00633CF1">
        <w:tc>
          <w:tcPr>
            <w:tcW w:w="1502" w:type="dxa"/>
          </w:tcPr>
          <w:p w:rsidR="00633CF1" w:rsidRPr="00633CF1" w:rsidRDefault="00633CF1" w:rsidP="00633CF1">
            <w:pPr>
              <w:rPr>
                <w:sz w:val="28"/>
              </w:rPr>
            </w:pPr>
            <w:r w:rsidRPr="00633CF1">
              <w:rPr>
                <w:sz w:val="28"/>
              </w:rPr>
              <w:t>2021 Q3</w:t>
            </w:r>
          </w:p>
        </w:tc>
        <w:tc>
          <w:tcPr>
            <w:tcW w:w="1502" w:type="dxa"/>
          </w:tcPr>
          <w:p w:rsidR="00633CF1" w:rsidRPr="00633CF1" w:rsidRDefault="00633CF1" w:rsidP="00633CF1">
            <w:pPr>
              <w:rPr>
                <w:sz w:val="28"/>
              </w:rPr>
            </w:pPr>
            <w:r w:rsidRPr="00633CF1">
              <w:rPr>
                <w:sz w:val="28"/>
              </w:rPr>
              <w:t>75</w:t>
            </w:r>
          </w:p>
        </w:tc>
        <w:tc>
          <w:tcPr>
            <w:tcW w:w="1503" w:type="dxa"/>
            <w:shd w:val="clear" w:color="auto" w:fill="BFBFBF" w:themeFill="background1" w:themeFillShade="BF"/>
          </w:tcPr>
          <w:p w:rsidR="00633CF1" w:rsidRPr="00633CF1" w:rsidRDefault="00633CF1" w:rsidP="00633CF1">
            <w:pPr>
              <w:rPr>
                <w:sz w:val="28"/>
              </w:rPr>
            </w:pPr>
          </w:p>
        </w:tc>
        <w:tc>
          <w:tcPr>
            <w:tcW w:w="1503" w:type="dxa"/>
          </w:tcPr>
          <w:p w:rsidR="00633CF1" w:rsidRPr="00633CF1" w:rsidRDefault="00633CF1" w:rsidP="00633CF1">
            <w:pPr>
              <w:rPr>
                <w:sz w:val="28"/>
              </w:rPr>
            </w:pPr>
          </w:p>
        </w:tc>
      </w:tr>
      <w:tr w:rsidR="00633CF1" w:rsidRPr="00633CF1" w:rsidTr="00633CF1">
        <w:tc>
          <w:tcPr>
            <w:tcW w:w="1502" w:type="dxa"/>
            <w:shd w:val="clear" w:color="auto" w:fill="BFBFBF" w:themeFill="background1" w:themeFillShade="BF"/>
          </w:tcPr>
          <w:p w:rsidR="00633CF1" w:rsidRPr="00633CF1" w:rsidRDefault="00633CF1" w:rsidP="00633CF1">
            <w:pPr>
              <w:rPr>
                <w:sz w:val="28"/>
              </w:rPr>
            </w:pPr>
          </w:p>
        </w:tc>
        <w:tc>
          <w:tcPr>
            <w:tcW w:w="1502" w:type="dxa"/>
            <w:shd w:val="clear" w:color="auto" w:fill="BFBFBF" w:themeFill="background1" w:themeFillShade="BF"/>
          </w:tcPr>
          <w:p w:rsidR="00633CF1" w:rsidRPr="00633CF1" w:rsidRDefault="00633CF1" w:rsidP="00633CF1">
            <w:pPr>
              <w:rPr>
                <w:sz w:val="28"/>
              </w:rPr>
            </w:pPr>
          </w:p>
        </w:tc>
        <w:tc>
          <w:tcPr>
            <w:tcW w:w="1503" w:type="dxa"/>
          </w:tcPr>
          <w:p w:rsidR="00633CF1" w:rsidRPr="00633CF1" w:rsidRDefault="00633CF1" w:rsidP="00633CF1">
            <w:pPr>
              <w:rPr>
                <w:sz w:val="28"/>
              </w:rPr>
            </w:pPr>
          </w:p>
        </w:tc>
        <w:tc>
          <w:tcPr>
            <w:tcW w:w="1503" w:type="dxa"/>
            <w:shd w:val="clear" w:color="auto" w:fill="BFBFBF" w:themeFill="background1" w:themeFillShade="BF"/>
          </w:tcPr>
          <w:p w:rsidR="00633CF1" w:rsidRPr="00633CF1" w:rsidRDefault="00633CF1" w:rsidP="00633CF1">
            <w:pPr>
              <w:rPr>
                <w:sz w:val="28"/>
              </w:rPr>
            </w:pPr>
          </w:p>
        </w:tc>
      </w:tr>
      <w:tr w:rsidR="00633CF1" w:rsidRPr="00633CF1" w:rsidTr="00633CF1">
        <w:tc>
          <w:tcPr>
            <w:tcW w:w="1502" w:type="dxa"/>
          </w:tcPr>
          <w:p w:rsidR="00633CF1" w:rsidRPr="00633CF1" w:rsidRDefault="00633CF1" w:rsidP="00633CF1">
            <w:pPr>
              <w:rPr>
                <w:sz w:val="28"/>
              </w:rPr>
            </w:pPr>
            <w:r w:rsidRPr="00633CF1">
              <w:rPr>
                <w:sz w:val="28"/>
              </w:rPr>
              <w:t>2021 Q4</w:t>
            </w:r>
          </w:p>
        </w:tc>
        <w:tc>
          <w:tcPr>
            <w:tcW w:w="1502" w:type="dxa"/>
          </w:tcPr>
          <w:p w:rsidR="00633CF1" w:rsidRPr="00633CF1" w:rsidRDefault="00633CF1" w:rsidP="00633CF1">
            <w:pPr>
              <w:rPr>
                <w:sz w:val="28"/>
              </w:rPr>
            </w:pPr>
            <w:r w:rsidRPr="00633CF1">
              <w:rPr>
                <w:sz w:val="28"/>
              </w:rPr>
              <w:t>68</w:t>
            </w:r>
          </w:p>
        </w:tc>
        <w:tc>
          <w:tcPr>
            <w:tcW w:w="1503" w:type="dxa"/>
            <w:shd w:val="clear" w:color="auto" w:fill="BFBFBF" w:themeFill="background1" w:themeFillShade="BF"/>
          </w:tcPr>
          <w:p w:rsidR="00633CF1" w:rsidRPr="00633CF1" w:rsidRDefault="00633CF1" w:rsidP="00633CF1">
            <w:pPr>
              <w:rPr>
                <w:sz w:val="28"/>
              </w:rPr>
            </w:pPr>
          </w:p>
        </w:tc>
        <w:tc>
          <w:tcPr>
            <w:tcW w:w="1503" w:type="dxa"/>
          </w:tcPr>
          <w:p w:rsidR="00633CF1" w:rsidRPr="00633CF1" w:rsidRDefault="00633CF1" w:rsidP="00633CF1">
            <w:pPr>
              <w:rPr>
                <w:sz w:val="28"/>
              </w:rPr>
            </w:pPr>
          </w:p>
        </w:tc>
      </w:tr>
      <w:tr w:rsidR="00633CF1" w:rsidRPr="00633CF1" w:rsidTr="00633CF1">
        <w:tc>
          <w:tcPr>
            <w:tcW w:w="1502" w:type="dxa"/>
            <w:shd w:val="clear" w:color="auto" w:fill="BFBFBF" w:themeFill="background1" w:themeFillShade="BF"/>
          </w:tcPr>
          <w:p w:rsidR="00633CF1" w:rsidRPr="00633CF1" w:rsidRDefault="00633CF1" w:rsidP="00633CF1">
            <w:pPr>
              <w:rPr>
                <w:sz w:val="28"/>
              </w:rPr>
            </w:pPr>
          </w:p>
        </w:tc>
        <w:tc>
          <w:tcPr>
            <w:tcW w:w="1502" w:type="dxa"/>
            <w:shd w:val="clear" w:color="auto" w:fill="BFBFBF" w:themeFill="background1" w:themeFillShade="BF"/>
          </w:tcPr>
          <w:p w:rsidR="00633CF1" w:rsidRPr="00633CF1" w:rsidRDefault="00633CF1" w:rsidP="00633CF1">
            <w:pPr>
              <w:rPr>
                <w:sz w:val="28"/>
              </w:rPr>
            </w:pPr>
          </w:p>
        </w:tc>
        <w:tc>
          <w:tcPr>
            <w:tcW w:w="1503" w:type="dxa"/>
          </w:tcPr>
          <w:p w:rsidR="00633CF1" w:rsidRPr="00633CF1" w:rsidRDefault="00633CF1" w:rsidP="00633CF1">
            <w:pPr>
              <w:rPr>
                <w:sz w:val="28"/>
              </w:rPr>
            </w:pPr>
          </w:p>
        </w:tc>
        <w:tc>
          <w:tcPr>
            <w:tcW w:w="1503" w:type="dxa"/>
            <w:shd w:val="clear" w:color="auto" w:fill="BFBFBF" w:themeFill="background1" w:themeFillShade="BF"/>
          </w:tcPr>
          <w:p w:rsidR="00633CF1" w:rsidRPr="00633CF1" w:rsidRDefault="00633CF1" w:rsidP="00633CF1">
            <w:pPr>
              <w:rPr>
                <w:sz w:val="28"/>
              </w:rPr>
            </w:pPr>
          </w:p>
        </w:tc>
      </w:tr>
      <w:tr w:rsidR="00633CF1" w:rsidRPr="00633CF1" w:rsidTr="00633CF1">
        <w:tc>
          <w:tcPr>
            <w:tcW w:w="1502" w:type="dxa"/>
          </w:tcPr>
          <w:p w:rsidR="00633CF1" w:rsidRPr="00633CF1" w:rsidRDefault="00633CF1" w:rsidP="00633CF1">
            <w:pPr>
              <w:rPr>
                <w:sz w:val="28"/>
              </w:rPr>
            </w:pPr>
            <w:r w:rsidRPr="00633CF1">
              <w:rPr>
                <w:sz w:val="28"/>
              </w:rPr>
              <w:t>2022 Q1</w:t>
            </w:r>
          </w:p>
        </w:tc>
        <w:tc>
          <w:tcPr>
            <w:tcW w:w="1502" w:type="dxa"/>
          </w:tcPr>
          <w:p w:rsidR="00633CF1" w:rsidRPr="00633CF1" w:rsidRDefault="00633CF1" w:rsidP="00633CF1">
            <w:pPr>
              <w:rPr>
                <w:sz w:val="28"/>
              </w:rPr>
            </w:pPr>
            <w:r w:rsidRPr="00633CF1">
              <w:rPr>
                <w:sz w:val="28"/>
              </w:rPr>
              <w:t>72</w:t>
            </w:r>
          </w:p>
        </w:tc>
        <w:tc>
          <w:tcPr>
            <w:tcW w:w="1503" w:type="dxa"/>
            <w:shd w:val="clear" w:color="auto" w:fill="BFBFBF" w:themeFill="background1" w:themeFillShade="BF"/>
          </w:tcPr>
          <w:p w:rsidR="00633CF1" w:rsidRPr="00633CF1" w:rsidRDefault="00633CF1" w:rsidP="00633CF1">
            <w:pPr>
              <w:rPr>
                <w:sz w:val="28"/>
              </w:rPr>
            </w:pPr>
          </w:p>
        </w:tc>
        <w:tc>
          <w:tcPr>
            <w:tcW w:w="1503" w:type="dxa"/>
          </w:tcPr>
          <w:p w:rsidR="00633CF1" w:rsidRPr="00633CF1" w:rsidRDefault="00633CF1" w:rsidP="00633CF1">
            <w:pPr>
              <w:rPr>
                <w:sz w:val="28"/>
              </w:rPr>
            </w:pPr>
          </w:p>
        </w:tc>
      </w:tr>
      <w:tr w:rsidR="00633CF1" w:rsidRPr="00633CF1" w:rsidTr="00633CF1">
        <w:tc>
          <w:tcPr>
            <w:tcW w:w="1502" w:type="dxa"/>
            <w:shd w:val="clear" w:color="auto" w:fill="BFBFBF" w:themeFill="background1" w:themeFillShade="BF"/>
          </w:tcPr>
          <w:p w:rsidR="00633CF1" w:rsidRPr="00633CF1" w:rsidRDefault="00633CF1" w:rsidP="00633CF1">
            <w:pPr>
              <w:rPr>
                <w:sz w:val="28"/>
              </w:rPr>
            </w:pPr>
          </w:p>
        </w:tc>
        <w:tc>
          <w:tcPr>
            <w:tcW w:w="1502" w:type="dxa"/>
            <w:shd w:val="clear" w:color="auto" w:fill="BFBFBF" w:themeFill="background1" w:themeFillShade="BF"/>
          </w:tcPr>
          <w:p w:rsidR="00633CF1" w:rsidRPr="00633CF1" w:rsidRDefault="00633CF1" w:rsidP="00633CF1">
            <w:pPr>
              <w:rPr>
                <w:sz w:val="28"/>
              </w:rPr>
            </w:pPr>
          </w:p>
        </w:tc>
        <w:tc>
          <w:tcPr>
            <w:tcW w:w="1503" w:type="dxa"/>
          </w:tcPr>
          <w:p w:rsidR="00633CF1" w:rsidRPr="00633CF1" w:rsidRDefault="00633CF1" w:rsidP="00633CF1">
            <w:pPr>
              <w:rPr>
                <w:sz w:val="28"/>
              </w:rPr>
            </w:pPr>
          </w:p>
        </w:tc>
        <w:tc>
          <w:tcPr>
            <w:tcW w:w="1503" w:type="dxa"/>
            <w:shd w:val="clear" w:color="auto" w:fill="BFBFBF" w:themeFill="background1" w:themeFillShade="BF"/>
          </w:tcPr>
          <w:p w:rsidR="00633CF1" w:rsidRPr="00633CF1" w:rsidRDefault="00633CF1" w:rsidP="00633CF1">
            <w:pPr>
              <w:rPr>
                <w:sz w:val="28"/>
              </w:rPr>
            </w:pPr>
          </w:p>
        </w:tc>
      </w:tr>
      <w:tr w:rsidR="00633CF1" w:rsidRPr="00633CF1" w:rsidTr="00633CF1">
        <w:tc>
          <w:tcPr>
            <w:tcW w:w="1502" w:type="dxa"/>
          </w:tcPr>
          <w:p w:rsidR="00633CF1" w:rsidRPr="00633CF1" w:rsidRDefault="00633CF1" w:rsidP="00633CF1">
            <w:pPr>
              <w:rPr>
                <w:sz w:val="28"/>
              </w:rPr>
            </w:pPr>
            <w:r w:rsidRPr="00633CF1">
              <w:rPr>
                <w:sz w:val="28"/>
              </w:rPr>
              <w:t>2022 Q2</w:t>
            </w:r>
          </w:p>
        </w:tc>
        <w:tc>
          <w:tcPr>
            <w:tcW w:w="1502" w:type="dxa"/>
          </w:tcPr>
          <w:p w:rsidR="00633CF1" w:rsidRPr="00633CF1" w:rsidRDefault="00633CF1" w:rsidP="00633CF1">
            <w:pPr>
              <w:rPr>
                <w:sz w:val="28"/>
              </w:rPr>
            </w:pPr>
            <w:r w:rsidRPr="00633CF1">
              <w:rPr>
                <w:sz w:val="28"/>
              </w:rPr>
              <w:t>75</w:t>
            </w:r>
          </w:p>
        </w:tc>
        <w:tc>
          <w:tcPr>
            <w:tcW w:w="1503" w:type="dxa"/>
            <w:shd w:val="clear" w:color="auto" w:fill="BFBFBF" w:themeFill="background1" w:themeFillShade="BF"/>
          </w:tcPr>
          <w:p w:rsidR="00633CF1" w:rsidRPr="00633CF1" w:rsidRDefault="00633CF1" w:rsidP="00633CF1">
            <w:pPr>
              <w:rPr>
                <w:sz w:val="28"/>
              </w:rPr>
            </w:pPr>
          </w:p>
        </w:tc>
        <w:tc>
          <w:tcPr>
            <w:tcW w:w="1503" w:type="dxa"/>
          </w:tcPr>
          <w:p w:rsidR="00633CF1" w:rsidRPr="00633CF1" w:rsidRDefault="00633CF1" w:rsidP="00633CF1">
            <w:pPr>
              <w:rPr>
                <w:sz w:val="28"/>
              </w:rPr>
            </w:pPr>
          </w:p>
        </w:tc>
      </w:tr>
      <w:tr w:rsidR="00633CF1" w:rsidRPr="00633CF1" w:rsidTr="00633CF1">
        <w:tc>
          <w:tcPr>
            <w:tcW w:w="1502" w:type="dxa"/>
            <w:shd w:val="clear" w:color="auto" w:fill="BFBFBF" w:themeFill="background1" w:themeFillShade="BF"/>
          </w:tcPr>
          <w:p w:rsidR="00633CF1" w:rsidRPr="00633CF1" w:rsidRDefault="00633CF1" w:rsidP="00633CF1">
            <w:pPr>
              <w:rPr>
                <w:sz w:val="28"/>
              </w:rPr>
            </w:pPr>
          </w:p>
        </w:tc>
        <w:tc>
          <w:tcPr>
            <w:tcW w:w="1502" w:type="dxa"/>
            <w:shd w:val="clear" w:color="auto" w:fill="BFBFBF" w:themeFill="background1" w:themeFillShade="BF"/>
          </w:tcPr>
          <w:p w:rsidR="00633CF1" w:rsidRPr="00633CF1" w:rsidRDefault="00633CF1" w:rsidP="00633CF1">
            <w:pPr>
              <w:rPr>
                <w:sz w:val="28"/>
              </w:rPr>
            </w:pPr>
          </w:p>
        </w:tc>
        <w:tc>
          <w:tcPr>
            <w:tcW w:w="1503" w:type="dxa"/>
          </w:tcPr>
          <w:p w:rsidR="00633CF1" w:rsidRPr="00633CF1" w:rsidRDefault="00633CF1" w:rsidP="00633CF1">
            <w:pPr>
              <w:rPr>
                <w:sz w:val="28"/>
              </w:rPr>
            </w:pPr>
          </w:p>
        </w:tc>
        <w:tc>
          <w:tcPr>
            <w:tcW w:w="1503" w:type="dxa"/>
            <w:shd w:val="clear" w:color="auto" w:fill="BFBFBF" w:themeFill="background1" w:themeFillShade="BF"/>
          </w:tcPr>
          <w:p w:rsidR="00633CF1" w:rsidRPr="00633CF1" w:rsidRDefault="00633CF1" w:rsidP="00633CF1">
            <w:pPr>
              <w:rPr>
                <w:sz w:val="28"/>
              </w:rPr>
            </w:pPr>
          </w:p>
        </w:tc>
      </w:tr>
      <w:tr w:rsidR="00633CF1" w:rsidRPr="00633CF1" w:rsidTr="00633CF1">
        <w:tc>
          <w:tcPr>
            <w:tcW w:w="1502" w:type="dxa"/>
          </w:tcPr>
          <w:p w:rsidR="00633CF1" w:rsidRPr="00633CF1" w:rsidRDefault="00633CF1" w:rsidP="00633CF1">
            <w:pPr>
              <w:rPr>
                <w:sz w:val="28"/>
              </w:rPr>
            </w:pPr>
            <w:r w:rsidRPr="00633CF1">
              <w:rPr>
                <w:sz w:val="28"/>
              </w:rPr>
              <w:t>2022 Q3</w:t>
            </w:r>
          </w:p>
        </w:tc>
        <w:tc>
          <w:tcPr>
            <w:tcW w:w="1502" w:type="dxa"/>
          </w:tcPr>
          <w:p w:rsidR="00633CF1" w:rsidRPr="00633CF1" w:rsidRDefault="00633CF1" w:rsidP="00633CF1">
            <w:pPr>
              <w:rPr>
                <w:sz w:val="28"/>
              </w:rPr>
            </w:pPr>
            <w:r w:rsidRPr="00633CF1">
              <w:rPr>
                <w:sz w:val="28"/>
              </w:rPr>
              <w:t>77</w:t>
            </w:r>
          </w:p>
        </w:tc>
        <w:tc>
          <w:tcPr>
            <w:tcW w:w="1503" w:type="dxa"/>
            <w:shd w:val="clear" w:color="auto" w:fill="BFBFBF" w:themeFill="background1" w:themeFillShade="BF"/>
          </w:tcPr>
          <w:p w:rsidR="00633CF1" w:rsidRPr="00633CF1" w:rsidRDefault="00633CF1" w:rsidP="00633CF1">
            <w:pPr>
              <w:rPr>
                <w:sz w:val="28"/>
              </w:rPr>
            </w:pPr>
          </w:p>
        </w:tc>
        <w:tc>
          <w:tcPr>
            <w:tcW w:w="1503" w:type="dxa"/>
            <w:shd w:val="clear" w:color="auto" w:fill="BFBFBF" w:themeFill="background1" w:themeFillShade="BF"/>
          </w:tcPr>
          <w:p w:rsidR="00633CF1" w:rsidRPr="00633CF1" w:rsidRDefault="00633CF1" w:rsidP="00633CF1">
            <w:pPr>
              <w:rPr>
                <w:sz w:val="28"/>
              </w:rPr>
            </w:pPr>
          </w:p>
        </w:tc>
      </w:tr>
      <w:tr w:rsidR="00633CF1" w:rsidRPr="00633CF1" w:rsidTr="00633CF1">
        <w:tc>
          <w:tcPr>
            <w:tcW w:w="1502" w:type="dxa"/>
            <w:shd w:val="clear" w:color="auto" w:fill="BFBFBF" w:themeFill="background1" w:themeFillShade="BF"/>
          </w:tcPr>
          <w:p w:rsidR="00633CF1" w:rsidRPr="00633CF1" w:rsidRDefault="00633CF1" w:rsidP="00633CF1">
            <w:pPr>
              <w:rPr>
                <w:sz w:val="28"/>
              </w:rPr>
            </w:pPr>
          </w:p>
        </w:tc>
        <w:tc>
          <w:tcPr>
            <w:tcW w:w="1502" w:type="dxa"/>
            <w:shd w:val="clear" w:color="auto" w:fill="BFBFBF" w:themeFill="background1" w:themeFillShade="BF"/>
          </w:tcPr>
          <w:p w:rsidR="00633CF1" w:rsidRPr="00633CF1" w:rsidRDefault="00633CF1" w:rsidP="00633CF1">
            <w:pPr>
              <w:rPr>
                <w:sz w:val="28"/>
              </w:rPr>
            </w:pPr>
          </w:p>
        </w:tc>
        <w:tc>
          <w:tcPr>
            <w:tcW w:w="1503" w:type="dxa"/>
            <w:shd w:val="clear" w:color="auto" w:fill="BFBFBF" w:themeFill="background1" w:themeFillShade="BF"/>
          </w:tcPr>
          <w:p w:rsidR="00633CF1" w:rsidRPr="00633CF1" w:rsidRDefault="00633CF1" w:rsidP="00633CF1">
            <w:pPr>
              <w:rPr>
                <w:sz w:val="28"/>
              </w:rPr>
            </w:pPr>
          </w:p>
        </w:tc>
        <w:tc>
          <w:tcPr>
            <w:tcW w:w="1503" w:type="dxa"/>
            <w:shd w:val="clear" w:color="auto" w:fill="BFBFBF" w:themeFill="background1" w:themeFillShade="BF"/>
          </w:tcPr>
          <w:p w:rsidR="00633CF1" w:rsidRPr="00633CF1" w:rsidRDefault="00633CF1" w:rsidP="00633CF1">
            <w:pPr>
              <w:rPr>
                <w:sz w:val="28"/>
              </w:rPr>
            </w:pPr>
          </w:p>
        </w:tc>
      </w:tr>
      <w:tr w:rsidR="00633CF1" w:rsidRPr="00633CF1" w:rsidTr="00633CF1">
        <w:tc>
          <w:tcPr>
            <w:tcW w:w="1502" w:type="dxa"/>
          </w:tcPr>
          <w:p w:rsidR="00633CF1" w:rsidRPr="00633CF1" w:rsidRDefault="00633CF1" w:rsidP="00633CF1">
            <w:pPr>
              <w:rPr>
                <w:sz w:val="28"/>
              </w:rPr>
            </w:pPr>
            <w:r w:rsidRPr="00633CF1">
              <w:rPr>
                <w:sz w:val="28"/>
              </w:rPr>
              <w:t>2022 Q4</w:t>
            </w:r>
          </w:p>
        </w:tc>
        <w:tc>
          <w:tcPr>
            <w:tcW w:w="1502" w:type="dxa"/>
          </w:tcPr>
          <w:p w:rsidR="00633CF1" w:rsidRPr="00633CF1" w:rsidRDefault="00633CF1" w:rsidP="00633CF1">
            <w:pPr>
              <w:rPr>
                <w:sz w:val="28"/>
              </w:rPr>
            </w:pPr>
            <w:r w:rsidRPr="00633CF1">
              <w:rPr>
                <w:sz w:val="28"/>
              </w:rPr>
              <w:t>70</w:t>
            </w:r>
          </w:p>
        </w:tc>
        <w:tc>
          <w:tcPr>
            <w:tcW w:w="1503" w:type="dxa"/>
            <w:shd w:val="clear" w:color="auto" w:fill="BFBFBF" w:themeFill="background1" w:themeFillShade="BF"/>
          </w:tcPr>
          <w:p w:rsidR="00633CF1" w:rsidRPr="00633CF1" w:rsidRDefault="00633CF1" w:rsidP="00633CF1">
            <w:pPr>
              <w:rPr>
                <w:sz w:val="28"/>
              </w:rPr>
            </w:pPr>
          </w:p>
        </w:tc>
        <w:tc>
          <w:tcPr>
            <w:tcW w:w="1503" w:type="dxa"/>
            <w:shd w:val="clear" w:color="auto" w:fill="BFBFBF" w:themeFill="background1" w:themeFillShade="BF"/>
          </w:tcPr>
          <w:p w:rsidR="00633CF1" w:rsidRPr="00633CF1" w:rsidRDefault="00633CF1" w:rsidP="00633CF1">
            <w:pPr>
              <w:rPr>
                <w:sz w:val="28"/>
              </w:rPr>
            </w:pPr>
          </w:p>
        </w:tc>
      </w:tr>
    </w:tbl>
    <w:p w:rsidR="004E091F" w:rsidRDefault="004E091F">
      <w:pPr>
        <w:rPr>
          <w:rFonts w:ascii="Arial Black" w:hAnsi="Arial Black"/>
          <w:u w:val="single"/>
        </w:rPr>
      </w:pPr>
    </w:p>
    <w:p w:rsidR="004E091F" w:rsidRDefault="004E091F">
      <w:pPr>
        <w:rPr>
          <w:rFonts w:ascii="Arial Black" w:hAnsi="Arial Black"/>
          <w:u w:val="single"/>
        </w:rPr>
      </w:pPr>
    </w:p>
    <w:p w:rsidR="00EA34F1" w:rsidRDefault="00EA34F1">
      <w:pPr>
        <w:rPr>
          <w:rFonts w:ascii="Arial Black" w:hAnsi="Arial Black"/>
          <w:u w:val="single"/>
        </w:rPr>
      </w:pPr>
    </w:p>
    <w:p w:rsidR="004E091F" w:rsidRDefault="004E091F">
      <w:pPr>
        <w:rPr>
          <w:rFonts w:ascii="Arial Black" w:hAnsi="Arial Black"/>
          <w:u w:val="single"/>
        </w:rPr>
      </w:pPr>
    </w:p>
    <w:p w:rsidR="00FA0FCA" w:rsidRDefault="00FA0FCA" w:rsidP="00FA0FCA">
      <w:pPr>
        <w:pStyle w:val="NoSpacing"/>
      </w:pPr>
      <w:r>
        <w:t>4 quarter moving average walkthrough step 3</w:t>
      </w:r>
    </w:p>
    <w:p w:rsidR="00633CF1" w:rsidRPr="00633CF1" w:rsidRDefault="00633CF1">
      <w:pPr>
        <w:rPr>
          <w:rFonts w:ascii="Arial Black" w:hAnsi="Arial Black"/>
        </w:rPr>
      </w:pPr>
      <w:r w:rsidRPr="00633CF1">
        <w:rPr>
          <w:rFonts w:ascii="Arial Black" w:hAnsi="Arial Black"/>
        </w:rPr>
        <w:t>Now divide this 8 period total by 8 to get an average</w:t>
      </w:r>
      <w:r>
        <w:rPr>
          <w:rFonts w:ascii="Arial Black" w:hAnsi="Arial Black"/>
        </w:rPr>
        <w:t xml:space="preserve">. </w:t>
      </w:r>
      <w:r w:rsidR="009B1E62">
        <w:rPr>
          <w:rFonts w:ascii="Arial Black" w:hAnsi="Arial Black"/>
        </w:rPr>
        <w:t xml:space="preserve">Complete the table. </w:t>
      </w:r>
    </w:p>
    <w:p w:rsidR="004E091F" w:rsidRPr="009B1E62" w:rsidRDefault="00FA0FCA">
      <w:pPr>
        <w:rPr>
          <w:rFonts w:ascii="Arial Black" w:hAnsi="Arial Black"/>
        </w:rPr>
      </w:pPr>
      <w:r>
        <w:rPr>
          <w:rFonts w:ascii="Arial Black" w:hAnsi="Arial Black"/>
        </w:rPr>
        <w:t xml:space="preserve">For example: </w:t>
      </w:r>
      <w:r w:rsidR="009B1E62" w:rsidRPr="009B1E62">
        <w:rPr>
          <w:rFonts w:ascii="Arial Black" w:hAnsi="Arial Black"/>
        </w:rPr>
        <w:t>583 ÷ 8 = 72.88</w:t>
      </w:r>
    </w:p>
    <w:p w:rsidR="004E091F" w:rsidRDefault="004E091F">
      <w:pPr>
        <w:rPr>
          <w:rFonts w:ascii="Arial Black" w:hAnsi="Arial Black"/>
          <w:u w:val="single"/>
        </w:rPr>
      </w:pPr>
    </w:p>
    <w:tbl>
      <w:tblPr>
        <w:tblStyle w:val="TableGrid"/>
        <w:tblW w:w="0" w:type="auto"/>
        <w:tblLook w:val="04A0" w:firstRow="1" w:lastRow="0" w:firstColumn="1" w:lastColumn="0" w:noHBand="0" w:noVBand="1"/>
      </w:tblPr>
      <w:tblGrid>
        <w:gridCol w:w="1502"/>
        <w:gridCol w:w="1502"/>
        <w:gridCol w:w="1811"/>
        <w:gridCol w:w="1196"/>
        <w:gridCol w:w="2065"/>
      </w:tblGrid>
      <w:tr w:rsidR="00633CF1" w:rsidRPr="00EA34F1" w:rsidTr="00EA34F1">
        <w:tc>
          <w:tcPr>
            <w:tcW w:w="1502" w:type="dxa"/>
            <w:shd w:val="clear" w:color="auto" w:fill="000000" w:themeFill="text1"/>
          </w:tcPr>
          <w:p w:rsidR="00633CF1" w:rsidRPr="00EA34F1" w:rsidRDefault="00633CF1" w:rsidP="00633CF1">
            <w:pPr>
              <w:rPr>
                <w:rFonts w:ascii="Arial Black" w:hAnsi="Arial Black"/>
                <w:sz w:val="28"/>
              </w:rPr>
            </w:pPr>
            <w:r w:rsidRPr="00EA34F1">
              <w:rPr>
                <w:rFonts w:ascii="Arial Black" w:hAnsi="Arial Black"/>
                <w:sz w:val="28"/>
              </w:rPr>
              <w:t>Year and Quarter</w:t>
            </w:r>
          </w:p>
        </w:tc>
        <w:tc>
          <w:tcPr>
            <w:tcW w:w="1502" w:type="dxa"/>
            <w:shd w:val="clear" w:color="auto" w:fill="000000" w:themeFill="text1"/>
          </w:tcPr>
          <w:p w:rsidR="00633CF1" w:rsidRPr="00EA34F1" w:rsidRDefault="00633CF1" w:rsidP="00633CF1">
            <w:pPr>
              <w:rPr>
                <w:rFonts w:ascii="Arial Black" w:hAnsi="Arial Black"/>
                <w:sz w:val="28"/>
              </w:rPr>
            </w:pPr>
            <w:r w:rsidRPr="00EA34F1">
              <w:rPr>
                <w:rFonts w:ascii="Arial Black" w:hAnsi="Arial Black"/>
                <w:sz w:val="28"/>
              </w:rPr>
              <w:t>Sales</w:t>
            </w:r>
          </w:p>
          <w:p w:rsidR="00633CF1" w:rsidRPr="00EA34F1" w:rsidRDefault="00633CF1" w:rsidP="00633CF1">
            <w:pPr>
              <w:rPr>
                <w:rFonts w:ascii="Arial Black" w:hAnsi="Arial Black"/>
                <w:sz w:val="28"/>
              </w:rPr>
            </w:pPr>
            <w:r w:rsidRPr="00EA34F1">
              <w:rPr>
                <w:rFonts w:ascii="Arial Black" w:hAnsi="Arial Black"/>
                <w:sz w:val="28"/>
              </w:rPr>
              <w:t>£000</w:t>
            </w:r>
          </w:p>
        </w:tc>
        <w:tc>
          <w:tcPr>
            <w:tcW w:w="1811" w:type="dxa"/>
            <w:shd w:val="clear" w:color="auto" w:fill="000000" w:themeFill="text1"/>
          </w:tcPr>
          <w:p w:rsidR="00633CF1" w:rsidRPr="00EA34F1" w:rsidRDefault="00633CF1" w:rsidP="00633CF1">
            <w:pPr>
              <w:rPr>
                <w:rFonts w:ascii="Arial Black" w:hAnsi="Arial Black"/>
                <w:sz w:val="28"/>
              </w:rPr>
            </w:pPr>
            <w:r w:rsidRPr="00EA34F1">
              <w:rPr>
                <w:rFonts w:ascii="Arial Black" w:hAnsi="Arial Black"/>
                <w:sz w:val="28"/>
              </w:rPr>
              <w:t>4 Quarter Total</w:t>
            </w:r>
          </w:p>
        </w:tc>
        <w:tc>
          <w:tcPr>
            <w:tcW w:w="1195" w:type="dxa"/>
            <w:shd w:val="clear" w:color="auto" w:fill="000000" w:themeFill="text1"/>
          </w:tcPr>
          <w:p w:rsidR="00633CF1" w:rsidRPr="00EA34F1" w:rsidRDefault="00633CF1" w:rsidP="00633CF1">
            <w:pPr>
              <w:rPr>
                <w:rFonts w:ascii="Arial Black" w:hAnsi="Arial Black"/>
                <w:sz w:val="28"/>
              </w:rPr>
            </w:pPr>
            <w:r w:rsidRPr="00EA34F1">
              <w:rPr>
                <w:rFonts w:ascii="Arial Black" w:hAnsi="Arial Black"/>
                <w:sz w:val="28"/>
              </w:rPr>
              <w:t>8 Period Total</w:t>
            </w:r>
          </w:p>
        </w:tc>
        <w:tc>
          <w:tcPr>
            <w:tcW w:w="2065" w:type="dxa"/>
            <w:shd w:val="clear" w:color="auto" w:fill="000000" w:themeFill="text1"/>
          </w:tcPr>
          <w:p w:rsidR="00633CF1" w:rsidRPr="00EA34F1" w:rsidRDefault="00633CF1" w:rsidP="00633CF1">
            <w:pPr>
              <w:rPr>
                <w:rFonts w:ascii="Arial Black" w:hAnsi="Arial Black"/>
                <w:sz w:val="28"/>
              </w:rPr>
            </w:pPr>
            <w:r w:rsidRPr="00EA34F1">
              <w:rPr>
                <w:rFonts w:ascii="Arial Black" w:hAnsi="Arial Black"/>
                <w:sz w:val="28"/>
              </w:rPr>
              <w:t>4 Quarter moving average (Trend)</w:t>
            </w:r>
          </w:p>
        </w:tc>
      </w:tr>
      <w:tr w:rsidR="00633CF1" w:rsidRPr="00EA34F1" w:rsidTr="00EA34F1">
        <w:tc>
          <w:tcPr>
            <w:tcW w:w="1502" w:type="dxa"/>
          </w:tcPr>
          <w:p w:rsidR="00633CF1" w:rsidRPr="00EA34F1" w:rsidRDefault="00633CF1" w:rsidP="00633CF1">
            <w:pPr>
              <w:rPr>
                <w:sz w:val="28"/>
              </w:rPr>
            </w:pPr>
            <w:r w:rsidRPr="00EA34F1">
              <w:rPr>
                <w:sz w:val="28"/>
              </w:rPr>
              <w:t>2020 Q1</w:t>
            </w:r>
          </w:p>
        </w:tc>
        <w:tc>
          <w:tcPr>
            <w:tcW w:w="1502" w:type="dxa"/>
          </w:tcPr>
          <w:p w:rsidR="00633CF1" w:rsidRPr="00EA34F1" w:rsidRDefault="00633CF1" w:rsidP="00633CF1">
            <w:pPr>
              <w:rPr>
                <w:sz w:val="28"/>
              </w:rPr>
            </w:pPr>
            <w:r w:rsidRPr="00EA34F1">
              <w:rPr>
                <w:sz w:val="28"/>
              </w:rPr>
              <w:t>72</w:t>
            </w:r>
          </w:p>
        </w:tc>
        <w:tc>
          <w:tcPr>
            <w:tcW w:w="1811" w:type="dxa"/>
            <w:shd w:val="clear" w:color="auto" w:fill="BFBFBF" w:themeFill="background1" w:themeFillShade="BF"/>
          </w:tcPr>
          <w:p w:rsidR="00633CF1" w:rsidRPr="00EA34F1" w:rsidRDefault="00633CF1" w:rsidP="00633CF1">
            <w:pPr>
              <w:rPr>
                <w:sz w:val="28"/>
              </w:rPr>
            </w:pPr>
          </w:p>
        </w:tc>
        <w:tc>
          <w:tcPr>
            <w:tcW w:w="1195" w:type="dxa"/>
            <w:shd w:val="clear" w:color="auto" w:fill="BFBFBF" w:themeFill="background1" w:themeFillShade="BF"/>
          </w:tcPr>
          <w:p w:rsidR="00633CF1" w:rsidRPr="00EA34F1" w:rsidRDefault="00633CF1" w:rsidP="00633CF1">
            <w:pPr>
              <w:rPr>
                <w:sz w:val="28"/>
              </w:rPr>
            </w:pPr>
          </w:p>
        </w:tc>
        <w:tc>
          <w:tcPr>
            <w:tcW w:w="2065" w:type="dxa"/>
            <w:shd w:val="clear" w:color="auto" w:fill="BFBFBF" w:themeFill="background1" w:themeFillShade="BF"/>
          </w:tcPr>
          <w:p w:rsidR="00633CF1" w:rsidRPr="00EA34F1" w:rsidRDefault="00633CF1" w:rsidP="00633CF1">
            <w:pPr>
              <w:rPr>
                <w:sz w:val="28"/>
              </w:rPr>
            </w:pPr>
          </w:p>
        </w:tc>
      </w:tr>
      <w:tr w:rsidR="00633CF1" w:rsidRPr="00EA34F1" w:rsidTr="00EA34F1">
        <w:tc>
          <w:tcPr>
            <w:tcW w:w="1502" w:type="dxa"/>
            <w:shd w:val="clear" w:color="auto" w:fill="BFBFBF" w:themeFill="background1" w:themeFillShade="BF"/>
          </w:tcPr>
          <w:p w:rsidR="00633CF1" w:rsidRPr="00EA34F1" w:rsidRDefault="00633CF1" w:rsidP="00633CF1">
            <w:pPr>
              <w:rPr>
                <w:sz w:val="28"/>
              </w:rPr>
            </w:pPr>
          </w:p>
        </w:tc>
        <w:tc>
          <w:tcPr>
            <w:tcW w:w="1502" w:type="dxa"/>
            <w:shd w:val="clear" w:color="auto" w:fill="BFBFBF" w:themeFill="background1" w:themeFillShade="BF"/>
          </w:tcPr>
          <w:p w:rsidR="00633CF1" w:rsidRPr="00EA34F1" w:rsidRDefault="00633CF1" w:rsidP="00633CF1">
            <w:pPr>
              <w:rPr>
                <w:sz w:val="28"/>
              </w:rPr>
            </w:pPr>
          </w:p>
        </w:tc>
        <w:tc>
          <w:tcPr>
            <w:tcW w:w="1811" w:type="dxa"/>
            <w:shd w:val="clear" w:color="auto" w:fill="BFBFBF" w:themeFill="background1" w:themeFillShade="BF"/>
          </w:tcPr>
          <w:p w:rsidR="00633CF1" w:rsidRPr="00EA34F1" w:rsidRDefault="00633CF1" w:rsidP="00633CF1">
            <w:pPr>
              <w:rPr>
                <w:sz w:val="28"/>
              </w:rPr>
            </w:pPr>
          </w:p>
        </w:tc>
        <w:tc>
          <w:tcPr>
            <w:tcW w:w="1195" w:type="dxa"/>
            <w:shd w:val="clear" w:color="auto" w:fill="BFBFBF" w:themeFill="background1" w:themeFillShade="BF"/>
          </w:tcPr>
          <w:p w:rsidR="00633CF1" w:rsidRPr="00EA34F1" w:rsidRDefault="00633CF1" w:rsidP="00633CF1">
            <w:pPr>
              <w:rPr>
                <w:sz w:val="28"/>
              </w:rPr>
            </w:pPr>
          </w:p>
        </w:tc>
        <w:tc>
          <w:tcPr>
            <w:tcW w:w="2065" w:type="dxa"/>
            <w:shd w:val="clear" w:color="auto" w:fill="BFBFBF" w:themeFill="background1" w:themeFillShade="BF"/>
          </w:tcPr>
          <w:p w:rsidR="00633CF1" w:rsidRPr="00EA34F1" w:rsidRDefault="00633CF1" w:rsidP="00633CF1">
            <w:pPr>
              <w:rPr>
                <w:sz w:val="28"/>
              </w:rPr>
            </w:pPr>
          </w:p>
        </w:tc>
      </w:tr>
      <w:tr w:rsidR="00633CF1" w:rsidRPr="00EA34F1" w:rsidTr="00EA34F1">
        <w:tc>
          <w:tcPr>
            <w:tcW w:w="1502" w:type="dxa"/>
          </w:tcPr>
          <w:p w:rsidR="00633CF1" w:rsidRPr="00EA34F1" w:rsidRDefault="00633CF1" w:rsidP="00633CF1">
            <w:pPr>
              <w:rPr>
                <w:sz w:val="28"/>
              </w:rPr>
            </w:pPr>
            <w:r w:rsidRPr="00EA34F1">
              <w:rPr>
                <w:sz w:val="28"/>
              </w:rPr>
              <w:t>2020 Q2</w:t>
            </w:r>
          </w:p>
        </w:tc>
        <w:tc>
          <w:tcPr>
            <w:tcW w:w="1502" w:type="dxa"/>
          </w:tcPr>
          <w:p w:rsidR="00633CF1" w:rsidRPr="00EA34F1" w:rsidRDefault="00633CF1" w:rsidP="00633CF1">
            <w:pPr>
              <w:rPr>
                <w:sz w:val="28"/>
              </w:rPr>
            </w:pPr>
            <w:r w:rsidRPr="00EA34F1">
              <w:rPr>
                <w:sz w:val="28"/>
              </w:rPr>
              <w:t>73</w:t>
            </w:r>
          </w:p>
        </w:tc>
        <w:tc>
          <w:tcPr>
            <w:tcW w:w="1811" w:type="dxa"/>
            <w:shd w:val="clear" w:color="auto" w:fill="BFBFBF" w:themeFill="background1" w:themeFillShade="BF"/>
          </w:tcPr>
          <w:p w:rsidR="00633CF1" w:rsidRPr="00EA34F1" w:rsidRDefault="00633CF1" w:rsidP="00633CF1">
            <w:pPr>
              <w:rPr>
                <w:sz w:val="28"/>
              </w:rPr>
            </w:pPr>
          </w:p>
        </w:tc>
        <w:tc>
          <w:tcPr>
            <w:tcW w:w="1195" w:type="dxa"/>
            <w:shd w:val="clear" w:color="auto" w:fill="BFBFBF" w:themeFill="background1" w:themeFillShade="BF"/>
          </w:tcPr>
          <w:p w:rsidR="00633CF1" w:rsidRPr="00EA34F1" w:rsidRDefault="00633CF1" w:rsidP="00633CF1">
            <w:pPr>
              <w:rPr>
                <w:sz w:val="28"/>
              </w:rPr>
            </w:pPr>
          </w:p>
        </w:tc>
        <w:tc>
          <w:tcPr>
            <w:tcW w:w="2065" w:type="dxa"/>
            <w:shd w:val="clear" w:color="auto" w:fill="BFBFBF" w:themeFill="background1" w:themeFillShade="BF"/>
          </w:tcPr>
          <w:p w:rsidR="00633CF1" w:rsidRPr="00EA34F1" w:rsidRDefault="00633CF1" w:rsidP="00633CF1">
            <w:pPr>
              <w:rPr>
                <w:sz w:val="28"/>
              </w:rPr>
            </w:pPr>
          </w:p>
        </w:tc>
      </w:tr>
      <w:tr w:rsidR="00633CF1" w:rsidRPr="00EA34F1" w:rsidTr="00EA34F1">
        <w:tc>
          <w:tcPr>
            <w:tcW w:w="1502" w:type="dxa"/>
            <w:shd w:val="clear" w:color="auto" w:fill="BFBFBF" w:themeFill="background1" w:themeFillShade="BF"/>
          </w:tcPr>
          <w:p w:rsidR="00633CF1" w:rsidRPr="00EA34F1" w:rsidRDefault="00633CF1" w:rsidP="00633CF1">
            <w:pPr>
              <w:rPr>
                <w:sz w:val="28"/>
              </w:rPr>
            </w:pPr>
          </w:p>
        </w:tc>
        <w:tc>
          <w:tcPr>
            <w:tcW w:w="1502" w:type="dxa"/>
            <w:shd w:val="clear" w:color="auto" w:fill="BFBFBF" w:themeFill="background1" w:themeFillShade="BF"/>
          </w:tcPr>
          <w:p w:rsidR="00633CF1" w:rsidRPr="00EA34F1" w:rsidRDefault="00633CF1" w:rsidP="00633CF1">
            <w:pPr>
              <w:rPr>
                <w:sz w:val="28"/>
              </w:rPr>
            </w:pPr>
          </w:p>
        </w:tc>
        <w:tc>
          <w:tcPr>
            <w:tcW w:w="1811" w:type="dxa"/>
          </w:tcPr>
          <w:p w:rsidR="00633CF1" w:rsidRPr="00EA34F1" w:rsidRDefault="00633CF1" w:rsidP="00633CF1">
            <w:pPr>
              <w:rPr>
                <w:sz w:val="28"/>
              </w:rPr>
            </w:pPr>
            <w:r w:rsidRPr="00EA34F1">
              <w:rPr>
                <w:sz w:val="28"/>
              </w:rPr>
              <w:t>289</w:t>
            </w:r>
          </w:p>
        </w:tc>
        <w:tc>
          <w:tcPr>
            <w:tcW w:w="1195" w:type="dxa"/>
            <w:shd w:val="clear" w:color="auto" w:fill="BFBFBF" w:themeFill="background1" w:themeFillShade="BF"/>
          </w:tcPr>
          <w:p w:rsidR="00633CF1" w:rsidRPr="00EA34F1" w:rsidRDefault="00633CF1" w:rsidP="00633CF1">
            <w:pPr>
              <w:rPr>
                <w:sz w:val="28"/>
              </w:rPr>
            </w:pPr>
          </w:p>
        </w:tc>
        <w:tc>
          <w:tcPr>
            <w:tcW w:w="2065" w:type="dxa"/>
            <w:shd w:val="clear" w:color="auto" w:fill="BFBFBF" w:themeFill="background1" w:themeFillShade="BF"/>
          </w:tcPr>
          <w:p w:rsidR="00633CF1" w:rsidRPr="00EA34F1" w:rsidRDefault="00633CF1" w:rsidP="00633CF1">
            <w:pPr>
              <w:rPr>
                <w:sz w:val="28"/>
              </w:rPr>
            </w:pPr>
          </w:p>
        </w:tc>
      </w:tr>
      <w:tr w:rsidR="00633CF1" w:rsidRPr="00EA34F1" w:rsidTr="00EA34F1">
        <w:tc>
          <w:tcPr>
            <w:tcW w:w="1502" w:type="dxa"/>
          </w:tcPr>
          <w:p w:rsidR="00633CF1" w:rsidRPr="00EA34F1" w:rsidRDefault="00633CF1" w:rsidP="00633CF1">
            <w:pPr>
              <w:rPr>
                <w:sz w:val="28"/>
              </w:rPr>
            </w:pPr>
            <w:r w:rsidRPr="00EA34F1">
              <w:rPr>
                <w:sz w:val="28"/>
              </w:rPr>
              <w:t>2020 Q3</w:t>
            </w:r>
          </w:p>
        </w:tc>
        <w:tc>
          <w:tcPr>
            <w:tcW w:w="1502" w:type="dxa"/>
          </w:tcPr>
          <w:p w:rsidR="00633CF1" w:rsidRPr="00EA34F1" w:rsidRDefault="00633CF1" w:rsidP="00633CF1">
            <w:pPr>
              <w:rPr>
                <w:sz w:val="28"/>
              </w:rPr>
            </w:pPr>
            <w:r w:rsidRPr="00EA34F1">
              <w:rPr>
                <w:sz w:val="28"/>
              </w:rPr>
              <w:t>74</w:t>
            </w:r>
          </w:p>
        </w:tc>
        <w:tc>
          <w:tcPr>
            <w:tcW w:w="1811" w:type="dxa"/>
            <w:shd w:val="clear" w:color="auto" w:fill="BFBFBF" w:themeFill="background1" w:themeFillShade="BF"/>
          </w:tcPr>
          <w:p w:rsidR="00633CF1" w:rsidRPr="00EA34F1" w:rsidRDefault="00633CF1" w:rsidP="00633CF1">
            <w:pPr>
              <w:rPr>
                <w:sz w:val="28"/>
              </w:rPr>
            </w:pPr>
          </w:p>
        </w:tc>
        <w:tc>
          <w:tcPr>
            <w:tcW w:w="1195" w:type="dxa"/>
          </w:tcPr>
          <w:p w:rsidR="00633CF1" w:rsidRPr="00EA34F1" w:rsidRDefault="00EA34F1" w:rsidP="00633CF1">
            <w:pPr>
              <w:rPr>
                <w:sz w:val="28"/>
              </w:rPr>
            </w:pPr>
            <w:r>
              <w:rPr>
                <w:sz w:val="28"/>
              </w:rPr>
              <w:t>579</w:t>
            </w:r>
          </w:p>
        </w:tc>
        <w:tc>
          <w:tcPr>
            <w:tcW w:w="2065" w:type="dxa"/>
          </w:tcPr>
          <w:p w:rsidR="00633CF1" w:rsidRPr="00EA34F1" w:rsidRDefault="00EA34F1" w:rsidP="00633CF1">
            <w:pPr>
              <w:rPr>
                <w:sz w:val="28"/>
              </w:rPr>
            </w:pPr>
            <w:r>
              <w:rPr>
                <w:sz w:val="28"/>
              </w:rPr>
              <w:t>72.38</w:t>
            </w:r>
          </w:p>
        </w:tc>
      </w:tr>
      <w:tr w:rsidR="00633CF1" w:rsidRPr="00EA34F1" w:rsidTr="00EA34F1">
        <w:tc>
          <w:tcPr>
            <w:tcW w:w="1502" w:type="dxa"/>
            <w:shd w:val="clear" w:color="auto" w:fill="BFBFBF" w:themeFill="background1" w:themeFillShade="BF"/>
          </w:tcPr>
          <w:p w:rsidR="00633CF1" w:rsidRPr="00EA34F1" w:rsidRDefault="00633CF1" w:rsidP="00633CF1">
            <w:pPr>
              <w:rPr>
                <w:sz w:val="28"/>
              </w:rPr>
            </w:pPr>
          </w:p>
        </w:tc>
        <w:tc>
          <w:tcPr>
            <w:tcW w:w="1502" w:type="dxa"/>
            <w:shd w:val="clear" w:color="auto" w:fill="BFBFBF" w:themeFill="background1" w:themeFillShade="BF"/>
          </w:tcPr>
          <w:p w:rsidR="00633CF1" w:rsidRPr="00EA34F1" w:rsidRDefault="00633CF1" w:rsidP="00633CF1">
            <w:pPr>
              <w:rPr>
                <w:sz w:val="28"/>
              </w:rPr>
            </w:pPr>
          </w:p>
        </w:tc>
        <w:tc>
          <w:tcPr>
            <w:tcW w:w="1811" w:type="dxa"/>
          </w:tcPr>
          <w:p w:rsidR="00633CF1" w:rsidRPr="00EA34F1" w:rsidRDefault="00EA34F1" w:rsidP="00633CF1">
            <w:pPr>
              <w:rPr>
                <w:sz w:val="28"/>
              </w:rPr>
            </w:pPr>
            <w:r>
              <w:rPr>
                <w:sz w:val="28"/>
              </w:rPr>
              <w:t>290</w:t>
            </w:r>
          </w:p>
        </w:tc>
        <w:tc>
          <w:tcPr>
            <w:tcW w:w="1195" w:type="dxa"/>
            <w:shd w:val="clear" w:color="auto" w:fill="BFBFBF" w:themeFill="background1" w:themeFillShade="BF"/>
          </w:tcPr>
          <w:p w:rsidR="00633CF1" w:rsidRPr="00EA34F1" w:rsidRDefault="00633CF1" w:rsidP="00633CF1">
            <w:pPr>
              <w:rPr>
                <w:sz w:val="28"/>
              </w:rPr>
            </w:pPr>
          </w:p>
        </w:tc>
        <w:tc>
          <w:tcPr>
            <w:tcW w:w="2065" w:type="dxa"/>
            <w:shd w:val="clear" w:color="auto" w:fill="BFBFBF" w:themeFill="background1" w:themeFillShade="BF"/>
          </w:tcPr>
          <w:p w:rsidR="00633CF1" w:rsidRPr="00EA34F1" w:rsidRDefault="00633CF1" w:rsidP="00633CF1">
            <w:pPr>
              <w:rPr>
                <w:sz w:val="28"/>
              </w:rPr>
            </w:pPr>
          </w:p>
        </w:tc>
      </w:tr>
      <w:tr w:rsidR="00633CF1" w:rsidRPr="00EA34F1" w:rsidTr="00EA34F1">
        <w:tc>
          <w:tcPr>
            <w:tcW w:w="1502" w:type="dxa"/>
          </w:tcPr>
          <w:p w:rsidR="00633CF1" w:rsidRPr="00EA34F1" w:rsidRDefault="00633CF1" w:rsidP="00633CF1">
            <w:pPr>
              <w:rPr>
                <w:sz w:val="28"/>
              </w:rPr>
            </w:pPr>
            <w:r w:rsidRPr="00EA34F1">
              <w:rPr>
                <w:sz w:val="28"/>
              </w:rPr>
              <w:t>2020 Q4</w:t>
            </w:r>
          </w:p>
        </w:tc>
        <w:tc>
          <w:tcPr>
            <w:tcW w:w="1502" w:type="dxa"/>
          </w:tcPr>
          <w:p w:rsidR="00633CF1" w:rsidRPr="00EA34F1" w:rsidRDefault="00633CF1" w:rsidP="00633CF1">
            <w:pPr>
              <w:rPr>
                <w:sz w:val="28"/>
              </w:rPr>
            </w:pPr>
            <w:r w:rsidRPr="00EA34F1">
              <w:rPr>
                <w:sz w:val="28"/>
              </w:rPr>
              <w:t>70</w:t>
            </w:r>
          </w:p>
        </w:tc>
        <w:tc>
          <w:tcPr>
            <w:tcW w:w="1811" w:type="dxa"/>
            <w:shd w:val="clear" w:color="auto" w:fill="BFBFBF" w:themeFill="background1" w:themeFillShade="BF"/>
          </w:tcPr>
          <w:p w:rsidR="00633CF1" w:rsidRPr="00EA34F1" w:rsidRDefault="00633CF1" w:rsidP="00633CF1">
            <w:pPr>
              <w:rPr>
                <w:sz w:val="28"/>
              </w:rPr>
            </w:pPr>
          </w:p>
        </w:tc>
        <w:tc>
          <w:tcPr>
            <w:tcW w:w="1195" w:type="dxa"/>
          </w:tcPr>
          <w:p w:rsidR="00633CF1" w:rsidRPr="00EA34F1" w:rsidRDefault="00E74FBF" w:rsidP="00633CF1">
            <w:pPr>
              <w:rPr>
                <w:sz w:val="28"/>
              </w:rPr>
            </w:pPr>
            <w:r>
              <w:rPr>
                <w:sz w:val="28"/>
              </w:rPr>
              <w:t>581</w:t>
            </w:r>
          </w:p>
        </w:tc>
        <w:tc>
          <w:tcPr>
            <w:tcW w:w="2065" w:type="dxa"/>
          </w:tcPr>
          <w:p w:rsidR="00633CF1" w:rsidRPr="00EA34F1" w:rsidRDefault="00E74FBF" w:rsidP="00633CF1">
            <w:pPr>
              <w:rPr>
                <w:sz w:val="28"/>
              </w:rPr>
            </w:pPr>
            <w:r>
              <w:rPr>
                <w:sz w:val="28"/>
              </w:rPr>
              <w:t>72.63</w:t>
            </w:r>
          </w:p>
        </w:tc>
      </w:tr>
      <w:tr w:rsidR="00633CF1" w:rsidRPr="00EA34F1" w:rsidTr="00EA34F1">
        <w:tc>
          <w:tcPr>
            <w:tcW w:w="1502" w:type="dxa"/>
            <w:shd w:val="clear" w:color="auto" w:fill="BFBFBF" w:themeFill="background1" w:themeFillShade="BF"/>
          </w:tcPr>
          <w:p w:rsidR="00633CF1" w:rsidRPr="00EA34F1" w:rsidRDefault="00633CF1" w:rsidP="00633CF1">
            <w:pPr>
              <w:rPr>
                <w:sz w:val="28"/>
              </w:rPr>
            </w:pPr>
          </w:p>
        </w:tc>
        <w:tc>
          <w:tcPr>
            <w:tcW w:w="1502" w:type="dxa"/>
            <w:shd w:val="clear" w:color="auto" w:fill="BFBFBF" w:themeFill="background1" w:themeFillShade="BF"/>
          </w:tcPr>
          <w:p w:rsidR="00633CF1" w:rsidRPr="00EA34F1" w:rsidRDefault="00633CF1" w:rsidP="00633CF1">
            <w:pPr>
              <w:rPr>
                <w:sz w:val="28"/>
              </w:rPr>
            </w:pPr>
          </w:p>
        </w:tc>
        <w:tc>
          <w:tcPr>
            <w:tcW w:w="1811" w:type="dxa"/>
          </w:tcPr>
          <w:p w:rsidR="00633CF1" w:rsidRPr="00EA34F1" w:rsidRDefault="00E74FBF" w:rsidP="00633CF1">
            <w:pPr>
              <w:rPr>
                <w:sz w:val="28"/>
              </w:rPr>
            </w:pPr>
            <w:r>
              <w:rPr>
                <w:sz w:val="28"/>
              </w:rPr>
              <w:t>291</w:t>
            </w:r>
          </w:p>
        </w:tc>
        <w:tc>
          <w:tcPr>
            <w:tcW w:w="1195" w:type="dxa"/>
            <w:shd w:val="clear" w:color="auto" w:fill="BFBFBF" w:themeFill="background1" w:themeFillShade="BF"/>
          </w:tcPr>
          <w:p w:rsidR="00633CF1" w:rsidRPr="00EA34F1" w:rsidRDefault="00633CF1" w:rsidP="00633CF1">
            <w:pPr>
              <w:rPr>
                <w:sz w:val="28"/>
              </w:rPr>
            </w:pPr>
          </w:p>
        </w:tc>
        <w:tc>
          <w:tcPr>
            <w:tcW w:w="2065" w:type="dxa"/>
            <w:shd w:val="clear" w:color="auto" w:fill="BFBFBF" w:themeFill="background1" w:themeFillShade="BF"/>
          </w:tcPr>
          <w:p w:rsidR="00633CF1" w:rsidRPr="00EA34F1" w:rsidRDefault="00633CF1" w:rsidP="00633CF1">
            <w:pPr>
              <w:rPr>
                <w:sz w:val="28"/>
              </w:rPr>
            </w:pPr>
          </w:p>
        </w:tc>
      </w:tr>
      <w:tr w:rsidR="00633CF1" w:rsidRPr="00EA34F1" w:rsidTr="00EA34F1">
        <w:tc>
          <w:tcPr>
            <w:tcW w:w="1502" w:type="dxa"/>
          </w:tcPr>
          <w:p w:rsidR="00633CF1" w:rsidRPr="00EA34F1" w:rsidRDefault="00633CF1" w:rsidP="00633CF1">
            <w:pPr>
              <w:rPr>
                <w:sz w:val="28"/>
              </w:rPr>
            </w:pPr>
            <w:r w:rsidRPr="00EA34F1">
              <w:rPr>
                <w:sz w:val="28"/>
              </w:rPr>
              <w:t>2021 Q1</w:t>
            </w:r>
          </w:p>
        </w:tc>
        <w:tc>
          <w:tcPr>
            <w:tcW w:w="1502" w:type="dxa"/>
          </w:tcPr>
          <w:p w:rsidR="00633CF1" w:rsidRPr="00EA34F1" w:rsidRDefault="00633CF1" w:rsidP="00633CF1">
            <w:pPr>
              <w:rPr>
                <w:sz w:val="28"/>
              </w:rPr>
            </w:pPr>
            <w:r w:rsidRPr="00EA34F1">
              <w:rPr>
                <w:sz w:val="28"/>
              </w:rPr>
              <w:t>73</w:t>
            </w:r>
          </w:p>
        </w:tc>
        <w:tc>
          <w:tcPr>
            <w:tcW w:w="1811" w:type="dxa"/>
            <w:shd w:val="clear" w:color="auto" w:fill="BFBFBF" w:themeFill="background1" w:themeFillShade="BF"/>
          </w:tcPr>
          <w:p w:rsidR="00633CF1" w:rsidRPr="00EA34F1" w:rsidRDefault="00633CF1" w:rsidP="00633CF1">
            <w:pPr>
              <w:rPr>
                <w:sz w:val="28"/>
              </w:rPr>
            </w:pPr>
          </w:p>
        </w:tc>
        <w:tc>
          <w:tcPr>
            <w:tcW w:w="1195" w:type="dxa"/>
          </w:tcPr>
          <w:p w:rsidR="00633CF1" w:rsidRPr="00EA34F1" w:rsidRDefault="00E74FBF" w:rsidP="00633CF1">
            <w:pPr>
              <w:rPr>
                <w:sz w:val="28"/>
              </w:rPr>
            </w:pPr>
            <w:r>
              <w:rPr>
                <w:sz w:val="28"/>
              </w:rPr>
              <w:t>583</w:t>
            </w:r>
          </w:p>
        </w:tc>
        <w:tc>
          <w:tcPr>
            <w:tcW w:w="2065" w:type="dxa"/>
          </w:tcPr>
          <w:p w:rsidR="00633CF1" w:rsidRPr="00EA34F1" w:rsidRDefault="00F72AB6" w:rsidP="00633CF1">
            <w:pPr>
              <w:rPr>
                <w:sz w:val="28"/>
              </w:rPr>
            </w:pPr>
            <w:r>
              <w:rPr>
                <w:sz w:val="28"/>
              </w:rPr>
              <w:t>72.88</w:t>
            </w:r>
          </w:p>
        </w:tc>
      </w:tr>
      <w:tr w:rsidR="00633CF1" w:rsidRPr="00EA34F1" w:rsidTr="00EA34F1">
        <w:tc>
          <w:tcPr>
            <w:tcW w:w="1502" w:type="dxa"/>
            <w:shd w:val="clear" w:color="auto" w:fill="BFBFBF" w:themeFill="background1" w:themeFillShade="BF"/>
          </w:tcPr>
          <w:p w:rsidR="00633CF1" w:rsidRPr="00EA34F1" w:rsidRDefault="00633CF1" w:rsidP="00633CF1">
            <w:pPr>
              <w:rPr>
                <w:sz w:val="28"/>
              </w:rPr>
            </w:pPr>
          </w:p>
        </w:tc>
        <w:tc>
          <w:tcPr>
            <w:tcW w:w="1502" w:type="dxa"/>
            <w:shd w:val="clear" w:color="auto" w:fill="BFBFBF" w:themeFill="background1" w:themeFillShade="BF"/>
          </w:tcPr>
          <w:p w:rsidR="00633CF1" w:rsidRPr="00EA34F1" w:rsidRDefault="00633CF1" w:rsidP="00633CF1">
            <w:pPr>
              <w:rPr>
                <w:sz w:val="28"/>
              </w:rPr>
            </w:pPr>
          </w:p>
        </w:tc>
        <w:tc>
          <w:tcPr>
            <w:tcW w:w="1811" w:type="dxa"/>
          </w:tcPr>
          <w:p w:rsidR="00633CF1" w:rsidRPr="00EA34F1" w:rsidRDefault="00E74FBF" w:rsidP="00633CF1">
            <w:pPr>
              <w:rPr>
                <w:sz w:val="28"/>
              </w:rPr>
            </w:pPr>
            <w:r>
              <w:rPr>
                <w:sz w:val="28"/>
              </w:rPr>
              <w:t>292</w:t>
            </w:r>
          </w:p>
        </w:tc>
        <w:tc>
          <w:tcPr>
            <w:tcW w:w="1195" w:type="dxa"/>
            <w:shd w:val="clear" w:color="auto" w:fill="BFBFBF" w:themeFill="background1" w:themeFillShade="BF"/>
          </w:tcPr>
          <w:p w:rsidR="00633CF1" w:rsidRPr="00EA34F1" w:rsidRDefault="00633CF1" w:rsidP="00633CF1">
            <w:pPr>
              <w:rPr>
                <w:sz w:val="28"/>
              </w:rPr>
            </w:pPr>
          </w:p>
        </w:tc>
        <w:tc>
          <w:tcPr>
            <w:tcW w:w="2065" w:type="dxa"/>
            <w:shd w:val="clear" w:color="auto" w:fill="BFBFBF" w:themeFill="background1" w:themeFillShade="BF"/>
          </w:tcPr>
          <w:p w:rsidR="00633CF1" w:rsidRPr="00EA34F1" w:rsidRDefault="00633CF1" w:rsidP="00633CF1">
            <w:pPr>
              <w:rPr>
                <w:sz w:val="28"/>
              </w:rPr>
            </w:pPr>
          </w:p>
        </w:tc>
      </w:tr>
      <w:tr w:rsidR="00633CF1" w:rsidRPr="00EA34F1" w:rsidTr="00EA34F1">
        <w:tc>
          <w:tcPr>
            <w:tcW w:w="1502" w:type="dxa"/>
          </w:tcPr>
          <w:p w:rsidR="00633CF1" w:rsidRPr="00EA34F1" w:rsidRDefault="00633CF1" w:rsidP="00633CF1">
            <w:pPr>
              <w:rPr>
                <w:sz w:val="28"/>
              </w:rPr>
            </w:pPr>
            <w:r w:rsidRPr="00EA34F1">
              <w:rPr>
                <w:sz w:val="28"/>
              </w:rPr>
              <w:t>2021 Q2</w:t>
            </w:r>
          </w:p>
        </w:tc>
        <w:tc>
          <w:tcPr>
            <w:tcW w:w="1502" w:type="dxa"/>
          </w:tcPr>
          <w:p w:rsidR="00633CF1" w:rsidRPr="00EA34F1" w:rsidRDefault="00633CF1" w:rsidP="00633CF1">
            <w:pPr>
              <w:rPr>
                <w:sz w:val="28"/>
              </w:rPr>
            </w:pPr>
            <w:r w:rsidRPr="00EA34F1">
              <w:rPr>
                <w:sz w:val="28"/>
              </w:rPr>
              <w:t>74</w:t>
            </w:r>
          </w:p>
        </w:tc>
        <w:tc>
          <w:tcPr>
            <w:tcW w:w="1811" w:type="dxa"/>
            <w:shd w:val="clear" w:color="auto" w:fill="BFBFBF" w:themeFill="background1" w:themeFillShade="BF"/>
          </w:tcPr>
          <w:p w:rsidR="00633CF1" w:rsidRPr="00EA34F1" w:rsidRDefault="00633CF1" w:rsidP="00633CF1">
            <w:pPr>
              <w:rPr>
                <w:sz w:val="28"/>
              </w:rPr>
            </w:pPr>
          </w:p>
        </w:tc>
        <w:tc>
          <w:tcPr>
            <w:tcW w:w="1195" w:type="dxa"/>
          </w:tcPr>
          <w:p w:rsidR="00633CF1" w:rsidRPr="00EA34F1" w:rsidRDefault="00633CF1" w:rsidP="00633CF1">
            <w:pPr>
              <w:rPr>
                <w:sz w:val="28"/>
              </w:rPr>
            </w:pPr>
          </w:p>
        </w:tc>
        <w:tc>
          <w:tcPr>
            <w:tcW w:w="2065" w:type="dxa"/>
          </w:tcPr>
          <w:p w:rsidR="00633CF1" w:rsidRPr="00EA34F1" w:rsidRDefault="00633CF1" w:rsidP="00633CF1">
            <w:pPr>
              <w:rPr>
                <w:sz w:val="28"/>
              </w:rPr>
            </w:pPr>
          </w:p>
        </w:tc>
      </w:tr>
      <w:tr w:rsidR="00633CF1" w:rsidRPr="00EA34F1" w:rsidTr="00EA34F1">
        <w:tc>
          <w:tcPr>
            <w:tcW w:w="1502" w:type="dxa"/>
            <w:shd w:val="clear" w:color="auto" w:fill="BFBFBF" w:themeFill="background1" w:themeFillShade="BF"/>
          </w:tcPr>
          <w:p w:rsidR="00633CF1" w:rsidRPr="00EA34F1" w:rsidRDefault="00633CF1" w:rsidP="00633CF1">
            <w:pPr>
              <w:rPr>
                <w:sz w:val="28"/>
              </w:rPr>
            </w:pPr>
          </w:p>
        </w:tc>
        <w:tc>
          <w:tcPr>
            <w:tcW w:w="1502" w:type="dxa"/>
            <w:shd w:val="clear" w:color="auto" w:fill="BFBFBF" w:themeFill="background1" w:themeFillShade="BF"/>
          </w:tcPr>
          <w:p w:rsidR="00633CF1" w:rsidRPr="00EA34F1" w:rsidRDefault="00633CF1" w:rsidP="00633CF1">
            <w:pPr>
              <w:rPr>
                <w:sz w:val="28"/>
              </w:rPr>
            </w:pPr>
          </w:p>
        </w:tc>
        <w:tc>
          <w:tcPr>
            <w:tcW w:w="1811" w:type="dxa"/>
          </w:tcPr>
          <w:p w:rsidR="00633CF1" w:rsidRPr="00EA34F1" w:rsidRDefault="00633CF1" w:rsidP="00633CF1">
            <w:pPr>
              <w:rPr>
                <w:sz w:val="28"/>
              </w:rPr>
            </w:pPr>
          </w:p>
        </w:tc>
        <w:tc>
          <w:tcPr>
            <w:tcW w:w="1195" w:type="dxa"/>
            <w:shd w:val="clear" w:color="auto" w:fill="BFBFBF" w:themeFill="background1" w:themeFillShade="BF"/>
          </w:tcPr>
          <w:p w:rsidR="00633CF1" w:rsidRPr="00EA34F1" w:rsidRDefault="00633CF1" w:rsidP="00633CF1">
            <w:pPr>
              <w:rPr>
                <w:sz w:val="28"/>
              </w:rPr>
            </w:pPr>
          </w:p>
        </w:tc>
        <w:tc>
          <w:tcPr>
            <w:tcW w:w="2065" w:type="dxa"/>
            <w:shd w:val="clear" w:color="auto" w:fill="BFBFBF" w:themeFill="background1" w:themeFillShade="BF"/>
          </w:tcPr>
          <w:p w:rsidR="00633CF1" w:rsidRPr="00EA34F1" w:rsidRDefault="00633CF1" w:rsidP="00633CF1">
            <w:pPr>
              <w:rPr>
                <w:sz w:val="28"/>
              </w:rPr>
            </w:pPr>
          </w:p>
        </w:tc>
      </w:tr>
      <w:tr w:rsidR="00633CF1" w:rsidRPr="00EA34F1" w:rsidTr="00EA34F1">
        <w:tc>
          <w:tcPr>
            <w:tcW w:w="1502" w:type="dxa"/>
          </w:tcPr>
          <w:p w:rsidR="00633CF1" w:rsidRPr="00EA34F1" w:rsidRDefault="00633CF1" w:rsidP="00633CF1">
            <w:pPr>
              <w:rPr>
                <w:sz w:val="28"/>
              </w:rPr>
            </w:pPr>
            <w:r w:rsidRPr="00EA34F1">
              <w:rPr>
                <w:sz w:val="28"/>
              </w:rPr>
              <w:t>2021 Q3</w:t>
            </w:r>
          </w:p>
        </w:tc>
        <w:tc>
          <w:tcPr>
            <w:tcW w:w="1502" w:type="dxa"/>
          </w:tcPr>
          <w:p w:rsidR="00633CF1" w:rsidRPr="00EA34F1" w:rsidRDefault="00633CF1" w:rsidP="00633CF1">
            <w:pPr>
              <w:rPr>
                <w:sz w:val="28"/>
              </w:rPr>
            </w:pPr>
            <w:r w:rsidRPr="00EA34F1">
              <w:rPr>
                <w:sz w:val="28"/>
              </w:rPr>
              <w:t>75</w:t>
            </w:r>
          </w:p>
        </w:tc>
        <w:tc>
          <w:tcPr>
            <w:tcW w:w="1811" w:type="dxa"/>
            <w:shd w:val="clear" w:color="auto" w:fill="BFBFBF" w:themeFill="background1" w:themeFillShade="BF"/>
          </w:tcPr>
          <w:p w:rsidR="00633CF1" w:rsidRPr="00EA34F1" w:rsidRDefault="00633CF1" w:rsidP="00633CF1">
            <w:pPr>
              <w:rPr>
                <w:sz w:val="28"/>
              </w:rPr>
            </w:pPr>
          </w:p>
        </w:tc>
        <w:tc>
          <w:tcPr>
            <w:tcW w:w="1195" w:type="dxa"/>
          </w:tcPr>
          <w:p w:rsidR="00633CF1" w:rsidRPr="00EA34F1" w:rsidRDefault="00633CF1" w:rsidP="00633CF1">
            <w:pPr>
              <w:rPr>
                <w:sz w:val="28"/>
              </w:rPr>
            </w:pPr>
          </w:p>
        </w:tc>
        <w:tc>
          <w:tcPr>
            <w:tcW w:w="2065" w:type="dxa"/>
          </w:tcPr>
          <w:p w:rsidR="00633CF1" w:rsidRPr="00EA34F1" w:rsidRDefault="00633CF1" w:rsidP="00633CF1">
            <w:pPr>
              <w:rPr>
                <w:sz w:val="28"/>
              </w:rPr>
            </w:pPr>
          </w:p>
        </w:tc>
      </w:tr>
      <w:tr w:rsidR="00633CF1" w:rsidRPr="00EA34F1" w:rsidTr="00EA34F1">
        <w:tc>
          <w:tcPr>
            <w:tcW w:w="1502" w:type="dxa"/>
            <w:shd w:val="clear" w:color="auto" w:fill="BFBFBF" w:themeFill="background1" w:themeFillShade="BF"/>
          </w:tcPr>
          <w:p w:rsidR="00633CF1" w:rsidRPr="00EA34F1" w:rsidRDefault="00633CF1" w:rsidP="00633CF1">
            <w:pPr>
              <w:rPr>
                <w:sz w:val="28"/>
              </w:rPr>
            </w:pPr>
          </w:p>
        </w:tc>
        <w:tc>
          <w:tcPr>
            <w:tcW w:w="1502" w:type="dxa"/>
            <w:shd w:val="clear" w:color="auto" w:fill="BFBFBF" w:themeFill="background1" w:themeFillShade="BF"/>
          </w:tcPr>
          <w:p w:rsidR="00633CF1" w:rsidRPr="00EA34F1" w:rsidRDefault="00633CF1" w:rsidP="00633CF1">
            <w:pPr>
              <w:rPr>
                <w:sz w:val="28"/>
              </w:rPr>
            </w:pPr>
          </w:p>
        </w:tc>
        <w:tc>
          <w:tcPr>
            <w:tcW w:w="1811" w:type="dxa"/>
          </w:tcPr>
          <w:p w:rsidR="00633CF1" w:rsidRPr="00EA34F1" w:rsidRDefault="00633CF1" w:rsidP="00633CF1">
            <w:pPr>
              <w:rPr>
                <w:sz w:val="28"/>
              </w:rPr>
            </w:pPr>
          </w:p>
        </w:tc>
        <w:tc>
          <w:tcPr>
            <w:tcW w:w="1195" w:type="dxa"/>
            <w:shd w:val="clear" w:color="auto" w:fill="BFBFBF" w:themeFill="background1" w:themeFillShade="BF"/>
          </w:tcPr>
          <w:p w:rsidR="00633CF1" w:rsidRPr="00EA34F1" w:rsidRDefault="00633CF1" w:rsidP="00633CF1">
            <w:pPr>
              <w:rPr>
                <w:sz w:val="28"/>
              </w:rPr>
            </w:pPr>
          </w:p>
        </w:tc>
        <w:tc>
          <w:tcPr>
            <w:tcW w:w="2065" w:type="dxa"/>
            <w:shd w:val="clear" w:color="auto" w:fill="BFBFBF" w:themeFill="background1" w:themeFillShade="BF"/>
          </w:tcPr>
          <w:p w:rsidR="00633CF1" w:rsidRPr="00EA34F1" w:rsidRDefault="00633CF1" w:rsidP="00633CF1">
            <w:pPr>
              <w:rPr>
                <w:sz w:val="28"/>
              </w:rPr>
            </w:pPr>
          </w:p>
        </w:tc>
      </w:tr>
      <w:tr w:rsidR="00633CF1" w:rsidRPr="00EA34F1" w:rsidTr="00EA34F1">
        <w:tc>
          <w:tcPr>
            <w:tcW w:w="1502" w:type="dxa"/>
          </w:tcPr>
          <w:p w:rsidR="00633CF1" w:rsidRPr="00EA34F1" w:rsidRDefault="00633CF1" w:rsidP="00633CF1">
            <w:pPr>
              <w:rPr>
                <w:sz w:val="28"/>
              </w:rPr>
            </w:pPr>
            <w:r w:rsidRPr="00EA34F1">
              <w:rPr>
                <w:sz w:val="28"/>
              </w:rPr>
              <w:t>2021 Q4</w:t>
            </w:r>
          </w:p>
        </w:tc>
        <w:tc>
          <w:tcPr>
            <w:tcW w:w="1502" w:type="dxa"/>
          </w:tcPr>
          <w:p w:rsidR="00633CF1" w:rsidRPr="00EA34F1" w:rsidRDefault="00633CF1" w:rsidP="00633CF1">
            <w:pPr>
              <w:rPr>
                <w:sz w:val="28"/>
              </w:rPr>
            </w:pPr>
            <w:r w:rsidRPr="00EA34F1">
              <w:rPr>
                <w:sz w:val="28"/>
              </w:rPr>
              <w:t>68</w:t>
            </w:r>
          </w:p>
        </w:tc>
        <w:tc>
          <w:tcPr>
            <w:tcW w:w="1811" w:type="dxa"/>
            <w:shd w:val="clear" w:color="auto" w:fill="BFBFBF" w:themeFill="background1" w:themeFillShade="BF"/>
          </w:tcPr>
          <w:p w:rsidR="00633CF1" w:rsidRPr="00EA34F1" w:rsidRDefault="00633CF1" w:rsidP="00633CF1">
            <w:pPr>
              <w:rPr>
                <w:sz w:val="28"/>
              </w:rPr>
            </w:pPr>
          </w:p>
        </w:tc>
        <w:tc>
          <w:tcPr>
            <w:tcW w:w="1195" w:type="dxa"/>
          </w:tcPr>
          <w:p w:rsidR="00633CF1" w:rsidRPr="00EA34F1" w:rsidRDefault="00633CF1" w:rsidP="00633CF1">
            <w:pPr>
              <w:rPr>
                <w:sz w:val="28"/>
              </w:rPr>
            </w:pPr>
          </w:p>
        </w:tc>
        <w:tc>
          <w:tcPr>
            <w:tcW w:w="2065" w:type="dxa"/>
          </w:tcPr>
          <w:p w:rsidR="00633CF1" w:rsidRPr="00EA34F1" w:rsidRDefault="00633CF1" w:rsidP="00633CF1">
            <w:pPr>
              <w:rPr>
                <w:sz w:val="28"/>
              </w:rPr>
            </w:pPr>
          </w:p>
        </w:tc>
      </w:tr>
      <w:tr w:rsidR="00633CF1" w:rsidRPr="00EA34F1" w:rsidTr="00EA34F1">
        <w:tc>
          <w:tcPr>
            <w:tcW w:w="1502" w:type="dxa"/>
            <w:shd w:val="clear" w:color="auto" w:fill="BFBFBF" w:themeFill="background1" w:themeFillShade="BF"/>
          </w:tcPr>
          <w:p w:rsidR="00633CF1" w:rsidRPr="00EA34F1" w:rsidRDefault="00633CF1" w:rsidP="00633CF1">
            <w:pPr>
              <w:rPr>
                <w:sz w:val="28"/>
              </w:rPr>
            </w:pPr>
          </w:p>
        </w:tc>
        <w:tc>
          <w:tcPr>
            <w:tcW w:w="1502" w:type="dxa"/>
            <w:shd w:val="clear" w:color="auto" w:fill="BFBFBF" w:themeFill="background1" w:themeFillShade="BF"/>
          </w:tcPr>
          <w:p w:rsidR="00633CF1" w:rsidRPr="00EA34F1" w:rsidRDefault="00633CF1" w:rsidP="00633CF1">
            <w:pPr>
              <w:rPr>
                <w:sz w:val="28"/>
              </w:rPr>
            </w:pPr>
          </w:p>
        </w:tc>
        <w:tc>
          <w:tcPr>
            <w:tcW w:w="1811" w:type="dxa"/>
          </w:tcPr>
          <w:p w:rsidR="00633CF1" w:rsidRPr="00EA34F1" w:rsidRDefault="00633CF1" w:rsidP="00633CF1">
            <w:pPr>
              <w:rPr>
                <w:sz w:val="28"/>
              </w:rPr>
            </w:pPr>
          </w:p>
        </w:tc>
        <w:tc>
          <w:tcPr>
            <w:tcW w:w="1195" w:type="dxa"/>
            <w:shd w:val="clear" w:color="auto" w:fill="BFBFBF" w:themeFill="background1" w:themeFillShade="BF"/>
          </w:tcPr>
          <w:p w:rsidR="00633CF1" w:rsidRPr="00EA34F1" w:rsidRDefault="00633CF1" w:rsidP="00633CF1">
            <w:pPr>
              <w:rPr>
                <w:sz w:val="28"/>
              </w:rPr>
            </w:pPr>
          </w:p>
        </w:tc>
        <w:tc>
          <w:tcPr>
            <w:tcW w:w="2065" w:type="dxa"/>
            <w:shd w:val="clear" w:color="auto" w:fill="BFBFBF" w:themeFill="background1" w:themeFillShade="BF"/>
          </w:tcPr>
          <w:p w:rsidR="00633CF1" w:rsidRPr="00EA34F1" w:rsidRDefault="00633CF1" w:rsidP="00633CF1">
            <w:pPr>
              <w:rPr>
                <w:sz w:val="28"/>
              </w:rPr>
            </w:pPr>
          </w:p>
        </w:tc>
      </w:tr>
      <w:tr w:rsidR="00633CF1" w:rsidRPr="00EA34F1" w:rsidTr="00EA34F1">
        <w:tc>
          <w:tcPr>
            <w:tcW w:w="1502" w:type="dxa"/>
          </w:tcPr>
          <w:p w:rsidR="00633CF1" w:rsidRPr="00EA34F1" w:rsidRDefault="00633CF1" w:rsidP="00633CF1">
            <w:pPr>
              <w:rPr>
                <w:sz w:val="28"/>
              </w:rPr>
            </w:pPr>
            <w:r w:rsidRPr="00EA34F1">
              <w:rPr>
                <w:sz w:val="28"/>
              </w:rPr>
              <w:t>2022 Q1</w:t>
            </w:r>
          </w:p>
        </w:tc>
        <w:tc>
          <w:tcPr>
            <w:tcW w:w="1502" w:type="dxa"/>
          </w:tcPr>
          <w:p w:rsidR="00633CF1" w:rsidRPr="00EA34F1" w:rsidRDefault="00633CF1" w:rsidP="00633CF1">
            <w:pPr>
              <w:rPr>
                <w:sz w:val="28"/>
              </w:rPr>
            </w:pPr>
            <w:r w:rsidRPr="00EA34F1">
              <w:rPr>
                <w:sz w:val="28"/>
              </w:rPr>
              <w:t>72</w:t>
            </w:r>
          </w:p>
        </w:tc>
        <w:tc>
          <w:tcPr>
            <w:tcW w:w="1811" w:type="dxa"/>
            <w:shd w:val="clear" w:color="auto" w:fill="BFBFBF" w:themeFill="background1" w:themeFillShade="BF"/>
          </w:tcPr>
          <w:p w:rsidR="00633CF1" w:rsidRPr="00EA34F1" w:rsidRDefault="00633CF1" w:rsidP="00633CF1">
            <w:pPr>
              <w:rPr>
                <w:sz w:val="28"/>
              </w:rPr>
            </w:pPr>
          </w:p>
        </w:tc>
        <w:tc>
          <w:tcPr>
            <w:tcW w:w="1195" w:type="dxa"/>
          </w:tcPr>
          <w:p w:rsidR="00633CF1" w:rsidRPr="00EA34F1" w:rsidRDefault="00633CF1" w:rsidP="00633CF1">
            <w:pPr>
              <w:rPr>
                <w:sz w:val="28"/>
              </w:rPr>
            </w:pPr>
          </w:p>
        </w:tc>
        <w:tc>
          <w:tcPr>
            <w:tcW w:w="2065" w:type="dxa"/>
          </w:tcPr>
          <w:p w:rsidR="00633CF1" w:rsidRPr="00EA34F1" w:rsidRDefault="00633CF1" w:rsidP="00633CF1">
            <w:pPr>
              <w:rPr>
                <w:sz w:val="28"/>
              </w:rPr>
            </w:pPr>
          </w:p>
        </w:tc>
      </w:tr>
      <w:tr w:rsidR="00633CF1" w:rsidRPr="00EA34F1" w:rsidTr="00EA34F1">
        <w:tc>
          <w:tcPr>
            <w:tcW w:w="1502" w:type="dxa"/>
            <w:shd w:val="clear" w:color="auto" w:fill="BFBFBF" w:themeFill="background1" w:themeFillShade="BF"/>
          </w:tcPr>
          <w:p w:rsidR="00633CF1" w:rsidRPr="00EA34F1" w:rsidRDefault="00633CF1" w:rsidP="00633CF1">
            <w:pPr>
              <w:rPr>
                <w:sz w:val="28"/>
              </w:rPr>
            </w:pPr>
          </w:p>
        </w:tc>
        <w:tc>
          <w:tcPr>
            <w:tcW w:w="1502" w:type="dxa"/>
            <w:shd w:val="clear" w:color="auto" w:fill="BFBFBF" w:themeFill="background1" w:themeFillShade="BF"/>
          </w:tcPr>
          <w:p w:rsidR="00633CF1" w:rsidRPr="00EA34F1" w:rsidRDefault="00633CF1" w:rsidP="00633CF1">
            <w:pPr>
              <w:rPr>
                <w:sz w:val="28"/>
              </w:rPr>
            </w:pPr>
          </w:p>
        </w:tc>
        <w:tc>
          <w:tcPr>
            <w:tcW w:w="1811" w:type="dxa"/>
          </w:tcPr>
          <w:p w:rsidR="00633CF1" w:rsidRPr="00EA34F1" w:rsidRDefault="00633CF1" w:rsidP="00633CF1">
            <w:pPr>
              <w:rPr>
                <w:sz w:val="28"/>
              </w:rPr>
            </w:pPr>
          </w:p>
        </w:tc>
        <w:tc>
          <w:tcPr>
            <w:tcW w:w="1195" w:type="dxa"/>
            <w:shd w:val="clear" w:color="auto" w:fill="BFBFBF" w:themeFill="background1" w:themeFillShade="BF"/>
          </w:tcPr>
          <w:p w:rsidR="00633CF1" w:rsidRPr="00EA34F1" w:rsidRDefault="00633CF1" w:rsidP="00633CF1">
            <w:pPr>
              <w:rPr>
                <w:sz w:val="28"/>
              </w:rPr>
            </w:pPr>
          </w:p>
        </w:tc>
        <w:tc>
          <w:tcPr>
            <w:tcW w:w="2065" w:type="dxa"/>
            <w:shd w:val="clear" w:color="auto" w:fill="BFBFBF" w:themeFill="background1" w:themeFillShade="BF"/>
          </w:tcPr>
          <w:p w:rsidR="00633CF1" w:rsidRPr="00EA34F1" w:rsidRDefault="00633CF1" w:rsidP="00633CF1">
            <w:pPr>
              <w:rPr>
                <w:sz w:val="28"/>
              </w:rPr>
            </w:pPr>
          </w:p>
        </w:tc>
      </w:tr>
      <w:tr w:rsidR="00633CF1" w:rsidRPr="00EA34F1" w:rsidTr="00EA34F1">
        <w:tc>
          <w:tcPr>
            <w:tcW w:w="1502" w:type="dxa"/>
          </w:tcPr>
          <w:p w:rsidR="00633CF1" w:rsidRPr="00EA34F1" w:rsidRDefault="00633CF1" w:rsidP="00633CF1">
            <w:pPr>
              <w:rPr>
                <w:sz w:val="28"/>
              </w:rPr>
            </w:pPr>
            <w:r w:rsidRPr="00EA34F1">
              <w:rPr>
                <w:sz w:val="28"/>
              </w:rPr>
              <w:t>2022 Q2</w:t>
            </w:r>
          </w:p>
        </w:tc>
        <w:tc>
          <w:tcPr>
            <w:tcW w:w="1502" w:type="dxa"/>
          </w:tcPr>
          <w:p w:rsidR="00633CF1" w:rsidRPr="00EA34F1" w:rsidRDefault="00633CF1" w:rsidP="00633CF1">
            <w:pPr>
              <w:rPr>
                <w:sz w:val="28"/>
              </w:rPr>
            </w:pPr>
            <w:r w:rsidRPr="00EA34F1">
              <w:rPr>
                <w:sz w:val="28"/>
              </w:rPr>
              <w:t>75</w:t>
            </w:r>
          </w:p>
        </w:tc>
        <w:tc>
          <w:tcPr>
            <w:tcW w:w="1811" w:type="dxa"/>
            <w:shd w:val="clear" w:color="auto" w:fill="BFBFBF" w:themeFill="background1" w:themeFillShade="BF"/>
          </w:tcPr>
          <w:p w:rsidR="00633CF1" w:rsidRPr="00EA34F1" w:rsidRDefault="00633CF1" w:rsidP="00633CF1">
            <w:pPr>
              <w:rPr>
                <w:sz w:val="28"/>
              </w:rPr>
            </w:pPr>
          </w:p>
        </w:tc>
        <w:tc>
          <w:tcPr>
            <w:tcW w:w="1195" w:type="dxa"/>
          </w:tcPr>
          <w:p w:rsidR="00633CF1" w:rsidRPr="00EA34F1" w:rsidRDefault="00633CF1" w:rsidP="00633CF1">
            <w:pPr>
              <w:rPr>
                <w:sz w:val="28"/>
              </w:rPr>
            </w:pPr>
          </w:p>
        </w:tc>
        <w:tc>
          <w:tcPr>
            <w:tcW w:w="2065" w:type="dxa"/>
          </w:tcPr>
          <w:p w:rsidR="00633CF1" w:rsidRPr="00EA34F1" w:rsidRDefault="00633CF1" w:rsidP="00633CF1">
            <w:pPr>
              <w:rPr>
                <w:sz w:val="28"/>
              </w:rPr>
            </w:pPr>
          </w:p>
        </w:tc>
      </w:tr>
      <w:tr w:rsidR="00633CF1" w:rsidRPr="00EA34F1" w:rsidTr="00EA34F1">
        <w:tc>
          <w:tcPr>
            <w:tcW w:w="1502" w:type="dxa"/>
            <w:shd w:val="clear" w:color="auto" w:fill="BFBFBF" w:themeFill="background1" w:themeFillShade="BF"/>
          </w:tcPr>
          <w:p w:rsidR="00633CF1" w:rsidRPr="00EA34F1" w:rsidRDefault="00633CF1" w:rsidP="00633CF1">
            <w:pPr>
              <w:rPr>
                <w:sz w:val="28"/>
              </w:rPr>
            </w:pPr>
          </w:p>
        </w:tc>
        <w:tc>
          <w:tcPr>
            <w:tcW w:w="1502" w:type="dxa"/>
            <w:shd w:val="clear" w:color="auto" w:fill="BFBFBF" w:themeFill="background1" w:themeFillShade="BF"/>
          </w:tcPr>
          <w:p w:rsidR="00633CF1" w:rsidRPr="00EA34F1" w:rsidRDefault="00633CF1" w:rsidP="00633CF1">
            <w:pPr>
              <w:rPr>
                <w:sz w:val="28"/>
              </w:rPr>
            </w:pPr>
          </w:p>
        </w:tc>
        <w:tc>
          <w:tcPr>
            <w:tcW w:w="1811" w:type="dxa"/>
          </w:tcPr>
          <w:p w:rsidR="00633CF1" w:rsidRPr="00EA34F1" w:rsidRDefault="00633CF1" w:rsidP="00633CF1">
            <w:pPr>
              <w:rPr>
                <w:sz w:val="28"/>
              </w:rPr>
            </w:pPr>
          </w:p>
        </w:tc>
        <w:tc>
          <w:tcPr>
            <w:tcW w:w="1195" w:type="dxa"/>
            <w:shd w:val="clear" w:color="auto" w:fill="BFBFBF" w:themeFill="background1" w:themeFillShade="BF"/>
          </w:tcPr>
          <w:p w:rsidR="00633CF1" w:rsidRPr="00EA34F1" w:rsidRDefault="00633CF1" w:rsidP="00633CF1">
            <w:pPr>
              <w:rPr>
                <w:sz w:val="28"/>
              </w:rPr>
            </w:pPr>
          </w:p>
        </w:tc>
        <w:tc>
          <w:tcPr>
            <w:tcW w:w="2065" w:type="dxa"/>
            <w:shd w:val="clear" w:color="auto" w:fill="BFBFBF" w:themeFill="background1" w:themeFillShade="BF"/>
          </w:tcPr>
          <w:p w:rsidR="00633CF1" w:rsidRPr="00EA34F1" w:rsidRDefault="00633CF1" w:rsidP="00633CF1">
            <w:pPr>
              <w:rPr>
                <w:sz w:val="28"/>
              </w:rPr>
            </w:pPr>
          </w:p>
        </w:tc>
      </w:tr>
      <w:tr w:rsidR="00633CF1" w:rsidRPr="00EA34F1" w:rsidTr="00EA34F1">
        <w:tc>
          <w:tcPr>
            <w:tcW w:w="1502" w:type="dxa"/>
          </w:tcPr>
          <w:p w:rsidR="00633CF1" w:rsidRPr="00EA34F1" w:rsidRDefault="00633CF1" w:rsidP="00633CF1">
            <w:pPr>
              <w:rPr>
                <w:sz w:val="28"/>
              </w:rPr>
            </w:pPr>
            <w:r w:rsidRPr="00EA34F1">
              <w:rPr>
                <w:sz w:val="28"/>
              </w:rPr>
              <w:t>2022 Q3</w:t>
            </w:r>
          </w:p>
        </w:tc>
        <w:tc>
          <w:tcPr>
            <w:tcW w:w="1502" w:type="dxa"/>
          </w:tcPr>
          <w:p w:rsidR="00633CF1" w:rsidRPr="00EA34F1" w:rsidRDefault="00633CF1" w:rsidP="00633CF1">
            <w:pPr>
              <w:rPr>
                <w:sz w:val="28"/>
              </w:rPr>
            </w:pPr>
            <w:r w:rsidRPr="00EA34F1">
              <w:rPr>
                <w:sz w:val="28"/>
              </w:rPr>
              <w:t>77</w:t>
            </w:r>
          </w:p>
        </w:tc>
        <w:tc>
          <w:tcPr>
            <w:tcW w:w="1811" w:type="dxa"/>
            <w:shd w:val="clear" w:color="auto" w:fill="BFBFBF" w:themeFill="background1" w:themeFillShade="BF"/>
          </w:tcPr>
          <w:p w:rsidR="00633CF1" w:rsidRPr="00EA34F1" w:rsidRDefault="00633CF1" w:rsidP="00633CF1">
            <w:pPr>
              <w:rPr>
                <w:sz w:val="28"/>
              </w:rPr>
            </w:pPr>
          </w:p>
        </w:tc>
        <w:tc>
          <w:tcPr>
            <w:tcW w:w="1195" w:type="dxa"/>
            <w:shd w:val="clear" w:color="auto" w:fill="BFBFBF" w:themeFill="background1" w:themeFillShade="BF"/>
          </w:tcPr>
          <w:p w:rsidR="00633CF1" w:rsidRPr="00EA34F1" w:rsidRDefault="00633CF1" w:rsidP="00633CF1">
            <w:pPr>
              <w:rPr>
                <w:sz w:val="28"/>
              </w:rPr>
            </w:pPr>
          </w:p>
        </w:tc>
        <w:tc>
          <w:tcPr>
            <w:tcW w:w="2065" w:type="dxa"/>
            <w:shd w:val="clear" w:color="auto" w:fill="BFBFBF" w:themeFill="background1" w:themeFillShade="BF"/>
          </w:tcPr>
          <w:p w:rsidR="00633CF1" w:rsidRPr="00EA34F1" w:rsidRDefault="00633CF1" w:rsidP="00633CF1">
            <w:pPr>
              <w:rPr>
                <w:sz w:val="28"/>
              </w:rPr>
            </w:pPr>
          </w:p>
        </w:tc>
      </w:tr>
      <w:tr w:rsidR="00633CF1" w:rsidRPr="00EA34F1" w:rsidTr="00EA34F1">
        <w:tc>
          <w:tcPr>
            <w:tcW w:w="1502" w:type="dxa"/>
            <w:shd w:val="clear" w:color="auto" w:fill="BFBFBF" w:themeFill="background1" w:themeFillShade="BF"/>
          </w:tcPr>
          <w:p w:rsidR="00633CF1" w:rsidRPr="00EA34F1" w:rsidRDefault="00633CF1" w:rsidP="00633CF1">
            <w:pPr>
              <w:rPr>
                <w:sz w:val="28"/>
              </w:rPr>
            </w:pPr>
          </w:p>
        </w:tc>
        <w:tc>
          <w:tcPr>
            <w:tcW w:w="1502" w:type="dxa"/>
            <w:shd w:val="clear" w:color="auto" w:fill="BFBFBF" w:themeFill="background1" w:themeFillShade="BF"/>
          </w:tcPr>
          <w:p w:rsidR="00633CF1" w:rsidRPr="00EA34F1" w:rsidRDefault="00633CF1" w:rsidP="00633CF1">
            <w:pPr>
              <w:rPr>
                <w:sz w:val="28"/>
              </w:rPr>
            </w:pPr>
          </w:p>
        </w:tc>
        <w:tc>
          <w:tcPr>
            <w:tcW w:w="1811" w:type="dxa"/>
            <w:shd w:val="clear" w:color="auto" w:fill="BFBFBF" w:themeFill="background1" w:themeFillShade="BF"/>
          </w:tcPr>
          <w:p w:rsidR="00633CF1" w:rsidRPr="00EA34F1" w:rsidRDefault="00633CF1" w:rsidP="00633CF1">
            <w:pPr>
              <w:rPr>
                <w:sz w:val="28"/>
              </w:rPr>
            </w:pPr>
          </w:p>
        </w:tc>
        <w:tc>
          <w:tcPr>
            <w:tcW w:w="1195" w:type="dxa"/>
            <w:shd w:val="clear" w:color="auto" w:fill="BFBFBF" w:themeFill="background1" w:themeFillShade="BF"/>
          </w:tcPr>
          <w:p w:rsidR="00633CF1" w:rsidRPr="00EA34F1" w:rsidRDefault="00633CF1" w:rsidP="00633CF1">
            <w:pPr>
              <w:rPr>
                <w:sz w:val="28"/>
              </w:rPr>
            </w:pPr>
          </w:p>
        </w:tc>
        <w:tc>
          <w:tcPr>
            <w:tcW w:w="2065" w:type="dxa"/>
            <w:shd w:val="clear" w:color="auto" w:fill="BFBFBF" w:themeFill="background1" w:themeFillShade="BF"/>
          </w:tcPr>
          <w:p w:rsidR="00633CF1" w:rsidRPr="00EA34F1" w:rsidRDefault="00633CF1" w:rsidP="00633CF1">
            <w:pPr>
              <w:rPr>
                <w:sz w:val="28"/>
              </w:rPr>
            </w:pPr>
          </w:p>
        </w:tc>
      </w:tr>
      <w:tr w:rsidR="00633CF1" w:rsidRPr="00EA34F1" w:rsidTr="00EA34F1">
        <w:tc>
          <w:tcPr>
            <w:tcW w:w="1502" w:type="dxa"/>
          </w:tcPr>
          <w:p w:rsidR="00633CF1" w:rsidRPr="00EA34F1" w:rsidRDefault="00633CF1" w:rsidP="00633CF1">
            <w:pPr>
              <w:rPr>
                <w:sz w:val="28"/>
              </w:rPr>
            </w:pPr>
            <w:r w:rsidRPr="00EA34F1">
              <w:rPr>
                <w:sz w:val="28"/>
              </w:rPr>
              <w:t>2022 Q4</w:t>
            </w:r>
          </w:p>
        </w:tc>
        <w:tc>
          <w:tcPr>
            <w:tcW w:w="1502" w:type="dxa"/>
          </w:tcPr>
          <w:p w:rsidR="00633CF1" w:rsidRPr="00EA34F1" w:rsidRDefault="00633CF1" w:rsidP="00633CF1">
            <w:pPr>
              <w:rPr>
                <w:sz w:val="28"/>
              </w:rPr>
            </w:pPr>
            <w:r w:rsidRPr="00EA34F1">
              <w:rPr>
                <w:sz w:val="28"/>
              </w:rPr>
              <w:t>70</w:t>
            </w:r>
          </w:p>
        </w:tc>
        <w:tc>
          <w:tcPr>
            <w:tcW w:w="1811" w:type="dxa"/>
            <w:shd w:val="clear" w:color="auto" w:fill="BFBFBF" w:themeFill="background1" w:themeFillShade="BF"/>
          </w:tcPr>
          <w:p w:rsidR="00633CF1" w:rsidRPr="00EA34F1" w:rsidRDefault="00633CF1" w:rsidP="00633CF1">
            <w:pPr>
              <w:rPr>
                <w:sz w:val="28"/>
              </w:rPr>
            </w:pPr>
          </w:p>
        </w:tc>
        <w:tc>
          <w:tcPr>
            <w:tcW w:w="1195" w:type="dxa"/>
            <w:shd w:val="clear" w:color="auto" w:fill="BFBFBF" w:themeFill="background1" w:themeFillShade="BF"/>
          </w:tcPr>
          <w:p w:rsidR="00633CF1" w:rsidRPr="00EA34F1" w:rsidRDefault="00633CF1" w:rsidP="00633CF1">
            <w:pPr>
              <w:rPr>
                <w:sz w:val="28"/>
              </w:rPr>
            </w:pPr>
          </w:p>
        </w:tc>
        <w:tc>
          <w:tcPr>
            <w:tcW w:w="2065" w:type="dxa"/>
            <w:shd w:val="clear" w:color="auto" w:fill="BFBFBF" w:themeFill="background1" w:themeFillShade="BF"/>
          </w:tcPr>
          <w:p w:rsidR="00633CF1" w:rsidRPr="00EA34F1" w:rsidRDefault="00633CF1" w:rsidP="00633CF1">
            <w:pPr>
              <w:rPr>
                <w:sz w:val="28"/>
              </w:rPr>
            </w:pPr>
          </w:p>
        </w:tc>
      </w:tr>
    </w:tbl>
    <w:p w:rsidR="004E091F" w:rsidRDefault="004E091F">
      <w:pPr>
        <w:rPr>
          <w:rFonts w:ascii="Arial Black" w:hAnsi="Arial Black"/>
          <w:u w:val="single"/>
        </w:rPr>
      </w:pPr>
    </w:p>
    <w:p w:rsidR="004E091F" w:rsidRDefault="004E091F">
      <w:pPr>
        <w:rPr>
          <w:rFonts w:ascii="Arial Black" w:hAnsi="Arial Black"/>
          <w:u w:val="single"/>
        </w:rPr>
      </w:pPr>
    </w:p>
    <w:p w:rsidR="004E091F" w:rsidRDefault="004E091F">
      <w:pPr>
        <w:rPr>
          <w:rFonts w:ascii="Arial Black" w:hAnsi="Arial Black"/>
          <w:u w:val="single"/>
        </w:rPr>
      </w:pPr>
    </w:p>
    <w:p w:rsidR="00FA0FCA" w:rsidRDefault="00FA0FCA">
      <w:pPr>
        <w:rPr>
          <w:rFonts w:ascii="Arial Black" w:hAnsi="Arial Black"/>
          <w:u w:val="single"/>
        </w:rPr>
      </w:pPr>
    </w:p>
    <w:p w:rsidR="004E091F" w:rsidRDefault="004E091F">
      <w:pPr>
        <w:rPr>
          <w:rFonts w:ascii="Arial Black" w:hAnsi="Arial Black"/>
          <w:u w:val="single"/>
        </w:rPr>
      </w:pPr>
    </w:p>
    <w:p w:rsidR="00FA0FCA" w:rsidRDefault="00FA0FCA" w:rsidP="00FA0FCA">
      <w:pPr>
        <w:pStyle w:val="NoSpacing"/>
      </w:pPr>
      <w:r>
        <w:t>4 quarter moving average walkthrough step 4</w:t>
      </w:r>
    </w:p>
    <w:p w:rsidR="00633CF1" w:rsidRDefault="008A7B03">
      <w:pPr>
        <w:rPr>
          <w:rFonts w:ascii="Arial Black" w:hAnsi="Arial Black"/>
        </w:rPr>
      </w:pPr>
      <w:r>
        <w:rPr>
          <w:rFonts w:ascii="Arial Black" w:hAnsi="Arial Black"/>
        </w:rPr>
        <w:t>Now m</w:t>
      </w:r>
      <w:r w:rsidR="00EA34F1" w:rsidRPr="00EA34F1">
        <w:rPr>
          <w:rFonts w:ascii="Arial Black" w:hAnsi="Arial Black"/>
        </w:rPr>
        <w:t xml:space="preserve">inus the 4 Quarter </w:t>
      </w:r>
      <w:r>
        <w:rPr>
          <w:rFonts w:ascii="Arial Black" w:hAnsi="Arial Black"/>
        </w:rPr>
        <w:t>Moving A</w:t>
      </w:r>
      <w:r w:rsidR="00EA34F1" w:rsidRPr="00EA34F1">
        <w:rPr>
          <w:rFonts w:ascii="Arial Black" w:hAnsi="Arial Black"/>
        </w:rPr>
        <w:t xml:space="preserve">verage trend from the sales £000 figure.  This will give you a </w:t>
      </w:r>
      <w:r w:rsidRPr="00EA34F1">
        <w:rPr>
          <w:rFonts w:ascii="Arial Black" w:hAnsi="Arial Black"/>
        </w:rPr>
        <w:t>difference, which</w:t>
      </w:r>
      <w:r w:rsidR="00EA34F1" w:rsidRPr="00EA34F1">
        <w:rPr>
          <w:rFonts w:ascii="Arial Black" w:hAnsi="Arial Black"/>
        </w:rPr>
        <w:t xml:space="preserve"> is called a ‘variation’. </w:t>
      </w:r>
      <w:r w:rsidR="00EA34F1">
        <w:rPr>
          <w:rFonts w:ascii="Arial Black" w:hAnsi="Arial Black"/>
        </w:rPr>
        <w:t xml:space="preserve"> In an exam you may be asked to complete a small section of a table. If the trend figure is the larger </w:t>
      </w:r>
      <w:r>
        <w:rPr>
          <w:rFonts w:ascii="Arial Black" w:hAnsi="Arial Black"/>
        </w:rPr>
        <w:t>figure then the result is a negative number</w:t>
      </w:r>
      <w:r w:rsidR="00EA34F1">
        <w:rPr>
          <w:rFonts w:ascii="Arial Black" w:hAnsi="Arial Black"/>
        </w:rPr>
        <w:t xml:space="preserve">.  All figures should be shown to two decimal places and rounded up or down as appropriate. </w:t>
      </w:r>
    </w:p>
    <w:p w:rsidR="008A7B03" w:rsidRPr="008A7B03" w:rsidRDefault="008A7B03" w:rsidP="008A7B03">
      <w:pPr>
        <w:rPr>
          <w:rFonts w:ascii="Arial Black" w:hAnsi="Arial Black"/>
          <w:sz w:val="18"/>
        </w:rPr>
      </w:pPr>
      <w:r w:rsidRPr="008A7B03">
        <w:rPr>
          <w:rFonts w:ascii="Arial Black" w:hAnsi="Arial Black"/>
          <w:sz w:val="18"/>
        </w:rPr>
        <w:t>For example:</w:t>
      </w:r>
    </w:p>
    <w:p w:rsidR="008A7B03" w:rsidRPr="008A7B03" w:rsidRDefault="008A7B03" w:rsidP="008A7B03">
      <w:pPr>
        <w:pStyle w:val="ListParagraph"/>
        <w:numPr>
          <w:ilvl w:val="0"/>
          <w:numId w:val="22"/>
        </w:numPr>
        <w:rPr>
          <w:rFonts w:ascii="Arial Black" w:hAnsi="Arial Black"/>
          <w:sz w:val="18"/>
        </w:rPr>
      </w:pPr>
      <w:r w:rsidRPr="008A7B03">
        <w:rPr>
          <w:rFonts w:ascii="Arial Black" w:hAnsi="Arial Black"/>
          <w:sz w:val="18"/>
        </w:rPr>
        <w:t>Sales £000 = 74</w:t>
      </w:r>
    </w:p>
    <w:p w:rsidR="008A7B03" w:rsidRPr="008A7B03" w:rsidRDefault="008A7B03" w:rsidP="008A7B03">
      <w:pPr>
        <w:pStyle w:val="ListParagraph"/>
        <w:numPr>
          <w:ilvl w:val="0"/>
          <w:numId w:val="22"/>
        </w:numPr>
        <w:rPr>
          <w:rFonts w:ascii="Arial Black" w:hAnsi="Arial Black"/>
          <w:sz w:val="18"/>
        </w:rPr>
      </w:pPr>
      <w:r w:rsidRPr="008A7B03">
        <w:rPr>
          <w:rFonts w:ascii="Arial Black" w:hAnsi="Arial Black"/>
          <w:sz w:val="18"/>
        </w:rPr>
        <w:t>4 Quarter Moving Average = 72.38</w:t>
      </w:r>
    </w:p>
    <w:p w:rsidR="008A7B03" w:rsidRPr="008A7B03" w:rsidRDefault="008A7B03" w:rsidP="008A7B03">
      <w:pPr>
        <w:pStyle w:val="ListParagraph"/>
        <w:numPr>
          <w:ilvl w:val="0"/>
          <w:numId w:val="22"/>
        </w:numPr>
        <w:rPr>
          <w:rFonts w:ascii="Arial Black" w:hAnsi="Arial Black"/>
          <w:sz w:val="18"/>
        </w:rPr>
      </w:pPr>
      <w:r w:rsidRPr="008A7B03">
        <w:rPr>
          <w:rFonts w:ascii="Arial Black" w:hAnsi="Arial Black"/>
          <w:sz w:val="18"/>
        </w:rPr>
        <w:t>Variation = 74 – 72.38 = 1.62</w:t>
      </w:r>
    </w:p>
    <w:p w:rsidR="00633CF1" w:rsidRDefault="00633CF1"/>
    <w:tbl>
      <w:tblPr>
        <w:tblStyle w:val="TableGrid"/>
        <w:tblW w:w="9130" w:type="dxa"/>
        <w:tblLook w:val="04A0" w:firstRow="1" w:lastRow="0" w:firstColumn="1" w:lastColumn="0" w:noHBand="0" w:noVBand="1"/>
      </w:tblPr>
      <w:tblGrid>
        <w:gridCol w:w="1543"/>
        <w:gridCol w:w="1295"/>
        <w:gridCol w:w="1544"/>
        <w:gridCol w:w="1523"/>
        <w:gridCol w:w="1551"/>
        <w:gridCol w:w="1674"/>
      </w:tblGrid>
      <w:tr w:rsidR="00633CF1" w:rsidRPr="00EA34F1" w:rsidTr="00EA34F1">
        <w:tc>
          <w:tcPr>
            <w:tcW w:w="1543" w:type="dxa"/>
            <w:shd w:val="clear" w:color="auto" w:fill="000000" w:themeFill="text1"/>
          </w:tcPr>
          <w:p w:rsidR="00633CF1" w:rsidRPr="00EA34F1" w:rsidRDefault="00633CF1" w:rsidP="00633CF1">
            <w:pPr>
              <w:rPr>
                <w:rFonts w:ascii="Arial Black" w:hAnsi="Arial Black"/>
              </w:rPr>
            </w:pPr>
            <w:r w:rsidRPr="00EA34F1">
              <w:rPr>
                <w:rFonts w:ascii="Arial Black" w:hAnsi="Arial Black"/>
              </w:rPr>
              <w:t>Year and Quarter</w:t>
            </w:r>
          </w:p>
        </w:tc>
        <w:tc>
          <w:tcPr>
            <w:tcW w:w="1295" w:type="dxa"/>
            <w:shd w:val="clear" w:color="auto" w:fill="000000" w:themeFill="text1"/>
          </w:tcPr>
          <w:p w:rsidR="00633CF1" w:rsidRPr="00EA34F1" w:rsidRDefault="00633CF1" w:rsidP="00633CF1">
            <w:pPr>
              <w:rPr>
                <w:rFonts w:ascii="Arial Black" w:hAnsi="Arial Black"/>
              </w:rPr>
            </w:pPr>
            <w:r w:rsidRPr="00EA34F1">
              <w:rPr>
                <w:rFonts w:ascii="Arial Black" w:hAnsi="Arial Black"/>
              </w:rPr>
              <w:t>Sales</w:t>
            </w:r>
          </w:p>
          <w:p w:rsidR="00633CF1" w:rsidRPr="00EA34F1" w:rsidRDefault="00633CF1" w:rsidP="00633CF1">
            <w:pPr>
              <w:rPr>
                <w:rFonts w:ascii="Arial Black" w:hAnsi="Arial Black"/>
              </w:rPr>
            </w:pPr>
            <w:r w:rsidRPr="00EA34F1">
              <w:rPr>
                <w:rFonts w:ascii="Arial Black" w:hAnsi="Arial Black"/>
              </w:rPr>
              <w:t>£000</w:t>
            </w:r>
          </w:p>
        </w:tc>
        <w:tc>
          <w:tcPr>
            <w:tcW w:w="1544" w:type="dxa"/>
            <w:shd w:val="clear" w:color="auto" w:fill="000000" w:themeFill="text1"/>
          </w:tcPr>
          <w:p w:rsidR="00633CF1" w:rsidRPr="00EA34F1" w:rsidRDefault="00633CF1" w:rsidP="00633CF1">
            <w:pPr>
              <w:rPr>
                <w:rFonts w:ascii="Arial Black" w:hAnsi="Arial Black"/>
              </w:rPr>
            </w:pPr>
            <w:r w:rsidRPr="00EA34F1">
              <w:rPr>
                <w:rFonts w:ascii="Arial Black" w:hAnsi="Arial Black"/>
              </w:rPr>
              <w:t>4 Quarter Total</w:t>
            </w:r>
          </w:p>
        </w:tc>
        <w:tc>
          <w:tcPr>
            <w:tcW w:w="1523" w:type="dxa"/>
            <w:shd w:val="clear" w:color="auto" w:fill="000000" w:themeFill="text1"/>
          </w:tcPr>
          <w:p w:rsidR="00633CF1" w:rsidRPr="00EA34F1" w:rsidRDefault="00633CF1" w:rsidP="00633CF1">
            <w:pPr>
              <w:rPr>
                <w:rFonts w:ascii="Arial Black" w:hAnsi="Arial Black"/>
              </w:rPr>
            </w:pPr>
            <w:r w:rsidRPr="00EA34F1">
              <w:rPr>
                <w:rFonts w:ascii="Arial Black" w:hAnsi="Arial Black"/>
              </w:rPr>
              <w:t>8 Period Total</w:t>
            </w:r>
          </w:p>
        </w:tc>
        <w:tc>
          <w:tcPr>
            <w:tcW w:w="1551" w:type="dxa"/>
            <w:shd w:val="clear" w:color="auto" w:fill="000000" w:themeFill="text1"/>
          </w:tcPr>
          <w:p w:rsidR="00633CF1" w:rsidRPr="00EA34F1" w:rsidRDefault="00633CF1" w:rsidP="00633CF1">
            <w:pPr>
              <w:rPr>
                <w:rFonts w:ascii="Arial Black" w:hAnsi="Arial Black"/>
              </w:rPr>
            </w:pPr>
            <w:r w:rsidRPr="00EA34F1">
              <w:rPr>
                <w:rFonts w:ascii="Arial Black" w:hAnsi="Arial Black"/>
              </w:rPr>
              <w:t>4 Quarter moving average (Trend)</w:t>
            </w:r>
          </w:p>
        </w:tc>
        <w:tc>
          <w:tcPr>
            <w:tcW w:w="1674" w:type="dxa"/>
            <w:shd w:val="clear" w:color="auto" w:fill="000000" w:themeFill="text1"/>
          </w:tcPr>
          <w:p w:rsidR="00633CF1" w:rsidRPr="00EA34F1" w:rsidRDefault="00633CF1" w:rsidP="00633CF1">
            <w:pPr>
              <w:rPr>
                <w:rFonts w:ascii="Arial Black" w:hAnsi="Arial Black"/>
              </w:rPr>
            </w:pPr>
            <w:r w:rsidRPr="00EA34F1">
              <w:rPr>
                <w:rFonts w:ascii="Arial Black" w:hAnsi="Arial Black"/>
              </w:rPr>
              <w:t>Variation</w:t>
            </w:r>
          </w:p>
        </w:tc>
      </w:tr>
      <w:tr w:rsidR="00633CF1" w:rsidRPr="00EA34F1" w:rsidTr="00EA34F1">
        <w:tc>
          <w:tcPr>
            <w:tcW w:w="1543" w:type="dxa"/>
          </w:tcPr>
          <w:p w:rsidR="00633CF1" w:rsidRPr="00EA34F1" w:rsidRDefault="00633CF1" w:rsidP="00633CF1">
            <w:pPr>
              <w:rPr>
                <w:sz w:val="28"/>
              </w:rPr>
            </w:pPr>
            <w:r w:rsidRPr="00EA34F1">
              <w:rPr>
                <w:sz w:val="28"/>
              </w:rPr>
              <w:t>2020 Q1</w:t>
            </w:r>
          </w:p>
        </w:tc>
        <w:tc>
          <w:tcPr>
            <w:tcW w:w="1295" w:type="dxa"/>
          </w:tcPr>
          <w:p w:rsidR="00633CF1" w:rsidRPr="00EA34F1" w:rsidRDefault="00633CF1" w:rsidP="00633CF1">
            <w:pPr>
              <w:rPr>
                <w:sz w:val="28"/>
              </w:rPr>
            </w:pPr>
            <w:r w:rsidRPr="00EA34F1">
              <w:rPr>
                <w:sz w:val="28"/>
              </w:rPr>
              <w:t>72</w:t>
            </w:r>
          </w:p>
        </w:tc>
        <w:tc>
          <w:tcPr>
            <w:tcW w:w="1544" w:type="dxa"/>
            <w:shd w:val="clear" w:color="auto" w:fill="BFBFBF" w:themeFill="background1" w:themeFillShade="BF"/>
          </w:tcPr>
          <w:p w:rsidR="00633CF1" w:rsidRPr="00EA34F1" w:rsidRDefault="00633CF1" w:rsidP="00633CF1">
            <w:pPr>
              <w:rPr>
                <w:sz w:val="28"/>
              </w:rPr>
            </w:pPr>
          </w:p>
        </w:tc>
        <w:tc>
          <w:tcPr>
            <w:tcW w:w="1523" w:type="dxa"/>
            <w:shd w:val="clear" w:color="auto" w:fill="BFBFBF" w:themeFill="background1" w:themeFillShade="BF"/>
          </w:tcPr>
          <w:p w:rsidR="00633CF1" w:rsidRPr="00EA34F1" w:rsidRDefault="00633CF1" w:rsidP="00633CF1">
            <w:pPr>
              <w:rPr>
                <w:sz w:val="28"/>
              </w:rPr>
            </w:pPr>
          </w:p>
        </w:tc>
        <w:tc>
          <w:tcPr>
            <w:tcW w:w="1551" w:type="dxa"/>
            <w:shd w:val="clear" w:color="auto" w:fill="BFBFBF" w:themeFill="background1" w:themeFillShade="BF"/>
          </w:tcPr>
          <w:p w:rsidR="00633CF1" w:rsidRPr="00EA34F1" w:rsidRDefault="00633CF1" w:rsidP="00633CF1">
            <w:pPr>
              <w:rPr>
                <w:sz w:val="28"/>
              </w:rPr>
            </w:pPr>
          </w:p>
        </w:tc>
        <w:tc>
          <w:tcPr>
            <w:tcW w:w="1674" w:type="dxa"/>
            <w:shd w:val="clear" w:color="auto" w:fill="BFBFBF" w:themeFill="background1" w:themeFillShade="BF"/>
          </w:tcPr>
          <w:p w:rsidR="00633CF1" w:rsidRPr="00EA34F1" w:rsidRDefault="00633CF1" w:rsidP="00633CF1">
            <w:pPr>
              <w:rPr>
                <w:sz w:val="28"/>
              </w:rPr>
            </w:pPr>
          </w:p>
        </w:tc>
      </w:tr>
      <w:tr w:rsidR="00633CF1" w:rsidRPr="00EA34F1" w:rsidTr="00EA34F1">
        <w:tc>
          <w:tcPr>
            <w:tcW w:w="1543" w:type="dxa"/>
            <w:shd w:val="clear" w:color="auto" w:fill="BFBFBF" w:themeFill="background1" w:themeFillShade="BF"/>
          </w:tcPr>
          <w:p w:rsidR="00633CF1" w:rsidRPr="00EA34F1" w:rsidRDefault="00633CF1" w:rsidP="00633CF1">
            <w:pPr>
              <w:rPr>
                <w:sz w:val="28"/>
              </w:rPr>
            </w:pPr>
          </w:p>
        </w:tc>
        <w:tc>
          <w:tcPr>
            <w:tcW w:w="1295" w:type="dxa"/>
            <w:shd w:val="clear" w:color="auto" w:fill="BFBFBF" w:themeFill="background1" w:themeFillShade="BF"/>
          </w:tcPr>
          <w:p w:rsidR="00633CF1" w:rsidRPr="00EA34F1" w:rsidRDefault="00633CF1" w:rsidP="00633CF1">
            <w:pPr>
              <w:rPr>
                <w:sz w:val="28"/>
              </w:rPr>
            </w:pPr>
          </w:p>
        </w:tc>
        <w:tc>
          <w:tcPr>
            <w:tcW w:w="1544" w:type="dxa"/>
            <w:shd w:val="clear" w:color="auto" w:fill="BFBFBF" w:themeFill="background1" w:themeFillShade="BF"/>
          </w:tcPr>
          <w:p w:rsidR="00633CF1" w:rsidRPr="00EA34F1" w:rsidRDefault="00633CF1" w:rsidP="00633CF1">
            <w:pPr>
              <w:rPr>
                <w:sz w:val="28"/>
              </w:rPr>
            </w:pPr>
          </w:p>
        </w:tc>
        <w:tc>
          <w:tcPr>
            <w:tcW w:w="1523" w:type="dxa"/>
            <w:shd w:val="clear" w:color="auto" w:fill="BFBFBF" w:themeFill="background1" w:themeFillShade="BF"/>
          </w:tcPr>
          <w:p w:rsidR="00633CF1" w:rsidRPr="00EA34F1" w:rsidRDefault="00633CF1" w:rsidP="00633CF1">
            <w:pPr>
              <w:rPr>
                <w:sz w:val="28"/>
              </w:rPr>
            </w:pPr>
          </w:p>
        </w:tc>
        <w:tc>
          <w:tcPr>
            <w:tcW w:w="1551" w:type="dxa"/>
            <w:shd w:val="clear" w:color="auto" w:fill="BFBFBF" w:themeFill="background1" w:themeFillShade="BF"/>
          </w:tcPr>
          <w:p w:rsidR="00633CF1" w:rsidRPr="00EA34F1" w:rsidRDefault="00633CF1" w:rsidP="00633CF1">
            <w:pPr>
              <w:rPr>
                <w:sz w:val="28"/>
              </w:rPr>
            </w:pPr>
          </w:p>
        </w:tc>
        <w:tc>
          <w:tcPr>
            <w:tcW w:w="1674" w:type="dxa"/>
            <w:shd w:val="clear" w:color="auto" w:fill="BFBFBF" w:themeFill="background1" w:themeFillShade="BF"/>
          </w:tcPr>
          <w:p w:rsidR="00633CF1" w:rsidRPr="00EA34F1" w:rsidRDefault="00633CF1" w:rsidP="00633CF1">
            <w:pPr>
              <w:rPr>
                <w:sz w:val="28"/>
              </w:rPr>
            </w:pPr>
          </w:p>
        </w:tc>
      </w:tr>
      <w:tr w:rsidR="00633CF1" w:rsidRPr="00EA34F1" w:rsidTr="00EA34F1">
        <w:tc>
          <w:tcPr>
            <w:tcW w:w="1543" w:type="dxa"/>
          </w:tcPr>
          <w:p w:rsidR="00633CF1" w:rsidRPr="00EA34F1" w:rsidRDefault="00633CF1" w:rsidP="00633CF1">
            <w:pPr>
              <w:rPr>
                <w:sz w:val="28"/>
              </w:rPr>
            </w:pPr>
            <w:r w:rsidRPr="00EA34F1">
              <w:rPr>
                <w:sz w:val="28"/>
              </w:rPr>
              <w:t>2020 Q2</w:t>
            </w:r>
          </w:p>
        </w:tc>
        <w:tc>
          <w:tcPr>
            <w:tcW w:w="1295" w:type="dxa"/>
          </w:tcPr>
          <w:p w:rsidR="00633CF1" w:rsidRPr="00EA34F1" w:rsidRDefault="00633CF1" w:rsidP="00633CF1">
            <w:pPr>
              <w:rPr>
                <w:sz w:val="28"/>
              </w:rPr>
            </w:pPr>
            <w:r w:rsidRPr="00EA34F1">
              <w:rPr>
                <w:sz w:val="28"/>
              </w:rPr>
              <w:t>73</w:t>
            </w:r>
          </w:p>
        </w:tc>
        <w:tc>
          <w:tcPr>
            <w:tcW w:w="1544" w:type="dxa"/>
            <w:shd w:val="clear" w:color="auto" w:fill="BFBFBF" w:themeFill="background1" w:themeFillShade="BF"/>
          </w:tcPr>
          <w:p w:rsidR="00633CF1" w:rsidRPr="00EA34F1" w:rsidRDefault="00633CF1" w:rsidP="00633CF1">
            <w:pPr>
              <w:rPr>
                <w:sz w:val="28"/>
              </w:rPr>
            </w:pPr>
          </w:p>
        </w:tc>
        <w:tc>
          <w:tcPr>
            <w:tcW w:w="1523" w:type="dxa"/>
            <w:shd w:val="clear" w:color="auto" w:fill="BFBFBF" w:themeFill="background1" w:themeFillShade="BF"/>
          </w:tcPr>
          <w:p w:rsidR="00633CF1" w:rsidRPr="00EA34F1" w:rsidRDefault="00633CF1" w:rsidP="00633CF1">
            <w:pPr>
              <w:rPr>
                <w:sz w:val="28"/>
              </w:rPr>
            </w:pPr>
          </w:p>
        </w:tc>
        <w:tc>
          <w:tcPr>
            <w:tcW w:w="1551" w:type="dxa"/>
            <w:shd w:val="clear" w:color="auto" w:fill="BFBFBF" w:themeFill="background1" w:themeFillShade="BF"/>
          </w:tcPr>
          <w:p w:rsidR="00633CF1" w:rsidRPr="00EA34F1" w:rsidRDefault="00633CF1" w:rsidP="00633CF1">
            <w:pPr>
              <w:rPr>
                <w:sz w:val="28"/>
              </w:rPr>
            </w:pPr>
          </w:p>
        </w:tc>
        <w:tc>
          <w:tcPr>
            <w:tcW w:w="1674" w:type="dxa"/>
            <w:shd w:val="clear" w:color="auto" w:fill="BFBFBF" w:themeFill="background1" w:themeFillShade="BF"/>
          </w:tcPr>
          <w:p w:rsidR="00633CF1" w:rsidRPr="00EA34F1" w:rsidRDefault="00633CF1" w:rsidP="00633CF1">
            <w:pPr>
              <w:rPr>
                <w:sz w:val="28"/>
              </w:rPr>
            </w:pPr>
          </w:p>
        </w:tc>
      </w:tr>
      <w:tr w:rsidR="00633CF1" w:rsidRPr="00EA34F1" w:rsidTr="00EA34F1">
        <w:tc>
          <w:tcPr>
            <w:tcW w:w="1543" w:type="dxa"/>
            <w:shd w:val="clear" w:color="auto" w:fill="BFBFBF" w:themeFill="background1" w:themeFillShade="BF"/>
          </w:tcPr>
          <w:p w:rsidR="00633CF1" w:rsidRPr="00EA34F1" w:rsidRDefault="00633CF1" w:rsidP="00633CF1">
            <w:pPr>
              <w:rPr>
                <w:sz w:val="28"/>
              </w:rPr>
            </w:pPr>
          </w:p>
        </w:tc>
        <w:tc>
          <w:tcPr>
            <w:tcW w:w="1295" w:type="dxa"/>
            <w:shd w:val="clear" w:color="auto" w:fill="BFBFBF" w:themeFill="background1" w:themeFillShade="BF"/>
          </w:tcPr>
          <w:p w:rsidR="00633CF1" w:rsidRPr="00EA34F1" w:rsidRDefault="00633CF1" w:rsidP="00633CF1">
            <w:pPr>
              <w:rPr>
                <w:sz w:val="28"/>
              </w:rPr>
            </w:pPr>
          </w:p>
        </w:tc>
        <w:tc>
          <w:tcPr>
            <w:tcW w:w="1544" w:type="dxa"/>
          </w:tcPr>
          <w:p w:rsidR="00633CF1" w:rsidRPr="00EA34F1" w:rsidRDefault="00633CF1" w:rsidP="00633CF1">
            <w:pPr>
              <w:rPr>
                <w:sz w:val="28"/>
              </w:rPr>
            </w:pPr>
            <w:r w:rsidRPr="00EA34F1">
              <w:rPr>
                <w:sz w:val="28"/>
              </w:rPr>
              <w:t>289</w:t>
            </w:r>
          </w:p>
        </w:tc>
        <w:tc>
          <w:tcPr>
            <w:tcW w:w="1523" w:type="dxa"/>
            <w:shd w:val="clear" w:color="auto" w:fill="BFBFBF" w:themeFill="background1" w:themeFillShade="BF"/>
          </w:tcPr>
          <w:p w:rsidR="00633CF1" w:rsidRPr="00EA34F1" w:rsidRDefault="00633CF1" w:rsidP="00633CF1">
            <w:pPr>
              <w:rPr>
                <w:sz w:val="28"/>
              </w:rPr>
            </w:pPr>
          </w:p>
        </w:tc>
        <w:tc>
          <w:tcPr>
            <w:tcW w:w="1551" w:type="dxa"/>
            <w:shd w:val="clear" w:color="auto" w:fill="BFBFBF" w:themeFill="background1" w:themeFillShade="BF"/>
          </w:tcPr>
          <w:p w:rsidR="00633CF1" w:rsidRPr="00EA34F1" w:rsidRDefault="00633CF1" w:rsidP="00633CF1">
            <w:pPr>
              <w:rPr>
                <w:sz w:val="28"/>
              </w:rPr>
            </w:pPr>
          </w:p>
        </w:tc>
        <w:tc>
          <w:tcPr>
            <w:tcW w:w="1674" w:type="dxa"/>
            <w:shd w:val="clear" w:color="auto" w:fill="BFBFBF" w:themeFill="background1" w:themeFillShade="BF"/>
          </w:tcPr>
          <w:p w:rsidR="00633CF1" w:rsidRPr="00EA34F1" w:rsidRDefault="00633CF1" w:rsidP="00633CF1">
            <w:pPr>
              <w:rPr>
                <w:sz w:val="28"/>
              </w:rPr>
            </w:pPr>
          </w:p>
        </w:tc>
      </w:tr>
      <w:tr w:rsidR="00633CF1" w:rsidRPr="00EA34F1" w:rsidTr="00EA34F1">
        <w:tc>
          <w:tcPr>
            <w:tcW w:w="1543" w:type="dxa"/>
          </w:tcPr>
          <w:p w:rsidR="00633CF1" w:rsidRPr="00EA34F1" w:rsidRDefault="00633CF1" w:rsidP="00633CF1">
            <w:pPr>
              <w:rPr>
                <w:sz w:val="28"/>
              </w:rPr>
            </w:pPr>
            <w:r w:rsidRPr="00EA34F1">
              <w:rPr>
                <w:sz w:val="28"/>
              </w:rPr>
              <w:t>2020 Q3</w:t>
            </w:r>
          </w:p>
        </w:tc>
        <w:tc>
          <w:tcPr>
            <w:tcW w:w="1295" w:type="dxa"/>
          </w:tcPr>
          <w:p w:rsidR="00633CF1" w:rsidRPr="00EA34F1" w:rsidRDefault="00633CF1" w:rsidP="00633CF1">
            <w:pPr>
              <w:rPr>
                <w:sz w:val="28"/>
              </w:rPr>
            </w:pPr>
            <w:r w:rsidRPr="00EA34F1">
              <w:rPr>
                <w:sz w:val="28"/>
              </w:rPr>
              <w:t>74</w:t>
            </w:r>
          </w:p>
        </w:tc>
        <w:tc>
          <w:tcPr>
            <w:tcW w:w="1544" w:type="dxa"/>
            <w:shd w:val="clear" w:color="auto" w:fill="BFBFBF" w:themeFill="background1" w:themeFillShade="BF"/>
          </w:tcPr>
          <w:p w:rsidR="00633CF1" w:rsidRPr="00EA34F1" w:rsidRDefault="00633CF1" w:rsidP="00633CF1">
            <w:pPr>
              <w:rPr>
                <w:sz w:val="28"/>
              </w:rPr>
            </w:pPr>
          </w:p>
        </w:tc>
        <w:tc>
          <w:tcPr>
            <w:tcW w:w="1523" w:type="dxa"/>
          </w:tcPr>
          <w:p w:rsidR="00633CF1" w:rsidRPr="00EA34F1" w:rsidRDefault="00EA34F1" w:rsidP="00633CF1">
            <w:pPr>
              <w:rPr>
                <w:sz w:val="28"/>
              </w:rPr>
            </w:pPr>
            <w:r>
              <w:rPr>
                <w:sz w:val="28"/>
              </w:rPr>
              <w:t>579</w:t>
            </w:r>
          </w:p>
        </w:tc>
        <w:tc>
          <w:tcPr>
            <w:tcW w:w="1551" w:type="dxa"/>
          </w:tcPr>
          <w:p w:rsidR="00633CF1" w:rsidRPr="00EA34F1" w:rsidRDefault="00EA34F1" w:rsidP="00633CF1">
            <w:pPr>
              <w:rPr>
                <w:sz w:val="28"/>
              </w:rPr>
            </w:pPr>
            <w:r>
              <w:rPr>
                <w:sz w:val="28"/>
              </w:rPr>
              <w:t>72.38</w:t>
            </w:r>
          </w:p>
        </w:tc>
        <w:tc>
          <w:tcPr>
            <w:tcW w:w="1674" w:type="dxa"/>
          </w:tcPr>
          <w:p w:rsidR="00633CF1" w:rsidRPr="00EA34F1" w:rsidRDefault="00EA34F1" w:rsidP="00633CF1">
            <w:pPr>
              <w:rPr>
                <w:sz w:val="28"/>
              </w:rPr>
            </w:pPr>
            <w:r>
              <w:rPr>
                <w:sz w:val="28"/>
              </w:rPr>
              <w:t>1.62</w:t>
            </w:r>
          </w:p>
        </w:tc>
      </w:tr>
      <w:tr w:rsidR="00633CF1" w:rsidRPr="00EA34F1" w:rsidTr="00EA34F1">
        <w:tc>
          <w:tcPr>
            <w:tcW w:w="1543" w:type="dxa"/>
            <w:shd w:val="clear" w:color="auto" w:fill="BFBFBF" w:themeFill="background1" w:themeFillShade="BF"/>
          </w:tcPr>
          <w:p w:rsidR="00633CF1" w:rsidRPr="00EA34F1" w:rsidRDefault="00633CF1" w:rsidP="00633CF1">
            <w:pPr>
              <w:rPr>
                <w:sz w:val="28"/>
              </w:rPr>
            </w:pPr>
          </w:p>
        </w:tc>
        <w:tc>
          <w:tcPr>
            <w:tcW w:w="1295" w:type="dxa"/>
            <w:shd w:val="clear" w:color="auto" w:fill="BFBFBF" w:themeFill="background1" w:themeFillShade="BF"/>
          </w:tcPr>
          <w:p w:rsidR="00633CF1" w:rsidRPr="00EA34F1" w:rsidRDefault="00633CF1" w:rsidP="00633CF1">
            <w:pPr>
              <w:rPr>
                <w:sz w:val="28"/>
              </w:rPr>
            </w:pPr>
          </w:p>
        </w:tc>
        <w:tc>
          <w:tcPr>
            <w:tcW w:w="1544" w:type="dxa"/>
          </w:tcPr>
          <w:p w:rsidR="00633CF1" w:rsidRPr="00EA34F1" w:rsidRDefault="00EA34F1" w:rsidP="00633CF1">
            <w:pPr>
              <w:rPr>
                <w:sz w:val="28"/>
              </w:rPr>
            </w:pPr>
            <w:r>
              <w:rPr>
                <w:sz w:val="28"/>
              </w:rPr>
              <w:t>290</w:t>
            </w:r>
          </w:p>
        </w:tc>
        <w:tc>
          <w:tcPr>
            <w:tcW w:w="1523" w:type="dxa"/>
            <w:shd w:val="clear" w:color="auto" w:fill="BFBFBF" w:themeFill="background1" w:themeFillShade="BF"/>
          </w:tcPr>
          <w:p w:rsidR="00633CF1" w:rsidRPr="00EA34F1" w:rsidRDefault="00633CF1" w:rsidP="00633CF1">
            <w:pPr>
              <w:rPr>
                <w:sz w:val="28"/>
              </w:rPr>
            </w:pPr>
          </w:p>
        </w:tc>
        <w:tc>
          <w:tcPr>
            <w:tcW w:w="1551" w:type="dxa"/>
            <w:shd w:val="clear" w:color="auto" w:fill="BFBFBF" w:themeFill="background1" w:themeFillShade="BF"/>
          </w:tcPr>
          <w:p w:rsidR="00633CF1" w:rsidRPr="00EA34F1" w:rsidRDefault="00633CF1" w:rsidP="00633CF1">
            <w:pPr>
              <w:rPr>
                <w:sz w:val="28"/>
              </w:rPr>
            </w:pPr>
          </w:p>
        </w:tc>
        <w:tc>
          <w:tcPr>
            <w:tcW w:w="1674" w:type="dxa"/>
            <w:shd w:val="clear" w:color="auto" w:fill="BFBFBF" w:themeFill="background1" w:themeFillShade="BF"/>
          </w:tcPr>
          <w:p w:rsidR="00633CF1" w:rsidRPr="00EA34F1" w:rsidRDefault="00633CF1" w:rsidP="00633CF1">
            <w:pPr>
              <w:rPr>
                <w:sz w:val="28"/>
              </w:rPr>
            </w:pPr>
          </w:p>
        </w:tc>
      </w:tr>
      <w:tr w:rsidR="00633CF1" w:rsidRPr="00EA34F1" w:rsidTr="00EA34F1">
        <w:tc>
          <w:tcPr>
            <w:tcW w:w="1543" w:type="dxa"/>
          </w:tcPr>
          <w:p w:rsidR="00633CF1" w:rsidRPr="00EA34F1" w:rsidRDefault="00633CF1" w:rsidP="00633CF1">
            <w:pPr>
              <w:rPr>
                <w:sz w:val="28"/>
              </w:rPr>
            </w:pPr>
            <w:r w:rsidRPr="00EA34F1">
              <w:rPr>
                <w:sz w:val="28"/>
              </w:rPr>
              <w:t>2020 Q4</w:t>
            </w:r>
          </w:p>
        </w:tc>
        <w:tc>
          <w:tcPr>
            <w:tcW w:w="1295" w:type="dxa"/>
          </w:tcPr>
          <w:p w:rsidR="00633CF1" w:rsidRPr="00EA34F1" w:rsidRDefault="00633CF1" w:rsidP="00633CF1">
            <w:pPr>
              <w:rPr>
                <w:sz w:val="28"/>
              </w:rPr>
            </w:pPr>
            <w:r w:rsidRPr="00EA34F1">
              <w:rPr>
                <w:sz w:val="28"/>
              </w:rPr>
              <w:t>70</w:t>
            </w:r>
          </w:p>
        </w:tc>
        <w:tc>
          <w:tcPr>
            <w:tcW w:w="1544" w:type="dxa"/>
            <w:shd w:val="clear" w:color="auto" w:fill="BFBFBF" w:themeFill="background1" w:themeFillShade="BF"/>
          </w:tcPr>
          <w:p w:rsidR="00633CF1" w:rsidRPr="00EA34F1" w:rsidRDefault="00633CF1" w:rsidP="00633CF1">
            <w:pPr>
              <w:rPr>
                <w:sz w:val="28"/>
              </w:rPr>
            </w:pPr>
          </w:p>
        </w:tc>
        <w:tc>
          <w:tcPr>
            <w:tcW w:w="1523" w:type="dxa"/>
          </w:tcPr>
          <w:p w:rsidR="00633CF1" w:rsidRPr="00EA34F1" w:rsidRDefault="009B1E62" w:rsidP="00633CF1">
            <w:pPr>
              <w:rPr>
                <w:sz w:val="28"/>
              </w:rPr>
            </w:pPr>
            <w:r>
              <w:rPr>
                <w:sz w:val="28"/>
              </w:rPr>
              <w:t>581</w:t>
            </w:r>
          </w:p>
        </w:tc>
        <w:tc>
          <w:tcPr>
            <w:tcW w:w="1551" w:type="dxa"/>
          </w:tcPr>
          <w:p w:rsidR="00633CF1" w:rsidRPr="00EA34F1" w:rsidRDefault="009B1E62" w:rsidP="00633CF1">
            <w:pPr>
              <w:rPr>
                <w:sz w:val="28"/>
              </w:rPr>
            </w:pPr>
            <w:r>
              <w:rPr>
                <w:sz w:val="28"/>
              </w:rPr>
              <w:t>72.63</w:t>
            </w:r>
          </w:p>
        </w:tc>
        <w:tc>
          <w:tcPr>
            <w:tcW w:w="1674" w:type="dxa"/>
          </w:tcPr>
          <w:p w:rsidR="00633CF1" w:rsidRPr="00EA34F1" w:rsidRDefault="009B1E62" w:rsidP="00633CF1">
            <w:pPr>
              <w:rPr>
                <w:sz w:val="28"/>
              </w:rPr>
            </w:pPr>
            <w:r>
              <w:rPr>
                <w:sz w:val="28"/>
              </w:rPr>
              <w:t>-2.63</w:t>
            </w:r>
          </w:p>
        </w:tc>
      </w:tr>
      <w:tr w:rsidR="00633CF1" w:rsidRPr="00EA34F1" w:rsidTr="00EA34F1">
        <w:tc>
          <w:tcPr>
            <w:tcW w:w="1543" w:type="dxa"/>
            <w:shd w:val="clear" w:color="auto" w:fill="BFBFBF" w:themeFill="background1" w:themeFillShade="BF"/>
          </w:tcPr>
          <w:p w:rsidR="00633CF1" w:rsidRPr="00EA34F1" w:rsidRDefault="00633CF1" w:rsidP="00633CF1">
            <w:pPr>
              <w:rPr>
                <w:sz w:val="28"/>
              </w:rPr>
            </w:pPr>
          </w:p>
        </w:tc>
        <w:tc>
          <w:tcPr>
            <w:tcW w:w="1295" w:type="dxa"/>
            <w:shd w:val="clear" w:color="auto" w:fill="BFBFBF" w:themeFill="background1" w:themeFillShade="BF"/>
          </w:tcPr>
          <w:p w:rsidR="00633CF1" w:rsidRPr="00EA34F1" w:rsidRDefault="00633CF1" w:rsidP="00633CF1">
            <w:pPr>
              <w:rPr>
                <w:sz w:val="28"/>
              </w:rPr>
            </w:pPr>
          </w:p>
        </w:tc>
        <w:tc>
          <w:tcPr>
            <w:tcW w:w="1544" w:type="dxa"/>
          </w:tcPr>
          <w:p w:rsidR="00633CF1" w:rsidRPr="00EA34F1" w:rsidRDefault="009B1E62" w:rsidP="00633CF1">
            <w:pPr>
              <w:rPr>
                <w:sz w:val="28"/>
              </w:rPr>
            </w:pPr>
            <w:r>
              <w:rPr>
                <w:sz w:val="28"/>
              </w:rPr>
              <w:t>291</w:t>
            </w:r>
          </w:p>
        </w:tc>
        <w:tc>
          <w:tcPr>
            <w:tcW w:w="1523" w:type="dxa"/>
            <w:shd w:val="clear" w:color="auto" w:fill="BFBFBF" w:themeFill="background1" w:themeFillShade="BF"/>
          </w:tcPr>
          <w:p w:rsidR="00633CF1" w:rsidRPr="00EA34F1" w:rsidRDefault="00633CF1" w:rsidP="00633CF1">
            <w:pPr>
              <w:rPr>
                <w:sz w:val="28"/>
              </w:rPr>
            </w:pPr>
          </w:p>
        </w:tc>
        <w:tc>
          <w:tcPr>
            <w:tcW w:w="1551" w:type="dxa"/>
            <w:shd w:val="clear" w:color="auto" w:fill="BFBFBF" w:themeFill="background1" w:themeFillShade="BF"/>
          </w:tcPr>
          <w:p w:rsidR="00633CF1" w:rsidRPr="00EA34F1" w:rsidRDefault="00633CF1" w:rsidP="00633CF1">
            <w:pPr>
              <w:rPr>
                <w:sz w:val="28"/>
              </w:rPr>
            </w:pPr>
          </w:p>
        </w:tc>
        <w:tc>
          <w:tcPr>
            <w:tcW w:w="1674" w:type="dxa"/>
            <w:shd w:val="clear" w:color="auto" w:fill="BFBFBF" w:themeFill="background1" w:themeFillShade="BF"/>
          </w:tcPr>
          <w:p w:rsidR="00633CF1" w:rsidRPr="00EA34F1" w:rsidRDefault="00633CF1" w:rsidP="00633CF1">
            <w:pPr>
              <w:rPr>
                <w:sz w:val="28"/>
              </w:rPr>
            </w:pPr>
          </w:p>
        </w:tc>
      </w:tr>
      <w:tr w:rsidR="00633CF1" w:rsidRPr="00EA34F1" w:rsidTr="00EA34F1">
        <w:tc>
          <w:tcPr>
            <w:tcW w:w="1543" w:type="dxa"/>
          </w:tcPr>
          <w:p w:rsidR="00633CF1" w:rsidRPr="00EA34F1" w:rsidRDefault="00633CF1" w:rsidP="00633CF1">
            <w:pPr>
              <w:rPr>
                <w:sz w:val="28"/>
              </w:rPr>
            </w:pPr>
            <w:r w:rsidRPr="00EA34F1">
              <w:rPr>
                <w:sz w:val="28"/>
              </w:rPr>
              <w:t>2021 Q1</w:t>
            </w:r>
          </w:p>
        </w:tc>
        <w:tc>
          <w:tcPr>
            <w:tcW w:w="1295" w:type="dxa"/>
          </w:tcPr>
          <w:p w:rsidR="00633CF1" w:rsidRPr="00EA34F1" w:rsidRDefault="00633CF1" w:rsidP="00633CF1">
            <w:pPr>
              <w:rPr>
                <w:sz w:val="28"/>
              </w:rPr>
            </w:pPr>
            <w:r w:rsidRPr="00EA34F1">
              <w:rPr>
                <w:sz w:val="28"/>
              </w:rPr>
              <w:t>73</w:t>
            </w:r>
          </w:p>
        </w:tc>
        <w:tc>
          <w:tcPr>
            <w:tcW w:w="1544" w:type="dxa"/>
            <w:shd w:val="clear" w:color="auto" w:fill="BFBFBF" w:themeFill="background1" w:themeFillShade="BF"/>
          </w:tcPr>
          <w:p w:rsidR="00633CF1" w:rsidRPr="00EA34F1" w:rsidRDefault="00633CF1" w:rsidP="00633CF1">
            <w:pPr>
              <w:rPr>
                <w:sz w:val="28"/>
              </w:rPr>
            </w:pPr>
          </w:p>
        </w:tc>
        <w:tc>
          <w:tcPr>
            <w:tcW w:w="1523" w:type="dxa"/>
          </w:tcPr>
          <w:p w:rsidR="00633CF1" w:rsidRPr="00EA34F1" w:rsidRDefault="009B1E62" w:rsidP="00633CF1">
            <w:pPr>
              <w:rPr>
                <w:sz w:val="28"/>
              </w:rPr>
            </w:pPr>
            <w:r>
              <w:rPr>
                <w:sz w:val="28"/>
              </w:rPr>
              <w:t>583</w:t>
            </w:r>
          </w:p>
        </w:tc>
        <w:tc>
          <w:tcPr>
            <w:tcW w:w="1551" w:type="dxa"/>
          </w:tcPr>
          <w:p w:rsidR="00633CF1" w:rsidRPr="00EA34F1" w:rsidRDefault="009B1E62" w:rsidP="00633CF1">
            <w:pPr>
              <w:rPr>
                <w:sz w:val="28"/>
              </w:rPr>
            </w:pPr>
            <w:r>
              <w:rPr>
                <w:sz w:val="28"/>
              </w:rPr>
              <w:t>72.88</w:t>
            </w:r>
          </w:p>
        </w:tc>
        <w:tc>
          <w:tcPr>
            <w:tcW w:w="1674" w:type="dxa"/>
          </w:tcPr>
          <w:p w:rsidR="00633CF1" w:rsidRPr="00EA34F1" w:rsidRDefault="009B1E62" w:rsidP="00633CF1">
            <w:pPr>
              <w:rPr>
                <w:sz w:val="28"/>
              </w:rPr>
            </w:pPr>
            <w:r>
              <w:rPr>
                <w:sz w:val="28"/>
              </w:rPr>
              <w:t>0.12</w:t>
            </w:r>
          </w:p>
        </w:tc>
      </w:tr>
      <w:tr w:rsidR="00633CF1" w:rsidRPr="00EA34F1" w:rsidTr="00EA34F1">
        <w:tc>
          <w:tcPr>
            <w:tcW w:w="1543" w:type="dxa"/>
            <w:shd w:val="clear" w:color="auto" w:fill="BFBFBF" w:themeFill="background1" w:themeFillShade="BF"/>
          </w:tcPr>
          <w:p w:rsidR="00633CF1" w:rsidRPr="00EA34F1" w:rsidRDefault="00633CF1" w:rsidP="00633CF1">
            <w:pPr>
              <w:rPr>
                <w:sz w:val="28"/>
              </w:rPr>
            </w:pPr>
          </w:p>
        </w:tc>
        <w:tc>
          <w:tcPr>
            <w:tcW w:w="1295" w:type="dxa"/>
            <w:shd w:val="clear" w:color="auto" w:fill="BFBFBF" w:themeFill="background1" w:themeFillShade="BF"/>
          </w:tcPr>
          <w:p w:rsidR="00633CF1" w:rsidRPr="00EA34F1" w:rsidRDefault="00633CF1" w:rsidP="00633CF1">
            <w:pPr>
              <w:rPr>
                <w:sz w:val="28"/>
              </w:rPr>
            </w:pPr>
          </w:p>
        </w:tc>
        <w:tc>
          <w:tcPr>
            <w:tcW w:w="1544" w:type="dxa"/>
          </w:tcPr>
          <w:p w:rsidR="00633CF1" w:rsidRPr="00EA34F1" w:rsidRDefault="009B1E62" w:rsidP="00633CF1">
            <w:pPr>
              <w:rPr>
                <w:sz w:val="28"/>
              </w:rPr>
            </w:pPr>
            <w:r>
              <w:rPr>
                <w:sz w:val="28"/>
              </w:rPr>
              <w:t>292</w:t>
            </w:r>
          </w:p>
        </w:tc>
        <w:tc>
          <w:tcPr>
            <w:tcW w:w="1523" w:type="dxa"/>
            <w:shd w:val="clear" w:color="auto" w:fill="BFBFBF" w:themeFill="background1" w:themeFillShade="BF"/>
          </w:tcPr>
          <w:p w:rsidR="00633CF1" w:rsidRPr="00EA34F1" w:rsidRDefault="00633CF1" w:rsidP="00633CF1">
            <w:pPr>
              <w:rPr>
                <w:sz w:val="28"/>
              </w:rPr>
            </w:pPr>
          </w:p>
        </w:tc>
        <w:tc>
          <w:tcPr>
            <w:tcW w:w="1551" w:type="dxa"/>
            <w:shd w:val="clear" w:color="auto" w:fill="BFBFBF" w:themeFill="background1" w:themeFillShade="BF"/>
          </w:tcPr>
          <w:p w:rsidR="00633CF1" w:rsidRPr="00EA34F1" w:rsidRDefault="00633CF1" w:rsidP="00633CF1">
            <w:pPr>
              <w:rPr>
                <w:sz w:val="28"/>
              </w:rPr>
            </w:pPr>
          </w:p>
        </w:tc>
        <w:tc>
          <w:tcPr>
            <w:tcW w:w="1674" w:type="dxa"/>
            <w:shd w:val="clear" w:color="auto" w:fill="BFBFBF" w:themeFill="background1" w:themeFillShade="BF"/>
          </w:tcPr>
          <w:p w:rsidR="00633CF1" w:rsidRPr="00EA34F1" w:rsidRDefault="00633CF1" w:rsidP="00633CF1">
            <w:pPr>
              <w:rPr>
                <w:sz w:val="28"/>
              </w:rPr>
            </w:pPr>
          </w:p>
        </w:tc>
      </w:tr>
      <w:tr w:rsidR="00633CF1" w:rsidRPr="00EA34F1" w:rsidTr="00EA34F1">
        <w:tc>
          <w:tcPr>
            <w:tcW w:w="1543" w:type="dxa"/>
          </w:tcPr>
          <w:p w:rsidR="00633CF1" w:rsidRPr="00EA34F1" w:rsidRDefault="00633CF1" w:rsidP="00633CF1">
            <w:pPr>
              <w:rPr>
                <w:sz w:val="28"/>
              </w:rPr>
            </w:pPr>
            <w:r w:rsidRPr="00EA34F1">
              <w:rPr>
                <w:sz w:val="28"/>
              </w:rPr>
              <w:t>2021 Q2</w:t>
            </w:r>
          </w:p>
        </w:tc>
        <w:tc>
          <w:tcPr>
            <w:tcW w:w="1295" w:type="dxa"/>
          </w:tcPr>
          <w:p w:rsidR="00633CF1" w:rsidRPr="00EA34F1" w:rsidRDefault="00633CF1" w:rsidP="00633CF1">
            <w:pPr>
              <w:rPr>
                <w:sz w:val="28"/>
              </w:rPr>
            </w:pPr>
            <w:r w:rsidRPr="00EA34F1">
              <w:rPr>
                <w:sz w:val="28"/>
              </w:rPr>
              <w:t>74</w:t>
            </w:r>
          </w:p>
        </w:tc>
        <w:tc>
          <w:tcPr>
            <w:tcW w:w="1544" w:type="dxa"/>
            <w:shd w:val="clear" w:color="auto" w:fill="BFBFBF" w:themeFill="background1" w:themeFillShade="BF"/>
          </w:tcPr>
          <w:p w:rsidR="00633CF1" w:rsidRPr="00EA34F1" w:rsidRDefault="00633CF1" w:rsidP="00633CF1">
            <w:pPr>
              <w:rPr>
                <w:sz w:val="28"/>
              </w:rPr>
            </w:pPr>
          </w:p>
        </w:tc>
        <w:tc>
          <w:tcPr>
            <w:tcW w:w="1523" w:type="dxa"/>
          </w:tcPr>
          <w:p w:rsidR="00633CF1" w:rsidRPr="00EA34F1" w:rsidRDefault="00633CF1" w:rsidP="00633CF1">
            <w:pPr>
              <w:rPr>
                <w:sz w:val="28"/>
              </w:rPr>
            </w:pPr>
          </w:p>
        </w:tc>
        <w:tc>
          <w:tcPr>
            <w:tcW w:w="1551" w:type="dxa"/>
          </w:tcPr>
          <w:p w:rsidR="00633CF1" w:rsidRPr="00EA34F1" w:rsidRDefault="00633CF1" w:rsidP="00633CF1">
            <w:pPr>
              <w:rPr>
                <w:sz w:val="28"/>
              </w:rPr>
            </w:pPr>
          </w:p>
        </w:tc>
        <w:tc>
          <w:tcPr>
            <w:tcW w:w="1674" w:type="dxa"/>
          </w:tcPr>
          <w:p w:rsidR="00633CF1" w:rsidRPr="00EA34F1" w:rsidRDefault="00633CF1" w:rsidP="00633CF1">
            <w:pPr>
              <w:rPr>
                <w:sz w:val="28"/>
              </w:rPr>
            </w:pPr>
          </w:p>
        </w:tc>
      </w:tr>
      <w:tr w:rsidR="00633CF1" w:rsidRPr="00EA34F1" w:rsidTr="00EA34F1">
        <w:tc>
          <w:tcPr>
            <w:tcW w:w="1543" w:type="dxa"/>
            <w:shd w:val="clear" w:color="auto" w:fill="BFBFBF" w:themeFill="background1" w:themeFillShade="BF"/>
          </w:tcPr>
          <w:p w:rsidR="00633CF1" w:rsidRPr="00EA34F1" w:rsidRDefault="00633CF1" w:rsidP="00633CF1">
            <w:pPr>
              <w:rPr>
                <w:sz w:val="28"/>
              </w:rPr>
            </w:pPr>
          </w:p>
        </w:tc>
        <w:tc>
          <w:tcPr>
            <w:tcW w:w="1295" w:type="dxa"/>
            <w:shd w:val="clear" w:color="auto" w:fill="BFBFBF" w:themeFill="background1" w:themeFillShade="BF"/>
          </w:tcPr>
          <w:p w:rsidR="00633CF1" w:rsidRPr="00EA34F1" w:rsidRDefault="00633CF1" w:rsidP="00633CF1">
            <w:pPr>
              <w:rPr>
                <w:sz w:val="28"/>
              </w:rPr>
            </w:pPr>
          </w:p>
        </w:tc>
        <w:tc>
          <w:tcPr>
            <w:tcW w:w="1544" w:type="dxa"/>
          </w:tcPr>
          <w:p w:rsidR="00633CF1" w:rsidRPr="00EA34F1" w:rsidRDefault="00633CF1" w:rsidP="00633CF1">
            <w:pPr>
              <w:rPr>
                <w:sz w:val="28"/>
              </w:rPr>
            </w:pPr>
          </w:p>
        </w:tc>
        <w:tc>
          <w:tcPr>
            <w:tcW w:w="1523" w:type="dxa"/>
            <w:shd w:val="clear" w:color="auto" w:fill="BFBFBF" w:themeFill="background1" w:themeFillShade="BF"/>
          </w:tcPr>
          <w:p w:rsidR="00633CF1" w:rsidRPr="00EA34F1" w:rsidRDefault="00633CF1" w:rsidP="00633CF1">
            <w:pPr>
              <w:rPr>
                <w:sz w:val="28"/>
              </w:rPr>
            </w:pPr>
          </w:p>
        </w:tc>
        <w:tc>
          <w:tcPr>
            <w:tcW w:w="1551" w:type="dxa"/>
            <w:shd w:val="clear" w:color="auto" w:fill="BFBFBF" w:themeFill="background1" w:themeFillShade="BF"/>
          </w:tcPr>
          <w:p w:rsidR="00633CF1" w:rsidRPr="00EA34F1" w:rsidRDefault="00633CF1" w:rsidP="00633CF1">
            <w:pPr>
              <w:rPr>
                <w:sz w:val="28"/>
              </w:rPr>
            </w:pPr>
          </w:p>
        </w:tc>
        <w:tc>
          <w:tcPr>
            <w:tcW w:w="1674" w:type="dxa"/>
            <w:shd w:val="clear" w:color="auto" w:fill="BFBFBF" w:themeFill="background1" w:themeFillShade="BF"/>
          </w:tcPr>
          <w:p w:rsidR="00633CF1" w:rsidRPr="00EA34F1" w:rsidRDefault="00633CF1" w:rsidP="00633CF1">
            <w:pPr>
              <w:rPr>
                <w:sz w:val="28"/>
              </w:rPr>
            </w:pPr>
          </w:p>
        </w:tc>
      </w:tr>
      <w:tr w:rsidR="00633CF1" w:rsidRPr="00EA34F1" w:rsidTr="00EA34F1">
        <w:tc>
          <w:tcPr>
            <w:tcW w:w="1543" w:type="dxa"/>
          </w:tcPr>
          <w:p w:rsidR="00633CF1" w:rsidRPr="00EA34F1" w:rsidRDefault="00633CF1" w:rsidP="00633CF1">
            <w:pPr>
              <w:rPr>
                <w:sz w:val="28"/>
              </w:rPr>
            </w:pPr>
            <w:r w:rsidRPr="00EA34F1">
              <w:rPr>
                <w:sz w:val="28"/>
              </w:rPr>
              <w:t>2021 Q3</w:t>
            </w:r>
          </w:p>
        </w:tc>
        <w:tc>
          <w:tcPr>
            <w:tcW w:w="1295" w:type="dxa"/>
          </w:tcPr>
          <w:p w:rsidR="00633CF1" w:rsidRPr="00EA34F1" w:rsidRDefault="00633CF1" w:rsidP="00633CF1">
            <w:pPr>
              <w:rPr>
                <w:sz w:val="28"/>
              </w:rPr>
            </w:pPr>
            <w:r w:rsidRPr="00EA34F1">
              <w:rPr>
                <w:sz w:val="28"/>
              </w:rPr>
              <w:t>75</w:t>
            </w:r>
          </w:p>
        </w:tc>
        <w:tc>
          <w:tcPr>
            <w:tcW w:w="1544" w:type="dxa"/>
            <w:shd w:val="clear" w:color="auto" w:fill="BFBFBF" w:themeFill="background1" w:themeFillShade="BF"/>
          </w:tcPr>
          <w:p w:rsidR="00633CF1" w:rsidRPr="00EA34F1" w:rsidRDefault="00633CF1" w:rsidP="00633CF1">
            <w:pPr>
              <w:rPr>
                <w:sz w:val="28"/>
              </w:rPr>
            </w:pPr>
          </w:p>
        </w:tc>
        <w:tc>
          <w:tcPr>
            <w:tcW w:w="1523" w:type="dxa"/>
          </w:tcPr>
          <w:p w:rsidR="00633CF1" w:rsidRPr="00EA34F1" w:rsidRDefault="00633CF1" w:rsidP="00633CF1">
            <w:pPr>
              <w:rPr>
                <w:sz w:val="28"/>
              </w:rPr>
            </w:pPr>
          </w:p>
        </w:tc>
        <w:tc>
          <w:tcPr>
            <w:tcW w:w="1551" w:type="dxa"/>
          </w:tcPr>
          <w:p w:rsidR="00633CF1" w:rsidRPr="00EA34F1" w:rsidRDefault="00633CF1" w:rsidP="00633CF1">
            <w:pPr>
              <w:rPr>
                <w:sz w:val="28"/>
              </w:rPr>
            </w:pPr>
          </w:p>
        </w:tc>
        <w:tc>
          <w:tcPr>
            <w:tcW w:w="1674" w:type="dxa"/>
          </w:tcPr>
          <w:p w:rsidR="00633CF1" w:rsidRPr="00EA34F1" w:rsidRDefault="00633CF1" w:rsidP="00633CF1">
            <w:pPr>
              <w:rPr>
                <w:sz w:val="28"/>
              </w:rPr>
            </w:pPr>
          </w:p>
        </w:tc>
      </w:tr>
      <w:tr w:rsidR="00633CF1" w:rsidRPr="00EA34F1" w:rsidTr="00EA34F1">
        <w:tc>
          <w:tcPr>
            <w:tcW w:w="1543" w:type="dxa"/>
            <w:shd w:val="clear" w:color="auto" w:fill="BFBFBF" w:themeFill="background1" w:themeFillShade="BF"/>
          </w:tcPr>
          <w:p w:rsidR="00633CF1" w:rsidRPr="00EA34F1" w:rsidRDefault="00633CF1" w:rsidP="00633CF1">
            <w:pPr>
              <w:rPr>
                <w:sz w:val="28"/>
              </w:rPr>
            </w:pPr>
          </w:p>
        </w:tc>
        <w:tc>
          <w:tcPr>
            <w:tcW w:w="1295" w:type="dxa"/>
            <w:shd w:val="clear" w:color="auto" w:fill="BFBFBF" w:themeFill="background1" w:themeFillShade="BF"/>
          </w:tcPr>
          <w:p w:rsidR="00633CF1" w:rsidRPr="00EA34F1" w:rsidRDefault="00633CF1" w:rsidP="00633CF1">
            <w:pPr>
              <w:rPr>
                <w:sz w:val="28"/>
              </w:rPr>
            </w:pPr>
          </w:p>
        </w:tc>
        <w:tc>
          <w:tcPr>
            <w:tcW w:w="1544" w:type="dxa"/>
          </w:tcPr>
          <w:p w:rsidR="00633CF1" w:rsidRPr="00EA34F1" w:rsidRDefault="00633CF1" w:rsidP="00633CF1">
            <w:pPr>
              <w:rPr>
                <w:sz w:val="28"/>
              </w:rPr>
            </w:pPr>
          </w:p>
        </w:tc>
        <w:tc>
          <w:tcPr>
            <w:tcW w:w="1523" w:type="dxa"/>
            <w:shd w:val="clear" w:color="auto" w:fill="BFBFBF" w:themeFill="background1" w:themeFillShade="BF"/>
          </w:tcPr>
          <w:p w:rsidR="00633CF1" w:rsidRPr="00EA34F1" w:rsidRDefault="00633CF1" w:rsidP="00633CF1">
            <w:pPr>
              <w:rPr>
                <w:sz w:val="28"/>
              </w:rPr>
            </w:pPr>
          </w:p>
        </w:tc>
        <w:tc>
          <w:tcPr>
            <w:tcW w:w="1551" w:type="dxa"/>
            <w:shd w:val="clear" w:color="auto" w:fill="BFBFBF" w:themeFill="background1" w:themeFillShade="BF"/>
          </w:tcPr>
          <w:p w:rsidR="00633CF1" w:rsidRPr="00EA34F1" w:rsidRDefault="00633CF1" w:rsidP="00633CF1">
            <w:pPr>
              <w:rPr>
                <w:sz w:val="28"/>
              </w:rPr>
            </w:pPr>
          </w:p>
        </w:tc>
        <w:tc>
          <w:tcPr>
            <w:tcW w:w="1674" w:type="dxa"/>
            <w:shd w:val="clear" w:color="auto" w:fill="BFBFBF" w:themeFill="background1" w:themeFillShade="BF"/>
          </w:tcPr>
          <w:p w:rsidR="00633CF1" w:rsidRPr="00EA34F1" w:rsidRDefault="00633CF1" w:rsidP="00633CF1">
            <w:pPr>
              <w:rPr>
                <w:sz w:val="28"/>
              </w:rPr>
            </w:pPr>
          </w:p>
        </w:tc>
      </w:tr>
      <w:tr w:rsidR="00633CF1" w:rsidRPr="00EA34F1" w:rsidTr="00EA34F1">
        <w:tc>
          <w:tcPr>
            <w:tcW w:w="1543" w:type="dxa"/>
          </w:tcPr>
          <w:p w:rsidR="00633CF1" w:rsidRPr="00EA34F1" w:rsidRDefault="00633CF1" w:rsidP="00633CF1">
            <w:pPr>
              <w:rPr>
                <w:sz w:val="28"/>
              </w:rPr>
            </w:pPr>
            <w:r w:rsidRPr="00EA34F1">
              <w:rPr>
                <w:sz w:val="28"/>
              </w:rPr>
              <w:t>2021 Q4</w:t>
            </w:r>
          </w:p>
        </w:tc>
        <w:tc>
          <w:tcPr>
            <w:tcW w:w="1295" w:type="dxa"/>
          </w:tcPr>
          <w:p w:rsidR="00633CF1" w:rsidRPr="00EA34F1" w:rsidRDefault="00633CF1" w:rsidP="00633CF1">
            <w:pPr>
              <w:rPr>
                <w:sz w:val="28"/>
              </w:rPr>
            </w:pPr>
            <w:r w:rsidRPr="00EA34F1">
              <w:rPr>
                <w:sz w:val="28"/>
              </w:rPr>
              <w:t>68</w:t>
            </w:r>
          </w:p>
        </w:tc>
        <w:tc>
          <w:tcPr>
            <w:tcW w:w="1544" w:type="dxa"/>
            <w:shd w:val="clear" w:color="auto" w:fill="BFBFBF" w:themeFill="background1" w:themeFillShade="BF"/>
          </w:tcPr>
          <w:p w:rsidR="00633CF1" w:rsidRPr="00EA34F1" w:rsidRDefault="00633CF1" w:rsidP="00633CF1">
            <w:pPr>
              <w:rPr>
                <w:sz w:val="28"/>
              </w:rPr>
            </w:pPr>
          </w:p>
        </w:tc>
        <w:tc>
          <w:tcPr>
            <w:tcW w:w="1523" w:type="dxa"/>
          </w:tcPr>
          <w:p w:rsidR="00633CF1" w:rsidRPr="00EA34F1" w:rsidRDefault="00633CF1" w:rsidP="00633CF1">
            <w:pPr>
              <w:rPr>
                <w:sz w:val="28"/>
              </w:rPr>
            </w:pPr>
          </w:p>
        </w:tc>
        <w:tc>
          <w:tcPr>
            <w:tcW w:w="1551" w:type="dxa"/>
          </w:tcPr>
          <w:p w:rsidR="00633CF1" w:rsidRPr="00EA34F1" w:rsidRDefault="00633CF1" w:rsidP="00633CF1">
            <w:pPr>
              <w:rPr>
                <w:sz w:val="28"/>
              </w:rPr>
            </w:pPr>
          </w:p>
        </w:tc>
        <w:tc>
          <w:tcPr>
            <w:tcW w:w="1674" w:type="dxa"/>
          </w:tcPr>
          <w:p w:rsidR="00633CF1" w:rsidRPr="00EA34F1" w:rsidRDefault="00633CF1" w:rsidP="00633CF1">
            <w:pPr>
              <w:rPr>
                <w:sz w:val="28"/>
              </w:rPr>
            </w:pPr>
          </w:p>
        </w:tc>
      </w:tr>
      <w:tr w:rsidR="00633CF1" w:rsidRPr="00EA34F1" w:rsidTr="00EA34F1">
        <w:tc>
          <w:tcPr>
            <w:tcW w:w="1543" w:type="dxa"/>
            <w:shd w:val="clear" w:color="auto" w:fill="BFBFBF" w:themeFill="background1" w:themeFillShade="BF"/>
          </w:tcPr>
          <w:p w:rsidR="00633CF1" w:rsidRPr="00EA34F1" w:rsidRDefault="00633CF1" w:rsidP="00633CF1">
            <w:pPr>
              <w:rPr>
                <w:sz w:val="28"/>
              </w:rPr>
            </w:pPr>
          </w:p>
        </w:tc>
        <w:tc>
          <w:tcPr>
            <w:tcW w:w="1295" w:type="dxa"/>
            <w:shd w:val="clear" w:color="auto" w:fill="BFBFBF" w:themeFill="background1" w:themeFillShade="BF"/>
          </w:tcPr>
          <w:p w:rsidR="00633CF1" w:rsidRPr="00EA34F1" w:rsidRDefault="00633CF1" w:rsidP="00633CF1">
            <w:pPr>
              <w:rPr>
                <w:sz w:val="28"/>
              </w:rPr>
            </w:pPr>
          </w:p>
        </w:tc>
        <w:tc>
          <w:tcPr>
            <w:tcW w:w="1544" w:type="dxa"/>
          </w:tcPr>
          <w:p w:rsidR="00633CF1" w:rsidRPr="00EA34F1" w:rsidRDefault="00633CF1" w:rsidP="00633CF1">
            <w:pPr>
              <w:rPr>
                <w:sz w:val="28"/>
              </w:rPr>
            </w:pPr>
          </w:p>
        </w:tc>
        <w:tc>
          <w:tcPr>
            <w:tcW w:w="1523" w:type="dxa"/>
            <w:shd w:val="clear" w:color="auto" w:fill="BFBFBF" w:themeFill="background1" w:themeFillShade="BF"/>
          </w:tcPr>
          <w:p w:rsidR="00633CF1" w:rsidRPr="00EA34F1" w:rsidRDefault="00633CF1" w:rsidP="00633CF1">
            <w:pPr>
              <w:rPr>
                <w:sz w:val="28"/>
              </w:rPr>
            </w:pPr>
          </w:p>
        </w:tc>
        <w:tc>
          <w:tcPr>
            <w:tcW w:w="1551" w:type="dxa"/>
            <w:shd w:val="clear" w:color="auto" w:fill="BFBFBF" w:themeFill="background1" w:themeFillShade="BF"/>
          </w:tcPr>
          <w:p w:rsidR="00633CF1" w:rsidRPr="00EA34F1" w:rsidRDefault="00633CF1" w:rsidP="00633CF1">
            <w:pPr>
              <w:rPr>
                <w:sz w:val="28"/>
              </w:rPr>
            </w:pPr>
          </w:p>
        </w:tc>
        <w:tc>
          <w:tcPr>
            <w:tcW w:w="1674" w:type="dxa"/>
            <w:shd w:val="clear" w:color="auto" w:fill="BFBFBF" w:themeFill="background1" w:themeFillShade="BF"/>
          </w:tcPr>
          <w:p w:rsidR="00633CF1" w:rsidRPr="00EA34F1" w:rsidRDefault="00633CF1" w:rsidP="00633CF1">
            <w:pPr>
              <w:rPr>
                <w:sz w:val="28"/>
              </w:rPr>
            </w:pPr>
          </w:p>
        </w:tc>
      </w:tr>
      <w:tr w:rsidR="00633CF1" w:rsidRPr="00EA34F1" w:rsidTr="00EA34F1">
        <w:tc>
          <w:tcPr>
            <w:tcW w:w="1543" w:type="dxa"/>
          </w:tcPr>
          <w:p w:rsidR="00633CF1" w:rsidRPr="00EA34F1" w:rsidRDefault="00633CF1" w:rsidP="00633CF1">
            <w:pPr>
              <w:rPr>
                <w:sz w:val="28"/>
              </w:rPr>
            </w:pPr>
            <w:r w:rsidRPr="00EA34F1">
              <w:rPr>
                <w:sz w:val="28"/>
              </w:rPr>
              <w:t>2022 Q1</w:t>
            </w:r>
          </w:p>
        </w:tc>
        <w:tc>
          <w:tcPr>
            <w:tcW w:w="1295" w:type="dxa"/>
          </w:tcPr>
          <w:p w:rsidR="00633CF1" w:rsidRPr="00EA34F1" w:rsidRDefault="00633CF1" w:rsidP="00633CF1">
            <w:pPr>
              <w:rPr>
                <w:sz w:val="28"/>
              </w:rPr>
            </w:pPr>
            <w:r w:rsidRPr="00EA34F1">
              <w:rPr>
                <w:sz w:val="28"/>
              </w:rPr>
              <w:t>72</w:t>
            </w:r>
          </w:p>
        </w:tc>
        <w:tc>
          <w:tcPr>
            <w:tcW w:w="1544" w:type="dxa"/>
            <w:shd w:val="clear" w:color="auto" w:fill="BFBFBF" w:themeFill="background1" w:themeFillShade="BF"/>
          </w:tcPr>
          <w:p w:rsidR="00633CF1" w:rsidRPr="00EA34F1" w:rsidRDefault="00633CF1" w:rsidP="00633CF1">
            <w:pPr>
              <w:rPr>
                <w:sz w:val="28"/>
              </w:rPr>
            </w:pPr>
          </w:p>
        </w:tc>
        <w:tc>
          <w:tcPr>
            <w:tcW w:w="1523" w:type="dxa"/>
          </w:tcPr>
          <w:p w:rsidR="00633CF1" w:rsidRPr="00EA34F1" w:rsidRDefault="00633CF1" w:rsidP="00633CF1">
            <w:pPr>
              <w:rPr>
                <w:sz w:val="28"/>
              </w:rPr>
            </w:pPr>
          </w:p>
        </w:tc>
        <w:tc>
          <w:tcPr>
            <w:tcW w:w="1551" w:type="dxa"/>
          </w:tcPr>
          <w:p w:rsidR="00633CF1" w:rsidRPr="00EA34F1" w:rsidRDefault="00633CF1" w:rsidP="00633CF1">
            <w:pPr>
              <w:rPr>
                <w:sz w:val="28"/>
              </w:rPr>
            </w:pPr>
          </w:p>
        </w:tc>
        <w:tc>
          <w:tcPr>
            <w:tcW w:w="1674" w:type="dxa"/>
          </w:tcPr>
          <w:p w:rsidR="00633CF1" w:rsidRPr="00EA34F1" w:rsidRDefault="00633CF1" w:rsidP="00633CF1">
            <w:pPr>
              <w:rPr>
                <w:sz w:val="28"/>
              </w:rPr>
            </w:pPr>
          </w:p>
        </w:tc>
      </w:tr>
      <w:tr w:rsidR="00633CF1" w:rsidRPr="00EA34F1" w:rsidTr="00EA34F1">
        <w:tc>
          <w:tcPr>
            <w:tcW w:w="1543" w:type="dxa"/>
            <w:shd w:val="clear" w:color="auto" w:fill="BFBFBF" w:themeFill="background1" w:themeFillShade="BF"/>
          </w:tcPr>
          <w:p w:rsidR="00633CF1" w:rsidRPr="00EA34F1" w:rsidRDefault="00633CF1" w:rsidP="00633CF1">
            <w:pPr>
              <w:rPr>
                <w:sz w:val="28"/>
              </w:rPr>
            </w:pPr>
          </w:p>
        </w:tc>
        <w:tc>
          <w:tcPr>
            <w:tcW w:w="1295" w:type="dxa"/>
            <w:shd w:val="clear" w:color="auto" w:fill="BFBFBF" w:themeFill="background1" w:themeFillShade="BF"/>
          </w:tcPr>
          <w:p w:rsidR="00633CF1" w:rsidRPr="00EA34F1" w:rsidRDefault="00633CF1" w:rsidP="00633CF1">
            <w:pPr>
              <w:rPr>
                <w:sz w:val="28"/>
              </w:rPr>
            </w:pPr>
          </w:p>
        </w:tc>
        <w:tc>
          <w:tcPr>
            <w:tcW w:w="1544" w:type="dxa"/>
          </w:tcPr>
          <w:p w:rsidR="00633CF1" w:rsidRPr="00EA34F1" w:rsidRDefault="00633CF1" w:rsidP="00633CF1">
            <w:pPr>
              <w:rPr>
                <w:sz w:val="28"/>
              </w:rPr>
            </w:pPr>
          </w:p>
        </w:tc>
        <w:tc>
          <w:tcPr>
            <w:tcW w:w="1523" w:type="dxa"/>
            <w:shd w:val="clear" w:color="auto" w:fill="BFBFBF" w:themeFill="background1" w:themeFillShade="BF"/>
          </w:tcPr>
          <w:p w:rsidR="00633CF1" w:rsidRPr="00EA34F1" w:rsidRDefault="00633CF1" w:rsidP="00633CF1">
            <w:pPr>
              <w:rPr>
                <w:sz w:val="28"/>
              </w:rPr>
            </w:pPr>
          </w:p>
        </w:tc>
        <w:tc>
          <w:tcPr>
            <w:tcW w:w="1551" w:type="dxa"/>
            <w:shd w:val="clear" w:color="auto" w:fill="BFBFBF" w:themeFill="background1" w:themeFillShade="BF"/>
          </w:tcPr>
          <w:p w:rsidR="00633CF1" w:rsidRPr="00EA34F1" w:rsidRDefault="00633CF1" w:rsidP="00633CF1">
            <w:pPr>
              <w:rPr>
                <w:sz w:val="28"/>
              </w:rPr>
            </w:pPr>
          </w:p>
        </w:tc>
        <w:tc>
          <w:tcPr>
            <w:tcW w:w="1674" w:type="dxa"/>
            <w:shd w:val="clear" w:color="auto" w:fill="BFBFBF" w:themeFill="background1" w:themeFillShade="BF"/>
          </w:tcPr>
          <w:p w:rsidR="00633CF1" w:rsidRPr="00EA34F1" w:rsidRDefault="00633CF1" w:rsidP="00633CF1">
            <w:pPr>
              <w:rPr>
                <w:sz w:val="28"/>
              </w:rPr>
            </w:pPr>
          </w:p>
        </w:tc>
      </w:tr>
      <w:tr w:rsidR="00633CF1" w:rsidRPr="00EA34F1" w:rsidTr="00EA34F1">
        <w:tc>
          <w:tcPr>
            <w:tcW w:w="1543" w:type="dxa"/>
          </w:tcPr>
          <w:p w:rsidR="00633CF1" w:rsidRPr="00EA34F1" w:rsidRDefault="00633CF1" w:rsidP="00633CF1">
            <w:pPr>
              <w:rPr>
                <w:sz w:val="28"/>
              </w:rPr>
            </w:pPr>
            <w:r w:rsidRPr="00EA34F1">
              <w:rPr>
                <w:sz w:val="28"/>
              </w:rPr>
              <w:t>2022 Q2</w:t>
            </w:r>
          </w:p>
        </w:tc>
        <w:tc>
          <w:tcPr>
            <w:tcW w:w="1295" w:type="dxa"/>
          </w:tcPr>
          <w:p w:rsidR="00633CF1" w:rsidRPr="00EA34F1" w:rsidRDefault="00633CF1" w:rsidP="00633CF1">
            <w:pPr>
              <w:rPr>
                <w:sz w:val="28"/>
              </w:rPr>
            </w:pPr>
            <w:r w:rsidRPr="00EA34F1">
              <w:rPr>
                <w:sz w:val="28"/>
              </w:rPr>
              <w:t>75</w:t>
            </w:r>
          </w:p>
        </w:tc>
        <w:tc>
          <w:tcPr>
            <w:tcW w:w="1544" w:type="dxa"/>
            <w:shd w:val="clear" w:color="auto" w:fill="BFBFBF" w:themeFill="background1" w:themeFillShade="BF"/>
          </w:tcPr>
          <w:p w:rsidR="00633CF1" w:rsidRPr="00EA34F1" w:rsidRDefault="00633CF1" w:rsidP="00633CF1">
            <w:pPr>
              <w:rPr>
                <w:sz w:val="28"/>
              </w:rPr>
            </w:pPr>
          </w:p>
        </w:tc>
        <w:tc>
          <w:tcPr>
            <w:tcW w:w="1523" w:type="dxa"/>
          </w:tcPr>
          <w:p w:rsidR="00633CF1" w:rsidRPr="00EA34F1" w:rsidRDefault="00633CF1" w:rsidP="00633CF1">
            <w:pPr>
              <w:rPr>
                <w:sz w:val="28"/>
              </w:rPr>
            </w:pPr>
          </w:p>
        </w:tc>
        <w:tc>
          <w:tcPr>
            <w:tcW w:w="1551" w:type="dxa"/>
          </w:tcPr>
          <w:p w:rsidR="00633CF1" w:rsidRPr="00EA34F1" w:rsidRDefault="00633CF1" w:rsidP="00633CF1">
            <w:pPr>
              <w:rPr>
                <w:sz w:val="28"/>
              </w:rPr>
            </w:pPr>
          </w:p>
        </w:tc>
        <w:tc>
          <w:tcPr>
            <w:tcW w:w="1674" w:type="dxa"/>
          </w:tcPr>
          <w:p w:rsidR="00633CF1" w:rsidRPr="00EA34F1" w:rsidRDefault="00633CF1" w:rsidP="00633CF1">
            <w:pPr>
              <w:rPr>
                <w:sz w:val="28"/>
              </w:rPr>
            </w:pPr>
          </w:p>
        </w:tc>
      </w:tr>
      <w:tr w:rsidR="00633CF1" w:rsidRPr="00EA34F1" w:rsidTr="00EA34F1">
        <w:tc>
          <w:tcPr>
            <w:tcW w:w="1543" w:type="dxa"/>
            <w:shd w:val="clear" w:color="auto" w:fill="BFBFBF" w:themeFill="background1" w:themeFillShade="BF"/>
          </w:tcPr>
          <w:p w:rsidR="00633CF1" w:rsidRPr="00EA34F1" w:rsidRDefault="00633CF1" w:rsidP="00633CF1">
            <w:pPr>
              <w:rPr>
                <w:sz w:val="28"/>
              </w:rPr>
            </w:pPr>
          </w:p>
        </w:tc>
        <w:tc>
          <w:tcPr>
            <w:tcW w:w="1295" w:type="dxa"/>
            <w:shd w:val="clear" w:color="auto" w:fill="BFBFBF" w:themeFill="background1" w:themeFillShade="BF"/>
          </w:tcPr>
          <w:p w:rsidR="00633CF1" w:rsidRPr="00EA34F1" w:rsidRDefault="00633CF1" w:rsidP="00633CF1">
            <w:pPr>
              <w:rPr>
                <w:sz w:val="28"/>
              </w:rPr>
            </w:pPr>
          </w:p>
        </w:tc>
        <w:tc>
          <w:tcPr>
            <w:tcW w:w="1544" w:type="dxa"/>
          </w:tcPr>
          <w:p w:rsidR="00633CF1" w:rsidRPr="00EA34F1" w:rsidRDefault="00633CF1" w:rsidP="00633CF1">
            <w:pPr>
              <w:rPr>
                <w:sz w:val="28"/>
              </w:rPr>
            </w:pPr>
          </w:p>
        </w:tc>
        <w:tc>
          <w:tcPr>
            <w:tcW w:w="1523" w:type="dxa"/>
            <w:shd w:val="clear" w:color="auto" w:fill="BFBFBF" w:themeFill="background1" w:themeFillShade="BF"/>
          </w:tcPr>
          <w:p w:rsidR="00633CF1" w:rsidRPr="00EA34F1" w:rsidRDefault="00633CF1" w:rsidP="00633CF1">
            <w:pPr>
              <w:rPr>
                <w:sz w:val="28"/>
              </w:rPr>
            </w:pPr>
          </w:p>
        </w:tc>
        <w:tc>
          <w:tcPr>
            <w:tcW w:w="1551" w:type="dxa"/>
            <w:shd w:val="clear" w:color="auto" w:fill="BFBFBF" w:themeFill="background1" w:themeFillShade="BF"/>
          </w:tcPr>
          <w:p w:rsidR="00633CF1" w:rsidRPr="00EA34F1" w:rsidRDefault="00633CF1" w:rsidP="00633CF1">
            <w:pPr>
              <w:rPr>
                <w:sz w:val="28"/>
              </w:rPr>
            </w:pPr>
          </w:p>
        </w:tc>
        <w:tc>
          <w:tcPr>
            <w:tcW w:w="1674" w:type="dxa"/>
            <w:shd w:val="clear" w:color="auto" w:fill="BFBFBF" w:themeFill="background1" w:themeFillShade="BF"/>
          </w:tcPr>
          <w:p w:rsidR="00633CF1" w:rsidRPr="00EA34F1" w:rsidRDefault="00633CF1" w:rsidP="00633CF1">
            <w:pPr>
              <w:rPr>
                <w:sz w:val="28"/>
              </w:rPr>
            </w:pPr>
          </w:p>
        </w:tc>
      </w:tr>
      <w:tr w:rsidR="00633CF1" w:rsidRPr="00EA34F1" w:rsidTr="00EA34F1">
        <w:tc>
          <w:tcPr>
            <w:tcW w:w="1543" w:type="dxa"/>
          </w:tcPr>
          <w:p w:rsidR="00633CF1" w:rsidRPr="00EA34F1" w:rsidRDefault="00633CF1" w:rsidP="00633CF1">
            <w:pPr>
              <w:rPr>
                <w:sz w:val="28"/>
              </w:rPr>
            </w:pPr>
            <w:r w:rsidRPr="00EA34F1">
              <w:rPr>
                <w:sz w:val="28"/>
              </w:rPr>
              <w:t>2022 Q3</w:t>
            </w:r>
          </w:p>
        </w:tc>
        <w:tc>
          <w:tcPr>
            <w:tcW w:w="1295" w:type="dxa"/>
          </w:tcPr>
          <w:p w:rsidR="00633CF1" w:rsidRPr="00EA34F1" w:rsidRDefault="00633CF1" w:rsidP="00633CF1">
            <w:pPr>
              <w:rPr>
                <w:sz w:val="28"/>
              </w:rPr>
            </w:pPr>
            <w:r w:rsidRPr="00EA34F1">
              <w:rPr>
                <w:sz w:val="28"/>
              </w:rPr>
              <w:t>77</w:t>
            </w:r>
          </w:p>
        </w:tc>
        <w:tc>
          <w:tcPr>
            <w:tcW w:w="1544" w:type="dxa"/>
            <w:shd w:val="clear" w:color="auto" w:fill="BFBFBF" w:themeFill="background1" w:themeFillShade="BF"/>
          </w:tcPr>
          <w:p w:rsidR="00633CF1" w:rsidRPr="00EA34F1" w:rsidRDefault="00633CF1" w:rsidP="00633CF1">
            <w:pPr>
              <w:rPr>
                <w:sz w:val="28"/>
              </w:rPr>
            </w:pPr>
          </w:p>
        </w:tc>
        <w:tc>
          <w:tcPr>
            <w:tcW w:w="1523" w:type="dxa"/>
            <w:shd w:val="clear" w:color="auto" w:fill="BFBFBF" w:themeFill="background1" w:themeFillShade="BF"/>
          </w:tcPr>
          <w:p w:rsidR="00633CF1" w:rsidRPr="00EA34F1" w:rsidRDefault="00633CF1" w:rsidP="00633CF1">
            <w:pPr>
              <w:rPr>
                <w:sz w:val="28"/>
              </w:rPr>
            </w:pPr>
          </w:p>
        </w:tc>
        <w:tc>
          <w:tcPr>
            <w:tcW w:w="1551" w:type="dxa"/>
            <w:shd w:val="clear" w:color="auto" w:fill="BFBFBF" w:themeFill="background1" w:themeFillShade="BF"/>
          </w:tcPr>
          <w:p w:rsidR="00633CF1" w:rsidRPr="00EA34F1" w:rsidRDefault="00633CF1" w:rsidP="00633CF1">
            <w:pPr>
              <w:rPr>
                <w:sz w:val="28"/>
              </w:rPr>
            </w:pPr>
          </w:p>
        </w:tc>
        <w:tc>
          <w:tcPr>
            <w:tcW w:w="1674" w:type="dxa"/>
            <w:shd w:val="clear" w:color="auto" w:fill="BFBFBF" w:themeFill="background1" w:themeFillShade="BF"/>
          </w:tcPr>
          <w:p w:rsidR="00633CF1" w:rsidRPr="00EA34F1" w:rsidRDefault="00633CF1" w:rsidP="00633CF1">
            <w:pPr>
              <w:rPr>
                <w:sz w:val="28"/>
              </w:rPr>
            </w:pPr>
          </w:p>
        </w:tc>
      </w:tr>
      <w:tr w:rsidR="00633CF1" w:rsidRPr="00EA34F1" w:rsidTr="00EA34F1">
        <w:tc>
          <w:tcPr>
            <w:tcW w:w="1543" w:type="dxa"/>
            <w:shd w:val="clear" w:color="auto" w:fill="BFBFBF" w:themeFill="background1" w:themeFillShade="BF"/>
          </w:tcPr>
          <w:p w:rsidR="00633CF1" w:rsidRPr="00EA34F1" w:rsidRDefault="00633CF1" w:rsidP="00633CF1">
            <w:pPr>
              <w:rPr>
                <w:sz w:val="28"/>
              </w:rPr>
            </w:pPr>
          </w:p>
        </w:tc>
        <w:tc>
          <w:tcPr>
            <w:tcW w:w="1295" w:type="dxa"/>
            <w:shd w:val="clear" w:color="auto" w:fill="BFBFBF" w:themeFill="background1" w:themeFillShade="BF"/>
          </w:tcPr>
          <w:p w:rsidR="00633CF1" w:rsidRPr="00EA34F1" w:rsidRDefault="00633CF1" w:rsidP="00633CF1">
            <w:pPr>
              <w:rPr>
                <w:sz w:val="28"/>
              </w:rPr>
            </w:pPr>
          </w:p>
        </w:tc>
        <w:tc>
          <w:tcPr>
            <w:tcW w:w="1544" w:type="dxa"/>
            <w:shd w:val="clear" w:color="auto" w:fill="BFBFBF" w:themeFill="background1" w:themeFillShade="BF"/>
          </w:tcPr>
          <w:p w:rsidR="00633CF1" w:rsidRPr="00EA34F1" w:rsidRDefault="00633CF1" w:rsidP="00633CF1">
            <w:pPr>
              <w:rPr>
                <w:sz w:val="28"/>
              </w:rPr>
            </w:pPr>
          </w:p>
        </w:tc>
        <w:tc>
          <w:tcPr>
            <w:tcW w:w="1523" w:type="dxa"/>
            <w:shd w:val="clear" w:color="auto" w:fill="BFBFBF" w:themeFill="background1" w:themeFillShade="BF"/>
          </w:tcPr>
          <w:p w:rsidR="00633CF1" w:rsidRPr="00EA34F1" w:rsidRDefault="00633CF1" w:rsidP="00633CF1">
            <w:pPr>
              <w:rPr>
                <w:sz w:val="28"/>
              </w:rPr>
            </w:pPr>
          </w:p>
        </w:tc>
        <w:tc>
          <w:tcPr>
            <w:tcW w:w="1551" w:type="dxa"/>
            <w:shd w:val="clear" w:color="auto" w:fill="BFBFBF" w:themeFill="background1" w:themeFillShade="BF"/>
          </w:tcPr>
          <w:p w:rsidR="00633CF1" w:rsidRPr="00EA34F1" w:rsidRDefault="00633CF1" w:rsidP="00633CF1">
            <w:pPr>
              <w:rPr>
                <w:sz w:val="28"/>
              </w:rPr>
            </w:pPr>
          </w:p>
        </w:tc>
        <w:tc>
          <w:tcPr>
            <w:tcW w:w="1674" w:type="dxa"/>
            <w:shd w:val="clear" w:color="auto" w:fill="BFBFBF" w:themeFill="background1" w:themeFillShade="BF"/>
          </w:tcPr>
          <w:p w:rsidR="00633CF1" w:rsidRPr="00EA34F1" w:rsidRDefault="00633CF1" w:rsidP="00633CF1">
            <w:pPr>
              <w:rPr>
                <w:sz w:val="28"/>
              </w:rPr>
            </w:pPr>
          </w:p>
        </w:tc>
      </w:tr>
      <w:tr w:rsidR="00633CF1" w:rsidRPr="00EA34F1" w:rsidTr="00EA34F1">
        <w:tc>
          <w:tcPr>
            <w:tcW w:w="1543" w:type="dxa"/>
          </w:tcPr>
          <w:p w:rsidR="00633CF1" w:rsidRPr="00EA34F1" w:rsidRDefault="00633CF1" w:rsidP="00633CF1">
            <w:pPr>
              <w:rPr>
                <w:sz w:val="28"/>
              </w:rPr>
            </w:pPr>
            <w:r w:rsidRPr="00EA34F1">
              <w:rPr>
                <w:sz w:val="28"/>
              </w:rPr>
              <w:t>2022 Q4</w:t>
            </w:r>
          </w:p>
        </w:tc>
        <w:tc>
          <w:tcPr>
            <w:tcW w:w="1295" w:type="dxa"/>
          </w:tcPr>
          <w:p w:rsidR="00633CF1" w:rsidRPr="00EA34F1" w:rsidRDefault="00633CF1" w:rsidP="00633CF1">
            <w:pPr>
              <w:rPr>
                <w:sz w:val="28"/>
              </w:rPr>
            </w:pPr>
            <w:r w:rsidRPr="00EA34F1">
              <w:rPr>
                <w:sz w:val="28"/>
              </w:rPr>
              <w:t>70</w:t>
            </w:r>
          </w:p>
        </w:tc>
        <w:tc>
          <w:tcPr>
            <w:tcW w:w="1544" w:type="dxa"/>
            <w:shd w:val="clear" w:color="auto" w:fill="BFBFBF" w:themeFill="background1" w:themeFillShade="BF"/>
          </w:tcPr>
          <w:p w:rsidR="00633CF1" w:rsidRPr="00EA34F1" w:rsidRDefault="00633CF1" w:rsidP="00633CF1">
            <w:pPr>
              <w:rPr>
                <w:sz w:val="28"/>
              </w:rPr>
            </w:pPr>
          </w:p>
        </w:tc>
        <w:tc>
          <w:tcPr>
            <w:tcW w:w="1523" w:type="dxa"/>
            <w:shd w:val="clear" w:color="auto" w:fill="BFBFBF" w:themeFill="background1" w:themeFillShade="BF"/>
          </w:tcPr>
          <w:p w:rsidR="00633CF1" w:rsidRPr="00EA34F1" w:rsidRDefault="00633CF1" w:rsidP="00633CF1">
            <w:pPr>
              <w:rPr>
                <w:sz w:val="28"/>
              </w:rPr>
            </w:pPr>
          </w:p>
        </w:tc>
        <w:tc>
          <w:tcPr>
            <w:tcW w:w="1551" w:type="dxa"/>
            <w:shd w:val="clear" w:color="auto" w:fill="BFBFBF" w:themeFill="background1" w:themeFillShade="BF"/>
          </w:tcPr>
          <w:p w:rsidR="00633CF1" w:rsidRPr="00EA34F1" w:rsidRDefault="00633CF1" w:rsidP="00633CF1">
            <w:pPr>
              <w:rPr>
                <w:sz w:val="28"/>
              </w:rPr>
            </w:pPr>
          </w:p>
        </w:tc>
        <w:tc>
          <w:tcPr>
            <w:tcW w:w="1674" w:type="dxa"/>
            <w:shd w:val="clear" w:color="auto" w:fill="BFBFBF" w:themeFill="background1" w:themeFillShade="BF"/>
          </w:tcPr>
          <w:p w:rsidR="00633CF1" w:rsidRPr="00EA34F1" w:rsidRDefault="00633CF1" w:rsidP="00633CF1">
            <w:pPr>
              <w:rPr>
                <w:sz w:val="28"/>
              </w:rPr>
            </w:pPr>
          </w:p>
        </w:tc>
      </w:tr>
    </w:tbl>
    <w:p w:rsidR="004419CD" w:rsidRDefault="00633CF1" w:rsidP="008A7B03">
      <w:pPr>
        <w:pStyle w:val="Title"/>
        <w:jc w:val="center"/>
        <w:rPr>
          <w:noProof/>
          <w:lang w:eastAsia="en-GB"/>
        </w:rPr>
      </w:pPr>
      <w:r>
        <w:br w:type="page"/>
      </w:r>
      <w:r w:rsidR="004419CD">
        <w:rPr>
          <w:noProof/>
          <w:lang w:eastAsia="en-GB"/>
        </w:rPr>
        <w:t>Interpretation of scatter graphs</w:t>
      </w:r>
    </w:p>
    <w:p w:rsidR="004419CD" w:rsidRPr="006E7982" w:rsidRDefault="006E7982" w:rsidP="006E7982">
      <w:pPr>
        <w:rPr>
          <w:rFonts w:ascii="Arial Black" w:hAnsi="Arial Black"/>
          <w:noProof/>
          <w:lang w:eastAsia="en-GB"/>
        </w:rPr>
      </w:pPr>
      <w:r w:rsidRPr="006E7982">
        <w:rPr>
          <w:rFonts w:ascii="Arial Black" w:hAnsi="Arial Black"/>
          <w:noProof/>
          <w:lang w:eastAsia="en-GB"/>
        </w:rPr>
        <w:t>Scatter graphs are a way of showing data in a visual form. They allow business people to look for relationships between two variable</w:t>
      </w:r>
      <w:r w:rsidR="002E1894">
        <w:rPr>
          <w:rFonts w:ascii="Arial Black" w:hAnsi="Arial Black"/>
          <w:noProof/>
          <w:lang w:eastAsia="en-GB"/>
        </w:rPr>
        <w:t>s</w:t>
      </w:r>
      <w:r w:rsidRPr="006E7982">
        <w:rPr>
          <w:rFonts w:ascii="Arial Black" w:hAnsi="Arial Black"/>
          <w:noProof/>
          <w:lang w:eastAsia="en-GB"/>
        </w:rPr>
        <w:t xml:space="preserve">. They help </w:t>
      </w:r>
      <w:r w:rsidR="002E1894">
        <w:rPr>
          <w:rFonts w:ascii="Arial Black" w:hAnsi="Arial Black"/>
          <w:noProof/>
          <w:lang w:eastAsia="en-GB"/>
        </w:rPr>
        <w:t xml:space="preserve">the business </w:t>
      </w:r>
      <w:r w:rsidRPr="006E7982">
        <w:rPr>
          <w:rFonts w:ascii="Arial Black" w:hAnsi="Arial Black"/>
          <w:noProof/>
          <w:lang w:eastAsia="en-GB"/>
        </w:rPr>
        <w:t>to make decisions</w:t>
      </w:r>
      <w:r w:rsidR="002E1894">
        <w:rPr>
          <w:rFonts w:ascii="Arial Black" w:hAnsi="Arial Black"/>
          <w:noProof/>
          <w:lang w:eastAsia="en-GB"/>
        </w:rPr>
        <w:t xml:space="preserve"> about resources</w:t>
      </w:r>
      <w:r w:rsidRPr="006E7982">
        <w:rPr>
          <w:rFonts w:ascii="Arial Black" w:hAnsi="Arial Black"/>
          <w:noProof/>
          <w:lang w:eastAsia="en-GB"/>
        </w:rPr>
        <w:t>.</w:t>
      </w:r>
    </w:p>
    <w:p w:rsidR="006E7982" w:rsidRPr="006E7982" w:rsidRDefault="006E7982" w:rsidP="006E7982">
      <w:pPr>
        <w:rPr>
          <w:rFonts w:ascii="Arial Black" w:hAnsi="Arial Black"/>
          <w:noProof/>
          <w:lang w:eastAsia="en-GB"/>
        </w:rPr>
      </w:pPr>
      <w:r w:rsidRPr="006E7982">
        <w:rPr>
          <w:rFonts w:ascii="Arial Black" w:hAnsi="Arial Black"/>
          <w:noProof/>
          <w:lang w:eastAsia="en-GB"/>
        </w:rPr>
        <w:t>Some scatter graphs will sho</w:t>
      </w:r>
      <w:r w:rsidR="002E1894">
        <w:rPr>
          <w:rFonts w:ascii="Arial Black" w:hAnsi="Arial Black"/>
          <w:noProof/>
          <w:lang w:eastAsia="en-GB"/>
        </w:rPr>
        <w:t>w</w:t>
      </w:r>
      <w:r w:rsidRPr="006E7982">
        <w:rPr>
          <w:rFonts w:ascii="Arial Black" w:hAnsi="Arial Black"/>
          <w:noProof/>
          <w:lang w:eastAsia="en-GB"/>
        </w:rPr>
        <w:t xml:space="preserve"> a relationship between the </w:t>
      </w:r>
      <w:r w:rsidR="001A0FB1">
        <w:rPr>
          <w:rFonts w:ascii="Arial Black" w:hAnsi="Arial Black"/>
          <w:noProof/>
          <w:lang w:eastAsia="en-GB"/>
        </w:rPr>
        <w:t>X and the Y axis variables</w:t>
      </w:r>
      <w:r w:rsidRPr="006E7982">
        <w:rPr>
          <w:rFonts w:ascii="Arial Black" w:hAnsi="Arial Black"/>
          <w:noProof/>
          <w:lang w:eastAsia="en-GB"/>
        </w:rPr>
        <w:t xml:space="preserve"> and this is called a correlation. A correlation can be positive or negative and it can be strong or weak.  </w:t>
      </w:r>
    </w:p>
    <w:p w:rsidR="006E7982" w:rsidRPr="006E7982" w:rsidRDefault="0070345A" w:rsidP="006E7982">
      <w:pPr>
        <w:rPr>
          <w:rFonts w:ascii="Arial Black" w:hAnsi="Arial Black"/>
          <w:noProof/>
          <w:lang w:eastAsia="en-GB"/>
        </w:rPr>
      </w:pPr>
      <w:r>
        <w:rPr>
          <w:rFonts w:ascii="Arial Black" w:hAnsi="Arial Black"/>
          <w:noProof/>
          <w:lang w:eastAsia="en-GB"/>
        </w:rPr>
        <w:t>Examples of variables:</w:t>
      </w:r>
      <w:r w:rsidR="006E7982" w:rsidRPr="006E7982">
        <w:rPr>
          <w:rFonts w:ascii="Arial Black" w:hAnsi="Arial Black"/>
          <w:noProof/>
          <w:lang w:eastAsia="en-GB"/>
        </w:rPr>
        <w:t xml:space="preserve"> temperature and sale of ice cream, promotional spend and number of sales</w:t>
      </w:r>
      <w:r>
        <w:rPr>
          <w:rFonts w:ascii="Arial Black" w:hAnsi="Arial Black"/>
          <w:noProof/>
          <w:lang w:eastAsia="en-GB"/>
        </w:rPr>
        <w:t>, number of staff and output.</w:t>
      </w:r>
      <w:r w:rsidR="006E7982" w:rsidRPr="006E7982">
        <w:rPr>
          <w:rFonts w:ascii="Arial Black" w:hAnsi="Arial Black"/>
          <w:noProof/>
          <w:lang w:eastAsia="en-GB"/>
        </w:rPr>
        <w:t xml:space="preserve">  One variable </w:t>
      </w:r>
      <w:r>
        <w:rPr>
          <w:rFonts w:ascii="Arial Black" w:hAnsi="Arial Black"/>
          <w:noProof/>
          <w:lang w:eastAsia="en-GB"/>
        </w:rPr>
        <w:t>could</w:t>
      </w:r>
      <w:r w:rsidR="006E7982" w:rsidRPr="006E7982">
        <w:rPr>
          <w:rFonts w:ascii="Arial Black" w:hAnsi="Arial Black"/>
          <w:noProof/>
          <w:lang w:eastAsia="en-GB"/>
        </w:rPr>
        <w:t xml:space="preserve"> have an impact on the other. </w:t>
      </w:r>
    </w:p>
    <w:p w:rsidR="006E7982" w:rsidRPr="006E7982" w:rsidRDefault="006E7982" w:rsidP="006E7982">
      <w:pPr>
        <w:rPr>
          <w:rFonts w:ascii="Arial Black" w:hAnsi="Arial Black"/>
          <w:noProof/>
          <w:lang w:eastAsia="en-GB"/>
        </w:rPr>
      </w:pPr>
      <w:r w:rsidRPr="006E7982">
        <w:rPr>
          <w:rFonts w:ascii="Arial Black" w:hAnsi="Arial Black"/>
          <w:noProof/>
          <w:lang w:eastAsia="en-GB"/>
        </w:rPr>
        <w:t>In an exam you will not be asked to draw a scatter diagram but you may be asked to interpret one.</w:t>
      </w:r>
    </w:p>
    <w:p w:rsidR="000D0AEE" w:rsidRDefault="000D0AEE" w:rsidP="000D0AEE">
      <w:pPr>
        <w:rPr>
          <w:lang w:eastAsia="en-GB"/>
        </w:rPr>
      </w:pPr>
    </w:p>
    <w:p w:rsidR="000D0AEE" w:rsidRDefault="000D0AEE" w:rsidP="000D0AEE">
      <w:pPr>
        <w:rPr>
          <w:lang w:eastAsia="en-GB"/>
        </w:rPr>
      </w:pPr>
    </w:p>
    <w:p w:rsidR="000D0AEE" w:rsidRDefault="00FB5726" w:rsidP="000D0AEE">
      <w:pPr>
        <w:rPr>
          <w:lang w:eastAsia="en-GB"/>
        </w:rPr>
      </w:pPr>
      <w:r>
        <w:rPr>
          <w:noProof/>
          <w:lang w:eastAsia="en-GB"/>
        </w:rPr>
        <mc:AlternateContent>
          <mc:Choice Requires="wps">
            <w:drawing>
              <wp:anchor distT="0" distB="0" distL="114300" distR="114300" simplePos="0" relativeHeight="251765760" behindDoc="0" locked="0" layoutInCell="1" allowOverlap="1">
                <wp:simplePos x="0" y="0"/>
                <wp:positionH relativeFrom="column">
                  <wp:posOffset>2133600</wp:posOffset>
                </wp:positionH>
                <wp:positionV relativeFrom="paragraph">
                  <wp:posOffset>229447</wp:posOffset>
                </wp:positionV>
                <wp:extent cx="3711575" cy="2032000"/>
                <wp:effectExtent l="0" t="0" r="22225" b="25400"/>
                <wp:wrapNone/>
                <wp:docPr id="9" name="Text Box 9"/>
                <wp:cNvGraphicFramePr/>
                <a:graphic xmlns:a="http://schemas.openxmlformats.org/drawingml/2006/main">
                  <a:graphicData uri="http://schemas.microsoft.com/office/word/2010/wordprocessingShape">
                    <wps:wsp>
                      <wps:cNvSpPr txBox="1"/>
                      <wps:spPr>
                        <a:xfrm>
                          <a:off x="0" y="0"/>
                          <a:ext cx="3711575" cy="2032000"/>
                        </a:xfrm>
                        <a:prstGeom prst="rect">
                          <a:avLst/>
                        </a:prstGeom>
                        <a:solidFill>
                          <a:schemeClr val="lt1"/>
                        </a:solidFill>
                        <a:ln w="6350">
                          <a:solidFill>
                            <a:prstClr val="black"/>
                          </a:solidFill>
                        </a:ln>
                      </wps:spPr>
                      <wps:txbx>
                        <w:txbxContent>
                          <w:p w:rsidR="00FA0FCA" w:rsidRPr="00141DB6" w:rsidRDefault="00FA0FCA">
                            <w:pPr>
                              <w:rPr>
                                <w:rFonts w:ascii="Arial Black" w:hAnsi="Arial Black"/>
                                <w:sz w:val="20"/>
                              </w:rPr>
                            </w:pPr>
                            <w:r w:rsidRPr="00141DB6">
                              <w:rPr>
                                <w:rFonts w:ascii="Arial Black" w:hAnsi="Arial Black"/>
                                <w:sz w:val="20"/>
                              </w:rPr>
                              <w:t xml:space="preserve">If there is strong positive correlation then this means that there is a relationship between the X axis variable and the Y axis variable. For example, temperature and sales of ice creams. The hotter the temperature the more ice creams are sold. There is a clear strong relationship between temperature and ice cream sales figures. For a business that runs a fleet of ice cream vans a weather forecast would be essential to help them decide how many vans to send out. If one variable increases, the other also increases.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27" type="#_x0000_t202" style="position:absolute;margin-left:168pt;margin-top:18.05pt;width:292.25pt;height:160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" fillcolor="white [3201]" strokeweight=".5pt">
                <v:textbox>
                  <w:txbxContent>
                    <w:p w:rsidR="00FA0FCA" w:rsidRPr="00141DB6" w:rsidRDefault="00FA0FCA">
                      <w:pPr>
                        <w:rPr>
                          <w:rFonts w:ascii="Arial Black" w:hAnsi="Arial Black"/>
                          <w:sz w:val="20"/>
                        </w:rPr>
                      </w:pPr>
                      <w:r w:rsidRPr="00141DB6">
                        <w:rPr>
                          <w:rFonts w:ascii="Arial Black" w:hAnsi="Arial Black"/>
                          <w:sz w:val="20"/>
                        </w:rPr>
                        <w:t xml:space="preserve">If there is strong positive correlation then this means that there is a relationship between the X axis variable and the Y axis variable. For example, temperature and sales of ice creams. The hotter the temperature the more ice creams are sold. There is a clear strong relationship between temperature and ice cream sales figures. For a business that runs a fleet of ice cream vans a weather forecast would be essential to help them decide how many vans to send out. If one variable increases, the other also increases. </w:t>
                      </w:r>
                    </w:p>
                  </w:txbxContent>
                </v:textbox>
              </v:shape>
            </w:pict>
          </mc:Fallback>
        </mc:AlternateContent>
      </w:r>
    </w:p>
    <w:p w:rsidR="002E1894" w:rsidRDefault="002E1894">
      <w:pPr>
        <w:rPr>
          <w:noProof/>
          <w:lang w:eastAsia="en-GB"/>
        </w:rPr>
      </w:pPr>
      <w:r>
        <w:rPr>
          <w:noProof/>
          <w:lang w:eastAsia="en-GB"/>
        </w:rPr>
        <w:drawing>
          <wp:anchor distT="0" distB="0" distL="114300" distR="114300" simplePos="0" relativeHeight="251764736" behindDoc="1" locked="0" layoutInCell="1" allowOverlap="1">
            <wp:simplePos x="0" y="0"/>
            <wp:positionH relativeFrom="column">
              <wp:posOffset>0</wp:posOffset>
            </wp:positionH>
            <wp:positionV relativeFrom="paragraph">
              <wp:posOffset>0</wp:posOffset>
            </wp:positionV>
            <wp:extent cx="1710335" cy="1676400"/>
            <wp:effectExtent l="0" t="0" r="4445" b="0"/>
            <wp:wrapTight wrapText="bothSides">
              <wp:wrapPolygon edited="0">
                <wp:start x="0" y="0"/>
                <wp:lineTo x="0" y="21355"/>
                <wp:lineTo x="21416" y="21355"/>
                <wp:lineTo x="2141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10335" cy="1676400"/>
                    </a:xfrm>
                    <a:prstGeom prst="rect">
                      <a:avLst/>
                    </a:prstGeom>
                  </pic:spPr>
                </pic:pic>
              </a:graphicData>
            </a:graphic>
          </wp:anchor>
        </w:drawing>
      </w:r>
    </w:p>
    <w:p w:rsidR="002E1894" w:rsidRDefault="002E1894">
      <w:pPr>
        <w:rPr>
          <w:noProof/>
          <w:lang w:eastAsia="en-GB"/>
        </w:rPr>
      </w:pPr>
    </w:p>
    <w:p w:rsidR="002E1894" w:rsidRDefault="002E1894">
      <w:pPr>
        <w:rPr>
          <w:noProof/>
          <w:lang w:eastAsia="en-GB"/>
        </w:rPr>
      </w:pPr>
    </w:p>
    <w:p w:rsidR="002E1894" w:rsidRDefault="002E1894">
      <w:pPr>
        <w:rPr>
          <w:noProof/>
          <w:lang w:eastAsia="en-GB"/>
        </w:rPr>
      </w:pPr>
    </w:p>
    <w:p w:rsidR="002E1894" w:rsidRDefault="002E1894">
      <w:pPr>
        <w:rPr>
          <w:noProof/>
          <w:lang w:eastAsia="en-GB"/>
        </w:rPr>
      </w:pPr>
    </w:p>
    <w:p w:rsidR="002E1894" w:rsidRDefault="002E1894">
      <w:pPr>
        <w:rPr>
          <w:noProof/>
          <w:lang w:eastAsia="en-GB"/>
        </w:rPr>
      </w:pPr>
    </w:p>
    <w:p w:rsidR="002E1894" w:rsidRDefault="002E1894">
      <w:pPr>
        <w:rPr>
          <w:noProof/>
          <w:lang w:eastAsia="en-GB"/>
        </w:rPr>
      </w:pPr>
    </w:p>
    <w:p w:rsidR="002E1894" w:rsidRDefault="002E1894">
      <w:pPr>
        <w:rPr>
          <w:b/>
          <w:noProof/>
          <w:sz w:val="44"/>
          <w:szCs w:val="44"/>
          <w:u w:val="single"/>
          <w:lang w:eastAsia="en-GB"/>
        </w:rPr>
      </w:pPr>
      <w:r>
        <w:rPr>
          <w:noProof/>
          <w:lang w:eastAsia="en-GB"/>
        </w:rPr>
        <mc:AlternateContent>
          <mc:Choice Requires="wps">
            <w:drawing>
              <wp:anchor distT="0" distB="0" distL="114300" distR="114300" simplePos="0" relativeHeight="251768832" behindDoc="0" locked="0" layoutInCell="1" allowOverlap="1" wp14:anchorId="501B7187" wp14:editId="47DF293A">
                <wp:simplePos x="0" y="0"/>
                <wp:positionH relativeFrom="column">
                  <wp:posOffset>2133600</wp:posOffset>
                </wp:positionH>
                <wp:positionV relativeFrom="paragraph">
                  <wp:posOffset>231775</wp:posOffset>
                </wp:positionV>
                <wp:extent cx="3712029" cy="1400175"/>
                <wp:effectExtent l="0" t="0" r="22225" b="28575"/>
                <wp:wrapNone/>
                <wp:docPr id="16" name="Text Box 16"/>
                <wp:cNvGraphicFramePr/>
                <a:graphic xmlns:a="http://schemas.openxmlformats.org/drawingml/2006/main">
                  <a:graphicData uri="http://schemas.microsoft.com/office/word/2010/wordprocessingShape">
                    <wps:wsp>
                      <wps:cNvSpPr txBox="1"/>
                      <wps:spPr>
                        <a:xfrm>
                          <a:off x="0" y="0"/>
                          <a:ext cx="3712029" cy="1400175"/>
                        </a:xfrm>
                        <a:prstGeom prst="rect">
                          <a:avLst/>
                        </a:prstGeom>
                        <a:solidFill>
                          <a:schemeClr val="lt1"/>
                        </a:solidFill>
                        <a:ln w="6350">
                          <a:solidFill>
                            <a:prstClr val="black"/>
                          </a:solidFill>
                        </a:ln>
                      </wps:spPr>
                      <wps:txbx>
                        <w:txbxContent>
                          <w:p w:rsidR="00FA0FCA" w:rsidRPr="00141DB6" w:rsidRDefault="00FA0FCA" w:rsidP="002E1894">
                            <w:pPr>
                              <w:rPr>
                                <w:rFonts w:ascii="Arial Black" w:hAnsi="Arial Black"/>
                                <w:sz w:val="20"/>
                                <w:szCs w:val="20"/>
                              </w:rPr>
                            </w:pPr>
                            <w:r w:rsidRPr="00141DB6">
                              <w:rPr>
                                <w:rFonts w:ascii="Arial Black" w:hAnsi="Arial Black"/>
                                <w:sz w:val="20"/>
                                <w:szCs w:val="20"/>
                              </w:rPr>
                              <w:t xml:space="preserve">Relationships between the variables can be weak.  One variable can still influence the other but the data points are more spread out. For example; This might apply to the number of advertisements that customers have seen and number of purchases. </w:t>
                            </w:r>
                          </w:p>
                          <w:p w:rsidR="00FA0FCA" w:rsidRPr="00141DB6" w:rsidRDefault="00FA0FCA" w:rsidP="002E1894">
                            <w:pPr>
                              <w:rPr>
                                <w:rFonts w:ascii="Arial Black" w:hAnsi="Arial Black"/>
                                <w:sz w:val="20"/>
                                <w:szCs w:val="20"/>
                              </w:rPr>
                            </w:pPr>
                            <w:r w:rsidRPr="00141DB6">
                              <w:rPr>
                                <w:rFonts w:ascii="Arial Black" w:hAnsi="Arial Black"/>
                                <w:sz w:val="20"/>
                                <w:szCs w:val="20"/>
                              </w:rPr>
                              <w:t xml:space="preserve">If one variable increases then the other slightly increases.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1B7187" id="Text Box 16" o:spid="_x0000_s1028" type="#_x0000_t202" style="position:absolute;margin-left:168pt;margin-top:18.25pt;width:292.3pt;height:110.25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" fillcolor="white [3201]" strokeweight=".5pt">
                <v:textbox>
                  <w:txbxContent>
                    <w:p w:rsidR="00FA0FCA" w:rsidRPr="00141DB6" w:rsidRDefault="00FA0FCA" w:rsidP="002E1894">
                      <w:pPr>
                        <w:rPr>
                          <w:rFonts w:ascii="Arial Black" w:hAnsi="Arial Black"/>
                          <w:sz w:val="20"/>
                          <w:szCs w:val="20"/>
                        </w:rPr>
                      </w:pPr>
                      <w:r w:rsidRPr="00141DB6">
                        <w:rPr>
                          <w:rFonts w:ascii="Arial Black" w:hAnsi="Arial Black"/>
                          <w:sz w:val="20"/>
                          <w:szCs w:val="20"/>
                        </w:rPr>
                        <w:t xml:space="preserve">Relationships between the variables can be weak.  One variable can still influence the other but the data points are more spread out. For example; This might apply to the number of advertisements that customers have seen and number of purchases. </w:t>
                      </w:r>
                    </w:p>
                    <w:p w:rsidR="00FA0FCA" w:rsidRPr="00141DB6" w:rsidRDefault="00FA0FCA" w:rsidP="002E1894">
                      <w:pPr>
                        <w:rPr>
                          <w:rFonts w:ascii="Arial Black" w:hAnsi="Arial Black"/>
                          <w:sz w:val="20"/>
                          <w:szCs w:val="20"/>
                        </w:rPr>
                      </w:pPr>
                      <w:r w:rsidRPr="00141DB6">
                        <w:rPr>
                          <w:rFonts w:ascii="Arial Black" w:hAnsi="Arial Black"/>
                          <w:sz w:val="20"/>
                          <w:szCs w:val="20"/>
                        </w:rPr>
                        <w:t xml:space="preserve">If one variable increases then the other slightly increases. </w:t>
                      </w:r>
                    </w:p>
                  </w:txbxContent>
                </v:textbox>
              </v:shape>
            </w:pict>
          </mc:Fallback>
        </mc:AlternateContent>
      </w:r>
      <w:r>
        <w:rPr>
          <w:noProof/>
          <w:lang w:eastAsia="en-GB"/>
        </w:rPr>
        <w:drawing>
          <wp:anchor distT="0" distB="0" distL="114300" distR="114300" simplePos="0" relativeHeight="251766784" behindDoc="1" locked="0" layoutInCell="1" allowOverlap="1">
            <wp:simplePos x="0" y="0"/>
            <wp:positionH relativeFrom="column">
              <wp:posOffset>130629</wp:posOffset>
            </wp:positionH>
            <wp:positionV relativeFrom="paragraph">
              <wp:posOffset>275318</wp:posOffset>
            </wp:positionV>
            <wp:extent cx="1358900" cy="1632585"/>
            <wp:effectExtent l="0" t="0" r="0" b="5715"/>
            <wp:wrapTight wrapText="bothSides">
              <wp:wrapPolygon edited="0">
                <wp:start x="0" y="0"/>
                <wp:lineTo x="0" y="21424"/>
                <wp:lineTo x="21196" y="21424"/>
                <wp:lineTo x="2119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58900" cy="1632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br w:type="page"/>
      </w:r>
    </w:p>
    <w:p w:rsidR="002E1894" w:rsidRDefault="002E1894" w:rsidP="00FA0FCA">
      <w:pPr>
        <w:pStyle w:val="Title"/>
        <w:rPr>
          <w:noProof/>
          <w:lang w:eastAsia="en-GB"/>
        </w:rPr>
      </w:pPr>
      <w:r>
        <w:rPr>
          <w:noProof/>
          <w:lang w:eastAsia="en-GB"/>
        </w:rPr>
        <w:t>Interpretation of scatter graphs continued</w:t>
      </w:r>
    </w:p>
    <w:p w:rsidR="002E1894" w:rsidRDefault="002E1894">
      <w:pPr>
        <w:rPr>
          <w:noProof/>
          <w:lang w:eastAsia="en-GB"/>
        </w:rPr>
      </w:pPr>
      <w:r>
        <w:rPr>
          <w:noProof/>
          <w:lang w:eastAsia="en-GB"/>
        </w:rPr>
        <w:drawing>
          <wp:anchor distT="0" distB="0" distL="114300" distR="114300" simplePos="0" relativeHeight="251769856" behindDoc="1" locked="0" layoutInCell="1" allowOverlap="1">
            <wp:simplePos x="0" y="0"/>
            <wp:positionH relativeFrom="column">
              <wp:posOffset>0</wp:posOffset>
            </wp:positionH>
            <wp:positionV relativeFrom="paragraph">
              <wp:posOffset>181610</wp:posOffset>
            </wp:positionV>
            <wp:extent cx="1806575" cy="2056130"/>
            <wp:effectExtent l="0" t="0" r="3175" b="1270"/>
            <wp:wrapTight wrapText="bothSides">
              <wp:wrapPolygon edited="0">
                <wp:start x="0" y="0"/>
                <wp:lineTo x="0" y="21413"/>
                <wp:lineTo x="21410" y="21413"/>
                <wp:lineTo x="2141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806575" cy="2056130"/>
                    </a:xfrm>
                    <a:prstGeom prst="rect">
                      <a:avLst/>
                    </a:prstGeom>
                  </pic:spPr>
                </pic:pic>
              </a:graphicData>
            </a:graphic>
            <wp14:sizeRelH relativeFrom="margin">
              <wp14:pctWidth>0</wp14:pctWidth>
            </wp14:sizeRelH>
            <wp14:sizeRelV relativeFrom="margin">
              <wp14:pctHeight>0</wp14:pctHeight>
            </wp14:sizeRelV>
          </wp:anchor>
        </w:drawing>
      </w:r>
    </w:p>
    <w:p w:rsidR="002E1894" w:rsidRDefault="002E1894">
      <w:pPr>
        <w:rPr>
          <w:noProof/>
          <w:lang w:eastAsia="en-GB"/>
        </w:rPr>
      </w:pPr>
      <w:r>
        <w:rPr>
          <w:noProof/>
          <w:lang w:eastAsia="en-GB"/>
        </w:rPr>
        <mc:AlternateContent>
          <mc:Choice Requires="wps">
            <w:drawing>
              <wp:anchor distT="0" distB="0" distL="114300" distR="114300" simplePos="0" relativeHeight="251770880" behindDoc="0" locked="0" layoutInCell="1" allowOverlap="1">
                <wp:simplePos x="0" y="0"/>
                <wp:positionH relativeFrom="column">
                  <wp:posOffset>2184400</wp:posOffset>
                </wp:positionH>
                <wp:positionV relativeFrom="paragraph">
                  <wp:posOffset>32385</wp:posOffset>
                </wp:positionV>
                <wp:extent cx="3287485" cy="1684867"/>
                <wp:effectExtent l="0" t="0" r="27305" b="10795"/>
                <wp:wrapNone/>
                <wp:docPr id="22" name="Text Box 22"/>
                <wp:cNvGraphicFramePr/>
                <a:graphic xmlns:a="http://schemas.openxmlformats.org/drawingml/2006/main">
                  <a:graphicData uri="http://schemas.microsoft.com/office/word/2010/wordprocessingShape">
                    <wps:wsp>
                      <wps:cNvSpPr txBox="1"/>
                      <wps:spPr>
                        <a:xfrm>
                          <a:off x="0" y="0"/>
                          <a:ext cx="3287485" cy="1684867"/>
                        </a:xfrm>
                        <a:prstGeom prst="rect">
                          <a:avLst/>
                        </a:prstGeom>
                        <a:solidFill>
                          <a:schemeClr val="lt1"/>
                        </a:solidFill>
                        <a:ln w="6350">
                          <a:solidFill>
                            <a:prstClr val="black"/>
                          </a:solidFill>
                        </a:ln>
                      </wps:spPr>
                      <wps:txbx>
                        <w:txbxContent>
                          <w:p w:rsidR="00FA0FCA" w:rsidRPr="00141DB6" w:rsidRDefault="00FA0FCA">
                            <w:pPr>
                              <w:rPr>
                                <w:rFonts w:ascii="Arial Black" w:hAnsi="Arial Black"/>
                                <w:sz w:val="20"/>
                                <w:szCs w:val="20"/>
                              </w:rPr>
                            </w:pPr>
                            <w:r w:rsidRPr="00141DB6">
                              <w:rPr>
                                <w:rFonts w:ascii="Arial Black" w:hAnsi="Arial Black"/>
                                <w:sz w:val="20"/>
                                <w:szCs w:val="20"/>
                              </w:rPr>
                              <w:t xml:space="preserve">In a strong negative correlation, the data points are clustered in a line that points downwards on the graph. If one variable increases the other decreases.  For example temperature and sale of thick winter coats. This would help a fashion retailer to decide what products to put for sale in which season.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2" o:spid="_x0000_s1029" type="#_x0000_t202" style="position:absolute;margin-left:172pt;margin-top:2.55pt;width:258.85pt;height:132.6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" fillcolor="white [3201]" strokeweight=".5pt">
                <v:textbox>
                  <w:txbxContent>
                    <w:p w:rsidR="00FA0FCA" w:rsidRPr="00141DB6" w:rsidRDefault="00FA0FCA">
                      <w:pPr>
                        <w:rPr>
                          <w:rFonts w:ascii="Arial Black" w:hAnsi="Arial Black"/>
                          <w:sz w:val="20"/>
                          <w:szCs w:val="20"/>
                        </w:rPr>
                      </w:pPr>
                      <w:r w:rsidRPr="00141DB6">
                        <w:rPr>
                          <w:rFonts w:ascii="Arial Black" w:hAnsi="Arial Black"/>
                          <w:sz w:val="20"/>
                          <w:szCs w:val="20"/>
                        </w:rPr>
                        <w:t xml:space="preserve">In a strong negative correlation, the data points are clustered in a line that points downwards on the graph. If one variable increases the other decreases.  For example temperature and sale of thick winter coats. This would help a fashion retailer to decide what products to put for sale in which season. </w:t>
                      </w:r>
                    </w:p>
                  </w:txbxContent>
                </v:textbox>
              </v:shape>
            </w:pict>
          </mc:Fallback>
        </mc:AlternateContent>
      </w:r>
    </w:p>
    <w:p w:rsidR="002E1894" w:rsidRDefault="002E1894">
      <w:pPr>
        <w:rPr>
          <w:noProof/>
          <w:lang w:eastAsia="en-GB"/>
        </w:rPr>
      </w:pPr>
    </w:p>
    <w:p w:rsidR="002E1894" w:rsidRDefault="002E1894">
      <w:pPr>
        <w:rPr>
          <w:noProof/>
          <w:lang w:eastAsia="en-GB"/>
        </w:rPr>
      </w:pPr>
    </w:p>
    <w:p w:rsidR="002E1894" w:rsidRDefault="002E1894">
      <w:pPr>
        <w:rPr>
          <w:noProof/>
          <w:lang w:eastAsia="en-GB"/>
        </w:rPr>
      </w:pPr>
    </w:p>
    <w:p w:rsidR="002E1894" w:rsidRDefault="002E1894">
      <w:pPr>
        <w:rPr>
          <w:noProof/>
          <w:lang w:eastAsia="en-GB"/>
        </w:rPr>
      </w:pPr>
    </w:p>
    <w:p w:rsidR="002E1894" w:rsidRDefault="002E1894">
      <w:pPr>
        <w:rPr>
          <w:noProof/>
          <w:lang w:eastAsia="en-GB"/>
        </w:rPr>
      </w:pPr>
    </w:p>
    <w:p w:rsidR="002E1894" w:rsidRDefault="002E1894">
      <w:pPr>
        <w:rPr>
          <w:noProof/>
          <w:lang w:eastAsia="en-GB"/>
        </w:rPr>
      </w:pPr>
    </w:p>
    <w:p w:rsidR="002E1894" w:rsidRDefault="002E1894">
      <w:pPr>
        <w:rPr>
          <w:noProof/>
          <w:lang w:eastAsia="en-GB"/>
        </w:rPr>
      </w:pPr>
    </w:p>
    <w:p w:rsidR="002E1894" w:rsidRDefault="002E1894">
      <w:pPr>
        <w:rPr>
          <w:noProof/>
          <w:lang w:eastAsia="en-GB"/>
        </w:rPr>
      </w:pPr>
    </w:p>
    <w:p w:rsidR="002E1894" w:rsidRDefault="00141DB6">
      <w:pPr>
        <w:rPr>
          <w:noProof/>
          <w:lang w:eastAsia="en-GB"/>
        </w:rPr>
      </w:pPr>
      <w:r>
        <w:rPr>
          <w:noProof/>
          <w:lang w:eastAsia="en-GB"/>
        </w:rPr>
        <mc:AlternateContent>
          <mc:Choice Requires="wps">
            <w:drawing>
              <wp:anchor distT="0" distB="0" distL="114300" distR="114300" simplePos="0" relativeHeight="251776000" behindDoc="0" locked="0" layoutInCell="1" allowOverlap="1" wp14:anchorId="7059740D" wp14:editId="32C611D5">
                <wp:simplePos x="0" y="0"/>
                <wp:positionH relativeFrom="column">
                  <wp:posOffset>2184400</wp:posOffset>
                </wp:positionH>
                <wp:positionV relativeFrom="paragraph">
                  <wp:posOffset>2668269</wp:posOffset>
                </wp:positionV>
                <wp:extent cx="3287395" cy="1735667"/>
                <wp:effectExtent l="0" t="0" r="27305" b="17145"/>
                <wp:wrapNone/>
                <wp:docPr id="27" name="Text Box 27"/>
                <wp:cNvGraphicFramePr/>
                <a:graphic xmlns:a="http://schemas.openxmlformats.org/drawingml/2006/main">
                  <a:graphicData uri="http://schemas.microsoft.com/office/word/2010/wordprocessingShape">
                    <wps:wsp>
                      <wps:cNvSpPr txBox="1"/>
                      <wps:spPr>
                        <a:xfrm>
                          <a:off x="0" y="0"/>
                          <a:ext cx="3287395" cy="1735667"/>
                        </a:xfrm>
                        <a:prstGeom prst="rect">
                          <a:avLst/>
                        </a:prstGeom>
                        <a:solidFill>
                          <a:schemeClr val="lt1"/>
                        </a:solidFill>
                        <a:ln w="6350">
                          <a:solidFill>
                            <a:prstClr val="black"/>
                          </a:solidFill>
                        </a:ln>
                      </wps:spPr>
                      <wps:txbx>
                        <w:txbxContent>
                          <w:p w:rsidR="00FA0FCA" w:rsidRPr="00141DB6" w:rsidRDefault="00FA0FCA">
                            <w:pPr>
                              <w:rPr>
                                <w:rFonts w:ascii="Arial Black" w:hAnsi="Arial Black"/>
                                <w:sz w:val="20"/>
                                <w:szCs w:val="20"/>
                              </w:rPr>
                            </w:pPr>
                            <w:r w:rsidRPr="00141DB6">
                              <w:rPr>
                                <w:rFonts w:ascii="Arial Black" w:hAnsi="Arial Black"/>
                                <w:sz w:val="20"/>
                                <w:szCs w:val="20"/>
                              </w:rPr>
                              <w:t xml:space="preserve">Where there is no correlation we would say there is no relationship between the variables. All the data points are spread out and it would be impossible to put a line of best fit onto the scatter graph. For example height of customers and number of movies streamed on Netflix.  There is no link between these two variables.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59740D" id="Text Box 27" o:spid="_x0000_s1030" type="#_x0000_t202" style="position:absolute;margin-left:172pt;margin-top:210.1pt;width:258.85pt;height:136.6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" fillcolor="white [3201]" strokeweight=".5pt">
                <v:textbox>
                  <w:txbxContent>
                    <w:p w:rsidR="00FA0FCA" w:rsidRPr="00141DB6" w:rsidRDefault="00FA0FCA">
                      <w:pPr>
                        <w:rPr>
                          <w:rFonts w:ascii="Arial Black" w:hAnsi="Arial Black"/>
                          <w:sz w:val="20"/>
                          <w:szCs w:val="20"/>
                        </w:rPr>
                      </w:pPr>
                      <w:r w:rsidRPr="00141DB6">
                        <w:rPr>
                          <w:rFonts w:ascii="Arial Black" w:hAnsi="Arial Black"/>
                          <w:sz w:val="20"/>
                          <w:szCs w:val="20"/>
                        </w:rPr>
                        <w:t xml:space="preserve">Where there is no correlation we would say there is no relationship between the variables. All the data points are spread out and it would be impossible to put a line of best fit onto the scatter graph. For example height of customers and number of movies streamed on Netflix.  There is no link between these two variables. </w:t>
                      </w:r>
                    </w:p>
                  </w:txbxContent>
                </v:textbox>
              </v:shape>
            </w:pict>
          </mc:Fallback>
        </mc:AlternateContent>
      </w:r>
      <w:r>
        <w:rPr>
          <w:noProof/>
          <w:lang w:eastAsia="en-GB"/>
        </w:rPr>
        <mc:AlternateContent>
          <mc:Choice Requires="wps">
            <w:drawing>
              <wp:anchor distT="0" distB="0" distL="114300" distR="114300" simplePos="0" relativeHeight="251772928" behindDoc="0" locked="0" layoutInCell="1" allowOverlap="1" wp14:anchorId="40517908" wp14:editId="109CFDA1">
                <wp:simplePos x="0" y="0"/>
                <wp:positionH relativeFrom="column">
                  <wp:posOffset>2184400</wp:posOffset>
                </wp:positionH>
                <wp:positionV relativeFrom="paragraph">
                  <wp:posOffset>60536</wp:posOffset>
                </wp:positionV>
                <wp:extent cx="3287395" cy="1718733"/>
                <wp:effectExtent l="0" t="0" r="27305" b="15240"/>
                <wp:wrapNone/>
                <wp:docPr id="24" name="Text Box 24"/>
                <wp:cNvGraphicFramePr/>
                <a:graphic xmlns:a="http://schemas.openxmlformats.org/drawingml/2006/main">
                  <a:graphicData uri="http://schemas.microsoft.com/office/word/2010/wordprocessingShape">
                    <wps:wsp>
                      <wps:cNvSpPr txBox="1"/>
                      <wps:spPr>
                        <a:xfrm>
                          <a:off x="0" y="0"/>
                          <a:ext cx="3287395" cy="1718733"/>
                        </a:xfrm>
                        <a:prstGeom prst="rect">
                          <a:avLst/>
                        </a:prstGeom>
                        <a:solidFill>
                          <a:schemeClr val="lt1"/>
                        </a:solidFill>
                        <a:ln w="6350">
                          <a:solidFill>
                            <a:prstClr val="black"/>
                          </a:solidFill>
                        </a:ln>
                      </wps:spPr>
                      <wps:txbx>
                        <w:txbxContent>
                          <w:p w:rsidR="00FA0FCA" w:rsidRPr="00141DB6" w:rsidRDefault="00FA0FCA">
                            <w:pPr>
                              <w:rPr>
                                <w:rFonts w:ascii="Arial Black" w:hAnsi="Arial Black"/>
                                <w:sz w:val="20"/>
                                <w:szCs w:val="20"/>
                              </w:rPr>
                            </w:pPr>
                            <w:r w:rsidRPr="00141DB6">
                              <w:rPr>
                                <w:rFonts w:ascii="Arial Black" w:hAnsi="Arial Black"/>
                                <w:sz w:val="20"/>
                                <w:szCs w:val="20"/>
                              </w:rPr>
                              <w:t xml:space="preserve">In a weak negative correlation, the trend is still downwards but the data points are more spread out. There is still a relationship but it is a weak one. For example, if Nike starts a marketing campaign the sales of Adidas may slightly decrease. So this could be Nike advertising spend and the subsequent impact on Adidas sales.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517908" id="Text Box 24" o:spid="_x0000_s1031" type="#_x0000_t202" style="position:absolute;margin-left:172pt;margin-top:4.75pt;width:258.85pt;height:135.35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" fillcolor="white [3201]" strokeweight=".5pt">
                <v:textbox>
                  <w:txbxContent>
                    <w:p w:rsidR="00FA0FCA" w:rsidRPr="00141DB6" w:rsidRDefault="00FA0FCA">
                      <w:pPr>
                        <w:rPr>
                          <w:rFonts w:ascii="Arial Black" w:hAnsi="Arial Black"/>
                          <w:sz w:val="20"/>
                          <w:szCs w:val="20"/>
                        </w:rPr>
                      </w:pPr>
                      <w:r w:rsidRPr="00141DB6">
                        <w:rPr>
                          <w:rFonts w:ascii="Arial Black" w:hAnsi="Arial Black"/>
                          <w:sz w:val="20"/>
                          <w:szCs w:val="20"/>
                        </w:rPr>
                        <w:t xml:space="preserve">In a weak negative correlation, the trend is still downwards but the data points are more spread out. There is still a relationship but it is a weak one. For example, if Nike starts a marketing campaign the sales of Adidas may slightly decrease. So this could be Nike advertising spend and the subsequent impact on Adidas sales. </w:t>
                      </w:r>
                    </w:p>
                  </w:txbxContent>
                </v:textbox>
              </v:shape>
            </w:pict>
          </mc:Fallback>
        </mc:AlternateContent>
      </w:r>
      <w:r w:rsidR="002E1894">
        <w:rPr>
          <w:noProof/>
          <w:lang w:eastAsia="en-GB"/>
        </w:rPr>
        <w:drawing>
          <wp:anchor distT="0" distB="0" distL="114300" distR="114300" simplePos="0" relativeHeight="251773952" behindDoc="1" locked="0" layoutInCell="1" allowOverlap="1">
            <wp:simplePos x="0" y="0"/>
            <wp:positionH relativeFrom="column">
              <wp:posOffset>0</wp:posOffset>
            </wp:positionH>
            <wp:positionV relativeFrom="paragraph">
              <wp:posOffset>2453640</wp:posOffset>
            </wp:positionV>
            <wp:extent cx="1806575" cy="2085975"/>
            <wp:effectExtent l="0" t="0" r="3175" b="9525"/>
            <wp:wrapTight wrapText="bothSides">
              <wp:wrapPolygon edited="0">
                <wp:start x="0" y="0"/>
                <wp:lineTo x="0" y="21501"/>
                <wp:lineTo x="21410" y="21501"/>
                <wp:lineTo x="21410"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806575" cy="2085975"/>
                    </a:xfrm>
                    <a:prstGeom prst="rect">
                      <a:avLst/>
                    </a:prstGeom>
                  </pic:spPr>
                </pic:pic>
              </a:graphicData>
            </a:graphic>
            <wp14:sizeRelH relativeFrom="margin">
              <wp14:pctWidth>0</wp14:pctWidth>
            </wp14:sizeRelH>
            <wp14:sizeRelV relativeFrom="margin">
              <wp14:pctHeight>0</wp14:pctHeight>
            </wp14:sizeRelV>
          </wp:anchor>
        </w:drawing>
      </w:r>
      <w:r w:rsidR="002E1894">
        <w:rPr>
          <w:noProof/>
          <w:lang w:eastAsia="en-GB"/>
        </w:rPr>
        <w:drawing>
          <wp:inline distT="0" distB="0" distL="0" distR="0" wp14:anchorId="3FDEDFCF" wp14:editId="326D2092">
            <wp:extent cx="1861457" cy="2068286"/>
            <wp:effectExtent l="0" t="0" r="5715"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67689" cy="2075210"/>
                    </a:xfrm>
                    <a:prstGeom prst="rect">
                      <a:avLst/>
                    </a:prstGeom>
                  </pic:spPr>
                </pic:pic>
              </a:graphicData>
            </a:graphic>
          </wp:inline>
        </w:drawing>
      </w:r>
      <w:r w:rsidR="002E1894" w:rsidRPr="002E1894">
        <w:rPr>
          <w:noProof/>
          <w:lang w:eastAsia="en-GB"/>
        </w:rPr>
        <w:t xml:space="preserve"> </w:t>
      </w:r>
      <w:r w:rsidR="002E1894">
        <w:rPr>
          <w:noProof/>
          <w:lang w:eastAsia="en-GB"/>
        </w:rPr>
        <w:br w:type="page"/>
      </w:r>
    </w:p>
    <w:p w:rsidR="000D0AEE" w:rsidRDefault="004419CD" w:rsidP="008A7B03">
      <w:pPr>
        <w:pStyle w:val="Title"/>
        <w:jc w:val="center"/>
        <w:rPr>
          <w:noProof/>
          <w:lang w:eastAsia="en-GB"/>
        </w:rPr>
      </w:pPr>
      <w:r>
        <w:rPr>
          <w:noProof/>
          <w:lang w:eastAsia="en-GB"/>
        </w:rPr>
        <w:t>Interpretation of line of best fit</w:t>
      </w:r>
    </w:p>
    <w:p w:rsidR="000D0AEE" w:rsidRPr="000D0AEE" w:rsidRDefault="000D0AEE" w:rsidP="000D0AEE">
      <w:pPr>
        <w:rPr>
          <w:rFonts w:ascii="Arial Black" w:hAnsi="Arial Black"/>
          <w:noProof/>
          <w:lang w:eastAsia="en-GB"/>
        </w:rPr>
      </w:pPr>
      <w:r w:rsidRPr="000D0AEE">
        <w:rPr>
          <w:rFonts w:ascii="Arial Black" w:hAnsi="Arial Black"/>
          <w:noProof/>
          <w:lang w:eastAsia="en-GB"/>
        </w:rPr>
        <w:t>A line of best fit might be used by a finance department</w:t>
      </w:r>
      <w:r w:rsidR="002E1894">
        <w:rPr>
          <w:rFonts w:ascii="Arial Black" w:hAnsi="Arial Black"/>
          <w:noProof/>
          <w:lang w:eastAsia="en-GB"/>
        </w:rPr>
        <w:t xml:space="preserve"> of a business</w:t>
      </w:r>
      <w:r w:rsidRPr="000D0AEE">
        <w:rPr>
          <w:rFonts w:ascii="Arial Black" w:hAnsi="Arial Black"/>
          <w:noProof/>
          <w:lang w:eastAsia="en-GB"/>
        </w:rPr>
        <w:t xml:space="preserve"> to explore the relationship between the two variables on a scatter graph.  For example to look at the link between investment in a business and share price. </w:t>
      </w:r>
    </w:p>
    <w:p w:rsidR="000D0AEE" w:rsidRPr="000D0AEE" w:rsidRDefault="000D0AEE" w:rsidP="000D0AEE">
      <w:pPr>
        <w:rPr>
          <w:rFonts w:ascii="Arial Black" w:hAnsi="Arial Black"/>
          <w:noProof/>
          <w:lang w:eastAsia="en-GB"/>
        </w:rPr>
      </w:pPr>
      <w:r w:rsidRPr="000D0AEE">
        <w:rPr>
          <w:rFonts w:ascii="Arial Black" w:hAnsi="Arial Black"/>
          <w:noProof/>
          <w:lang w:eastAsia="en-GB"/>
        </w:rPr>
        <w:t xml:space="preserve">By looking at the line of best fit the finance department can predict the future by extrapolating that line out.  This means the line is extended beyond what is already known into a forecast (or preduction) of what is most likley to happen.  </w:t>
      </w:r>
    </w:p>
    <w:p w:rsidR="005D3C2F" w:rsidRDefault="000D0AEE" w:rsidP="000D0AEE">
      <w:pPr>
        <w:rPr>
          <w:noProof/>
          <w:lang w:eastAsia="en-GB"/>
        </w:rPr>
      </w:pPr>
      <w:r w:rsidRPr="000D0AEE">
        <w:rPr>
          <w:rFonts w:ascii="Arial Black" w:hAnsi="Arial Black"/>
          <w:noProof/>
          <w:lang w:eastAsia="en-GB"/>
        </w:rPr>
        <w:t>As you know shocks such as the pandemic can change this, so their application is limited.  They are still useful as an analysis tool to give the business a guide as to sales levels, so that resources can be allocated.</w:t>
      </w:r>
      <w:r>
        <w:rPr>
          <w:noProof/>
          <w:lang w:eastAsia="en-GB"/>
        </w:rPr>
        <w:t xml:space="preserve"> </w:t>
      </w:r>
    </w:p>
    <w:p w:rsidR="005D3C2F" w:rsidRDefault="005D3C2F" w:rsidP="00FA0FCA">
      <w:pPr>
        <w:pStyle w:val="Title"/>
        <w:rPr>
          <w:noProof/>
          <w:lang w:eastAsia="en-GB"/>
        </w:rPr>
      </w:pPr>
      <w:r>
        <w:rPr>
          <w:noProof/>
          <w:lang w:eastAsia="en-GB"/>
        </w:rPr>
        <w:t>Example line of best fit</w:t>
      </w:r>
    </w:p>
    <w:p w:rsidR="005D3C2F" w:rsidRDefault="005D3C2F" w:rsidP="000D0AEE">
      <w:pPr>
        <w:rPr>
          <w:noProof/>
          <w:lang w:eastAsia="en-GB"/>
        </w:rPr>
      </w:pPr>
    </w:p>
    <w:p w:rsidR="005D3C2F" w:rsidRPr="00BE0F9D" w:rsidRDefault="00BE0F9D" w:rsidP="000D0AEE">
      <w:pPr>
        <w:rPr>
          <w:rFonts w:ascii="Arial Black" w:hAnsi="Arial Black"/>
          <w:noProof/>
          <w:lang w:eastAsia="en-GB"/>
        </w:rPr>
      </w:pPr>
      <w:r w:rsidRPr="00BE0F9D">
        <w:rPr>
          <w:rFonts w:ascii="Arial Black" w:hAnsi="Arial Black"/>
          <w:noProof/>
          <w:lang w:eastAsia="en-GB"/>
        </w:rPr>
        <w:drawing>
          <wp:anchor distT="0" distB="0" distL="114300" distR="114300" simplePos="0" relativeHeight="251755520" behindDoc="1" locked="0" layoutInCell="1" allowOverlap="1">
            <wp:simplePos x="0" y="0"/>
            <wp:positionH relativeFrom="column">
              <wp:posOffset>0</wp:posOffset>
            </wp:positionH>
            <wp:positionV relativeFrom="paragraph">
              <wp:posOffset>207010</wp:posOffset>
            </wp:positionV>
            <wp:extent cx="1972310" cy="1972310"/>
            <wp:effectExtent l="0" t="0" r="8890" b="8890"/>
            <wp:wrapTight wrapText="bothSides">
              <wp:wrapPolygon edited="0">
                <wp:start x="0" y="0"/>
                <wp:lineTo x="0" y="21489"/>
                <wp:lineTo x="21489" y="21489"/>
                <wp:lineTo x="2148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72310" cy="1972310"/>
                    </a:xfrm>
                    <a:prstGeom prst="rect">
                      <a:avLst/>
                    </a:prstGeom>
                  </pic:spPr>
                </pic:pic>
              </a:graphicData>
            </a:graphic>
            <wp14:sizeRelH relativeFrom="margin">
              <wp14:pctWidth>0</wp14:pctWidth>
            </wp14:sizeRelH>
            <wp14:sizeRelV relativeFrom="margin">
              <wp14:pctHeight>0</wp14:pctHeight>
            </wp14:sizeRelV>
          </wp:anchor>
        </w:drawing>
      </w:r>
      <w:r w:rsidR="005D3C2F" w:rsidRPr="00BE0F9D">
        <w:rPr>
          <w:rFonts w:ascii="Arial Black" w:hAnsi="Arial Black"/>
          <w:noProof/>
          <w:lang w:eastAsia="en-GB"/>
        </w:rPr>
        <w:t>This example shows:</w:t>
      </w:r>
    </w:p>
    <w:p w:rsidR="005D3C2F" w:rsidRPr="00BE0F9D" w:rsidRDefault="005D3C2F" w:rsidP="000D0AEE">
      <w:pPr>
        <w:rPr>
          <w:rFonts w:ascii="Arial Black" w:hAnsi="Arial Black"/>
          <w:noProof/>
          <w:lang w:eastAsia="en-GB"/>
        </w:rPr>
      </w:pPr>
      <w:r w:rsidRPr="00BE0F9D">
        <w:rPr>
          <w:rFonts w:ascii="Arial Black" w:hAnsi="Arial Black"/>
          <w:noProof/>
          <w:lang w:eastAsia="en-GB"/>
        </w:rPr>
        <w:t>A strong correctlation between advertising spend and sales</w:t>
      </w:r>
      <w:r w:rsidR="00BE0F9D" w:rsidRPr="00BE0F9D">
        <w:rPr>
          <w:rFonts w:ascii="Arial Black" w:hAnsi="Arial Black"/>
          <w:noProof/>
          <w:lang w:eastAsia="en-GB"/>
        </w:rPr>
        <w:t>.  You can conclude that the advertising is a success and has increased the sales.  The business should continue to advertise this product or service.</w:t>
      </w:r>
    </w:p>
    <w:p w:rsidR="00BE0F9D" w:rsidRPr="00BE0F9D" w:rsidRDefault="005D3C2F" w:rsidP="000D0AEE">
      <w:pPr>
        <w:rPr>
          <w:rFonts w:ascii="Arial Black" w:hAnsi="Arial Black"/>
          <w:noProof/>
          <w:lang w:eastAsia="en-GB"/>
        </w:rPr>
      </w:pPr>
      <w:r w:rsidRPr="00BE0F9D">
        <w:rPr>
          <w:rFonts w:ascii="Arial Black" w:hAnsi="Arial Black"/>
          <w:noProof/>
          <w:lang w:eastAsia="en-GB"/>
        </w:rPr>
        <w:t>The lin</w:t>
      </w:r>
      <w:r w:rsidR="00BE0F9D" w:rsidRPr="00BE0F9D">
        <w:rPr>
          <w:rFonts w:ascii="Arial Black" w:hAnsi="Arial Black"/>
          <w:noProof/>
          <w:lang w:eastAsia="en-GB"/>
        </w:rPr>
        <w:t>e</w:t>
      </w:r>
      <w:r w:rsidRPr="00BE0F9D">
        <w:rPr>
          <w:rFonts w:ascii="Arial Black" w:hAnsi="Arial Black"/>
          <w:noProof/>
          <w:lang w:eastAsia="en-GB"/>
        </w:rPr>
        <w:t xml:space="preserve"> of best fit indicates where the sales are (notice it is right in the middle of all the data)</w:t>
      </w:r>
      <w:r w:rsidR="00BE0F9D">
        <w:rPr>
          <w:rFonts w:ascii="Arial Black" w:hAnsi="Arial Black"/>
          <w:noProof/>
          <w:lang w:eastAsia="en-GB"/>
        </w:rPr>
        <w:t>.</w:t>
      </w:r>
    </w:p>
    <w:p w:rsidR="00BE0F9D" w:rsidRDefault="00BE0F9D" w:rsidP="000D0AEE">
      <w:pPr>
        <w:rPr>
          <w:noProof/>
          <w:lang w:eastAsia="en-GB"/>
        </w:rPr>
      </w:pPr>
    </w:p>
    <w:p w:rsidR="00BE0F9D" w:rsidRPr="00BE0F9D" w:rsidRDefault="00BE0F9D" w:rsidP="000D0AEE">
      <w:pPr>
        <w:rPr>
          <w:rFonts w:ascii="Arial Black" w:hAnsi="Arial Black"/>
          <w:noProof/>
          <w:lang w:eastAsia="en-GB"/>
        </w:rPr>
      </w:pPr>
      <w:r>
        <w:rPr>
          <w:noProof/>
          <w:lang w:eastAsia="en-GB"/>
        </w:rPr>
        <w:drawing>
          <wp:anchor distT="0" distB="0" distL="114300" distR="114300" simplePos="0" relativeHeight="251756544" behindDoc="1" locked="0" layoutInCell="1" allowOverlap="1">
            <wp:simplePos x="0" y="0"/>
            <wp:positionH relativeFrom="column">
              <wp:posOffset>-67310</wp:posOffset>
            </wp:positionH>
            <wp:positionV relativeFrom="paragraph">
              <wp:posOffset>252095</wp:posOffset>
            </wp:positionV>
            <wp:extent cx="2141855" cy="1958340"/>
            <wp:effectExtent l="0" t="0" r="0" b="3810"/>
            <wp:wrapTight wrapText="bothSides">
              <wp:wrapPolygon edited="0">
                <wp:start x="0" y="0"/>
                <wp:lineTo x="0" y="21432"/>
                <wp:lineTo x="21325" y="21432"/>
                <wp:lineTo x="21325"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41855" cy="1958340"/>
                    </a:xfrm>
                    <a:prstGeom prst="rect">
                      <a:avLst/>
                    </a:prstGeom>
                  </pic:spPr>
                </pic:pic>
              </a:graphicData>
            </a:graphic>
            <wp14:sizeRelH relativeFrom="margin">
              <wp14:pctWidth>0</wp14:pctWidth>
            </wp14:sizeRelH>
            <wp14:sizeRelV relativeFrom="margin">
              <wp14:pctHeight>0</wp14:pctHeight>
            </wp14:sizeRelV>
          </wp:anchor>
        </w:drawing>
      </w:r>
      <w:r w:rsidRPr="00BE0F9D">
        <w:rPr>
          <w:rFonts w:ascii="Arial Black" w:hAnsi="Arial Black"/>
          <w:noProof/>
          <w:lang w:eastAsia="en-GB"/>
        </w:rPr>
        <w:t xml:space="preserve"> This example shows:</w:t>
      </w:r>
    </w:p>
    <w:p w:rsidR="00BE0F9D" w:rsidRPr="00BE0F9D" w:rsidRDefault="00BE0F9D" w:rsidP="000D0AEE">
      <w:pPr>
        <w:rPr>
          <w:rFonts w:ascii="Arial Black" w:hAnsi="Arial Black"/>
          <w:noProof/>
          <w:lang w:eastAsia="en-GB"/>
        </w:rPr>
      </w:pPr>
      <w:r w:rsidRPr="00BE0F9D">
        <w:rPr>
          <w:rFonts w:ascii="Arial Black" w:hAnsi="Arial Black"/>
          <w:noProof/>
          <w:lang w:eastAsia="en-GB"/>
        </w:rPr>
        <w:t>The line of best fit has been extrapolated (extended) using dashed lines to indicate where the sales are most likley to be in the future.</w:t>
      </w:r>
    </w:p>
    <w:p w:rsidR="004419CD" w:rsidRDefault="00BE0F9D" w:rsidP="000D0AEE">
      <w:pPr>
        <w:rPr>
          <w:noProof/>
          <w:lang w:eastAsia="en-GB"/>
        </w:rPr>
      </w:pPr>
      <w:r w:rsidRPr="00BE0F9D">
        <w:rPr>
          <w:rFonts w:ascii="Arial Black" w:hAnsi="Arial Black"/>
          <w:noProof/>
          <w:lang w:eastAsia="en-GB"/>
        </w:rPr>
        <w:t xml:space="preserve">This is a forecast based on the data.  As there is a strong positive correclation between advertising spend and sales we can be </w:t>
      </w:r>
      <w:r w:rsidR="00C95144">
        <w:rPr>
          <w:rFonts w:ascii="Arial Black" w:hAnsi="Arial Black"/>
          <w:noProof/>
          <w:lang w:eastAsia="en-GB"/>
        </w:rPr>
        <w:t>reasonably</w:t>
      </w:r>
      <w:r w:rsidRPr="00BE0F9D">
        <w:rPr>
          <w:rFonts w:ascii="Arial Black" w:hAnsi="Arial Black"/>
          <w:noProof/>
          <w:lang w:eastAsia="en-GB"/>
        </w:rPr>
        <w:t xml:space="preserve"> confident that sales will continue to increase in this way. </w:t>
      </w:r>
      <w:r w:rsidR="004419CD">
        <w:rPr>
          <w:noProof/>
          <w:lang w:eastAsia="en-GB"/>
        </w:rPr>
        <w:br w:type="page"/>
      </w:r>
    </w:p>
    <w:p w:rsidR="001621AD" w:rsidRDefault="004E091F" w:rsidP="008A7B03">
      <w:pPr>
        <w:pStyle w:val="Title"/>
        <w:jc w:val="center"/>
        <w:rPr>
          <w:noProof/>
          <w:lang w:eastAsia="en-GB"/>
        </w:rPr>
      </w:pPr>
      <w:r>
        <w:rPr>
          <w:noProof/>
          <w:lang w:eastAsia="en-GB"/>
        </w:rPr>
        <w:t>Uses and limitations of Quantitia</w:t>
      </w:r>
      <w:r w:rsidR="002E1894">
        <w:rPr>
          <w:noProof/>
          <w:lang w:eastAsia="en-GB"/>
        </w:rPr>
        <w:t>ti</w:t>
      </w:r>
      <w:r>
        <w:rPr>
          <w:noProof/>
          <w:lang w:eastAsia="en-GB"/>
        </w:rPr>
        <w:t>ve Sales Forecasting</w:t>
      </w:r>
    </w:p>
    <w:p w:rsidR="00E04B24" w:rsidRDefault="00E04B24" w:rsidP="003430F1">
      <w:pPr>
        <w:rPr>
          <w:rFonts w:ascii="Arial Black" w:hAnsi="Arial Black"/>
          <w:noProof/>
          <w:lang w:eastAsia="en-GB"/>
        </w:rPr>
      </w:pPr>
    </w:p>
    <w:p w:rsidR="001B4B31" w:rsidRPr="00D825AB" w:rsidRDefault="001B4B31" w:rsidP="00FA0FCA">
      <w:pPr>
        <w:pStyle w:val="Heading1"/>
      </w:pPr>
      <w:r w:rsidRPr="00D825AB">
        <w:t>Uses of quantitative sales forecasting</w:t>
      </w:r>
    </w:p>
    <w:p w:rsidR="001B4B31" w:rsidRPr="00827ECE" w:rsidRDefault="001B4B31" w:rsidP="001B4B31">
      <w:pPr>
        <w:pStyle w:val="ListParagraph"/>
        <w:numPr>
          <w:ilvl w:val="0"/>
          <w:numId w:val="6"/>
        </w:numPr>
        <w:rPr>
          <w:rFonts w:ascii="Arial Black" w:hAnsi="Arial Black"/>
        </w:rPr>
      </w:pPr>
      <w:r w:rsidRPr="00827ECE">
        <w:rPr>
          <w:rFonts w:ascii="Arial Black" w:hAnsi="Arial Black"/>
        </w:rPr>
        <w:t>To predict the sales and therefore revenue levels of the business</w:t>
      </w:r>
    </w:p>
    <w:p w:rsidR="001B4B31" w:rsidRPr="00827ECE" w:rsidRDefault="001B4B31" w:rsidP="001B4B31">
      <w:pPr>
        <w:pStyle w:val="ListParagraph"/>
        <w:numPr>
          <w:ilvl w:val="0"/>
          <w:numId w:val="6"/>
        </w:numPr>
        <w:rPr>
          <w:rFonts w:ascii="Arial Black" w:hAnsi="Arial Black"/>
        </w:rPr>
      </w:pPr>
      <w:r w:rsidRPr="00827ECE">
        <w:rPr>
          <w:rFonts w:ascii="Arial Black" w:hAnsi="Arial Black"/>
        </w:rPr>
        <w:t>To manage resources in the business</w:t>
      </w:r>
    </w:p>
    <w:p w:rsidR="001B4B31" w:rsidRDefault="001B4B31" w:rsidP="001B4B31">
      <w:pPr>
        <w:pStyle w:val="ListParagraph"/>
        <w:numPr>
          <w:ilvl w:val="0"/>
          <w:numId w:val="6"/>
        </w:numPr>
        <w:rPr>
          <w:rFonts w:ascii="Arial Black" w:hAnsi="Arial Black"/>
        </w:rPr>
      </w:pPr>
      <w:r w:rsidRPr="00827ECE">
        <w:rPr>
          <w:rFonts w:ascii="Arial Black" w:hAnsi="Arial Black"/>
        </w:rPr>
        <w:t>Simple, quick, cheap and can be completed on limited data</w:t>
      </w:r>
    </w:p>
    <w:p w:rsidR="00141DB6" w:rsidRDefault="00141DB6" w:rsidP="001B4B31">
      <w:pPr>
        <w:pStyle w:val="ListParagraph"/>
        <w:numPr>
          <w:ilvl w:val="0"/>
          <w:numId w:val="6"/>
        </w:numPr>
        <w:rPr>
          <w:rFonts w:ascii="Arial Black" w:hAnsi="Arial Black"/>
        </w:rPr>
      </w:pPr>
      <w:r>
        <w:rPr>
          <w:rFonts w:ascii="Arial Black" w:hAnsi="Arial Black"/>
        </w:rPr>
        <w:t>Can be used as an effective decision making tool for business</w:t>
      </w:r>
    </w:p>
    <w:p w:rsidR="00141DB6" w:rsidRPr="00827ECE" w:rsidRDefault="00141DB6" w:rsidP="001B4B31">
      <w:pPr>
        <w:pStyle w:val="ListParagraph"/>
        <w:numPr>
          <w:ilvl w:val="0"/>
          <w:numId w:val="6"/>
        </w:numPr>
        <w:rPr>
          <w:rFonts w:ascii="Arial Black" w:hAnsi="Arial Black"/>
        </w:rPr>
      </w:pPr>
      <w:r>
        <w:rPr>
          <w:rFonts w:ascii="Arial Black" w:hAnsi="Arial Black"/>
        </w:rPr>
        <w:t xml:space="preserve">Can smooth out fluctuations in demand – particularly important in the post-pandemic sales phase, QSF could be used to smooth out peaks and troughs in demand so more accurate sales forecasts can be achieved </w:t>
      </w:r>
    </w:p>
    <w:p w:rsidR="001B4B31" w:rsidRPr="00D825AB" w:rsidRDefault="001B4B31" w:rsidP="00FA0FCA">
      <w:pPr>
        <w:pStyle w:val="Heading1"/>
      </w:pPr>
      <w:r w:rsidRPr="00D825AB">
        <w:t>Limitations of quantitative sales forecasting</w:t>
      </w:r>
    </w:p>
    <w:p w:rsidR="001B4B31" w:rsidRPr="00827ECE" w:rsidRDefault="001B4B31" w:rsidP="001B4B31">
      <w:pPr>
        <w:pStyle w:val="ListParagraph"/>
        <w:numPr>
          <w:ilvl w:val="0"/>
          <w:numId w:val="7"/>
        </w:numPr>
        <w:rPr>
          <w:rFonts w:ascii="Arial Black" w:hAnsi="Arial Black"/>
        </w:rPr>
      </w:pPr>
      <w:r w:rsidRPr="00827ECE">
        <w:rPr>
          <w:rFonts w:ascii="Arial Black" w:hAnsi="Arial Black"/>
        </w:rPr>
        <w:t>Data could be out-of-date, so the prediction is only as good as the data it is based on</w:t>
      </w:r>
    </w:p>
    <w:p w:rsidR="001B4B31" w:rsidRPr="00827ECE" w:rsidRDefault="001B4B31" w:rsidP="001B4B31">
      <w:pPr>
        <w:pStyle w:val="ListParagraph"/>
        <w:numPr>
          <w:ilvl w:val="0"/>
          <w:numId w:val="7"/>
        </w:numPr>
        <w:rPr>
          <w:rFonts w:ascii="Arial Black" w:hAnsi="Arial Black"/>
        </w:rPr>
      </w:pPr>
      <w:r w:rsidRPr="00827ECE">
        <w:rPr>
          <w:rFonts w:ascii="Arial Black" w:hAnsi="Arial Black"/>
        </w:rPr>
        <w:t xml:space="preserve">Human error in calculations </w:t>
      </w:r>
      <w:r w:rsidR="00141DB6">
        <w:rPr>
          <w:rFonts w:ascii="Arial Black" w:hAnsi="Arial Black"/>
        </w:rPr>
        <w:t>can cause a business to invest in resources or areas that are not needed</w:t>
      </w:r>
    </w:p>
    <w:p w:rsidR="001B4B31" w:rsidRPr="00827ECE" w:rsidRDefault="001B4B31" w:rsidP="001B4B31">
      <w:pPr>
        <w:pStyle w:val="ListParagraph"/>
        <w:numPr>
          <w:ilvl w:val="0"/>
          <w:numId w:val="7"/>
        </w:numPr>
        <w:rPr>
          <w:rFonts w:ascii="Arial Black" w:hAnsi="Arial Black"/>
        </w:rPr>
      </w:pPr>
      <w:r w:rsidRPr="00827ECE">
        <w:rPr>
          <w:rFonts w:ascii="Arial Black" w:hAnsi="Arial Black"/>
        </w:rPr>
        <w:t>In new companies with little historical data, most forecasting would just be ‘best guess’</w:t>
      </w:r>
    </w:p>
    <w:p w:rsidR="00141DB6" w:rsidRDefault="00141DB6">
      <w:pPr>
        <w:rPr>
          <w:rFonts w:ascii="Arial Black" w:hAnsi="Arial Black"/>
          <w:noProof/>
          <w:lang w:eastAsia="en-GB"/>
        </w:rPr>
      </w:pPr>
      <w:r>
        <w:rPr>
          <w:rFonts w:ascii="Arial Black" w:hAnsi="Arial Black"/>
          <w:noProof/>
          <w:lang w:eastAsia="en-GB"/>
        </w:rPr>
        <mc:AlternateContent>
          <mc:Choice Requires="wps">
            <w:drawing>
              <wp:anchor distT="0" distB="0" distL="114300" distR="114300" simplePos="0" relativeHeight="251792384" behindDoc="1" locked="0" layoutInCell="1" allowOverlap="1">
                <wp:simplePos x="0" y="0"/>
                <wp:positionH relativeFrom="column">
                  <wp:posOffset>-245533</wp:posOffset>
                </wp:positionH>
                <wp:positionV relativeFrom="paragraph">
                  <wp:posOffset>300567</wp:posOffset>
                </wp:positionV>
                <wp:extent cx="6231466" cy="1693333"/>
                <wp:effectExtent l="0" t="0" r="17145" b="21590"/>
                <wp:wrapNone/>
                <wp:docPr id="34" name="Rounded Rectangle 34"/>
                <wp:cNvGraphicFramePr/>
                <a:graphic xmlns:a="http://schemas.openxmlformats.org/drawingml/2006/main">
                  <a:graphicData uri="http://schemas.microsoft.com/office/word/2010/wordprocessingShape">
                    <wps:wsp>
                      <wps:cNvSpPr/>
                      <wps:spPr>
                        <a:xfrm>
                          <a:off x="0" y="0"/>
                          <a:ext cx="6231466" cy="1693333"/>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4299D4" id="Rounded Rectangle 34" o:spid="_x0000_s1026" style="position:absolute;margin-left:-19.35pt;margin-top:23.65pt;width:490.65pt;height:133.35pt;z-index:-251524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" fillcolor="white [3201]" strokecolor="black [3200]" strokeweight="1pt">
                <v:stroke joinstyle="miter"/>
              </v:roundrect>
            </w:pict>
          </mc:Fallback>
        </mc:AlternateContent>
      </w:r>
    </w:p>
    <w:p w:rsidR="00141DB6" w:rsidRDefault="00141DB6">
      <w:pPr>
        <w:rPr>
          <w:rFonts w:ascii="Arial Black" w:hAnsi="Arial Black"/>
          <w:noProof/>
          <w:lang w:eastAsia="en-GB"/>
        </w:rPr>
      </w:pPr>
    </w:p>
    <w:p w:rsidR="00141DB6" w:rsidRPr="000E012C" w:rsidRDefault="00141DB6" w:rsidP="00141DB6">
      <w:pPr>
        <w:rPr>
          <w:rFonts w:ascii="Arial Black" w:hAnsi="Arial Black" w:cs="Arial"/>
        </w:rPr>
      </w:pPr>
      <w:r>
        <w:rPr>
          <w:noProof/>
          <w:lang w:eastAsia="en-GB"/>
        </w:rPr>
        <w:drawing>
          <wp:anchor distT="0" distB="0" distL="114300" distR="114300" simplePos="0" relativeHeight="251791360" behindDoc="1" locked="0" layoutInCell="1" allowOverlap="1" wp14:anchorId="574001E4" wp14:editId="4D95645D">
            <wp:simplePos x="0" y="0"/>
            <wp:positionH relativeFrom="column">
              <wp:posOffset>0</wp:posOffset>
            </wp:positionH>
            <wp:positionV relativeFrom="paragraph">
              <wp:posOffset>0</wp:posOffset>
            </wp:positionV>
            <wp:extent cx="1388533" cy="998945"/>
            <wp:effectExtent l="0" t="0" r="2540" b="0"/>
            <wp:wrapTight wrapText="bothSides">
              <wp:wrapPolygon edited="0">
                <wp:start x="0" y="0"/>
                <wp:lineTo x="0" y="21010"/>
                <wp:lineTo x="21343" y="21010"/>
                <wp:lineTo x="21343"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388533" cy="998945"/>
                    </a:xfrm>
                    <a:prstGeom prst="rect">
                      <a:avLst/>
                    </a:prstGeom>
                  </pic:spPr>
                </pic:pic>
              </a:graphicData>
            </a:graphic>
          </wp:anchor>
        </w:drawing>
      </w:r>
      <w:r>
        <w:rPr>
          <w:rFonts w:ascii="Arial Black" w:hAnsi="Arial Black" w:cs="Arial"/>
        </w:rPr>
        <w:t xml:space="preserve">There are no past paper line of best fit or scatter graph questions to use as examples.  So just learn what they mean and be able to apply what you have learn to a suitable business.  </w:t>
      </w:r>
    </w:p>
    <w:p w:rsidR="001B4B31" w:rsidRDefault="001B4B31">
      <w:pPr>
        <w:rPr>
          <w:rFonts w:ascii="Arial Black" w:hAnsi="Arial Black"/>
          <w:noProof/>
          <w:lang w:eastAsia="en-GB"/>
        </w:rPr>
      </w:pPr>
      <w:r>
        <w:rPr>
          <w:rFonts w:ascii="Arial Black" w:hAnsi="Arial Black"/>
          <w:noProof/>
          <w:lang w:eastAsia="en-GB"/>
        </w:rPr>
        <w:br w:type="page"/>
      </w:r>
    </w:p>
    <w:p w:rsidR="004E091F" w:rsidRPr="00787A05" w:rsidRDefault="004E091F" w:rsidP="00FA0FCA">
      <w:pPr>
        <w:pStyle w:val="Heading1"/>
      </w:pPr>
      <w:r w:rsidRPr="00787A05">
        <w:t>Practice question 1</w:t>
      </w:r>
    </w:p>
    <w:p w:rsidR="004E091F" w:rsidRPr="00505C9C" w:rsidRDefault="004E091F" w:rsidP="004E091F">
      <w:pPr>
        <w:rPr>
          <w:rFonts w:ascii="Arial Black" w:hAnsi="Arial Black"/>
        </w:rPr>
      </w:pPr>
      <w:r>
        <w:rPr>
          <w:noProof/>
          <w:lang w:eastAsia="en-GB"/>
        </w:rPr>
        <w:drawing>
          <wp:anchor distT="0" distB="0" distL="114300" distR="114300" simplePos="0" relativeHeight="251748352" behindDoc="1" locked="0" layoutInCell="1" allowOverlap="1" wp14:anchorId="5B898D4D" wp14:editId="46FEB889">
            <wp:simplePos x="0" y="0"/>
            <wp:positionH relativeFrom="column">
              <wp:posOffset>-110067</wp:posOffset>
            </wp:positionH>
            <wp:positionV relativeFrom="paragraph">
              <wp:posOffset>0</wp:posOffset>
            </wp:positionV>
            <wp:extent cx="1241234" cy="1735667"/>
            <wp:effectExtent l="0" t="0" r="0" b="0"/>
            <wp:wrapTight wrapText="bothSides">
              <wp:wrapPolygon edited="0">
                <wp:start x="0" y="0"/>
                <wp:lineTo x="0" y="21339"/>
                <wp:lineTo x="21224" y="21339"/>
                <wp:lineTo x="2122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41234" cy="1735667"/>
                    </a:xfrm>
                    <a:prstGeom prst="rect">
                      <a:avLst/>
                    </a:prstGeom>
                  </pic:spPr>
                </pic:pic>
              </a:graphicData>
            </a:graphic>
          </wp:anchor>
        </w:drawing>
      </w:r>
      <w:r w:rsidRPr="00505C9C">
        <w:rPr>
          <w:rFonts w:ascii="Arial Black" w:hAnsi="Arial Black"/>
        </w:rPr>
        <w:t>Noah has opened a restaurant called THE ARK serving a range of British cuisine in Dottingham. He specialises in roast dinners, fish and chips and jam sponge with custard. He opened in late April and can serve 95 diners in one day.   The figures in the table are number of diners served per month. In June, he had a good review in the local paper and</w:t>
      </w:r>
      <w:r>
        <w:rPr>
          <w:rFonts w:ascii="Arial Black" w:hAnsi="Arial Black"/>
        </w:rPr>
        <w:t xml:space="preserve"> </w:t>
      </w:r>
      <w:r w:rsidR="00BE0F9D">
        <w:rPr>
          <w:rFonts w:ascii="Arial Black" w:hAnsi="Arial Black"/>
        </w:rPr>
        <w:t>consequently</w:t>
      </w:r>
      <w:r w:rsidRPr="00505C9C">
        <w:rPr>
          <w:rFonts w:ascii="Arial Black" w:hAnsi="Arial Black"/>
        </w:rPr>
        <w:t xml:space="preserve"> has been </w:t>
      </w:r>
      <w:r>
        <w:rPr>
          <w:rFonts w:ascii="Arial Black" w:hAnsi="Arial Black"/>
        </w:rPr>
        <w:t>busier serving more diners</w:t>
      </w:r>
      <w:r w:rsidRPr="00505C9C">
        <w:rPr>
          <w:rFonts w:ascii="Arial Black" w:hAnsi="Arial Black"/>
        </w:rPr>
        <w:t xml:space="preserve">. </w:t>
      </w:r>
    </w:p>
    <w:p w:rsidR="004E091F" w:rsidRPr="00505C9C" w:rsidRDefault="004E091F" w:rsidP="004E091F">
      <w:pPr>
        <w:rPr>
          <w:rFonts w:ascii="Arial Black" w:hAnsi="Arial Black"/>
        </w:rPr>
      </w:pPr>
      <w:r w:rsidRPr="00505C9C">
        <w:rPr>
          <w:rFonts w:ascii="Arial Black" w:hAnsi="Arial Black"/>
        </w:rPr>
        <w:t>Calculate the 3 period moving average for the number of restaurant diners for the period May to December.  State the difference between the May-</w:t>
      </w:r>
      <w:r>
        <w:rPr>
          <w:rFonts w:ascii="Arial Black" w:hAnsi="Arial Black"/>
        </w:rPr>
        <w:t>July</w:t>
      </w:r>
      <w:r w:rsidRPr="00505C9C">
        <w:rPr>
          <w:rFonts w:ascii="Arial Black" w:hAnsi="Arial Black"/>
        </w:rPr>
        <w:t xml:space="preserve"> and </w:t>
      </w:r>
      <w:r>
        <w:rPr>
          <w:rFonts w:ascii="Arial Black" w:hAnsi="Arial Black"/>
        </w:rPr>
        <w:t>Oct</w:t>
      </w:r>
      <w:r w:rsidRPr="00505C9C">
        <w:rPr>
          <w:rFonts w:ascii="Arial Black" w:hAnsi="Arial Black"/>
        </w:rPr>
        <w:t>-Dec figures.</w:t>
      </w:r>
    </w:p>
    <w:p w:rsidR="004E091F" w:rsidRPr="00505C9C" w:rsidRDefault="004E091F" w:rsidP="004E091F">
      <w:pPr>
        <w:rPr>
          <w:rFonts w:ascii="Arial Black" w:hAnsi="Arial Black"/>
        </w:rPr>
      </w:pPr>
      <w:r w:rsidRPr="00505C9C">
        <w:rPr>
          <w:rFonts w:ascii="Arial Black" w:hAnsi="Arial Black"/>
        </w:rPr>
        <w:t>Your answer should be to two decimal places and show your working.</w:t>
      </w:r>
    </w:p>
    <w:p w:rsidR="004E091F" w:rsidRDefault="004E091F" w:rsidP="004E091F"/>
    <w:p w:rsidR="004E091F" w:rsidRDefault="004E091F" w:rsidP="004E091F"/>
    <w:tbl>
      <w:tblPr>
        <w:tblStyle w:val="TableGrid"/>
        <w:tblW w:w="0" w:type="auto"/>
        <w:tblLook w:val="04A0" w:firstRow="1" w:lastRow="0" w:firstColumn="1" w:lastColumn="0" w:noHBand="0" w:noVBand="1"/>
      </w:tblPr>
      <w:tblGrid>
        <w:gridCol w:w="2263"/>
        <w:gridCol w:w="2835"/>
      </w:tblGrid>
      <w:tr w:rsidR="004E091F" w:rsidRPr="00141DB6" w:rsidTr="0070345A">
        <w:tc>
          <w:tcPr>
            <w:tcW w:w="2263" w:type="dxa"/>
            <w:shd w:val="clear" w:color="auto" w:fill="000000" w:themeFill="text1"/>
          </w:tcPr>
          <w:p w:rsidR="004E091F" w:rsidRPr="00141DB6" w:rsidRDefault="004E091F" w:rsidP="0070345A">
            <w:pPr>
              <w:rPr>
                <w:sz w:val="40"/>
              </w:rPr>
            </w:pPr>
            <w:r w:rsidRPr="00141DB6">
              <w:rPr>
                <w:sz w:val="40"/>
              </w:rPr>
              <w:t>Month</w:t>
            </w:r>
          </w:p>
        </w:tc>
        <w:tc>
          <w:tcPr>
            <w:tcW w:w="2835" w:type="dxa"/>
            <w:shd w:val="clear" w:color="auto" w:fill="000000" w:themeFill="text1"/>
          </w:tcPr>
          <w:p w:rsidR="004E091F" w:rsidRPr="00141DB6" w:rsidRDefault="004E091F" w:rsidP="0070345A">
            <w:pPr>
              <w:rPr>
                <w:sz w:val="40"/>
              </w:rPr>
            </w:pPr>
            <w:r w:rsidRPr="00141DB6">
              <w:rPr>
                <w:sz w:val="40"/>
              </w:rPr>
              <w:t>Number of monthly diners</w:t>
            </w:r>
          </w:p>
        </w:tc>
      </w:tr>
      <w:tr w:rsidR="004E091F" w:rsidRPr="00141DB6" w:rsidTr="0070345A">
        <w:tc>
          <w:tcPr>
            <w:tcW w:w="2263" w:type="dxa"/>
          </w:tcPr>
          <w:p w:rsidR="004E091F" w:rsidRPr="00141DB6" w:rsidRDefault="004E091F" w:rsidP="0070345A">
            <w:pPr>
              <w:rPr>
                <w:sz w:val="40"/>
              </w:rPr>
            </w:pPr>
            <w:r w:rsidRPr="00141DB6">
              <w:rPr>
                <w:sz w:val="40"/>
              </w:rPr>
              <w:t>May</w:t>
            </w:r>
          </w:p>
        </w:tc>
        <w:tc>
          <w:tcPr>
            <w:tcW w:w="2835" w:type="dxa"/>
          </w:tcPr>
          <w:p w:rsidR="004E091F" w:rsidRPr="00141DB6" w:rsidRDefault="004E091F" w:rsidP="0070345A">
            <w:pPr>
              <w:rPr>
                <w:sz w:val="40"/>
              </w:rPr>
            </w:pPr>
            <w:r w:rsidRPr="00141DB6">
              <w:rPr>
                <w:sz w:val="40"/>
              </w:rPr>
              <w:t>140</w:t>
            </w:r>
          </w:p>
        </w:tc>
      </w:tr>
      <w:tr w:rsidR="004E091F" w:rsidRPr="00141DB6" w:rsidTr="0070345A">
        <w:tc>
          <w:tcPr>
            <w:tcW w:w="2263" w:type="dxa"/>
          </w:tcPr>
          <w:p w:rsidR="004E091F" w:rsidRPr="00141DB6" w:rsidRDefault="004E091F" w:rsidP="0070345A">
            <w:pPr>
              <w:rPr>
                <w:sz w:val="40"/>
              </w:rPr>
            </w:pPr>
            <w:r w:rsidRPr="00141DB6">
              <w:rPr>
                <w:sz w:val="40"/>
              </w:rPr>
              <w:t>June</w:t>
            </w:r>
          </w:p>
        </w:tc>
        <w:tc>
          <w:tcPr>
            <w:tcW w:w="2835" w:type="dxa"/>
          </w:tcPr>
          <w:p w:rsidR="004E091F" w:rsidRPr="00141DB6" w:rsidRDefault="004E091F" w:rsidP="0070345A">
            <w:pPr>
              <w:rPr>
                <w:sz w:val="40"/>
              </w:rPr>
            </w:pPr>
            <w:r w:rsidRPr="00141DB6">
              <w:rPr>
                <w:sz w:val="40"/>
              </w:rPr>
              <w:t>200</w:t>
            </w:r>
          </w:p>
        </w:tc>
      </w:tr>
      <w:tr w:rsidR="004E091F" w:rsidRPr="00141DB6" w:rsidTr="0070345A">
        <w:tc>
          <w:tcPr>
            <w:tcW w:w="2263" w:type="dxa"/>
          </w:tcPr>
          <w:p w:rsidR="004E091F" w:rsidRPr="00141DB6" w:rsidRDefault="004E091F" w:rsidP="0070345A">
            <w:pPr>
              <w:rPr>
                <w:sz w:val="40"/>
              </w:rPr>
            </w:pPr>
            <w:r w:rsidRPr="00141DB6">
              <w:rPr>
                <w:sz w:val="40"/>
              </w:rPr>
              <w:t>July</w:t>
            </w:r>
          </w:p>
        </w:tc>
        <w:tc>
          <w:tcPr>
            <w:tcW w:w="2835" w:type="dxa"/>
          </w:tcPr>
          <w:p w:rsidR="004E091F" w:rsidRPr="00141DB6" w:rsidRDefault="004E091F" w:rsidP="0070345A">
            <w:pPr>
              <w:rPr>
                <w:sz w:val="40"/>
              </w:rPr>
            </w:pPr>
            <w:r w:rsidRPr="00141DB6">
              <w:rPr>
                <w:sz w:val="40"/>
              </w:rPr>
              <w:t>280</w:t>
            </w:r>
          </w:p>
        </w:tc>
      </w:tr>
      <w:tr w:rsidR="004E091F" w:rsidRPr="00141DB6" w:rsidTr="0070345A">
        <w:tc>
          <w:tcPr>
            <w:tcW w:w="2263" w:type="dxa"/>
          </w:tcPr>
          <w:p w:rsidR="004E091F" w:rsidRPr="00141DB6" w:rsidRDefault="004E091F" w:rsidP="0070345A">
            <w:pPr>
              <w:rPr>
                <w:sz w:val="40"/>
              </w:rPr>
            </w:pPr>
            <w:r w:rsidRPr="00141DB6">
              <w:rPr>
                <w:sz w:val="40"/>
              </w:rPr>
              <w:t>Aug</w:t>
            </w:r>
          </w:p>
        </w:tc>
        <w:tc>
          <w:tcPr>
            <w:tcW w:w="2835" w:type="dxa"/>
          </w:tcPr>
          <w:p w:rsidR="004E091F" w:rsidRPr="00141DB6" w:rsidRDefault="004E091F" w:rsidP="0070345A">
            <w:pPr>
              <w:rPr>
                <w:sz w:val="40"/>
              </w:rPr>
            </w:pPr>
            <w:r w:rsidRPr="00141DB6">
              <w:rPr>
                <w:sz w:val="40"/>
              </w:rPr>
              <w:t>280</w:t>
            </w:r>
          </w:p>
        </w:tc>
      </w:tr>
      <w:tr w:rsidR="004E091F" w:rsidRPr="00141DB6" w:rsidTr="0070345A">
        <w:tc>
          <w:tcPr>
            <w:tcW w:w="2263" w:type="dxa"/>
          </w:tcPr>
          <w:p w:rsidR="004E091F" w:rsidRPr="00141DB6" w:rsidRDefault="004E091F" w:rsidP="0070345A">
            <w:pPr>
              <w:rPr>
                <w:sz w:val="40"/>
              </w:rPr>
            </w:pPr>
            <w:r w:rsidRPr="00141DB6">
              <w:rPr>
                <w:sz w:val="40"/>
              </w:rPr>
              <w:t>Sept</w:t>
            </w:r>
          </w:p>
        </w:tc>
        <w:tc>
          <w:tcPr>
            <w:tcW w:w="2835" w:type="dxa"/>
          </w:tcPr>
          <w:p w:rsidR="004E091F" w:rsidRPr="00141DB6" w:rsidRDefault="004E091F" w:rsidP="0070345A">
            <w:pPr>
              <w:rPr>
                <w:sz w:val="40"/>
              </w:rPr>
            </w:pPr>
            <w:r w:rsidRPr="00141DB6">
              <w:rPr>
                <w:sz w:val="40"/>
              </w:rPr>
              <w:t>290</w:t>
            </w:r>
          </w:p>
        </w:tc>
      </w:tr>
      <w:tr w:rsidR="004E091F" w:rsidRPr="00141DB6" w:rsidTr="0070345A">
        <w:tc>
          <w:tcPr>
            <w:tcW w:w="2263" w:type="dxa"/>
          </w:tcPr>
          <w:p w:rsidR="004E091F" w:rsidRPr="00141DB6" w:rsidRDefault="004E091F" w:rsidP="0070345A">
            <w:pPr>
              <w:rPr>
                <w:sz w:val="40"/>
              </w:rPr>
            </w:pPr>
            <w:r w:rsidRPr="00141DB6">
              <w:rPr>
                <w:sz w:val="40"/>
              </w:rPr>
              <w:t>Oct</w:t>
            </w:r>
          </w:p>
        </w:tc>
        <w:tc>
          <w:tcPr>
            <w:tcW w:w="2835" w:type="dxa"/>
          </w:tcPr>
          <w:p w:rsidR="004E091F" w:rsidRPr="00141DB6" w:rsidRDefault="004E091F" w:rsidP="0070345A">
            <w:pPr>
              <w:rPr>
                <w:sz w:val="40"/>
              </w:rPr>
            </w:pPr>
            <w:r w:rsidRPr="00141DB6">
              <w:rPr>
                <w:sz w:val="40"/>
              </w:rPr>
              <w:t>350</w:t>
            </w:r>
          </w:p>
        </w:tc>
      </w:tr>
      <w:tr w:rsidR="004E091F" w:rsidRPr="00141DB6" w:rsidTr="0070345A">
        <w:tc>
          <w:tcPr>
            <w:tcW w:w="2263" w:type="dxa"/>
          </w:tcPr>
          <w:p w:rsidR="004E091F" w:rsidRPr="00141DB6" w:rsidRDefault="004E091F" w:rsidP="0070345A">
            <w:pPr>
              <w:rPr>
                <w:sz w:val="40"/>
              </w:rPr>
            </w:pPr>
            <w:r w:rsidRPr="00141DB6">
              <w:rPr>
                <w:sz w:val="40"/>
              </w:rPr>
              <w:t>Nov</w:t>
            </w:r>
          </w:p>
        </w:tc>
        <w:tc>
          <w:tcPr>
            <w:tcW w:w="2835" w:type="dxa"/>
          </w:tcPr>
          <w:p w:rsidR="004E091F" w:rsidRPr="00141DB6" w:rsidRDefault="004E091F" w:rsidP="0070345A">
            <w:pPr>
              <w:rPr>
                <w:sz w:val="40"/>
              </w:rPr>
            </w:pPr>
            <w:r w:rsidRPr="00141DB6">
              <w:rPr>
                <w:sz w:val="40"/>
              </w:rPr>
              <w:t>368</w:t>
            </w:r>
          </w:p>
        </w:tc>
      </w:tr>
      <w:tr w:rsidR="004E091F" w:rsidRPr="00141DB6" w:rsidTr="0070345A">
        <w:tc>
          <w:tcPr>
            <w:tcW w:w="2263" w:type="dxa"/>
          </w:tcPr>
          <w:p w:rsidR="004E091F" w:rsidRPr="00141DB6" w:rsidRDefault="004E091F" w:rsidP="0070345A">
            <w:pPr>
              <w:rPr>
                <w:sz w:val="40"/>
              </w:rPr>
            </w:pPr>
            <w:r w:rsidRPr="00141DB6">
              <w:rPr>
                <w:sz w:val="40"/>
              </w:rPr>
              <w:t>Dec</w:t>
            </w:r>
          </w:p>
        </w:tc>
        <w:tc>
          <w:tcPr>
            <w:tcW w:w="2835" w:type="dxa"/>
          </w:tcPr>
          <w:p w:rsidR="004E091F" w:rsidRPr="00141DB6" w:rsidRDefault="004E091F" w:rsidP="0070345A">
            <w:pPr>
              <w:rPr>
                <w:sz w:val="40"/>
              </w:rPr>
            </w:pPr>
            <w:r w:rsidRPr="00141DB6">
              <w:rPr>
                <w:sz w:val="40"/>
              </w:rPr>
              <w:t>380</w:t>
            </w:r>
          </w:p>
        </w:tc>
      </w:tr>
    </w:tbl>
    <w:p w:rsidR="004E091F" w:rsidRDefault="004E091F" w:rsidP="004E091F"/>
    <w:p w:rsidR="004E091F" w:rsidRDefault="004E091F" w:rsidP="004E091F"/>
    <w:p w:rsidR="004E091F" w:rsidRDefault="004E091F" w:rsidP="004E091F"/>
    <w:p w:rsidR="004E091F" w:rsidRDefault="004E091F" w:rsidP="004E091F"/>
    <w:p w:rsidR="004E091F" w:rsidRDefault="004E091F" w:rsidP="004E091F"/>
    <w:p w:rsidR="004E091F" w:rsidRDefault="004E091F" w:rsidP="004E091F"/>
    <w:p w:rsidR="004E091F" w:rsidRDefault="004E091F" w:rsidP="004E091F"/>
    <w:p w:rsidR="004E091F" w:rsidRDefault="004E091F" w:rsidP="00FA0FCA">
      <w:pPr>
        <w:pStyle w:val="Heading1"/>
      </w:pPr>
      <w:r>
        <w:t>Practice question 2</w:t>
      </w:r>
    </w:p>
    <w:p w:rsidR="004E091F" w:rsidRDefault="004E091F" w:rsidP="004E091F"/>
    <w:p w:rsidR="004E091F" w:rsidRDefault="004E091F" w:rsidP="004E091F">
      <w:pPr>
        <w:rPr>
          <w:rFonts w:ascii="Arial Black" w:hAnsi="Arial Black"/>
        </w:rPr>
      </w:pPr>
      <w:r w:rsidRPr="0028417A">
        <w:rPr>
          <w:rFonts w:ascii="Arial Black" w:hAnsi="Arial Black"/>
          <w:noProof/>
          <w:lang w:eastAsia="en-GB"/>
        </w:rPr>
        <w:drawing>
          <wp:anchor distT="0" distB="0" distL="114300" distR="114300" simplePos="0" relativeHeight="251749376" behindDoc="1" locked="0" layoutInCell="1" allowOverlap="1" wp14:anchorId="34FA3963" wp14:editId="7E7847BA">
            <wp:simplePos x="0" y="0"/>
            <wp:positionH relativeFrom="column">
              <wp:posOffset>0</wp:posOffset>
            </wp:positionH>
            <wp:positionV relativeFrom="paragraph">
              <wp:posOffset>0</wp:posOffset>
            </wp:positionV>
            <wp:extent cx="990600" cy="1303421"/>
            <wp:effectExtent l="76200" t="76200" r="133350" b="125730"/>
            <wp:wrapTight wrapText="bothSides">
              <wp:wrapPolygon edited="0">
                <wp:start x="-831" y="-1263"/>
                <wp:lineTo x="-1662" y="-947"/>
                <wp:lineTo x="-1662" y="22105"/>
                <wp:lineTo x="-831" y="23368"/>
                <wp:lineTo x="23262" y="23368"/>
                <wp:lineTo x="24092" y="19579"/>
                <wp:lineTo x="24092" y="4105"/>
                <wp:lineTo x="23262" y="-632"/>
                <wp:lineTo x="23262" y="-1263"/>
                <wp:lineTo x="-831" y="-126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90600" cy="130342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28417A">
        <w:rPr>
          <w:rFonts w:ascii="Arial Black" w:hAnsi="Arial Black"/>
        </w:rPr>
        <w:t xml:space="preserve">Jakub has started an Airbnb business in a house he used to rent out, in </w:t>
      </w:r>
      <w:r w:rsidR="00BE0F9D" w:rsidRPr="0028417A">
        <w:rPr>
          <w:rFonts w:ascii="Arial Black" w:hAnsi="Arial Black"/>
        </w:rPr>
        <w:t>Kegthope, which</w:t>
      </w:r>
      <w:r w:rsidRPr="0028417A">
        <w:rPr>
          <w:rFonts w:ascii="Arial Black" w:hAnsi="Arial Black"/>
        </w:rPr>
        <w:t xml:space="preserve"> is by the seaside. The Airbnb has a lovely view and Jakub normally </w:t>
      </w:r>
      <w:r>
        <w:rPr>
          <w:rFonts w:ascii="Arial Black" w:hAnsi="Arial Black"/>
        </w:rPr>
        <w:t>has it available to rent</w:t>
      </w:r>
      <w:r w:rsidRPr="0028417A">
        <w:rPr>
          <w:rFonts w:ascii="Arial Black" w:hAnsi="Arial Black"/>
        </w:rPr>
        <w:t xml:space="preserve"> 52 weeks of the year. </w:t>
      </w:r>
      <w:r>
        <w:rPr>
          <w:rFonts w:ascii="Arial Black" w:hAnsi="Arial Black"/>
        </w:rPr>
        <w:t>Some months are busier than others due to the school holidays.</w:t>
      </w:r>
    </w:p>
    <w:p w:rsidR="004E091F" w:rsidRDefault="004E091F" w:rsidP="004E091F">
      <w:pPr>
        <w:rPr>
          <w:rFonts w:ascii="Arial Black" w:hAnsi="Arial Black"/>
        </w:rPr>
      </w:pPr>
    </w:p>
    <w:p w:rsidR="004E091F" w:rsidRDefault="004E091F" w:rsidP="004E091F">
      <w:pPr>
        <w:rPr>
          <w:rFonts w:ascii="Arial Black" w:hAnsi="Arial Black"/>
        </w:rPr>
      </w:pPr>
    </w:p>
    <w:p w:rsidR="004E091F" w:rsidRPr="00505C9C" w:rsidRDefault="004E091F" w:rsidP="004E091F">
      <w:pPr>
        <w:rPr>
          <w:rFonts w:ascii="Arial Black" w:hAnsi="Arial Black"/>
        </w:rPr>
      </w:pPr>
      <w:r w:rsidRPr="00505C9C">
        <w:rPr>
          <w:rFonts w:ascii="Arial Black" w:hAnsi="Arial Black"/>
        </w:rPr>
        <w:t xml:space="preserve">Calculate the 3 period moving average for the </w:t>
      </w:r>
      <w:r>
        <w:rPr>
          <w:rFonts w:ascii="Arial Black" w:hAnsi="Arial Black"/>
        </w:rPr>
        <w:t>%</w:t>
      </w:r>
      <w:r w:rsidRPr="00505C9C">
        <w:rPr>
          <w:rFonts w:ascii="Arial Black" w:hAnsi="Arial Black"/>
        </w:rPr>
        <w:t xml:space="preserve"> </w:t>
      </w:r>
      <w:r>
        <w:rPr>
          <w:rFonts w:ascii="Arial Black" w:hAnsi="Arial Black"/>
        </w:rPr>
        <w:t>occupants</w:t>
      </w:r>
      <w:r w:rsidRPr="00505C9C">
        <w:rPr>
          <w:rFonts w:ascii="Arial Black" w:hAnsi="Arial Black"/>
        </w:rPr>
        <w:t xml:space="preserve"> for the period May to December.  </w:t>
      </w:r>
    </w:p>
    <w:p w:rsidR="004E091F" w:rsidRPr="00505C9C" w:rsidRDefault="004E091F" w:rsidP="004E091F">
      <w:pPr>
        <w:rPr>
          <w:rFonts w:ascii="Arial Black" w:hAnsi="Arial Black"/>
        </w:rPr>
      </w:pPr>
      <w:r w:rsidRPr="00505C9C">
        <w:rPr>
          <w:rFonts w:ascii="Arial Black" w:hAnsi="Arial Black"/>
        </w:rPr>
        <w:t>Your answer should be to two decimal places and show your working.</w:t>
      </w:r>
    </w:p>
    <w:p w:rsidR="004E091F" w:rsidRDefault="004E091F" w:rsidP="004E091F"/>
    <w:tbl>
      <w:tblPr>
        <w:tblStyle w:val="TableGrid"/>
        <w:tblW w:w="5000" w:type="pct"/>
        <w:tblLook w:val="04A0" w:firstRow="1" w:lastRow="0" w:firstColumn="1" w:lastColumn="0" w:noHBand="0" w:noVBand="1"/>
      </w:tblPr>
      <w:tblGrid>
        <w:gridCol w:w="2572"/>
        <w:gridCol w:w="3222"/>
        <w:gridCol w:w="3222"/>
      </w:tblGrid>
      <w:tr w:rsidR="004E091F" w:rsidRPr="00141DB6" w:rsidTr="00141DB6">
        <w:tc>
          <w:tcPr>
            <w:tcW w:w="1426" w:type="pct"/>
            <w:shd w:val="clear" w:color="auto" w:fill="000000" w:themeFill="text1"/>
          </w:tcPr>
          <w:p w:rsidR="004E091F" w:rsidRPr="00141DB6" w:rsidRDefault="004E091F" w:rsidP="0070345A">
            <w:pPr>
              <w:rPr>
                <w:sz w:val="40"/>
              </w:rPr>
            </w:pPr>
            <w:r w:rsidRPr="00141DB6">
              <w:rPr>
                <w:sz w:val="40"/>
              </w:rPr>
              <w:t>Month</w:t>
            </w:r>
          </w:p>
        </w:tc>
        <w:tc>
          <w:tcPr>
            <w:tcW w:w="1787" w:type="pct"/>
            <w:shd w:val="clear" w:color="auto" w:fill="000000" w:themeFill="text1"/>
          </w:tcPr>
          <w:p w:rsidR="004E091F" w:rsidRPr="00141DB6" w:rsidRDefault="004E091F" w:rsidP="0070345A">
            <w:pPr>
              <w:rPr>
                <w:sz w:val="40"/>
              </w:rPr>
            </w:pPr>
            <w:r w:rsidRPr="00141DB6">
              <w:rPr>
                <w:sz w:val="40"/>
              </w:rPr>
              <w:t>% occupancy</w:t>
            </w:r>
          </w:p>
        </w:tc>
        <w:tc>
          <w:tcPr>
            <w:tcW w:w="1787" w:type="pct"/>
            <w:shd w:val="clear" w:color="auto" w:fill="000000" w:themeFill="text1"/>
          </w:tcPr>
          <w:p w:rsidR="004E091F" w:rsidRPr="00141DB6" w:rsidRDefault="004E091F" w:rsidP="0070345A">
            <w:pPr>
              <w:rPr>
                <w:sz w:val="40"/>
              </w:rPr>
            </w:pPr>
            <w:r w:rsidRPr="00141DB6">
              <w:rPr>
                <w:sz w:val="40"/>
              </w:rPr>
              <w:t>3 period moving average</w:t>
            </w:r>
          </w:p>
        </w:tc>
      </w:tr>
      <w:tr w:rsidR="004E091F" w:rsidRPr="00141DB6" w:rsidTr="00141DB6">
        <w:tc>
          <w:tcPr>
            <w:tcW w:w="1426" w:type="pct"/>
          </w:tcPr>
          <w:p w:rsidR="004E091F" w:rsidRPr="00141DB6" w:rsidRDefault="004E091F" w:rsidP="0070345A">
            <w:pPr>
              <w:rPr>
                <w:sz w:val="40"/>
              </w:rPr>
            </w:pPr>
            <w:r w:rsidRPr="00141DB6">
              <w:rPr>
                <w:sz w:val="40"/>
              </w:rPr>
              <w:t>May</w:t>
            </w:r>
          </w:p>
        </w:tc>
        <w:tc>
          <w:tcPr>
            <w:tcW w:w="1787" w:type="pct"/>
          </w:tcPr>
          <w:p w:rsidR="004E091F" w:rsidRPr="00141DB6" w:rsidRDefault="004E091F" w:rsidP="0070345A">
            <w:pPr>
              <w:rPr>
                <w:sz w:val="40"/>
              </w:rPr>
            </w:pPr>
            <w:r w:rsidRPr="00141DB6">
              <w:rPr>
                <w:sz w:val="40"/>
              </w:rPr>
              <w:t>23</w:t>
            </w:r>
          </w:p>
        </w:tc>
        <w:tc>
          <w:tcPr>
            <w:tcW w:w="1787" w:type="pct"/>
            <w:shd w:val="clear" w:color="auto" w:fill="000000" w:themeFill="text1"/>
          </w:tcPr>
          <w:p w:rsidR="004E091F" w:rsidRPr="00141DB6" w:rsidRDefault="004E091F" w:rsidP="0070345A">
            <w:pPr>
              <w:rPr>
                <w:sz w:val="40"/>
              </w:rPr>
            </w:pPr>
          </w:p>
        </w:tc>
      </w:tr>
      <w:tr w:rsidR="004E091F" w:rsidRPr="00141DB6" w:rsidTr="00141DB6">
        <w:tc>
          <w:tcPr>
            <w:tcW w:w="1426" w:type="pct"/>
          </w:tcPr>
          <w:p w:rsidR="004E091F" w:rsidRPr="00141DB6" w:rsidRDefault="004E091F" w:rsidP="0070345A">
            <w:pPr>
              <w:rPr>
                <w:sz w:val="40"/>
              </w:rPr>
            </w:pPr>
            <w:r w:rsidRPr="00141DB6">
              <w:rPr>
                <w:sz w:val="40"/>
              </w:rPr>
              <w:t>June</w:t>
            </w:r>
          </w:p>
        </w:tc>
        <w:tc>
          <w:tcPr>
            <w:tcW w:w="1787" w:type="pct"/>
          </w:tcPr>
          <w:p w:rsidR="004E091F" w:rsidRPr="00141DB6" w:rsidRDefault="004E091F" w:rsidP="0070345A">
            <w:pPr>
              <w:rPr>
                <w:sz w:val="40"/>
              </w:rPr>
            </w:pPr>
            <w:r w:rsidRPr="00141DB6">
              <w:rPr>
                <w:sz w:val="40"/>
              </w:rPr>
              <w:t>32</w:t>
            </w:r>
          </w:p>
        </w:tc>
        <w:tc>
          <w:tcPr>
            <w:tcW w:w="1787" w:type="pct"/>
          </w:tcPr>
          <w:p w:rsidR="004E091F" w:rsidRPr="00141DB6" w:rsidRDefault="004E091F" w:rsidP="0070345A">
            <w:pPr>
              <w:rPr>
                <w:sz w:val="40"/>
              </w:rPr>
            </w:pPr>
          </w:p>
        </w:tc>
      </w:tr>
      <w:tr w:rsidR="004E091F" w:rsidRPr="00141DB6" w:rsidTr="00141DB6">
        <w:tc>
          <w:tcPr>
            <w:tcW w:w="1426" w:type="pct"/>
          </w:tcPr>
          <w:p w:rsidR="004E091F" w:rsidRPr="00141DB6" w:rsidRDefault="004E091F" w:rsidP="0070345A">
            <w:pPr>
              <w:rPr>
                <w:sz w:val="40"/>
              </w:rPr>
            </w:pPr>
            <w:r w:rsidRPr="00141DB6">
              <w:rPr>
                <w:sz w:val="40"/>
              </w:rPr>
              <w:t>July</w:t>
            </w:r>
          </w:p>
        </w:tc>
        <w:tc>
          <w:tcPr>
            <w:tcW w:w="1787" w:type="pct"/>
          </w:tcPr>
          <w:p w:rsidR="004E091F" w:rsidRPr="00141DB6" w:rsidRDefault="004E091F" w:rsidP="0070345A">
            <w:pPr>
              <w:rPr>
                <w:sz w:val="40"/>
              </w:rPr>
            </w:pPr>
            <w:r w:rsidRPr="00141DB6">
              <w:rPr>
                <w:sz w:val="40"/>
              </w:rPr>
              <w:t>56</w:t>
            </w:r>
          </w:p>
        </w:tc>
        <w:tc>
          <w:tcPr>
            <w:tcW w:w="1787" w:type="pct"/>
          </w:tcPr>
          <w:p w:rsidR="004E091F" w:rsidRPr="00141DB6" w:rsidRDefault="004E091F" w:rsidP="0070345A">
            <w:pPr>
              <w:rPr>
                <w:sz w:val="40"/>
              </w:rPr>
            </w:pPr>
          </w:p>
        </w:tc>
      </w:tr>
      <w:tr w:rsidR="004E091F" w:rsidRPr="00141DB6" w:rsidTr="00141DB6">
        <w:tc>
          <w:tcPr>
            <w:tcW w:w="1426" w:type="pct"/>
          </w:tcPr>
          <w:p w:rsidR="004E091F" w:rsidRPr="00141DB6" w:rsidRDefault="004E091F" w:rsidP="0070345A">
            <w:pPr>
              <w:rPr>
                <w:sz w:val="40"/>
              </w:rPr>
            </w:pPr>
            <w:r w:rsidRPr="00141DB6">
              <w:rPr>
                <w:sz w:val="40"/>
              </w:rPr>
              <w:t>Aug</w:t>
            </w:r>
          </w:p>
        </w:tc>
        <w:tc>
          <w:tcPr>
            <w:tcW w:w="1787" w:type="pct"/>
          </w:tcPr>
          <w:p w:rsidR="004E091F" w:rsidRPr="00141DB6" w:rsidRDefault="004E091F" w:rsidP="0070345A">
            <w:pPr>
              <w:rPr>
                <w:sz w:val="40"/>
              </w:rPr>
            </w:pPr>
            <w:r w:rsidRPr="00141DB6">
              <w:rPr>
                <w:sz w:val="40"/>
              </w:rPr>
              <w:t>100</w:t>
            </w:r>
          </w:p>
        </w:tc>
        <w:tc>
          <w:tcPr>
            <w:tcW w:w="1787" w:type="pct"/>
          </w:tcPr>
          <w:p w:rsidR="004E091F" w:rsidRPr="00141DB6" w:rsidRDefault="004E091F" w:rsidP="0070345A">
            <w:pPr>
              <w:rPr>
                <w:sz w:val="40"/>
              </w:rPr>
            </w:pPr>
          </w:p>
        </w:tc>
      </w:tr>
      <w:tr w:rsidR="004E091F" w:rsidRPr="00141DB6" w:rsidTr="00141DB6">
        <w:tc>
          <w:tcPr>
            <w:tcW w:w="1426" w:type="pct"/>
          </w:tcPr>
          <w:p w:rsidR="004E091F" w:rsidRPr="00141DB6" w:rsidRDefault="004E091F" w:rsidP="0070345A">
            <w:pPr>
              <w:rPr>
                <w:sz w:val="40"/>
              </w:rPr>
            </w:pPr>
            <w:r w:rsidRPr="00141DB6">
              <w:rPr>
                <w:sz w:val="40"/>
              </w:rPr>
              <w:t>Sept</w:t>
            </w:r>
          </w:p>
        </w:tc>
        <w:tc>
          <w:tcPr>
            <w:tcW w:w="1787" w:type="pct"/>
          </w:tcPr>
          <w:p w:rsidR="004E091F" w:rsidRPr="00141DB6" w:rsidRDefault="004E091F" w:rsidP="0070345A">
            <w:pPr>
              <w:rPr>
                <w:sz w:val="40"/>
              </w:rPr>
            </w:pPr>
            <w:r w:rsidRPr="00141DB6">
              <w:rPr>
                <w:sz w:val="40"/>
              </w:rPr>
              <w:t>43</w:t>
            </w:r>
          </w:p>
        </w:tc>
        <w:tc>
          <w:tcPr>
            <w:tcW w:w="1787" w:type="pct"/>
          </w:tcPr>
          <w:p w:rsidR="004E091F" w:rsidRPr="00141DB6" w:rsidRDefault="004E091F" w:rsidP="0070345A">
            <w:pPr>
              <w:rPr>
                <w:sz w:val="40"/>
              </w:rPr>
            </w:pPr>
          </w:p>
        </w:tc>
      </w:tr>
      <w:tr w:rsidR="004E091F" w:rsidRPr="00141DB6" w:rsidTr="00141DB6">
        <w:tc>
          <w:tcPr>
            <w:tcW w:w="1426" w:type="pct"/>
          </w:tcPr>
          <w:p w:rsidR="004E091F" w:rsidRPr="00141DB6" w:rsidRDefault="004E091F" w:rsidP="0070345A">
            <w:pPr>
              <w:rPr>
                <w:sz w:val="40"/>
              </w:rPr>
            </w:pPr>
            <w:r w:rsidRPr="00141DB6">
              <w:rPr>
                <w:sz w:val="40"/>
              </w:rPr>
              <w:t>Oct</w:t>
            </w:r>
          </w:p>
        </w:tc>
        <w:tc>
          <w:tcPr>
            <w:tcW w:w="1787" w:type="pct"/>
          </w:tcPr>
          <w:p w:rsidR="004E091F" w:rsidRPr="00141DB6" w:rsidRDefault="004E091F" w:rsidP="0070345A">
            <w:pPr>
              <w:rPr>
                <w:sz w:val="40"/>
              </w:rPr>
            </w:pPr>
            <w:r w:rsidRPr="00141DB6">
              <w:rPr>
                <w:sz w:val="40"/>
              </w:rPr>
              <w:t>78</w:t>
            </w:r>
          </w:p>
        </w:tc>
        <w:tc>
          <w:tcPr>
            <w:tcW w:w="1787" w:type="pct"/>
          </w:tcPr>
          <w:p w:rsidR="004E091F" w:rsidRPr="00141DB6" w:rsidRDefault="004E091F" w:rsidP="0070345A">
            <w:pPr>
              <w:rPr>
                <w:sz w:val="40"/>
              </w:rPr>
            </w:pPr>
          </w:p>
        </w:tc>
      </w:tr>
      <w:tr w:rsidR="004E091F" w:rsidRPr="00141DB6" w:rsidTr="00141DB6">
        <w:tc>
          <w:tcPr>
            <w:tcW w:w="1426" w:type="pct"/>
          </w:tcPr>
          <w:p w:rsidR="004E091F" w:rsidRPr="00141DB6" w:rsidRDefault="004E091F" w:rsidP="0070345A">
            <w:pPr>
              <w:rPr>
                <w:sz w:val="40"/>
              </w:rPr>
            </w:pPr>
            <w:r w:rsidRPr="00141DB6">
              <w:rPr>
                <w:sz w:val="40"/>
              </w:rPr>
              <w:t>Nov</w:t>
            </w:r>
          </w:p>
        </w:tc>
        <w:tc>
          <w:tcPr>
            <w:tcW w:w="1787" w:type="pct"/>
          </w:tcPr>
          <w:p w:rsidR="004E091F" w:rsidRPr="00141DB6" w:rsidRDefault="004E091F" w:rsidP="0070345A">
            <w:pPr>
              <w:rPr>
                <w:sz w:val="40"/>
              </w:rPr>
            </w:pPr>
            <w:r w:rsidRPr="00141DB6">
              <w:rPr>
                <w:sz w:val="40"/>
              </w:rPr>
              <w:t>21</w:t>
            </w:r>
          </w:p>
        </w:tc>
        <w:tc>
          <w:tcPr>
            <w:tcW w:w="1787" w:type="pct"/>
          </w:tcPr>
          <w:p w:rsidR="004E091F" w:rsidRPr="00141DB6" w:rsidRDefault="004E091F" w:rsidP="0070345A">
            <w:pPr>
              <w:rPr>
                <w:sz w:val="40"/>
              </w:rPr>
            </w:pPr>
          </w:p>
        </w:tc>
      </w:tr>
      <w:tr w:rsidR="004E091F" w:rsidRPr="00141DB6" w:rsidTr="00141DB6">
        <w:tc>
          <w:tcPr>
            <w:tcW w:w="1426" w:type="pct"/>
          </w:tcPr>
          <w:p w:rsidR="004E091F" w:rsidRPr="00141DB6" w:rsidRDefault="004E091F" w:rsidP="0070345A">
            <w:pPr>
              <w:rPr>
                <w:sz w:val="40"/>
              </w:rPr>
            </w:pPr>
            <w:r w:rsidRPr="00141DB6">
              <w:rPr>
                <w:sz w:val="40"/>
              </w:rPr>
              <w:t>Dec</w:t>
            </w:r>
          </w:p>
        </w:tc>
        <w:tc>
          <w:tcPr>
            <w:tcW w:w="1787" w:type="pct"/>
          </w:tcPr>
          <w:p w:rsidR="004E091F" w:rsidRPr="00141DB6" w:rsidRDefault="004E091F" w:rsidP="0070345A">
            <w:pPr>
              <w:rPr>
                <w:sz w:val="40"/>
              </w:rPr>
            </w:pPr>
            <w:r w:rsidRPr="00141DB6">
              <w:rPr>
                <w:sz w:val="40"/>
              </w:rPr>
              <w:t>90</w:t>
            </w:r>
          </w:p>
        </w:tc>
        <w:tc>
          <w:tcPr>
            <w:tcW w:w="1787" w:type="pct"/>
            <w:shd w:val="clear" w:color="auto" w:fill="000000" w:themeFill="text1"/>
          </w:tcPr>
          <w:p w:rsidR="004E091F" w:rsidRPr="00141DB6" w:rsidRDefault="004E091F" w:rsidP="0070345A">
            <w:pPr>
              <w:rPr>
                <w:sz w:val="40"/>
              </w:rPr>
            </w:pPr>
          </w:p>
        </w:tc>
      </w:tr>
    </w:tbl>
    <w:p w:rsidR="004E091F" w:rsidRDefault="004E091F" w:rsidP="004E091F"/>
    <w:p w:rsidR="004E091F" w:rsidRDefault="004E091F" w:rsidP="004E091F"/>
    <w:p w:rsidR="004E091F" w:rsidRDefault="004E091F" w:rsidP="004E091F"/>
    <w:p w:rsidR="004E091F" w:rsidRDefault="004E091F" w:rsidP="004E091F"/>
    <w:p w:rsidR="004E091F" w:rsidRDefault="004E091F" w:rsidP="004E091F"/>
    <w:p w:rsidR="004E091F" w:rsidRDefault="004E091F" w:rsidP="004E091F"/>
    <w:p w:rsidR="004E091F" w:rsidRDefault="004E091F" w:rsidP="004E091F"/>
    <w:p w:rsidR="004E091F" w:rsidRPr="00787A05" w:rsidRDefault="004E091F" w:rsidP="00FA0FCA">
      <w:pPr>
        <w:pStyle w:val="Heading1"/>
      </w:pPr>
      <w:r>
        <w:t>Practice question 3</w:t>
      </w:r>
    </w:p>
    <w:p w:rsidR="004E091F" w:rsidRDefault="004E091F" w:rsidP="004E091F">
      <w:pPr>
        <w:rPr>
          <w:rFonts w:ascii="Arial Black" w:hAnsi="Arial Black"/>
        </w:rPr>
      </w:pPr>
      <w:r w:rsidRPr="00E014B9">
        <w:rPr>
          <w:rFonts w:ascii="Arial Black" w:hAnsi="Arial Black"/>
          <w:noProof/>
          <w:lang w:eastAsia="en-GB"/>
        </w:rPr>
        <w:drawing>
          <wp:anchor distT="0" distB="0" distL="114300" distR="114300" simplePos="0" relativeHeight="251750400" behindDoc="1" locked="0" layoutInCell="1" allowOverlap="1" wp14:anchorId="6764B6AF" wp14:editId="1DC14B31">
            <wp:simplePos x="0" y="0"/>
            <wp:positionH relativeFrom="column">
              <wp:posOffset>0</wp:posOffset>
            </wp:positionH>
            <wp:positionV relativeFrom="paragraph">
              <wp:posOffset>0</wp:posOffset>
            </wp:positionV>
            <wp:extent cx="1417404" cy="1253067"/>
            <wp:effectExtent l="0" t="0" r="0" b="4445"/>
            <wp:wrapTight wrapText="bothSides">
              <wp:wrapPolygon edited="0">
                <wp:start x="0" y="0"/>
                <wp:lineTo x="0" y="21348"/>
                <wp:lineTo x="21194" y="21348"/>
                <wp:lineTo x="2119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17404" cy="1253067"/>
                    </a:xfrm>
                    <a:prstGeom prst="rect">
                      <a:avLst/>
                    </a:prstGeom>
                  </pic:spPr>
                </pic:pic>
              </a:graphicData>
            </a:graphic>
          </wp:anchor>
        </w:drawing>
      </w:r>
      <w:r w:rsidRPr="00E014B9">
        <w:rPr>
          <w:rFonts w:ascii="Arial Black" w:hAnsi="Arial Black"/>
        </w:rPr>
        <w:t xml:space="preserve">Alaysha runs a night bus to help students get back from Dottingham town centre to halls safely.  She is subsidised by the university so charges just 50p per journey for her passengers. Alaysha has a team of 3 volunteer drivers who drive one day a week each from 10pm to 4am. The bus runs on a Thursday, Friday and Saturday. In the holidays the bus does not run at all.   </w:t>
      </w:r>
      <w:r w:rsidR="00BE0F9D">
        <w:rPr>
          <w:rFonts w:ascii="Arial Black" w:hAnsi="Arial Black"/>
        </w:rPr>
        <w:t xml:space="preserve">The night </w:t>
      </w:r>
      <w:r w:rsidRPr="00E014B9">
        <w:rPr>
          <w:rFonts w:ascii="Arial Black" w:hAnsi="Arial Black"/>
        </w:rPr>
        <w:t xml:space="preserve">bus can take 16 passengers at a time and makes 7 trips a night. Figures in the table are number of passengers per month. </w:t>
      </w:r>
    </w:p>
    <w:p w:rsidR="004E091F" w:rsidRDefault="004E091F" w:rsidP="004E091F">
      <w:pPr>
        <w:rPr>
          <w:rFonts w:ascii="Arial Black" w:hAnsi="Arial Black"/>
        </w:rPr>
      </w:pPr>
    </w:p>
    <w:p w:rsidR="004E091F" w:rsidRPr="00505C9C" w:rsidRDefault="004E091F" w:rsidP="004E091F">
      <w:pPr>
        <w:rPr>
          <w:rFonts w:ascii="Arial Black" w:hAnsi="Arial Black"/>
        </w:rPr>
      </w:pPr>
      <w:r w:rsidRPr="00505C9C">
        <w:rPr>
          <w:rFonts w:ascii="Arial Black" w:hAnsi="Arial Black"/>
        </w:rPr>
        <w:t xml:space="preserve">Calculate the 3 period moving average for the number of </w:t>
      </w:r>
      <w:r>
        <w:rPr>
          <w:rFonts w:ascii="Arial Black" w:hAnsi="Arial Black"/>
        </w:rPr>
        <w:t>night bus</w:t>
      </w:r>
      <w:r w:rsidRPr="00505C9C">
        <w:rPr>
          <w:rFonts w:ascii="Arial Black" w:hAnsi="Arial Black"/>
        </w:rPr>
        <w:t xml:space="preserve"> </w:t>
      </w:r>
      <w:r>
        <w:rPr>
          <w:rFonts w:ascii="Arial Black" w:hAnsi="Arial Black"/>
        </w:rPr>
        <w:t>passengers</w:t>
      </w:r>
      <w:r w:rsidRPr="00505C9C">
        <w:rPr>
          <w:rFonts w:ascii="Arial Black" w:hAnsi="Arial Black"/>
        </w:rPr>
        <w:t xml:space="preserve"> for the period </w:t>
      </w:r>
      <w:r>
        <w:rPr>
          <w:rFonts w:ascii="Arial Black" w:hAnsi="Arial Black"/>
        </w:rPr>
        <w:t xml:space="preserve">Jan-December. Then calculate the variation. </w:t>
      </w:r>
    </w:p>
    <w:p w:rsidR="004E091F" w:rsidRPr="00505C9C" w:rsidRDefault="004E091F" w:rsidP="004E091F">
      <w:pPr>
        <w:rPr>
          <w:rFonts w:ascii="Arial Black" w:hAnsi="Arial Black"/>
        </w:rPr>
      </w:pPr>
      <w:r w:rsidRPr="00505C9C">
        <w:rPr>
          <w:rFonts w:ascii="Arial Black" w:hAnsi="Arial Black"/>
        </w:rPr>
        <w:t>Your answer should be to two decimal places and show your working.</w:t>
      </w:r>
    </w:p>
    <w:p w:rsidR="004E091F" w:rsidRPr="00E014B9" w:rsidRDefault="004E091F" w:rsidP="004E091F">
      <w:pPr>
        <w:rPr>
          <w:rFonts w:ascii="Arial Black" w:hAnsi="Arial Black"/>
        </w:rPr>
      </w:pPr>
    </w:p>
    <w:tbl>
      <w:tblPr>
        <w:tblStyle w:val="TableGrid"/>
        <w:tblW w:w="0" w:type="auto"/>
        <w:tblLook w:val="04A0" w:firstRow="1" w:lastRow="0" w:firstColumn="1" w:lastColumn="0" w:noHBand="0" w:noVBand="1"/>
      </w:tblPr>
      <w:tblGrid>
        <w:gridCol w:w="1953"/>
        <w:gridCol w:w="2520"/>
        <w:gridCol w:w="2409"/>
        <w:gridCol w:w="2134"/>
      </w:tblGrid>
      <w:tr w:rsidR="004E091F" w:rsidRPr="00141DB6" w:rsidTr="0070345A">
        <w:tc>
          <w:tcPr>
            <w:tcW w:w="1953" w:type="dxa"/>
            <w:shd w:val="clear" w:color="auto" w:fill="000000" w:themeFill="text1"/>
          </w:tcPr>
          <w:p w:rsidR="004E091F" w:rsidRPr="00141DB6" w:rsidRDefault="004E091F" w:rsidP="0070345A">
            <w:pPr>
              <w:rPr>
                <w:sz w:val="36"/>
              </w:rPr>
            </w:pPr>
            <w:r w:rsidRPr="00141DB6">
              <w:rPr>
                <w:sz w:val="36"/>
              </w:rPr>
              <w:t>Month</w:t>
            </w:r>
          </w:p>
        </w:tc>
        <w:tc>
          <w:tcPr>
            <w:tcW w:w="2520" w:type="dxa"/>
            <w:shd w:val="clear" w:color="auto" w:fill="000000" w:themeFill="text1"/>
          </w:tcPr>
          <w:p w:rsidR="004E091F" w:rsidRPr="00141DB6" w:rsidRDefault="004E091F" w:rsidP="0070345A">
            <w:pPr>
              <w:rPr>
                <w:sz w:val="36"/>
              </w:rPr>
            </w:pPr>
            <w:r w:rsidRPr="00141DB6">
              <w:rPr>
                <w:sz w:val="36"/>
              </w:rPr>
              <w:t>Number of passengers</w:t>
            </w:r>
          </w:p>
        </w:tc>
        <w:tc>
          <w:tcPr>
            <w:tcW w:w="2409" w:type="dxa"/>
            <w:shd w:val="clear" w:color="auto" w:fill="000000" w:themeFill="text1"/>
          </w:tcPr>
          <w:p w:rsidR="004E091F" w:rsidRPr="00141DB6" w:rsidRDefault="004E091F" w:rsidP="0070345A">
            <w:pPr>
              <w:rPr>
                <w:sz w:val="36"/>
              </w:rPr>
            </w:pPr>
            <w:r w:rsidRPr="00141DB6">
              <w:rPr>
                <w:sz w:val="36"/>
              </w:rPr>
              <w:t>3 period moving average</w:t>
            </w:r>
          </w:p>
        </w:tc>
        <w:tc>
          <w:tcPr>
            <w:tcW w:w="2134" w:type="dxa"/>
            <w:shd w:val="clear" w:color="auto" w:fill="000000" w:themeFill="text1"/>
          </w:tcPr>
          <w:p w:rsidR="004E091F" w:rsidRPr="00141DB6" w:rsidRDefault="004E091F" w:rsidP="0070345A">
            <w:pPr>
              <w:rPr>
                <w:sz w:val="36"/>
              </w:rPr>
            </w:pPr>
            <w:r w:rsidRPr="00141DB6">
              <w:rPr>
                <w:sz w:val="36"/>
              </w:rPr>
              <w:t>Variation</w:t>
            </w:r>
          </w:p>
        </w:tc>
      </w:tr>
      <w:tr w:rsidR="004E091F" w:rsidRPr="00141DB6" w:rsidTr="0070345A">
        <w:tc>
          <w:tcPr>
            <w:tcW w:w="1953" w:type="dxa"/>
          </w:tcPr>
          <w:p w:rsidR="004E091F" w:rsidRPr="00141DB6" w:rsidRDefault="004E091F" w:rsidP="0070345A">
            <w:pPr>
              <w:rPr>
                <w:sz w:val="36"/>
              </w:rPr>
            </w:pPr>
            <w:r w:rsidRPr="00141DB6">
              <w:rPr>
                <w:sz w:val="36"/>
              </w:rPr>
              <w:t>Jan</w:t>
            </w:r>
          </w:p>
        </w:tc>
        <w:tc>
          <w:tcPr>
            <w:tcW w:w="2520" w:type="dxa"/>
          </w:tcPr>
          <w:p w:rsidR="004E091F" w:rsidRPr="00141DB6" w:rsidRDefault="004E091F" w:rsidP="0070345A">
            <w:pPr>
              <w:rPr>
                <w:sz w:val="36"/>
              </w:rPr>
            </w:pPr>
            <w:r w:rsidRPr="00141DB6">
              <w:rPr>
                <w:sz w:val="36"/>
              </w:rPr>
              <w:t>1235</w:t>
            </w:r>
          </w:p>
        </w:tc>
        <w:tc>
          <w:tcPr>
            <w:tcW w:w="2409" w:type="dxa"/>
            <w:shd w:val="clear" w:color="auto" w:fill="000000" w:themeFill="text1"/>
          </w:tcPr>
          <w:p w:rsidR="004E091F" w:rsidRPr="00141DB6" w:rsidRDefault="004E091F" w:rsidP="0070345A">
            <w:pPr>
              <w:rPr>
                <w:sz w:val="36"/>
              </w:rPr>
            </w:pPr>
          </w:p>
        </w:tc>
        <w:tc>
          <w:tcPr>
            <w:tcW w:w="2134" w:type="dxa"/>
            <w:shd w:val="clear" w:color="auto" w:fill="000000" w:themeFill="text1"/>
          </w:tcPr>
          <w:p w:rsidR="004E091F" w:rsidRPr="00141DB6" w:rsidRDefault="004E091F" w:rsidP="0070345A">
            <w:pPr>
              <w:rPr>
                <w:sz w:val="36"/>
              </w:rPr>
            </w:pPr>
          </w:p>
        </w:tc>
      </w:tr>
      <w:tr w:rsidR="004E091F" w:rsidRPr="00141DB6" w:rsidTr="0070345A">
        <w:tc>
          <w:tcPr>
            <w:tcW w:w="1953" w:type="dxa"/>
          </w:tcPr>
          <w:p w:rsidR="004E091F" w:rsidRPr="00141DB6" w:rsidRDefault="004E091F" w:rsidP="0070345A">
            <w:pPr>
              <w:rPr>
                <w:sz w:val="36"/>
              </w:rPr>
            </w:pPr>
            <w:r w:rsidRPr="00141DB6">
              <w:rPr>
                <w:sz w:val="36"/>
              </w:rPr>
              <w:t>Feb</w:t>
            </w:r>
          </w:p>
        </w:tc>
        <w:tc>
          <w:tcPr>
            <w:tcW w:w="2520" w:type="dxa"/>
          </w:tcPr>
          <w:p w:rsidR="004E091F" w:rsidRPr="00141DB6" w:rsidRDefault="004E091F" w:rsidP="0070345A">
            <w:pPr>
              <w:rPr>
                <w:sz w:val="36"/>
              </w:rPr>
            </w:pPr>
            <w:r w:rsidRPr="00141DB6">
              <w:rPr>
                <w:sz w:val="36"/>
              </w:rPr>
              <w:t>1050</w:t>
            </w:r>
          </w:p>
        </w:tc>
        <w:tc>
          <w:tcPr>
            <w:tcW w:w="2409" w:type="dxa"/>
          </w:tcPr>
          <w:p w:rsidR="004E091F" w:rsidRPr="00141DB6" w:rsidRDefault="004E091F" w:rsidP="0070345A">
            <w:pPr>
              <w:rPr>
                <w:sz w:val="36"/>
              </w:rPr>
            </w:pPr>
          </w:p>
        </w:tc>
        <w:tc>
          <w:tcPr>
            <w:tcW w:w="2134" w:type="dxa"/>
          </w:tcPr>
          <w:p w:rsidR="004E091F" w:rsidRPr="00141DB6" w:rsidRDefault="004E091F" w:rsidP="0070345A">
            <w:pPr>
              <w:rPr>
                <w:sz w:val="36"/>
              </w:rPr>
            </w:pPr>
          </w:p>
        </w:tc>
      </w:tr>
      <w:tr w:rsidR="004E091F" w:rsidRPr="00141DB6" w:rsidTr="0070345A">
        <w:tc>
          <w:tcPr>
            <w:tcW w:w="1953" w:type="dxa"/>
          </w:tcPr>
          <w:p w:rsidR="004E091F" w:rsidRPr="00141DB6" w:rsidRDefault="004E091F" w:rsidP="0070345A">
            <w:pPr>
              <w:rPr>
                <w:sz w:val="36"/>
              </w:rPr>
            </w:pPr>
            <w:r w:rsidRPr="00141DB6">
              <w:rPr>
                <w:sz w:val="36"/>
              </w:rPr>
              <w:t>March</w:t>
            </w:r>
          </w:p>
        </w:tc>
        <w:tc>
          <w:tcPr>
            <w:tcW w:w="2520" w:type="dxa"/>
          </w:tcPr>
          <w:p w:rsidR="004E091F" w:rsidRPr="00141DB6" w:rsidRDefault="004E091F" w:rsidP="0070345A">
            <w:pPr>
              <w:rPr>
                <w:sz w:val="36"/>
              </w:rPr>
            </w:pPr>
            <w:r w:rsidRPr="00141DB6">
              <w:rPr>
                <w:sz w:val="36"/>
              </w:rPr>
              <w:t>985</w:t>
            </w:r>
          </w:p>
        </w:tc>
        <w:tc>
          <w:tcPr>
            <w:tcW w:w="2409" w:type="dxa"/>
          </w:tcPr>
          <w:p w:rsidR="004E091F" w:rsidRPr="00141DB6" w:rsidRDefault="004E091F" w:rsidP="0070345A">
            <w:pPr>
              <w:rPr>
                <w:sz w:val="36"/>
              </w:rPr>
            </w:pPr>
          </w:p>
        </w:tc>
        <w:tc>
          <w:tcPr>
            <w:tcW w:w="2134" w:type="dxa"/>
          </w:tcPr>
          <w:p w:rsidR="004E091F" w:rsidRPr="00141DB6" w:rsidRDefault="004E091F" w:rsidP="0070345A">
            <w:pPr>
              <w:rPr>
                <w:sz w:val="36"/>
              </w:rPr>
            </w:pPr>
          </w:p>
        </w:tc>
      </w:tr>
      <w:tr w:rsidR="004E091F" w:rsidRPr="00141DB6" w:rsidTr="0070345A">
        <w:tc>
          <w:tcPr>
            <w:tcW w:w="1953" w:type="dxa"/>
          </w:tcPr>
          <w:p w:rsidR="004E091F" w:rsidRPr="00141DB6" w:rsidRDefault="004E091F" w:rsidP="0070345A">
            <w:pPr>
              <w:rPr>
                <w:sz w:val="36"/>
              </w:rPr>
            </w:pPr>
            <w:r w:rsidRPr="00141DB6">
              <w:rPr>
                <w:sz w:val="36"/>
              </w:rPr>
              <w:t>May</w:t>
            </w:r>
          </w:p>
        </w:tc>
        <w:tc>
          <w:tcPr>
            <w:tcW w:w="2520" w:type="dxa"/>
          </w:tcPr>
          <w:p w:rsidR="004E091F" w:rsidRPr="00141DB6" w:rsidRDefault="004E091F" w:rsidP="0070345A">
            <w:pPr>
              <w:rPr>
                <w:sz w:val="36"/>
              </w:rPr>
            </w:pPr>
            <w:r w:rsidRPr="00141DB6">
              <w:rPr>
                <w:sz w:val="36"/>
              </w:rPr>
              <w:t>965</w:t>
            </w:r>
          </w:p>
        </w:tc>
        <w:tc>
          <w:tcPr>
            <w:tcW w:w="2409" w:type="dxa"/>
          </w:tcPr>
          <w:p w:rsidR="004E091F" w:rsidRPr="00141DB6" w:rsidRDefault="004E091F" w:rsidP="0070345A">
            <w:pPr>
              <w:rPr>
                <w:sz w:val="36"/>
              </w:rPr>
            </w:pPr>
          </w:p>
        </w:tc>
        <w:tc>
          <w:tcPr>
            <w:tcW w:w="2134" w:type="dxa"/>
          </w:tcPr>
          <w:p w:rsidR="004E091F" w:rsidRPr="00141DB6" w:rsidRDefault="004E091F" w:rsidP="0070345A">
            <w:pPr>
              <w:rPr>
                <w:sz w:val="36"/>
              </w:rPr>
            </w:pPr>
          </w:p>
        </w:tc>
      </w:tr>
      <w:tr w:rsidR="004E091F" w:rsidRPr="00141DB6" w:rsidTr="0070345A">
        <w:tc>
          <w:tcPr>
            <w:tcW w:w="1953" w:type="dxa"/>
          </w:tcPr>
          <w:p w:rsidR="004E091F" w:rsidRPr="00141DB6" w:rsidRDefault="004E091F" w:rsidP="0070345A">
            <w:pPr>
              <w:rPr>
                <w:sz w:val="36"/>
              </w:rPr>
            </w:pPr>
            <w:r w:rsidRPr="00141DB6">
              <w:rPr>
                <w:sz w:val="36"/>
              </w:rPr>
              <w:t>June</w:t>
            </w:r>
          </w:p>
        </w:tc>
        <w:tc>
          <w:tcPr>
            <w:tcW w:w="2520" w:type="dxa"/>
          </w:tcPr>
          <w:p w:rsidR="004E091F" w:rsidRPr="00141DB6" w:rsidRDefault="004E091F" w:rsidP="0070345A">
            <w:pPr>
              <w:rPr>
                <w:sz w:val="36"/>
              </w:rPr>
            </w:pPr>
            <w:r w:rsidRPr="00141DB6">
              <w:rPr>
                <w:sz w:val="36"/>
              </w:rPr>
              <w:t>998</w:t>
            </w:r>
          </w:p>
        </w:tc>
        <w:tc>
          <w:tcPr>
            <w:tcW w:w="2409" w:type="dxa"/>
          </w:tcPr>
          <w:p w:rsidR="004E091F" w:rsidRPr="00141DB6" w:rsidRDefault="004E091F" w:rsidP="0070345A">
            <w:pPr>
              <w:rPr>
                <w:sz w:val="36"/>
              </w:rPr>
            </w:pPr>
          </w:p>
        </w:tc>
        <w:tc>
          <w:tcPr>
            <w:tcW w:w="2134" w:type="dxa"/>
          </w:tcPr>
          <w:p w:rsidR="004E091F" w:rsidRPr="00141DB6" w:rsidRDefault="004E091F" w:rsidP="0070345A">
            <w:pPr>
              <w:rPr>
                <w:sz w:val="36"/>
              </w:rPr>
            </w:pPr>
          </w:p>
        </w:tc>
      </w:tr>
      <w:tr w:rsidR="004E091F" w:rsidRPr="00141DB6" w:rsidTr="0070345A">
        <w:tc>
          <w:tcPr>
            <w:tcW w:w="1953" w:type="dxa"/>
          </w:tcPr>
          <w:p w:rsidR="004E091F" w:rsidRPr="00141DB6" w:rsidRDefault="004E091F" w:rsidP="0070345A">
            <w:pPr>
              <w:rPr>
                <w:sz w:val="36"/>
              </w:rPr>
            </w:pPr>
            <w:r w:rsidRPr="00141DB6">
              <w:rPr>
                <w:sz w:val="36"/>
              </w:rPr>
              <w:t>Oct</w:t>
            </w:r>
          </w:p>
        </w:tc>
        <w:tc>
          <w:tcPr>
            <w:tcW w:w="2520" w:type="dxa"/>
          </w:tcPr>
          <w:p w:rsidR="004E091F" w:rsidRPr="00141DB6" w:rsidRDefault="004E091F" w:rsidP="0070345A">
            <w:pPr>
              <w:rPr>
                <w:sz w:val="36"/>
              </w:rPr>
            </w:pPr>
            <w:r w:rsidRPr="00141DB6">
              <w:rPr>
                <w:sz w:val="36"/>
              </w:rPr>
              <w:t>1320</w:t>
            </w:r>
          </w:p>
        </w:tc>
        <w:tc>
          <w:tcPr>
            <w:tcW w:w="2409" w:type="dxa"/>
          </w:tcPr>
          <w:p w:rsidR="004E091F" w:rsidRPr="00141DB6" w:rsidRDefault="004E091F" w:rsidP="0070345A">
            <w:pPr>
              <w:rPr>
                <w:sz w:val="36"/>
              </w:rPr>
            </w:pPr>
          </w:p>
        </w:tc>
        <w:tc>
          <w:tcPr>
            <w:tcW w:w="2134" w:type="dxa"/>
          </w:tcPr>
          <w:p w:rsidR="004E091F" w:rsidRPr="00141DB6" w:rsidRDefault="004E091F" w:rsidP="0070345A">
            <w:pPr>
              <w:rPr>
                <w:sz w:val="36"/>
              </w:rPr>
            </w:pPr>
          </w:p>
        </w:tc>
      </w:tr>
      <w:tr w:rsidR="004E091F" w:rsidRPr="00141DB6" w:rsidTr="0070345A">
        <w:tc>
          <w:tcPr>
            <w:tcW w:w="1953" w:type="dxa"/>
          </w:tcPr>
          <w:p w:rsidR="004E091F" w:rsidRPr="00141DB6" w:rsidRDefault="004E091F" w:rsidP="0070345A">
            <w:pPr>
              <w:rPr>
                <w:sz w:val="36"/>
              </w:rPr>
            </w:pPr>
            <w:r w:rsidRPr="00141DB6">
              <w:rPr>
                <w:sz w:val="36"/>
              </w:rPr>
              <w:t>Nov</w:t>
            </w:r>
          </w:p>
        </w:tc>
        <w:tc>
          <w:tcPr>
            <w:tcW w:w="2520" w:type="dxa"/>
          </w:tcPr>
          <w:p w:rsidR="004E091F" w:rsidRPr="00141DB6" w:rsidRDefault="004E091F" w:rsidP="0070345A">
            <w:pPr>
              <w:rPr>
                <w:sz w:val="36"/>
              </w:rPr>
            </w:pPr>
            <w:r w:rsidRPr="00141DB6">
              <w:rPr>
                <w:sz w:val="36"/>
              </w:rPr>
              <w:t>1020</w:t>
            </w:r>
          </w:p>
        </w:tc>
        <w:tc>
          <w:tcPr>
            <w:tcW w:w="2409" w:type="dxa"/>
          </w:tcPr>
          <w:p w:rsidR="004E091F" w:rsidRPr="00141DB6" w:rsidRDefault="004E091F" w:rsidP="0070345A">
            <w:pPr>
              <w:rPr>
                <w:sz w:val="36"/>
              </w:rPr>
            </w:pPr>
          </w:p>
        </w:tc>
        <w:tc>
          <w:tcPr>
            <w:tcW w:w="2134" w:type="dxa"/>
          </w:tcPr>
          <w:p w:rsidR="004E091F" w:rsidRPr="00141DB6" w:rsidRDefault="004E091F" w:rsidP="0070345A">
            <w:pPr>
              <w:rPr>
                <w:sz w:val="36"/>
              </w:rPr>
            </w:pPr>
          </w:p>
        </w:tc>
      </w:tr>
      <w:tr w:rsidR="004E091F" w:rsidRPr="00141DB6" w:rsidTr="0070345A">
        <w:tc>
          <w:tcPr>
            <w:tcW w:w="1953" w:type="dxa"/>
          </w:tcPr>
          <w:p w:rsidR="004E091F" w:rsidRPr="00141DB6" w:rsidRDefault="004E091F" w:rsidP="0070345A">
            <w:pPr>
              <w:rPr>
                <w:sz w:val="36"/>
              </w:rPr>
            </w:pPr>
            <w:r w:rsidRPr="00141DB6">
              <w:rPr>
                <w:sz w:val="36"/>
              </w:rPr>
              <w:t>Dec</w:t>
            </w:r>
          </w:p>
        </w:tc>
        <w:tc>
          <w:tcPr>
            <w:tcW w:w="2520" w:type="dxa"/>
          </w:tcPr>
          <w:p w:rsidR="004E091F" w:rsidRPr="00141DB6" w:rsidRDefault="004E091F" w:rsidP="0070345A">
            <w:pPr>
              <w:rPr>
                <w:sz w:val="36"/>
              </w:rPr>
            </w:pPr>
            <w:r w:rsidRPr="00141DB6">
              <w:rPr>
                <w:sz w:val="36"/>
              </w:rPr>
              <w:t>1344</w:t>
            </w:r>
          </w:p>
        </w:tc>
        <w:tc>
          <w:tcPr>
            <w:tcW w:w="2409" w:type="dxa"/>
            <w:shd w:val="clear" w:color="auto" w:fill="000000" w:themeFill="text1"/>
          </w:tcPr>
          <w:p w:rsidR="004E091F" w:rsidRPr="00141DB6" w:rsidRDefault="004E091F" w:rsidP="0070345A">
            <w:pPr>
              <w:rPr>
                <w:sz w:val="36"/>
              </w:rPr>
            </w:pPr>
          </w:p>
        </w:tc>
        <w:tc>
          <w:tcPr>
            <w:tcW w:w="2134" w:type="dxa"/>
            <w:shd w:val="clear" w:color="auto" w:fill="000000" w:themeFill="text1"/>
          </w:tcPr>
          <w:p w:rsidR="004E091F" w:rsidRPr="00141DB6" w:rsidRDefault="004E091F" w:rsidP="0070345A">
            <w:pPr>
              <w:rPr>
                <w:sz w:val="36"/>
              </w:rPr>
            </w:pPr>
          </w:p>
        </w:tc>
      </w:tr>
    </w:tbl>
    <w:p w:rsidR="004E091F" w:rsidRDefault="004E091F" w:rsidP="004E091F"/>
    <w:p w:rsidR="004E091F" w:rsidRDefault="004E091F" w:rsidP="004E091F"/>
    <w:p w:rsidR="004E091F" w:rsidRDefault="004E091F" w:rsidP="004E091F"/>
    <w:p w:rsidR="004E091F" w:rsidRDefault="004E091F" w:rsidP="004E091F"/>
    <w:p w:rsidR="004E091F" w:rsidRDefault="004E091F" w:rsidP="004E091F"/>
    <w:p w:rsidR="004E091F" w:rsidRDefault="004E091F" w:rsidP="004E091F"/>
    <w:p w:rsidR="004E091F" w:rsidRDefault="004E091F" w:rsidP="004E091F"/>
    <w:p w:rsidR="004E091F" w:rsidRPr="00787A05" w:rsidRDefault="004E091F" w:rsidP="00FA0FCA">
      <w:pPr>
        <w:pStyle w:val="Heading1"/>
      </w:pPr>
      <w:r w:rsidRPr="00787A05">
        <w:t xml:space="preserve">Practice question </w:t>
      </w:r>
      <w:r>
        <w:t>4</w:t>
      </w:r>
    </w:p>
    <w:p w:rsidR="004E091F" w:rsidRPr="00842D79" w:rsidRDefault="004E091F" w:rsidP="004E091F">
      <w:pPr>
        <w:rPr>
          <w:rFonts w:ascii="Arial Black" w:hAnsi="Arial Black"/>
        </w:rPr>
      </w:pPr>
      <w:r>
        <w:rPr>
          <w:noProof/>
          <w:lang w:eastAsia="en-GB"/>
        </w:rPr>
        <w:drawing>
          <wp:anchor distT="0" distB="0" distL="114300" distR="114300" simplePos="0" relativeHeight="251752448" behindDoc="1" locked="0" layoutInCell="1" allowOverlap="1" wp14:anchorId="1B6E54B2" wp14:editId="72B3E57C">
            <wp:simplePos x="0" y="0"/>
            <wp:positionH relativeFrom="column">
              <wp:posOffset>2489200</wp:posOffset>
            </wp:positionH>
            <wp:positionV relativeFrom="paragraph">
              <wp:posOffset>930910</wp:posOffset>
            </wp:positionV>
            <wp:extent cx="3552825" cy="1524000"/>
            <wp:effectExtent l="76200" t="76200" r="142875" b="133350"/>
            <wp:wrapTight wrapText="bothSides">
              <wp:wrapPolygon edited="0">
                <wp:start x="-232" y="-1080"/>
                <wp:lineTo x="-463" y="-810"/>
                <wp:lineTo x="-463" y="22140"/>
                <wp:lineTo x="-232" y="23220"/>
                <wp:lineTo x="22121" y="23220"/>
                <wp:lineTo x="22353" y="21060"/>
                <wp:lineTo x="22353" y="3510"/>
                <wp:lineTo x="22121" y="-540"/>
                <wp:lineTo x="22121" y="-1080"/>
                <wp:lineTo x="-232" y="-108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BEBA8EAE-BF5A-486C-A8C5-ECC9F3942E4B}">
                          <a14:imgProps xmlns:a14="http://schemas.microsoft.com/office/drawing/2010/main">
                            <a14:imgLayer r:embed="rId3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552825" cy="1524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842D79">
        <w:rPr>
          <w:rFonts w:ascii="Arial Black" w:hAnsi="Arial Black"/>
          <w:noProof/>
          <w:lang w:eastAsia="en-GB"/>
        </w:rPr>
        <w:drawing>
          <wp:anchor distT="0" distB="0" distL="114300" distR="114300" simplePos="0" relativeHeight="251751424" behindDoc="1" locked="0" layoutInCell="1" allowOverlap="1" wp14:anchorId="7A77C86B" wp14:editId="6050B32B">
            <wp:simplePos x="0" y="0"/>
            <wp:positionH relativeFrom="column">
              <wp:posOffset>76200</wp:posOffset>
            </wp:positionH>
            <wp:positionV relativeFrom="paragraph">
              <wp:posOffset>76200</wp:posOffset>
            </wp:positionV>
            <wp:extent cx="1202690" cy="956310"/>
            <wp:effectExtent l="76200" t="76200" r="130810" b="129540"/>
            <wp:wrapTight wrapText="bothSides">
              <wp:wrapPolygon edited="0">
                <wp:start x="-684" y="-1721"/>
                <wp:lineTo x="-1369" y="-1291"/>
                <wp:lineTo x="-1369" y="22375"/>
                <wp:lineTo x="-684" y="24096"/>
                <wp:lineTo x="22923" y="24096"/>
                <wp:lineTo x="23607" y="19793"/>
                <wp:lineTo x="23607" y="5594"/>
                <wp:lineTo x="22923" y="-861"/>
                <wp:lineTo x="22923" y="-1721"/>
                <wp:lineTo x="-684" y="-1721"/>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BEBA8EAE-BF5A-486C-A8C5-ECC9F3942E4B}">
                          <a14:imgProps xmlns:a14="http://schemas.microsoft.com/office/drawing/2010/main">
                            <a14:imgLayer r:embed="rId3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02690" cy="9563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842D79">
        <w:rPr>
          <w:rFonts w:ascii="Arial Black" w:hAnsi="Arial Black"/>
        </w:rPr>
        <w:t>Every year there is a</w:t>
      </w:r>
      <w:r>
        <w:rPr>
          <w:rFonts w:ascii="Arial Black" w:hAnsi="Arial Black"/>
        </w:rPr>
        <w:t xml:space="preserve"> UK</w:t>
      </w:r>
      <w:r w:rsidRPr="00842D79">
        <w:rPr>
          <w:rFonts w:ascii="Arial Black" w:hAnsi="Arial Black"/>
        </w:rPr>
        <w:t xml:space="preserve"> kit car show in June where </w:t>
      </w:r>
      <w:r>
        <w:rPr>
          <w:rFonts w:ascii="Arial Black" w:hAnsi="Arial Black"/>
        </w:rPr>
        <w:t xml:space="preserve">retailers </w:t>
      </w:r>
      <w:r w:rsidRPr="00842D79">
        <w:rPr>
          <w:rFonts w:ascii="Arial Black" w:hAnsi="Arial Black"/>
        </w:rPr>
        <w:t>show off fantastic designs</w:t>
      </w:r>
      <w:r>
        <w:rPr>
          <w:rFonts w:ascii="Arial Black" w:hAnsi="Arial Black"/>
        </w:rPr>
        <w:t xml:space="preserve"> of cars that customers can build themselves</w:t>
      </w:r>
      <w:r w:rsidRPr="00842D79">
        <w:rPr>
          <w:rFonts w:ascii="Arial Black" w:hAnsi="Arial Black"/>
        </w:rPr>
        <w:t xml:space="preserve">. The show runs for three days and attracts 25,000 visitors over that weekend. </w:t>
      </w:r>
    </w:p>
    <w:p w:rsidR="004E091F" w:rsidRPr="00842D79" w:rsidRDefault="004E091F" w:rsidP="004E091F">
      <w:pPr>
        <w:rPr>
          <w:rFonts w:ascii="Arial Black" w:hAnsi="Arial Black"/>
        </w:rPr>
      </w:pPr>
      <w:r w:rsidRPr="00842D79">
        <w:rPr>
          <w:rFonts w:ascii="Arial Black" w:hAnsi="Arial Black"/>
        </w:rPr>
        <w:t>The Rapid is a company</w:t>
      </w:r>
      <w:r>
        <w:rPr>
          <w:rFonts w:ascii="Arial Black" w:hAnsi="Arial Black"/>
        </w:rPr>
        <w:t xml:space="preserve"> in Dottingham</w:t>
      </w:r>
      <w:r w:rsidRPr="00842D79">
        <w:rPr>
          <w:rFonts w:ascii="Arial Black" w:hAnsi="Arial Black"/>
        </w:rPr>
        <w:t xml:space="preserve"> that sells kit cars at the show.  Kits retail for </w:t>
      </w:r>
      <w:r>
        <w:rPr>
          <w:rFonts w:ascii="Arial Black" w:hAnsi="Arial Black"/>
        </w:rPr>
        <w:t>an average of</w:t>
      </w:r>
      <w:r w:rsidRPr="00842D79">
        <w:rPr>
          <w:rFonts w:ascii="Arial Black" w:hAnsi="Arial Black"/>
        </w:rPr>
        <w:t xml:space="preserve"> £7,000 each.  They have independent dealers all over the country and they collect their sales data in quarters. </w:t>
      </w:r>
    </w:p>
    <w:p w:rsidR="004E091F" w:rsidRPr="00842D79" w:rsidRDefault="004E091F" w:rsidP="004E091F">
      <w:pPr>
        <w:rPr>
          <w:rFonts w:ascii="Arial Black" w:hAnsi="Arial Black"/>
        </w:rPr>
      </w:pPr>
      <w:r w:rsidRPr="00842D79">
        <w:rPr>
          <w:rFonts w:ascii="Arial Black" w:hAnsi="Arial Black"/>
        </w:rPr>
        <w:t>Calculate the values of A B C and D</w:t>
      </w:r>
      <w:r>
        <w:rPr>
          <w:rFonts w:ascii="Arial Black" w:hAnsi="Arial Black"/>
        </w:rPr>
        <w:t xml:space="preserve"> and interpret your findings.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4E091F" w:rsidTr="0070345A">
        <w:tc>
          <w:tcPr>
            <w:tcW w:w="1502" w:type="dxa"/>
            <w:shd w:val="clear" w:color="auto" w:fill="000000" w:themeFill="text1"/>
          </w:tcPr>
          <w:p w:rsidR="004E091F" w:rsidRPr="00787A05" w:rsidRDefault="004E091F" w:rsidP="0070345A">
            <w:pPr>
              <w:rPr>
                <w:rFonts w:ascii="Arial Black" w:hAnsi="Arial Black"/>
                <w:b/>
              </w:rPr>
            </w:pPr>
            <w:r w:rsidRPr="00787A05">
              <w:rPr>
                <w:rFonts w:ascii="Arial Black" w:hAnsi="Arial Black"/>
                <w:b/>
              </w:rPr>
              <w:t>Year and Quarter</w:t>
            </w:r>
          </w:p>
        </w:tc>
        <w:tc>
          <w:tcPr>
            <w:tcW w:w="1502" w:type="dxa"/>
            <w:shd w:val="clear" w:color="auto" w:fill="000000" w:themeFill="text1"/>
          </w:tcPr>
          <w:p w:rsidR="004E091F" w:rsidRPr="00787A05" w:rsidRDefault="004E091F" w:rsidP="0070345A">
            <w:pPr>
              <w:rPr>
                <w:rFonts w:ascii="Arial Black" w:hAnsi="Arial Black"/>
                <w:b/>
              </w:rPr>
            </w:pPr>
            <w:r w:rsidRPr="00787A05">
              <w:rPr>
                <w:rFonts w:ascii="Arial Black" w:hAnsi="Arial Black"/>
                <w:b/>
              </w:rPr>
              <w:t>Sales</w:t>
            </w:r>
          </w:p>
          <w:p w:rsidR="004E091F" w:rsidRPr="00787A05" w:rsidRDefault="004E091F" w:rsidP="0070345A">
            <w:pPr>
              <w:rPr>
                <w:rFonts w:ascii="Arial Black" w:hAnsi="Arial Black"/>
                <w:b/>
              </w:rPr>
            </w:pPr>
            <w:r w:rsidRPr="00787A05">
              <w:rPr>
                <w:rFonts w:ascii="Arial Black" w:hAnsi="Arial Black"/>
                <w:b/>
              </w:rPr>
              <w:t>£000</w:t>
            </w:r>
          </w:p>
        </w:tc>
        <w:tc>
          <w:tcPr>
            <w:tcW w:w="1503" w:type="dxa"/>
            <w:shd w:val="clear" w:color="auto" w:fill="000000" w:themeFill="text1"/>
          </w:tcPr>
          <w:p w:rsidR="004E091F" w:rsidRPr="00787A05" w:rsidRDefault="004E091F" w:rsidP="0070345A">
            <w:pPr>
              <w:rPr>
                <w:rFonts w:ascii="Arial Black" w:hAnsi="Arial Black"/>
                <w:b/>
              </w:rPr>
            </w:pPr>
            <w:r w:rsidRPr="00787A05">
              <w:rPr>
                <w:rFonts w:ascii="Arial Black" w:hAnsi="Arial Black"/>
                <w:b/>
              </w:rPr>
              <w:t>4 Quarter Total</w:t>
            </w:r>
          </w:p>
        </w:tc>
        <w:tc>
          <w:tcPr>
            <w:tcW w:w="1503" w:type="dxa"/>
            <w:shd w:val="clear" w:color="auto" w:fill="000000" w:themeFill="text1"/>
          </w:tcPr>
          <w:p w:rsidR="004E091F" w:rsidRPr="00787A05" w:rsidRDefault="004E091F" w:rsidP="0070345A">
            <w:pPr>
              <w:rPr>
                <w:rFonts w:ascii="Arial Black" w:hAnsi="Arial Black"/>
                <w:b/>
              </w:rPr>
            </w:pPr>
            <w:r w:rsidRPr="00787A05">
              <w:rPr>
                <w:rFonts w:ascii="Arial Black" w:hAnsi="Arial Black"/>
                <w:b/>
              </w:rPr>
              <w:t>8 Period Total</w:t>
            </w:r>
          </w:p>
        </w:tc>
        <w:tc>
          <w:tcPr>
            <w:tcW w:w="1503" w:type="dxa"/>
            <w:shd w:val="clear" w:color="auto" w:fill="000000" w:themeFill="text1"/>
          </w:tcPr>
          <w:p w:rsidR="004E091F" w:rsidRPr="00787A05" w:rsidRDefault="004E091F" w:rsidP="0070345A">
            <w:pPr>
              <w:rPr>
                <w:rFonts w:ascii="Arial Black" w:hAnsi="Arial Black"/>
                <w:b/>
              </w:rPr>
            </w:pPr>
            <w:r w:rsidRPr="00787A05">
              <w:rPr>
                <w:rFonts w:ascii="Arial Black" w:hAnsi="Arial Black"/>
                <w:b/>
              </w:rPr>
              <w:t>4 Quarter moving average (Trend)</w:t>
            </w:r>
          </w:p>
        </w:tc>
        <w:tc>
          <w:tcPr>
            <w:tcW w:w="1503" w:type="dxa"/>
            <w:shd w:val="clear" w:color="auto" w:fill="000000" w:themeFill="text1"/>
          </w:tcPr>
          <w:p w:rsidR="004E091F" w:rsidRPr="00787A05" w:rsidRDefault="004E091F" w:rsidP="0070345A">
            <w:pPr>
              <w:rPr>
                <w:rFonts w:ascii="Arial Black" w:hAnsi="Arial Black"/>
                <w:b/>
              </w:rPr>
            </w:pPr>
            <w:r w:rsidRPr="00787A05">
              <w:rPr>
                <w:rFonts w:ascii="Arial Black" w:hAnsi="Arial Black"/>
                <w:b/>
              </w:rPr>
              <w:t>Variation</w:t>
            </w:r>
          </w:p>
        </w:tc>
      </w:tr>
      <w:tr w:rsidR="004E091F" w:rsidTr="0070345A">
        <w:tc>
          <w:tcPr>
            <w:tcW w:w="1502" w:type="dxa"/>
          </w:tcPr>
          <w:p w:rsidR="004E091F" w:rsidRPr="00787A05" w:rsidRDefault="004E091F" w:rsidP="0070345A">
            <w:pPr>
              <w:rPr>
                <w:b/>
                <w:sz w:val="24"/>
              </w:rPr>
            </w:pPr>
            <w:r w:rsidRPr="00787A05">
              <w:rPr>
                <w:b/>
                <w:sz w:val="24"/>
              </w:rPr>
              <w:t>2020 Q1</w:t>
            </w:r>
          </w:p>
        </w:tc>
        <w:tc>
          <w:tcPr>
            <w:tcW w:w="1502" w:type="dxa"/>
          </w:tcPr>
          <w:p w:rsidR="004E091F" w:rsidRPr="00787A05" w:rsidRDefault="004E091F" w:rsidP="0070345A">
            <w:pPr>
              <w:rPr>
                <w:b/>
                <w:sz w:val="24"/>
              </w:rPr>
            </w:pPr>
            <w:r w:rsidRPr="00787A05">
              <w:rPr>
                <w:b/>
                <w:sz w:val="24"/>
              </w:rPr>
              <w:t>28</w:t>
            </w: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r>
      <w:tr w:rsidR="004E091F" w:rsidTr="0070345A">
        <w:tc>
          <w:tcPr>
            <w:tcW w:w="1502" w:type="dxa"/>
          </w:tcPr>
          <w:p w:rsidR="004E091F" w:rsidRPr="00787A05" w:rsidRDefault="004E091F" w:rsidP="0070345A">
            <w:pPr>
              <w:rPr>
                <w:b/>
                <w:sz w:val="24"/>
              </w:rPr>
            </w:pPr>
          </w:p>
        </w:tc>
        <w:tc>
          <w:tcPr>
            <w:tcW w:w="1502"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r>
      <w:tr w:rsidR="004E091F" w:rsidTr="0070345A">
        <w:tc>
          <w:tcPr>
            <w:tcW w:w="1502" w:type="dxa"/>
          </w:tcPr>
          <w:p w:rsidR="004E091F" w:rsidRPr="00787A05" w:rsidRDefault="004E091F" w:rsidP="0070345A">
            <w:pPr>
              <w:rPr>
                <w:b/>
                <w:sz w:val="24"/>
              </w:rPr>
            </w:pPr>
            <w:r w:rsidRPr="00787A05">
              <w:rPr>
                <w:b/>
                <w:sz w:val="24"/>
              </w:rPr>
              <w:t>2020 Q2</w:t>
            </w:r>
          </w:p>
        </w:tc>
        <w:tc>
          <w:tcPr>
            <w:tcW w:w="1502" w:type="dxa"/>
          </w:tcPr>
          <w:p w:rsidR="004E091F" w:rsidRPr="00787A05" w:rsidRDefault="004E091F" w:rsidP="0070345A">
            <w:pPr>
              <w:rPr>
                <w:b/>
                <w:sz w:val="24"/>
              </w:rPr>
            </w:pPr>
            <w:r w:rsidRPr="00787A05">
              <w:rPr>
                <w:b/>
                <w:sz w:val="24"/>
              </w:rPr>
              <w:t>49</w:t>
            </w: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r>
      <w:tr w:rsidR="004E091F" w:rsidTr="0070345A">
        <w:tc>
          <w:tcPr>
            <w:tcW w:w="1502" w:type="dxa"/>
          </w:tcPr>
          <w:p w:rsidR="004E091F" w:rsidRPr="00787A05" w:rsidRDefault="004E091F" w:rsidP="0070345A">
            <w:pPr>
              <w:rPr>
                <w:b/>
                <w:sz w:val="24"/>
              </w:rPr>
            </w:pPr>
          </w:p>
        </w:tc>
        <w:tc>
          <w:tcPr>
            <w:tcW w:w="1502" w:type="dxa"/>
          </w:tcPr>
          <w:p w:rsidR="004E091F" w:rsidRPr="00787A05" w:rsidRDefault="004E091F" w:rsidP="0070345A">
            <w:pPr>
              <w:rPr>
                <w:b/>
                <w:sz w:val="24"/>
              </w:rPr>
            </w:pPr>
          </w:p>
        </w:tc>
        <w:tc>
          <w:tcPr>
            <w:tcW w:w="1503" w:type="dxa"/>
          </w:tcPr>
          <w:p w:rsidR="004E091F" w:rsidRPr="00787A05" w:rsidRDefault="004E091F" w:rsidP="0070345A">
            <w:pPr>
              <w:rPr>
                <w:b/>
                <w:sz w:val="24"/>
              </w:rPr>
            </w:pPr>
            <w:r w:rsidRPr="00787A05">
              <w:rPr>
                <w:b/>
                <w:sz w:val="24"/>
              </w:rPr>
              <w:t>168</w:t>
            </w: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r>
      <w:tr w:rsidR="004E091F" w:rsidTr="0070345A">
        <w:tc>
          <w:tcPr>
            <w:tcW w:w="1502" w:type="dxa"/>
          </w:tcPr>
          <w:p w:rsidR="004E091F" w:rsidRPr="00787A05" w:rsidRDefault="004E091F" w:rsidP="0070345A">
            <w:pPr>
              <w:rPr>
                <w:b/>
                <w:sz w:val="24"/>
              </w:rPr>
            </w:pPr>
            <w:r w:rsidRPr="00787A05">
              <w:rPr>
                <w:b/>
                <w:sz w:val="24"/>
              </w:rPr>
              <w:t>2020 Q3</w:t>
            </w:r>
          </w:p>
        </w:tc>
        <w:tc>
          <w:tcPr>
            <w:tcW w:w="1502" w:type="dxa"/>
          </w:tcPr>
          <w:p w:rsidR="004E091F" w:rsidRPr="00787A05" w:rsidRDefault="004E091F" w:rsidP="0070345A">
            <w:pPr>
              <w:rPr>
                <w:b/>
                <w:sz w:val="24"/>
              </w:rPr>
            </w:pPr>
            <w:r w:rsidRPr="00787A05">
              <w:rPr>
                <w:b/>
                <w:sz w:val="24"/>
              </w:rPr>
              <w:t>56</w:t>
            </w: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r w:rsidRPr="00787A05">
              <w:rPr>
                <w:b/>
                <w:sz w:val="24"/>
              </w:rPr>
              <w:t>343</w:t>
            </w:r>
          </w:p>
        </w:tc>
        <w:tc>
          <w:tcPr>
            <w:tcW w:w="1503" w:type="dxa"/>
          </w:tcPr>
          <w:p w:rsidR="004E091F" w:rsidRPr="00787A05" w:rsidRDefault="004E091F" w:rsidP="0070345A">
            <w:pPr>
              <w:rPr>
                <w:b/>
                <w:sz w:val="24"/>
              </w:rPr>
            </w:pPr>
            <w:r w:rsidRPr="00787A05">
              <w:rPr>
                <w:b/>
                <w:sz w:val="24"/>
              </w:rPr>
              <w:t>42.88</w:t>
            </w:r>
          </w:p>
        </w:tc>
        <w:tc>
          <w:tcPr>
            <w:tcW w:w="1503" w:type="dxa"/>
          </w:tcPr>
          <w:p w:rsidR="004E091F" w:rsidRPr="00787A05" w:rsidRDefault="004E091F" w:rsidP="0070345A">
            <w:pPr>
              <w:rPr>
                <w:b/>
                <w:sz w:val="24"/>
              </w:rPr>
            </w:pPr>
            <w:r w:rsidRPr="00787A05">
              <w:rPr>
                <w:b/>
                <w:sz w:val="24"/>
              </w:rPr>
              <w:t>13.12</w:t>
            </w:r>
          </w:p>
        </w:tc>
      </w:tr>
      <w:tr w:rsidR="004E091F" w:rsidTr="0070345A">
        <w:tc>
          <w:tcPr>
            <w:tcW w:w="1502" w:type="dxa"/>
          </w:tcPr>
          <w:p w:rsidR="004E091F" w:rsidRPr="00787A05" w:rsidRDefault="004E091F" w:rsidP="0070345A">
            <w:pPr>
              <w:rPr>
                <w:b/>
                <w:sz w:val="24"/>
              </w:rPr>
            </w:pPr>
          </w:p>
        </w:tc>
        <w:tc>
          <w:tcPr>
            <w:tcW w:w="1502" w:type="dxa"/>
          </w:tcPr>
          <w:p w:rsidR="004E091F" w:rsidRPr="00787A05" w:rsidRDefault="004E091F" w:rsidP="0070345A">
            <w:pPr>
              <w:rPr>
                <w:b/>
                <w:sz w:val="24"/>
              </w:rPr>
            </w:pPr>
          </w:p>
        </w:tc>
        <w:tc>
          <w:tcPr>
            <w:tcW w:w="1503" w:type="dxa"/>
          </w:tcPr>
          <w:p w:rsidR="004E091F" w:rsidRPr="00787A05" w:rsidRDefault="004E091F" w:rsidP="0070345A">
            <w:pPr>
              <w:rPr>
                <w:b/>
                <w:sz w:val="24"/>
              </w:rPr>
            </w:pPr>
            <w:r w:rsidRPr="00787A05">
              <w:rPr>
                <w:b/>
                <w:sz w:val="24"/>
              </w:rPr>
              <w:t>175</w:t>
            </w: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r>
      <w:tr w:rsidR="004E091F" w:rsidTr="0070345A">
        <w:tc>
          <w:tcPr>
            <w:tcW w:w="1502" w:type="dxa"/>
          </w:tcPr>
          <w:p w:rsidR="004E091F" w:rsidRPr="00787A05" w:rsidRDefault="004E091F" w:rsidP="0070345A">
            <w:pPr>
              <w:rPr>
                <w:b/>
                <w:sz w:val="24"/>
              </w:rPr>
            </w:pPr>
            <w:r w:rsidRPr="00787A05">
              <w:rPr>
                <w:b/>
                <w:sz w:val="24"/>
              </w:rPr>
              <w:t>2020 Q4</w:t>
            </w:r>
          </w:p>
        </w:tc>
        <w:tc>
          <w:tcPr>
            <w:tcW w:w="1502" w:type="dxa"/>
          </w:tcPr>
          <w:p w:rsidR="004E091F" w:rsidRPr="00787A05" w:rsidRDefault="004E091F" w:rsidP="0070345A">
            <w:pPr>
              <w:rPr>
                <w:b/>
                <w:sz w:val="24"/>
              </w:rPr>
            </w:pPr>
            <w:r w:rsidRPr="00787A05">
              <w:rPr>
                <w:b/>
                <w:sz w:val="24"/>
              </w:rPr>
              <w:t>35</w:t>
            </w: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r w:rsidRPr="00787A05">
              <w:rPr>
                <w:b/>
                <w:sz w:val="24"/>
              </w:rPr>
              <w:t>357</w:t>
            </w:r>
          </w:p>
        </w:tc>
        <w:tc>
          <w:tcPr>
            <w:tcW w:w="1503" w:type="dxa"/>
          </w:tcPr>
          <w:p w:rsidR="004E091F" w:rsidRPr="00787A05" w:rsidRDefault="004E091F" w:rsidP="0070345A">
            <w:pPr>
              <w:rPr>
                <w:b/>
                <w:sz w:val="24"/>
              </w:rPr>
            </w:pPr>
            <w:r w:rsidRPr="00787A05">
              <w:rPr>
                <w:b/>
                <w:sz w:val="24"/>
              </w:rPr>
              <w:t>44.62</w:t>
            </w:r>
          </w:p>
        </w:tc>
        <w:tc>
          <w:tcPr>
            <w:tcW w:w="1503" w:type="dxa"/>
          </w:tcPr>
          <w:p w:rsidR="004E091F" w:rsidRPr="00787A05" w:rsidRDefault="004E091F" w:rsidP="0070345A">
            <w:pPr>
              <w:rPr>
                <w:b/>
                <w:sz w:val="24"/>
              </w:rPr>
            </w:pPr>
            <w:r w:rsidRPr="00787A05">
              <w:rPr>
                <w:b/>
                <w:sz w:val="24"/>
              </w:rPr>
              <w:t>-9.62</w:t>
            </w:r>
          </w:p>
        </w:tc>
      </w:tr>
      <w:tr w:rsidR="004E091F" w:rsidTr="0070345A">
        <w:tc>
          <w:tcPr>
            <w:tcW w:w="1502" w:type="dxa"/>
          </w:tcPr>
          <w:p w:rsidR="004E091F" w:rsidRPr="00787A05" w:rsidRDefault="004E091F" w:rsidP="0070345A">
            <w:pPr>
              <w:rPr>
                <w:b/>
                <w:sz w:val="24"/>
              </w:rPr>
            </w:pPr>
          </w:p>
        </w:tc>
        <w:tc>
          <w:tcPr>
            <w:tcW w:w="1502" w:type="dxa"/>
          </w:tcPr>
          <w:p w:rsidR="004E091F" w:rsidRPr="00787A05" w:rsidRDefault="004E091F" w:rsidP="0070345A">
            <w:pPr>
              <w:rPr>
                <w:b/>
                <w:sz w:val="24"/>
              </w:rPr>
            </w:pPr>
          </w:p>
        </w:tc>
        <w:tc>
          <w:tcPr>
            <w:tcW w:w="1503" w:type="dxa"/>
          </w:tcPr>
          <w:p w:rsidR="004E091F" w:rsidRPr="00787A05" w:rsidRDefault="004E091F" w:rsidP="0070345A">
            <w:pPr>
              <w:rPr>
                <w:b/>
                <w:sz w:val="24"/>
              </w:rPr>
            </w:pPr>
            <w:r w:rsidRPr="00787A05">
              <w:rPr>
                <w:b/>
                <w:sz w:val="24"/>
              </w:rPr>
              <w:t>182</w:t>
            </w: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r>
      <w:tr w:rsidR="004E091F" w:rsidTr="0070345A">
        <w:tc>
          <w:tcPr>
            <w:tcW w:w="1502" w:type="dxa"/>
          </w:tcPr>
          <w:p w:rsidR="004E091F" w:rsidRPr="00787A05" w:rsidRDefault="004E091F" w:rsidP="0070345A">
            <w:pPr>
              <w:rPr>
                <w:b/>
                <w:sz w:val="24"/>
              </w:rPr>
            </w:pPr>
            <w:r w:rsidRPr="00787A05">
              <w:rPr>
                <w:b/>
                <w:sz w:val="24"/>
              </w:rPr>
              <w:t>2021 Q1</w:t>
            </w:r>
          </w:p>
        </w:tc>
        <w:tc>
          <w:tcPr>
            <w:tcW w:w="1502" w:type="dxa"/>
          </w:tcPr>
          <w:p w:rsidR="004E091F" w:rsidRPr="00787A05" w:rsidRDefault="004E091F" w:rsidP="0070345A">
            <w:pPr>
              <w:rPr>
                <w:b/>
                <w:sz w:val="24"/>
              </w:rPr>
            </w:pPr>
            <w:r w:rsidRPr="00787A05">
              <w:rPr>
                <w:b/>
                <w:sz w:val="24"/>
              </w:rPr>
              <w:t>35</w:t>
            </w: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r w:rsidRPr="00787A05">
              <w:rPr>
                <w:b/>
                <w:sz w:val="24"/>
              </w:rPr>
              <w:t>371</w:t>
            </w:r>
          </w:p>
        </w:tc>
        <w:tc>
          <w:tcPr>
            <w:tcW w:w="1503" w:type="dxa"/>
          </w:tcPr>
          <w:p w:rsidR="004E091F" w:rsidRPr="00787A05" w:rsidRDefault="004E091F" w:rsidP="0070345A">
            <w:pPr>
              <w:rPr>
                <w:b/>
                <w:sz w:val="24"/>
              </w:rPr>
            </w:pPr>
            <w:r w:rsidRPr="00787A05">
              <w:rPr>
                <w:b/>
                <w:sz w:val="24"/>
              </w:rPr>
              <w:t>46.38</w:t>
            </w:r>
          </w:p>
        </w:tc>
        <w:tc>
          <w:tcPr>
            <w:tcW w:w="1503" w:type="dxa"/>
          </w:tcPr>
          <w:p w:rsidR="004E091F" w:rsidRPr="00787A05" w:rsidRDefault="004E091F" w:rsidP="0070345A">
            <w:pPr>
              <w:rPr>
                <w:b/>
                <w:sz w:val="24"/>
              </w:rPr>
            </w:pPr>
            <w:r w:rsidRPr="00787A05">
              <w:rPr>
                <w:b/>
                <w:sz w:val="24"/>
              </w:rPr>
              <w:t>-11.38</w:t>
            </w:r>
          </w:p>
        </w:tc>
      </w:tr>
      <w:tr w:rsidR="004E091F" w:rsidTr="0070345A">
        <w:tc>
          <w:tcPr>
            <w:tcW w:w="1502" w:type="dxa"/>
          </w:tcPr>
          <w:p w:rsidR="004E091F" w:rsidRPr="00787A05" w:rsidRDefault="004E091F" w:rsidP="0070345A">
            <w:pPr>
              <w:rPr>
                <w:b/>
                <w:sz w:val="24"/>
              </w:rPr>
            </w:pPr>
          </w:p>
        </w:tc>
        <w:tc>
          <w:tcPr>
            <w:tcW w:w="1502" w:type="dxa"/>
          </w:tcPr>
          <w:p w:rsidR="004E091F" w:rsidRPr="00787A05" w:rsidRDefault="004E091F" w:rsidP="0070345A">
            <w:pPr>
              <w:rPr>
                <w:b/>
                <w:sz w:val="24"/>
              </w:rPr>
            </w:pPr>
          </w:p>
        </w:tc>
        <w:tc>
          <w:tcPr>
            <w:tcW w:w="1503" w:type="dxa"/>
          </w:tcPr>
          <w:p w:rsidR="004E091F" w:rsidRPr="00787A05" w:rsidRDefault="004E091F" w:rsidP="0070345A">
            <w:pPr>
              <w:rPr>
                <w:b/>
                <w:sz w:val="24"/>
              </w:rPr>
            </w:pPr>
            <w:r w:rsidRPr="00787A05">
              <w:rPr>
                <w:b/>
                <w:sz w:val="24"/>
              </w:rPr>
              <w:t>189</w:t>
            </w: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r>
      <w:tr w:rsidR="004E091F" w:rsidTr="0070345A">
        <w:tc>
          <w:tcPr>
            <w:tcW w:w="1502" w:type="dxa"/>
          </w:tcPr>
          <w:p w:rsidR="004E091F" w:rsidRPr="00787A05" w:rsidRDefault="004E091F" w:rsidP="0070345A">
            <w:pPr>
              <w:rPr>
                <w:b/>
                <w:sz w:val="24"/>
              </w:rPr>
            </w:pPr>
            <w:r w:rsidRPr="00787A05">
              <w:rPr>
                <w:b/>
                <w:sz w:val="24"/>
              </w:rPr>
              <w:t>2021 Q2</w:t>
            </w:r>
          </w:p>
        </w:tc>
        <w:tc>
          <w:tcPr>
            <w:tcW w:w="1502" w:type="dxa"/>
          </w:tcPr>
          <w:p w:rsidR="004E091F" w:rsidRPr="00787A05" w:rsidRDefault="004E091F" w:rsidP="0070345A">
            <w:pPr>
              <w:rPr>
                <w:b/>
                <w:sz w:val="24"/>
              </w:rPr>
            </w:pPr>
            <w:r w:rsidRPr="00787A05">
              <w:rPr>
                <w:b/>
                <w:sz w:val="24"/>
              </w:rPr>
              <w:t>56</w:t>
            </w: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r w:rsidRPr="00787A05">
              <w:rPr>
                <w:b/>
                <w:sz w:val="24"/>
              </w:rPr>
              <w:t>385</w:t>
            </w:r>
          </w:p>
        </w:tc>
        <w:tc>
          <w:tcPr>
            <w:tcW w:w="1503" w:type="dxa"/>
          </w:tcPr>
          <w:p w:rsidR="004E091F" w:rsidRPr="00787A05" w:rsidRDefault="004E091F" w:rsidP="0070345A">
            <w:pPr>
              <w:rPr>
                <w:b/>
                <w:sz w:val="24"/>
              </w:rPr>
            </w:pPr>
            <w:r w:rsidRPr="00787A05">
              <w:rPr>
                <w:b/>
                <w:sz w:val="24"/>
              </w:rPr>
              <w:t>48.13</w:t>
            </w:r>
          </w:p>
        </w:tc>
        <w:tc>
          <w:tcPr>
            <w:tcW w:w="1503" w:type="dxa"/>
          </w:tcPr>
          <w:p w:rsidR="004E091F" w:rsidRPr="00787A05" w:rsidRDefault="004E091F" w:rsidP="0070345A">
            <w:pPr>
              <w:rPr>
                <w:b/>
                <w:sz w:val="24"/>
              </w:rPr>
            </w:pPr>
            <w:r w:rsidRPr="00787A05">
              <w:rPr>
                <w:b/>
                <w:sz w:val="24"/>
              </w:rPr>
              <w:t>7.87</w:t>
            </w:r>
          </w:p>
        </w:tc>
      </w:tr>
      <w:tr w:rsidR="004E091F" w:rsidTr="0070345A">
        <w:tc>
          <w:tcPr>
            <w:tcW w:w="1502" w:type="dxa"/>
          </w:tcPr>
          <w:p w:rsidR="004E091F" w:rsidRPr="00787A05" w:rsidRDefault="004E091F" w:rsidP="0070345A">
            <w:pPr>
              <w:rPr>
                <w:b/>
                <w:sz w:val="24"/>
              </w:rPr>
            </w:pPr>
          </w:p>
        </w:tc>
        <w:tc>
          <w:tcPr>
            <w:tcW w:w="1502" w:type="dxa"/>
          </w:tcPr>
          <w:p w:rsidR="004E091F" w:rsidRPr="00787A05" w:rsidRDefault="004E091F" w:rsidP="0070345A">
            <w:pPr>
              <w:rPr>
                <w:b/>
                <w:sz w:val="24"/>
              </w:rPr>
            </w:pPr>
          </w:p>
        </w:tc>
        <w:tc>
          <w:tcPr>
            <w:tcW w:w="1503" w:type="dxa"/>
          </w:tcPr>
          <w:p w:rsidR="004E091F" w:rsidRPr="00787A05" w:rsidRDefault="004E091F" w:rsidP="0070345A">
            <w:pPr>
              <w:rPr>
                <w:b/>
                <w:sz w:val="24"/>
              </w:rPr>
            </w:pPr>
            <w:r w:rsidRPr="00787A05">
              <w:rPr>
                <w:b/>
                <w:sz w:val="24"/>
              </w:rPr>
              <w:t>196</w:t>
            </w: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r>
      <w:tr w:rsidR="004E091F" w:rsidTr="0070345A">
        <w:tc>
          <w:tcPr>
            <w:tcW w:w="1502" w:type="dxa"/>
          </w:tcPr>
          <w:p w:rsidR="004E091F" w:rsidRPr="00787A05" w:rsidRDefault="004E091F" w:rsidP="0070345A">
            <w:pPr>
              <w:rPr>
                <w:b/>
                <w:sz w:val="24"/>
              </w:rPr>
            </w:pPr>
            <w:r w:rsidRPr="00787A05">
              <w:rPr>
                <w:b/>
                <w:sz w:val="24"/>
              </w:rPr>
              <w:t>2021 Q3</w:t>
            </w:r>
          </w:p>
        </w:tc>
        <w:tc>
          <w:tcPr>
            <w:tcW w:w="1502" w:type="dxa"/>
          </w:tcPr>
          <w:p w:rsidR="004E091F" w:rsidRPr="00787A05" w:rsidRDefault="004E091F" w:rsidP="0070345A">
            <w:pPr>
              <w:rPr>
                <w:b/>
                <w:sz w:val="24"/>
              </w:rPr>
            </w:pPr>
            <w:r w:rsidRPr="00787A05">
              <w:rPr>
                <w:b/>
                <w:sz w:val="24"/>
              </w:rPr>
              <w:t>63</w:t>
            </w: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r w:rsidRPr="00787A05">
              <w:rPr>
                <w:b/>
                <w:sz w:val="24"/>
              </w:rPr>
              <w:t>399</w:t>
            </w:r>
          </w:p>
        </w:tc>
        <w:tc>
          <w:tcPr>
            <w:tcW w:w="1503" w:type="dxa"/>
          </w:tcPr>
          <w:p w:rsidR="004E091F" w:rsidRPr="00787A05" w:rsidRDefault="004E091F" w:rsidP="0070345A">
            <w:pPr>
              <w:rPr>
                <w:b/>
                <w:sz w:val="24"/>
              </w:rPr>
            </w:pPr>
            <w:r w:rsidRPr="00787A05">
              <w:rPr>
                <w:b/>
                <w:sz w:val="24"/>
              </w:rPr>
              <w:t>49.88</w:t>
            </w:r>
          </w:p>
        </w:tc>
        <w:tc>
          <w:tcPr>
            <w:tcW w:w="1503" w:type="dxa"/>
          </w:tcPr>
          <w:p w:rsidR="004E091F" w:rsidRPr="00787A05" w:rsidRDefault="004E091F" w:rsidP="0070345A">
            <w:pPr>
              <w:rPr>
                <w:b/>
                <w:sz w:val="24"/>
              </w:rPr>
            </w:pPr>
            <w:r w:rsidRPr="00787A05">
              <w:rPr>
                <w:b/>
                <w:sz w:val="24"/>
              </w:rPr>
              <w:t>13.12</w:t>
            </w:r>
          </w:p>
        </w:tc>
      </w:tr>
      <w:tr w:rsidR="004E091F" w:rsidTr="0070345A">
        <w:tc>
          <w:tcPr>
            <w:tcW w:w="1502" w:type="dxa"/>
          </w:tcPr>
          <w:p w:rsidR="004E091F" w:rsidRPr="00787A05" w:rsidRDefault="004E091F" w:rsidP="0070345A">
            <w:pPr>
              <w:rPr>
                <w:b/>
                <w:sz w:val="24"/>
              </w:rPr>
            </w:pPr>
          </w:p>
        </w:tc>
        <w:tc>
          <w:tcPr>
            <w:tcW w:w="1502" w:type="dxa"/>
          </w:tcPr>
          <w:p w:rsidR="004E091F" w:rsidRPr="00787A05" w:rsidRDefault="004E091F" w:rsidP="0070345A">
            <w:pPr>
              <w:rPr>
                <w:b/>
                <w:sz w:val="24"/>
              </w:rPr>
            </w:pPr>
          </w:p>
        </w:tc>
        <w:tc>
          <w:tcPr>
            <w:tcW w:w="1503" w:type="dxa"/>
          </w:tcPr>
          <w:p w:rsidR="004E091F" w:rsidRPr="00787A05" w:rsidRDefault="004E091F" w:rsidP="0070345A">
            <w:pPr>
              <w:rPr>
                <w:b/>
                <w:sz w:val="24"/>
              </w:rPr>
            </w:pPr>
            <w:r w:rsidRPr="00787A05">
              <w:rPr>
                <w:b/>
                <w:sz w:val="24"/>
              </w:rPr>
              <w:t>203</w:t>
            </w: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r>
      <w:tr w:rsidR="004E091F" w:rsidTr="0070345A">
        <w:tc>
          <w:tcPr>
            <w:tcW w:w="1502" w:type="dxa"/>
          </w:tcPr>
          <w:p w:rsidR="004E091F" w:rsidRPr="00787A05" w:rsidRDefault="004E091F" w:rsidP="0070345A">
            <w:pPr>
              <w:rPr>
                <w:b/>
                <w:sz w:val="24"/>
              </w:rPr>
            </w:pPr>
            <w:r w:rsidRPr="00787A05">
              <w:rPr>
                <w:b/>
                <w:sz w:val="24"/>
              </w:rPr>
              <w:t>2021 Q4</w:t>
            </w:r>
          </w:p>
        </w:tc>
        <w:tc>
          <w:tcPr>
            <w:tcW w:w="1502" w:type="dxa"/>
          </w:tcPr>
          <w:p w:rsidR="004E091F" w:rsidRPr="00787A05" w:rsidRDefault="004E091F" w:rsidP="0070345A">
            <w:pPr>
              <w:rPr>
                <w:b/>
                <w:sz w:val="24"/>
              </w:rPr>
            </w:pPr>
            <w:r w:rsidRPr="00787A05">
              <w:rPr>
                <w:b/>
                <w:sz w:val="24"/>
              </w:rPr>
              <w:t>42</w:t>
            </w: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r w:rsidRPr="00787A05">
              <w:rPr>
                <w:b/>
                <w:sz w:val="24"/>
              </w:rPr>
              <w:t>413</w:t>
            </w:r>
          </w:p>
        </w:tc>
        <w:tc>
          <w:tcPr>
            <w:tcW w:w="1503" w:type="dxa"/>
          </w:tcPr>
          <w:p w:rsidR="004E091F" w:rsidRPr="00787A05" w:rsidRDefault="004E091F" w:rsidP="0070345A">
            <w:pPr>
              <w:rPr>
                <w:b/>
                <w:sz w:val="24"/>
              </w:rPr>
            </w:pPr>
            <w:r w:rsidRPr="00787A05">
              <w:rPr>
                <w:b/>
                <w:sz w:val="24"/>
              </w:rPr>
              <w:t>A</w:t>
            </w:r>
          </w:p>
        </w:tc>
        <w:tc>
          <w:tcPr>
            <w:tcW w:w="1503" w:type="dxa"/>
          </w:tcPr>
          <w:p w:rsidR="004E091F" w:rsidRPr="00787A05" w:rsidRDefault="004E091F" w:rsidP="0070345A">
            <w:pPr>
              <w:rPr>
                <w:b/>
                <w:sz w:val="24"/>
              </w:rPr>
            </w:pPr>
            <w:r w:rsidRPr="00787A05">
              <w:rPr>
                <w:b/>
                <w:sz w:val="24"/>
              </w:rPr>
              <w:t>B</w:t>
            </w:r>
          </w:p>
        </w:tc>
      </w:tr>
      <w:tr w:rsidR="004E091F" w:rsidTr="0070345A">
        <w:tc>
          <w:tcPr>
            <w:tcW w:w="1502" w:type="dxa"/>
          </w:tcPr>
          <w:p w:rsidR="004E091F" w:rsidRPr="00787A05" w:rsidRDefault="004E091F" w:rsidP="0070345A">
            <w:pPr>
              <w:rPr>
                <w:b/>
                <w:sz w:val="24"/>
              </w:rPr>
            </w:pPr>
          </w:p>
        </w:tc>
        <w:tc>
          <w:tcPr>
            <w:tcW w:w="1502" w:type="dxa"/>
          </w:tcPr>
          <w:p w:rsidR="004E091F" w:rsidRPr="00787A05" w:rsidRDefault="004E091F" w:rsidP="0070345A">
            <w:pPr>
              <w:rPr>
                <w:b/>
                <w:sz w:val="24"/>
              </w:rPr>
            </w:pPr>
          </w:p>
        </w:tc>
        <w:tc>
          <w:tcPr>
            <w:tcW w:w="1503" w:type="dxa"/>
          </w:tcPr>
          <w:p w:rsidR="004E091F" w:rsidRPr="00787A05" w:rsidRDefault="004E091F" w:rsidP="0070345A">
            <w:pPr>
              <w:rPr>
                <w:b/>
                <w:sz w:val="24"/>
              </w:rPr>
            </w:pPr>
            <w:r w:rsidRPr="00787A05">
              <w:rPr>
                <w:b/>
                <w:sz w:val="24"/>
              </w:rPr>
              <w:t>210</w:t>
            </w: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r>
      <w:tr w:rsidR="004E091F" w:rsidTr="0070345A">
        <w:tc>
          <w:tcPr>
            <w:tcW w:w="1502" w:type="dxa"/>
          </w:tcPr>
          <w:p w:rsidR="004E091F" w:rsidRPr="00787A05" w:rsidRDefault="004E091F" w:rsidP="0070345A">
            <w:pPr>
              <w:rPr>
                <w:b/>
                <w:sz w:val="24"/>
              </w:rPr>
            </w:pPr>
            <w:r w:rsidRPr="00787A05">
              <w:rPr>
                <w:b/>
                <w:sz w:val="24"/>
              </w:rPr>
              <w:t>2022 Q1</w:t>
            </w:r>
          </w:p>
        </w:tc>
        <w:tc>
          <w:tcPr>
            <w:tcW w:w="1502" w:type="dxa"/>
          </w:tcPr>
          <w:p w:rsidR="004E091F" w:rsidRPr="00787A05" w:rsidRDefault="004E091F" w:rsidP="0070345A">
            <w:pPr>
              <w:rPr>
                <w:b/>
                <w:sz w:val="24"/>
              </w:rPr>
            </w:pPr>
            <w:r w:rsidRPr="00787A05">
              <w:rPr>
                <w:b/>
                <w:sz w:val="24"/>
              </w:rPr>
              <w:t>42</w:t>
            </w: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r w:rsidRPr="00787A05">
              <w:rPr>
                <w:b/>
                <w:sz w:val="24"/>
              </w:rPr>
              <w:t>427</w:t>
            </w:r>
          </w:p>
        </w:tc>
        <w:tc>
          <w:tcPr>
            <w:tcW w:w="1503" w:type="dxa"/>
          </w:tcPr>
          <w:p w:rsidR="004E091F" w:rsidRPr="00787A05" w:rsidRDefault="004E091F" w:rsidP="0070345A">
            <w:pPr>
              <w:rPr>
                <w:b/>
                <w:sz w:val="24"/>
              </w:rPr>
            </w:pPr>
            <w:r w:rsidRPr="00787A05">
              <w:rPr>
                <w:b/>
                <w:sz w:val="24"/>
              </w:rPr>
              <w:t>C</w:t>
            </w:r>
          </w:p>
        </w:tc>
        <w:tc>
          <w:tcPr>
            <w:tcW w:w="1503" w:type="dxa"/>
          </w:tcPr>
          <w:p w:rsidR="004E091F" w:rsidRPr="00787A05" w:rsidRDefault="004E091F" w:rsidP="0070345A">
            <w:pPr>
              <w:rPr>
                <w:b/>
                <w:sz w:val="24"/>
              </w:rPr>
            </w:pPr>
            <w:r w:rsidRPr="00787A05">
              <w:rPr>
                <w:b/>
                <w:sz w:val="24"/>
              </w:rPr>
              <w:t>D</w:t>
            </w:r>
          </w:p>
        </w:tc>
      </w:tr>
      <w:tr w:rsidR="004E091F" w:rsidTr="0070345A">
        <w:tc>
          <w:tcPr>
            <w:tcW w:w="1502" w:type="dxa"/>
          </w:tcPr>
          <w:p w:rsidR="004E091F" w:rsidRPr="00787A05" w:rsidRDefault="004E091F" w:rsidP="0070345A">
            <w:pPr>
              <w:rPr>
                <w:b/>
                <w:sz w:val="24"/>
              </w:rPr>
            </w:pPr>
          </w:p>
        </w:tc>
        <w:tc>
          <w:tcPr>
            <w:tcW w:w="1502" w:type="dxa"/>
          </w:tcPr>
          <w:p w:rsidR="004E091F" w:rsidRPr="00787A05" w:rsidRDefault="004E091F" w:rsidP="0070345A">
            <w:pPr>
              <w:rPr>
                <w:b/>
                <w:sz w:val="24"/>
              </w:rPr>
            </w:pPr>
          </w:p>
        </w:tc>
        <w:tc>
          <w:tcPr>
            <w:tcW w:w="1503" w:type="dxa"/>
          </w:tcPr>
          <w:p w:rsidR="004E091F" w:rsidRPr="00787A05" w:rsidRDefault="004E091F" w:rsidP="0070345A">
            <w:pPr>
              <w:rPr>
                <w:b/>
                <w:sz w:val="24"/>
              </w:rPr>
            </w:pPr>
            <w:r w:rsidRPr="00787A05">
              <w:rPr>
                <w:b/>
                <w:sz w:val="24"/>
              </w:rPr>
              <w:t>217</w:t>
            </w: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r>
      <w:tr w:rsidR="004E091F" w:rsidTr="0070345A">
        <w:tc>
          <w:tcPr>
            <w:tcW w:w="1502" w:type="dxa"/>
          </w:tcPr>
          <w:p w:rsidR="004E091F" w:rsidRPr="00787A05" w:rsidRDefault="004E091F" w:rsidP="0070345A">
            <w:pPr>
              <w:rPr>
                <w:b/>
                <w:sz w:val="24"/>
              </w:rPr>
            </w:pPr>
            <w:r w:rsidRPr="00787A05">
              <w:rPr>
                <w:b/>
                <w:sz w:val="24"/>
              </w:rPr>
              <w:t>2022 Q2</w:t>
            </w:r>
          </w:p>
        </w:tc>
        <w:tc>
          <w:tcPr>
            <w:tcW w:w="1502" w:type="dxa"/>
          </w:tcPr>
          <w:p w:rsidR="004E091F" w:rsidRPr="00787A05" w:rsidRDefault="004E091F" w:rsidP="0070345A">
            <w:pPr>
              <w:rPr>
                <w:b/>
                <w:sz w:val="24"/>
              </w:rPr>
            </w:pPr>
            <w:r w:rsidRPr="00787A05">
              <w:rPr>
                <w:b/>
                <w:sz w:val="24"/>
              </w:rPr>
              <w:t>63</w:t>
            </w: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r w:rsidRPr="00787A05">
              <w:rPr>
                <w:b/>
                <w:sz w:val="24"/>
              </w:rPr>
              <w:t>441</w:t>
            </w:r>
          </w:p>
        </w:tc>
        <w:tc>
          <w:tcPr>
            <w:tcW w:w="1503" w:type="dxa"/>
          </w:tcPr>
          <w:p w:rsidR="004E091F" w:rsidRPr="00787A05" w:rsidRDefault="004E091F" w:rsidP="0070345A">
            <w:pPr>
              <w:rPr>
                <w:b/>
                <w:sz w:val="24"/>
              </w:rPr>
            </w:pPr>
            <w:r w:rsidRPr="00787A05">
              <w:rPr>
                <w:b/>
                <w:sz w:val="24"/>
              </w:rPr>
              <w:t>55.13</w:t>
            </w:r>
          </w:p>
        </w:tc>
        <w:tc>
          <w:tcPr>
            <w:tcW w:w="1503" w:type="dxa"/>
          </w:tcPr>
          <w:p w:rsidR="004E091F" w:rsidRPr="00787A05" w:rsidRDefault="004E091F" w:rsidP="0070345A">
            <w:pPr>
              <w:rPr>
                <w:b/>
                <w:sz w:val="24"/>
              </w:rPr>
            </w:pPr>
            <w:r w:rsidRPr="00787A05">
              <w:rPr>
                <w:b/>
                <w:sz w:val="24"/>
              </w:rPr>
              <w:t>7.87</w:t>
            </w:r>
          </w:p>
        </w:tc>
      </w:tr>
      <w:tr w:rsidR="004E091F" w:rsidTr="0070345A">
        <w:tc>
          <w:tcPr>
            <w:tcW w:w="1502" w:type="dxa"/>
          </w:tcPr>
          <w:p w:rsidR="004E091F" w:rsidRPr="00787A05" w:rsidRDefault="004E091F" w:rsidP="0070345A">
            <w:pPr>
              <w:rPr>
                <w:b/>
                <w:sz w:val="24"/>
              </w:rPr>
            </w:pPr>
          </w:p>
        </w:tc>
        <w:tc>
          <w:tcPr>
            <w:tcW w:w="1502" w:type="dxa"/>
          </w:tcPr>
          <w:p w:rsidR="004E091F" w:rsidRPr="00787A05" w:rsidRDefault="004E091F" w:rsidP="0070345A">
            <w:pPr>
              <w:rPr>
                <w:b/>
                <w:sz w:val="24"/>
              </w:rPr>
            </w:pPr>
          </w:p>
        </w:tc>
        <w:tc>
          <w:tcPr>
            <w:tcW w:w="1503" w:type="dxa"/>
          </w:tcPr>
          <w:p w:rsidR="004E091F" w:rsidRPr="00787A05" w:rsidRDefault="004E091F" w:rsidP="0070345A">
            <w:pPr>
              <w:rPr>
                <w:b/>
                <w:sz w:val="24"/>
              </w:rPr>
            </w:pPr>
            <w:r w:rsidRPr="00787A05">
              <w:rPr>
                <w:b/>
                <w:sz w:val="24"/>
              </w:rPr>
              <w:t>224</w:t>
            </w: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r>
      <w:tr w:rsidR="004E091F" w:rsidTr="0070345A">
        <w:tc>
          <w:tcPr>
            <w:tcW w:w="1502" w:type="dxa"/>
          </w:tcPr>
          <w:p w:rsidR="004E091F" w:rsidRPr="00787A05" w:rsidRDefault="004E091F" w:rsidP="0070345A">
            <w:pPr>
              <w:rPr>
                <w:b/>
                <w:sz w:val="24"/>
              </w:rPr>
            </w:pPr>
            <w:r w:rsidRPr="00787A05">
              <w:rPr>
                <w:b/>
                <w:sz w:val="24"/>
              </w:rPr>
              <w:t>2022 Q3</w:t>
            </w:r>
          </w:p>
        </w:tc>
        <w:tc>
          <w:tcPr>
            <w:tcW w:w="1502" w:type="dxa"/>
          </w:tcPr>
          <w:p w:rsidR="004E091F" w:rsidRPr="00787A05" w:rsidRDefault="004E091F" w:rsidP="0070345A">
            <w:pPr>
              <w:rPr>
                <w:b/>
                <w:sz w:val="24"/>
              </w:rPr>
            </w:pPr>
            <w:r w:rsidRPr="00787A05">
              <w:rPr>
                <w:b/>
                <w:sz w:val="24"/>
              </w:rPr>
              <w:t>70</w:t>
            </w: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r>
      <w:tr w:rsidR="004E091F" w:rsidTr="0070345A">
        <w:tc>
          <w:tcPr>
            <w:tcW w:w="1502" w:type="dxa"/>
          </w:tcPr>
          <w:p w:rsidR="004E091F" w:rsidRPr="00787A05" w:rsidRDefault="004E091F" w:rsidP="0070345A">
            <w:pPr>
              <w:rPr>
                <w:b/>
                <w:sz w:val="24"/>
              </w:rPr>
            </w:pPr>
          </w:p>
        </w:tc>
        <w:tc>
          <w:tcPr>
            <w:tcW w:w="1502"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r>
      <w:tr w:rsidR="004E091F" w:rsidTr="0070345A">
        <w:tc>
          <w:tcPr>
            <w:tcW w:w="1502" w:type="dxa"/>
          </w:tcPr>
          <w:p w:rsidR="004E091F" w:rsidRPr="00787A05" w:rsidRDefault="004E091F" w:rsidP="0070345A">
            <w:pPr>
              <w:rPr>
                <w:b/>
                <w:sz w:val="24"/>
              </w:rPr>
            </w:pPr>
            <w:r w:rsidRPr="00787A05">
              <w:rPr>
                <w:b/>
                <w:sz w:val="24"/>
              </w:rPr>
              <w:t>2022 Q4</w:t>
            </w:r>
          </w:p>
        </w:tc>
        <w:tc>
          <w:tcPr>
            <w:tcW w:w="1502" w:type="dxa"/>
          </w:tcPr>
          <w:p w:rsidR="004E091F" w:rsidRPr="00787A05" w:rsidRDefault="004E091F" w:rsidP="0070345A">
            <w:pPr>
              <w:rPr>
                <w:b/>
                <w:sz w:val="24"/>
              </w:rPr>
            </w:pPr>
            <w:r w:rsidRPr="00787A05">
              <w:rPr>
                <w:b/>
                <w:sz w:val="24"/>
              </w:rPr>
              <w:t>49</w:t>
            </w: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c>
          <w:tcPr>
            <w:tcW w:w="1503" w:type="dxa"/>
          </w:tcPr>
          <w:p w:rsidR="004E091F" w:rsidRPr="00787A05" w:rsidRDefault="004E091F" w:rsidP="0070345A">
            <w:pPr>
              <w:rPr>
                <w:b/>
                <w:sz w:val="24"/>
              </w:rPr>
            </w:pPr>
          </w:p>
        </w:tc>
      </w:tr>
    </w:tbl>
    <w:p w:rsidR="00EA4E71" w:rsidRPr="00787A05" w:rsidRDefault="00EA4E71" w:rsidP="00EA4E71">
      <w:pPr>
        <w:pStyle w:val="Heading1"/>
      </w:pPr>
      <w:r w:rsidRPr="00787A05">
        <w:t xml:space="preserve">Practice question </w:t>
      </w:r>
      <w:r>
        <w:t>4 continued</w:t>
      </w:r>
    </w:p>
    <w:p w:rsidR="00EA4E71" w:rsidRDefault="00EA4E71" w:rsidP="00FA0FCA">
      <w:pPr>
        <w:pStyle w:val="Heading1"/>
      </w:pPr>
      <w:r>
        <w:rPr>
          <w:noProof/>
          <w:lang w:eastAsia="en-GB"/>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206375</wp:posOffset>
                </wp:positionV>
                <wp:extent cx="5934075" cy="69723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5934075" cy="6972300"/>
                        </a:xfrm>
                        <a:prstGeom prst="rect">
                          <a:avLst/>
                        </a:prstGeom>
                        <a:solidFill>
                          <a:schemeClr val="lt1"/>
                        </a:solidFill>
                        <a:ln w="6350">
                          <a:solidFill>
                            <a:prstClr val="black"/>
                          </a:solidFill>
                        </a:ln>
                      </wps:spPr>
                      <wps:txbx>
                        <w:txbxContent>
                          <w:p w:rsidR="00EA4E71" w:rsidRDefault="00EA4E71">
                            <w:r>
                              <w:t>Interpretations of findings from completed table on page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2" type="#_x0000_t202" style="position:absolute;margin-left:-9pt;margin-top:16.25pt;width:467.25pt;height:54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" fillcolor="white [3201]" strokeweight=".5pt">
                <v:textbox>
                  <w:txbxContent>
                    <w:p w:rsidR="00EA4E71" w:rsidRDefault="00EA4E71">
                      <w:bookmarkStart w:id="1" w:name="_GoBack"/>
                      <w:r>
                        <w:t>Interpretations of findings from completed table on page 15</w:t>
                      </w:r>
                      <w:bookmarkEnd w:id="1"/>
                    </w:p>
                  </w:txbxContent>
                </v:textbox>
              </v:shape>
            </w:pict>
          </mc:Fallback>
        </mc:AlternateContent>
      </w:r>
    </w:p>
    <w:p w:rsidR="00EA4E71" w:rsidRDefault="00EA4E71">
      <w:pPr>
        <w:rPr>
          <w:rFonts w:ascii="Arial Rounded MT Bold" w:hAnsi="Arial Rounded MT Bold"/>
          <w:sz w:val="32"/>
          <w:u w:val="single"/>
        </w:rPr>
      </w:pPr>
      <w:r>
        <w:br w:type="page"/>
      </w:r>
    </w:p>
    <w:p w:rsidR="004C71D2" w:rsidRDefault="004C71D2" w:rsidP="00FA0FCA">
      <w:pPr>
        <w:pStyle w:val="Heading1"/>
      </w:pPr>
      <w:r>
        <w:t>Practice question 5</w:t>
      </w:r>
    </w:p>
    <w:p w:rsidR="004C71D2" w:rsidRPr="004C71D2" w:rsidRDefault="004C71D2" w:rsidP="004C71D2">
      <w:pPr>
        <w:rPr>
          <w:rFonts w:ascii="Arial Black" w:hAnsi="Arial Black"/>
        </w:rPr>
      </w:pPr>
      <w:r w:rsidRPr="004C71D2">
        <w:rPr>
          <w:rFonts w:ascii="Arial Black" w:hAnsi="Arial Black"/>
        </w:rPr>
        <w:t xml:space="preserve">Discuss the possible limitations of </w:t>
      </w:r>
      <w:r>
        <w:rPr>
          <w:rFonts w:ascii="Arial Black" w:hAnsi="Arial Black"/>
        </w:rPr>
        <w:t>quantitative</w:t>
      </w:r>
      <w:r w:rsidRPr="004C71D2">
        <w:rPr>
          <w:rFonts w:ascii="Arial Black" w:hAnsi="Arial Black"/>
        </w:rPr>
        <w:t xml:space="preserve"> sales forecasting for future sales. </w:t>
      </w:r>
      <w:r w:rsidR="00BF1BB8">
        <w:rPr>
          <w:rFonts w:ascii="Arial Black" w:hAnsi="Arial Black"/>
        </w:rPr>
        <w:t xml:space="preserve">Make sure you include some counterbalance in your discussion. </w:t>
      </w:r>
    </w:p>
    <w:p w:rsidR="00E1500B" w:rsidRPr="00E04B24" w:rsidRDefault="00141DB6" w:rsidP="00FA0FCA">
      <w:pPr>
        <w:rPr>
          <w:noProof/>
          <w:lang w:eastAsia="en-GB"/>
        </w:rPr>
      </w:pPr>
      <w:r>
        <w:rPr>
          <w:noProof/>
          <w:lang w:eastAsia="en-GB"/>
        </w:rPr>
        <mc:AlternateContent>
          <mc:Choice Requires="wps">
            <w:drawing>
              <wp:anchor distT="0" distB="0" distL="114300" distR="114300" simplePos="0" relativeHeight="251786240" behindDoc="0" locked="0" layoutInCell="1" allowOverlap="1">
                <wp:simplePos x="0" y="0"/>
                <wp:positionH relativeFrom="column">
                  <wp:posOffset>-88900</wp:posOffset>
                </wp:positionH>
                <wp:positionV relativeFrom="paragraph">
                  <wp:posOffset>159385</wp:posOffset>
                </wp:positionV>
                <wp:extent cx="5829300" cy="6985000"/>
                <wp:effectExtent l="0" t="0" r="19050" b="25400"/>
                <wp:wrapNone/>
                <wp:docPr id="13" name="Text Box 13"/>
                <wp:cNvGraphicFramePr/>
                <a:graphic xmlns:a="http://schemas.openxmlformats.org/drawingml/2006/main">
                  <a:graphicData uri="http://schemas.microsoft.com/office/word/2010/wordprocessingShape">
                    <wps:wsp>
                      <wps:cNvSpPr txBox="1"/>
                      <wps:spPr>
                        <a:xfrm>
                          <a:off x="0" y="0"/>
                          <a:ext cx="5829300" cy="6985000"/>
                        </a:xfrm>
                        <a:prstGeom prst="rect">
                          <a:avLst/>
                        </a:prstGeom>
                        <a:solidFill>
                          <a:schemeClr val="lt1"/>
                        </a:solidFill>
                        <a:ln w="6350">
                          <a:solidFill>
                            <a:prstClr val="black"/>
                          </a:solidFill>
                        </a:ln>
                      </wps:spPr>
                      <wps:txbx>
                        <w:txbxContent>
                          <w:p w:rsidR="00FA0FCA" w:rsidRDefault="00FA0F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3" type="#_x0000_t202" style="position:absolute;margin-left:-7pt;margin-top:12.55pt;width:459pt;height:550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" fillcolor="white [3201]" strokeweight=".5pt">
                <v:textbox>
                  <w:txbxContent>
                    <w:p w:rsidR="00FA0FCA" w:rsidRDefault="00FA0FCA"/>
                  </w:txbxContent>
                </v:textbox>
              </v:shape>
            </w:pict>
          </mc:Fallback>
        </mc:AlternateContent>
      </w:r>
    </w:p>
    <w:p w:rsidR="00E04B24" w:rsidRDefault="00E04B24" w:rsidP="00812FB7">
      <w:pPr>
        <w:rPr>
          <w:noProof/>
          <w:lang w:eastAsia="en-GB"/>
        </w:rPr>
      </w:pPr>
    </w:p>
    <w:p w:rsidR="00CD0EDA" w:rsidRDefault="00CD0EDA" w:rsidP="00812FB7">
      <w:pPr>
        <w:rPr>
          <w:noProof/>
          <w:lang w:eastAsia="en-GB"/>
        </w:rPr>
      </w:pPr>
    </w:p>
    <w:p w:rsidR="00CD0EDA" w:rsidRDefault="00CD0EDA" w:rsidP="00812FB7">
      <w:pPr>
        <w:rPr>
          <w:rFonts w:ascii="Arial Black" w:hAnsi="Arial Black"/>
          <w:noProof/>
          <w:lang w:eastAsia="en-GB"/>
        </w:rPr>
      </w:pPr>
    </w:p>
    <w:sectPr w:rsidR="00CD0EDA" w:rsidSect="00710F6D">
      <w:footerReference w:type="default" r:id="rId33"/>
      <w:pgSz w:w="11906" w:h="16838"/>
      <w:pgMar w:top="1440" w:right="1440" w:bottom="1440" w:left="1440" w:header="708" w:footer="708" w:gutter="0"/>
      <w:pgBorders w:offsetFrom="page">
        <w:top w:val="double" w:sz="18" w:space="24" w:color="auto"/>
        <w:left w:val="double" w:sz="18" w:space="24" w:color="auto"/>
        <w:bottom w:val="double" w:sz="18" w:space="24" w:color="auto"/>
        <w:right w:val="doub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92C" w:rsidRDefault="0073492C" w:rsidP="009754B3">
      <w:pPr>
        <w:spacing w:after="0" w:line="240" w:lineRule="auto"/>
      </w:pPr>
      <w:r>
        <w:separator/>
      </w:r>
    </w:p>
  </w:endnote>
  <w:endnote w:type="continuationSeparator" w:id="0">
    <w:p w:rsidR="0073492C" w:rsidRDefault="0073492C" w:rsidP="00975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305458"/>
      <w:docPartObj>
        <w:docPartGallery w:val="Page Numbers (Bottom of Page)"/>
        <w:docPartUnique/>
      </w:docPartObj>
    </w:sdtPr>
    <w:sdtEndPr>
      <w:rPr>
        <w:noProof/>
      </w:rPr>
    </w:sdtEndPr>
    <w:sdtContent>
      <w:p w:rsidR="00FA0FCA" w:rsidRDefault="00FA0FCA">
        <w:pPr>
          <w:pStyle w:val="Footer"/>
        </w:pPr>
        <w:r>
          <w:fldChar w:fldCharType="begin"/>
        </w:r>
        <w:r>
          <w:instrText xml:space="preserve"> PAGE   \* MERGEFORMAT </w:instrText>
        </w:r>
        <w:r>
          <w:fldChar w:fldCharType="separate"/>
        </w:r>
        <w:r w:rsidR="0073492C">
          <w:rPr>
            <w:noProof/>
          </w:rPr>
          <w:t>1</w:t>
        </w:r>
        <w:r>
          <w:rPr>
            <w:noProof/>
          </w:rPr>
          <w:fldChar w:fldCharType="end"/>
        </w:r>
        <w:r>
          <w:rPr>
            <w:noProof/>
          </w:rPr>
          <w:t xml:space="preserve"> Revisionstation: Tricky Topics – Quantitive Sales Forecasting</w:t>
        </w:r>
      </w:p>
    </w:sdtContent>
  </w:sdt>
  <w:p w:rsidR="00FA0FCA" w:rsidRDefault="00FA0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92C" w:rsidRDefault="0073492C" w:rsidP="009754B3">
      <w:pPr>
        <w:spacing w:after="0" w:line="240" w:lineRule="auto"/>
      </w:pPr>
      <w:r>
        <w:separator/>
      </w:r>
    </w:p>
  </w:footnote>
  <w:footnote w:type="continuationSeparator" w:id="0">
    <w:p w:rsidR="0073492C" w:rsidRDefault="0073492C" w:rsidP="00975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5CE3"/>
    <w:multiLevelType w:val="hybridMultilevel"/>
    <w:tmpl w:val="783E4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375C0"/>
    <w:multiLevelType w:val="hybridMultilevel"/>
    <w:tmpl w:val="4D3C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16BAF"/>
    <w:multiLevelType w:val="hybridMultilevel"/>
    <w:tmpl w:val="B88EB97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FB6D5B"/>
    <w:multiLevelType w:val="hybridMultilevel"/>
    <w:tmpl w:val="5BD6B6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2B6A83"/>
    <w:multiLevelType w:val="hybridMultilevel"/>
    <w:tmpl w:val="D9CE7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C3C09"/>
    <w:multiLevelType w:val="hybridMultilevel"/>
    <w:tmpl w:val="C608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EB2F0"/>
    <w:multiLevelType w:val="hybridMultilevel"/>
    <w:tmpl w:val="1A8FEA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7453ED6"/>
    <w:multiLevelType w:val="hybridMultilevel"/>
    <w:tmpl w:val="0BD2ED2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FC3176"/>
    <w:multiLevelType w:val="hybridMultilevel"/>
    <w:tmpl w:val="9674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4A4AFF"/>
    <w:multiLevelType w:val="hybridMultilevel"/>
    <w:tmpl w:val="93D4D4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7F73E3"/>
    <w:multiLevelType w:val="hybridMultilevel"/>
    <w:tmpl w:val="599E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1B6B36"/>
    <w:multiLevelType w:val="hybridMultilevel"/>
    <w:tmpl w:val="87D6B1D2"/>
    <w:lvl w:ilvl="0" w:tplc="A2CC0DEC">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454F56"/>
    <w:multiLevelType w:val="hybridMultilevel"/>
    <w:tmpl w:val="B5841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8D2D87"/>
    <w:multiLevelType w:val="hybridMultilevel"/>
    <w:tmpl w:val="9CF01606"/>
    <w:lvl w:ilvl="0" w:tplc="A2CC0DEC">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AC656D"/>
    <w:multiLevelType w:val="hybridMultilevel"/>
    <w:tmpl w:val="6C0EC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77290C"/>
    <w:multiLevelType w:val="hybridMultilevel"/>
    <w:tmpl w:val="4648BA3A"/>
    <w:lvl w:ilvl="0" w:tplc="A2CC0DEC">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8C02B8"/>
    <w:multiLevelType w:val="hybridMultilevel"/>
    <w:tmpl w:val="F9AAA8F0"/>
    <w:lvl w:ilvl="0" w:tplc="A2CC0DEC">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86269C"/>
    <w:multiLevelType w:val="hybridMultilevel"/>
    <w:tmpl w:val="C39E11BE"/>
    <w:lvl w:ilvl="0" w:tplc="A2CC0DEC">
      <w:numFmt w:val="bullet"/>
      <w:lvlText w:val=""/>
      <w:lvlJc w:val="left"/>
      <w:rPr>
        <w:rFonts w:ascii="Symbol" w:eastAsiaTheme="minorHAnsi" w:hAnsi="Symbol"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2601D6D"/>
    <w:multiLevelType w:val="hybridMultilevel"/>
    <w:tmpl w:val="0BBA31A6"/>
    <w:lvl w:ilvl="0" w:tplc="E182ED3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720AC6"/>
    <w:multiLevelType w:val="hybridMultilevel"/>
    <w:tmpl w:val="2B28FBBA"/>
    <w:lvl w:ilvl="0" w:tplc="BC76A2E6">
      <w:start w:val="1"/>
      <w:numFmt w:val="upperLetter"/>
      <w:lvlText w:val="%1)"/>
      <w:lvlJc w:val="left"/>
      <w:pPr>
        <w:ind w:left="720" w:hanging="360"/>
      </w:pPr>
      <w:rPr>
        <w:rFonts w:ascii="Arial Black" w:eastAsiaTheme="minorHAnsi" w:hAnsi="Arial Black"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91471C"/>
    <w:multiLevelType w:val="hybridMultilevel"/>
    <w:tmpl w:val="544AFC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986158"/>
    <w:multiLevelType w:val="hybridMultilevel"/>
    <w:tmpl w:val="4AF0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6"/>
  </w:num>
  <w:num w:numId="4">
    <w:abstractNumId w:val="17"/>
  </w:num>
  <w:num w:numId="5">
    <w:abstractNumId w:val="7"/>
  </w:num>
  <w:num w:numId="6">
    <w:abstractNumId w:val="16"/>
  </w:num>
  <w:num w:numId="7">
    <w:abstractNumId w:val="13"/>
  </w:num>
  <w:num w:numId="8">
    <w:abstractNumId w:val="15"/>
  </w:num>
  <w:num w:numId="9">
    <w:abstractNumId w:val="3"/>
  </w:num>
  <w:num w:numId="10">
    <w:abstractNumId w:val="19"/>
  </w:num>
  <w:num w:numId="11">
    <w:abstractNumId w:val="20"/>
  </w:num>
  <w:num w:numId="12">
    <w:abstractNumId w:val="2"/>
  </w:num>
  <w:num w:numId="13">
    <w:abstractNumId w:val="4"/>
  </w:num>
  <w:num w:numId="14">
    <w:abstractNumId w:val="5"/>
  </w:num>
  <w:num w:numId="15">
    <w:abstractNumId w:val="18"/>
  </w:num>
  <w:num w:numId="16">
    <w:abstractNumId w:val="9"/>
  </w:num>
  <w:num w:numId="17">
    <w:abstractNumId w:val="14"/>
  </w:num>
  <w:num w:numId="18">
    <w:abstractNumId w:val="0"/>
  </w:num>
  <w:num w:numId="19">
    <w:abstractNumId w:val="10"/>
  </w:num>
  <w:num w:numId="20">
    <w:abstractNumId w:val="1"/>
  </w:num>
  <w:num w:numId="21">
    <w:abstractNumId w:val="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6D"/>
    <w:rsid w:val="000222BC"/>
    <w:rsid w:val="0004185B"/>
    <w:rsid w:val="00060E94"/>
    <w:rsid w:val="00097480"/>
    <w:rsid w:val="000A36E2"/>
    <w:rsid w:val="000D0AEE"/>
    <w:rsid w:val="000E012C"/>
    <w:rsid w:val="001119CF"/>
    <w:rsid w:val="00113B50"/>
    <w:rsid w:val="00141DB6"/>
    <w:rsid w:val="001621AD"/>
    <w:rsid w:val="00184DBD"/>
    <w:rsid w:val="001A0FB1"/>
    <w:rsid w:val="001B0ABD"/>
    <w:rsid w:val="001B4B31"/>
    <w:rsid w:val="002238A1"/>
    <w:rsid w:val="00295EEF"/>
    <w:rsid w:val="002E1894"/>
    <w:rsid w:val="002F4426"/>
    <w:rsid w:val="00307D5E"/>
    <w:rsid w:val="00336817"/>
    <w:rsid w:val="003430F1"/>
    <w:rsid w:val="00352F26"/>
    <w:rsid w:val="003570E6"/>
    <w:rsid w:val="0037611D"/>
    <w:rsid w:val="00380713"/>
    <w:rsid w:val="00393835"/>
    <w:rsid w:val="003A1869"/>
    <w:rsid w:val="003A738E"/>
    <w:rsid w:val="003B2267"/>
    <w:rsid w:val="003C7D0B"/>
    <w:rsid w:val="003E3714"/>
    <w:rsid w:val="00411136"/>
    <w:rsid w:val="0041674F"/>
    <w:rsid w:val="004419CD"/>
    <w:rsid w:val="0045260B"/>
    <w:rsid w:val="0046246B"/>
    <w:rsid w:val="00495090"/>
    <w:rsid w:val="004A7E58"/>
    <w:rsid w:val="004C71D2"/>
    <w:rsid w:val="004E091F"/>
    <w:rsid w:val="004E4527"/>
    <w:rsid w:val="00540AA2"/>
    <w:rsid w:val="00557435"/>
    <w:rsid w:val="00577784"/>
    <w:rsid w:val="005D3C2F"/>
    <w:rsid w:val="005D5E2A"/>
    <w:rsid w:val="006069BB"/>
    <w:rsid w:val="00626BE9"/>
    <w:rsid w:val="00633CF1"/>
    <w:rsid w:val="00647E53"/>
    <w:rsid w:val="00655444"/>
    <w:rsid w:val="00671376"/>
    <w:rsid w:val="006762A3"/>
    <w:rsid w:val="0067739A"/>
    <w:rsid w:val="006C3D94"/>
    <w:rsid w:val="006E7982"/>
    <w:rsid w:val="0070345A"/>
    <w:rsid w:val="00710F6D"/>
    <w:rsid w:val="00712548"/>
    <w:rsid w:val="00716B4B"/>
    <w:rsid w:val="0073492C"/>
    <w:rsid w:val="0076137E"/>
    <w:rsid w:val="007662BC"/>
    <w:rsid w:val="00796F50"/>
    <w:rsid w:val="00812FB7"/>
    <w:rsid w:val="00826BA2"/>
    <w:rsid w:val="00827ECE"/>
    <w:rsid w:val="00834219"/>
    <w:rsid w:val="00845FCD"/>
    <w:rsid w:val="008748FA"/>
    <w:rsid w:val="008809AA"/>
    <w:rsid w:val="00893B76"/>
    <w:rsid w:val="00894489"/>
    <w:rsid w:val="008A58D7"/>
    <w:rsid w:val="008A7B03"/>
    <w:rsid w:val="008A7BD9"/>
    <w:rsid w:val="008B0840"/>
    <w:rsid w:val="009200E0"/>
    <w:rsid w:val="00944CE0"/>
    <w:rsid w:val="0094561C"/>
    <w:rsid w:val="009754B3"/>
    <w:rsid w:val="009B1E62"/>
    <w:rsid w:val="009D0DBF"/>
    <w:rsid w:val="009F685F"/>
    <w:rsid w:val="00A40F47"/>
    <w:rsid w:val="00A51C03"/>
    <w:rsid w:val="00A545A1"/>
    <w:rsid w:val="00A83615"/>
    <w:rsid w:val="00A86CB0"/>
    <w:rsid w:val="00AF28AC"/>
    <w:rsid w:val="00AF385E"/>
    <w:rsid w:val="00AF6075"/>
    <w:rsid w:val="00B253BD"/>
    <w:rsid w:val="00B70790"/>
    <w:rsid w:val="00B9798A"/>
    <w:rsid w:val="00BA3B3D"/>
    <w:rsid w:val="00BA760B"/>
    <w:rsid w:val="00BB4F73"/>
    <w:rsid w:val="00BE0F9D"/>
    <w:rsid w:val="00BF1BB8"/>
    <w:rsid w:val="00C11B36"/>
    <w:rsid w:val="00C315BD"/>
    <w:rsid w:val="00C358C3"/>
    <w:rsid w:val="00C42FD2"/>
    <w:rsid w:val="00C95144"/>
    <w:rsid w:val="00CC1FB9"/>
    <w:rsid w:val="00CC774A"/>
    <w:rsid w:val="00CD0EDA"/>
    <w:rsid w:val="00D123D6"/>
    <w:rsid w:val="00D61D63"/>
    <w:rsid w:val="00D825AB"/>
    <w:rsid w:val="00D86982"/>
    <w:rsid w:val="00DA191E"/>
    <w:rsid w:val="00DB1294"/>
    <w:rsid w:val="00DC5866"/>
    <w:rsid w:val="00E0339F"/>
    <w:rsid w:val="00E04B24"/>
    <w:rsid w:val="00E1500B"/>
    <w:rsid w:val="00E24303"/>
    <w:rsid w:val="00E4357E"/>
    <w:rsid w:val="00E74FBF"/>
    <w:rsid w:val="00E9548E"/>
    <w:rsid w:val="00EA34F1"/>
    <w:rsid w:val="00EA4E71"/>
    <w:rsid w:val="00EB7265"/>
    <w:rsid w:val="00EC71B2"/>
    <w:rsid w:val="00EE76B1"/>
    <w:rsid w:val="00F401E3"/>
    <w:rsid w:val="00F72AB6"/>
    <w:rsid w:val="00F83AB5"/>
    <w:rsid w:val="00FA0FCA"/>
    <w:rsid w:val="00FB21DC"/>
    <w:rsid w:val="00FB5726"/>
    <w:rsid w:val="00FB5985"/>
    <w:rsid w:val="00FD09DC"/>
    <w:rsid w:val="00FE3A29"/>
    <w:rsid w:val="00FF3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3487C-541E-4106-BBA3-B459DA10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DB6"/>
  </w:style>
  <w:style w:type="paragraph" w:styleId="Heading1">
    <w:name w:val="heading 1"/>
    <w:basedOn w:val="Normal"/>
    <w:next w:val="Normal"/>
    <w:link w:val="Heading1Char"/>
    <w:uiPriority w:val="9"/>
    <w:qFormat/>
    <w:rsid w:val="00FA0FCA"/>
    <w:pPr>
      <w:outlineLvl w:val="0"/>
    </w:pPr>
    <w:rPr>
      <w:rFonts w:ascii="Arial Rounded MT Bold" w:hAnsi="Arial Rounded MT Bold"/>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E53"/>
    <w:rPr>
      <w:rFonts w:ascii="Segoe UI" w:hAnsi="Segoe UI" w:cs="Segoe UI"/>
      <w:sz w:val="18"/>
      <w:szCs w:val="18"/>
    </w:rPr>
  </w:style>
  <w:style w:type="paragraph" w:styleId="Header">
    <w:name w:val="header"/>
    <w:basedOn w:val="Normal"/>
    <w:link w:val="HeaderChar"/>
    <w:uiPriority w:val="99"/>
    <w:unhideWhenUsed/>
    <w:rsid w:val="009754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4B3"/>
  </w:style>
  <w:style w:type="paragraph" w:styleId="Footer">
    <w:name w:val="footer"/>
    <w:basedOn w:val="Normal"/>
    <w:link w:val="FooterChar"/>
    <w:uiPriority w:val="99"/>
    <w:unhideWhenUsed/>
    <w:rsid w:val="009754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4B3"/>
  </w:style>
  <w:style w:type="table" w:styleId="TableGrid">
    <w:name w:val="Table Grid"/>
    <w:basedOn w:val="TableNormal"/>
    <w:uiPriority w:val="39"/>
    <w:rsid w:val="00EE7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76B1"/>
    <w:pPr>
      <w:ind w:left="720"/>
      <w:contextualSpacing/>
    </w:pPr>
  </w:style>
  <w:style w:type="paragraph" w:customStyle="1" w:styleId="Default">
    <w:name w:val="Default"/>
    <w:rsid w:val="00A40F47"/>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FA0FCA"/>
    <w:rPr>
      <w:rFonts w:ascii="Arial Black" w:hAnsi="Arial Black"/>
      <w:b/>
      <w:sz w:val="44"/>
      <w:szCs w:val="44"/>
      <w:u w:val="single"/>
    </w:rPr>
  </w:style>
  <w:style w:type="character" w:customStyle="1" w:styleId="TitleChar">
    <w:name w:val="Title Char"/>
    <w:basedOn w:val="DefaultParagraphFont"/>
    <w:link w:val="Title"/>
    <w:uiPriority w:val="10"/>
    <w:rsid w:val="00FA0FCA"/>
    <w:rPr>
      <w:rFonts w:ascii="Arial Black" w:hAnsi="Arial Black"/>
      <w:b/>
      <w:sz w:val="44"/>
      <w:szCs w:val="44"/>
      <w:u w:val="single"/>
    </w:rPr>
  </w:style>
  <w:style w:type="character" w:customStyle="1" w:styleId="Heading1Char">
    <w:name w:val="Heading 1 Char"/>
    <w:basedOn w:val="DefaultParagraphFont"/>
    <w:link w:val="Heading1"/>
    <w:uiPriority w:val="9"/>
    <w:rsid w:val="00FA0FCA"/>
    <w:rPr>
      <w:rFonts w:ascii="Arial Rounded MT Bold" w:hAnsi="Arial Rounded MT Bold"/>
      <w:sz w:val="32"/>
      <w:u w:val="single"/>
    </w:rPr>
  </w:style>
  <w:style w:type="paragraph" w:styleId="NoSpacing">
    <w:name w:val="No Spacing"/>
    <w:basedOn w:val="Heading1"/>
    <w:uiPriority w:val="1"/>
    <w:qFormat/>
    <w:rsid w:val="006762A3"/>
    <w:pPr>
      <w:shd w:val="clear" w:color="auto" w:fill="D9D9D9" w:themeFill="background1" w:themeFillShade="D9"/>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717182">
      <w:bodyDiv w:val="1"/>
      <w:marLeft w:val="0"/>
      <w:marRight w:val="0"/>
      <w:marTop w:val="0"/>
      <w:marBottom w:val="0"/>
      <w:divBdr>
        <w:top w:val="none" w:sz="0" w:space="0" w:color="auto"/>
        <w:left w:val="none" w:sz="0" w:space="0" w:color="auto"/>
        <w:bottom w:val="none" w:sz="0" w:space="0" w:color="auto"/>
        <w:right w:val="none" w:sz="0" w:space="0" w:color="auto"/>
      </w:divBdr>
    </w:div>
    <w:div w:id="11838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microsoft.com/office/2007/relationships/hdphoto" Target="media/hdphoto4.wdp"/><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5.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microsoft.com/office/2007/relationships/hdphoto" Target="media/hdphoto3.wdp"/><Relationship Id="rId32" Type="http://schemas.microsoft.com/office/2007/relationships/hdphoto" Target="media/hdphoto7.wdp"/><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microsoft.com/office/2007/relationships/hdphoto" Target="media/hdphoto5.wdp"/><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18.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6.png"/><Relationship Id="rId30" Type="http://schemas.microsoft.com/office/2007/relationships/hdphoto" Target="media/hdphoto6.wdp"/><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6C94A-6203-4CE0-A854-2CEC1D30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17</Pages>
  <Words>1843</Words>
  <Characters>10509</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What you need to know for the exam:</vt:lpstr>
      <vt:lpstr>3 point moving average walkthrough step 1</vt:lpstr>
      <vt:lpstr>3 point moving average walkthrough step 2</vt:lpstr>
      <vt:lpstr>4 quarter moving average walkthrough step 1</vt:lpstr>
      <vt:lpstr>4 quarter moving average walkthrough step 2</vt:lpstr>
      <vt:lpstr>4 quarter moving average walkthrough step 3</vt:lpstr>
      <vt:lpstr>4 quarter moving average walkthrough step 4</vt:lpstr>
      <vt:lpstr>Uses of quantitative sales forecasting</vt:lpstr>
      <vt:lpstr>Limitations of quantitative sales forecasting</vt:lpstr>
      <vt:lpstr>Practice question 1</vt:lpstr>
      <vt:lpstr>Practice question 2</vt:lpstr>
      <vt:lpstr>Practice question 3</vt:lpstr>
      <vt:lpstr>Practice question 4</vt:lpstr>
      <vt:lpstr>Practice question 5</vt:lpstr>
    </vt:vector>
  </TitlesOfParts>
  <Company>Derby High School</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Hilton</dc:creator>
  <cp:keywords/>
  <dc:description/>
  <cp:lastModifiedBy>Sarah Hilton for Revisionstation</cp:lastModifiedBy>
  <cp:revision>37</cp:revision>
  <cp:lastPrinted>2023-04-04T08:53:00Z</cp:lastPrinted>
  <dcterms:created xsi:type="dcterms:W3CDTF">2018-05-22T18:50:00Z</dcterms:created>
  <dcterms:modified xsi:type="dcterms:W3CDTF">2023-04-08T08:16:00Z</dcterms:modified>
</cp:coreProperties>
</file>