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8375" w14:textId="77777777" w:rsidR="00ED1C1B" w:rsidRPr="00A17A66" w:rsidRDefault="00ED1C1B" w:rsidP="00ED1C1B">
      <w:pPr>
        <w:spacing w:before="4200" w:line="720" w:lineRule="exact"/>
        <w:ind w:left="3175" w:right="1418"/>
        <w:rPr>
          <w:rFonts w:eastAsia="Karbon Regular" w:cs="Karbon Regular"/>
          <w:b/>
          <w:bCs/>
          <w:color w:val="333333"/>
          <w:spacing w:val="-11"/>
          <w:sz w:val="56"/>
          <w:szCs w:val="56"/>
        </w:rPr>
      </w:pPr>
      <w:r w:rsidRPr="00DE0E80">
        <w:rPr>
          <w:rFonts w:cs="Arial"/>
          <w:b/>
          <w:bCs/>
          <w:noProof/>
          <w:sz w:val="92"/>
          <w:szCs w:val="92"/>
        </w:rPr>
        <w:drawing>
          <wp:anchor distT="0" distB="0" distL="114300" distR="114300" simplePos="0" relativeHeight="251659264" behindDoc="1" locked="0" layoutInCell="1" allowOverlap="1" wp14:anchorId="190394D1" wp14:editId="3970C49B">
            <wp:simplePos x="0" y="0"/>
            <wp:positionH relativeFrom="page">
              <wp:posOffset>9525</wp:posOffset>
            </wp:positionH>
            <wp:positionV relativeFrom="page">
              <wp:posOffset>13335</wp:posOffset>
            </wp:positionV>
            <wp:extent cx="7556400" cy="10692000"/>
            <wp:effectExtent l="0" t="0" r="6985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5 NCFE Word Templates v4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Karbon Semibold" w:hAnsi="Verdana" w:cs="Karbon Semibold"/>
          <w:b/>
          <w:bCs/>
          <w:color w:val="333333"/>
          <w:spacing w:val="-18"/>
          <w:sz w:val="56"/>
          <w:szCs w:val="56"/>
        </w:rPr>
        <w:t>Learner Workbook</w:t>
      </w:r>
    </w:p>
    <w:p w14:paraId="7D03D2B7" w14:textId="77777777" w:rsidR="00ED1C1B" w:rsidRPr="00457920" w:rsidRDefault="00ED1C1B" w:rsidP="00ED1C1B">
      <w:pPr>
        <w:spacing w:before="1920" w:line="360" w:lineRule="exact"/>
        <w:ind w:left="3175" w:right="567"/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</w:pPr>
      <w:r w:rsidRPr="00C976A7"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 xml:space="preserve">NCFE </w:t>
      </w:r>
      <w:r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 xml:space="preserve">CACHE </w:t>
      </w:r>
      <w:r w:rsidRPr="00457920"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 xml:space="preserve">Level </w:t>
      </w:r>
      <w:r w:rsidRPr="00457920">
        <w:rPr>
          <w:rFonts w:ascii="Verdana" w:hAnsi="Verdana" w:cs="Karbon Semibold"/>
          <w:color w:val="333333"/>
          <w:spacing w:val="-18"/>
          <w:sz w:val="28"/>
          <w:szCs w:val="42"/>
        </w:rPr>
        <w:t xml:space="preserve">1/2 Technical Award </w:t>
      </w:r>
      <w:r w:rsidRPr="00457920">
        <w:rPr>
          <w:rFonts w:ascii="Verdana" w:eastAsia="Karbon Semibold" w:hAnsi="Verdana" w:cs="Karbon Semibold"/>
          <w:color w:val="333333"/>
          <w:spacing w:val="-18"/>
          <w:sz w:val="28"/>
          <w:szCs w:val="42"/>
        </w:rPr>
        <w:t>in Child Development and Care in the Early Years (603/7012/9)</w:t>
      </w:r>
    </w:p>
    <w:p w14:paraId="16B7A950" w14:textId="77777777" w:rsidR="00ED1C1B" w:rsidRDefault="00ED1C1B" w:rsidP="00ED1C1B">
      <w:pPr>
        <w:rPr>
          <w:b/>
          <w:bCs/>
          <w:color w:val="333333"/>
          <w:sz w:val="44"/>
          <w:szCs w:val="44"/>
        </w:rPr>
      </w:pPr>
    </w:p>
    <w:p w14:paraId="1EE71072" w14:textId="77777777" w:rsidR="00ED1C1B" w:rsidRDefault="00ED1C1B" w:rsidP="00ED1C1B">
      <w:pPr>
        <w:rPr>
          <w:rFonts w:ascii="Verdana" w:hAnsi="Verdana"/>
          <w:b/>
          <w:bCs/>
          <w:color w:val="333333"/>
          <w:sz w:val="28"/>
          <w:szCs w:val="28"/>
        </w:rPr>
      </w:pPr>
      <w:r w:rsidRPr="00002613">
        <w:rPr>
          <w:rFonts w:ascii="Verdana" w:hAnsi="Verdana"/>
          <w:b/>
          <w:bCs/>
          <w:color w:val="333333"/>
          <w:sz w:val="28"/>
          <w:szCs w:val="28"/>
        </w:rPr>
        <w:t xml:space="preserve">Content area </w:t>
      </w:r>
      <w:r>
        <w:rPr>
          <w:rFonts w:ascii="Verdana" w:hAnsi="Verdana"/>
          <w:b/>
          <w:bCs/>
          <w:color w:val="333333"/>
          <w:sz w:val="28"/>
          <w:szCs w:val="28"/>
        </w:rPr>
        <w:t>6</w:t>
      </w:r>
      <w:r w:rsidRPr="00002613">
        <w:rPr>
          <w:rFonts w:ascii="Verdana" w:hAnsi="Verdana"/>
          <w:b/>
          <w:bCs/>
          <w:color w:val="333333"/>
          <w:sz w:val="28"/>
          <w:szCs w:val="28"/>
        </w:rPr>
        <w:t xml:space="preserve">: </w:t>
      </w:r>
      <w:r>
        <w:rPr>
          <w:rFonts w:ascii="Verdana" w:hAnsi="Verdana"/>
          <w:b/>
          <w:bCs/>
          <w:color w:val="333333"/>
          <w:sz w:val="28"/>
          <w:szCs w:val="28"/>
        </w:rPr>
        <w:t xml:space="preserve">Expectations of the early </w:t>
      </w:r>
      <w:proofErr w:type="gramStart"/>
      <w:r>
        <w:rPr>
          <w:rFonts w:ascii="Verdana" w:hAnsi="Verdana"/>
          <w:b/>
          <w:bCs/>
          <w:color w:val="333333"/>
          <w:sz w:val="28"/>
          <w:szCs w:val="28"/>
        </w:rPr>
        <w:t>years</w:t>
      </w:r>
      <w:proofErr w:type="gramEnd"/>
      <w:r>
        <w:rPr>
          <w:rFonts w:ascii="Verdana" w:hAnsi="Verdana"/>
          <w:b/>
          <w:bCs/>
          <w:color w:val="333333"/>
          <w:sz w:val="28"/>
          <w:szCs w:val="28"/>
        </w:rPr>
        <w:t xml:space="preserve"> practitioner</w:t>
      </w:r>
    </w:p>
    <w:p w14:paraId="216EA99A" w14:textId="77777777" w:rsidR="00ED1C1B" w:rsidRDefault="00ED1C1B" w:rsidP="00ED1C1B">
      <w:pPr>
        <w:rPr>
          <w:rFonts w:ascii="Verdana" w:hAnsi="Verdana"/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D1C1B" w14:paraId="1FBE7820" w14:textId="77777777" w:rsidTr="00E46F0A">
        <w:tc>
          <w:tcPr>
            <w:tcW w:w="1413" w:type="dxa"/>
          </w:tcPr>
          <w:p w14:paraId="2D6D37A9" w14:textId="77777777" w:rsidR="00ED1C1B" w:rsidRPr="00C976A7" w:rsidRDefault="00ED1C1B" w:rsidP="00E46F0A">
            <w:pPr>
              <w:rPr>
                <w:rFonts w:ascii="Verdana" w:hAnsi="Verdana"/>
                <w:b/>
                <w:bCs/>
                <w:color w:val="333333"/>
              </w:rPr>
            </w:pPr>
            <w:r w:rsidRPr="00C976A7">
              <w:rPr>
                <w:rFonts w:ascii="Verdana" w:hAnsi="Verdana"/>
                <w:b/>
                <w:bCs/>
                <w:color w:val="333333"/>
              </w:rPr>
              <w:t>Name</w:t>
            </w:r>
          </w:p>
        </w:tc>
        <w:tc>
          <w:tcPr>
            <w:tcW w:w="7603" w:type="dxa"/>
          </w:tcPr>
          <w:p w14:paraId="51FD2982" w14:textId="77777777" w:rsidR="00ED1C1B" w:rsidRDefault="00ED1C1B" w:rsidP="00E46F0A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  <w:p w14:paraId="782E3544" w14:textId="77777777" w:rsidR="00ED1C1B" w:rsidRPr="00401753" w:rsidRDefault="00ED1C1B" w:rsidP="00E46F0A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</w:tc>
      </w:tr>
      <w:tr w:rsidR="00ED1C1B" w14:paraId="48621923" w14:textId="77777777" w:rsidTr="00E46F0A">
        <w:tc>
          <w:tcPr>
            <w:tcW w:w="1413" w:type="dxa"/>
          </w:tcPr>
          <w:p w14:paraId="6913385E" w14:textId="77777777" w:rsidR="00ED1C1B" w:rsidRDefault="00ED1C1B" w:rsidP="00E46F0A">
            <w:pPr>
              <w:rPr>
                <w:rFonts w:ascii="Verdana" w:hAnsi="Verdana"/>
                <w:b/>
                <w:bCs/>
                <w:color w:val="333333"/>
              </w:rPr>
            </w:pPr>
            <w:r>
              <w:rPr>
                <w:rFonts w:ascii="Verdana" w:hAnsi="Verdana"/>
                <w:b/>
                <w:bCs/>
                <w:color w:val="333333"/>
              </w:rPr>
              <w:t xml:space="preserve">Learner Number: </w:t>
            </w:r>
          </w:p>
          <w:p w14:paraId="216658B3" w14:textId="77777777" w:rsidR="00ED1C1B" w:rsidRPr="00C976A7" w:rsidRDefault="00ED1C1B" w:rsidP="00E46F0A">
            <w:pPr>
              <w:rPr>
                <w:rFonts w:ascii="Verdana" w:hAnsi="Verdana"/>
                <w:b/>
                <w:bCs/>
                <w:color w:val="333333"/>
              </w:rPr>
            </w:pPr>
          </w:p>
        </w:tc>
        <w:tc>
          <w:tcPr>
            <w:tcW w:w="7603" w:type="dxa"/>
          </w:tcPr>
          <w:p w14:paraId="6E6589BD" w14:textId="77777777" w:rsidR="00ED1C1B" w:rsidRDefault="00ED1C1B" w:rsidP="00E46F0A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</w:tc>
      </w:tr>
      <w:tr w:rsidR="00ED1C1B" w14:paraId="42D7C223" w14:textId="77777777" w:rsidTr="00E46F0A">
        <w:tc>
          <w:tcPr>
            <w:tcW w:w="1413" w:type="dxa"/>
          </w:tcPr>
          <w:p w14:paraId="766B28C1" w14:textId="77777777" w:rsidR="00ED1C1B" w:rsidRPr="00C976A7" w:rsidRDefault="00ED1C1B" w:rsidP="00E46F0A">
            <w:pPr>
              <w:rPr>
                <w:rFonts w:ascii="Verdana" w:hAnsi="Verdana"/>
                <w:b/>
                <w:bCs/>
                <w:color w:val="333333"/>
              </w:rPr>
            </w:pPr>
            <w:r w:rsidRPr="00C976A7">
              <w:rPr>
                <w:rFonts w:ascii="Verdana" w:hAnsi="Verdana"/>
                <w:b/>
                <w:bCs/>
                <w:color w:val="333333"/>
              </w:rPr>
              <w:t>Teacher</w:t>
            </w:r>
          </w:p>
        </w:tc>
        <w:tc>
          <w:tcPr>
            <w:tcW w:w="7603" w:type="dxa"/>
          </w:tcPr>
          <w:p w14:paraId="08077A8A" w14:textId="77777777" w:rsidR="00ED1C1B" w:rsidRDefault="00ED1C1B" w:rsidP="00E46F0A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  <w:p w14:paraId="21F4AE84" w14:textId="77777777" w:rsidR="00ED1C1B" w:rsidRPr="00401753" w:rsidRDefault="00ED1C1B" w:rsidP="00E46F0A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</w:tc>
      </w:tr>
    </w:tbl>
    <w:p w14:paraId="6A3F9DCA" w14:textId="77777777" w:rsidR="00ED1C1B" w:rsidRDefault="00ED1C1B" w:rsidP="00ED1C1B">
      <w:pPr>
        <w:rPr>
          <w:rFonts w:ascii="Verdana" w:hAnsi="Verdana"/>
          <w:b/>
          <w:bCs/>
          <w:color w:val="333333"/>
          <w:sz w:val="28"/>
          <w:szCs w:val="28"/>
        </w:rPr>
      </w:pPr>
    </w:p>
    <w:p w14:paraId="25954FDC" w14:textId="77777777" w:rsidR="00ED1C1B" w:rsidRDefault="00ED1C1B" w:rsidP="00ED1C1B">
      <w:pPr>
        <w:suppressAutoHyphens w:val="0"/>
        <w:spacing w:after="160" w:line="256" w:lineRule="auto"/>
        <w:rPr>
          <w:b/>
          <w:color w:val="333333"/>
          <w:sz w:val="20"/>
          <w:szCs w:val="20"/>
        </w:rPr>
      </w:pPr>
    </w:p>
    <w:p w14:paraId="6C257FF7" w14:textId="77777777" w:rsidR="00ED1C1B" w:rsidRPr="00472CE3" w:rsidRDefault="00ED1C1B" w:rsidP="00ED1C1B">
      <w:pPr>
        <w:suppressAutoHyphens w:val="0"/>
        <w:spacing w:after="160" w:line="256" w:lineRule="auto"/>
        <w:sectPr w:rsidR="00ED1C1B" w:rsidRPr="00472CE3" w:rsidSect="00E91130">
          <w:headerReference w:type="default" r:id="rId6"/>
          <w:footerReference w:type="default" r:id="rId7"/>
          <w:pgSz w:w="11906" w:h="16838" w:code="9"/>
          <w:pgMar w:top="1701" w:right="1440" w:bottom="1440" w:left="1440" w:header="567" w:footer="227" w:gutter="0"/>
          <w:cols w:space="720"/>
          <w:titlePg/>
          <w:docGrid w:linePitch="326"/>
        </w:sectPr>
      </w:pPr>
      <w:r>
        <w:br w:type="page"/>
      </w:r>
    </w:p>
    <w:p w14:paraId="75AB06C9" w14:textId="77777777" w:rsidR="00ED1C1B" w:rsidRDefault="00ED1C1B" w:rsidP="00ED1C1B">
      <w:pPr>
        <w:pStyle w:val="Heading1"/>
      </w:pPr>
      <w:bookmarkStart w:id="0" w:name="_Toc116467992"/>
      <w:r>
        <w:lastRenderedPageBreak/>
        <w:t>Introduction</w:t>
      </w:r>
      <w:bookmarkEnd w:id="0"/>
    </w:p>
    <w:p w14:paraId="3D304821" w14:textId="77777777" w:rsidR="00ED1C1B" w:rsidRDefault="00ED1C1B" w:rsidP="00ED1C1B"/>
    <w:p w14:paraId="004BDE41" w14:textId="77777777" w:rsidR="00ED1C1B" w:rsidRDefault="00ED1C1B" w:rsidP="00ED1C1B">
      <w:r>
        <w:t xml:space="preserve">This content area is going to explore what the expectations are of being an Early Years Practitioner. </w:t>
      </w:r>
    </w:p>
    <w:p w14:paraId="799A02EE" w14:textId="77777777" w:rsidR="00ED1C1B" w:rsidRDefault="00ED1C1B" w:rsidP="00ED1C1B"/>
    <w:p w14:paraId="246F61D2" w14:textId="77777777" w:rsidR="00ED1C1B" w:rsidRDefault="00ED1C1B" w:rsidP="00ED1C1B">
      <w:r>
        <w:t>You will look at expected appearances and behaviours, including attendance and timekeeping.</w:t>
      </w:r>
    </w:p>
    <w:p w14:paraId="600872CE" w14:textId="77777777" w:rsidR="00ED1C1B" w:rsidRDefault="00ED1C1B" w:rsidP="00ED1C1B"/>
    <w:p w14:paraId="3F29278C" w14:textId="77777777" w:rsidR="00ED1C1B" w:rsidRPr="00117565" w:rsidRDefault="00ED1C1B" w:rsidP="00ED1C1B"/>
    <w:p w14:paraId="28DEF01D" w14:textId="77777777" w:rsidR="00ED1C1B" w:rsidRDefault="00ED1C1B" w:rsidP="00ED1C1B">
      <w:pPr>
        <w:suppressAutoHyphens w:val="0"/>
        <w:spacing w:after="160" w:line="256" w:lineRule="auto"/>
        <w:rPr>
          <w:rFonts w:ascii="Verdana" w:eastAsia="Times New Roman" w:hAnsi="Verdana"/>
          <w:b/>
          <w:color w:val="333333"/>
          <w:sz w:val="32"/>
          <w:szCs w:val="32"/>
        </w:rPr>
      </w:pPr>
      <w:r>
        <w:br w:type="page"/>
      </w:r>
    </w:p>
    <w:p w14:paraId="0BAE629A" w14:textId="77777777" w:rsidR="00ED1C1B" w:rsidRDefault="00ED1C1B" w:rsidP="00ED1C1B">
      <w:pPr>
        <w:pStyle w:val="Heading1"/>
      </w:pPr>
      <w:bookmarkStart w:id="1" w:name="_Toc116467993"/>
      <w:r>
        <w:lastRenderedPageBreak/>
        <w:t>Lesson 1: Professional appearances</w:t>
      </w:r>
      <w:bookmarkEnd w:id="1"/>
    </w:p>
    <w:p w14:paraId="3C096E29" w14:textId="77777777" w:rsidR="00ED1C1B" w:rsidRPr="007D2EEC" w:rsidRDefault="00ED1C1B" w:rsidP="00ED1C1B"/>
    <w:p w14:paraId="50D3E7EC" w14:textId="77777777" w:rsidR="00ED1C1B" w:rsidRDefault="00ED1C1B" w:rsidP="00ED1C1B">
      <w:pPr>
        <w:rPr>
          <w:rFonts w:cs="Arial"/>
          <w:szCs w:val="22"/>
        </w:rPr>
      </w:pPr>
      <w:r>
        <w:t>T</w:t>
      </w:r>
      <w:r>
        <w:rPr>
          <w:rFonts w:cs="Arial"/>
          <w:szCs w:val="22"/>
        </w:rPr>
        <w:t>his lesson explores what the expectations are for working with children as an Early Years Practitioner</w:t>
      </w:r>
    </w:p>
    <w:p w14:paraId="6C751815" w14:textId="77777777" w:rsidR="00ED1C1B" w:rsidRDefault="00ED1C1B" w:rsidP="00ED1C1B">
      <w:r>
        <w:rPr>
          <w:rFonts w:cs="Arial"/>
          <w:szCs w:val="22"/>
        </w:rPr>
        <w:t xml:space="preserve">We will look at why having a professional image </w:t>
      </w:r>
      <w:proofErr w:type="gramStart"/>
      <w:r>
        <w:rPr>
          <w:rFonts w:cs="Arial"/>
          <w:szCs w:val="22"/>
        </w:rPr>
        <w:t>is important at all times</w:t>
      </w:r>
      <w:proofErr w:type="gramEnd"/>
      <w:r>
        <w:rPr>
          <w:rFonts w:cs="Arial"/>
          <w:szCs w:val="22"/>
        </w:rPr>
        <w:t xml:space="preserve">. </w:t>
      </w:r>
    </w:p>
    <w:p w14:paraId="6329C52E" w14:textId="77777777" w:rsidR="00ED1C1B" w:rsidRDefault="00ED1C1B" w:rsidP="00ED1C1B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ED1C1B" w14:paraId="6D55B9D4" w14:textId="77777777" w:rsidTr="00E46F0A">
        <w:tc>
          <w:tcPr>
            <w:tcW w:w="4249" w:type="pct"/>
            <w:shd w:val="clear" w:color="auto" w:fill="78F9D4"/>
            <w:vAlign w:val="center"/>
          </w:tcPr>
          <w:p w14:paraId="547E50BF" w14:textId="77777777" w:rsidR="00ED1C1B" w:rsidRPr="00B3541A" w:rsidRDefault="00ED1C1B" w:rsidP="00E46F0A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Starter activity</w:t>
            </w: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School uniform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0CECA3D4" w14:textId="77777777" w:rsidR="00ED1C1B" w:rsidRPr="005565CA" w:rsidRDefault="00ED1C1B" w:rsidP="00E46F0A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36334E5E" wp14:editId="695240BE">
                  <wp:extent cx="638175" cy="638175"/>
                  <wp:effectExtent l="0" t="0" r="9525" b="9525"/>
                  <wp:docPr id="56" name="Picture 5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1B" w14:paraId="6325D06D" w14:textId="77777777" w:rsidTr="00E46F0A">
        <w:trPr>
          <w:trHeight w:val="5852"/>
        </w:trPr>
        <w:tc>
          <w:tcPr>
            <w:tcW w:w="5000" w:type="pct"/>
            <w:gridSpan w:val="2"/>
            <w:shd w:val="clear" w:color="auto" w:fill="auto"/>
          </w:tcPr>
          <w:p w14:paraId="0CC6F49A" w14:textId="77777777" w:rsidR="00ED1C1B" w:rsidRDefault="00ED1C1B" w:rsidP="00E46F0A">
            <w:pPr>
              <w:spacing w:after="240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Discuss in pairs why </w:t>
            </w:r>
            <w:r w:rsidRPr="00737976">
              <w:rPr>
                <w:rFonts w:cs="Arial"/>
              </w:rPr>
              <w:t>“</w:t>
            </w:r>
            <w:r w:rsidRPr="00737976">
              <w:rPr>
                <w:rFonts w:cs="Arial"/>
                <w:b/>
                <w:bCs/>
              </w:rPr>
              <w:t>Should schools have a uniform?”</w:t>
            </w:r>
          </w:p>
          <w:p w14:paraId="47A271B7" w14:textId="77777777" w:rsidR="00ED1C1B" w:rsidRDefault="00ED1C1B" w:rsidP="00E46F0A">
            <w:pPr>
              <w:spacing w:after="240"/>
              <w:contextualSpacing/>
              <w:rPr>
                <w:rFonts w:cs="Arial"/>
              </w:rPr>
            </w:pPr>
          </w:p>
          <w:p w14:paraId="3DF1550B" w14:textId="77777777" w:rsidR="00ED1C1B" w:rsidRPr="00737976" w:rsidRDefault="00ED1C1B" w:rsidP="00E46F0A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What are the benefits and challenges o</w:t>
            </w:r>
            <w:r w:rsidRPr="00737976">
              <w:rPr>
                <w:rFonts w:cs="Arial"/>
              </w:rPr>
              <w:t>f uniforms in schools.</w:t>
            </w:r>
            <w:r>
              <w:rPr>
                <w:rFonts w:cs="Arial"/>
              </w:rPr>
              <w:t xml:space="preserve"> Write them below:</w:t>
            </w:r>
          </w:p>
          <w:p w14:paraId="6E585F7C" w14:textId="77777777" w:rsidR="00ED1C1B" w:rsidRDefault="00ED1C1B" w:rsidP="00E46F0A">
            <w:pPr>
              <w:spacing w:after="240"/>
              <w:contextualSpacing/>
              <w:rPr>
                <w:rFonts w:cs="Arial"/>
              </w:rPr>
            </w:pPr>
          </w:p>
          <w:tbl>
            <w:tblPr>
              <w:tblW w:w="5000" w:type="pct"/>
              <w:tblBorders>
                <w:top w:val="single" w:sz="8" w:space="0" w:color="A098FA"/>
                <w:left w:val="single" w:sz="8" w:space="0" w:color="A098FA"/>
                <w:bottom w:val="single" w:sz="8" w:space="0" w:color="A098FA"/>
                <w:right w:val="single" w:sz="8" w:space="0" w:color="A098FA"/>
                <w:insideH w:val="single" w:sz="8" w:space="0" w:color="A098FA"/>
                <w:insideV w:val="single" w:sz="8" w:space="0" w:color="A098FA"/>
              </w:tblBorders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  <w:tblCaption w:val="Table layout"/>
              <w:tblDescription w:val="An example of a typical table layout"/>
            </w:tblPr>
            <w:tblGrid>
              <w:gridCol w:w="4372"/>
              <w:gridCol w:w="4372"/>
            </w:tblGrid>
            <w:tr w:rsidR="00ED1C1B" w:rsidRPr="00C427C2" w14:paraId="2692AC22" w14:textId="77777777" w:rsidTr="00E46F0A">
              <w:trPr>
                <w:trHeight w:val="567"/>
                <w:tblHeader/>
              </w:trPr>
              <w:tc>
                <w:tcPr>
                  <w:tcW w:w="2500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5405BE" w14:textId="77777777" w:rsidR="00ED1C1B" w:rsidRPr="00C427C2" w:rsidRDefault="00ED1C1B" w:rsidP="00E46F0A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Potential benefits of having a uniform.</w:t>
                  </w:r>
                </w:p>
              </w:tc>
              <w:tc>
                <w:tcPr>
                  <w:tcW w:w="2500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6D20DD" w14:textId="77777777" w:rsidR="00ED1C1B" w:rsidRPr="00C427C2" w:rsidRDefault="00ED1C1B" w:rsidP="00E46F0A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Potential challenges of having a uniform.</w:t>
                  </w:r>
                </w:p>
              </w:tc>
            </w:tr>
            <w:tr w:rsidR="00ED1C1B" w:rsidRPr="00BE2350" w14:paraId="70DADA5C" w14:textId="77777777" w:rsidTr="00E46F0A">
              <w:trPr>
                <w:trHeight w:val="567"/>
                <w:tblHeader/>
              </w:trPr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63E252C4" w14:textId="77777777" w:rsidR="00ED1C1B" w:rsidRPr="00550526" w:rsidRDefault="00ED1C1B" w:rsidP="00E46F0A"/>
              </w:tc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C8E0ECD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614B965F" w14:textId="77777777" w:rsidTr="00E46F0A">
              <w:trPr>
                <w:trHeight w:val="567"/>
                <w:tblHeader/>
              </w:trPr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6F8006C" w14:textId="77777777" w:rsidR="00ED1C1B" w:rsidRPr="00550526" w:rsidRDefault="00ED1C1B" w:rsidP="00E46F0A"/>
              </w:tc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4334F298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04AAF984" w14:textId="77777777" w:rsidTr="00E46F0A">
              <w:trPr>
                <w:trHeight w:val="567"/>
                <w:tblHeader/>
              </w:trPr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2BD49C98" w14:textId="77777777" w:rsidR="00ED1C1B" w:rsidRPr="00550526" w:rsidRDefault="00ED1C1B" w:rsidP="00E46F0A"/>
              </w:tc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6884425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59382408" w14:textId="77777777" w:rsidTr="00E46F0A">
              <w:trPr>
                <w:trHeight w:val="567"/>
                <w:tblHeader/>
              </w:trPr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2E32E7AA" w14:textId="77777777" w:rsidR="00ED1C1B" w:rsidRPr="00550526" w:rsidRDefault="00ED1C1B" w:rsidP="00E46F0A"/>
              </w:tc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1EE2CC3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4D1CBEC9" w14:textId="77777777" w:rsidTr="00E46F0A">
              <w:trPr>
                <w:trHeight w:val="567"/>
                <w:tblHeader/>
              </w:trPr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9CB3606" w14:textId="77777777" w:rsidR="00ED1C1B" w:rsidRPr="00550526" w:rsidRDefault="00ED1C1B" w:rsidP="00E46F0A"/>
              </w:tc>
              <w:tc>
                <w:tcPr>
                  <w:tcW w:w="250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63E46C54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2D010EA" w14:textId="77777777" w:rsidR="00ED1C1B" w:rsidRPr="00777A1F" w:rsidRDefault="00ED1C1B" w:rsidP="00E46F0A">
            <w:pPr>
              <w:spacing w:after="240"/>
              <w:contextualSpacing/>
              <w:rPr>
                <w:rFonts w:cs="Arial"/>
              </w:rPr>
            </w:pPr>
          </w:p>
        </w:tc>
      </w:tr>
    </w:tbl>
    <w:p w14:paraId="3CB9C342" w14:textId="77777777" w:rsidR="00ED1C1B" w:rsidRDefault="00ED1C1B" w:rsidP="00ED1C1B"/>
    <w:p w14:paraId="3D8496C4" w14:textId="77777777" w:rsidR="00ED1C1B" w:rsidRDefault="00ED1C1B" w:rsidP="00ED1C1B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7631"/>
        <w:gridCol w:w="1349"/>
      </w:tblGrid>
      <w:tr w:rsidR="00ED1C1B" w14:paraId="680A90F4" w14:textId="77777777" w:rsidTr="00E46F0A">
        <w:tc>
          <w:tcPr>
            <w:tcW w:w="4249" w:type="pct"/>
            <w:shd w:val="clear" w:color="auto" w:fill="A098FA"/>
            <w:vAlign w:val="center"/>
          </w:tcPr>
          <w:p w14:paraId="2298A43D" w14:textId="77777777" w:rsidR="00ED1C1B" w:rsidRPr="0058213C" w:rsidRDefault="00ED1C1B" w:rsidP="00E46F0A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Learning outcomes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54E17321" w14:textId="77777777" w:rsidR="00ED1C1B" w:rsidRPr="0058213C" w:rsidRDefault="00ED1C1B" w:rsidP="00E46F0A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138A95A3" wp14:editId="469B552C">
                  <wp:extent cx="638175" cy="638175"/>
                  <wp:effectExtent l="0" t="0" r="0" b="9525"/>
                  <wp:docPr id="57" name="Picture 5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1B" w14:paraId="01150A9D" w14:textId="77777777" w:rsidTr="00E46F0A">
        <w:tc>
          <w:tcPr>
            <w:tcW w:w="5000" w:type="pct"/>
            <w:gridSpan w:val="2"/>
            <w:shd w:val="clear" w:color="auto" w:fill="auto"/>
          </w:tcPr>
          <w:p w14:paraId="7867C3EB" w14:textId="77777777" w:rsidR="00ED1C1B" w:rsidRDefault="00ED1C1B" w:rsidP="00E46F0A">
            <w:r>
              <w:t xml:space="preserve">By the end of this lesson, </w:t>
            </w:r>
            <w:r w:rsidRPr="00C55723">
              <w:rPr>
                <w:b/>
                <w:bCs/>
              </w:rPr>
              <w:t>you must be able to</w:t>
            </w:r>
            <w:r>
              <w:t>:</w:t>
            </w:r>
          </w:p>
          <w:p w14:paraId="3FD40210" w14:textId="77777777" w:rsidR="00ED1C1B" w:rsidRPr="00DC505E" w:rsidRDefault="00ED1C1B" w:rsidP="00ED1C1B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after="240"/>
              <w:contextualSpacing/>
              <w:textAlignment w:val="auto"/>
              <w:rPr>
                <w:rFonts w:cs="Arial"/>
                <w:szCs w:val="22"/>
              </w:rPr>
            </w:pPr>
            <w:r w:rsidRPr="00DC505E">
              <w:rPr>
                <w:rFonts w:cs="Arial"/>
                <w:b/>
                <w:bCs/>
                <w:szCs w:val="22"/>
              </w:rPr>
              <w:t>Identify</w:t>
            </w:r>
            <w:r w:rsidRPr="00DC505E">
              <w:rPr>
                <w:rFonts w:cs="Arial"/>
                <w:szCs w:val="22"/>
              </w:rPr>
              <w:t xml:space="preserve"> expectations </w:t>
            </w:r>
            <w:r>
              <w:rPr>
                <w:rFonts w:cs="Arial"/>
                <w:szCs w:val="22"/>
              </w:rPr>
              <w:t xml:space="preserve">for the </w:t>
            </w:r>
            <w:r w:rsidRPr="00DC505E">
              <w:rPr>
                <w:rFonts w:cs="Arial"/>
                <w:szCs w:val="22"/>
              </w:rPr>
              <w:t>appearance of an early year</w:t>
            </w:r>
            <w:r>
              <w:rPr>
                <w:rFonts w:cs="Arial"/>
                <w:szCs w:val="22"/>
              </w:rPr>
              <w:t>’</w:t>
            </w:r>
            <w:r w:rsidRPr="00DC505E">
              <w:rPr>
                <w:rFonts w:cs="Arial"/>
                <w:szCs w:val="22"/>
              </w:rPr>
              <w:t>s practitioner.</w:t>
            </w:r>
          </w:p>
          <w:p w14:paraId="435FE4AC" w14:textId="77777777" w:rsidR="00ED1C1B" w:rsidRPr="00C55723" w:rsidRDefault="00ED1C1B" w:rsidP="00ED1C1B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after="240"/>
              <w:contextualSpacing/>
              <w:textAlignment w:val="auto"/>
              <w:rPr>
                <w:rFonts w:cs="Arial"/>
                <w:szCs w:val="22"/>
              </w:rPr>
            </w:pPr>
            <w:r w:rsidRPr="00390150">
              <w:rPr>
                <w:rFonts w:cs="Arial"/>
                <w:b/>
                <w:bCs/>
                <w:szCs w:val="22"/>
              </w:rPr>
              <w:t>Describe</w:t>
            </w:r>
            <w:r>
              <w:rPr>
                <w:rFonts w:cs="Arial"/>
                <w:szCs w:val="22"/>
              </w:rPr>
              <w:t xml:space="preserve"> why some appearances are not appropriate.  </w:t>
            </w:r>
          </w:p>
          <w:p w14:paraId="50D4718D" w14:textId="77777777" w:rsidR="00ED1C1B" w:rsidRPr="00737976" w:rsidRDefault="00ED1C1B" w:rsidP="00ED1C1B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after="240"/>
              <w:contextualSpacing/>
              <w:textAlignment w:val="auto"/>
              <w:rPr>
                <w:rFonts w:cs="Arial"/>
                <w:szCs w:val="22"/>
              </w:rPr>
            </w:pPr>
            <w:r w:rsidRPr="00390150">
              <w:rPr>
                <w:rFonts w:cs="Arial"/>
                <w:b/>
                <w:bCs/>
                <w:szCs w:val="22"/>
              </w:rPr>
              <w:t>Explain</w:t>
            </w:r>
            <w:r>
              <w:rPr>
                <w:rFonts w:cs="Arial"/>
                <w:szCs w:val="22"/>
              </w:rPr>
              <w:t xml:space="preserve"> why the appearance of an early </w:t>
            </w:r>
            <w:proofErr w:type="gramStart"/>
            <w:r>
              <w:rPr>
                <w:rFonts w:cs="Arial"/>
                <w:szCs w:val="22"/>
              </w:rPr>
              <w:t>years</w:t>
            </w:r>
            <w:proofErr w:type="gramEnd"/>
            <w:r>
              <w:rPr>
                <w:rFonts w:cs="Arial"/>
                <w:szCs w:val="22"/>
              </w:rPr>
              <w:t xml:space="preserve"> practitioner is important.</w:t>
            </w:r>
          </w:p>
        </w:tc>
      </w:tr>
    </w:tbl>
    <w:p w14:paraId="1F44DB17" w14:textId="77777777" w:rsidR="00ED1C1B" w:rsidRDefault="00ED1C1B" w:rsidP="00ED1C1B"/>
    <w:p w14:paraId="2F95C1B9" w14:textId="77777777" w:rsidR="00ED1C1B" w:rsidRDefault="00ED1C1B" w:rsidP="00ED1C1B">
      <w:pPr>
        <w:pStyle w:val="Heading2"/>
        <w:shd w:val="clear" w:color="auto" w:fill="66FFCC"/>
      </w:pPr>
      <w:bookmarkStart w:id="2" w:name="_Toc116467994"/>
      <w:r>
        <w:t>Quiz:</w:t>
      </w:r>
    </w:p>
    <w:p w14:paraId="1F35964F" w14:textId="77777777" w:rsidR="00ED1C1B" w:rsidRDefault="00ED1C1B" w:rsidP="00ED1C1B"/>
    <w:p w14:paraId="65D42A74" w14:textId="77777777" w:rsidR="00ED1C1B" w:rsidRDefault="00ED1C1B" w:rsidP="00ED1C1B">
      <w:r>
        <w:lastRenderedPageBreak/>
        <w:t>What is an Early Years Practitioner?</w:t>
      </w:r>
    </w:p>
    <w:p w14:paraId="176D8CDB" w14:textId="77777777" w:rsidR="00ED1C1B" w:rsidRDefault="00ED1C1B" w:rsidP="00ED1C1B"/>
    <w:p w14:paraId="60C16E25" w14:textId="77777777" w:rsidR="00ED1C1B" w:rsidRDefault="00ED1C1B" w:rsidP="00ED1C1B"/>
    <w:p w14:paraId="77AB714E" w14:textId="77777777" w:rsidR="00ED1C1B" w:rsidRDefault="00ED1C1B" w:rsidP="00ED1C1B">
      <w:r>
        <w:t>Where do Early Years Practitioners work? Name 5 different types of childcare settings that they work in.</w:t>
      </w:r>
    </w:p>
    <w:p w14:paraId="0726C4CF" w14:textId="77777777" w:rsidR="00ED1C1B" w:rsidRDefault="00ED1C1B" w:rsidP="00ED1C1B"/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D1C1B" w14:paraId="766EECF8" w14:textId="77777777" w:rsidTr="00E46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558FC42" w14:textId="77777777" w:rsidR="00ED1C1B" w:rsidRDefault="00ED1C1B" w:rsidP="00E46F0A">
            <w:r>
              <w:t>1</w:t>
            </w:r>
          </w:p>
        </w:tc>
        <w:tc>
          <w:tcPr>
            <w:tcW w:w="7320" w:type="dxa"/>
          </w:tcPr>
          <w:p w14:paraId="71D25F9E" w14:textId="77777777" w:rsidR="00ED1C1B" w:rsidRDefault="00ED1C1B" w:rsidP="00E46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EAB231D" w14:textId="77777777" w:rsidR="00ED1C1B" w:rsidRDefault="00ED1C1B" w:rsidP="00E46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C1B" w14:paraId="677BAB90" w14:textId="77777777" w:rsidTr="00E4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885D358" w14:textId="77777777" w:rsidR="00ED1C1B" w:rsidRDefault="00ED1C1B" w:rsidP="00E46F0A">
            <w:r>
              <w:t>2</w:t>
            </w:r>
          </w:p>
        </w:tc>
        <w:tc>
          <w:tcPr>
            <w:tcW w:w="7320" w:type="dxa"/>
          </w:tcPr>
          <w:p w14:paraId="61098426" w14:textId="77777777" w:rsidR="00ED1C1B" w:rsidRDefault="00ED1C1B" w:rsidP="00E4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1F93F3" w14:textId="77777777" w:rsidR="00ED1C1B" w:rsidRDefault="00ED1C1B" w:rsidP="00E4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1C1B" w14:paraId="48A92067" w14:textId="77777777" w:rsidTr="00E46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71AECC" w14:textId="77777777" w:rsidR="00ED1C1B" w:rsidRDefault="00ED1C1B" w:rsidP="00E46F0A">
            <w:r>
              <w:t>3</w:t>
            </w:r>
          </w:p>
        </w:tc>
        <w:tc>
          <w:tcPr>
            <w:tcW w:w="7320" w:type="dxa"/>
          </w:tcPr>
          <w:p w14:paraId="3A4B88C6" w14:textId="77777777" w:rsidR="00ED1C1B" w:rsidRDefault="00ED1C1B" w:rsidP="00E4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CAE466" w14:textId="77777777" w:rsidR="00ED1C1B" w:rsidRDefault="00ED1C1B" w:rsidP="00E4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C1B" w14:paraId="101A655C" w14:textId="77777777" w:rsidTr="00E4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B4CF94B" w14:textId="77777777" w:rsidR="00ED1C1B" w:rsidRDefault="00ED1C1B" w:rsidP="00E46F0A">
            <w:r>
              <w:t>4</w:t>
            </w:r>
          </w:p>
        </w:tc>
        <w:tc>
          <w:tcPr>
            <w:tcW w:w="7320" w:type="dxa"/>
          </w:tcPr>
          <w:p w14:paraId="73047EF8" w14:textId="77777777" w:rsidR="00ED1C1B" w:rsidRDefault="00ED1C1B" w:rsidP="00E4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87F04D" w14:textId="77777777" w:rsidR="00ED1C1B" w:rsidRDefault="00ED1C1B" w:rsidP="00E4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1C1B" w14:paraId="4BF612BC" w14:textId="77777777" w:rsidTr="00E46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AF346A" w14:textId="77777777" w:rsidR="00ED1C1B" w:rsidRDefault="00ED1C1B" w:rsidP="00E46F0A">
            <w:r>
              <w:t>5</w:t>
            </w:r>
          </w:p>
        </w:tc>
        <w:tc>
          <w:tcPr>
            <w:tcW w:w="7320" w:type="dxa"/>
          </w:tcPr>
          <w:p w14:paraId="5F7AB6F9" w14:textId="77777777" w:rsidR="00ED1C1B" w:rsidRDefault="00ED1C1B" w:rsidP="00E4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CA60F4" w14:textId="77777777" w:rsidR="00ED1C1B" w:rsidRDefault="00ED1C1B" w:rsidP="00E4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398294" w14:textId="77777777" w:rsidR="00ED1C1B" w:rsidRDefault="00ED1C1B" w:rsidP="00ED1C1B"/>
    <w:p w14:paraId="4B532ECC" w14:textId="77777777" w:rsidR="00ED1C1B" w:rsidRDefault="00ED1C1B" w:rsidP="00ED1C1B"/>
    <w:p w14:paraId="51372971" w14:textId="77777777" w:rsidR="00ED1C1B" w:rsidRDefault="00ED1C1B" w:rsidP="00ED1C1B"/>
    <w:p w14:paraId="4C3DAC04" w14:textId="77777777" w:rsidR="00ED1C1B" w:rsidRDefault="00ED1C1B" w:rsidP="00ED1C1B">
      <w:r>
        <w:t xml:space="preserve">List 6 different job roles that you can do working in Early Years? </w:t>
      </w:r>
    </w:p>
    <w:p w14:paraId="74FCF8BB" w14:textId="77777777" w:rsidR="00ED1C1B" w:rsidRDefault="00ED1C1B" w:rsidP="00ED1C1B"/>
    <w:p w14:paraId="27DF11A0" w14:textId="77777777" w:rsidR="00ED1C1B" w:rsidRDefault="00ED1C1B" w:rsidP="00ED1C1B"/>
    <w:p w14:paraId="33B3EBFC" w14:textId="77777777" w:rsidR="00ED1C1B" w:rsidRDefault="00ED1C1B" w:rsidP="00ED1C1B">
      <w:r>
        <w:t>Describe the dress code for working in a school Nursery or Reception class?</w:t>
      </w:r>
    </w:p>
    <w:p w14:paraId="1870F99E" w14:textId="77777777" w:rsidR="00ED1C1B" w:rsidRDefault="00ED1C1B" w:rsidP="00ED1C1B"/>
    <w:p w14:paraId="4124D86C" w14:textId="77777777" w:rsidR="00ED1C1B" w:rsidRDefault="00ED1C1B" w:rsidP="00ED1C1B">
      <w:r>
        <w:t xml:space="preserve">If you were working in a day </w:t>
      </w:r>
      <w:proofErr w:type="gramStart"/>
      <w:r>
        <w:t>nursery</w:t>
      </w:r>
      <w:proofErr w:type="gramEnd"/>
      <w:r>
        <w:t xml:space="preserve"> why do you think it is important to always look and act professionally?</w:t>
      </w:r>
    </w:p>
    <w:p w14:paraId="3D8F7FA6" w14:textId="77777777" w:rsidR="00ED1C1B" w:rsidRDefault="00ED1C1B" w:rsidP="00ED1C1B"/>
    <w:p w14:paraId="4520EA08" w14:textId="77777777" w:rsidR="00ED1C1B" w:rsidRDefault="00ED1C1B" w:rsidP="00ED1C1B"/>
    <w:p w14:paraId="1ABF0FDF" w14:textId="77777777" w:rsidR="00ED1C1B" w:rsidRDefault="00ED1C1B" w:rsidP="00ED1C1B">
      <w:r>
        <w:t>If you were going on a work placement in a day nursery to work with babies, toddlers and pre-school age children, list 5 things you would need to do before starting at the placement.</w:t>
      </w:r>
    </w:p>
    <w:p w14:paraId="2ED0A51F" w14:textId="77777777" w:rsidR="00ED1C1B" w:rsidRDefault="00ED1C1B" w:rsidP="00ED1C1B"/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D1C1B" w14:paraId="31E0CB94" w14:textId="77777777" w:rsidTr="00E46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5B5834" w14:textId="77777777" w:rsidR="00ED1C1B" w:rsidRDefault="00ED1C1B" w:rsidP="00E46F0A">
            <w:r>
              <w:t>1</w:t>
            </w:r>
          </w:p>
        </w:tc>
        <w:tc>
          <w:tcPr>
            <w:tcW w:w="7320" w:type="dxa"/>
          </w:tcPr>
          <w:p w14:paraId="6C53705F" w14:textId="77777777" w:rsidR="00ED1C1B" w:rsidRDefault="00ED1C1B" w:rsidP="00E46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80AD02A" w14:textId="77777777" w:rsidR="00ED1C1B" w:rsidRDefault="00ED1C1B" w:rsidP="00E46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C1B" w14:paraId="0DC199CF" w14:textId="77777777" w:rsidTr="00E4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7EEAAF5" w14:textId="77777777" w:rsidR="00ED1C1B" w:rsidRDefault="00ED1C1B" w:rsidP="00E46F0A">
            <w:r>
              <w:t>2</w:t>
            </w:r>
          </w:p>
        </w:tc>
        <w:tc>
          <w:tcPr>
            <w:tcW w:w="7320" w:type="dxa"/>
          </w:tcPr>
          <w:p w14:paraId="3A2149B4" w14:textId="77777777" w:rsidR="00ED1C1B" w:rsidRDefault="00ED1C1B" w:rsidP="00E4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1549EC" w14:textId="77777777" w:rsidR="00ED1C1B" w:rsidRDefault="00ED1C1B" w:rsidP="00E4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1C1B" w14:paraId="6EB80C7E" w14:textId="77777777" w:rsidTr="00E46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7366115" w14:textId="77777777" w:rsidR="00ED1C1B" w:rsidRDefault="00ED1C1B" w:rsidP="00E46F0A">
            <w:r>
              <w:t>3</w:t>
            </w:r>
          </w:p>
        </w:tc>
        <w:tc>
          <w:tcPr>
            <w:tcW w:w="7320" w:type="dxa"/>
          </w:tcPr>
          <w:p w14:paraId="5C373606" w14:textId="77777777" w:rsidR="00ED1C1B" w:rsidRDefault="00ED1C1B" w:rsidP="00E4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206463" w14:textId="77777777" w:rsidR="00ED1C1B" w:rsidRDefault="00ED1C1B" w:rsidP="00E4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C1B" w14:paraId="1C45B69D" w14:textId="77777777" w:rsidTr="00E4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5C43882" w14:textId="77777777" w:rsidR="00ED1C1B" w:rsidRDefault="00ED1C1B" w:rsidP="00E46F0A">
            <w:r>
              <w:t>4</w:t>
            </w:r>
          </w:p>
        </w:tc>
        <w:tc>
          <w:tcPr>
            <w:tcW w:w="7320" w:type="dxa"/>
          </w:tcPr>
          <w:p w14:paraId="73B89B14" w14:textId="77777777" w:rsidR="00ED1C1B" w:rsidRDefault="00ED1C1B" w:rsidP="00E4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2255E4" w14:textId="77777777" w:rsidR="00ED1C1B" w:rsidRDefault="00ED1C1B" w:rsidP="00E4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1C1B" w14:paraId="251C4893" w14:textId="77777777" w:rsidTr="00E46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7B7403" w14:textId="77777777" w:rsidR="00ED1C1B" w:rsidRDefault="00ED1C1B" w:rsidP="00E46F0A">
            <w:r>
              <w:t>5</w:t>
            </w:r>
          </w:p>
        </w:tc>
        <w:tc>
          <w:tcPr>
            <w:tcW w:w="7320" w:type="dxa"/>
          </w:tcPr>
          <w:p w14:paraId="501E5BCC" w14:textId="77777777" w:rsidR="00ED1C1B" w:rsidRDefault="00ED1C1B" w:rsidP="00E4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B4909A" w14:textId="77777777" w:rsidR="00ED1C1B" w:rsidRDefault="00ED1C1B" w:rsidP="00E4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190711" w14:textId="77777777" w:rsidR="00ED1C1B" w:rsidRDefault="00ED1C1B" w:rsidP="00ED1C1B"/>
    <w:p w14:paraId="603104F2" w14:textId="77777777" w:rsidR="00ED1C1B" w:rsidRDefault="00ED1C1B" w:rsidP="00ED1C1B"/>
    <w:p w14:paraId="539795B9" w14:textId="77777777" w:rsidR="00ED1C1B" w:rsidRDefault="00ED1C1B" w:rsidP="00ED1C1B">
      <w:r>
        <w:t xml:space="preserve">Why is timekeeping, </w:t>
      </w:r>
      <w:proofErr w:type="gramStart"/>
      <w:r>
        <w:t>behaviour</w:t>
      </w:r>
      <w:proofErr w:type="gramEnd"/>
      <w:r>
        <w:t xml:space="preserve"> and good attendance important if you are on a placement for one week in an early year’s setting?</w:t>
      </w:r>
    </w:p>
    <w:p w14:paraId="7957C3ED" w14:textId="77777777" w:rsidR="00ED1C1B" w:rsidRDefault="00ED1C1B" w:rsidP="00ED1C1B"/>
    <w:p w14:paraId="3704669D" w14:textId="77777777" w:rsidR="00ED1C1B" w:rsidRDefault="00ED1C1B" w:rsidP="00ED1C1B"/>
    <w:p w14:paraId="3EE17744" w14:textId="77777777" w:rsidR="00ED1C1B" w:rsidRPr="00C13AFB" w:rsidRDefault="00ED1C1B" w:rsidP="00ED1C1B">
      <w:pPr>
        <w:shd w:val="clear" w:color="auto" w:fill="66FFCC"/>
        <w:rPr>
          <w:b/>
          <w:bCs/>
          <w:sz w:val="32"/>
          <w:szCs w:val="32"/>
        </w:rPr>
      </w:pPr>
      <w:r w:rsidRPr="00C13AFB">
        <w:rPr>
          <w:b/>
          <w:bCs/>
          <w:sz w:val="32"/>
          <w:szCs w:val="32"/>
        </w:rPr>
        <w:t xml:space="preserve">Working in Early Years </w:t>
      </w:r>
      <w:r>
        <w:rPr>
          <w:b/>
          <w:bCs/>
          <w:sz w:val="32"/>
          <w:szCs w:val="32"/>
        </w:rPr>
        <w:t xml:space="preserve">and Childcare </w:t>
      </w:r>
    </w:p>
    <w:p w14:paraId="6AA94A8F" w14:textId="77777777" w:rsidR="00ED1C1B" w:rsidRDefault="00ED1C1B" w:rsidP="00ED1C1B"/>
    <w:p w14:paraId="7B9E4E80" w14:textId="77777777" w:rsidR="00ED1C1B" w:rsidRDefault="00ED1C1B" w:rsidP="00ED1C1B">
      <w:pPr>
        <w:rPr>
          <w:rStyle w:val="Hyperlink"/>
        </w:rPr>
      </w:pPr>
      <w:r>
        <w:t xml:space="preserve">Video 1: </w:t>
      </w:r>
      <w:hyperlink r:id="rId10" w:history="1">
        <w:r w:rsidRPr="00221145">
          <w:rPr>
            <w:rStyle w:val="Hyperlink"/>
          </w:rPr>
          <w:t>https://www.myworldofwork.co.uk/my-career-options/job-profiles/early-years-practitioner</w:t>
        </w:r>
      </w:hyperlink>
    </w:p>
    <w:p w14:paraId="03367CB0" w14:textId="77777777" w:rsidR="00ED1C1B" w:rsidRDefault="00ED1C1B" w:rsidP="00ED1C1B">
      <w:pPr>
        <w:rPr>
          <w:rStyle w:val="Hyperlink"/>
        </w:rPr>
      </w:pPr>
    </w:p>
    <w:p w14:paraId="5C5A2CE6" w14:textId="77777777" w:rsidR="00ED1C1B" w:rsidRDefault="00ED1C1B" w:rsidP="00ED1C1B">
      <w:r>
        <w:t xml:space="preserve">Video 2: </w:t>
      </w:r>
      <w:hyperlink r:id="rId11" w:history="1">
        <w:r w:rsidRPr="00221145">
          <w:rPr>
            <w:rStyle w:val="Hyperlink"/>
          </w:rPr>
          <w:t>https://www.southampton.gov.uk/children-families/early-years-and-childcare/childcare-providers/working-in-early-years-and-childcare/</w:t>
        </w:r>
      </w:hyperlink>
    </w:p>
    <w:p w14:paraId="0A795FE8" w14:textId="77777777" w:rsidR="00ED1C1B" w:rsidRDefault="00ED1C1B" w:rsidP="00ED1C1B"/>
    <w:p w14:paraId="6D61046C" w14:textId="77777777" w:rsidR="00ED1C1B" w:rsidRDefault="00ED1C1B" w:rsidP="00ED1C1B"/>
    <w:p w14:paraId="3DF38577" w14:textId="77777777" w:rsidR="00ED1C1B" w:rsidRDefault="00ED1C1B" w:rsidP="00ED1C1B">
      <w:r>
        <w:t xml:space="preserve">Video 3: </w:t>
      </w:r>
      <w:hyperlink r:id="rId12" w:history="1">
        <w:r w:rsidRPr="00221145">
          <w:rPr>
            <w:rStyle w:val="Hyperlink"/>
          </w:rPr>
          <w:t>https://www.hants.gov.uk/jobs/careers/earlyyearscareers</w:t>
        </w:r>
      </w:hyperlink>
    </w:p>
    <w:p w14:paraId="4254052A" w14:textId="77777777" w:rsidR="00ED1C1B" w:rsidRDefault="00ED1C1B" w:rsidP="00ED1C1B"/>
    <w:p w14:paraId="2C56FB6B" w14:textId="77777777" w:rsidR="00ED1C1B" w:rsidRDefault="00ED1C1B" w:rsidP="00ED1C1B"/>
    <w:p w14:paraId="1FF80593" w14:textId="77777777" w:rsidR="00ED1C1B" w:rsidRDefault="00ED1C1B" w:rsidP="00ED1C1B">
      <w:r>
        <w:t>How could you demonstrate a positive attitude when you are on placement in an early year’s setting?</w:t>
      </w:r>
    </w:p>
    <w:bookmarkEnd w:id="2"/>
    <w:p w14:paraId="08FA99BE" w14:textId="77777777" w:rsidR="00ED1C1B" w:rsidRDefault="00ED1C1B" w:rsidP="00ED1C1B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ED1C1B" w14:paraId="78F2B481" w14:textId="77777777" w:rsidTr="00E46F0A">
        <w:tc>
          <w:tcPr>
            <w:tcW w:w="4249" w:type="pct"/>
            <w:shd w:val="clear" w:color="auto" w:fill="78F9D4"/>
            <w:vAlign w:val="center"/>
          </w:tcPr>
          <w:p w14:paraId="10E8D07D" w14:textId="77777777" w:rsidR="00ED1C1B" w:rsidRPr="00B3541A" w:rsidRDefault="00ED1C1B" w:rsidP="00E46F0A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Activity 1: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Meeting expectations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4E93034E" w14:textId="77777777" w:rsidR="00ED1C1B" w:rsidRPr="0064634F" w:rsidRDefault="00ED1C1B" w:rsidP="00E46F0A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501F5359" wp14:editId="5CCD596B">
                  <wp:extent cx="638175" cy="638175"/>
                  <wp:effectExtent l="0" t="0" r="9525" b="9525"/>
                  <wp:docPr id="58" name="Picture 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1B" w14:paraId="1F565EA3" w14:textId="77777777" w:rsidTr="00E46F0A">
        <w:trPr>
          <w:trHeight w:val="6984"/>
        </w:trPr>
        <w:tc>
          <w:tcPr>
            <w:tcW w:w="5000" w:type="pct"/>
            <w:gridSpan w:val="2"/>
            <w:shd w:val="clear" w:color="auto" w:fill="auto"/>
          </w:tcPr>
          <w:p w14:paraId="1203ABA8" w14:textId="77777777" w:rsidR="00ED1C1B" w:rsidRPr="00136868" w:rsidRDefault="00ED1C1B" w:rsidP="00E46F0A">
            <w:pPr>
              <w:suppressAutoHyphens w:val="0"/>
              <w:contextualSpacing/>
              <w:rPr>
                <w:rFonts w:cs="Arial"/>
                <w:szCs w:val="22"/>
              </w:rPr>
            </w:pPr>
            <w:r w:rsidRPr="00136868">
              <w:rPr>
                <w:rFonts w:cs="Arial"/>
                <w:szCs w:val="22"/>
              </w:rPr>
              <w:t xml:space="preserve">Work in pairs / small groups: </w:t>
            </w:r>
          </w:p>
          <w:p w14:paraId="31DD0A00" w14:textId="77777777" w:rsidR="00ED1C1B" w:rsidRPr="001673B9" w:rsidRDefault="00ED1C1B" w:rsidP="00ED1C1B">
            <w:pPr>
              <w:pStyle w:val="ListParagraph"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cs="Arial"/>
                <w:szCs w:val="22"/>
              </w:rPr>
            </w:pPr>
            <w:r w:rsidRPr="001673B9">
              <w:rPr>
                <w:rFonts w:cs="Arial"/>
                <w:color w:val="BF8F00" w:themeColor="accent4" w:themeShade="BF"/>
                <w:szCs w:val="22"/>
              </w:rPr>
              <w:t xml:space="preserve">On A3 size </w:t>
            </w:r>
            <w:proofErr w:type="gramStart"/>
            <w:r w:rsidRPr="001673B9">
              <w:rPr>
                <w:rFonts w:cs="Arial"/>
                <w:color w:val="BF8F00" w:themeColor="accent4" w:themeShade="BF"/>
                <w:szCs w:val="22"/>
              </w:rPr>
              <w:t xml:space="preserve">paper  </w:t>
            </w:r>
            <w:r>
              <w:rPr>
                <w:rFonts w:cs="Arial"/>
                <w:color w:val="BF8F00" w:themeColor="accent4" w:themeShade="BF"/>
                <w:szCs w:val="22"/>
              </w:rPr>
              <w:t>d</w:t>
            </w:r>
            <w:r w:rsidRPr="001673B9">
              <w:rPr>
                <w:rFonts w:cs="Arial"/>
                <w:color w:val="BF8F00" w:themeColor="accent4" w:themeShade="BF"/>
                <w:szCs w:val="22"/>
              </w:rPr>
              <w:t>raw</w:t>
            </w:r>
            <w:proofErr w:type="gramEnd"/>
            <w:r w:rsidRPr="001673B9">
              <w:rPr>
                <w:rFonts w:cs="Arial"/>
                <w:color w:val="BF8F00" w:themeColor="accent4" w:themeShade="BF"/>
                <w:szCs w:val="22"/>
              </w:rPr>
              <w:t xml:space="preserve"> an outline of </w:t>
            </w:r>
            <w:r>
              <w:rPr>
                <w:rFonts w:cs="Arial"/>
                <w:color w:val="BF8F00" w:themeColor="accent4" w:themeShade="BF"/>
                <w:szCs w:val="22"/>
              </w:rPr>
              <w:t>yourself as an Early Years Practitioner</w:t>
            </w:r>
          </w:p>
          <w:p w14:paraId="07D55DCC" w14:textId="77777777" w:rsidR="00ED1C1B" w:rsidRPr="001673B9" w:rsidRDefault="00ED1C1B" w:rsidP="00ED1C1B">
            <w:pPr>
              <w:pStyle w:val="ListParagraph"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color w:val="BF8F00" w:themeColor="accent4" w:themeShade="BF"/>
                <w:szCs w:val="22"/>
              </w:rPr>
              <w:t xml:space="preserve">Draw and label the </w:t>
            </w:r>
            <w:r w:rsidRPr="001673B9">
              <w:rPr>
                <w:rFonts w:cs="Arial"/>
                <w:color w:val="BF8F00" w:themeColor="accent4" w:themeShade="BF"/>
                <w:szCs w:val="22"/>
              </w:rPr>
              <w:t xml:space="preserve">clothing, footwear and accessories </w:t>
            </w:r>
            <w:r>
              <w:rPr>
                <w:rFonts w:cs="Arial"/>
                <w:color w:val="BF8F00" w:themeColor="accent4" w:themeShade="BF"/>
                <w:szCs w:val="22"/>
              </w:rPr>
              <w:t xml:space="preserve">that are suitable for working with babies and children 0-5 years old. </w:t>
            </w:r>
            <w:r w:rsidRPr="001673B9">
              <w:rPr>
                <w:rFonts w:cs="Arial"/>
                <w:color w:val="BF8F00" w:themeColor="accent4" w:themeShade="BF"/>
                <w:szCs w:val="22"/>
              </w:rPr>
              <w:t xml:space="preserve"> </w:t>
            </w:r>
          </w:p>
          <w:p w14:paraId="1F7C0CA4" w14:textId="77777777" w:rsidR="00ED1C1B" w:rsidRPr="00472CE3" w:rsidRDefault="00ED1C1B" w:rsidP="00E46F0A">
            <w:pPr>
              <w:suppressAutoHyphens w:val="0"/>
              <w:contextualSpacing/>
              <w:rPr>
                <w:rFonts w:cs="Arial"/>
                <w:szCs w:val="22"/>
              </w:rPr>
            </w:pPr>
          </w:p>
          <w:p w14:paraId="74FDA586" w14:textId="77777777" w:rsidR="00ED1C1B" w:rsidRDefault="00ED1C1B" w:rsidP="00E46F0A">
            <w:pPr>
              <w:suppressAutoHyphens w:val="0"/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In your own words e</w:t>
            </w:r>
            <w:r w:rsidRPr="00B43A7C">
              <w:rPr>
                <w:rFonts w:cs="Arial"/>
                <w:b/>
                <w:bCs/>
              </w:rPr>
              <w:t>xplain why</w:t>
            </w:r>
            <w:r>
              <w:rPr>
                <w:rFonts w:cs="Arial"/>
              </w:rPr>
              <w:t xml:space="preserve"> each of these expectations </w:t>
            </w:r>
            <w:proofErr w:type="gramStart"/>
            <w:r>
              <w:rPr>
                <w:rFonts w:cs="Arial"/>
              </w:rPr>
              <w:t>are considered to be</w:t>
            </w:r>
            <w:proofErr w:type="gramEnd"/>
            <w:r>
              <w:rPr>
                <w:rFonts w:cs="Arial"/>
              </w:rPr>
              <w:t xml:space="preserve"> important when working as an Early Years Practitioner: </w:t>
            </w:r>
          </w:p>
          <w:p w14:paraId="41C3FD7E" w14:textId="77777777" w:rsidR="00ED1C1B" w:rsidRPr="00420D37" w:rsidRDefault="00ED1C1B" w:rsidP="00E46F0A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16E08F56" w14:textId="77777777" w:rsidR="00ED1C1B" w:rsidRDefault="00ED1C1B" w:rsidP="00ED1C1B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cs="Arial"/>
              </w:rPr>
            </w:pPr>
            <w:r w:rsidRPr="00420D37">
              <w:rPr>
                <w:rFonts w:cs="Arial"/>
              </w:rPr>
              <w:t>Personal hygiene.</w:t>
            </w:r>
          </w:p>
          <w:p w14:paraId="3FE79170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31C33C32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29E92115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6FA6F114" w14:textId="77777777" w:rsidR="00ED1C1B" w:rsidRPr="00420D37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727B6CEC" w14:textId="77777777" w:rsidR="00ED1C1B" w:rsidRDefault="00ED1C1B" w:rsidP="00ED1C1B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cs="Arial"/>
              </w:rPr>
            </w:pPr>
            <w:r w:rsidRPr="00420D37">
              <w:rPr>
                <w:rFonts w:cs="Arial"/>
              </w:rPr>
              <w:t>Body art, piercings, tattoos.</w:t>
            </w:r>
          </w:p>
          <w:p w14:paraId="040E7FDE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3B4C0AF1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6F4C883B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6613209D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06D71782" w14:textId="77777777" w:rsidR="00ED1C1B" w:rsidRPr="00420D37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04AD7BFF" w14:textId="77777777" w:rsidR="00ED1C1B" w:rsidRDefault="00ED1C1B" w:rsidP="00ED1C1B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cs="Arial"/>
              </w:rPr>
            </w:pPr>
            <w:r w:rsidRPr="00420D37">
              <w:rPr>
                <w:rFonts w:cs="Arial"/>
              </w:rPr>
              <w:t>Clothing and accessories.</w:t>
            </w:r>
          </w:p>
          <w:p w14:paraId="0E7A87BC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0DB5DD37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14F43703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77EF321F" w14:textId="77777777" w:rsidR="00ED1C1B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  <w:p w14:paraId="2E62CCC5" w14:textId="77777777" w:rsidR="00ED1C1B" w:rsidRPr="00777A1F" w:rsidRDefault="00ED1C1B" w:rsidP="00E46F0A">
            <w:pPr>
              <w:suppressAutoHyphens w:val="0"/>
              <w:contextualSpacing/>
              <w:rPr>
                <w:rFonts w:cs="Arial"/>
              </w:rPr>
            </w:pPr>
          </w:p>
        </w:tc>
      </w:tr>
    </w:tbl>
    <w:p w14:paraId="4F79481D" w14:textId="77777777" w:rsidR="00ED1C1B" w:rsidRPr="00472CE3" w:rsidRDefault="00ED1C1B" w:rsidP="00ED1C1B">
      <w:bookmarkStart w:id="3" w:name="_Toc116467995"/>
    </w:p>
    <w:p w14:paraId="7AD06383" w14:textId="77777777" w:rsidR="00ED1C1B" w:rsidRDefault="00ED1C1B" w:rsidP="00ED1C1B">
      <w:pPr>
        <w:pStyle w:val="Heading2"/>
      </w:pPr>
      <w:r>
        <w:t>Why are these expectations in place?</w:t>
      </w:r>
      <w:bookmarkEnd w:id="3"/>
    </w:p>
    <w:p w14:paraId="278696C5" w14:textId="77777777" w:rsidR="00ED1C1B" w:rsidRDefault="00ED1C1B" w:rsidP="00ED1C1B"/>
    <w:p w14:paraId="7152D8E8" w14:textId="77777777" w:rsidR="00ED1C1B" w:rsidRDefault="00ED1C1B" w:rsidP="00ED1C1B">
      <w:r w:rsidRPr="007B7BF9">
        <w:lastRenderedPageBreak/>
        <w:t>In addition to supporting the early years practitioner to look professional, these expectations are in place to support health and safety within early years settings.</w:t>
      </w:r>
    </w:p>
    <w:p w14:paraId="12583837" w14:textId="77777777" w:rsidR="00ED1C1B" w:rsidRPr="007B7BF9" w:rsidRDefault="00ED1C1B" w:rsidP="00ED1C1B"/>
    <w:p w14:paraId="5D715A3D" w14:textId="77777777" w:rsidR="00ED1C1B" w:rsidRDefault="00ED1C1B" w:rsidP="00ED1C1B">
      <w:r w:rsidRPr="007B7BF9">
        <w:t>Let’s look at some of the reasons for these expectations.</w:t>
      </w:r>
    </w:p>
    <w:p w14:paraId="609FC235" w14:textId="77777777" w:rsidR="00ED1C1B" w:rsidRDefault="00ED1C1B" w:rsidP="00ED1C1B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ED1C1B" w14:paraId="2C3BCCE0" w14:textId="77777777" w:rsidTr="00E46F0A">
        <w:tc>
          <w:tcPr>
            <w:tcW w:w="4249" w:type="pct"/>
            <w:shd w:val="clear" w:color="auto" w:fill="78F9D4"/>
            <w:vAlign w:val="center"/>
          </w:tcPr>
          <w:p w14:paraId="6BEA423E" w14:textId="77777777" w:rsidR="00ED1C1B" w:rsidRPr="00B3541A" w:rsidRDefault="00ED1C1B" w:rsidP="00E46F0A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Activity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2</w:t>
            </w: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Protecting yourself and the children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14FC404F" w14:textId="77777777" w:rsidR="00ED1C1B" w:rsidRPr="0064634F" w:rsidRDefault="00ED1C1B" w:rsidP="00E46F0A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4CEC40C7" wp14:editId="1E7DE325">
                  <wp:extent cx="638175" cy="638175"/>
                  <wp:effectExtent l="0" t="0" r="9525" b="9525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1B" w14:paraId="4E3AC1B8" w14:textId="77777777" w:rsidTr="00E46F0A">
        <w:trPr>
          <w:trHeight w:val="1984"/>
        </w:trPr>
        <w:tc>
          <w:tcPr>
            <w:tcW w:w="5000" w:type="pct"/>
            <w:gridSpan w:val="2"/>
            <w:shd w:val="clear" w:color="auto" w:fill="auto"/>
          </w:tcPr>
          <w:p w14:paraId="0D2F6D5E" w14:textId="77777777" w:rsidR="00ED1C1B" w:rsidRDefault="00ED1C1B" w:rsidP="00E46F0A">
            <w:pPr>
              <w:suppressAutoHyphens w:val="0"/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Review t</w:t>
            </w:r>
            <w:r w:rsidRPr="00043313">
              <w:rPr>
                <w:rFonts w:cs="Arial"/>
              </w:rPr>
              <w:t xml:space="preserve">he list of inappropriate appearances </w:t>
            </w:r>
            <w:r>
              <w:rPr>
                <w:rFonts w:cs="Arial"/>
              </w:rPr>
              <w:t>in the table</w:t>
            </w:r>
            <w:r w:rsidRPr="00043313">
              <w:rPr>
                <w:rFonts w:cs="Arial"/>
              </w:rPr>
              <w:t xml:space="preserve"> and discuss with a partner what might happen with these appearances.</w:t>
            </w:r>
            <w:r>
              <w:rPr>
                <w:rFonts w:cs="Arial"/>
              </w:rPr>
              <w:t xml:space="preserve"> Make a note of what impact they could have.</w:t>
            </w:r>
          </w:p>
          <w:p w14:paraId="6F836744" w14:textId="77777777" w:rsidR="00ED1C1B" w:rsidRDefault="00ED1C1B" w:rsidP="00E46F0A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1F1D9DC8" w14:textId="77777777" w:rsidR="00ED1C1B" w:rsidRPr="00472CE3" w:rsidRDefault="00ED1C1B" w:rsidP="00E46F0A">
            <w:pPr>
              <w:suppressAutoHyphens w:val="0"/>
              <w:spacing w:after="240"/>
              <w:contextualSpacing/>
              <w:rPr>
                <w:rFonts w:cs="Arial"/>
                <w:color w:val="BF8F00" w:themeColor="accent4" w:themeShade="BF"/>
              </w:rPr>
            </w:pPr>
            <w:r w:rsidRPr="00136868">
              <w:rPr>
                <w:rFonts w:cs="Arial"/>
                <w:b/>
                <w:bCs/>
                <w:color w:val="BF8F00" w:themeColor="accent4" w:themeShade="BF"/>
              </w:rPr>
              <w:t xml:space="preserve">Consider </w:t>
            </w:r>
            <w:r w:rsidRPr="00136868">
              <w:rPr>
                <w:rFonts w:cs="Arial"/>
                <w:color w:val="BF8F00" w:themeColor="accent4" w:themeShade="BF"/>
              </w:rPr>
              <w:t>why they are not appropriate and what children</w:t>
            </w:r>
            <w:r>
              <w:rPr>
                <w:rFonts w:cs="Arial"/>
                <w:color w:val="BF8F00" w:themeColor="accent4" w:themeShade="BF"/>
              </w:rPr>
              <w:t xml:space="preserve">, families or carers may think </w:t>
            </w:r>
            <w:r w:rsidRPr="00136868">
              <w:rPr>
                <w:rFonts w:cs="Arial"/>
                <w:color w:val="BF8F00" w:themeColor="accent4" w:themeShade="BF"/>
              </w:rPr>
              <w:t>if you appeared like this.</w:t>
            </w:r>
          </w:p>
        </w:tc>
      </w:tr>
      <w:tr w:rsidR="00ED1C1B" w14:paraId="360A8136" w14:textId="77777777" w:rsidTr="00E46F0A">
        <w:trPr>
          <w:trHeight w:val="12937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5000" w:type="pct"/>
              <w:tblBorders>
                <w:top w:val="single" w:sz="8" w:space="0" w:color="A098FA"/>
                <w:left w:val="single" w:sz="8" w:space="0" w:color="A098FA"/>
                <w:bottom w:val="single" w:sz="8" w:space="0" w:color="A098FA"/>
                <w:right w:val="single" w:sz="8" w:space="0" w:color="A098FA"/>
                <w:insideH w:val="single" w:sz="8" w:space="0" w:color="A098FA"/>
                <w:insideV w:val="single" w:sz="8" w:space="0" w:color="A098FA"/>
              </w:tblBorders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  <w:tblCaption w:val="Table layout"/>
              <w:tblDescription w:val="An example of a typical table layout"/>
            </w:tblPr>
            <w:tblGrid>
              <w:gridCol w:w="3400"/>
              <w:gridCol w:w="5344"/>
            </w:tblGrid>
            <w:tr w:rsidR="00ED1C1B" w:rsidRPr="00C427C2" w14:paraId="47EFF754" w14:textId="77777777" w:rsidTr="00E46F0A">
              <w:trPr>
                <w:trHeight w:val="567"/>
                <w:tblHeader/>
              </w:trPr>
              <w:tc>
                <w:tcPr>
                  <w:tcW w:w="1944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6954C" w14:textId="77777777" w:rsidR="00ED1C1B" w:rsidRPr="00C427C2" w:rsidRDefault="00ED1C1B" w:rsidP="00E46F0A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lastRenderedPageBreak/>
                    <w:t>Appearance.</w:t>
                  </w:r>
                </w:p>
              </w:tc>
              <w:tc>
                <w:tcPr>
                  <w:tcW w:w="3056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A5C33" w14:textId="77777777" w:rsidR="00ED1C1B" w:rsidRPr="00C427C2" w:rsidRDefault="00ED1C1B" w:rsidP="00E46F0A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Potential impact.</w:t>
                  </w:r>
                </w:p>
              </w:tc>
            </w:tr>
            <w:tr w:rsidR="00ED1C1B" w:rsidRPr="00BE2350" w14:paraId="7B027283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BF03372" w14:textId="77777777" w:rsidR="00ED1C1B" w:rsidRPr="00550526" w:rsidRDefault="00ED1C1B" w:rsidP="00E46F0A">
                  <w:r>
                    <w:rPr>
                      <w:rFonts w:cs="Arial"/>
                      <w:szCs w:val="22"/>
                    </w:rPr>
                    <w:t>Long hair not tied up.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28F285C4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78892625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27F00247" w14:textId="77777777" w:rsidR="00ED1C1B" w:rsidRPr="00550526" w:rsidRDefault="00ED1C1B" w:rsidP="00E46F0A">
                  <w:r>
                    <w:rPr>
                      <w:rFonts w:cs="Arial"/>
                      <w:szCs w:val="22"/>
                    </w:rPr>
                    <w:t>Tattoo of someone holding a blood covered dagger with someone lying next to them bleeding.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D942CD8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4381A2B1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408944D0" w14:textId="77777777" w:rsidR="00ED1C1B" w:rsidRPr="00550526" w:rsidRDefault="00ED1C1B" w:rsidP="00E46F0A">
                  <w:r>
                    <w:rPr>
                      <w:rFonts w:cs="Arial"/>
                      <w:szCs w:val="22"/>
                    </w:rPr>
                    <w:t>Long acrylic nails.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6D21C4A3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35134E23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F4B3558" w14:textId="77777777" w:rsidR="00ED1C1B" w:rsidRPr="00550526" w:rsidRDefault="00ED1C1B" w:rsidP="00E46F0A">
                  <w:r>
                    <w:rPr>
                      <w:rFonts w:cs="Arial"/>
                      <w:szCs w:val="22"/>
                    </w:rPr>
                    <w:t>Hoop earrings or nose hoops.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634A5106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639A7E52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40A97154" w14:textId="77777777" w:rsidR="00ED1C1B" w:rsidRPr="00550526" w:rsidRDefault="00ED1C1B" w:rsidP="00E46F0A">
                  <w:r>
                    <w:rPr>
                      <w:rFonts w:cs="Arial"/>
                      <w:szCs w:val="22"/>
                    </w:rPr>
                    <w:t>Scooped neck top.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F6D6A79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50B34201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8ECEBE0" w14:textId="77777777" w:rsidR="00ED1C1B" w:rsidRDefault="00ED1C1B" w:rsidP="00E46F0A">
                  <w:r>
                    <w:rPr>
                      <w:rFonts w:cs="Arial"/>
                      <w:szCs w:val="22"/>
                    </w:rPr>
                    <w:t>Top decorated with sequins or studs.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421D347" w14:textId="77777777" w:rsidR="00ED1C1B" w:rsidRDefault="00ED1C1B" w:rsidP="00E46F0A"/>
              </w:tc>
            </w:tr>
            <w:tr w:rsidR="00ED1C1B" w:rsidRPr="00BE2350" w14:paraId="22F2BC24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07F7F9E8" w14:textId="77777777" w:rsidR="00ED1C1B" w:rsidRDefault="00ED1C1B" w:rsidP="00E46F0A">
                  <w:r>
                    <w:rPr>
                      <w:rFonts w:cs="Arial"/>
                      <w:szCs w:val="22"/>
                    </w:rPr>
                    <w:t>Flip flops.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4F3AEF14" w14:textId="77777777" w:rsidR="00ED1C1B" w:rsidRDefault="00ED1C1B" w:rsidP="00E46F0A"/>
              </w:tc>
            </w:tr>
            <w:tr w:rsidR="00ED1C1B" w:rsidRPr="00BE2350" w14:paraId="7B6BBB84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5287DCE" w14:textId="77777777" w:rsidR="00ED1C1B" w:rsidRDefault="00ED1C1B" w:rsidP="00E46F0A">
                  <w:r>
                    <w:rPr>
                      <w:rFonts w:cs="Arial"/>
                      <w:szCs w:val="22"/>
                    </w:rPr>
                    <w:t>T shirt with a slogan saying, “Jesus is our saviour”.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0D6F21AE" w14:textId="77777777" w:rsidR="00ED1C1B" w:rsidRDefault="00ED1C1B" w:rsidP="00E46F0A"/>
              </w:tc>
            </w:tr>
            <w:tr w:rsidR="00ED1C1B" w:rsidRPr="00BE2350" w14:paraId="12BE47E3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6F05B6B4" w14:textId="77777777" w:rsidR="00ED1C1B" w:rsidRDefault="00ED1C1B" w:rsidP="00E46F0A">
                  <w:r>
                    <w:rPr>
                      <w:rFonts w:cs="Arial"/>
                      <w:szCs w:val="22"/>
                    </w:rPr>
                    <w:t>Not using deodorant.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493F0C0E" w14:textId="77777777" w:rsidR="00ED1C1B" w:rsidRDefault="00ED1C1B" w:rsidP="00E46F0A"/>
              </w:tc>
            </w:tr>
            <w:tr w:rsidR="00ED1C1B" w:rsidRPr="00BE2350" w14:paraId="54DF7B2B" w14:textId="77777777" w:rsidTr="00E46F0A">
              <w:trPr>
                <w:trHeight w:val="907"/>
                <w:tblHeader/>
              </w:trPr>
              <w:tc>
                <w:tcPr>
                  <w:tcW w:w="194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28D877EE" w14:textId="77777777" w:rsidR="00ED1C1B" w:rsidRDefault="00ED1C1B" w:rsidP="00E46F0A">
                  <w:r>
                    <w:rPr>
                      <w:rFonts w:cs="Arial"/>
                      <w:szCs w:val="22"/>
                    </w:rPr>
                    <w:t>Wearing the same clothes two days in a row in the early years setting without washing them.</w:t>
                  </w:r>
                </w:p>
              </w:tc>
              <w:tc>
                <w:tcPr>
                  <w:tcW w:w="30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37D9C3D" w14:textId="77777777" w:rsidR="00ED1C1B" w:rsidRDefault="00ED1C1B" w:rsidP="00E46F0A"/>
              </w:tc>
            </w:tr>
          </w:tbl>
          <w:p w14:paraId="1C850481" w14:textId="77777777" w:rsidR="00ED1C1B" w:rsidRPr="00777A1F" w:rsidRDefault="00ED1C1B" w:rsidP="00E46F0A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</w:tc>
      </w:tr>
    </w:tbl>
    <w:p w14:paraId="4C0BBEDF" w14:textId="77777777" w:rsidR="00ED1C1B" w:rsidRPr="003B78EC" w:rsidRDefault="00ED1C1B" w:rsidP="00ED1C1B">
      <w:r w:rsidRPr="003B78EC">
        <w:t>.</w:t>
      </w:r>
    </w:p>
    <w:p w14:paraId="79A64B13" w14:textId="77777777" w:rsidR="00ED1C1B" w:rsidRDefault="00ED1C1B" w:rsidP="00ED1C1B"/>
    <w:p w14:paraId="7B9AFE7A" w14:textId="77777777" w:rsidR="00ED1C1B" w:rsidRDefault="00ED1C1B" w:rsidP="00ED1C1B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single" w:sz="18" w:space="0" w:color="A098FA"/>
          <w:insideV w:val="single" w:sz="18" w:space="0" w:color="A098FA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Progress check"/>
        <w:tblDescription w:val="Designed to consolidate knowledge; may consist of tasks or questions. "/>
      </w:tblPr>
      <w:tblGrid>
        <w:gridCol w:w="7631"/>
        <w:gridCol w:w="1349"/>
      </w:tblGrid>
      <w:tr w:rsidR="00ED1C1B" w:rsidRPr="00156EBF" w14:paraId="13A0F08C" w14:textId="77777777" w:rsidTr="00E46F0A">
        <w:trPr>
          <w:tblHeader/>
        </w:trPr>
        <w:tc>
          <w:tcPr>
            <w:tcW w:w="4249" w:type="pct"/>
            <w:shd w:val="clear" w:color="auto" w:fill="A098FA"/>
            <w:vAlign w:val="center"/>
          </w:tcPr>
          <w:p w14:paraId="042181CA" w14:textId="77777777" w:rsidR="00ED1C1B" w:rsidRPr="00AC2C5C" w:rsidRDefault="00ED1C1B" w:rsidP="00E46F0A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2074B1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Progress check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147CD26A" w14:textId="77777777" w:rsidR="00ED1C1B" w:rsidRPr="00AC2C5C" w:rsidRDefault="00ED1C1B" w:rsidP="00E46F0A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5E7FB58A" wp14:editId="64646AB0">
                  <wp:extent cx="637200" cy="6372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1B" w:rsidRPr="00777A1F" w14:paraId="4A46E641" w14:textId="77777777" w:rsidTr="00E46F0A">
        <w:trPr>
          <w:trHeight w:val="5529"/>
          <w:tblHeader/>
        </w:trPr>
        <w:tc>
          <w:tcPr>
            <w:tcW w:w="5000" w:type="pct"/>
            <w:gridSpan w:val="2"/>
            <w:shd w:val="clear" w:color="auto" w:fill="auto"/>
          </w:tcPr>
          <w:p w14:paraId="2038DBA4" w14:textId="77777777" w:rsidR="00ED1C1B" w:rsidRDefault="00ED1C1B" w:rsidP="00E46F0A">
            <w:pPr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Read the statements and tick which you think is true or false.</w:t>
            </w:r>
          </w:p>
          <w:p w14:paraId="404EDF92" w14:textId="77777777" w:rsidR="00ED1C1B" w:rsidRPr="003B78EC" w:rsidRDefault="00ED1C1B" w:rsidP="00E46F0A">
            <w:pPr>
              <w:spacing w:after="240"/>
              <w:contextualSpacing/>
              <w:rPr>
                <w:rFonts w:cs="Arial"/>
              </w:rPr>
            </w:pPr>
          </w:p>
          <w:tbl>
            <w:tblPr>
              <w:tblW w:w="5000" w:type="pct"/>
              <w:tblBorders>
                <w:top w:val="single" w:sz="8" w:space="0" w:color="A098FA"/>
                <w:left w:val="single" w:sz="8" w:space="0" w:color="A098FA"/>
                <w:bottom w:val="single" w:sz="8" w:space="0" w:color="A098FA"/>
                <w:right w:val="single" w:sz="8" w:space="0" w:color="A098FA"/>
                <w:insideH w:val="single" w:sz="8" w:space="0" w:color="A098FA"/>
                <w:insideV w:val="single" w:sz="8" w:space="0" w:color="A098FA"/>
              </w:tblBorders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  <w:tblCaption w:val="Table layout"/>
              <w:tblDescription w:val="An example of a typical table layout"/>
            </w:tblPr>
            <w:tblGrid>
              <w:gridCol w:w="6801"/>
              <w:gridCol w:w="971"/>
              <w:gridCol w:w="972"/>
            </w:tblGrid>
            <w:tr w:rsidR="00ED1C1B" w:rsidRPr="00C427C2" w14:paraId="3B5B89FE" w14:textId="77777777" w:rsidTr="00E46F0A">
              <w:trPr>
                <w:trHeight w:val="567"/>
                <w:tblHeader/>
              </w:trPr>
              <w:tc>
                <w:tcPr>
                  <w:tcW w:w="3889" w:type="pct"/>
                  <w:shd w:val="clear" w:color="auto" w:fill="A098FA"/>
                </w:tcPr>
                <w:p w14:paraId="2CE3B856" w14:textId="77777777" w:rsidR="00ED1C1B" w:rsidRPr="00C427C2" w:rsidRDefault="00ED1C1B" w:rsidP="00E46F0A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Statement</w:t>
                  </w:r>
                </w:p>
              </w:tc>
              <w:tc>
                <w:tcPr>
                  <w:tcW w:w="555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37BFB" w14:textId="77777777" w:rsidR="00ED1C1B" w:rsidRPr="00C427C2" w:rsidRDefault="00ED1C1B" w:rsidP="00E46F0A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True</w:t>
                  </w:r>
                </w:p>
              </w:tc>
              <w:tc>
                <w:tcPr>
                  <w:tcW w:w="556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8239F" w14:textId="77777777" w:rsidR="00ED1C1B" w:rsidRPr="00C427C2" w:rsidRDefault="00ED1C1B" w:rsidP="00E46F0A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False</w:t>
                  </w:r>
                </w:p>
              </w:tc>
            </w:tr>
            <w:tr w:rsidR="00ED1C1B" w:rsidRPr="00BE2350" w14:paraId="172F33A2" w14:textId="77777777" w:rsidTr="00E46F0A">
              <w:trPr>
                <w:tblHeader/>
              </w:trPr>
              <w:tc>
                <w:tcPr>
                  <w:tcW w:w="3889" w:type="pct"/>
                  <w:shd w:val="clear" w:color="auto" w:fill="FFFFFF"/>
                </w:tcPr>
                <w:p w14:paraId="41C99915" w14:textId="77777777" w:rsidR="00ED1C1B" w:rsidRPr="00AB78C2" w:rsidRDefault="00ED1C1B" w:rsidP="00E46F0A">
                  <w:r w:rsidRPr="00AB78C2">
                    <w:rPr>
                      <w:rFonts w:eastAsia="Times" w:cs="Arial"/>
                      <w:color w:val="000000" w:themeColor="text1"/>
                      <w:kern w:val="24"/>
                    </w:rPr>
                    <w:t>Tattoos must always be covered.</w:t>
                  </w:r>
                </w:p>
              </w:tc>
              <w:tc>
                <w:tcPr>
                  <w:tcW w:w="555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6E02A33A" w14:textId="77777777" w:rsidR="00ED1C1B" w:rsidRPr="00550526" w:rsidRDefault="00ED1C1B" w:rsidP="00E46F0A"/>
              </w:tc>
              <w:tc>
                <w:tcPr>
                  <w:tcW w:w="5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63CD7C9" w14:textId="77777777" w:rsidR="00ED1C1B" w:rsidRPr="00BE2350" w:rsidRDefault="00ED1C1B" w:rsidP="00E46F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D1C1B" w:rsidRPr="00BE2350" w14:paraId="05F20DF8" w14:textId="77777777" w:rsidTr="00E46F0A">
              <w:trPr>
                <w:tblHeader/>
              </w:trPr>
              <w:tc>
                <w:tcPr>
                  <w:tcW w:w="3889" w:type="pct"/>
                  <w:shd w:val="clear" w:color="auto" w:fill="FFFFFF"/>
                </w:tcPr>
                <w:p w14:paraId="08DC79D7" w14:textId="77777777" w:rsidR="00ED1C1B" w:rsidRPr="00AB78C2" w:rsidRDefault="00ED1C1B" w:rsidP="00E46F0A">
                  <w:r w:rsidRPr="00AB78C2">
                    <w:rPr>
                      <w:rFonts w:eastAsia="Times" w:cs="Arial"/>
                      <w:color w:val="000000" w:themeColor="text1"/>
                      <w:kern w:val="24"/>
                    </w:rPr>
                    <w:t xml:space="preserve">It is acceptable to wear a top with tassels hanging off it.  </w:t>
                  </w:r>
                </w:p>
              </w:tc>
              <w:tc>
                <w:tcPr>
                  <w:tcW w:w="555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0D3AD220" w14:textId="77777777" w:rsidR="00ED1C1B" w:rsidRDefault="00ED1C1B" w:rsidP="00E46F0A"/>
              </w:tc>
              <w:tc>
                <w:tcPr>
                  <w:tcW w:w="5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249BBEC3" w14:textId="77777777" w:rsidR="00ED1C1B" w:rsidRDefault="00ED1C1B" w:rsidP="00E46F0A"/>
              </w:tc>
            </w:tr>
            <w:tr w:rsidR="00ED1C1B" w:rsidRPr="00BE2350" w14:paraId="6BD0290F" w14:textId="77777777" w:rsidTr="00E46F0A">
              <w:trPr>
                <w:tblHeader/>
              </w:trPr>
              <w:tc>
                <w:tcPr>
                  <w:tcW w:w="3889" w:type="pct"/>
                  <w:shd w:val="clear" w:color="auto" w:fill="FFFFFF"/>
                </w:tcPr>
                <w:p w14:paraId="320E8F61" w14:textId="77777777" w:rsidR="00ED1C1B" w:rsidRPr="00AB78C2" w:rsidRDefault="00ED1C1B" w:rsidP="00E46F0A">
                  <w:r w:rsidRPr="00AB78C2">
                    <w:rPr>
                      <w:rFonts w:eastAsia="Times" w:cs="Arial"/>
                      <w:color w:val="000000" w:themeColor="text1"/>
                      <w:kern w:val="24"/>
                    </w:rPr>
                    <w:t xml:space="preserve">You should always make sure you have washed and put deodorant on. </w:t>
                  </w:r>
                </w:p>
              </w:tc>
              <w:tc>
                <w:tcPr>
                  <w:tcW w:w="555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39F3D20" w14:textId="77777777" w:rsidR="00ED1C1B" w:rsidRDefault="00ED1C1B" w:rsidP="00E46F0A"/>
              </w:tc>
              <w:tc>
                <w:tcPr>
                  <w:tcW w:w="5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EF8DA01" w14:textId="77777777" w:rsidR="00ED1C1B" w:rsidRDefault="00ED1C1B" w:rsidP="00E46F0A"/>
              </w:tc>
            </w:tr>
            <w:tr w:rsidR="00ED1C1B" w:rsidRPr="00BE2350" w14:paraId="01599423" w14:textId="77777777" w:rsidTr="00E46F0A">
              <w:trPr>
                <w:tblHeader/>
              </w:trPr>
              <w:tc>
                <w:tcPr>
                  <w:tcW w:w="3889" w:type="pct"/>
                  <w:shd w:val="clear" w:color="auto" w:fill="FFFFFF"/>
                </w:tcPr>
                <w:p w14:paraId="2BC41657" w14:textId="77777777" w:rsidR="00ED1C1B" w:rsidRPr="00AB78C2" w:rsidRDefault="00ED1C1B" w:rsidP="00E46F0A">
                  <w:r w:rsidRPr="00AB78C2">
                    <w:rPr>
                      <w:rFonts w:eastAsia="Times" w:cs="Arial"/>
                      <w:color w:val="000000" w:themeColor="text1"/>
                      <w:kern w:val="24"/>
                    </w:rPr>
                    <w:t xml:space="preserve">Tops should avoid having sequins decorating them. </w:t>
                  </w:r>
                </w:p>
              </w:tc>
              <w:tc>
                <w:tcPr>
                  <w:tcW w:w="555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C99E50B" w14:textId="77777777" w:rsidR="00ED1C1B" w:rsidRDefault="00ED1C1B" w:rsidP="00E46F0A"/>
              </w:tc>
              <w:tc>
                <w:tcPr>
                  <w:tcW w:w="5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6F49DE1" w14:textId="77777777" w:rsidR="00ED1C1B" w:rsidRDefault="00ED1C1B" w:rsidP="00E46F0A"/>
              </w:tc>
            </w:tr>
            <w:tr w:rsidR="00ED1C1B" w:rsidRPr="00BE2350" w14:paraId="0BDC8002" w14:textId="77777777" w:rsidTr="00E46F0A">
              <w:trPr>
                <w:tblHeader/>
              </w:trPr>
              <w:tc>
                <w:tcPr>
                  <w:tcW w:w="3889" w:type="pct"/>
                  <w:shd w:val="clear" w:color="auto" w:fill="FFFFFF"/>
                </w:tcPr>
                <w:p w14:paraId="6494BC8F" w14:textId="77777777" w:rsidR="00ED1C1B" w:rsidRPr="00AB78C2" w:rsidRDefault="00ED1C1B" w:rsidP="00E46F0A">
                  <w:r w:rsidRPr="00AB78C2">
                    <w:rPr>
                      <w:rFonts w:eastAsia="Times" w:cs="Arial"/>
                      <w:color w:val="000000" w:themeColor="text1"/>
                      <w:kern w:val="24"/>
                    </w:rPr>
                    <w:t xml:space="preserve">Appearance is important to support health and safety. </w:t>
                  </w:r>
                </w:p>
              </w:tc>
              <w:tc>
                <w:tcPr>
                  <w:tcW w:w="555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9129C7B" w14:textId="77777777" w:rsidR="00ED1C1B" w:rsidRDefault="00ED1C1B" w:rsidP="00E46F0A"/>
              </w:tc>
              <w:tc>
                <w:tcPr>
                  <w:tcW w:w="5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A09FA85" w14:textId="77777777" w:rsidR="00ED1C1B" w:rsidRDefault="00ED1C1B" w:rsidP="00E46F0A"/>
              </w:tc>
            </w:tr>
            <w:tr w:rsidR="00ED1C1B" w:rsidRPr="00BE2350" w14:paraId="212EA5A7" w14:textId="77777777" w:rsidTr="00E46F0A">
              <w:trPr>
                <w:tblHeader/>
              </w:trPr>
              <w:tc>
                <w:tcPr>
                  <w:tcW w:w="3889" w:type="pct"/>
                  <w:shd w:val="clear" w:color="auto" w:fill="FFFFFF"/>
                </w:tcPr>
                <w:p w14:paraId="25278F57" w14:textId="77777777" w:rsidR="00ED1C1B" w:rsidRPr="00AB78C2" w:rsidRDefault="00ED1C1B" w:rsidP="00E46F0A">
                  <w:r w:rsidRPr="00AB78C2">
                    <w:rPr>
                      <w:rFonts w:eastAsia="Times" w:cs="Arial"/>
                      <w:color w:val="000000" w:themeColor="text1"/>
                      <w:kern w:val="24"/>
                    </w:rPr>
                    <w:t xml:space="preserve">You should keep long hair tied up. </w:t>
                  </w:r>
                </w:p>
              </w:tc>
              <w:tc>
                <w:tcPr>
                  <w:tcW w:w="555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9B2C26F" w14:textId="77777777" w:rsidR="00ED1C1B" w:rsidRDefault="00ED1C1B" w:rsidP="00E46F0A"/>
              </w:tc>
              <w:tc>
                <w:tcPr>
                  <w:tcW w:w="5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9DA279D" w14:textId="77777777" w:rsidR="00ED1C1B" w:rsidRDefault="00ED1C1B" w:rsidP="00E46F0A"/>
              </w:tc>
            </w:tr>
            <w:tr w:rsidR="00ED1C1B" w:rsidRPr="00BE2350" w14:paraId="45BD0782" w14:textId="77777777" w:rsidTr="00E46F0A">
              <w:trPr>
                <w:tblHeader/>
              </w:trPr>
              <w:tc>
                <w:tcPr>
                  <w:tcW w:w="3889" w:type="pct"/>
                  <w:shd w:val="clear" w:color="auto" w:fill="FFFFFF"/>
                </w:tcPr>
                <w:p w14:paraId="1595B590" w14:textId="77777777" w:rsidR="00ED1C1B" w:rsidRPr="00AB78C2" w:rsidRDefault="00ED1C1B" w:rsidP="00E46F0A">
                  <w:r w:rsidRPr="00AB78C2">
                    <w:rPr>
                      <w:rFonts w:eastAsia="Times" w:cstheme="minorBidi"/>
                      <w:color w:val="000000" w:themeColor="text1"/>
                      <w:kern w:val="24"/>
                    </w:rPr>
                    <w:t xml:space="preserve">Parents are likely to judge your professionalism from your appearance. </w:t>
                  </w:r>
                </w:p>
              </w:tc>
              <w:tc>
                <w:tcPr>
                  <w:tcW w:w="555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2B630A23" w14:textId="77777777" w:rsidR="00ED1C1B" w:rsidRDefault="00ED1C1B" w:rsidP="00E46F0A"/>
              </w:tc>
              <w:tc>
                <w:tcPr>
                  <w:tcW w:w="55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188BCBB" w14:textId="77777777" w:rsidR="00ED1C1B" w:rsidRDefault="00ED1C1B" w:rsidP="00E46F0A"/>
              </w:tc>
            </w:tr>
          </w:tbl>
          <w:p w14:paraId="7FD5DB31" w14:textId="77777777" w:rsidR="00ED1C1B" w:rsidRPr="00777A1F" w:rsidRDefault="00ED1C1B" w:rsidP="00E46F0A">
            <w:pPr>
              <w:rPr>
                <w:rFonts w:cs="Arial"/>
              </w:rPr>
            </w:pPr>
          </w:p>
        </w:tc>
      </w:tr>
    </w:tbl>
    <w:p w14:paraId="1CFC2468" w14:textId="77777777" w:rsidR="00ED1C1B" w:rsidRDefault="00ED1C1B" w:rsidP="00ED1C1B"/>
    <w:p w14:paraId="100D66A0" w14:textId="77777777" w:rsidR="00ED1C1B" w:rsidRDefault="00ED1C1B" w:rsidP="00ED1C1B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544"/>
        <w:gridCol w:w="7105"/>
        <w:gridCol w:w="1331"/>
      </w:tblGrid>
      <w:tr w:rsidR="00ED1C1B" w14:paraId="28F4C763" w14:textId="77777777" w:rsidTr="00E46F0A">
        <w:tc>
          <w:tcPr>
            <w:tcW w:w="4259" w:type="pct"/>
            <w:gridSpan w:val="2"/>
            <w:shd w:val="clear" w:color="auto" w:fill="A098FA"/>
            <w:vAlign w:val="center"/>
          </w:tcPr>
          <w:p w14:paraId="6D26CE7B" w14:textId="77777777" w:rsidR="00ED1C1B" w:rsidRPr="0058213C" w:rsidRDefault="00ED1C1B" w:rsidP="00E46F0A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Learning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recap</w:t>
            </w:r>
          </w:p>
        </w:tc>
        <w:tc>
          <w:tcPr>
            <w:tcW w:w="741" w:type="pct"/>
            <w:shd w:val="clear" w:color="auto" w:fill="A098FA"/>
            <w:vAlign w:val="center"/>
          </w:tcPr>
          <w:p w14:paraId="04CC3408" w14:textId="77777777" w:rsidR="00ED1C1B" w:rsidRPr="0058213C" w:rsidRDefault="00ED1C1B" w:rsidP="00E46F0A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7B5DCFEE" wp14:editId="58FED02D">
                  <wp:extent cx="638175" cy="638175"/>
                  <wp:effectExtent l="0" t="0" r="0" b="952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1B" w14:paraId="658F4231" w14:textId="77777777" w:rsidTr="00E46F0A">
        <w:trPr>
          <w:trHeight w:val="291"/>
        </w:trPr>
        <w:tc>
          <w:tcPr>
            <w:tcW w:w="5000" w:type="pct"/>
            <w:gridSpan w:val="3"/>
            <w:tcBorders>
              <w:bottom w:val="single" w:sz="18" w:space="0" w:color="A098FA"/>
            </w:tcBorders>
            <w:shd w:val="clear" w:color="auto" w:fill="auto"/>
          </w:tcPr>
          <w:p w14:paraId="5191E872" w14:textId="77777777" w:rsidR="00ED1C1B" w:rsidRPr="00DD1936" w:rsidRDefault="00ED1C1B" w:rsidP="00E46F0A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Can you now: </w:t>
            </w:r>
          </w:p>
        </w:tc>
      </w:tr>
      <w:tr w:rsidR="00ED1C1B" w14:paraId="2D3CD57A" w14:textId="77777777" w:rsidTr="00E46F0A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43EB3767" w14:textId="77777777" w:rsidR="00ED1C1B" w:rsidRDefault="00ED1C1B" w:rsidP="00E46F0A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31B94FF2" w14:textId="77777777" w:rsidR="00ED1C1B" w:rsidRPr="00A74405" w:rsidRDefault="00ED1C1B" w:rsidP="00E46F0A">
            <w:r w:rsidRPr="00A74405">
              <w:rPr>
                <w:b/>
                <w:bCs/>
              </w:rPr>
              <w:t>Identify</w:t>
            </w:r>
            <w:r w:rsidRPr="00A74405">
              <w:t xml:space="preserve"> expectations for the appearance of an early </w:t>
            </w:r>
            <w:proofErr w:type="gramStart"/>
            <w:r w:rsidRPr="00A74405">
              <w:t>years</w:t>
            </w:r>
            <w:proofErr w:type="gramEnd"/>
            <w:r w:rsidRPr="00A74405">
              <w:t xml:space="preserve"> practitioner.</w:t>
            </w:r>
          </w:p>
        </w:tc>
      </w:tr>
      <w:tr w:rsidR="00ED1C1B" w14:paraId="264ED425" w14:textId="77777777" w:rsidTr="00E46F0A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11D665A4" w14:textId="77777777" w:rsidR="00ED1C1B" w:rsidRDefault="00ED1C1B" w:rsidP="00E46F0A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69060085" w14:textId="77777777" w:rsidR="00ED1C1B" w:rsidRPr="00A74405" w:rsidRDefault="00ED1C1B" w:rsidP="00E46F0A">
            <w:pPr>
              <w:suppressAutoHyphens w:val="0"/>
              <w:spacing w:after="240"/>
              <w:contextualSpacing/>
              <w:rPr>
                <w:rFonts w:cs="Arial"/>
                <w:szCs w:val="22"/>
              </w:rPr>
            </w:pPr>
            <w:r w:rsidRPr="00A74405">
              <w:rPr>
                <w:rFonts w:cs="Arial"/>
                <w:b/>
                <w:bCs/>
                <w:szCs w:val="22"/>
              </w:rPr>
              <w:t>Describe</w:t>
            </w:r>
            <w:r w:rsidRPr="00A74405">
              <w:rPr>
                <w:rFonts w:cs="Arial"/>
                <w:szCs w:val="22"/>
              </w:rPr>
              <w:t xml:space="preserve"> why some appearances are not appropriate for an early </w:t>
            </w:r>
            <w:proofErr w:type="gramStart"/>
            <w:r w:rsidRPr="00A74405">
              <w:rPr>
                <w:rFonts w:cs="Arial"/>
                <w:szCs w:val="22"/>
              </w:rPr>
              <w:t>years</w:t>
            </w:r>
            <w:proofErr w:type="gramEnd"/>
            <w:r w:rsidRPr="00A74405">
              <w:rPr>
                <w:rFonts w:cs="Arial"/>
                <w:szCs w:val="22"/>
              </w:rPr>
              <w:t xml:space="preserve"> practitioner.</w:t>
            </w:r>
          </w:p>
        </w:tc>
      </w:tr>
      <w:tr w:rsidR="00ED1C1B" w14:paraId="0AC084D4" w14:textId="77777777" w:rsidTr="00E46F0A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392D6383" w14:textId="77777777" w:rsidR="00ED1C1B" w:rsidRDefault="00ED1C1B" w:rsidP="00E46F0A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1D4F6ACA" w14:textId="77777777" w:rsidR="00ED1C1B" w:rsidRDefault="00ED1C1B" w:rsidP="00E46F0A">
            <w:pPr>
              <w:rPr>
                <w:rFonts w:cs="Arial"/>
              </w:rPr>
            </w:pPr>
            <w:r w:rsidRPr="00390150">
              <w:rPr>
                <w:rFonts w:cs="Arial"/>
                <w:b/>
                <w:bCs/>
                <w:szCs w:val="22"/>
              </w:rPr>
              <w:t>Explain</w:t>
            </w:r>
            <w:r>
              <w:rPr>
                <w:rFonts w:cs="Arial"/>
                <w:szCs w:val="22"/>
              </w:rPr>
              <w:t xml:space="preserve"> why the appearance of an early </w:t>
            </w:r>
            <w:proofErr w:type="gramStart"/>
            <w:r>
              <w:rPr>
                <w:rFonts w:cs="Arial"/>
                <w:szCs w:val="22"/>
              </w:rPr>
              <w:t>years</w:t>
            </w:r>
            <w:proofErr w:type="gramEnd"/>
            <w:r>
              <w:rPr>
                <w:rFonts w:cs="Arial"/>
                <w:szCs w:val="22"/>
              </w:rPr>
              <w:t xml:space="preserve"> practitioner is important.</w:t>
            </w:r>
          </w:p>
        </w:tc>
      </w:tr>
    </w:tbl>
    <w:p w14:paraId="16B46A65" w14:textId="77777777" w:rsidR="00ED1C1B" w:rsidRDefault="00ED1C1B" w:rsidP="00ED1C1B"/>
    <w:p w14:paraId="22627312" w14:textId="77777777" w:rsidR="00ED1C1B" w:rsidRDefault="00ED1C1B" w:rsidP="00ED1C1B"/>
    <w:p w14:paraId="35E52CDE" w14:textId="77777777" w:rsidR="00ED1C1B" w:rsidRDefault="00ED1C1B" w:rsidP="00ED1C1B"/>
    <w:p w14:paraId="33F70462" w14:textId="77777777" w:rsidR="00ED1C1B" w:rsidRDefault="00ED1C1B" w:rsidP="00ED1C1B"/>
    <w:p w14:paraId="2670053C" w14:textId="77777777" w:rsidR="00ED1C1B" w:rsidRDefault="00ED1C1B" w:rsidP="00ED1C1B"/>
    <w:p w14:paraId="32859C46" w14:textId="77777777" w:rsidR="00ED1C1B" w:rsidRDefault="00ED1C1B" w:rsidP="00ED1C1B"/>
    <w:p w14:paraId="4AC8FC3A" w14:textId="77777777" w:rsidR="00ED1C1B" w:rsidRDefault="00ED1C1B" w:rsidP="00ED1C1B"/>
    <w:p w14:paraId="1B810BE6" w14:textId="77777777" w:rsidR="00ED1C1B" w:rsidRDefault="00ED1C1B" w:rsidP="00ED1C1B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574"/>
        <w:gridCol w:w="1406"/>
      </w:tblGrid>
      <w:tr w:rsidR="00ED1C1B" w14:paraId="22D1A859" w14:textId="77777777" w:rsidTr="00E46F0A">
        <w:tc>
          <w:tcPr>
            <w:tcW w:w="4249" w:type="pct"/>
            <w:shd w:val="clear" w:color="auto" w:fill="78F9D4"/>
            <w:vAlign w:val="center"/>
          </w:tcPr>
          <w:p w14:paraId="40B22D54" w14:textId="77777777" w:rsidR="00ED1C1B" w:rsidRPr="00B3541A" w:rsidRDefault="00ED1C1B" w:rsidP="00E46F0A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What is an Early Years Practitioner:  Research Task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0E81C0E4" w14:textId="77777777" w:rsidR="00ED1C1B" w:rsidRPr="008E09D4" w:rsidRDefault="00ED1C1B" w:rsidP="00E46F0A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42852BC9" wp14:editId="09ED84E8">
                  <wp:extent cx="638175" cy="638175"/>
                  <wp:effectExtent l="0" t="0" r="9525" b="9525"/>
                  <wp:docPr id="451" name="Picture 45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1B" w14:paraId="6311D9A6" w14:textId="77777777" w:rsidTr="00E46F0A">
        <w:tc>
          <w:tcPr>
            <w:tcW w:w="5000" w:type="pct"/>
            <w:gridSpan w:val="2"/>
            <w:shd w:val="clear" w:color="auto" w:fill="auto"/>
          </w:tcPr>
          <w:p w14:paraId="603416AD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Go to these two links and makes notes of what an early </w:t>
            </w:r>
            <w:proofErr w:type="gramStart"/>
            <w:r>
              <w:rPr>
                <w:rFonts w:cs="Arial"/>
                <w:szCs w:val="22"/>
              </w:rPr>
              <w:t>years</w:t>
            </w:r>
            <w:proofErr w:type="gramEnd"/>
            <w:r>
              <w:rPr>
                <w:rFonts w:cs="Arial"/>
                <w:szCs w:val="22"/>
              </w:rPr>
              <w:t xml:space="preserve"> practitioner does day to day, and the skills needed to do the job:</w:t>
            </w:r>
          </w:p>
          <w:p w14:paraId="4956DB77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</w:p>
          <w:p w14:paraId="242E3E4C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Present your information by making a poster below:</w:t>
            </w:r>
          </w:p>
          <w:p w14:paraId="1D18A9D3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  <w:hyperlink r:id="rId14" w:history="1">
              <w:r w:rsidRPr="00221145">
                <w:rPr>
                  <w:rStyle w:val="Hyperlink"/>
                  <w:rFonts w:cs="Arial"/>
                  <w:szCs w:val="22"/>
                </w:rPr>
                <w:t>https://www.skillsforschools.org.uk/roles-in-schools/early-years-practitioner/</w:t>
              </w:r>
            </w:hyperlink>
            <w:r w:rsidRPr="001673B9">
              <w:rPr>
                <w:rFonts w:cs="Arial"/>
                <w:szCs w:val="22"/>
              </w:rPr>
              <w:t xml:space="preserve"> </w:t>
            </w:r>
          </w:p>
          <w:p w14:paraId="5637D0AD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</w:p>
          <w:p w14:paraId="364D7290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  <w:hyperlink r:id="rId15" w:anchor=":~:text=What%20does%20an%20early%20years,physical%2C%20educational%20and%20emotional%20development" w:history="1">
              <w:r w:rsidRPr="00221145">
                <w:rPr>
                  <w:rStyle w:val="Hyperlink"/>
                  <w:rFonts w:cs="Arial"/>
                  <w:szCs w:val="22"/>
                </w:rPr>
                <w:t>https://allaboutchildren.co.uk/news/what-is-an-early-years-practitioner/#:~:text=What%20does%20an%20early%20years,physical%2C%20educational%20and%20emotional%20development</w:t>
              </w:r>
            </w:hyperlink>
            <w:r w:rsidRPr="005E57A1">
              <w:rPr>
                <w:rFonts w:cs="Arial"/>
                <w:szCs w:val="22"/>
              </w:rPr>
              <w:t>.</w:t>
            </w:r>
          </w:p>
          <w:p w14:paraId="5430BF80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</w:p>
          <w:p w14:paraId="6D2F6C63" w14:textId="77777777" w:rsidR="00ED1C1B" w:rsidRPr="00816F20" w:rsidRDefault="00ED1C1B" w:rsidP="00E46F0A">
            <w:pPr>
              <w:spacing w:after="240"/>
              <w:rPr>
                <w:rFonts w:cs="Arial"/>
                <w:szCs w:val="22"/>
              </w:rPr>
            </w:pPr>
          </w:p>
          <w:p w14:paraId="4F5DF877" w14:textId="77777777" w:rsidR="00ED1C1B" w:rsidRPr="00816F20" w:rsidRDefault="00ED1C1B" w:rsidP="00E46F0A">
            <w:pPr>
              <w:suppressAutoHyphens w:val="0"/>
              <w:spacing w:after="240"/>
              <w:contextualSpacing/>
              <w:rPr>
                <w:rFonts w:cs="Arial"/>
                <w:szCs w:val="22"/>
              </w:rPr>
            </w:pPr>
          </w:p>
        </w:tc>
      </w:tr>
      <w:tr w:rsidR="00ED1C1B" w14:paraId="4AC23F4F" w14:textId="77777777" w:rsidTr="00E46F0A">
        <w:trPr>
          <w:trHeight w:val="3402"/>
        </w:trPr>
        <w:tc>
          <w:tcPr>
            <w:tcW w:w="5000" w:type="pct"/>
            <w:gridSpan w:val="2"/>
            <w:shd w:val="clear" w:color="auto" w:fill="auto"/>
          </w:tcPr>
          <w:p w14:paraId="3ED7AF23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Pathways into early years education:</w:t>
            </w:r>
          </w:p>
          <w:p w14:paraId="7366B8E3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  <w:hyperlink r:id="rId16" w:history="1">
              <w:r w:rsidRPr="00221145">
                <w:rPr>
                  <w:rStyle w:val="Hyperlink"/>
                  <w:rFonts w:cs="Arial"/>
                  <w:szCs w:val="22"/>
                </w:rPr>
                <w:t>https://www.gov.uk/government/publications/pathway-into-early-years-education/pathway-into-early-years-education</w:t>
              </w:r>
            </w:hyperlink>
          </w:p>
          <w:p w14:paraId="46CFE13D" w14:textId="77777777" w:rsidR="00ED1C1B" w:rsidRDefault="00ED1C1B" w:rsidP="00E46F0A">
            <w:pPr>
              <w:spacing w:after="240"/>
              <w:rPr>
                <w:rFonts w:cs="Arial"/>
                <w:szCs w:val="22"/>
              </w:rPr>
            </w:pPr>
            <w:hyperlink r:id="rId17" w:history="1">
              <w:r w:rsidRPr="00221145">
                <w:rPr>
                  <w:rStyle w:val="Hyperlink"/>
                  <w:rFonts w:cs="Arial"/>
                  <w:szCs w:val="22"/>
                </w:rPr>
                <w:t>https://www.ncfe.org.uk/sector-specialisms/early-years-and-childcare/education-childcare-career-toolkit/</w:t>
              </w:r>
            </w:hyperlink>
          </w:p>
          <w:p w14:paraId="3000B5E8" w14:textId="77777777" w:rsidR="00ED1C1B" w:rsidRDefault="00ED1C1B" w:rsidP="00E46F0A"/>
          <w:p w14:paraId="264F4978" w14:textId="77777777" w:rsidR="00ED1C1B" w:rsidRPr="00FE09B5" w:rsidRDefault="00ED1C1B" w:rsidP="00E46F0A">
            <w:pPr>
              <w:spacing w:after="240"/>
            </w:pPr>
            <w:hyperlink r:id="rId18" w:history="1">
              <w:r w:rsidRPr="00F17D6B">
                <w:rPr>
                  <w:rStyle w:val="Hyperlink"/>
                </w:rPr>
                <w:t>https://www.skillsforschools.org.uk/roles-in-schools/early-years-practitioner/</w:t>
              </w:r>
            </w:hyperlink>
          </w:p>
        </w:tc>
      </w:tr>
    </w:tbl>
    <w:p w14:paraId="05E8726A" w14:textId="77777777" w:rsidR="002809D4" w:rsidRDefault="002809D4"/>
    <w:sectPr w:rsidR="002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bon Regular">
    <w:altName w:val="Calibri"/>
    <w:charset w:val="00"/>
    <w:family w:val="auto"/>
    <w:pitch w:val="variable"/>
    <w:sig w:usb0="00000007" w:usb1="00000001" w:usb2="00000000" w:usb3="00000000" w:csb0="00000093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108" w:type="dxa"/>
      </w:tblCellMar>
      <w:tblLook w:val="04A0" w:firstRow="1" w:lastRow="0" w:firstColumn="1" w:lastColumn="0" w:noHBand="0" w:noVBand="1"/>
    </w:tblPr>
    <w:tblGrid>
      <w:gridCol w:w="7941"/>
      <w:gridCol w:w="1321"/>
    </w:tblGrid>
    <w:tr w:rsidR="00C42FF8" w:rsidRPr="009917F5" w14:paraId="0045CAF0" w14:textId="77777777" w:rsidTr="00333947">
      <w:tc>
        <w:tcPr>
          <w:tcW w:w="4287" w:type="pct"/>
        </w:tcPr>
        <w:p w14:paraId="5E5DCF98" w14:textId="77777777" w:rsidR="00C42FF8" w:rsidRDefault="00ED1C1B" w:rsidP="00C42FF8">
          <w:pPr>
            <w:pStyle w:val="Footer"/>
            <w:rPr>
              <w:i/>
              <w:sz w:val="14"/>
              <w:szCs w:val="14"/>
            </w:rPr>
          </w:pPr>
          <w:r w:rsidRPr="00D42243">
            <w:rPr>
              <w:i/>
              <w:sz w:val="14"/>
              <w:szCs w:val="14"/>
            </w:rPr>
            <w:t xml:space="preserve">© NCFE </w:t>
          </w:r>
          <w:r w:rsidRPr="00D42243">
            <w:rPr>
              <w:i/>
              <w:sz w:val="14"/>
              <w:szCs w:val="14"/>
            </w:rPr>
            <w:t>2022</w:t>
          </w:r>
          <w:r>
            <w:rPr>
              <w:i/>
              <w:sz w:val="14"/>
              <w:szCs w:val="14"/>
            </w:rPr>
            <w:t xml:space="preserve"> </w:t>
          </w:r>
          <w:r w:rsidRPr="00D42243">
            <w:rPr>
              <w:i/>
              <w:sz w:val="14"/>
              <w:szCs w:val="14"/>
            </w:rPr>
            <w:t>All rights reserved</w:t>
          </w:r>
        </w:p>
        <w:p w14:paraId="4FF1F4F3" w14:textId="77777777" w:rsidR="00C42FF8" w:rsidRPr="00D42243" w:rsidRDefault="00ED1C1B" w:rsidP="00C42FF8">
          <w:pPr>
            <w:pStyle w:val="Footer"/>
            <w:rPr>
              <w:i/>
              <w:sz w:val="14"/>
              <w:szCs w:val="14"/>
            </w:rPr>
          </w:pPr>
          <w:r w:rsidRPr="00D42243">
            <w:rPr>
              <w:i/>
              <w:sz w:val="14"/>
              <w:szCs w:val="14"/>
            </w:rPr>
            <w:t xml:space="preserve">Users are permitted to view, </w:t>
          </w:r>
          <w:proofErr w:type="gramStart"/>
          <w:r w:rsidRPr="00D42243">
            <w:rPr>
              <w:i/>
              <w:sz w:val="14"/>
              <w:szCs w:val="14"/>
            </w:rPr>
            <w:t>print</w:t>
          </w:r>
          <w:proofErr w:type="gramEnd"/>
          <w:r w:rsidRPr="00D42243">
            <w:rPr>
              <w:i/>
              <w:sz w:val="14"/>
              <w:szCs w:val="14"/>
            </w:rPr>
            <w:t xml:space="preserve"> and download NCFE resources for personal, non-commercial and classroom use only. Users are not permitted to delete or modify any trademarks, </w:t>
          </w:r>
          <w:proofErr w:type="gramStart"/>
          <w:r w:rsidRPr="00D42243">
            <w:rPr>
              <w:i/>
              <w:sz w:val="14"/>
              <w:szCs w:val="14"/>
            </w:rPr>
            <w:t>copyright</w:t>
          </w:r>
          <w:proofErr w:type="gramEnd"/>
          <w:r w:rsidRPr="00D42243">
            <w:rPr>
              <w:i/>
              <w:sz w:val="14"/>
              <w:szCs w:val="14"/>
            </w:rPr>
            <w:t xml:space="preserve"> or other proprietary notices.</w:t>
          </w:r>
        </w:p>
      </w:tc>
      <w:tc>
        <w:tcPr>
          <w:tcW w:w="713" w:type="pct"/>
        </w:tcPr>
        <w:p w14:paraId="104EFC5A" w14:textId="77777777" w:rsidR="00C42FF8" w:rsidRPr="008E1E1D" w:rsidRDefault="00ED1C1B" w:rsidP="00C42FF8">
          <w:pPr>
            <w:pStyle w:val="Footer"/>
            <w:jc w:val="right"/>
            <w:rPr>
              <w:sz w:val="16"/>
              <w:szCs w:val="16"/>
            </w:rPr>
          </w:pPr>
          <w:r w:rsidRPr="008E1E1D">
            <w:rPr>
              <w:sz w:val="16"/>
              <w:szCs w:val="16"/>
            </w:rPr>
            <w:t>Version 1.0</w:t>
          </w:r>
        </w:p>
        <w:p w14:paraId="4133B5A7" w14:textId="77777777" w:rsidR="00C42FF8" w:rsidRPr="008E1E1D" w:rsidRDefault="00ED1C1B" w:rsidP="00C42FF8">
          <w:pPr>
            <w:pStyle w:val="Footer"/>
            <w:jc w:val="right"/>
            <w:rPr>
              <w:sz w:val="16"/>
              <w:szCs w:val="16"/>
            </w:rPr>
          </w:pPr>
        </w:p>
        <w:p w14:paraId="77CCA0E8" w14:textId="77777777" w:rsidR="00C42FF8" w:rsidRPr="008E1E1D" w:rsidRDefault="00ED1C1B" w:rsidP="00C42FF8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108706F9" w14:textId="77777777" w:rsidR="00C42FF8" w:rsidRPr="00A13D62" w:rsidRDefault="00ED1C1B" w:rsidP="00C42FF8">
    <w:pPr>
      <w:pStyle w:val="Footer"/>
      <w:rPr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654F" w14:textId="77777777" w:rsidR="005E737D" w:rsidRDefault="00ED1C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259F08" wp14:editId="1A52AABC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34275" cy="1152525"/>
          <wp:effectExtent l="0" t="0" r="9525" b="9525"/>
          <wp:wrapNone/>
          <wp:docPr id="470" name="Picture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1"/>
                  <a:stretch/>
                </pic:blipFill>
                <pic:spPr bwMode="auto">
                  <a:xfrm>
                    <a:off x="0" y="0"/>
                    <a:ext cx="7534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FF"/>
    <w:multiLevelType w:val="hybridMultilevel"/>
    <w:tmpl w:val="6FDE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C3431"/>
    <w:multiLevelType w:val="hybridMultilevel"/>
    <w:tmpl w:val="EF38B844"/>
    <w:lvl w:ilvl="0" w:tplc="9D647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CA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44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05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0F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C6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CA8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68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EEB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D00BA6"/>
    <w:multiLevelType w:val="hybridMultilevel"/>
    <w:tmpl w:val="A83E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65370">
    <w:abstractNumId w:val="2"/>
  </w:num>
  <w:num w:numId="2" w16cid:durableId="1564632200">
    <w:abstractNumId w:val="1"/>
  </w:num>
  <w:num w:numId="3" w16cid:durableId="201904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1B"/>
    <w:rsid w:val="002809D4"/>
    <w:rsid w:val="00E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3416"/>
  <w15:chartTrackingRefBased/>
  <w15:docId w15:val="{260046E2-2C48-4F02-A3C3-0810B8FC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1B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C1B"/>
    <w:pPr>
      <w:keepNext/>
      <w:keepLines/>
      <w:spacing w:before="240" w:after="60"/>
      <w:outlineLvl w:val="0"/>
    </w:pPr>
    <w:rPr>
      <w:rFonts w:ascii="Verdana" w:eastAsia="Times New Roman" w:hAnsi="Verdana"/>
      <w:b/>
      <w:color w:val="3333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C1B"/>
    <w:pPr>
      <w:keepNext/>
      <w:keepLines/>
      <w:spacing w:before="120"/>
      <w:outlineLvl w:val="1"/>
    </w:pPr>
    <w:rPr>
      <w:rFonts w:ascii="Verdana" w:eastAsia="Times New Roman" w:hAnsi="Verdana"/>
      <w:b/>
      <w:color w:val="33333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C1B"/>
    <w:rPr>
      <w:rFonts w:ascii="Verdana" w:eastAsia="Times New Roman" w:hAnsi="Verdana" w:cs="Times New Roman"/>
      <w:b/>
      <w:color w:val="333333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D1C1B"/>
    <w:rPr>
      <w:rFonts w:ascii="Verdana" w:eastAsia="Times New Roman" w:hAnsi="Verdana" w:cs="Times New Roman"/>
      <w:b/>
      <w:color w:val="333333"/>
      <w:kern w:val="0"/>
      <w:sz w:val="28"/>
      <w:szCs w:val="26"/>
      <w14:ligatures w14:val="none"/>
    </w:rPr>
  </w:style>
  <w:style w:type="paragraph" w:styleId="Header">
    <w:name w:val="header"/>
    <w:basedOn w:val="Normal"/>
    <w:link w:val="HeaderChar"/>
    <w:rsid w:val="00ED1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1C1B"/>
    <w:rPr>
      <w:rFonts w:ascii="Arial" w:eastAsia="Calibri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ED1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1B"/>
    <w:rPr>
      <w:rFonts w:ascii="Arial" w:eastAsia="Calibri" w:hAnsi="Arial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rsid w:val="00ED1C1B"/>
    <w:rPr>
      <w:color w:val="0563C1"/>
      <w:u w:val="single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ED1C1B"/>
    <w:pPr>
      <w:ind w:left="720"/>
    </w:pPr>
  </w:style>
  <w:style w:type="table" w:styleId="TableGrid">
    <w:name w:val="Table Grid"/>
    <w:basedOn w:val="TableNormal"/>
    <w:uiPriority w:val="59"/>
    <w:rsid w:val="00ED1C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link w:val="ListParagraph"/>
    <w:uiPriority w:val="34"/>
    <w:qFormat/>
    <w:rsid w:val="00ED1C1B"/>
    <w:rPr>
      <w:rFonts w:ascii="Arial" w:eastAsia="Calibri" w:hAnsi="Arial" w:cs="Times New Roman"/>
      <w:kern w:val="0"/>
      <w:sz w:val="24"/>
      <w:szCs w:val="24"/>
      <w14:ligatures w14:val="none"/>
    </w:rPr>
  </w:style>
  <w:style w:type="table" w:styleId="GridTable2-Accent5">
    <w:name w:val="Grid Table 2 Accent 5"/>
    <w:basedOn w:val="TableNormal"/>
    <w:uiPriority w:val="47"/>
    <w:rsid w:val="00ED1C1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www.skillsforschools.org.uk/roles-in-schools/early-years-practitione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hants.gov.uk/jobs/careers/earlyyearscareers" TargetMode="External"/><Relationship Id="rId17" Type="http://schemas.openxmlformats.org/officeDocument/2006/relationships/hyperlink" Target="https://www.ncfe.org.uk/sector-specialisms/early-years-and-childcare/education-childcare-career-toolk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athway-into-early-years-education/pathway-into-early-years-educ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www.southampton.gov.uk/children-families/early-years-and-childcare/childcare-providers/working-in-early-years-and-childcare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allaboutchildren.co.uk/news/what-is-an-early-years-practitioner/" TargetMode="External"/><Relationship Id="rId10" Type="http://schemas.openxmlformats.org/officeDocument/2006/relationships/hyperlink" Target="https://www.myworldofwork.co.uk/my-career-options/job-profiles/early-years-practition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skillsforschools.org.uk/roles-in-schools/early-years-practition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1</cp:revision>
  <dcterms:created xsi:type="dcterms:W3CDTF">2023-06-22T12:29:00Z</dcterms:created>
  <dcterms:modified xsi:type="dcterms:W3CDTF">2023-06-22T12:30:00Z</dcterms:modified>
</cp:coreProperties>
</file>