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F63C" w14:textId="0133D50E" w:rsidR="00A4392E" w:rsidRDefault="00A4392E" w:rsidP="00DD0EE8">
      <w:pPr>
        <w:keepNext/>
        <w:rPr>
          <w:sz w:val="24"/>
        </w:rPr>
      </w:pPr>
      <w:r>
        <w:rPr>
          <w:i/>
          <w:sz w:val="24"/>
        </w:rPr>
        <w:t>Godalming College</w:t>
      </w:r>
      <w:r>
        <w:rPr>
          <w:i/>
          <w:sz w:val="24"/>
        </w:rPr>
        <w:tab/>
      </w:r>
      <w:r w:rsidR="00DD0EE8">
        <w:rPr>
          <w:i/>
          <w:sz w:val="24"/>
        </w:rPr>
        <w:t xml:space="preserve"> </w:t>
      </w:r>
      <w:r w:rsidR="00DD0EE8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D0EE8">
        <w:rPr>
          <w:i/>
          <w:sz w:val="24"/>
        </w:rPr>
        <w:t xml:space="preserve">      </w:t>
      </w:r>
      <w:r>
        <w:rPr>
          <w:i/>
          <w:sz w:val="24"/>
        </w:rPr>
        <w:t>Physics Department</w:t>
      </w:r>
    </w:p>
    <w:p w14:paraId="2F461BF0" w14:textId="7496C328" w:rsidR="00A4392E" w:rsidRDefault="00A4392E" w:rsidP="00075BE0">
      <w:pPr>
        <w:keepNext/>
        <w:spacing w:after="120"/>
        <w:jc w:val="center"/>
        <w:rPr>
          <w:b/>
          <w:sz w:val="28"/>
        </w:rPr>
      </w:pPr>
      <w:r>
        <w:rPr>
          <w:b/>
          <w:sz w:val="28"/>
        </w:rPr>
        <w:t>Measurement of resistivity</w:t>
      </w:r>
      <w:r w:rsidR="004B689C">
        <w:rPr>
          <w:b/>
          <w:sz w:val="28"/>
        </w:rPr>
        <w:t xml:space="preserve"> of a wire</w:t>
      </w:r>
    </w:p>
    <w:p w14:paraId="649A1E34" w14:textId="69506F18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Theory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0785AC00" w14:textId="77777777" w:rsidR="00A4392E" w:rsidRDefault="00A4392E" w:rsidP="00A4392E">
      <w:pPr>
        <w:rPr>
          <w:sz w:val="24"/>
        </w:rPr>
      </w:pPr>
    </w:p>
    <w:p w14:paraId="2E244030" w14:textId="77777777" w:rsidR="00A4392E" w:rsidRDefault="00A4392E" w:rsidP="00A4392E">
      <w:pPr>
        <w:rPr>
          <w:sz w:val="24"/>
        </w:rPr>
      </w:pPr>
      <w:r>
        <w:rPr>
          <w:sz w:val="24"/>
        </w:rPr>
        <w:t>The electrical resistance of an object depends on its dimensions and the resistivity of the material of which it is made. The relationship between these parameters is:-</w:t>
      </w:r>
    </w:p>
    <w:p w14:paraId="07E978DD" w14:textId="77777777" w:rsidR="004B689C" w:rsidRDefault="004B689C" w:rsidP="00A4392E">
      <w:pPr>
        <w:rPr>
          <w:sz w:val="24"/>
        </w:rPr>
      </w:pPr>
    </w:p>
    <w:p w14:paraId="3D54C296" w14:textId="5EEE410C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765" w:dyaOrig="615" w14:anchorId="11C7E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7" o:title=""/>
          </v:shape>
          <o:OLEObject Type="Embed" ProgID="Equation.3" ShapeID="_x0000_i1025" DrawAspect="Content" ObjectID="_1714566831" r:id="rId8"/>
        </w:object>
      </w:r>
      <w:r>
        <w:rPr>
          <w:sz w:val="24"/>
        </w:rPr>
        <w:tab/>
      </w:r>
      <w:r w:rsidR="004B689C">
        <w:rPr>
          <w:sz w:val="24"/>
        </w:rPr>
        <w:tab/>
      </w:r>
      <w:r>
        <w:rPr>
          <w:sz w:val="24"/>
        </w:rPr>
        <w:t>Where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</w:t>
      </w:r>
      <w:r>
        <w:rPr>
          <w:sz w:val="24"/>
        </w:rPr>
        <w:t xml:space="preserve"> = resistance (</w:t>
      </w:r>
      <w:r>
        <w:rPr>
          <w:rFonts w:ascii="Symbol" w:hAnsi="Symbol"/>
          <w:sz w:val="24"/>
        </w:rPr>
        <w:t></w:t>
      </w:r>
      <w:r>
        <w:rPr>
          <w:sz w:val="24"/>
        </w:rPr>
        <w:t>)</w:t>
      </w:r>
    </w:p>
    <w:p w14:paraId="77B9C915" w14:textId="567AE468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rFonts w:ascii="Symbol" w:hAnsi="Symbol"/>
          <w:i/>
          <w:sz w:val="24"/>
        </w:rPr>
        <w:t></w:t>
      </w:r>
      <w:r>
        <w:rPr>
          <w:sz w:val="24"/>
        </w:rPr>
        <w:t xml:space="preserve"> = resistivity (</w:t>
      </w:r>
      <w:r>
        <w:rPr>
          <w:rFonts w:ascii="Symbol" w:hAnsi="Symbol"/>
          <w:sz w:val="24"/>
        </w:rPr>
        <w:t></w:t>
      </w:r>
      <w:r>
        <w:rPr>
          <w:sz w:val="24"/>
        </w:rPr>
        <w:t>m)</w:t>
      </w:r>
    </w:p>
    <w:p w14:paraId="2D642D9B" w14:textId="3A9A528D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i/>
          <w:sz w:val="24"/>
        </w:rPr>
        <w:t>l</w:t>
      </w:r>
      <w:r>
        <w:rPr>
          <w:sz w:val="24"/>
        </w:rPr>
        <w:t xml:space="preserve"> = length of object (m)</w:t>
      </w:r>
    </w:p>
    <w:p w14:paraId="7B31BD10" w14:textId="18E463C2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sz w:val="24"/>
        </w:rPr>
        <w:t>and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sz w:val="24"/>
        </w:rPr>
        <w:t xml:space="preserve"> = cross-sectional area of object (m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14:paraId="2EBBDA10" w14:textId="69A792C9" w:rsidR="00A4392E" w:rsidRDefault="00A4392E" w:rsidP="00A4392E">
      <w:pPr>
        <w:rPr>
          <w:sz w:val="24"/>
        </w:rPr>
      </w:pPr>
      <w:r>
        <w:rPr>
          <w:sz w:val="24"/>
        </w:rPr>
        <w:t>This can be rearranged as:-</w:t>
      </w:r>
    </w:p>
    <w:p w14:paraId="38F0170F" w14:textId="46501301" w:rsidR="00A4392E" w:rsidRDefault="00A4392E" w:rsidP="00DD0EE8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>
        <w:rPr>
          <w:position w:val="-24"/>
          <w:sz w:val="24"/>
        </w:rPr>
        <w:object w:dxaOrig="795" w:dyaOrig="615" w14:anchorId="3E08C056">
          <v:shape id="_x0000_i1026" type="#_x0000_t75" style="width:39.75pt;height:30.75pt" o:ole="">
            <v:imagedata r:id="rId9" o:title=""/>
          </v:shape>
          <o:OLEObject Type="Embed" ProgID="Equation.3" ShapeID="_x0000_i1026" DrawAspect="Content" ObjectID="_1714566832" r:id="rId10"/>
        </w:object>
      </w:r>
      <w:r>
        <w:rPr>
          <w:sz w:val="24"/>
        </w:rPr>
        <w:t>(+0)</w:t>
      </w:r>
    </w:p>
    <w:p w14:paraId="6DB1690C" w14:textId="77777777" w:rsidR="00A4392E" w:rsidRDefault="00A4392E" w:rsidP="00DD0EE8">
      <w:pPr>
        <w:spacing w:after="120"/>
        <w:rPr>
          <w:sz w:val="24"/>
        </w:rPr>
      </w:pPr>
      <w:r>
        <w:rPr>
          <w:sz w:val="24"/>
        </w:rPr>
        <w:t xml:space="preserve">Comparing with         </w:t>
      </w:r>
      <w:r>
        <w:rPr>
          <w:position w:val="-10"/>
          <w:sz w:val="24"/>
        </w:rPr>
        <w:object w:dxaOrig="1095" w:dyaOrig="285" w14:anchorId="70C77F7A">
          <v:shape id="_x0000_i1027" type="#_x0000_t75" style="width:54.75pt;height:14.25pt" o:ole="">
            <v:imagedata r:id="rId11" o:title=""/>
          </v:shape>
          <o:OLEObject Type="Embed" ProgID="Equation.3" ShapeID="_x0000_i1027" DrawAspect="Content" ObjectID="_1714566833" r:id="rId12"/>
        </w:object>
      </w:r>
      <w:r>
        <w:rPr>
          <w:sz w:val="24"/>
        </w:rPr>
        <w:tab/>
        <w:t xml:space="preserve">it can be seen that if you plot a graph of </w:t>
      </w:r>
      <w:r>
        <w:rPr>
          <w:i/>
          <w:sz w:val="24"/>
        </w:rPr>
        <w:t>R</w:t>
      </w:r>
      <w:r>
        <w:rPr>
          <w:sz w:val="24"/>
        </w:rPr>
        <w:t xml:space="preserve"> against </w:t>
      </w:r>
      <w:r>
        <w:rPr>
          <w:i/>
          <w:sz w:val="24"/>
        </w:rPr>
        <w:t>l</w:t>
      </w:r>
      <w:r>
        <w:rPr>
          <w:sz w:val="24"/>
        </w:rPr>
        <w:t xml:space="preserve"> it would be a straight line of gradient </w:t>
      </w:r>
      <w:r>
        <w:rPr>
          <w:position w:val="-24"/>
          <w:sz w:val="24"/>
        </w:rPr>
        <w:object w:dxaOrig="285" w:dyaOrig="615" w14:anchorId="30725C2A">
          <v:shape id="_x0000_i1028" type="#_x0000_t75" style="width:14.25pt;height:30.75pt" o:ole="">
            <v:imagedata r:id="rId13" o:title=""/>
          </v:shape>
          <o:OLEObject Type="Embed" ProgID="Equation.3" ShapeID="_x0000_i1028" DrawAspect="Content" ObjectID="_1714566834" r:id="rId14"/>
        </w:object>
      </w:r>
      <w:proofErr w:type="gramStart"/>
      <w:r>
        <w:rPr>
          <w:sz w:val="24"/>
        </w:rPr>
        <w:t xml:space="preserve"> which</w:t>
      </w:r>
      <w:proofErr w:type="gramEnd"/>
      <w:r>
        <w:rPr>
          <w:sz w:val="24"/>
        </w:rPr>
        <w:t xml:space="preserve"> passes through the origin.</w:t>
      </w:r>
    </w:p>
    <w:p w14:paraId="6EC3D545" w14:textId="7CBB9524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Apparatus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6B29604D" w14:textId="299EF142" w:rsidR="00A619FA" w:rsidRDefault="00A619FA" w:rsidP="00DD0EE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CEA20BD" wp14:editId="4CF6E261">
            <wp:extent cx="4543425" cy="19996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3A92" w14:textId="4FB84A93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Method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7BBEE6A4" w14:textId="21B5AE23" w:rsidR="00A4392E" w:rsidRDefault="00DD0EE8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>
        <w:rPr>
          <w:sz w:val="24"/>
        </w:rPr>
        <w:t xml:space="preserve">Before assembling the circuit, measure the diameter of the wire in several places. Write </w:t>
      </w:r>
      <w:r w:rsidR="00075BE0">
        <w:rPr>
          <w:sz w:val="24"/>
        </w:rPr>
        <w:t xml:space="preserve">below the most suitable </w:t>
      </w:r>
      <w:r>
        <w:rPr>
          <w:sz w:val="24"/>
        </w:rPr>
        <w:t>instrument to use for this measurement.</w:t>
      </w:r>
    </w:p>
    <w:p w14:paraId="51E63022" w14:textId="77777777" w:rsidR="00075BE0" w:rsidRDefault="00075BE0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</w:p>
    <w:p w14:paraId="34F4E829" w14:textId="77777777" w:rsidR="00DD0EE8" w:rsidRDefault="00DD0EE8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4"/>
        </w:rPr>
      </w:pPr>
    </w:p>
    <w:p w14:paraId="463D8E73" w14:textId="06D163C5" w:rsidR="00EC4AD5" w:rsidRDefault="00EC4AD5" w:rsidP="00075BE0">
      <w:pPr>
        <w:spacing w:before="120" w:after="120"/>
        <w:rPr>
          <w:sz w:val="24"/>
        </w:rPr>
      </w:pPr>
      <w:r>
        <w:rPr>
          <w:sz w:val="24"/>
        </w:rPr>
        <w:t xml:space="preserve">Assemble the circuit as shown. Use 2 digital multimeters and </w:t>
      </w:r>
      <w:r w:rsidRPr="00075BE0">
        <w:rPr>
          <w:b/>
          <w:sz w:val="24"/>
        </w:rPr>
        <w:t>select appropriate ranges</w:t>
      </w:r>
      <w:r>
        <w:rPr>
          <w:sz w:val="24"/>
        </w:rPr>
        <w:t xml:space="preserve"> for the values observed. By placing the moveable copper con</w:t>
      </w:r>
      <w:r w:rsidR="00373633">
        <w:rPr>
          <w:sz w:val="24"/>
        </w:rPr>
        <w:t>tact on</w:t>
      </w:r>
      <w:r>
        <w:rPr>
          <w:sz w:val="24"/>
        </w:rPr>
        <w:t>to the wire,</w:t>
      </w:r>
      <w:r w:rsidR="00075BE0">
        <w:rPr>
          <w:sz w:val="24"/>
        </w:rPr>
        <w:t xml:space="preserve"> you will</w:t>
      </w:r>
      <w:r>
        <w:rPr>
          <w:sz w:val="24"/>
        </w:rPr>
        <w:t xml:space="preserve"> measure and record the potential difference, V, across a number of lengths of resistance wire, </w:t>
      </w:r>
      <w:r w:rsidRPr="00EC4AD5">
        <w:rPr>
          <w:i/>
          <w:sz w:val="24"/>
        </w:rPr>
        <w:t>l</w:t>
      </w:r>
      <w:r>
        <w:rPr>
          <w:sz w:val="24"/>
        </w:rPr>
        <w:t>.</w:t>
      </w:r>
    </w:p>
    <w:p w14:paraId="0CA002D2" w14:textId="77777777" w:rsidR="00075BE0" w:rsidRPr="00F60B90" w:rsidRDefault="00075BE0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41"/>
        <w:rPr>
          <w:b/>
          <w:sz w:val="22"/>
          <w:szCs w:val="22"/>
        </w:rPr>
      </w:pPr>
      <w:r w:rsidRPr="00F60B90">
        <w:rPr>
          <w:b/>
          <w:sz w:val="22"/>
          <w:szCs w:val="22"/>
        </w:rPr>
        <w:t>Ask your teacher to check your circuit before proceeding – do not fully connect the cell until checked.</w:t>
      </w:r>
    </w:p>
    <w:p w14:paraId="07128150" w14:textId="77777777" w:rsidR="00075BE0" w:rsidRDefault="00EC4AD5" w:rsidP="00075BE0">
      <w:pPr>
        <w:spacing w:after="120"/>
        <w:rPr>
          <w:sz w:val="24"/>
        </w:rPr>
      </w:pPr>
      <w:r>
        <w:rPr>
          <w:sz w:val="24"/>
        </w:rPr>
        <w:t>Also record the current in the wire from the ammeter. This is unlikely to vary during the course of the experiment, but should be checked at regular intervals.</w:t>
      </w:r>
      <w:r w:rsidR="00075BE0" w:rsidRPr="00075BE0">
        <w:rPr>
          <w:sz w:val="24"/>
        </w:rPr>
        <w:t xml:space="preserve"> </w:t>
      </w:r>
    </w:p>
    <w:p w14:paraId="7472CDE0" w14:textId="6BF7890A" w:rsidR="00075BE0" w:rsidRDefault="00075BE0" w:rsidP="00075BE0">
      <w:pPr>
        <w:rPr>
          <w:sz w:val="24"/>
        </w:rPr>
      </w:pPr>
      <w:r>
        <w:rPr>
          <w:sz w:val="24"/>
        </w:rPr>
        <w:t xml:space="preserve">Note that </w:t>
      </w:r>
      <w:r w:rsidRPr="00EC4AD5">
        <w:rPr>
          <w:i/>
          <w:sz w:val="24"/>
        </w:rPr>
        <w:t>l</w:t>
      </w:r>
      <w:r>
        <w:rPr>
          <w:sz w:val="24"/>
        </w:rPr>
        <w:t xml:space="preserve"> is the distance from the point where the right hand edge of the metal of the terminal connects to the wire to the left hand edge of the copper strip.</w:t>
      </w:r>
    </w:p>
    <w:p w14:paraId="4D160611" w14:textId="0A213FD7" w:rsidR="00EC4AD5" w:rsidRDefault="00EC4AD5" w:rsidP="00EC4AD5">
      <w:pPr>
        <w:rPr>
          <w:sz w:val="24"/>
        </w:rPr>
      </w:pPr>
    </w:p>
    <w:p w14:paraId="39D84D19" w14:textId="5FEB51D0" w:rsidR="00587075" w:rsidRDefault="00587075">
      <w:pPr>
        <w:widowControl/>
        <w:overflowPunct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3A1289C1" w14:textId="63B47D59" w:rsidR="00A4392E" w:rsidRDefault="00CA4D2C" w:rsidP="004B689C">
      <w:pPr>
        <w:pStyle w:val="Heading3"/>
        <w:shd w:val="clear" w:color="auto" w:fill="FFFF00"/>
      </w:pPr>
      <w:r>
        <w:rPr>
          <w:b/>
        </w:rPr>
        <w:lastRenderedPageBreak/>
        <w:t>Results &amp; Analysis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743B8A80" w14:textId="77777777" w:rsidR="00A4392E" w:rsidRDefault="00A4392E" w:rsidP="00A4392E">
      <w:pPr>
        <w:rPr>
          <w:sz w:val="24"/>
        </w:rPr>
      </w:pPr>
      <w:r>
        <w:rPr>
          <w:sz w:val="24"/>
        </w:rPr>
        <w:tab/>
      </w:r>
    </w:p>
    <w:p w14:paraId="6AF0646A" w14:textId="24439D07" w:rsidR="00427727" w:rsidRDefault="00427727" w:rsidP="003E6984">
      <w:pPr>
        <w:rPr>
          <w:sz w:val="24"/>
        </w:rPr>
      </w:pPr>
      <w:r>
        <w:rPr>
          <w:sz w:val="24"/>
        </w:rPr>
        <w:t>What is the independent, dependant and control variables?</w:t>
      </w:r>
      <w:bookmarkStart w:id="0" w:name="_GoBack"/>
      <w:bookmarkEnd w:id="0"/>
    </w:p>
    <w:p w14:paraId="4ACA759B" w14:textId="77777777" w:rsidR="00427727" w:rsidRDefault="00427727" w:rsidP="003E6984">
      <w:pPr>
        <w:rPr>
          <w:sz w:val="24"/>
        </w:rPr>
      </w:pPr>
    </w:p>
    <w:p w14:paraId="65F93775" w14:textId="6AA8DB42" w:rsidR="00A4392E" w:rsidRDefault="003E6984" w:rsidP="003E6984">
      <w:pPr>
        <w:rPr>
          <w:sz w:val="24"/>
        </w:rPr>
      </w:pPr>
      <w:r>
        <w:rPr>
          <w:sz w:val="24"/>
        </w:rPr>
        <w:t>For each length of wire, calculate and tabulate a value of resistance from R = V / I.</w:t>
      </w:r>
    </w:p>
    <w:p w14:paraId="5858AD76" w14:textId="77777777" w:rsidR="003E6984" w:rsidRDefault="003E6984" w:rsidP="003E6984">
      <w:pPr>
        <w:rPr>
          <w:sz w:val="24"/>
        </w:rPr>
      </w:pPr>
    </w:p>
    <w:p w14:paraId="52D3152E" w14:textId="5C712AC5" w:rsidR="003E6984" w:rsidRDefault="003E6984" w:rsidP="003E6984">
      <w:pPr>
        <w:rPr>
          <w:sz w:val="24"/>
        </w:rPr>
      </w:pPr>
      <w:r>
        <w:rPr>
          <w:sz w:val="24"/>
        </w:rPr>
        <w:t xml:space="preserve">Plot a graph of R on the y-axis against </w:t>
      </w:r>
      <w:r w:rsidRPr="003E6984">
        <w:rPr>
          <w:i/>
          <w:sz w:val="24"/>
        </w:rPr>
        <w:t>l</w:t>
      </w:r>
      <w:r>
        <w:rPr>
          <w:sz w:val="24"/>
        </w:rPr>
        <w:t xml:space="preserve"> on the x-axis. Draw a best fit line through the points and measure the gradient.</w:t>
      </w:r>
    </w:p>
    <w:p w14:paraId="3DB5F0D8" w14:textId="77777777" w:rsidR="003E6984" w:rsidRDefault="003E6984" w:rsidP="003E6984">
      <w:pPr>
        <w:rPr>
          <w:sz w:val="24"/>
        </w:rPr>
      </w:pPr>
    </w:p>
    <w:p w14:paraId="187042E4" w14:textId="4EE8A25C" w:rsidR="003E6984" w:rsidRDefault="003E6984" w:rsidP="003E6984">
      <w:pPr>
        <w:rPr>
          <w:sz w:val="24"/>
        </w:rPr>
      </w:pPr>
      <w:r>
        <w:rPr>
          <w:sz w:val="24"/>
        </w:rPr>
        <w:t xml:space="preserve">From the </w:t>
      </w:r>
      <w:r>
        <w:rPr>
          <w:position w:val="-10"/>
          <w:sz w:val="24"/>
        </w:rPr>
        <w:object w:dxaOrig="1095" w:dyaOrig="285" w14:anchorId="2269341E">
          <v:shape id="_x0000_i1029" type="#_x0000_t75" style="width:54.75pt;height:14.25pt" o:ole="">
            <v:imagedata r:id="rId11" o:title=""/>
          </v:shape>
          <o:OLEObject Type="Embed" ProgID="Equation.3" ShapeID="_x0000_i1029" DrawAspect="Content" ObjectID="_1714566835" r:id="rId16"/>
        </w:object>
      </w:r>
      <w:r>
        <w:rPr>
          <w:sz w:val="24"/>
        </w:rPr>
        <w:t xml:space="preserve">analysis, the gradient of the line should equal </w:t>
      </w:r>
      <w:r>
        <w:rPr>
          <w:position w:val="-24"/>
          <w:sz w:val="24"/>
        </w:rPr>
        <w:object w:dxaOrig="285" w:dyaOrig="615" w14:anchorId="254E9CD5">
          <v:shape id="_x0000_i1030" type="#_x0000_t75" style="width:14.25pt;height:30.75pt" o:ole="">
            <v:imagedata r:id="rId13" o:title=""/>
          </v:shape>
          <o:OLEObject Type="Embed" ProgID="Equation.3" ShapeID="_x0000_i1030" DrawAspect="Content" ObjectID="_1714566836" r:id="rId17"/>
        </w:object>
      </w:r>
    </w:p>
    <w:p w14:paraId="53BB2E36" w14:textId="77777777" w:rsidR="003E6984" w:rsidRDefault="003E6984" w:rsidP="003E6984">
      <w:pPr>
        <w:rPr>
          <w:sz w:val="24"/>
        </w:rPr>
      </w:pPr>
    </w:p>
    <w:p w14:paraId="72E0682A" w14:textId="68C158ED" w:rsidR="003E6984" w:rsidRDefault="003E6984" w:rsidP="003E6984">
      <w:pPr>
        <w:rPr>
          <w:sz w:val="24"/>
        </w:rPr>
      </w:pPr>
      <w:r>
        <w:rPr>
          <w:sz w:val="24"/>
        </w:rPr>
        <w:t>Using the value of A calculated from the average diameter of the wire (πr</w:t>
      </w:r>
      <w:r w:rsidRPr="003E6984">
        <w:rPr>
          <w:sz w:val="24"/>
          <w:vertAlign w:val="superscript"/>
        </w:rPr>
        <w:t>2</w:t>
      </w:r>
      <w:r>
        <w:rPr>
          <w:sz w:val="24"/>
        </w:rPr>
        <w:t xml:space="preserve"> or πd</w:t>
      </w:r>
      <w:r w:rsidRPr="003E6984">
        <w:rPr>
          <w:sz w:val="24"/>
          <w:vertAlign w:val="superscript"/>
        </w:rPr>
        <w:t>2</w:t>
      </w:r>
      <w:r>
        <w:rPr>
          <w:sz w:val="24"/>
        </w:rPr>
        <w:t xml:space="preserve">/4), calculate a value of </w:t>
      </w:r>
      <w:r>
        <w:rPr>
          <w:rFonts w:ascii="Symbol" w:hAnsi="Symbol"/>
          <w:i/>
          <w:sz w:val="24"/>
        </w:rPr>
        <w:t></w:t>
      </w:r>
      <w:r>
        <w:rPr>
          <w:rFonts w:ascii="Symbol" w:hAnsi="Symbol"/>
          <w:i/>
          <w:sz w:val="24"/>
        </w:rPr>
        <w:t></w:t>
      </w:r>
      <w:r w:rsidRPr="003E6984">
        <w:rPr>
          <w:sz w:val="24"/>
        </w:rPr>
        <w:t>from the gradient of the graph.</w:t>
      </w:r>
    </w:p>
    <w:p w14:paraId="24D17024" w14:textId="77777777" w:rsidR="009F4EF8" w:rsidRDefault="009F4EF8"/>
    <w:p w14:paraId="2F08659D" w14:textId="1AC6E701" w:rsidR="00CA4D2C" w:rsidRDefault="00CA4D2C"/>
    <w:p w14:paraId="3F0A0224" w14:textId="2F191ACA" w:rsidR="00CA4D2C" w:rsidRDefault="00CA4D2C" w:rsidP="00CA4D2C">
      <w:pPr>
        <w:pStyle w:val="Heading3"/>
        <w:shd w:val="clear" w:color="auto" w:fill="FFFF00"/>
      </w:pPr>
      <w:r>
        <w:rPr>
          <w:b/>
        </w:rPr>
        <w:t>Discussion &amp; 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37CD2B" w14:textId="77777777" w:rsidR="00CA4D2C" w:rsidRDefault="00CA4D2C"/>
    <w:p w14:paraId="5E20F797" w14:textId="512A2589" w:rsidR="007200A8" w:rsidRDefault="003E6984">
      <w:pPr>
        <w:rPr>
          <w:sz w:val="24"/>
        </w:rPr>
      </w:pPr>
      <w:r w:rsidRPr="003E6984">
        <w:rPr>
          <w:sz w:val="24"/>
        </w:rPr>
        <w:t xml:space="preserve">The </w:t>
      </w:r>
      <w:r>
        <w:rPr>
          <w:sz w:val="24"/>
        </w:rPr>
        <w:t xml:space="preserve">wire used in this experiment is </w:t>
      </w:r>
      <w:r w:rsidR="00E70F16">
        <w:rPr>
          <w:sz w:val="24"/>
        </w:rPr>
        <w:t xml:space="preserve">made of the alloy </w:t>
      </w:r>
      <w:r>
        <w:rPr>
          <w:sz w:val="24"/>
        </w:rPr>
        <w:t xml:space="preserve">Constantan. </w:t>
      </w:r>
    </w:p>
    <w:p w14:paraId="43A2D0FB" w14:textId="77777777" w:rsidR="007200A8" w:rsidRDefault="007200A8">
      <w:pPr>
        <w:rPr>
          <w:sz w:val="24"/>
        </w:rPr>
      </w:pPr>
    </w:p>
    <w:p w14:paraId="7125732C" w14:textId="3A81BA02" w:rsidR="00CA4D2C" w:rsidRDefault="003E6984">
      <w:pPr>
        <w:rPr>
          <w:sz w:val="24"/>
        </w:rPr>
      </w:pPr>
      <w:r>
        <w:rPr>
          <w:sz w:val="24"/>
        </w:rPr>
        <w:t xml:space="preserve">Look up the resistivity of constantan </w:t>
      </w:r>
      <w:r w:rsidR="007200A8">
        <w:rPr>
          <w:sz w:val="24"/>
        </w:rPr>
        <w:t xml:space="preserve">to compare with your result. </w:t>
      </w:r>
      <w:r w:rsidR="00447A25">
        <w:rPr>
          <w:sz w:val="24"/>
        </w:rPr>
        <w:t xml:space="preserve">Don’t forget to reference the source of your accepted value. </w:t>
      </w:r>
      <w:r w:rsidR="007200A8">
        <w:rPr>
          <w:sz w:val="24"/>
        </w:rPr>
        <w:t>Calculate the percentage difference between your value and the accepted value.</w:t>
      </w:r>
    </w:p>
    <w:p w14:paraId="5838097E" w14:textId="77777777" w:rsidR="007200A8" w:rsidRDefault="007200A8">
      <w:pPr>
        <w:rPr>
          <w:sz w:val="24"/>
        </w:rPr>
      </w:pPr>
    </w:p>
    <w:p w14:paraId="13FD73F9" w14:textId="3D55EB70" w:rsidR="007200A8" w:rsidRDefault="007200A8">
      <w:pPr>
        <w:rPr>
          <w:sz w:val="24"/>
        </w:rPr>
      </w:pPr>
      <w:r>
        <w:rPr>
          <w:sz w:val="24"/>
        </w:rPr>
        <w:t>Which single reading is most likely to contribute the greatest source of experimental uncertainty?</w:t>
      </w:r>
    </w:p>
    <w:p w14:paraId="2DA56665" w14:textId="77777777" w:rsidR="007200A8" w:rsidRDefault="007200A8">
      <w:pPr>
        <w:rPr>
          <w:sz w:val="24"/>
        </w:rPr>
      </w:pPr>
    </w:p>
    <w:p w14:paraId="63CD0F6D" w14:textId="6B6F0840" w:rsidR="007200A8" w:rsidRPr="003E6984" w:rsidRDefault="007200A8">
      <w:pPr>
        <w:rPr>
          <w:sz w:val="24"/>
        </w:rPr>
      </w:pPr>
      <w:r>
        <w:rPr>
          <w:sz w:val="24"/>
        </w:rPr>
        <w:t>Using a middle value from your table, calculate the total percentage uncertainty in your resistivity value and compare this with the percentage difference.</w:t>
      </w:r>
    </w:p>
    <w:sectPr w:rsidR="007200A8" w:rsidRPr="003E6984" w:rsidSect="00075BE0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E"/>
    <w:rsid w:val="00075BE0"/>
    <w:rsid w:val="00373633"/>
    <w:rsid w:val="003E6984"/>
    <w:rsid w:val="00427727"/>
    <w:rsid w:val="00447A25"/>
    <w:rsid w:val="004B689C"/>
    <w:rsid w:val="00587075"/>
    <w:rsid w:val="007200A8"/>
    <w:rsid w:val="009112DB"/>
    <w:rsid w:val="009D0FBB"/>
    <w:rsid w:val="009F4EF8"/>
    <w:rsid w:val="00A4392E"/>
    <w:rsid w:val="00A619FA"/>
    <w:rsid w:val="00CA4D2C"/>
    <w:rsid w:val="00DD0EE8"/>
    <w:rsid w:val="00E70F16"/>
    <w:rsid w:val="00E84589"/>
    <w:rsid w:val="00E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5A4706"/>
  <w15:docId w15:val="{CCB1C949-1461-4959-90A8-AAFC0DD7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B689C"/>
    <w:pPr>
      <w:keepNext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textAlignment w:val="baseline"/>
      <w:outlineLvl w:val="2"/>
    </w:pPr>
    <w:rPr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89C"/>
    <w:rPr>
      <w:rFonts w:ascii="Times New Roman" w:eastAsia="Times New Roman" w:hAnsi="Times New Roman" w:cs="Times New Roman"/>
      <w:sz w:val="24"/>
      <w:szCs w:val="20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FA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c54585cf92dd6982308d124fd5b9dee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714f961642457c784f84d90ad25ddd92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1F862-325D-439F-99CA-4468591A1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DE0CF-4486-46CD-9579-1F19C459D8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8DB7A-5E95-4E16-96C5-F7D78F6FC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Josh Duddy</cp:lastModifiedBy>
  <cp:revision>12</cp:revision>
  <dcterms:created xsi:type="dcterms:W3CDTF">2011-10-14T11:34:00Z</dcterms:created>
  <dcterms:modified xsi:type="dcterms:W3CDTF">2022-05-20T14:47:00Z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