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The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p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rocessor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i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et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A979C3" w:rsidP="00F530B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new processor is designed the instruction set must be finalised first</w:t>
      </w:r>
      <w:r w:rsidR="004A3892">
        <w:rPr>
          <w:rFonts w:ascii="Arial" w:hAnsi="Arial" w:cs="Arial"/>
          <w:sz w:val="22"/>
          <w:szCs w:val="22"/>
        </w:rPr>
        <w:t xml:space="preserve">. </w:t>
      </w:r>
      <w:r w:rsidR="0006645B">
        <w:rPr>
          <w:rFonts w:ascii="Arial" w:hAnsi="Arial" w:cs="Arial"/>
          <w:sz w:val="22"/>
          <w:szCs w:val="22"/>
        </w:rPr>
        <w:t>A new processor with a 32-</w:t>
      </w:r>
      <w:r>
        <w:rPr>
          <w:rFonts w:ascii="Arial" w:hAnsi="Arial" w:cs="Arial"/>
          <w:sz w:val="22"/>
          <w:szCs w:val="22"/>
        </w:rPr>
        <w:t>bit word length is being developed for use in a mobile phone.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A979C3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the processor will use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0 different instructions</w:t>
      </w:r>
      <w:r w:rsidR="00D62EC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How many bit</w:t>
      </w:r>
      <w:r w:rsidR="00F27CDE">
        <w:rPr>
          <w:rFonts w:ascii="Arial" w:hAnsi="Arial" w:cs="Arial"/>
          <w:color w:val="000000" w:themeColor="text1"/>
          <w:sz w:val="22"/>
          <w:szCs w:val="22"/>
        </w:rPr>
        <w:t>s should be used for the opcode?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E150AF">
        <w:rPr>
          <w:rFonts w:ascii="Arial" w:hAnsi="Arial" w:cs="Arial"/>
          <w:color w:val="000000" w:themeColor="text1"/>
          <w:sz w:val="22"/>
          <w:szCs w:val="22"/>
        </w:rPr>
        <w:t>1 mark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3D6A3B" w:rsidRDefault="003D6A3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E150AF" w:rsidRPr="00D52ACA" w:rsidRDefault="00E150AF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If there are two bits available for the addressing mode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what is the maximum value that can be used for </w:t>
      </w:r>
      <w:r w:rsidR="00F27CDE">
        <w:rPr>
          <w:rFonts w:ascii="Arial" w:hAnsi="Arial" w:cs="Arial"/>
          <w:color w:val="000000" w:themeColor="text1"/>
          <w:sz w:val="22"/>
          <w:szCs w:val="22"/>
        </w:rPr>
        <w:t>the operand? (Show your working.)</w:t>
      </w:r>
      <w:r w:rsidR="00C712E8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3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958D1" w:rsidRDefault="00E958D1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Pr="003D6A3B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E958D1" w:rsidRPr="00D52ACA" w:rsidRDefault="0006645B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much memory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in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F7C3B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>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can the processor work with</w:t>
      </w:r>
      <w:r w:rsidR="00281865">
        <w:rPr>
          <w:rFonts w:ascii="Arial" w:hAnsi="Arial" w:cs="Arial"/>
          <w:color w:val="000000" w:themeColor="text1"/>
          <w:sz w:val="22"/>
          <w:szCs w:val="22"/>
        </w:rPr>
        <w:t>,</w:t>
      </w:r>
      <w:bookmarkStart w:id="0" w:name="_GoBack"/>
      <w:bookmarkEnd w:id="0"/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assuming one address references </w:t>
      </w:r>
      <w:r>
        <w:rPr>
          <w:rFonts w:ascii="Arial" w:hAnsi="Arial" w:cs="Arial"/>
          <w:color w:val="000000" w:themeColor="text1"/>
          <w:sz w:val="22"/>
          <w:szCs w:val="22"/>
        </w:rPr>
        <w:t>one word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of data</w:t>
      </w:r>
      <w:r>
        <w:rPr>
          <w:rFonts w:ascii="Arial" w:hAnsi="Arial" w:cs="Arial"/>
          <w:color w:val="000000" w:themeColor="text1"/>
          <w:sz w:val="22"/>
          <w:szCs w:val="22"/>
        </w:rPr>
        <w:t>? (S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>how your working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AB3E1E">
        <w:rPr>
          <w:rFonts w:ascii="Arial" w:hAnsi="Arial" w:cs="Arial"/>
          <w:color w:val="000000" w:themeColor="text1"/>
          <w:sz w:val="22"/>
          <w:szCs w:val="22"/>
        </w:rPr>
        <w:t>3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B3E1E" w:rsidRDefault="00AB3E1E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Pr="00AB3E1E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AB3E1E" w:rsidRPr="00D52ACA" w:rsidRDefault="00AB3E1E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suggested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this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may not be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enough addressable memory. The number of bits for th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e addressing mode cannot change, </w:t>
      </w:r>
      <w:r w:rsidR="0050611B">
        <w:rPr>
          <w:rFonts w:ascii="Arial" w:hAnsi="Arial" w:cs="Arial"/>
          <w:color w:val="000000" w:themeColor="text1"/>
          <w:sz w:val="22"/>
          <w:szCs w:val="22"/>
        </w:rPr>
        <w:t>and nor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 can the word length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Explain how more memory can be addressed by changing the number of bits for the opcode and </w:t>
      </w:r>
      <w:r w:rsidR="0050611B">
        <w:rPr>
          <w:rFonts w:ascii="Arial" w:hAnsi="Arial" w:cs="Arial"/>
          <w:color w:val="000000" w:themeColor="text1"/>
          <w:sz w:val="22"/>
          <w:szCs w:val="22"/>
        </w:rPr>
        <w:t>explain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 the drawback of doing this.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585228" w:rsidRDefault="00585228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C649F3" w:rsidRDefault="00C649F3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649F3">
        <w:rPr>
          <w:rFonts w:ascii="Arial" w:hAnsi="Arial" w:cs="Arial"/>
          <w:sz w:val="22"/>
          <w:szCs w:val="22"/>
        </w:rPr>
        <w:tab/>
      </w:r>
      <w:r w:rsidR="0006645B">
        <w:rPr>
          <w:rFonts w:ascii="Arial" w:hAnsi="Arial" w:cs="Arial"/>
          <w:sz w:val="22"/>
          <w:szCs w:val="22"/>
        </w:rPr>
        <w:t>[Total 10</w:t>
      </w:r>
      <w:r w:rsidRPr="00C649F3">
        <w:rPr>
          <w:rFonts w:ascii="Arial" w:hAnsi="Arial" w:cs="Arial"/>
          <w:sz w:val="22"/>
          <w:szCs w:val="22"/>
        </w:rPr>
        <w:t xml:space="preserve"> Marks]</w:t>
      </w:r>
    </w:p>
    <w:sectPr w:rsidR="00C649F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78" w:rsidRDefault="007B3478" w:rsidP="001330B2">
      <w:r>
        <w:separator/>
      </w:r>
    </w:p>
  </w:endnote>
  <w:endnote w:type="continuationSeparator" w:id="0">
    <w:p w:rsidR="007B3478" w:rsidRDefault="007B347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81865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78" w:rsidRDefault="007B3478" w:rsidP="001330B2">
      <w:r>
        <w:separator/>
      </w:r>
    </w:p>
  </w:footnote>
  <w:footnote w:type="continuationSeparator" w:id="0">
    <w:p w:rsidR="007B3478" w:rsidRDefault="007B347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3981450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D62EC5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The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rocessor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D62EC5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The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rocessor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59A21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645B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8186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611B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85228"/>
    <w:rsid w:val="00592D8B"/>
    <w:rsid w:val="00597D44"/>
    <w:rsid w:val="005A4D67"/>
    <w:rsid w:val="005B098A"/>
    <w:rsid w:val="005B0CCE"/>
    <w:rsid w:val="005B286C"/>
    <w:rsid w:val="005B39E4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E72"/>
    <w:rsid w:val="007B3478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22BB"/>
    <w:rsid w:val="007E7BE9"/>
    <w:rsid w:val="007F1428"/>
    <w:rsid w:val="007F16A5"/>
    <w:rsid w:val="007F46E0"/>
    <w:rsid w:val="007F6857"/>
    <w:rsid w:val="00804216"/>
    <w:rsid w:val="008114EC"/>
    <w:rsid w:val="00827849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AEA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9C3"/>
    <w:rsid w:val="00AA5731"/>
    <w:rsid w:val="00AA66AC"/>
    <w:rsid w:val="00AB344B"/>
    <w:rsid w:val="00AB351E"/>
    <w:rsid w:val="00AB3E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BF7C3B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49F3"/>
    <w:rsid w:val="00C6709F"/>
    <w:rsid w:val="00C712E8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5D7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2EC5"/>
    <w:rsid w:val="00D65928"/>
    <w:rsid w:val="00D66B85"/>
    <w:rsid w:val="00D758B9"/>
    <w:rsid w:val="00D77E77"/>
    <w:rsid w:val="00D82B32"/>
    <w:rsid w:val="00D8479B"/>
    <w:rsid w:val="00D85D5A"/>
    <w:rsid w:val="00D879EE"/>
    <w:rsid w:val="00D9002C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50AF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58D1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7CDE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0BA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A2F1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E0FD3-4802-46F5-84F0-0B8154666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9BB69-FCDF-4E97-B3DB-CD83DEF22F17}"/>
</file>

<file path=customXml/itemProps3.xml><?xml version="1.0" encoding="utf-8"?>
<ds:datastoreItem xmlns:ds="http://schemas.openxmlformats.org/officeDocument/2006/customXml" ds:itemID="{E0CDAD5A-6584-4BEC-8A00-DB2DA7C6F1B1}"/>
</file>

<file path=customXml/itemProps4.xml><?xml version="1.0" encoding="utf-8"?>
<ds:datastoreItem xmlns:ds="http://schemas.openxmlformats.org/officeDocument/2006/customXml" ds:itemID="{CFBC7F51-0DB2-4B10-821D-321357E49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2015-12-02T10:33:00Z</cp:lastPrinted>
  <dcterms:created xsi:type="dcterms:W3CDTF">2015-11-30T15:05:00Z</dcterms:created>
  <dcterms:modified xsi:type="dcterms:W3CDTF">2015-12-15T12:48:00Z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