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330C8724" w:rsidR="00416EFF" w:rsidRDefault="00DF70E0" w:rsidP="00625534">
      <w:pPr>
        <w:spacing w:before="0"/>
        <w:rPr>
          <w:rStyle w:val="PGRedHighlight"/>
          <w:b/>
          <w:sz w:val="32"/>
        </w:rPr>
      </w:pPr>
      <w:r w:rsidRPr="00DE373E">
        <w:rPr>
          <w:rStyle w:val="PGRedHighlight"/>
          <w:b/>
          <w:sz w:val="32"/>
        </w:rPr>
        <w:t>Answer</w:t>
      </w:r>
      <w:r w:rsidR="004C39AB">
        <w:rPr>
          <w:rStyle w:val="PGRedHighlight"/>
          <w:b/>
          <w:sz w:val="32"/>
        </w:rPr>
        <w:t>s</w:t>
      </w:r>
    </w:p>
    <w:p w14:paraId="0347BF36" w14:textId="75907A11" w:rsidR="00A150E7" w:rsidRPr="0032527C" w:rsidRDefault="0032527C" w:rsidP="0032527C">
      <w:pPr>
        <w:pStyle w:val="PGQuestion-toplevel"/>
      </w:pPr>
      <w:r>
        <w:t>1.</w:t>
      </w:r>
      <w:r>
        <w:tab/>
      </w:r>
      <w:proofErr w:type="spellStart"/>
      <w:r w:rsidR="00A150E7" w:rsidRPr="0032527C">
        <w:t>StoresPlus</w:t>
      </w:r>
      <w:proofErr w:type="spellEnd"/>
      <w:r w:rsidR="00A150E7" w:rsidRPr="0032527C">
        <w:t xml:space="preserve"> runs department stores in major cities around the country. They are currently planning a major IT update to their ordering and stock control system so that everything will be handled automatically online in addition to initiating an updated online ordering system for customers.</w:t>
      </w:r>
    </w:p>
    <w:p w14:paraId="1476C0A1" w14:textId="1AB9DFF0" w:rsidR="00A150E7" w:rsidRPr="0032527C" w:rsidRDefault="0032527C" w:rsidP="0032527C">
      <w:pPr>
        <w:pStyle w:val="PGQuestion-2ndlevel"/>
      </w:pPr>
      <w:r w:rsidRPr="0032527C">
        <w:t>(a)</w:t>
      </w:r>
      <w:r w:rsidRPr="0032527C">
        <w:tab/>
      </w:r>
      <w:r w:rsidR="00A150E7" w:rsidRPr="0032527C">
        <w:t xml:space="preserve">Explain why each of the following factors must be considered when planning </w:t>
      </w:r>
      <w:r>
        <w:br/>
      </w:r>
      <w:r w:rsidR="00A150E7" w:rsidRPr="0032527C">
        <w:t>these updates.</w:t>
      </w:r>
    </w:p>
    <w:p w14:paraId="3D388CD1" w14:textId="77777777" w:rsidR="0032527C" w:rsidRDefault="0032527C" w:rsidP="00044E0F">
      <w:pPr>
        <w:pStyle w:val="PGQuestion-3rdlevel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A150E7">
        <w:t>User experience</w:t>
      </w:r>
      <w:r w:rsidR="00137177">
        <w:t>.</w:t>
      </w:r>
      <w:r w:rsidR="00632D3B">
        <w:tab/>
        <w:t>[2]</w:t>
      </w:r>
    </w:p>
    <w:p w14:paraId="4EBA4926" w14:textId="3FBF104C" w:rsidR="00A150E7" w:rsidRDefault="00A150E7" w:rsidP="004E33B9">
      <w:pPr>
        <w:pStyle w:val="PGAnswers-3rdlevel"/>
      </w:pPr>
      <w:r w:rsidRPr="00E044EB">
        <w:t xml:space="preserve">The new systems should be easy for both employees and customers to use (1) </w:t>
      </w:r>
      <w:r w:rsidR="00E4277C">
        <w:br/>
      </w:r>
      <w:r w:rsidRPr="00E044EB">
        <w:t>so that they can find features that they need for their work (1)</w:t>
      </w:r>
      <w:r w:rsidR="00E4277C">
        <w:t xml:space="preserve">. </w:t>
      </w:r>
      <w:r w:rsidRPr="00E044EB">
        <w:t>The system should be fast to respond (1) so that employees and customers are not kept waiting for an operation to occur (1)</w:t>
      </w:r>
      <w:r w:rsidR="00E4277C">
        <w:t xml:space="preserve">. </w:t>
      </w:r>
      <w:r w:rsidRPr="00E044EB">
        <w:t xml:space="preserve">It </w:t>
      </w:r>
      <w:proofErr w:type="gramStart"/>
      <w:r w:rsidRPr="00E044EB">
        <w:t>must be available at all times</w:t>
      </w:r>
      <w:proofErr w:type="gramEnd"/>
      <w:r w:rsidRPr="00E044EB">
        <w:t xml:space="preserve"> to customers who want to buy online / from various parts of the world (1) to maximise sales (1)</w:t>
      </w:r>
      <w:r w:rsidR="00E4277C">
        <w:t xml:space="preserve">. </w:t>
      </w:r>
      <w:r w:rsidRPr="00E044EB">
        <w:t>It should be accessible to all users (1) including specific disabilities such as partially sighted</w:t>
      </w:r>
      <w:r w:rsidR="009D6CB3" w:rsidRPr="00E044EB">
        <w:t xml:space="preserve"> (1)</w:t>
      </w:r>
    </w:p>
    <w:p w14:paraId="77F528F7" w14:textId="249CE966" w:rsidR="0032527C" w:rsidRDefault="0032527C" w:rsidP="00725246">
      <w:pPr>
        <w:pStyle w:val="PGQuestion-3rdlevel"/>
        <w:tabs>
          <w:tab w:val="clear" w:pos="9637"/>
          <w:tab w:val="right" w:pos="9354"/>
        </w:tabs>
      </w:pPr>
      <w:r>
        <w:t>(ii)</w:t>
      </w:r>
      <w:r>
        <w:tab/>
      </w:r>
      <w:r w:rsidR="00A150E7">
        <w:t>Compatibility</w:t>
      </w:r>
      <w:r w:rsidR="00137177">
        <w:t>.</w:t>
      </w:r>
      <w:r w:rsidR="00632D3B">
        <w:tab/>
        <w:t>[2]</w:t>
      </w:r>
    </w:p>
    <w:p w14:paraId="25858955" w14:textId="5AA89E44" w:rsidR="00A150E7" w:rsidRDefault="009D6CB3" w:rsidP="004E33B9">
      <w:pPr>
        <w:pStyle w:val="PGAnswers-3rdlevel"/>
      </w:pPr>
      <w:r w:rsidRPr="00E044EB">
        <w:t>The new systems should work with existing hardware and software (1) so that new hardware/software doesn’t need to be</w:t>
      </w:r>
      <w:r w:rsidR="00E4277C">
        <w:t xml:space="preserve">. </w:t>
      </w:r>
      <w:r w:rsidRPr="00E044EB">
        <w:t>New programs should work with existing operating systems (1) so that a new operating system doesn’t need to be purchased and installed (1)</w:t>
      </w:r>
      <w:r w:rsidR="00E4277C">
        <w:t xml:space="preserve">. </w:t>
      </w:r>
      <w:r w:rsidRPr="00E044EB">
        <w:t>New hardware needs to be compatible with existing hardware (1) so that new hardware doesn’t need to be purchased (1)</w:t>
      </w:r>
    </w:p>
    <w:p w14:paraId="268A547E" w14:textId="7DEC5B80" w:rsidR="0032527C" w:rsidRDefault="0032527C" w:rsidP="00044E0F">
      <w:pPr>
        <w:pStyle w:val="PGQuestion-3rdlevel"/>
      </w:pPr>
      <w:r>
        <w:t>(iii)</w:t>
      </w:r>
      <w:r>
        <w:tab/>
      </w:r>
      <w:r w:rsidR="00A150E7">
        <w:t>Connectivity</w:t>
      </w:r>
      <w:r w:rsidR="00137177">
        <w:t>.</w:t>
      </w:r>
      <w:r w:rsidR="00632D3B">
        <w:tab/>
        <w:t>[2]</w:t>
      </w:r>
    </w:p>
    <w:p w14:paraId="378BD607" w14:textId="2F8C009C" w:rsidR="00A150E7" w:rsidRDefault="009D6CB3" w:rsidP="004E33B9">
      <w:pPr>
        <w:pStyle w:val="PGAnswers-3rdlevel"/>
      </w:pPr>
      <w:r w:rsidRPr="00E044EB">
        <w:t>These systems will rely on communications equipment. The speed of the network/LAN (1) will need to be fast enough to accommodate the new updates (1)</w:t>
      </w:r>
    </w:p>
    <w:p w14:paraId="059A477C" w14:textId="232E6E7D" w:rsidR="0032527C" w:rsidRDefault="0032527C" w:rsidP="00044E0F">
      <w:pPr>
        <w:pStyle w:val="PGQuestion-3rdlevel"/>
      </w:pPr>
      <w:r>
        <w:t>(i</w:t>
      </w:r>
      <w:r w:rsidR="004E33B9">
        <w:t>v)</w:t>
      </w:r>
      <w:r w:rsidR="004E33B9">
        <w:tab/>
      </w:r>
      <w:r w:rsidR="00A150E7">
        <w:t>Productivity</w:t>
      </w:r>
      <w:r w:rsidR="00137177">
        <w:t>.</w:t>
      </w:r>
      <w:r w:rsidR="00632D3B">
        <w:tab/>
        <w:t>[2]</w:t>
      </w:r>
    </w:p>
    <w:p w14:paraId="009007CE" w14:textId="47517FC9" w:rsidR="009D6CB3" w:rsidRDefault="009D6CB3" w:rsidP="004E33B9">
      <w:pPr>
        <w:pStyle w:val="PGAnswers-3rdlevel"/>
      </w:pPr>
      <w:r w:rsidRPr="00E044EB">
        <w:t xml:space="preserve">The company will need to check that there is </w:t>
      </w:r>
      <w:proofErr w:type="gramStart"/>
      <w:r w:rsidRPr="00E044EB">
        <w:t>a sufficient</w:t>
      </w:r>
      <w:proofErr w:type="gramEnd"/>
      <w:r w:rsidRPr="00E044EB">
        <w:t xml:space="preserve"> increase in sales/profits as a result of the new system (1) to justify the cost of the new system, testing and training (1)</w:t>
      </w:r>
      <w:r>
        <w:br/>
      </w:r>
    </w:p>
    <w:p w14:paraId="5ED88CD7" w14:textId="77777777" w:rsidR="00725246" w:rsidRDefault="00725246" w:rsidP="00725246">
      <w:pPr>
        <w:pStyle w:val="PGQuestion-2ndlevel"/>
      </w:pPr>
      <w:r>
        <w:t>(b)</w:t>
      </w:r>
      <w:r>
        <w:tab/>
      </w:r>
      <w:r w:rsidR="009D6CB3">
        <w:t>Cost is an important factor that will need to be considered with the new system.</w:t>
      </w:r>
      <w:r w:rsidR="00650407">
        <w:t xml:space="preserve"> One area that contributes to the cost is the need to test the new system</w:t>
      </w:r>
      <w:r w:rsidR="009D6CB3">
        <w:br/>
      </w:r>
      <w:r w:rsidR="009D6CB3">
        <w:br/>
        <w:t xml:space="preserve">State </w:t>
      </w:r>
      <w:r w:rsidR="009D6CB3" w:rsidRPr="00650407">
        <w:rPr>
          <w:b/>
        </w:rPr>
        <w:t>four</w:t>
      </w:r>
      <w:r w:rsidR="009D6CB3">
        <w:t xml:space="preserve"> </w:t>
      </w:r>
      <w:r w:rsidR="00650407">
        <w:t xml:space="preserve">other </w:t>
      </w:r>
      <w:r w:rsidR="009D6CB3">
        <w:t>areas that will contribute to the cost of the project.</w:t>
      </w:r>
      <w:r w:rsidR="009D6CB3">
        <w:tab/>
        <w:t>[4]</w:t>
      </w:r>
    </w:p>
    <w:p w14:paraId="36A6E3FE" w14:textId="349FED1F" w:rsidR="009D6CB3" w:rsidRDefault="00725246" w:rsidP="00725246">
      <w:pPr>
        <w:pStyle w:val="PGQuestion-2ndlevel"/>
      </w:pPr>
      <w:r>
        <w:rPr>
          <w:color w:val="FF0000"/>
        </w:rPr>
        <w:tab/>
      </w:r>
      <w:r w:rsidR="009D6CB3" w:rsidRPr="00E044EB">
        <w:rPr>
          <w:color w:val="FF0000"/>
        </w:rPr>
        <w:t>cost of hardware</w:t>
      </w:r>
      <w:r w:rsidR="00650407" w:rsidRPr="00E044EB">
        <w:rPr>
          <w:color w:val="FF0000"/>
        </w:rPr>
        <w:t xml:space="preserve"> (1)</w:t>
      </w:r>
      <w:r w:rsidR="009D6CB3" w:rsidRPr="00E044EB">
        <w:rPr>
          <w:color w:val="FF0000"/>
        </w:rPr>
        <w:br/>
        <w:t>cost of software</w:t>
      </w:r>
      <w:r w:rsidR="00650407" w:rsidRPr="00E044EB">
        <w:rPr>
          <w:color w:val="FF0000"/>
        </w:rPr>
        <w:t xml:space="preserve"> (1)</w:t>
      </w:r>
      <w:r w:rsidR="009D6CB3" w:rsidRPr="00E044EB">
        <w:rPr>
          <w:color w:val="FF0000"/>
        </w:rPr>
        <w:br/>
        <w:t>paying people to carry out the upgrades</w:t>
      </w:r>
      <w:r w:rsidR="00650407" w:rsidRPr="00E044EB">
        <w:rPr>
          <w:color w:val="FF0000"/>
        </w:rPr>
        <w:t xml:space="preserve"> (1)</w:t>
      </w:r>
      <w:r w:rsidR="009D6CB3" w:rsidRPr="00E044EB">
        <w:rPr>
          <w:color w:val="FF0000"/>
        </w:rPr>
        <w:br/>
        <w:t>training of employees in the new systems</w:t>
      </w:r>
      <w:r w:rsidR="00650407" w:rsidRPr="00E044EB">
        <w:rPr>
          <w:color w:val="FF0000"/>
        </w:rPr>
        <w:t xml:space="preserve"> (1)</w:t>
      </w:r>
      <w:r w:rsidR="009D6CB3" w:rsidRPr="00E044EB">
        <w:rPr>
          <w:color w:val="FF0000"/>
        </w:rPr>
        <w:br/>
        <w:t>cost of lost productivity and sales during the upgrade</w:t>
      </w:r>
      <w:r w:rsidR="00650407" w:rsidRPr="00E044EB">
        <w:rPr>
          <w:color w:val="FF0000"/>
        </w:rPr>
        <w:t xml:space="preserve"> (1)</w:t>
      </w:r>
      <w:r w:rsidR="009D6CB3" w:rsidRPr="00E044EB">
        <w:rPr>
          <w:color w:val="FF0000"/>
        </w:rPr>
        <w:br/>
        <w:t>having two systems running at the same time during the migration of the system</w:t>
      </w:r>
      <w:r w:rsidR="00650407" w:rsidRPr="00E044EB">
        <w:rPr>
          <w:color w:val="FF0000"/>
        </w:rPr>
        <w:t xml:space="preserve"> (1)</w:t>
      </w:r>
    </w:p>
    <w:p w14:paraId="0F2701A4" w14:textId="77777777" w:rsidR="00725246" w:rsidRDefault="00725246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03543FBC" w14:textId="5BF989C4" w:rsidR="00725246" w:rsidRDefault="00725246" w:rsidP="00725246">
      <w:pPr>
        <w:pStyle w:val="PGQuestion-2ndlevel"/>
      </w:pPr>
      <w:r>
        <w:lastRenderedPageBreak/>
        <w:t>(c)</w:t>
      </w:r>
      <w:r>
        <w:tab/>
      </w:r>
      <w:r w:rsidR="00650407">
        <w:t>Before the software is ready it must be tested extensively.</w:t>
      </w:r>
      <w:r w:rsidR="00650407">
        <w:br/>
      </w:r>
      <w:r w:rsidR="00650407">
        <w:br/>
        <w:t xml:space="preserve">Explain </w:t>
      </w:r>
      <w:r w:rsidR="00650407" w:rsidRPr="00650407">
        <w:rPr>
          <w:b/>
        </w:rPr>
        <w:t>two</w:t>
      </w:r>
      <w:r w:rsidR="00650407">
        <w:t xml:space="preserve"> types of testing that they should carry out.</w:t>
      </w:r>
      <w:r w:rsidR="00650407">
        <w:tab/>
        <w:t>[4]</w:t>
      </w:r>
    </w:p>
    <w:p w14:paraId="7AA86381" w14:textId="0D53616B" w:rsidR="009D6CB3" w:rsidRDefault="00725246" w:rsidP="00725246">
      <w:pPr>
        <w:pStyle w:val="PGQuestion-2ndlevel"/>
      </w:pPr>
      <w:r>
        <w:rPr>
          <w:color w:val="FF0000"/>
        </w:rPr>
        <w:tab/>
      </w:r>
      <w:r w:rsidR="00650407" w:rsidRPr="00E044EB">
        <w:rPr>
          <w:color w:val="FF0000"/>
        </w:rPr>
        <w:t>Functionality testing (1) tests the new system against the original requirements (1)</w:t>
      </w:r>
      <w:r w:rsidR="00650407" w:rsidRPr="00E044EB">
        <w:rPr>
          <w:color w:val="FF0000"/>
        </w:rPr>
        <w:br/>
        <w:t>Compatibility testing (1) checks that the new software/hardware functions with the existing operating system / networks / mobile devices (1)</w:t>
      </w:r>
      <w:r w:rsidR="00137177">
        <w:rPr>
          <w:color w:val="FF0000"/>
        </w:rPr>
        <w:t>.</w:t>
      </w:r>
      <w:r w:rsidR="007A4466">
        <w:rPr>
          <w:color w:val="FF0000"/>
        </w:rPr>
        <w:t xml:space="preserve"> </w:t>
      </w:r>
      <w:r w:rsidR="00650407" w:rsidRPr="00E044EB">
        <w:rPr>
          <w:color w:val="FF0000"/>
        </w:rPr>
        <w:t>Stability testing (1) checks that it continues to function over time and over its full range of use without failing (1)</w:t>
      </w:r>
      <w:r w:rsidR="00137177">
        <w:rPr>
          <w:color w:val="FF0000"/>
        </w:rPr>
        <w:t>.</w:t>
      </w:r>
      <w:r w:rsidR="00650407" w:rsidRPr="00E044EB">
        <w:rPr>
          <w:color w:val="FF0000"/>
        </w:rPr>
        <w:br/>
        <w:t>Security testing / penetration testing (1) checks whether the new technology is secure against attacks (1)</w:t>
      </w:r>
      <w:r w:rsidR="00137177">
        <w:rPr>
          <w:color w:val="FF0000"/>
        </w:rPr>
        <w:t>.</w:t>
      </w:r>
    </w:p>
    <w:p w14:paraId="3FEEF1B0" w14:textId="77777777" w:rsidR="007A4466" w:rsidRDefault="00725246" w:rsidP="00725246">
      <w:pPr>
        <w:pStyle w:val="PGQuestion-2ndlevel"/>
      </w:pPr>
      <w:r>
        <w:t>(d)</w:t>
      </w:r>
      <w:r>
        <w:tab/>
      </w:r>
      <w:r w:rsidR="00650407">
        <w:t>At the start of the project timescales are set.</w:t>
      </w:r>
    </w:p>
    <w:p w14:paraId="4CF1B3C0" w14:textId="1E55455A" w:rsidR="00E044EB" w:rsidRDefault="007A4466" w:rsidP="00725246">
      <w:pPr>
        <w:pStyle w:val="PGQuestion-2ndlevel"/>
        <w:rPr>
          <w:color w:val="FF0000"/>
        </w:rPr>
      </w:pPr>
      <w:r>
        <w:tab/>
      </w:r>
      <w:r w:rsidR="00650407">
        <w:t>Describe the use of timescales and the advantages of using them within a project.</w:t>
      </w:r>
      <w:r w:rsidR="00E044EB">
        <w:tab/>
        <w:t>[4]</w:t>
      </w:r>
      <w:r w:rsidR="00E044EB">
        <w:br/>
      </w:r>
      <w:r w:rsidR="00E044EB">
        <w:br/>
      </w:r>
      <w:r w:rsidR="00E044EB" w:rsidRPr="00E044EB">
        <w:rPr>
          <w:color w:val="FF0000"/>
        </w:rPr>
        <w:t>Timescales are given for different stages / milestones in a project (1)</w:t>
      </w:r>
      <w:r w:rsidR="00137177">
        <w:rPr>
          <w:color w:val="FF0000"/>
        </w:rPr>
        <w:t>.</w:t>
      </w:r>
      <w:r w:rsidR="00725246">
        <w:rPr>
          <w:color w:val="FF0000"/>
        </w:rPr>
        <w:t xml:space="preserve"> </w:t>
      </w:r>
      <w:r w:rsidR="00E044EB" w:rsidRPr="00E044EB">
        <w:rPr>
          <w:color w:val="FF0000"/>
        </w:rPr>
        <w:t xml:space="preserve">They can </w:t>
      </w:r>
      <w:r w:rsidR="00725246">
        <w:rPr>
          <w:color w:val="FF0000"/>
        </w:rPr>
        <w:br/>
      </w:r>
      <w:r w:rsidR="00E044EB" w:rsidRPr="00E044EB">
        <w:rPr>
          <w:color w:val="FF0000"/>
        </w:rPr>
        <w:t>predict when an entire project will be completed (1)</w:t>
      </w:r>
      <w:r w:rsidR="00137177">
        <w:rPr>
          <w:color w:val="FF0000"/>
        </w:rPr>
        <w:t>.</w:t>
      </w:r>
      <w:r w:rsidR="00725246">
        <w:rPr>
          <w:color w:val="FF0000"/>
        </w:rPr>
        <w:t xml:space="preserve"> </w:t>
      </w:r>
      <w:r w:rsidR="00E044EB" w:rsidRPr="00E044EB">
        <w:rPr>
          <w:color w:val="FF0000"/>
        </w:rPr>
        <w:t xml:space="preserve">By using them for milestones, it </w:t>
      </w:r>
      <w:r w:rsidR="00725246">
        <w:rPr>
          <w:color w:val="FF0000"/>
        </w:rPr>
        <w:br/>
      </w:r>
      <w:r w:rsidR="00E044EB" w:rsidRPr="00E044EB">
        <w:rPr>
          <w:color w:val="FF0000"/>
        </w:rPr>
        <w:t>is</w:t>
      </w:r>
      <w:r w:rsidR="00725246">
        <w:rPr>
          <w:color w:val="FF0000"/>
        </w:rPr>
        <w:t xml:space="preserve"> </w:t>
      </w:r>
      <w:r w:rsidR="00E044EB" w:rsidRPr="00E044EB">
        <w:rPr>
          <w:color w:val="FF0000"/>
        </w:rPr>
        <w:t xml:space="preserve">possible to show when a project is overrunning in time or cost (1) early in the </w:t>
      </w:r>
      <w:r w:rsidR="00725246">
        <w:rPr>
          <w:color w:val="FF0000"/>
        </w:rPr>
        <w:br/>
      </w:r>
      <w:r w:rsidR="00E044EB" w:rsidRPr="00E044EB">
        <w:rPr>
          <w:color w:val="FF0000"/>
        </w:rPr>
        <w:t>project</w:t>
      </w:r>
      <w:r w:rsidR="00725246">
        <w:rPr>
          <w:color w:val="FF0000"/>
        </w:rPr>
        <w:t xml:space="preserve"> </w:t>
      </w:r>
      <w:r w:rsidR="00E044EB" w:rsidRPr="00E044EB">
        <w:rPr>
          <w:color w:val="FF0000"/>
        </w:rPr>
        <w:t xml:space="preserve">(1) so that contingencies can be put in place / the project can be cancelled </w:t>
      </w:r>
      <w:r w:rsidR="00725246">
        <w:rPr>
          <w:color w:val="FF0000"/>
        </w:rPr>
        <w:br/>
      </w:r>
      <w:r w:rsidR="00E044EB" w:rsidRPr="00E044EB">
        <w:rPr>
          <w:color w:val="FF0000"/>
        </w:rPr>
        <w:t>(1)</w:t>
      </w:r>
      <w:r w:rsidR="00137177">
        <w:rPr>
          <w:color w:val="FF0000"/>
        </w:rPr>
        <w:t>.</w:t>
      </w:r>
      <w:r w:rsidR="00725246">
        <w:rPr>
          <w:color w:val="FF0000"/>
        </w:rPr>
        <w:t xml:space="preserve"> </w:t>
      </w:r>
      <w:r w:rsidR="00E044EB" w:rsidRPr="00E044EB">
        <w:rPr>
          <w:color w:val="FF0000"/>
        </w:rPr>
        <w:t>If a timescale is not met a penalty can be given to a developing company/contractor (1)</w:t>
      </w:r>
      <w:r w:rsidR="00137177">
        <w:rPr>
          <w:color w:val="FF0000"/>
        </w:rPr>
        <w:t>.</w:t>
      </w:r>
    </w:p>
    <w:p w14:paraId="48524345" w14:textId="16EB830A" w:rsidR="00720555" w:rsidRDefault="00720555" w:rsidP="00725246">
      <w:pPr>
        <w:pStyle w:val="PGQuestion-2ndlevel"/>
      </w:pPr>
    </w:p>
    <w:p w14:paraId="640EC95B" w14:textId="5655AA3D" w:rsidR="00720555" w:rsidRDefault="006408DD" w:rsidP="00725246">
      <w:pPr>
        <w:pStyle w:val="PGQuestion-2ndlevel"/>
      </w:pPr>
      <w:r>
        <w:tab/>
      </w:r>
      <w:bookmarkStart w:id="0" w:name="_GoBack"/>
      <w:bookmarkEnd w:id="0"/>
      <w:r>
        <w:tab/>
        <w:t>[Total 20 marks]</w:t>
      </w:r>
    </w:p>
    <w:sectPr w:rsidR="00720555" w:rsidSect="00FB1A3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C29B" w14:textId="77777777" w:rsidR="0071105E" w:rsidRDefault="0071105E" w:rsidP="00EB36FF">
      <w:pPr>
        <w:spacing w:before="0" w:after="0"/>
      </w:pPr>
      <w:r>
        <w:separator/>
      </w:r>
    </w:p>
  </w:endnote>
  <w:endnote w:type="continuationSeparator" w:id="0">
    <w:p w14:paraId="0D55E6FE" w14:textId="77777777" w:rsidR="0071105E" w:rsidRDefault="0071105E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AC4F" w14:textId="77777777" w:rsidR="0071105E" w:rsidRDefault="0071105E" w:rsidP="00EB36FF">
      <w:pPr>
        <w:spacing w:before="0" w:after="0"/>
      </w:pPr>
      <w:r>
        <w:separator/>
      </w:r>
    </w:p>
  </w:footnote>
  <w:footnote w:type="continuationSeparator" w:id="0">
    <w:p w14:paraId="713DA83C" w14:textId="77777777" w:rsidR="0071105E" w:rsidRDefault="0071105E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7AA464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31C89663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ED297C">
                            <w:t>8</w:t>
                          </w:r>
                          <w:r w:rsidR="00CE57D2">
                            <w:t xml:space="preserve"> </w:t>
                          </w:r>
                          <w:r w:rsidR="00ED297C">
                            <w:t>Choosing IT systems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31C89663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ED297C">
                      <w:t>8</w:t>
                    </w:r>
                    <w:r w:rsidR="00CE57D2">
                      <w:t xml:space="preserve"> </w:t>
                    </w:r>
                    <w:r w:rsidR="00ED297C">
                      <w:t>Choosing IT systems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7C7"/>
    <w:multiLevelType w:val="hybridMultilevel"/>
    <w:tmpl w:val="83586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A0ED5"/>
    <w:multiLevelType w:val="multilevel"/>
    <w:tmpl w:val="8EF00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7882C4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910856"/>
    <w:multiLevelType w:val="hybridMultilevel"/>
    <w:tmpl w:val="EDECF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34427"/>
    <w:multiLevelType w:val="hybridMultilevel"/>
    <w:tmpl w:val="BEC05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22EB8"/>
    <w:multiLevelType w:val="hybridMultilevel"/>
    <w:tmpl w:val="0F70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F83EA9"/>
    <w:multiLevelType w:val="hybridMultilevel"/>
    <w:tmpl w:val="162C0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E2345"/>
    <w:multiLevelType w:val="hybridMultilevel"/>
    <w:tmpl w:val="859C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353CA8"/>
    <w:multiLevelType w:val="hybridMultilevel"/>
    <w:tmpl w:val="61AE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18"/>
  </w:num>
  <w:num w:numId="8">
    <w:abstractNumId w:val="8"/>
  </w:num>
  <w:num w:numId="9">
    <w:abstractNumId w:val="15"/>
  </w:num>
  <w:num w:numId="10">
    <w:abstractNumId w:val="16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0"/>
  </w:num>
  <w:num w:numId="17">
    <w:abstractNumId w:val="5"/>
  </w:num>
  <w:num w:numId="18">
    <w:abstractNumId w:val="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mwrAUAUVZftSwAAAA="/>
  </w:docVars>
  <w:rsids>
    <w:rsidRoot w:val="00EB36FF"/>
    <w:rsid w:val="00010B0F"/>
    <w:rsid w:val="0001543D"/>
    <w:rsid w:val="00026099"/>
    <w:rsid w:val="00027BFE"/>
    <w:rsid w:val="000426FF"/>
    <w:rsid w:val="00044E0F"/>
    <w:rsid w:val="00050EB8"/>
    <w:rsid w:val="00051D02"/>
    <w:rsid w:val="000775AE"/>
    <w:rsid w:val="0008402D"/>
    <w:rsid w:val="0008543F"/>
    <w:rsid w:val="000927D8"/>
    <w:rsid w:val="00092869"/>
    <w:rsid w:val="00093AD3"/>
    <w:rsid w:val="000B64CC"/>
    <w:rsid w:val="000D0B15"/>
    <w:rsid w:val="000E27B2"/>
    <w:rsid w:val="001037BA"/>
    <w:rsid w:val="00121E26"/>
    <w:rsid w:val="00137177"/>
    <w:rsid w:val="00147AAE"/>
    <w:rsid w:val="001852A8"/>
    <w:rsid w:val="001901AC"/>
    <w:rsid w:val="001A2978"/>
    <w:rsid w:val="001A3677"/>
    <w:rsid w:val="001A5447"/>
    <w:rsid w:val="001B3811"/>
    <w:rsid w:val="001D0BDD"/>
    <w:rsid w:val="001E6681"/>
    <w:rsid w:val="0020038A"/>
    <w:rsid w:val="002160E5"/>
    <w:rsid w:val="002210AD"/>
    <w:rsid w:val="00232E73"/>
    <w:rsid w:val="00242445"/>
    <w:rsid w:val="002505AF"/>
    <w:rsid w:val="0025700A"/>
    <w:rsid w:val="002649E2"/>
    <w:rsid w:val="00274722"/>
    <w:rsid w:val="00274BE7"/>
    <w:rsid w:val="0028026B"/>
    <w:rsid w:val="0028711E"/>
    <w:rsid w:val="002903F5"/>
    <w:rsid w:val="00295793"/>
    <w:rsid w:val="002A17A0"/>
    <w:rsid w:val="002C2033"/>
    <w:rsid w:val="002C3922"/>
    <w:rsid w:val="002E216A"/>
    <w:rsid w:val="002F2299"/>
    <w:rsid w:val="0030405F"/>
    <w:rsid w:val="00323FE6"/>
    <w:rsid w:val="0032527C"/>
    <w:rsid w:val="00326C7C"/>
    <w:rsid w:val="00335AB2"/>
    <w:rsid w:val="003367C3"/>
    <w:rsid w:val="0034316E"/>
    <w:rsid w:val="0034443A"/>
    <w:rsid w:val="00345EF1"/>
    <w:rsid w:val="0035073C"/>
    <w:rsid w:val="00353325"/>
    <w:rsid w:val="00365425"/>
    <w:rsid w:val="00370315"/>
    <w:rsid w:val="0037033C"/>
    <w:rsid w:val="00370813"/>
    <w:rsid w:val="00385B36"/>
    <w:rsid w:val="003927CE"/>
    <w:rsid w:val="003A502C"/>
    <w:rsid w:val="003B4075"/>
    <w:rsid w:val="003B4BCB"/>
    <w:rsid w:val="003C1126"/>
    <w:rsid w:val="003C65BF"/>
    <w:rsid w:val="003E2F7C"/>
    <w:rsid w:val="003E58EB"/>
    <w:rsid w:val="003F4578"/>
    <w:rsid w:val="003F78D8"/>
    <w:rsid w:val="00407F6A"/>
    <w:rsid w:val="00416EFF"/>
    <w:rsid w:val="0042553C"/>
    <w:rsid w:val="004262CE"/>
    <w:rsid w:val="004503CE"/>
    <w:rsid w:val="00456B40"/>
    <w:rsid w:val="00463A2B"/>
    <w:rsid w:val="00472E3F"/>
    <w:rsid w:val="00474875"/>
    <w:rsid w:val="00481DE9"/>
    <w:rsid w:val="004833C3"/>
    <w:rsid w:val="00483A17"/>
    <w:rsid w:val="00495057"/>
    <w:rsid w:val="0049710F"/>
    <w:rsid w:val="004B76B3"/>
    <w:rsid w:val="004C39AB"/>
    <w:rsid w:val="004D08B2"/>
    <w:rsid w:val="004D1F63"/>
    <w:rsid w:val="004E276C"/>
    <w:rsid w:val="004E33B9"/>
    <w:rsid w:val="004E4777"/>
    <w:rsid w:val="005027AD"/>
    <w:rsid w:val="00520874"/>
    <w:rsid w:val="005243C8"/>
    <w:rsid w:val="00527BEC"/>
    <w:rsid w:val="00534C4E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A7352"/>
    <w:rsid w:val="005B59EC"/>
    <w:rsid w:val="005B76C4"/>
    <w:rsid w:val="005D6099"/>
    <w:rsid w:val="005E1CAD"/>
    <w:rsid w:val="005F16A3"/>
    <w:rsid w:val="005F7985"/>
    <w:rsid w:val="0060321D"/>
    <w:rsid w:val="00617A52"/>
    <w:rsid w:val="00625531"/>
    <w:rsid w:val="00625534"/>
    <w:rsid w:val="0063002B"/>
    <w:rsid w:val="00632D3B"/>
    <w:rsid w:val="006408DD"/>
    <w:rsid w:val="00650407"/>
    <w:rsid w:val="0065387B"/>
    <w:rsid w:val="00656853"/>
    <w:rsid w:val="00671614"/>
    <w:rsid w:val="006760F7"/>
    <w:rsid w:val="0067696E"/>
    <w:rsid w:val="00680EB4"/>
    <w:rsid w:val="00682B4C"/>
    <w:rsid w:val="00685374"/>
    <w:rsid w:val="006913D9"/>
    <w:rsid w:val="006919F7"/>
    <w:rsid w:val="006A63B7"/>
    <w:rsid w:val="006B1FFB"/>
    <w:rsid w:val="006C0DBE"/>
    <w:rsid w:val="006C69FD"/>
    <w:rsid w:val="006D04DB"/>
    <w:rsid w:val="006E150F"/>
    <w:rsid w:val="006E28CE"/>
    <w:rsid w:val="006E5778"/>
    <w:rsid w:val="006E74FF"/>
    <w:rsid w:val="006E7893"/>
    <w:rsid w:val="00710A43"/>
    <w:rsid w:val="0071105E"/>
    <w:rsid w:val="00713CFE"/>
    <w:rsid w:val="007150DF"/>
    <w:rsid w:val="0071584B"/>
    <w:rsid w:val="00720555"/>
    <w:rsid w:val="007246E4"/>
    <w:rsid w:val="00725246"/>
    <w:rsid w:val="00733C55"/>
    <w:rsid w:val="00736FD3"/>
    <w:rsid w:val="00755E76"/>
    <w:rsid w:val="00756C7E"/>
    <w:rsid w:val="00762922"/>
    <w:rsid w:val="007668A6"/>
    <w:rsid w:val="00787984"/>
    <w:rsid w:val="00795565"/>
    <w:rsid w:val="007A140E"/>
    <w:rsid w:val="007A4291"/>
    <w:rsid w:val="007A4466"/>
    <w:rsid w:val="007A4907"/>
    <w:rsid w:val="007A7905"/>
    <w:rsid w:val="007B7508"/>
    <w:rsid w:val="007C0855"/>
    <w:rsid w:val="007E0309"/>
    <w:rsid w:val="007E506C"/>
    <w:rsid w:val="007F5087"/>
    <w:rsid w:val="007F65FD"/>
    <w:rsid w:val="007F6AA2"/>
    <w:rsid w:val="0081150C"/>
    <w:rsid w:val="00812702"/>
    <w:rsid w:val="00817C86"/>
    <w:rsid w:val="00823485"/>
    <w:rsid w:val="0085313C"/>
    <w:rsid w:val="00866215"/>
    <w:rsid w:val="0087008F"/>
    <w:rsid w:val="00877D5B"/>
    <w:rsid w:val="00877FFE"/>
    <w:rsid w:val="008854AB"/>
    <w:rsid w:val="00891417"/>
    <w:rsid w:val="008A0C0C"/>
    <w:rsid w:val="008A561C"/>
    <w:rsid w:val="008A5AFA"/>
    <w:rsid w:val="008D3279"/>
    <w:rsid w:val="008D7BD4"/>
    <w:rsid w:val="008F47FE"/>
    <w:rsid w:val="0090637F"/>
    <w:rsid w:val="00916326"/>
    <w:rsid w:val="0092585A"/>
    <w:rsid w:val="00931B2D"/>
    <w:rsid w:val="009370E3"/>
    <w:rsid w:val="00956C9D"/>
    <w:rsid w:val="009620B0"/>
    <w:rsid w:val="00975A62"/>
    <w:rsid w:val="00980686"/>
    <w:rsid w:val="00981754"/>
    <w:rsid w:val="00997ED4"/>
    <w:rsid w:val="009A112F"/>
    <w:rsid w:val="009A4EF7"/>
    <w:rsid w:val="009C7EB4"/>
    <w:rsid w:val="009D3801"/>
    <w:rsid w:val="009D6CB3"/>
    <w:rsid w:val="009F4163"/>
    <w:rsid w:val="00A150E7"/>
    <w:rsid w:val="00A238F7"/>
    <w:rsid w:val="00A33026"/>
    <w:rsid w:val="00A33AF6"/>
    <w:rsid w:val="00A3551D"/>
    <w:rsid w:val="00A36DB3"/>
    <w:rsid w:val="00A431B6"/>
    <w:rsid w:val="00A452FB"/>
    <w:rsid w:val="00A46E30"/>
    <w:rsid w:val="00A514B5"/>
    <w:rsid w:val="00A5248F"/>
    <w:rsid w:val="00A57CEE"/>
    <w:rsid w:val="00A6133B"/>
    <w:rsid w:val="00A95A96"/>
    <w:rsid w:val="00AA4CD0"/>
    <w:rsid w:val="00AA550A"/>
    <w:rsid w:val="00AC390D"/>
    <w:rsid w:val="00AC4760"/>
    <w:rsid w:val="00AD0CB4"/>
    <w:rsid w:val="00AF6C3F"/>
    <w:rsid w:val="00B03A0C"/>
    <w:rsid w:val="00B169E7"/>
    <w:rsid w:val="00B24951"/>
    <w:rsid w:val="00B31782"/>
    <w:rsid w:val="00B334D5"/>
    <w:rsid w:val="00B33E2D"/>
    <w:rsid w:val="00B425A3"/>
    <w:rsid w:val="00B46BA1"/>
    <w:rsid w:val="00B5195E"/>
    <w:rsid w:val="00B54627"/>
    <w:rsid w:val="00B64F75"/>
    <w:rsid w:val="00B72540"/>
    <w:rsid w:val="00B85140"/>
    <w:rsid w:val="00B90A59"/>
    <w:rsid w:val="00B91687"/>
    <w:rsid w:val="00B94CB7"/>
    <w:rsid w:val="00BA1517"/>
    <w:rsid w:val="00BA4EA2"/>
    <w:rsid w:val="00BA5B68"/>
    <w:rsid w:val="00BB6374"/>
    <w:rsid w:val="00BB734C"/>
    <w:rsid w:val="00BC093F"/>
    <w:rsid w:val="00BC119C"/>
    <w:rsid w:val="00BD7CA2"/>
    <w:rsid w:val="00BF6FBA"/>
    <w:rsid w:val="00C12494"/>
    <w:rsid w:val="00C1397D"/>
    <w:rsid w:val="00C238E9"/>
    <w:rsid w:val="00C36A1D"/>
    <w:rsid w:val="00C501C0"/>
    <w:rsid w:val="00C60326"/>
    <w:rsid w:val="00C84F80"/>
    <w:rsid w:val="00C9541E"/>
    <w:rsid w:val="00C95888"/>
    <w:rsid w:val="00CB054A"/>
    <w:rsid w:val="00CB2EB5"/>
    <w:rsid w:val="00CB4D11"/>
    <w:rsid w:val="00CC311A"/>
    <w:rsid w:val="00CC4ECB"/>
    <w:rsid w:val="00CC5FFA"/>
    <w:rsid w:val="00CE0C7A"/>
    <w:rsid w:val="00CE2EB0"/>
    <w:rsid w:val="00CE57D2"/>
    <w:rsid w:val="00CE66EE"/>
    <w:rsid w:val="00CF5322"/>
    <w:rsid w:val="00CF6AAA"/>
    <w:rsid w:val="00D02181"/>
    <w:rsid w:val="00D13CBF"/>
    <w:rsid w:val="00D27013"/>
    <w:rsid w:val="00D4299A"/>
    <w:rsid w:val="00D47533"/>
    <w:rsid w:val="00D6766B"/>
    <w:rsid w:val="00D74FC7"/>
    <w:rsid w:val="00D9502C"/>
    <w:rsid w:val="00DA3491"/>
    <w:rsid w:val="00DA5553"/>
    <w:rsid w:val="00DB5295"/>
    <w:rsid w:val="00DC1045"/>
    <w:rsid w:val="00DE0A0D"/>
    <w:rsid w:val="00DE373E"/>
    <w:rsid w:val="00DE3865"/>
    <w:rsid w:val="00DE4544"/>
    <w:rsid w:val="00DE64AB"/>
    <w:rsid w:val="00DF70E0"/>
    <w:rsid w:val="00E01309"/>
    <w:rsid w:val="00E01DBF"/>
    <w:rsid w:val="00E038F8"/>
    <w:rsid w:val="00E044EB"/>
    <w:rsid w:val="00E04B27"/>
    <w:rsid w:val="00E0794F"/>
    <w:rsid w:val="00E14C33"/>
    <w:rsid w:val="00E163A1"/>
    <w:rsid w:val="00E22864"/>
    <w:rsid w:val="00E237B6"/>
    <w:rsid w:val="00E310C9"/>
    <w:rsid w:val="00E351CB"/>
    <w:rsid w:val="00E410D8"/>
    <w:rsid w:val="00E4277C"/>
    <w:rsid w:val="00E603E3"/>
    <w:rsid w:val="00E63D9A"/>
    <w:rsid w:val="00E8138D"/>
    <w:rsid w:val="00E906D0"/>
    <w:rsid w:val="00E9770E"/>
    <w:rsid w:val="00EA0B65"/>
    <w:rsid w:val="00EA70E3"/>
    <w:rsid w:val="00EB2100"/>
    <w:rsid w:val="00EB36FF"/>
    <w:rsid w:val="00EB6B50"/>
    <w:rsid w:val="00EB6F2C"/>
    <w:rsid w:val="00ED297C"/>
    <w:rsid w:val="00ED7CF4"/>
    <w:rsid w:val="00EF520E"/>
    <w:rsid w:val="00F049B9"/>
    <w:rsid w:val="00F06681"/>
    <w:rsid w:val="00F102D6"/>
    <w:rsid w:val="00F11272"/>
    <w:rsid w:val="00F254FE"/>
    <w:rsid w:val="00F25E89"/>
    <w:rsid w:val="00F66662"/>
    <w:rsid w:val="00F73ED5"/>
    <w:rsid w:val="00F8187A"/>
    <w:rsid w:val="00F84744"/>
    <w:rsid w:val="00F8496A"/>
    <w:rsid w:val="00F858B5"/>
    <w:rsid w:val="00F9345A"/>
    <w:rsid w:val="00F94B97"/>
    <w:rsid w:val="00FB0E26"/>
    <w:rsid w:val="00FB1A39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5B73-70D9-4627-B5AA-4D918BEAE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1ef05dc5-97a2-498b-bf7c-bd189143a1ff"/>
    <ds:schemaRef ds:uri="http://schemas.openxmlformats.org/package/2006/metadata/core-properties"/>
    <ds:schemaRef ds:uri="94dce8ab-38ff-4714-b1ed-1fc5e4d9abd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6284ED-346E-4A51-9B7E-5CD73BCA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367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223</cp:revision>
  <dcterms:created xsi:type="dcterms:W3CDTF">2018-11-01T11:21:00Z</dcterms:created>
  <dcterms:modified xsi:type="dcterms:W3CDTF">2019-05-22T15:52:00Z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