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9F4ADD" w14:textId="77777777" w:rsidR="00633A8D" w:rsidRDefault="006931C6" w:rsidP="006931C6">
      <w:pPr>
        <w:rPr>
          <w:b/>
          <w:sz w:val="24"/>
          <w:szCs w:val="24"/>
          <w:u w:val="single"/>
        </w:rPr>
      </w:pPr>
      <w:r w:rsidRPr="006931C6">
        <w:rPr>
          <w:b/>
          <w:noProof/>
          <w:sz w:val="24"/>
          <w:szCs w:val="24"/>
          <w:u w:val="single"/>
          <w:lang w:eastAsia="en-GB"/>
        </w:rPr>
        <mc:AlternateContent>
          <mc:Choice Requires="wps">
            <w:drawing>
              <wp:anchor distT="0" distB="0" distL="114300" distR="114300" simplePos="0" relativeHeight="251662336" behindDoc="0" locked="0" layoutInCell="1" allowOverlap="1" wp14:anchorId="739F4B81" wp14:editId="739F4B82">
                <wp:simplePos x="0" y="0"/>
                <wp:positionH relativeFrom="margin">
                  <wp:posOffset>0</wp:posOffset>
                </wp:positionH>
                <wp:positionV relativeFrom="paragraph">
                  <wp:posOffset>57150</wp:posOffset>
                </wp:positionV>
                <wp:extent cx="6610350" cy="504825"/>
                <wp:effectExtent l="76200" t="57150" r="76200" b="104775"/>
                <wp:wrapNone/>
                <wp:docPr id="4" name="Title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6610350" cy="504825"/>
                        </a:xfrm>
                        <a:prstGeom prst="rect">
                          <a:avLst/>
                        </a:prstGeom>
                        <a:solidFill>
                          <a:srgbClr val="4F81BD"/>
                        </a:solidFill>
                        <a:ln w="38100" cap="flat" cmpd="sng" algn="ctr">
                          <a:solidFill>
                            <a:sysClr val="window" lastClr="FFFFFF"/>
                          </a:solidFill>
                          <a:prstDash val="solid"/>
                        </a:ln>
                        <a:effectLst>
                          <a:outerShdw blurRad="40000" dist="20000" dir="5400000" rotWithShape="0">
                            <a:srgbClr val="000000">
                              <a:alpha val="38000"/>
                            </a:srgbClr>
                          </a:outerShdw>
                        </a:effectLst>
                      </wps:spPr>
                      <wps:txbx>
                        <w:txbxContent>
                          <w:p w14:paraId="739F4B95" w14:textId="77777777" w:rsidR="006931C6" w:rsidRPr="003C586B" w:rsidRDefault="006931C6" w:rsidP="006931C6">
                            <w:pPr>
                              <w:pStyle w:val="Footer"/>
                              <w:jc w:val="center"/>
                              <w:rPr>
                                <w:b/>
                                <w:sz w:val="28"/>
                                <w:szCs w:val="28"/>
                              </w:rPr>
                            </w:pPr>
                            <w:r w:rsidRPr="003C586B">
                              <w:rPr>
                                <w:rFonts w:ascii="Calibri" w:eastAsia="+mn-ea" w:hAnsi="Calibri" w:cs="+mn-cs"/>
                                <w:b/>
                                <w:color w:val="FFFFFF"/>
                                <w:kern w:val="24"/>
                                <w:sz w:val="28"/>
                                <w:szCs w:val="28"/>
                              </w:rPr>
                              <w:t>3.1.5.5 Storm Hazards</w:t>
                            </w:r>
                            <w:r>
                              <w:rPr>
                                <w:rFonts w:ascii="Calibri" w:eastAsia="+mn-ea" w:hAnsi="Calibri" w:cs="+mn-cs"/>
                                <w:b/>
                                <w:color w:val="FFFFFF"/>
                                <w:kern w:val="24"/>
                                <w:sz w:val="28"/>
                                <w:szCs w:val="28"/>
                              </w:rPr>
                              <w:t xml:space="preserve"> response and case studies</w:t>
                            </w:r>
                          </w:p>
                        </w:txbxContent>
                      </wps:txbx>
                      <wps:bodyPr vert="horz" wrap="square" lIns="91440" tIns="45720" rIns="91440" bIns="45720" rtlCol="0" anchor="ctr">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39F4B81" id="Title 1" o:spid="_x0000_s1026" style="position:absolute;margin-left:0;margin-top:4.5pt;width:520.5pt;height:39.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" fillcolor="#4f81bd" strokecolor="window" strokeweight="3pt">
                <v:shadow on="t" color="black" opacity="24903f" origin=",.5" offset="0,.55556mm"/>
                <v:path arrowok="t"/>
                <o:lock v:ext="edit" grouping="t"/>
                <v:textbox>
                  <w:txbxContent>
                    <w:p w14:paraId="739F4B95" w14:textId="77777777" w:rsidR="006931C6" w:rsidRPr="003C586B" w:rsidRDefault="006931C6" w:rsidP="006931C6">
                      <w:pPr>
                        <w:pStyle w:val="Footer"/>
                        <w:jc w:val="center"/>
                        <w:rPr>
                          <w:b/>
                          <w:sz w:val="28"/>
                          <w:szCs w:val="28"/>
                        </w:rPr>
                      </w:pPr>
                      <w:r w:rsidRPr="003C586B">
                        <w:rPr>
                          <w:rFonts w:ascii="Calibri" w:eastAsia="+mn-ea" w:hAnsi="Calibri" w:cs="+mn-cs"/>
                          <w:b/>
                          <w:color w:val="FFFFFF"/>
                          <w:kern w:val="24"/>
                          <w:sz w:val="28"/>
                          <w:szCs w:val="28"/>
                        </w:rPr>
                        <w:t>3.1.5.5 Storm Hazards</w:t>
                      </w:r>
                      <w:r>
                        <w:rPr>
                          <w:rFonts w:ascii="Calibri" w:eastAsia="+mn-ea" w:hAnsi="Calibri" w:cs="+mn-cs"/>
                          <w:b/>
                          <w:color w:val="FFFFFF"/>
                          <w:kern w:val="24"/>
                          <w:sz w:val="28"/>
                          <w:szCs w:val="28"/>
                        </w:rPr>
                        <w:t xml:space="preserve"> response and case studies</w:t>
                      </w:r>
                    </w:p>
                  </w:txbxContent>
                </v:textbox>
                <w10:wrap anchorx="margin"/>
              </v:rect>
            </w:pict>
          </mc:Fallback>
        </mc:AlternateContent>
      </w:r>
    </w:p>
    <w:p w14:paraId="739F4ADE" w14:textId="77777777" w:rsidR="001D495F" w:rsidRDefault="006931C6" w:rsidP="008A65E2">
      <w:pPr>
        <w:jc w:val="center"/>
        <w:rPr>
          <w:b/>
          <w:sz w:val="24"/>
          <w:szCs w:val="24"/>
          <w:u w:val="single"/>
        </w:rPr>
      </w:pPr>
      <w:r w:rsidRPr="006931C6">
        <w:rPr>
          <w:b/>
          <w:noProof/>
          <w:sz w:val="24"/>
          <w:szCs w:val="24"/>
          <w:u w:val="single"/>
          <w:lang w:eastAsia="en-GB"/>
        </w:rPr>
        <mc:AlternateContent>
          <mc:Choice Requires="wps">
            <w:drawing>
              <wp:anchor distT="0" distB="0" distL="114300" distR="114300" simplePos="0" relativeHeight="251661312" behindDoc="0" locked="0" layoutInCell="1" allowOverlap="1" wp14:anchorId="739F4B83" wp14:editId="739F4B84">
                <wp:simplePos x="0" y="0"/>
                <wp:positionH relativeFrom="column">
                  <wp:posOffset>0</wp:posOffset>
                </wp:positionH>
                <wp:positionV relativeFrom="paragraph">
                  <wp:posOffset>252730</wp:posOffset>
                </wp:positionV>
                <wp:extent cx="6610350" cy="1066800"/>
                <wp:effectExtent l="76200" t="57150" r="76200" b="95250"/>
                <wp:wrapNone/>
                <wp:docPr id="6" name="TextBox 5"/>
                <wp:cNvGraphicFramePr/>
                <a:graphic xmlns:a="http://schemas.openxmlformats.org/drawingml/2006/main">
                  <a:graphicData uri="http://schemas.microsoft.com/office/word/2010/wordprocessingShape">
                    <wps:wsp>
                      <wps:cNvSpPr txBox="1"/>
                      <wps:spPr>
                        <a:xfrm>
                          <a:off x="0" y="0"/>
                          <a:ext cx="6610350" cy="1066800"/>
                        </a:xfrm>
                        <a:prstGeom prst="rect">
                          <a:avLst/>
                        </a:prstGeom>
                        <a:solidFill>
                          <a:srgbClr val="8064A2"/>
                        </a:solidFill>
                        <a:ln w="38100" cap="flat" cmpd="sng" algn="ctr">
                          <a:solidFill>
                            <a:sysClr val="window" lastClr="FFFFFF"/>
                          </a:solidFill>
                          <a:prstDash val="solid"/>
                        </a:ln>
                        <a:effectLst>
                          <a:outerShdw blurRad="40000" dist="20000" dir="5400000" rotWithShape="0">
                            <a:srgbClr val="000000">
                              <a:alpha val="38000"/>
                            </a:srgbClr>
                          </a:outerShdw>
                        </a:effectLst>
                      </wps:spPr>
                      <wps:txbx>
                        <w:txbxContent>
                          <w:p w14:paraId="739F4B96" w14:textId="77777777" w:rsidR="006931C6" w:rsidRPr="006931C6" w:rsidRDefault="006931C6" w:rsidP="006931C6">
                            <w:pPr>
                              <w:numPr>
                                <w:ilvl w:val="0"/>
                                <w:numId w:val="1"/>
                              </w:numPr>
                              <w:rPr>
                                <w:rFonts w:eastAsia="Times New Roman"/>
                                <w:b/>
                                <w:color w:val="FFFFFF" w:themeColor="background1"/>
                                <w:sz w:val="24"/>
                                <w:szCs w:val="24"/>
                              </w:rPr>
                            </w:pPr>
                            <w:r w:rsidRPr="006931C6">
                              <w:rPr>
                                <w:rFonts w:ascii="Calibri" w:eastAsia="+mn-ea" w:hAnsi="Calibri" w:cs="+mn-cs"/>
                                <w:b/>
                                <w:color w:val="FFFFFF" w:themeColor="background1"/>
                                <w:kern w:val="24"/>
                                <w:sz w:val="24"/>
                                <w:szCs w:val="24"/>
                              </w:rPr>
                              <w:t>Short and long-term responses: risk management designed to reduce the impacts of the hazard through preparedness, mitigation, prevention and adaptation.</w:t>
                            </w:r>
                          </w:p>
                          <w:p w14:paraId="739F4B97" w14:textId="77777777" w:rsidR="006931C6" w:rsidRPr="006931C6" w:rsidRDefault="006931C6" w:rsidP="006931C6">
                            <w:pPr>
                              <w:numPr>
                                <w:ilvl w:val="0"/>
                                <w:numId w:val="1"/>
                              </w:numPr>
                              <w:rPr>
                                <w:rFonts w:eastAsia="Times New Roman"/>
                                <w:b/>
                                <w:color w:val="FFFFFF" w:themeColor="background1"/>
                                <w:sz w:val="24"/>
                                <w:szCs w:val="24"/>
                              </w:rPr>
                            </w:pPr>
                            <w:r w:rsidRPr="006931C6">
                              <w:rPr>
                                <w:rFonts w:ascii="Calibri" w:eastAsia="+mn-ea" w:hAnsi="Calibri" w:cs="+mn-cs"/>
                                <w:b/>
                                <w:color w:val="FFFFFF" w:themeColor="background1"/>
                                <w:kern w:val="24"/>
                                <w:sz w:val="24"/>
                                <w:szCs w:val="24"/>
                              </w:rPr>
                              <w:t>Impacts and human responses as evidenced by TWO recent tropical storms in contrasting areas of the world.</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39F4B83" id="_x0000_t202" coordsize="21600,21600" o:spt="202" path="m,l,21600r21600,l21600,xe">
                <v:stroke joinstyle="miter"/>
                <v:path gradientshapeok="t" o:connecttype="rect"/>
              </v:shapetype>
              <v:shape id="TextBox 5" o:spid="_x0000_s1027" type="#_x0000_t202" style="position:absolute;left:0;text-align:left;margin-left:0;margin-top:19.9pt;width:520.5pt;height:8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" fillcolor="#8064a2" strokecolor="window" strokeweight="3pt">
                <v:shadow on="t" color="black" opacity="24903f" origin=",.5" offset="0,.55556mm"/>
                <v:textbox>
                  <w:txbxContent>
                    <w:p w14:paraId="739F4B96" w14:textId="77777777" w:rsidR="006931C6" w:rsidRPr="006931C6" w:rsidRDefault="006931C6" w:rsidP="006931C6">
                      <w:pPr>
                        <w:numPr>
                          <w:ilvl w:val="0"/>
                          <w:numId w:val="1"/>
                        </w:numPr>
                        <w:rPr>
                          <w:rFonts w:eastAsia="Times New Roman"/>
                          <w:b/>
                          <w:color w:val="FFFFFF" w:themeColor="background1"/>
                          <w:sz w:val="24"/>
                          <w:szCs w:val="24"/>
                        </w:rPr>
                      </w:pPr>
                      <w:r w:rsidRPr="006931C6">
                        <w:rPr>
                          <w:rFonts w:ascii="Calibri" w:eastAsia="+mn-ea" w:hAnsi="Calibri" w:cs="+mn-cs"/>
                          <w:b/>
                          <w:color w:val="FFFFFF" w:themeColor="background1"/>
                          <w:kern w:val="24"/>
                          <w:sz w:val="24"/>
                          <w:szCs w:val="24"/>
                        </w:rPr>
                        <w:t>Short and long-term responses: risk management designed to reduce the impacts of the hazard through preparedness, mitigation, prevention and adaptation.</w:t>
                      </w:r>
                    </w:p>
                    <w:p w14:paraId="739F4B97" w14:textId="77777777" w:rsidR="006931C6" w:rsidRPr="006931C6" w:rsidRDefault="006931C6" w:rsidP="006931C6">
                      <w:pPr>
                        <w:numPr>
                          <w:ilvl w:val="0"/>
                          <w:numId w:val="1"/>
                        </w:numPr>
                        <w:rPr>
                          <w:rFonts w:eastAsia="Times New Roman"/>
                          <w:b/>
                          <w:color w:val="FFFFFF" w:themeColor="background1"/>
                          <w:sz w:val="24"/>
                          <w:szCs w:val="24"/>
                        </w:rPr>
                      </w:pPr>
                      <w:r w:rsidRPr="006931C6">
                        <w:rPr>
                          <w:rFonts w:ascii="Calibri" w:eastAsia="+mn-ea" w:hAnsi="Calibri" w:cs="+mn-cs"/>
                          <w:b/>
                          <w:color w:val="FFFFFF" w:themeColor="background1"/>
                          <w:kern w:val="24"/>
                          <w:sz w:val="24"/>
                          <w:szCs w:val="24"/>
                        </w:rPr>
                        <w:t>Impacts and human responses as evidenced by TWO recent tropical storms in contrasting areas of the world.</w:t>
                      </w:r>
                    </w:p>
                  </w:txbxContent>
                </v:textbox>
              </v:shape>
            </w:pict>
          </mc:Fallback>
        </mc:AlternateContent>
      </w:r>
    </w:p>
    <w:p w14:paraId="739F4ADF" w14:textId="77777777" w:rsidR="006931C6" w:rsidRDefault="006931C6" w:rsidP="008A65E2">
      <w:pPr>
        <w:jc w:val="center"/>
        <w:rPr>
          <w:b/>
          <w:sz w:val="24"/>
          <w:szCs w:val="24"/>
          <w:u w:val="single"/>
        </w:rPr>
      </w:pPr>
    </w:p>
    <w:p w14:paraId="739F4AE0" w14:textId="77777777" w:rsidR="006931C6" w:rsidRDefault="006931C6" w:rsidP="008A65E2">
      <w:pPr>
        <w:jc w:val="center"/>
        <w:rPr>
          <w:b/>
          <w:sz w:val="24"/>
          <w:szCs w:val="24"/>
          <w:u w:val="single"/>
        </w:rPr>
      </w:pPr>
    </w:p>
    <w:p w14:paraId="739F4AE1" w14:textId="77777777" w:rsidR="006931C6" w:rsidRDefault="006931C6" w:rsidP="008A65E2">
      <w:pPr>
        <w:jc w:val="center"/>
        <w:rPr>
          <w:b/>
          <w:sz w:val="24"/>
          <w:szCs w:val="24"/>
          <w:u w:val="single"/>
        </w:rPr>
      </w:pPr>
    </w:p>
    <w:p w14:paraId="739F4AE2" w14:textId="77777777" w:rsidR="006931C6" w:rsidRDefault="006931C6" w:rsidP="008A65E2">
      <w:pPr>
        <w:jc w:val="center"/>
        <w:rPr>
          <w:b/>
          <w:sz w:val="24"/>
          <w:szCs w:val="24"/>
          <w:u w:val="single"/>
        </w:rPr>
      </w:pPr>
    </w:p>
    <w:p w14:paraId="739F4AE5" w14:textId="77777777" w:rsidR="006931C6" w:rsidRDefault="000771A3" w:rsidP="006931C6">
      <w:pPr>
        <w:rPr>
          <w:b/>
          <w:sz w:val="24"/>
          <w:szCs w:val="24"/>
        </w:rPr>
      </w:pPr>
      <w:r>
        <w:rPr>
          <w:noProof/>
          <w:color w:val="0000FF"/>
          <w:lang w:eastAsia="en-GB"/>
        </w:rPr>
        <w:drawing>
          <wp:anchor distT="0" distB="0" distL="114300" distR="114300" simplePos="0" relativeHeight="251659264" behindDoc="0" locked="0" layoutInCell="1" allowOverlap="1" wp14:anchorId="739F4B85" wp14:editId="739F4B86">
            <wp:simplePos x="0" y="0"/>
            <wp:positionH relativeFrom="margin">
              <wp:posOffset>4389120</wp:posOffset>
            </wp:positionH>
            <wp:positionV relativeFrom="paragraph">
              <wp:posOffset>321310</wp:posOffset>
            </wp:positionV>
            <wp:extent cx="2256790" cy="1393190"/>
            <wp:effectExtent l="0" t="0" r="0" b="0"/>
            <wp:wrapSquare wrapText="bothSides"/>
            <wp:docPr id="3" name="Picture 3" descr="Image result for hurricane mitigation bui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hurricane mitigation building">
                      <a:hlinkClick r:id="rId10" tgtFrame="&quot;_blank&quo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56790" cy="139319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color w:val="0000FF"/>
          <w:lang w:eastAsia="en-GB"/>
        </w:rPr>
        <w:drawing>
          <wp:anchor distT="0" distB="0" distL="114300" distR="114300" simplePos="0" relativeHeight="251658240" behindDoc="0" locked="0" layoutInCell="1" allowOverlap="1" wp14:anchorId="739F4B87" wp14:editId="739F4B88">
            <wp:simplePos x="0" y="0"/>
            <wp:positionH relativeFrom="margin">
              <wp:posOffset>0</wp:posOffset>
            </wp:positionH>
            <wp:positionV relativeFrom="paragraph">
              <wp:posOffset>360045</wp:posOffset>
            </wp:positionV>
            <wp:extent cx="4600575" cy="1314450"/>
            <wp:effectExtent l="0" t="0" r="9525" b="0"/>
            <wp:wrapSquare wrapText="bothSides"/>
            <wp:docPr id="2" name="Picture 2" descr="Image result for hurricane preparedn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hurricane preparedness">
                      <a:hlinkClick r:id="rId12" tgtFrame="&quot;_blank&quot;"/>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600575" cy="13144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931C6" w:rsidRPr="008A65E2">
        <w:rPr>
          <w:b/>
          <w:sz w:val="24"/>
          <w:szCs w:val="24"/>
        </w:rPr>
        <w:t>How can storm hazards be managed?</w:t>
      </w:r>
    </w:p>
    <w:p w14:paraId="1B238946" w14:textId="77777777" w:rsidR="00115E41" w:rsidRDefault="00115E41">
      <w:pPr>
        <w:rPr>
          <w:b/>
          <w:sz w:val="24"/>
          <w:szCs w:val="24"/>
        </w:rPr>
      </w:pPr>
    </w:p>
    <w:p w14:paraId="739F4AE6" w14:textId="62D832D9" w:rsidR="000771A3" w:rsidRDefault="00115E41">
      <w:pPr>
        <w:rPr>
          <w:b/>
          <w:sz w:val="24"/>
          <w:szCs w:val="24"/>
        </w:rPr>
      </w:pPr>
      <w:r>
        <w:rPr>
          <w:b/>
          <w:sz w:val="24"/>
          <w:szCs w:val="24"/>
        </w:rPr>
        <w:t>Mitigation includes any actions, strategies, measures or projects undertaken to offset the known detrimental impacts of a process. For storms, this could include direct intervention or post-event support in the form of aid or insurance.</w:t>
      </w:r>
    </w:p>
    <w:tbl>
      <w:tblPr>
        <w:tblpPr w:leftFromText="180" w:rightFromText="180" w:vertAnchor="text" w:horzAnchor="margin" w:tblpY="2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1"/>
        <w:gridCol w:w="9265"/>
      </w:tblGrid>
      <w:tr w:rsidR="006931C6" w:rsidRPr="008A65E2" w14:paraId="739F4AEB" w14:textId="77777777" w:rsidTr="006931C6">
        <w:trPr>
          <w:cantSplit/>
          <w:trHeight w:val="1340"/>
        </w:trPr>
        <w:tc>
          <w:tcPr>
            <w:tcW w:w="1191" w:type="dxa"/>
            <w:shd w:val="clear" w:color="auto" w:fill="DEEAF6"/>
            <w:textDirection w:val="btLr"/>
          </w:tcPr>
          <w:p w14:paraId="739F4AE7" w14:textId="77777777" w:rsidR="006931C6" w:rsidRPr="008A65E2" w:rsidRDefault="006931C6" w:rsidP="006931C6">
            <w:pPr>
              <w:spacing w:after="0" w:line="240" w:lineRule="auto"/>
              <w:ind w:left="113" w:right="113"/>
              <w:rPr>
                <w:rFonts w:eastAsia="Times New Roman" w:cs="Times New Roman"/>
                <w:noProof/>
                <w:lang w:eastAsia="en-GB"/>
              </w:rPr>
            </w:pPr>
            <w:r w:rsidRPr="008A65E2">
              <w:rPr>
                <w:rFonts w:eastAsia="Times New Roman" w:cs="Times New Roman"/>
                <w:b/>
                <w:sz w:val="24"/>
                <w:szCs w:val="24"/>
                <w:lang w:eastAsia="en-GB"/>
              </w:rPr>
              <w:br w:type="page"/>
            </w:r>
            <w:r w:rsidRPr="008A65E2">
              <w:rPr>
                <w:rFonts w:eastAsia="Times New Roman" w:cs="Times New Roman"/>
                <w:noProof/>
                <w:lang w:eastAsia="en-GB"/>
              </w:rPr>
              <w:t>Prevention</w:t>
            </w:r>
          </w:p>
        </w:tc>
        <w:tc>
          <w:tcPr>
            <w:tcW w:w="9265" w:type="dxa"/>
            <w:shd w:val="clear" w:color="auto" w:fill="DEEAF6"/>
          </w:tcPr>
          <w:p w14:paraId="739F4AE8" w14:textId="77777777" w:rsidR="006931C6" w:rsidRPr="008A65E2" w:rsidRDefault="006931C6" w:rsidP="006931C6">
            <w:pPr>
              <w:numPr>
                <w:ilvl w:val="0"/>
                <w:numId w:val="1"/>
              </w:numPr>
              <w:spacing w:after="0" w:line="240" w:lineRule="auto"/>
              <w:rPr>
                <w:rFonts w:eastAsia="Times New Roman" w:cs="Times New Roman"/>
                <w:noProof/>
                <w:sz w:val="24"/>
                <w:szCs w:val="24"/>
                <w:lang w:eastAsia="en-GB"/>
              </w:rPr>
            </w:pPr>
            <w:r w:rsidRPr="008A65E2">
              <w:rPr>
                <w:rFonts w:eastAsia="Times New Roman" w:cs="Times New Roman"/>
                <w:noProof/>
                <w:sz w:val="24"/>
                <w:szCs w:val="24"/>
                <w:lang w:eastAsia="en-GB"/>
              </w:rPr>
              <w:t xml:space="preserve">Storms cannot be prevented (some tests into </w:t>
            </w:r>
            <w:r w:rsidRPr="008A65E2">
              <w:rPr>
                <w:rFonts w:eastAsia="Times New Roman" w:cs="Times New Roman"/>
                <w:b/>
                <w:noProof/>
                <w:sz w:val="24"/>
                <w:szCs w:val="24"/>
                <w:lang w:eastAsia="en-GB"/>
              </w:rPr>
              <w:t>cloud seeding</w:t>
            </w:r>
            <w:r w:rsidRPr="008A65E2">
              <w:rPr>
                <w:rFonts w:eastAsia="Times New Roman" w:cs="Times New Roman"/>
                <w:noProof/>
                <w:sz w:val="24"/>
                <w:szCs w:val="24"/>
                <w:lang w:eastAsia="en-GB"/>
              </w:rPr>
              <w:t xml:space="preserve"> to reduce impact of heavy rainfall</w:t>
            </w:r>
            <w:r>
              <w:rPr>
                <w:rFonts w:eastAsia="Times New Roman" w:cs="Times New Roman"/>
                <w:noProof/>
                <w:sz w:val="24"/>
                <w:szCs w:val="24"/>
                <w:lang w:eastAsia="en-GB"/>
              </w:rPr>
              <w:t xml:space="preserve"> were unsuccessful</w:t>
            </w:r>
            <w:r w:rsidRPr="008A65E2">
              <w:rPr>
                <w:rFonts w:eastAsia="Times New Roman" w:cs="Times New Roman"/>
                <w:noProof/>
                <w:sz w:val="24"/>
                <w:szCs w:val="24"/>
                <w:lang w:eastAsia="en-GB"/>
              </w:rPr>
              <w:t>)</w:t>
            </w:r>
          </w:p>
          <w:p w14:paraId="739F4AE9" w14:textId="77777777" w:rsidR="006931C6" w:rsidRPr="008A65E2" w:rsidRDefault="006931C6" w:rsidP="006931C6">
            <w:pPr>
              <w:numPr>
                <w:ilvl w:val="0"/>
                <w:numId w:val="1"/>
              </w:numPr>
              <w:spacing w:after="0" w:line="240" w:lineRule="auto"/>
              <w:rPr>
                <w:rFonts w:eastAsia="Times New Roman" w:cs="Times New Roman"/>
                <w:b/>
                <w:noProof/>
                <w:sz w:val="24"/>
                <w:szCs w:val="24"/>
                <w:lang w:eastAsia="en-GB"/>
              </w:rPr>
            </w:pPr>
            <w:r w:rsidRPr="008A65E2">
              <w:rPr>
                <w:rFonts w:eastAsia="Times New Roman" w:cs="Times New Roman"/>
                <w:noProof/>
                <w:sz w:val="24"/>
                <w:szCs w:val="24"/>
                <w:lang w:eastAsia="en-GB"/>
              </w:rPr>
              <w:t>However it is possible to modify the event (</w:t>
            </w:r>
            <w:r w:rsidRPr="008A65E2">
              <w:rPr>
                <w:rFonts w:eastAsia="Times New Roman" w:cs="Times New Roman"/>
                <w:b/>
                <w:noProof/>
                <w:sz w:val="24"/>
                <w:szCs w:val="24"/>
                <w:lang w:eastAsia="en-GB"/>
              </w:rPr>
              <w:t>build levees/sea defences</w:t>
            </w:r>
            <w:r w:rsidRPr="008A65E2">
              <w:rPr>
                <w:rFonts w:eastAsia="Times New Roman" w:cs="Times New Roman"/>
                <w:noProof/>
                <w:sz w:val="24"/>
                <w:szCs w:val="24"/>
                <w:lang w:eastAsia="en-GB"/>
              </w:rPr>
              <w:t xml:space="preserve"> to prevent impacts of storm surges).  Use of natural defences such as </w:t>
            </w:r>
            <w:r w:rsidRPr="008A65E2">
              <w:rPr>
                <w:rFonts w:eastAsia="Times New Roman" w:cs="Times New Roman"/>
                <w:b/>
                <w:noProof/>
                <w:sz w:val="24"/>
                <w:szCs w:val="24"/>
                <w:lang w:eastAsia="en-GB"/>
              </w:rPr>
              <w:t>mangroves</w:t>
            </w:r>
            <w:r w:rsidRPr="008A65E2">
              <w:rPr>
                <w:rFonts w:eastAsia="Times New Roman" w:cs="Times New Roman"/>
                <w:noProof/>
                <w:sz w:val="24"/>
                <w:szCs w:val="24"/>
                <w:lang w:eastAsia="en-GB"/>
              </w:rPr>
              <w:t xml:space="preserve"> or </w:t>
            </w:r>
            <w:r w:rsidRPr="008A65E2">
              <w:rPr>
                <w:rFonts w:eastAsia="Times New Roman" w:cs="Times New Roman"/>
                <w:b/>
                <w:noProof/>
                <w:sz w:val="24"/>
                <w:szCs w:val="24"/>
                <w:lang w:eastAsia="en-GB"/>
              </w:rPr>
              <w:t>coral reefs</w:t>
            </w:r>
          </w:p>
          <w:p w14:paraId="739F4AEA" w14:textId="77777777" w:rsidR="006931C6" w:rsidRPr="008A65E2" w:rsidRDefault="006931C6" w:rsidP="006931C6">
            <w:pPr>
              <w:numPr>
                <w:ilvl w:val="0"/>
                <w:numId w:val="1"/>
              </w:numPr>
              <w:spacing w:after="0" w:line="240" w:lineRule="auto"/>
              <w:rPr>
                <w:rFonts w:eastAsia="Times New Roman" w:cs="Times New Roman"/>
                <w:noProof/>
                <w:sz w:val="24"/>
                <w:szCs w:val="24"/>
                <w:lang w:eastAsia="en-GB"/>
              </w:rPr>
            </w:pPr>
            <w:r w:rsidRPr="008A65E2">
              <w:rPr>
                <w:rFonts w:eastAsia="Times New Roman" w:cs="Times New Roman"/>
                <w:noProof/>
                <w:sz w:val="24"/>
                <w:szCs w:val="24"/>
                <w:lang w:eastAsia="en-GB"/>
              </w:rPr>
              <w:t xml:space="preserve">and to prevent storms posing a risk to people (eg authorities can prevent the land prone to </w:t>
            </w:r>
            <w:r w:rsidRPr="008A65E2">
              <w:rPr>
                <w:rFonts w:eastAsia="Times New Roman" w:cs="Times New Roman"/>
                <w:b/>
                <w:noProof/>
                <w:sz w:val="24"/>
                <w:szCs w:val="24"/>
                <w:lang w:eastAsia="en-GB"/>
              </w:rPr>
              <w:t>flooding</w:t>
            </w:r>
            <w:r w:rsidRPr="008A65E2">
              <w:rPr>
                <w:rFonts w:eastAsia="Times New Roman" w:cs="Times New Roman"/>
                <w:noProof/>
                <w:sz w:val="24"/>
                <w:szCs w:val="24"/>
                <w:lang w:eastAsia="en-GB"/>
              </w:rPr>
              <w:t xml:space="preserve"> from being developed on, land use mapping)</w:t>
            </w:r>
          </w:p>
        </w:tc>
      </w:tr>
      <w:tr w:rsidR="006931C6" w:rsidRPr="008A65E2" w14:paraId="739F4AF2" w14:textId="77777777" w:rsidTr="006931C6">
        <w:trPr>
          <w:cantSplit/>
          <w:trHeight w:val="1134"/>
        </w:trPr>
        <w:tc>
          <w:tcPr>
            <w:tcW w:w="1191" w:type="dxa"/>
            <w:shd w:val="clear" w:color="auto" w:fill="FFF2CC"/>
            <w:textDirection w:val="btLr"/>
          </w:tcPr>
          <w:p w14:paraId="739F4AEC" w14:textId="77777777" w:rsidR="006931C6" w:rsidRPr="008A65E2" w:rsidRDefault="006931C6" w:rsidP="006931C6">
            <w:pPr>
              <w:spacing w:after="0" w:line="240" w:lineRule="auto"/>
              <w:ind w:left="113" w:right="113"/>
              <w:rPr>
                <w:rFonts w:eastAsia="Times New Roman" w:cs="Times New Roman"/>
                <w:noProof/>
                <w:lang w:eastAsia="en-GB"/>
              </w:rPr>
            </w:pPr>
            <w:r w:rsidRPr="008A65E2">
              <w:rPr>
                <w:rFonts w:eastAsia="Times New Roman" w:cs="Times New Roman"/>
                <w:noProof/>
                <w:lang w:eastAsia="en-GB"/>
              </w:rPr>
              <w:t>Preparedness</w:t>
            </w:r>
          </w:p>
        </w:tc>
        <w:tc>
          <w:tcPr>
            <w:tcW w:w="9265" w:type="dxa"/>
            <w:shd w:val="clear" w:color="auto" w:fill="FFF2CC"/>
          </w:tcPr>
          <w:p w14:paraId="739F4AED" w14:textId="77777777" w:rsidR="006931C6" w:rsidRPr="008A65E2" w:rsidRDefault="006931C6" w:rsidP="006931C6">
            <w:pPr>
              <w:numPr>
                <w:ilvl w:val="0"/>
                <w:numId w:val="2"/>
              </w:numPr>
              <w:spacing w:after="0" w:line="240" w:lineRule="auto"/>
              <w:rPr>
                <w:rFonts w:eastAsia="Times New Roman" w:cs="Times New Roman"/>
                <w:noProof/>
                <w:sz w:val="24"/>
                <w:szCs w:val="24"/>
                <w:lang w:eastAsia="en-GB"/>
              </w:rPr>
            </w:pPr>
            <w:r>
              <w:rPr>
                <w:rFonts w:eastAsia="Times New Roman" w:cs="Times New Roman"/>
                <w:b/>
                <w:noProof/>
                <w:sz w:val="24"/>
                <w:szCs w:val="24"/>
                <w:lang w:eastAsia="en-GB"/>
              </w:rPr>
              <w:t>A</w:t>
            </w:r>
            <w:r w:rsidRPr="008A65E2">
              <w:rPr>
                <w:rFonts w:eastAsia="Times New Roman" w:cs="Times New Roman"/>
                <w:b/>
                <w:noProof/>
                <w:sz w:val="24"/>
                <w:szCs w:val="24"/>
                <w:lang w:eastAsia="en-GB"/>
              </w:rPr>
              <w:t>uthorities</w:t>
            </w:r>
            <w:r w:rsidRPr="008A65E2">
              <w:rPr>
                <w:rFonts w:eastAsia="Times New Roman" w:cs="Times New Roman"/>
                <w:noProof/>
                <w:sz w:val="24"/>
                <w:szCs w:val="24"/>
                <w:lang w:eastAsia="en-GB"/>
              </w:rPr>
              <w:t xml:space="preserve"> can install monitoring systems (satellites and radar, computer modelling) to identify and track storms, can issue </w:t>
            </w:r>
            <w:r w:rsidRPr="008A65E2">
              <w:rPr>
                <w:rFonts w:eastAsia="Times New Roman" w:cs="Times New Roman"/>
                <w:b/>
                <w:noProof/>
                <w:sz w:val="24"/>
                <w:szCs w:val="24"/>
                <w:lang w:eastAsia="en-GB"/>
              </w:rPr>
              <w:t>warning systems</w:t>
            </w:r>
            <w:r w:rsidRPr="008A65E2">
              <w:rPr>
                <w:rFonts w:eastAsia="Times New Roman" w:cs="Times New Roman"/>
                <w:noProof/>
                <w:sz w:val="24"/>
                <w:szCs w:val="24"/>
                <w:lang w:eastAsia="en-GB"/>
              </w:rPr>
              <w:t xml:space="preserve"> (eg ‘Hurricane Watch’ in USA and Caribbean), make plans for how they will </w:t>
            </w:r>
            <w:r w:rsidRPr="008A65E2">
              <w:rPr>
                <w:rFonts w:eastAsia="Times New Roman" w:cs="Times New Roman"/>
                <w:b/>
                <w:noProof/>
                <w:sz w:val="24"/>
                <w:szCs w:val="24"/>
                <w:lang w:eastAsia="en-GB"/>
              </w:rPr>
              <w:t>evacuate</w:t>
            </w:r>
            <w:r w:rsidRPr="008A65E2">
              <w:rPr>
                <w:rFonts w:eastAsia="Times New Roman" w:cs="Times New Roman"/>
                <w:noProof/>
                <w:sz w:val="24"/>
                <w:szCs w:val="24"/>
                <w:lang w:eastAsia="en-GB"/>
              </w:rPr>
              <w:t xml:space="preserve"> people if there is a high magnitude storm. </w:t>
            </w:r>
            <w:r w:rsidRPr="008A65E2">
              <w:rPr>
                <w:rFonts w:eastAsia="Times New Roman" w:cs="Times New Roman"/>
                <w:b/>
                <w:noProof/>
                <w:sz w:val="24"/>
                <w:szCs w:val="24"/>
                <w:lang w:eastAsia="en-GB"/>
              </w:rPr>
              <w:t>Evacuation routes</w:t>
            </w:r>
            <w:r w:rsidRPr="008A65E2">
              <w:rPr>
                <w:rFonts w:eastAsia="Times New Roman" w:cs="Times New Roman"/>
                <w:noProof/>
                <w:sz w:val="24"/>
                <w:szCs w:val="24"/>
                <w:lang w:eastAsia="en-GB"/>
              </w:rPr>
              <w:t xml:space="preserve"> well signposted.</w:t>
            </w:r>
          </w:p>
          <w:p w14:paraId="739F4AEE" w14:textId="77777777" w:rsidR="006931C6" w:rsidRPr="008A65E2" w:rsidRDefault="006931C6" w:rsidP="006931C6">
            <w:pPr>
              <w:numPr>
                <w:ilvl w:val="0"/>
                <w:numId w:val="2"/>
              </w:numPr>
              <w:spacing w:after="0" w:line="240" w:lineRule="auto"/>
              <w:rPr>
                <w:rFonts w:eastAsia="Times New Roman" w:cs="Times New Roman"/>
                <w:noProof/>
                <w:sz w:val="24"/>
                <w:szCs w:val="24"/>
                <w:lang w:eastAsia="en-GB"/>
              </w:rPr>
            </w:pPr>
            <w:r w:rsidRPr="008A65E2">
              <w:rPr>
                <w:rFonts w:eastAsia="Times New Roman" w:cs="Times New Roman"/>
                <w:b/>
                <w:noProof/>
                <w:sz w:val="24"/>
                <w:szCs w:val="24"/>
                <w:lang w:eastAsia="en-GB"/>
              </w:rPr>
              <w:t>Authorities</w:t>
            </w:r>
            <w:r w:rsidRPr="008A65E2">
              <w:rPr>
                <w:rFonts w:eastAsia="Times New Roman" w:cs="Times New Roman"/>
                <w:noProof/>
                <w:sz w:val="24"/>
                <w:szCs w:val="24"/>
                <w:lang w:eastAsia="en-GB"/>
              </w:rPr>
              <w:t xml:space="preserve"> can develop </w:t>
            </w:r>
            <w:r w:rsidRPr="008A65E2">
              <w:rPr>
                <w:rFonts w:eastAsia="Times New Roman" w:cs="Times New Roman"/>
                <w:b/>
                <w:noProof/>
                <w:sz w:val="24"/>
                <w:szCs w:val="24"/>
                <w:lang w:eastAsia="en-GB"/>
              </w:rPr>
              <w:t>Hurricane Centres</w:t>
            </w:r>
            <w:r w:rsidRPr="008A65E2">
              <w:rPr>
                <w:rFonts w:eastAsia="Times New Roman" w:cs="Times New Roman"/>
                <w:noProof/>
                <w:sz w:val="24"/>
                <w:szCs w:val="24"/>
                <w:lang w:eastAsia="en-GB"/>
              </w:rPr>
              <w:t xml:space="preserve"> to estimate height and extent of storm surge and build </w:t>
            </w:r>
            <w:r w:rsidRPr="008A65E2">
              <w:rPr>
                <w:rFonts w:eastAsia="Times New Roman" w:cs="Times New Roman"/>
                <w:b/>
                <w:noProof/>
                <w:sz w:val="24"/>
                <w:szCs w:val="24"/>
                <w:lang w:eastAsia="en-GB"/>
              </w:rPr>
              <w:t>cyclone shelters</w:t>
            </w:r>
            <w:r w:rsidRPr="008A65E2">
              <w:rPr>
                <w:rFonts w:eastAsia="Times New Roman" w:cs="Times New Roman"/>
                <w:noProof/>
                <w:sz w:val="24"/>
                <w:szCs w:val="24"/>
                <w:lang w:eastAsia="en-GB"/>
              </w:rPr>
              <w:t>.</w:t>
            </w:r>
          </w:p>
          <w:p w14:paraId="739F4AEF" w14:textId="77777777" w:rsidR="006931C6" w:rsidRPr="008A65E2" w:rsidRDefault="006931C6" w:rsidP="006931C6">
            <w:pPr>
              <w:numPr>
                <w:ilvl w:val="0"/>
                <w:numId w:val="2"/>
              </w:numPr>
              <w:spacing w:after="0" w:line="240" w:lineRule="auto"/>
              <w:rPr>
                <w:rFonts w:eastAsia="Times New Roman" w:cs="Times New Roman"/>
                <w:noProof/>
                <w:sz w:val="24"/>
                <w:szCs w:val="24"/>
                <w:lang w:eastAsia="en-GB"/>
              </w:rPr>
            </w:pPr>
            <w:r w:rsidRPr="008A65E2">
              <w:rPr>
                <w:rFonts w:eastAsia="Times New Roman" w:cs="Times New Roman"/>
                <w:b/>
                <w:noProof/>
                <w:sz w:val="24"/>
                <w:szCs w:val="24"/>
                <w:lang w:eastAsia="en-GB"/>
              </w:rPr>
              <w:t>Individuals and businesses</w:t>
            </w:r>
            <w:r w:rsidRPr="008A65E2">
              <w:rPr>
                <w:rFonts w:eastAsia="Times New Roman" w:cs="Times New Roman"/>
                <w:noProof/>
                <w:sz w:val="24"/>
                <w:szCs w:val="24"/>
                <w:lang w:eastAsia="en-GB"/>
              </w:rPr>
              <w:t xml:space="preserve"> can have </w:t>
            </w:r>
            <w:r w:rsidRPr="008A65E2">
              <w:rPr>
                <w:rFonts w:eastAsia="Times New Roman" w:cs="Times New Roman"/>
                <w:b/>
                <w:noProof/>
                <w:sz w:val="24"/>
                <w:szCs w:val="24"/>
                <w:lang w:eastAsia="en-GB"/>
              </w:rPr>
              <w:t>plans</w:t>
            </w:r>
            <w:r w:rsidRPr="008A65E2">
              <w:rPr>
                <w:rFonts w:eastAsia="Times New Roman" w:cs="Times New Roman"/>
                <w:noProof/>
                <w:sz w:val="24"/>
                <w:szCs w:val="24"/>
                <w:lang w:eastAsia="en-GB"/>
              </w:rPr>
              <w:t xml:space="preserve"> for how people should respond during a storm eg; Safe homes program, </w:t>
            </w:r>
            <w:r>
              <w:rPr>
                <w:rFonts w:eastAsia="Times New Roman" w:cs="Times New Roman"/>
                <w:noProof/>
                <w:sz w:val="24"/>
                <w:szCs w:val="24"/>
                <w:lang w:eastAsia="en-GB"/>
              </w:rPr>
              <w:t xml:space="preserve">follow building codes and </w:t>
            </w:r>
            <w:r w:rsidRPr="008A65E2">
              <w:rPr>
                <w:rFonts w:eastAsia="Times New Roman" w:cs="Times New Roman"/>
                <w:noProof/>
                <w:sz w:val="24"/>
                <w:szCs w:val="24"/>
                <w:lang w:eastAsia="en-GB"/>
              </w:rPr>
              <w:t>take out insurance cover</w:t>
            </w:r>
            <w:r>
              <w:rPr>
                <w:rFonts w:eastAsia="Times New Roman" w:cs="Times New Roman"/>
                <w:noProof/>
                <w:sz w:val="24"/>
                <w:szCs w:val="24"/>
                <w:lang w:eastAsia="en-GB"/>
              </w:rPr>
              <w:t xml:space="preserve"> for potential damage.</w:t>
            </w:r>
          </w:p>
          <w:p w14:paraId="739F4AF0" w14:textId="77777777" w:rsidR="006931C6" w:rsidRPr="008A65E2" w:rsidRDefault="006931C6" w:rsidP="006931C6">
            <w:pPr>
              <w:numPr>
                <w:ilvl w:val="0"/>
                <w:numId w:val="2"/>
              </w:numPr>
              <w:spacing w:after="0" w:line="240" w:lineRule="auto"/>
              <w:rPr>
                <w:rFonts w:eastAsia="Times New Roman" w:cs="Times New Roman"/>
                <w:noProof/>
                <w:sz w:val="24"/>
                <w:szCs w:val="24"/>
                <w:lang w:eastAsia="en-GB"/>
              </w:rPr>
            </w:pPr>
            <w:r w:rsidRPr="008A65E2">
              <w:rPr>
                <w:rFonts w:eastAsia="Times New Roman" w:cs="Times New Roman"/>
                <w:b/>
                <w:noProof/>
                <w:sz w:val="24"/>
                <w:szCs w:val="24"/>
                <w:lang w:eastAsia="en-GB"/>
              </w:rPr>
              <w:t>Individuals</w:t>
            </w:r>
            <w:r w:rsidRPr="008A65E2">
              <w:rPr>
                <w:rFonts w:eastAsia="Times New Roman" w:cs="Times New Roman"/>
                <w:noProof/>
                <w:sz w:val="24"/>
                <w:szCs w:val="24"/>
                <w:lang w:eastAsia="en-GB"/>
              </w:rPr>
              <w:t xml:space="preserve"> can make sure they are prepared, by finding out where their nearest emergency shelter is, or making an emergency kit containing a torch, medicine, dust masks etc.</w:t>
            </w:r>
          </w:p>
          <w:p w14:paraId="739F4AF1" w14:textId="77777777" w:rsidR="006931C6" w:rsidRPr="008A65E2" w:rsidRDefault="006931C6" w:rsidP="006931C6">
            <w:pPr>
              <w:numPr>
                <w:ilvl w:val="0"/>
                <w:numId w:val="2"/>
              </w:numPr>
              <w:spacing w:after="0" w:line="240" w:lineRule="auto"/>
              <w:rPr>
                <w:rFonts w:eastAsia="Times New Roman" w:cs="Times New Roman"/>
                <w:noProof/>
                <w:sz w:val="24"/>
                <w:szCs w:val="24"/>
                <w:lang w:eastAsia="en-GB"/>
              </w:rPr>
            </w:pPr>
            <w:r w:rsidRPr="008A65E2">
              <w:rPr>
                <w:rFonts w:eastAsia="Times New Roman" w:cs="Times New Roman"/>
                <w:b/>
                <w:noProof/>
                <w:sz w:val="24"/>
                <w:szCs w:val="24"/>
                <w:lang w:eastAsia="en-GB"/>
              </w:rPr>
              <w:t>Communities</w:t>
            </w:r>
            <w:r w:rsidRPr="008A65E2">
              <w:rPr>
                <w:rFonts w:eastAsia="Times New Roman" w:cs="Times New Roman"/>
                <w:noProof/>
                <w:sz w:val="24"/>
                <w:szCs w:val="24"/>
                <w:lang w:eastAsia="en-GB"/>
              </w:rPr>
              <w:t xml:space="preserve"> can set up search and rescue teams or fire response units to tackle the impacts of a storm</w:t>
            </w:r>
          </w:p>
        </w:tc>
      </w:tr>
      <w:tr w:rsidR="006931C6" w:rsidRPr="008A65E2" w14:paraId="739F4AF7" w14:textId="77777777" w:rsidTr="006931C6">
        <w:trPr>
          <w:cantSplit/>
          <w:trHeight w:val="1134"/>
        </w:trPr>
        <w:tc>
          <w:tcPr>
            <w:tcW w:w="1191" w:type="dxa"/>
            <w:shd w:val="clear" w:color="auto" w:fill="C5E0B3"/>
            <w:textDirection w:val="btLr"/>
          </w:tcPr>
          <w:p w14:paraId="739F4AF3" w14:textId="00BC4610" w:rsidR="006931C6" w:rsidRPr="008A65E2" w:rsidRDefault="006931C6" w:rsidP="006931C6">
            <w:pPr>
              <w:spacing w:after="0" w:line="240" w:lineRule="auto"/>
              <w:ind w:left="113" w:right="113"/>
              <w:rPr>
                <w:rFonts w:eastAsia="Times New Roman" w:cs="Times New Roman"/>
                <w:noProof/>
                <w:lang w:eastAsia="en-GB"/>
              </w:rPr>
            </w:pPr>
            <w:r w:rsidRPr="008A65E2">
              <w:rPr>
                <w:rFonts w:eastAsia="Times New Roman" w:cs="Times New Roman"/>
                <w:noProof/>
                <w:lang w:eastAsia="en-GB"/>
              </w:rPr>
              <w:t>Adap</w:t>
            </w:r>
            <w:r w:rsidR="00371AD7">
              <w:rPr>
                <w:rFonts w:eastAsia="Times New Roman" w:cs="Times New Roman"/>
                <w:noProof/>
                <w:lang w:eastAsia="en-GB"/>
              </w:rPr>
              <w:t>t</w:t>
            </w:r>
            <w:r w:rsidR="00B807D7">
              <w:rPr>
                <w:rFonts w:eastAsia="Times New Roman" w:cs="Times New Roman"/>
                <w:noProof/>
                <w:lang w:eastAsia="en-GB"/>
              </w:rPr>
              <w:t>a</w:t>
            </w:r>
            <w:r w:rsidR="00371AD7">
              <w:rPr>
                <w:rFonts w:eastAsia="Times New Roman" w:cs="Times New Roman"/>
                <w:noProof/>
                <w:lang w:eastAsia="en-GB"/>
              </w:rPr>
              <w:t>t</w:t>
            </w:r>
            <w:r w:rsidRPr="008A65E2">
              <w:rPr>
                <w:rFonts w:eastAsia="Times New Roman" w:cs="Times New Roman"/>
                <w:noProof/>
                <w:lang w:eastAsia="en-GB"/>
              </w:rPr>
              <w:t>ion</w:t>
            </w:r>
          </w:p>
        </w:tc>
        <w:tc>
          <w:tcPr>
            <w:tcW w:w="9265" w:type="dxa"/>
            <w:shd w:val="clear" w:color="auto" w:fill="C5E0B3"/>
          </w:tcPr>
          <w:p w14:paraId="739F4AF4" w14:textId="5EF72A73" w:rsidR="006931C6" w:rsidRPr="008A65E2" w:rsidRDefault="006931C6" w:rsidP="006931C6">
            <w:pPr>
              <w:spacing w:after="0" w:line="240" w:lineRule="auto"/>
              <w:rPr>
                <w:rFonts w:eastAsia="Times New Roman" w:cs="Times New Roman"/>
                <w:noProof/>
                <w:sz w:val="24"/>
                <w:szCs w:val="24"/>
                <w:lang w:eastAsia="en-GB"/>
              </w:rPr>
            </w:pPr>
            <w:r w:rsidRPr="008A65E2">
              <w:rPr>
                <w:rFonts w:eastAsia="Times New Roman" w:cs="Times New Roman"/>
                <w:noProof/>
                <w:sz w:val="24"/>
                <w:szCs w:val="24"/>
                <w:lang w:eastAsia="en-GB"/>
              </w:rPr>
              <w:t>Adapt</w:t>
            </w:r>
            <w:r w:rsidR="00B807D7">
              <w:rPr>
                <w:rFonts w:eastAsia="Times New Roman" w:cs="Times New Roman"/>
                <w:noProof/>
                <w:sz w:val="24"/>
                <w:szCs w:val="24"/>
                <w:lang w:eastAsia="en-GB"/>
              </w:rPr>
              <w:t>ati</w:t>
            </w:r>
            <w:r w:rsidRPr="008A65E2">
              <w:rPr>
                <w:rFonts w:eastAsia="Times New Roman" w:cs="Times New Roman"/>
                <w:noProof/>
                <w:sz w:val="24"/>
                <w:szCs w:val="24"/>
                <w:lang w:eastAsia="en-GB"/>
              </w:rPr>
              <w:t>on is about how people change their behaviour or surroundings to minimise the risks of storm hazards</w:t>
            </w:r>
          </w:p>
          <w:p w14:paraId="739F4AF5" w14:textId="77777777" w:rsidR="006931C6" w:rsidRPr="008A65E2" w:rsidRDefault="006931C6" w:rsidP="006931C6">
            <w:pPr>
              <w:numPr>
                <w:ilvl w:val="0"/>
                <w:numId w:val="3"/>
              </w:numPr>
              <w:spacing w:after="0" w:line="240" w:lineRule="auto"/>
              <w:rPr>
                <w:rFonts w:eastAsia="Times New Roman" w:cs="Times New Roman"/>
                <w:noProof/>
                <w:sz w:val="24"/>
                <w:szCs w:val="24"/>
                <w:lang w:eastAsia="en-GB"/>
              </w:rPr>
            </w:pPr>
            <w:r w:rsidRPr="008A65E2">
              <w:rPr>
                <w:rFonts w:eastAsia="Times New Roman" w:cs="Times New Roman"/>
                <w:noProof/>
                <w:sz w:val="24"/>
                <w:szCs w:val="24"/>
                <w:lang w:eastAsia="en-GB"/>
              </w:rPr>
              <w:t xml:space="preserve">Buildings can be designed and strengthened to improve resistance to wind </w:t>
            </w:r>
          </w:p>
          <w:p w14:paraId="739F4AF6" w14:textId="77777777" w:rsidR="006931C6" w:rsidRPr="008A65E2" w:rsidRDefault="006931C6" w:rsidP="006931C6">
            <w:pPr>
              <w:numPr>
                <w:ilvl w:val="0"/>
                <w:numId w:val="3"/>
              </w:numPr>
              <w:spacing w:after="0" w:line="240" w:lineRule="auto"/>
              <w:rPr>
                <w:rFonts w:eastAsia="Times New Roman" w:cs="Times New Roman"/>
                <w:noProof/>
                <w:sz w:val="24"/>
                <w:szCs w:val="24"/>
                <w:lang w:eastAsia="en-GB"/>
              </w:rPr>
            </w:pPr>
            <w:r w:rsidRPr="008A65E2">
              <w:rPr>
                <w:rFonts w:eastAsia="Times New Roman" w:cs="Times New Roman"/>
                <w:noProof/>
                <w:sz w:val="24"/>
                <w:szCs w:val="24"/>
                <w:lang w:eastAsia="en-GB"/>
              </w:rPr>
              <w:t>Buildings can be designed to reduce vulnerability to storm surges eg built on stilts and non-residential functions on ground floor.</w:t>
            </w:r>
          </w:p>
        </w:tc>
      </w:tr>
    </w:tbl>
    <w:p w14:paraId="739F4AF8" w14:textId="77777777" w:rsidR="001D495F" w:rsidRDefault="001D495F">
      <w:pPr>
        <w:rPr>
          <w:noProof/>
          <w:sz w:val="24"/>
          <w:szCs w:val="24"/>
          <w:lang w:eastAsia="en-GB"/>
        </w:rPr>
      </w:pPr>
      <w:r>
        <w:rPr>
          <w:noProof/>
          <w:sz w:val="24"/>
          <w:szCs w:val="24"/>
          <w:lang w:eastAsia="en-GB"/>
        </w:rPr>
        <w:lastRenderedPageBreak/>
        <w:t xml:space="preserve">Study the table </w:t>
      </w:r>
      <w:r w:rsidR="006931C6">
        <w:rPr>
          <w:noProof/>
          <w:sz w:val="24"/>
          <w:szCs w:val="24"/>
          <w:lang w:eastAsia="en-GB"/>
        </w:rPr>
        <w:t>on the previous page</w:t>
      </w:r>
      <w:r>
        <w:rPr>
          <w:noProof/>
          <w:sz w:val="24"/>
          <w:szCs w:val="24"/>
          <w:lang w:eastAsia="en-GB"/>
        </w:rPr>
        <w:t xml:space="preserve">, </w:t>
      </w:r>
      <w:r w:rsidR="006931C6">
        <w:rPr>
          <w:noProof/>
          <w:sz w:val="24"/>
          <w:szCs w:val="24"/>
          <w:lang w:eastAsia="en-GB"/>
        </w:rPr>
        <w:t>can you identify short term and long term responses?</w:t>
      </w:r>
    </w:p>
    <w:p w14:paraId="739F4B03" w14:textId="77777777" w:rsidR="00456224" w:rsidRDefault="00456224" w:rsidP="00456224">
      <w:pPr>
        <w:rPr>
          <w:noProof/>
          <w:sz w:val="24"/>
          <w:szCs w:val="24"/>
          <w:lang w:eastAsia="en-GB"/>
        </w:rPr>
      </w:pPr>
    </w:p>
    <w:tbl>
      <w:tblPr>
        <w:tblW w:w="9771" w:type="dxa"/>
        <w:tblCellMar>
          <w:left w:w="0" w:type="dxa"/>
          <w:right w:w="0" w:type="dxa"/>
        </w:tblCellMar>
        <w:tblLook w:val="0420" w:firstRow="1" w:lastRow="0" w:firstColumn="0" w:lastColumn="0" w:noHBand="0" w:noVBand="1"/>
      </w:tblPr>
      <w:tblGrid>
        <w:gridCol w:w="3109"/>
        <w:gridCol w:w="3260"/>
        <w:gridCol w:w="3402"/>
      </w:tblGrid>
      <w:tr w:rsidR="00115E41" w:rsidRPr="0088561E" w14:paraId="739F4B0C" w14:textId="77777777" w:rsidTr="00115E41">
        <w:trPr>
          <w:trHeight w:val="1162"/>
        </w:trPr>
        <w:tc>
          <w:tcPr>
            <w:tcW w:w="3109" w:type="dxa"/>
            <w:tcBorders>
              <w:top w:val="single" w:sz="8" w:space="0" w:color="000000"/>
              <w:left w:val="single" w:sz="8" w:space="0" w:color="000000"/>
              <w:bottom w:val="single" w:sz="8" w:space="0" w:color="000000"/>
              <w:right w:val="single" w:sz="8" w:space="0" w:color="000000"/>
            </w:tcBorders>
            <w:shd w:val="clear" w:color="auto" w:fill="auto"/>
            <w:tcMar>
              <w:top w:w="72" w:type="dxa"/>
              <w:left w:w="108" w:type="dxa"/>
              <w:bottom w:w="72" w:type="dxa"/>
              <w:right w:w="108" w:type="dxa"/>
            </w:tcMar>
            <w:hideMark/>
          </w:tcPr>
          <w:p w14:paraId="739F4B04" w14:textId="77777777" w:rsidR="00115E41" w:rsidRPr="0088561E" w:rsidRDefault="00115E41" w:rsidP="00F429BC">
            <w:pPr>
              <w:spacing w:after="40" w:line="240" w:lineRule="auto"/>
              <w:rPr>
                <w:sz w:val="24"/>
                <w:szCs w:val="24"/>
              </w:rPr>
            </w:pPr>
            <w:r w:rsidRPr="0088561E">
              <w:rPr>
                <w:b/>
                <w:bCs/>
                <w:sz w:val="24"/>
                <w:szCs w:val="24"/>
              </w:rPr>
              <w:t>Preparation</w:t>
            </w:r>
          </w:p>
          <w:p w14:paraId="739F4B05" w14:textId="77777777" w:rsidR="00115E41" w:rsidRPr="0088561E" w:rsidRDefault="00115E41" w:rsidP="00F429BC">
            <w:pPr>
              <w:spacing w:after="40" w:line="240" w:lineRule="auto"/>
              <w:rPr>
                <w:sz w:val="24"/>
                <w:szCs w:val="24"/>
              </w:rPr>
            </w:pPr>
            <w:r>
              <w:rPr>
                <w:b/>
                <w:bCs/>
                <w:sz w:val="24"/>
                <w:szCs w:val="24"/>
              </w:rPr>
              <w:t>Use p.</w:t>
            </w:r>
            <w:r w:rsidRPr="0088561E">
              <w:rPr>
                <w:b/>
                <w:bCs/>
                <w:sz w:val="24"/>
                <w:szCs w:val="24"/>
              </w:rPr>
              <w:t>257 to help and add examples</w:t>
            </w:r>
          </w:p>
        </w:tc>
        <w:tc>
          <w:tcPr>
            <w:tcW w:w="3260" w:type="dxa"/>
            <w:tcBorders>
              <w:top w:val="single" w:sz="8" w:space="0" w:color="000000"/>
              <w:left w:val="single" w:sz="8" w:space="0" w:color="000000"/>
              <w:bottom w:val="single" w:sz="8" w:space="0" w:color="000000"/>
              <w:right w:val="single" w:sz="8" w:space="0" w:color="000000"/>
            </w:tcBorders>
            <w:shd w:val="clear" w:color="auto" w:fill="auto"/>
            <w:tcMar>
              <w:top w:w="72" w:type="dxa"/>
              <w:left w:w="108" w:type="dxa"/>
              <w:bottom w:w="72" w:type="dxa"/>
              <w:right w:w="108" w:type="dxa"/>
            </w:tcMar>
            <w:hideMark/>
          </w:tcPr>
          <w:p w14:paraId="739F4B08" w14:textId="77777777" w:rsidR="00115E41" w:rsidRPr="0088561E" w:rsidRDefault="00115E41" w:rsidP="00F429BC">
            <w:pPr>
              <w:spacing w:after="40" w:line="240" w:lineRule="auto"/>
              <w:rPr>
                <w:sz w:val="24"/>
                <w:szCs w:val="24"/>
              </w:rPr>
            </w:pPr>
            <w:r w:rsidRPr="0088561E">
              <w:rPr>
                <w:b/>
                <w:bCs/>
                <w:sz w:val="24"/>
                <w:szCs w:val="24"/>
              </w:rPr>
              <w:t>Prevention</w:t>
            </w:r>
          </w:p>
          <w:p w14:paraId="739F4B09" w14:textId="77777777" w:rsidR="00115E41" w:rsidRPr="0088561E" w:rsidRDefault="00115E41" w:rsidP="00F429BC">
            <w:pPr>
              <w:spacing w:after="40" w:line="240" w:lineRule="auto"/>
              <w:rPr>
                <w:sz w:val="24"/>
                <w:szCs w:val="24"/>
              </w:rPr>
            </w:pPr>
            <w:r>
              <w:rPr>
                <w:b/>
                <w:bCs/>
                <w:sz w:val="24"/>
                <w:szCs w:val="24"/>
              </w:rPr>
              <w:t>Use p.</w:t>
            </w:r>
            <w:r w:rsidRPr="0088561E">
              <w:rPr>
                <w:b/>
                <w:bCs/>
                <w:sz w:val="24"/>
                <w:szCs w:val="24"/>
              </w:rPr>
              <w:t>259 to help and add examples</w:t>
            </w: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72" w:type="dxa"/>
              <w:left w:w="108" w:type="dxa"/>
              <w:bottom w:w="72" w:type="dxa"/>
              <w:right w:w="108" w:type="dxa"/>
            </w:tcMar>
            <w:hideMark/>
          </w:tcPr>
          <w:p w14:paraId="739F4B0A" w14:textId="77777777" w:rsidR="00115E41" w:rsidRPr="0088561E" w:rsidRDefault="00115E41" w:rsidP="00F429BC">
            <w:pPr>
              <w:spacing w:after="40" w:line="240" w:lineRule="auto"/>
              <w:rPr>
                <w:sz w:val="24"/>
                <w:szCs w:val="24"/>
              </w:rPr>
            </w:pPr>
            <w:r w:rsidRPr="0088561E">
              <w:rPr>
                <w:b/>
                <w:bCs/>
                <w:sz w:val="24"/>
                <w:szCs w:val="24"/>
              </w:rPr>
              <w:t>Adaptation</w:t>
            </w:r>
          </w:p>
          <w:p w14:paraId="739F4B0B" w14:textId="77777777" w:rsidR="00115E41" w:rsidRPr="0088561E" w:rsidRDefault="00115E41" w:rsidP="00F429BC">
            <w:pPr>
              <w:spacing w:after="40" w:line="240" w:lineRule="auto"/>
              <w:rPr>
                <w:sz w:val="24"/>
                <w:szCs w:val="24"/>
              </w:rPr>
            </w:pPr>
            <w:r w:rsidRPr="0088561E">
              <w:rPr>
                <w:b/>
                <w:bCs/>
                <w:sz w:val="24"/>
                <w:szCs w:val="24"/>
              </w:rPr>
              <w:t>Use p</w:t>
            </w:r>
            <w:r>
              <w:rPr>
                <w:b/>
                <w:bCs/>
                <w:sz w:val="24"/>
                <w:szCs w:val="24"/>
              </w:rPr>
              <w:t>.</w:t>
            </w:r>
            <w:r w:rsidRPr="0088561E">
              <w:rPr>
                <w:b/>
                <w:bCs/>
                <w:sz w:val="24"/>
                <w:szCs w:val="24"/>
              </w:rPr>
              <w:t>260 to help and add examples</w:t>
            </w:r>
          </w:p>
        </w:tc>
      </w:tr>
      <w:tr w:rsidR="00115E41" w:rsidRPr="0088561E" w14:paraId="739F4B11" w14:textId="77777777" w:rsidTr="00115E41">
        <w:trPr>
          <w:trHeight w:val="3165"/>
        </w:trPr>
        <w:tc>
          <w:tcPr>
            <w:tcW w:w="3109" w:type="dxa"/>
            <w:tcBorders>
              <w:top w:val="single" w:sz="8" w:space="0" w:color="000000"/>
              <w:left w:val="single" w:sz="8" w:space="0" w:color="000000"/>
              <w:bottom w:val="single" w:sz="8" w:space="0" w:color="000000"/>
              <w:right w:val="single" w:sz="8" w:space="0" w:color="000000"/>
            </w:tcBorders>
            <w:shd w:val="clear" w:color="auto" w:fill="auto"/>
            <w:tcMar>
              <w:top w:w="72" w:type="dxa"/>
              <w:left w:w="108" w:type="dxa"/>
              <w:bottom w:w="72" w:type="dxa"/>
              <w:right w:w="108" w:type="dxa"/>
            </w:tcMar>
            <w:hideMark/>
          </w:tcPr>
          <w:p w14:paraId="739F4B0D" w14:textId="77777777" w:rsidR="00115E41" w:rsidRPr="0088561E" w:rsidRDefault="00115E41" w:rsidP="00F429BC">
            <w:pPr>
              <w:rPr>
                <w:sz w:val="24"/>
                <w:szCs w:val="24"/>
              </w:rPr>
            </w:pPr>
          </w:p>
        </w:tc>
        <w:tc>
          <w:tcPr>
            <w:tcW w:w="3260" w:type="dxa"/>
            <w:tcBorders>
              <w:top w:val="single" w:sz="8" w:space="0" w:color="000000"/>
              <w:left w:val="single" w:sz="8" w:space="0" w:color="000000"/>
              <w:bottom w:val="single" w:sz="8" w:space="0" w:color="000000"/>
              <w:right w:val="single" w:sz="8" w:space="0" w:color="000000"/>
            </w:tcBorders>
            <w:shd w:val="clear" w:color="auto" w:fill="auto"/>
            <w:tcMar>
              <w:top w:w="72" w:type="dxa"/>
              <w:left w:w="108" w:type="dxa"/>
              <w:bottom w:w="72" w:type="dxa"/>
              <w:right w:w="108" w:type="dxa"/>
            </w:tcMar>
            <w:hideMark/>
          </w:tcPr>
          <w:p w14:paraId="739F4B0F" w14:textId="77777777" w:rsidR="00115E41" w:rsidRPr="0088561E" w:rsidRDefault="00115E41" w:rsidP="00F429BC">
            <w:pPr>
              <w:rPr>
                <w:sz w:val="24"/>
                <w:szCs w:val="24"/>
              </w:rPr>
            </w:pP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72" w:type="dxa"/>
              <w:left w:w="108" w:type="dxa"/>
              <w:bottom w:w="72" w:type="dxa"/>
              <w:right w:w="108" w:type="dxa"/>
            </w:tcMar>
            <w:hideMark/>
          </w:tcPr>
          <w:p w14:paraId="739F4B10" w14:textId="77777777" w:rsidR="00115E41" w:rsidRPr="0088561E" w:rsidRDefault="00115E41" w:rsidP="00F429BC">
            <w:pPr>
              <w:rPr>
                <w:sz w:val="24"/>
                <w:szCs w:val="24"/>
              </w:rPr>
            </w:pPr>
          </w:p>
        </w:tc>
      </w:tr>
    </w:tbl>
    <w:p w14:paraId="739F4B12" w14:textId="77777777" w:rsidR="00456224" w:rsidRPr="00561123" w:rsidRDefault="00456224" w:rsidP="00456224">
      <w:pPr>
        <w:rPr>
          <w:sz w:val="24"/>
          <w:szCs w:val="24"/>
        </w:rPr>
      </w:pPr>
      <w:r w:rsidRPr="00561123">
        <w:rPr>
          <w:sz w:val="24"/>
          <w:szCs w:val="24"/>
        </w:rPr>
        <w:t xml:space="preserve">Add the following storm hazard responses to the table above:  </w:t>
      </w:r>
    </w:p>
    <w:p w14:paraId="739F4B13" w14:textId="77777777" w:rsidR="00456224" w:rsidRDefault="00456224" w:rsidP="00456224">
      <w:pPr>
        <w:spacing w:after="30" w:line="240" w:lineRule="auto"/>
        <w:rPr>
          <w:sz w:val="24"/>
          <w:szCs w:val="24"/>
        </w:rPr>
      </w:pPr>
      <w:r w:rsidRPr="00561123">
        <w:rPr>
          <w:sz w:val="24"/>
          <w:szCs w:val="24"/>
        </w:rPr>
        <w:t>STORM PREDICTION</w:t>
      </w:r>
      <w:r w:rsidRPr="00561123">
        <w:rPr>
          <w:sz w:val="24"/>
          <w:szCs w:val="24"/>
        </w:rPr>
        <w:tab/>
      </w:r>
      <w:r>
        <w:rPr>
          <w:sz w:val="24"/>
          <w:szCs w:val="24"/>
        </w:rPr>
        <w:tab/>
      </w:r>
      <w:r w:rsidRPr="00561123">
        <w:rPr>
          <w:sz w:val="24"/>
          <w:szCs w:val="24"/>
        </w:rPr>
        <w:t>CLOUD SEEDING</w:t>
      </w:r>
      <w:r w:rsidRPr="00561123">
        <w:rPr>
          <w:sz w:val="24"/>
          <w:szCs w:val="24"/>
        </w:rPr>
        <w:tab/>
      </w:r>
      <w:r>
        <w:rPr>
          <w:sz w:val="24"/>
          <w:szCs w:val="24"/>
        </w:rPr>
        <w:tab/>
      </w:r>
      <w:r w:rsidRPr="00561123">
        <w:rPr>
          <w:sz w:val="24"/>
          <w:szCs w:val="24"/>
        </w:rPr>
        <w:t>EVACUATION</w:t>
      </w:r>
      <w:r w:rsidRPr="00561123">
        <w:rPr>
          <w:sz w:val="24"/>
          <w:szCs w:val="24"/>
        </w:rPr>
        <w:tab/>
        <w:t xml:space="preserve"> </w:t>
      </w:r>
      <w:r>
        <w:rPr>
          <w:sz w:val="24"/>
          <w:szCs w:val="24"/>
        </w:rPr>
        <w:t xml:space="preserve">            HAZARD MAPPING</w:t>
      </w:r>
    </w:p>
    <w:p w14:paraId="739F4B14" w14:textId="77777777" w:rsidR="00456224" w:rsidRPr="00561123" w:rsidRDefault="00456224" w:rsidP="00456224">
      <w:pPr>
        <w:spacing w:after="30" w:line="240" w:lineRule="auto"/>
        <w:rPr>
          <w:sz w:val="24"/>
          <w:szCs w:val="24"/>
        </w:rPr>
      </w:pPr>
      <w:r w:rsidRPr="00561123">
        <w:rPr>
          <w:sz w:val="24"/>
          <w:szCs w:val="24"/>
        </w:rPr>
        <w:t>CYLCONE SHELTERS</w:t>
      </w:r>
      <w:r>
        <w:rPr>
          <w:sz w:val="24"/>
          <w:szCs w:val="24"/>
        </w:rPr>
        <w:tab/>
      </w:r>
      <w:r>
        <w:rPr>
          <w:sz w:val="24"/>
          <w:szCs w:val="24"/>
        </w:rPr>
        <w:tab/>
      </w:r>
      <w:r w:rsidRPr="00561123">
        <w:rPr>
          <w:sz w:val="24"/>
          <w:szCs w:val="24"/>
        </w:rPr>
        <w:t>RETROFITTING</w:t>
      </w:r>
      <w:r>
        <w:rPr>
          <w:sz w:val="24"/>
          <w:szCs w:val="24"/>
        </w:rPr>
        <w:tab/>
      </w:r>
      <w:r w:rsidRPr="00561123">
        <w:rPr>
          <w:sz w:val="24"/>
          <w:szCs w:val="24"/>
        </w:rPr>
        <w:tab/>
      </w:r>
      <w:r>
        <w:rPr>
          <w:sz w:val="24"/>
          <w:szCs w:val="24"/>
        </w:rPr>
        <w:tab/>
      </w:r>
      <w:r w:rsidRPr="00561123">
        <w:rPr>
          <w:sz w:val="24"/>
          <w:szCs w:val="24"/>
        </w:rPr>
        <w:t>MANGROVES</w:t>
      </w:r>
      <w:r w:rsidRPr="00561123">
        <w:rPr>
          <w:sz w:val="24"/>
          <w:szCs w:val="24"/>
        </w:rPr>
        <w:tab/>
      </w:r>
      <w:r>
        <w:rPr>
          <w:sz w:val="24"/>
          <w:szCs w:val="24"/>
        </w:rPr>
        <w:tab/>
        <w:t xml:space="preserve">RESCUE </w:t>
      </w:r>
      <w:r w:rsidRPr="00561123">
        <w:rPr>
          <w:sz w:val="24"/>
          <w:szCs w:val="24"/>
        </w:rPr>
        <w:t>RECOVERY</w:t>
      </w:r>
    </w:p>
    <w:p w14:paraId="739F4B15" w14:textId="77777777" w:rsidR="00456224" w:rsidRDefault="00456224" w:rsidP="00456224">
      <w:pPr>
        <w:spacing w:after="30" w:line="240" w:lineRule="auto"/>
        <w:rPr>
          <w:sz w:val="24"/>
          <w:szCs w:val="24"/>
        </w:rPr>
      </w:pPr>
      <w:r w:rsidRPr="00561123">
        <w:rPr>
          <w:sz w:val="24"/>
          <w:szCs w:val="24"/>
        </w:rPr>
        <w:t>LAND USE PLANNING</w:t>
      </w:r>
      <w:r w:rsidRPr="00561123">
        <w:rPr>
          <w:sz w:val="24"/>
          <w:szCs w:val="24"/>
        </w:rPr>
        <w:tab/>
      </w:r>
      <w:r>
        <w:rPr>
          <w:sz w:val="24"/>
          <w:szCs w:val="24"/>
        </w:rPr>
        <w:tab/>
      </w:r>
      <w:r w:rsidRPr="00561123">
        <w:rPr>
          <w:sz w:val="24"/>
          <w:szCs w:val="24"/>
        </w:rPr>
        <w:t>BUILDING DESIGN</w:t>
      </w:r>
      <w:r>
        <w:rPr>
          <w:sz w:val="24"/>
          <w:szCs w:val="24"/>
        </w:rPr>
        <w:tab/>
      </w:r>
      <w:r>
        <w:rPr>
          <w:sz w:val="24"/>
          <w:szCs w:val="24"/>
        </w:rPr>
        <w:tab/>
      </w:r>
      <w:r w:rsidRPr="00561123">
        <w:rPr>
          <w:sz w:val="24"/>
          <w:szCs w:val="24"/>
        </w:rPr>
        <w:t>SEA WALLS</w:t>
      </w:r>
      <w:r w:rsidRPr="00561123">
        <w:rPr>
          <w:sz w:val="24"/>
          <w:szCs w:val="24"/>
        </w:rPr>
        <w:tab/>
      </w:r>
      <w:r w:rsidRPr="00561123">
        <w:rPr>
          <w:sz w:val="24"/>
          <w:szCs w:val="24"/>
        </w:rPr>
        <w:tab/>
        <w:t>BREAKWATERS</w:t>
      </w:r>
      <w:r w:rsidRPr="00561123">
        <w:rPr>
          <w:sz w:val="24"/>
          <w:szCs w:val="24"/>
        </w:rPr>
        <w:tab/>
      </w:r>
    </w:p>
    <w:p w14:paraId="739F4B16" w14:textId="77777777" w:rsidR="00456224" w:rsidRDefault="00456224" w:rsidP="00456224">
      <w:pPr>
        <w:spacing w:after="30" w:line="240" w:lineRule="auto"/>
        <w:rPr>
          <w:sz w:val="24"/>
          <w:szCs w:val="24"/>
        </w:rPr>
      </w:pPr>
      <w:r w:rsidRPr="00561123">
        <w:rPr>
          <w:sz w:val="24"/>
          <w:szCs w:val="24"/>
        </w:rPr>
        <w:t>FLOOD BARRIERS</w:t>
      </w:r>
      <w:r>
        <w:rPr>
          <w:sz w:val="24"/>
          <w:szCs w:val="24"/>
        </w:rPr>
        <w:tab/>
      </w:r>
      <w:r>
        <w:rPr>
          <w:sz w:val="24"/>
          <w:szCs w:val="24"/>
        </w:rPr>
        <w:tab/>
      </w:r>
      <w:r w:rsidRPr="00561123">
        <w:rPr>
          <w:sz w:val="24"/>
          <w:szCs w:val="24"/>
        </w:rPr>
        <w:t>SATELLITE TRACKING</w:t>
      </w:r>
      <w:r w:rsidRPr="00561123">
        <w:rPr>
          <w:sz w:val="24"/>
          <w:szCs w:val="24"/>
        </w:rPr>
        <w:tab/>
      </w:r>
      <w:r>
        <w:rPr>
          <w:sz w:val="24"/>
          <w:szCs w:val="24"/>
        </w:rPr>
        <w:tab/>
      </w:r>
      <w:r w:rsidRPr="00561123">
        <w:rPr>
          <w:sz w:val="24"/>
          <w:szCs w:val="24"/>
        </w:rPr>
        <w:t>WARNINGS</w:t>
      </w:r>
      <w:r w:rsidRPr="00561123">
        <w:rPr>
          <w:sz w:val="24"/>
          <w:szCs w:val="24"/>
        </w:rPr>
        <w:tab/>
      </w:r>
      <w:r w:rsidRPr="00561123">
        <w:rPr>
          <w:sz w:val="24"/>
          <w:szCs w:val="24"/>
        </w:rPr>
        <w:tab/>
        <w:t>PUBLIC EDUCATION</w:t>
      </w:r>
      <w:r w:rsidRPr="00561123">
        <w:rPr>
          <w:sz w:val="24"/>
          <w:szCs w:val="24"/>
        </w:rPr>
        <w:tab/>
      </w:r>
    </w:p>
    <w:p w14:paraId="739F4B17" w14:textId="77777777" w:rsidR="00456224" w:rsidRPr="00561123" w:rsidRDefault="00456224" w:rsidP="00456224">
      <w:pPr>
        <w:spacing w:after="30" w:line="240" w:lineRule="auto"/>
        <w:rPr>
          <w:sz w:val="24"/>
          <w:szCs w:val="24"/>
        </w:rPr>
      </w:pPr>
      <w:r w:rsidRPr="00561123">
        <w:rPr>
          <w:sz w:val="24"/>
          <w:szCs w:val="24"/>
        </w:rPr>
        <w:t>EVACUATION DRILLS</w:t>
      </w:r>
      <w:r w:rsidRPr="00561123">
        <w:rPr>
          <w:sz w:val="24"/>
          <w:szCs w:val="24"/>
        </w:rPr>
        <w:tab/>
      </w:r>
      <w:r>
        <w:rPr>
          <w:sz w:val="24"/>
          <w:szCs w:val="24"/>
        </w:rPr>
        <w:tab/>
      </w:r>
      <w:r w:rsidRPr="00561123">
        <w:rPr>
          <w:sz w:val="24"/>
          <w:szCs w:val="24"/>
        </w:rPr>
        <w:t>STOCKPILING FOOD</w:t>
      </w:r>
      <w:r w:rsidRPr="00561123">
        <w:rPr>
          <w:sz w:val="24"/>
          <w:szCs w:val="24"/>
        </w:rPr>
        <w:tab/>
      </w:r>
      <w:r>
        <w:rPr>
          <w:sz w:val="24"/>
          <w:szCs w:val="24"/>
        </w:rPr>
        <w:tab/>
        <w:t>INSURANCE</w:t>
      </w:r>
      <w:r>
        <w:rPr>
          <w:sz w:val="24"/>
          <w:szCs w:val="24"/>
        </w:rPr>
        <w:tab/>
      </w:r>
      <w:r>
        <w:rPr>
          <w:sz w:val="24"/>
          <w:szCs w:val="24"/>
        </w:rPr>
        <w:tab/>
      </w:r>
      <w:r w:rsidRPr="00561123">
        <w:rPr>
          <w:sz w:val="24"/>
          <w:szCs w:val="24"/>
        </w:rPr>
        <w:t>AID</w:t>
      </w:r>
    </w:p>
    <w:p w14:paraId="739F4B18" w14:textId="77777777" w:rsidR="001D495F" w:rsidRDefault="001D495F">
      <w:pPr>
        <w:rPr>
          <w:noProof/>
          <w:sz w:val="24"/>
          <w:szCs w:val="24"/>
          <w:lang w:eastAsia="en-GB"/>
        </w:rPr>
      </w:pPr>
    </w:p>
    <w:p w14:paraId="2113CB8B" w14:textId="77777777" w:rsidR="00115E41" w:rsidRDefault="00115E41">
      <w:pPr>
        <w:rPr>
          <w:b/>
          <w:noProof/>
          <w:sz w:val="24"/>
          <w:szCs w:val="24"/>
          <w:lang w:eastAsia="en-GB"/>
        </w:rPr>
      </w:pPr>
      <w:r>
        <w:rPr>
          <w:b/>
          <w:noProof/>
          <w:sz w:val="24"/>
          <w:szCs w:val="24"/>
          <w:lang w:eastAsia="en-GB"/>
        </w:rPr>
        <w:t>Read p257 Oxford textbook</w:t>
      </w:r>
    </w:p>
    <w:p w14:paraId="7BA16054" w14:textId="77777777" w:rsidR="00115E41" w:rsidRDefault="00115E41">
      <w:pPr>
        <w:rPr>
          <w:b/>
          <w:noProof/>
          <w:sz w:val="24"/>
          <w:szCs w:val="24"/>
          <w:lang w:eastAsia="en-GB"/>
        </w:rPr>
      </w:pPr>
      <w:r>
        <w:rPr>
          <w:b/>
          <w:noProof/>
          <w:sz w:val="24"/>
          <w:szCs w:val="24"/>
          <w:lang w:eastAsia="en-GB"/>
        </w:rPr>
        <w:t>What do they do in the USA to prepare for Hurricanes? How successful do you think that it is?</w:t>
      </w:r>
    </w:p>
    <w:p w14:paraId="1582E036" w14:textId="77777777" w:rsidR="00115E41" w:rsidRDefault="00115E41">
      <w:pPr>
        <w:rPr>
          <w:b/>
          <w:noProof/>
          <w:sz w:val="24"/>
          <w:szCs w:val="24"/>
          <w:lang w:eastAsia="en-GB"/>
        </w:rPr>
      </w:pPr>
    </w:p>
    <w:p w14:paraId="2CADF4B3" w14:textId="77777777" w:rsidR="00115E41" w:rsidRDefault="00115E41">
      <w:pPr>
        <w:rPr>
          <w:b/>
          <w:noProof/>
          <w:sz w:val="24"/>
          <w:szCs w:val="24"/>
          <w:lang w:eastAsia="en-GB"/>
        </w:rPr>
      </w:pPr>
    </w:p>
    <w:p w14:paraId="68B2F382" w14:textId="77777777" w:rsidR="00115E41" w:rsidRDefault="00115E41">
      <w:pPr>
        <w:rPr>
          <w:b/>
          <w:noProof/>
          <w:sz w:val="24"/>
          <w:szCs w:val="24"/>
          <w:lang w:eastAsia="en-GB"/>
        </w:rPr>
      </w:pPr>
    </w:p>
    <w:p w14:paraId="66C34B40" w14:textId="77777777" w:rsidR="00115E41" w:rsidRDefault="00115E41">
      <w:pPr>
        <w:rPr>
          <w:b/>
          <w:noProof/>
          <w:sz w:val="24"/>
          <w:szCs w:val="24"/>
          <w:lang w:eastAsia="en-GB"/>
        </w:rPr>
      </w:pPr>
    </w:p>
    <w:p w14:paraId="4823A26A" w14:textId="359536A8" w:rsidR="00115E41" w:rsidRDefault="00115E41">
      <w:pPr>
        <w:rPr>
          <w:b/>
          <w:noProof/>
          <w:sz w:val="24"/>
          <w:szCs w:val="24"/>
          <w:lang w:eastAsia="en-GB"/>
        </w:rPr>
      </w:pPr>
      <w:r>
        <w:rPr>
          <w:b/>
          <w:noProof/>
          <w:sz w:val="24"/>
          <w:szCs w:val="24"/>
          <w:lang w:eastAsia="en-GB"/>
        </w:rPr>
        <w:t>Why might preparedness and response be more challenging in less developed countries?</w:t>
      </w:r>
      <w:r>
        <w:rPr>
          <w:b/>
          <w:noProof/>
          <w:sz w:val="24"/>
          <w:szCs w:val="24"/>
          <w:lang w:eastAsia="en-GB"/>
        </w:rPr>
        <w:br w:type="page"/>
      </w:r>
    </w:p>
    <w:p w14:paraId="739F4B1B" w14:textId="77777777" w:rsidR="001D495F" w:rsidRDefault="001D495F">
      <w:pPr>
        <w:rPr>
          <w:noProof/>
          <w:sz w:val="24"/>
          <w:szCs w:val="24"/>
          <w:lang w:eastAsia="en-GB"/>
        </w:rPr>
      </w:pPr>
      <w:r>
        <w:rPr>
          <w:noProof/>
          <w:sz w:val="24"/>
          <w:szCs w:val="24"/>
          <w:lang w:eastAsia="en-GB"/>
        </w:rPr>
        <w:t xml:space="preserve">You are required to study </w:t>
      </w:r>
      <w:r w:rsidRPr="001D495F">
        <w:rPr>
          <w:b/>
          <w:noProof/>
          <w:sz w:val="24"/>
          <w:szCs w:val="24"/>
          <w:lang w:eastAsia="en-GB"/>
        </w:rPr>
        <w:t xml:space="preserve">two </w:t>
      </w:r>
      <w:r>
        <w:rPr>
          <w:noProof/>
          <w:sz w:val="24"/>
          <w:szCs w:val="24"/>
          <w:lang w:eastAsia="en-GB"/>
        </w:rPr>
        <w:t>storm events in detail. These will be:</w:t>
      </w:r>
    </w:p>
    <w:p w14:paraId="739F4B1C" w14:textId="77777777" w:rsidR="001D495F" w:rsidRPr="001D495F" w:rsidRDefault="001D495F" w:rsidP="001D495F">
      <w:pPr>
        <w:pStyle w:val="ListParagraph"/>
        <w:numPr>
          <w:ilvl w:val="0"/>
          <w:numId w:val="4"/>
        </w:numPr>
        <w:rPr>
          <w:noProof/>
          <w:sz w:val="24"/>
          <w:szCs w:val="24"/>
          <w:lang w:eastAsia="en-GB"/>
        </w:rPr>
      </w:pPr>
      <w:r w:rsidRPr="001D495F">
        <w:rPr>
          <w:noProof/>
          <w:sz w:val="24"/>
          <w:szCs w:val="24"/>
          <w:lang w:eastAsia="en-GB"/>
        </w:rPr>
        <w:t>Hurricane Katrina</w:t>
      </w:r>
    </w:p>
    <w:p w14:paraId="739F4B1D" w14:textId="77777777" w:rsidR="001D495F" w:rsidRPr="001D495F" w:rsidRDefault="001D495F" w:rsidP="001D495F">
      <w:pPr>
        <w:pStyle w:val="ListParagraph"/>
        <w:numPr>
          <w:ilvl w:val="0"/>
          <w:numId w:val="4"/>
        </w:numPr>
        <w:rPr>
          <w:noProof/>
          <w:sz w:val="24"/>
          <w:szCs w:val="24"/>
          <w:lang w:eastAsia="en-GB"/>
        </w:rPr>
      </w:pPr>
      <w:r w:rsidRPr="001D495F">
        <w:rPr>
          <w:noProof/>
          <w:sz w:val="24"/>
          <w:szCs w:val="24"/>
          <w:lang w:eastAsia="en-GB"/>
        </w:rPr>
        <w:t>Cyclone Nargis</w:t>
      </w:r>
    </w:p>
    <w:p w14:paraId="739F4B1F" w14:textId="2E371D87" w:rsidR="001D495F" w:rsidRPr="000771A3" w:rsidRDefault="001D495F">
      <w:pPr>
        <w:rPr>
          <w:b/>
          <w:noProof/>
          <w:sz w:val="24"/>
          <w:szCs w:val="24"/>
          <w:lang w:eastAsia="en-GB"/>
        </w:rPr>
      </w:pPr>
      <w:r w:rsidRPr="000771A3">
        <w:rPr>
          <w:b/>
          <w:noProof/>
          <w:sz w:val="24"/>
          <w:szCs w:val="24"/>
          <w:lang w:eastAsia="en-GB"/>
        </w:rPr>
        <w:t>Hurricane Katrina</w:t>
      </w:r>
    </w:p>
    <w:p w14:paraId="739F4B20" w14:textId="77777777" w:rsidR="006931C6" w:rsidRDefault="006931C6">
      <w:pPr>
        <w:rPr>
          <w:noProof/>
          <w:sz w:val="24"/>
          <w:szCs w:val="24"/>
          <w:lang w:eastAsia="en-GB"/>
        </w:rPr>
      </w:pPr>
      <w:r>
        <w:rPr>
          <w:noProof/>
          <w:sz w:val="24"/>
          <w:szCs w:val="24"/>
          <w:lang w:eastAsia="en-GB"/>
        </w:rPr>
        <w:t xml:space="preserve">In </w:t>
      </w:r>
      <w:r w:rsidR="000771A3">
        <w:rPr>
          <w:noProof/>
          <w:sz w:val="24"/>
          <w:szCs w:val="24"/>
          <w:lang w:eastAsia="en-GB"/>
        </w:rPr>
        <w:t xml:space="preserve">August </w:t>
      </w:r>
      <w:r>
        <w:rPr>
          <w:noProof/>
          <w:sz w:val="24"/>
          <w:szCs w:val="24"/>
          <w:lang w:eastAsia="en-GB"/>
        </w:rPr>
        <w:t xml:space="preserve">2005, Hurrican Katrina was the first Category 5 Hurricane in what was to become one of the most active hurricane seasons ever recorded in the Atlantic area. </w:t>
      </w:r>
      <w:r w:rsidR="000771A3">
        <w:rPr>
          <w:noProof/>
          <w:sz w:val="24"/>
          <w:szCs w:val="24"/>
          <w:lang w:eastAsia="en-GB"/>
        </w:rPr>
        <w:t>It made landfall in Louisiana on the morning of 29</w:t>
      </w:r>
      <w:r w:rsidR="000771A3" w:rsidRPr="000771A3">
        <w:rPr>
          <w:noProof/>
          <w:sz w:val="24"/>
          <w:szCs w:val="24"/>
          <w:vertAlign w:val="superscript"/>
          <w:lang w:eastAsia="en-GB"/>
        </w:rPr>
        <w:t>th</w:t>
      </w:r>
      <w:r w:rsidR="000771A3">
        <w:rPr>
          <w:noProof/>
          <w:sz w:val="24"/>
          <w:szCs w:val="24"/>
          <w:lang w:eastAsia="en-GB"/>
        </w:rPr>
        <w:t xml:space="preserve"> August.</w:t>
      </w:r>
    </w:p>
    <w:p w14:paraId="739F4B21" w14:textId="77777777" w:rsidR="000771A3" w:rsidRDefault="000771A3">
      <w:pPr>
        <w:rPr>
          <w:noProof/>
          <w:sz w:val="24"/>
          <w:szCs w:val="24"/>
          <w:lang w:eastAsia="en-GB"/>
        </w:rPr>
      </w:pPr>
      <w:r>
        <w:rPr>
          <w:noProof/>
          <w:sz w:val="24"/>
          <w:szCs w:val="24"/>
          <w:lang w:eastAsia="en-GB"/>
        </w:rPr>
        <w:t>Use th</w:t>
      </w:r>
      <w:r w:rsidR="00456224">
        <w:rPr>
          <w:noProof/>
          <w:sz w:val="24"/>
          <w:szCs w:val="24"/>
          <w:lang w:eastAsia="en-GB"/>
        </w:rPr>
        <w:t>is</w:t>
      </w:r>
      <w:r>
        <w:rPr>
          <w:noProof/>
          <w:sz w:val="24"/>
          <w:szCs w:val="24"/>
          <w:lang w:eastAsia="en-GB"/>
        </w:rPr>
        <w:t xml:space="preserve"> clip to help you make brief notes on Katrina’s development and initial impacts:</w:t>
      </w:r>
    </w:p>
    <w:p w14:paraId="739F4B22" w14:textId="77777777" w:rsidR="001D495F" w:rsidRDefault="00F60C65">
      <w:pPr>
        <w:rPr>
          <w:noProof/>
          <w:sz w:val="24"/>
          <w:szCs w:val="24"/>
          <w:lang w:eastAsia="en-GB"/>
        </w:rPr>
      </w:pPr>
      <w:hyperlink r:id="rId14" w:history="1">
        <w:r w:rsidR="00633A8D" w:rsidRPr="00AB08A5">
          <w:rPr>
            <w:rStyle w:val="Hyperlink"/>
            <w:noProof/>
            <w:sz w:val="24"/>
            <w:szCs w:val="24"/>
            <w:lang w:eastAsia="en-GB"/>
          </w:rPr>
          <w:t>https://www.youtube.com/watch?v=HbJaMWw4-2Q</w:t>
        </w:r>
      </w:hyperlink>
      <w:r w:rsidR="00633A8D">
        <w:rPr>
          <w:noProof/>
          <w:sz w:val="24"/>
          <w:szCs w:val="24"/>
          <w:lang w:eastAsia="en-GB"/>
        </w:rPr>
        <w:t xml:space="preserve"> </w:t>
      </w:r>
    </w:p>
    <w:p w14:paraId="739F4B23" w14:textId="77777777" w:rsidR="00633A8D" w:rsidRDefault="00633A8D">
      <w:pPr>
        <w:rPr>
          <w:noProof/>
          <w:sz w:val="24"/>
          <w:szCs w:val="24"/>
          <w:lang w:eastAsia="en-GB"/>
        </w:rPr>
      </w:pPr>
    </w:p>
    <w:p w14:paraId="739F4B24" w14:textId="77777777" w:rsidR="000771A3" w:rsidRDefault="000771A3">
      <w:pPr>
        <w:rPr>
          <w:noProof/>
          <w:sz w:val="24"/>
          <w:szCs w:val="24"/>
          <w:lang w:eastAsia="en-GB"/>
        </w:rPr>
      </w:pPr>
    </w:p>
    <w:p w14:paraId="739F4B25" w14:textId="77777777" w:rsidR="000771A3" w:rsidRDefault="000771A3">
      <w:pPr>
        <w:rPr>
          <w:noProof/>
          <w:sz w:val="24"/>
          <w:szCs w:val="24"/>
          <w:lang w:eastAsia="en-GB"/>
        </w:rPr>
      </w:pPr>
    </w:p>
    <w:p w14:paraId="739F4B26" w14:textId="4C6114FD" w:rsidR="000771A3" w:rsidRDefault="000771A3">
      <w:pPr>
        <w:rPr>
          <w:noProof/>
          <w:sz w:val="24"/>
          <w:szCs w:val="24"/>
          <w:lang w:eastAsia="en-GB"/>
        </w:rPr>
      </w:pPr>
    </w:p>
    <w:p w14:paraId="436F0D25" w14:textId="4BAF3C50" w:rsidR="00115E41" w:rsidRDefault="00115E41">
      <w:pPr>
        <w:rPr>
          <w:noProof/>
          <w:sz w:val="24"/>
          <w:szCs w:val="24"/>
          <w:lang w:eastAsia="en-GB"/>
        </w:rPr>
      </w:pPr>
    </w:p>
    <w:p w14:paraId="52858504" w14:textId="77777777" w:rsidR="00115E41" w:rsidRDefault="00115E41">
      <w:pPr>
        <w:rPr>
          <w:noProof/>
          <w:sz w:val="24"/>
          <w:szCs w:val="24"/>
          <w:lang w:eastAsia="en-GB"/>
        </w:rPr>
      </w:pPr>
    </w:p>
    <w:p w14:paraId="4CC82AC0" w14:textId="361CF0F3" w:rsidR="00115E41" w:rsidRDefault="00115E41">
      <w:pPr>
        <w:rPr>
          <w:noProof/>
          <w:sz w:val="24"/>
          <w:szCs w:val="24"/>
          <w:lang w:eastAsia="en-GB"/>
        </w:rPr>
      </w:pPr>
    </w:p>
    <w:p w14:paraId="0F547505" w14:textId="3619F305" w:rsidR="00115E41" w:rsidRDefault="00115E41">
      <w:pPr>
        <w:rPr>
          <w:noProof/>
          <w:sz w:val="24"/>
          <w:szCs w:val="24"/>
          <w:lang w:eastAsia="en-GB"/>
        </w:rPr>
      </w:pPr>
    </w:p>
    <w:p w14:paraId="1C8CD51E" w14:textId="61D8B29E" w:rsidR="00115E41" w:rsidRDefault="00115E41">
      <w:pPr>
        <w:rPr>
          <w:noProof/>
          <w:sz w:val="24"/>
          <w:szCs w:val="24"/>
          <w:lang w:eastAsia="en-GB"/>
        </w:rPr>
      </w:pPr>
    </w:p>
    <w:p w14:paraId="5149459E" w14:textId="03009FA9" w:rsidR="00115E41" w:rsidRDefault="00115E41">
      <w:pPr>
        <w:rPr>
          <w:noProof/>
          <w:sz w:val="24"/>
          <w:szCs w:val="24"/>
          <w:lang w:eastAsia="en-GB"/>
        </w:rPr>
      </w:pPr>
    </w:p>
    <w:p w14:paraId="4B5D24BE" w14:textId="77777777" w:rsidR="007E046C" w:rsidRDefault="007E046C" w:rsidP="00115E41">
      <w:pPr>
        <w:autoSpaceDE w:val="0"/>
        <w:autoSpaceDN w:val="0"/>
        <w:adjustRightInd w:val="0"/>
        <w:rPr>
          <w:rFonts w:cs="Calibri-BoldItalic"/>
          <w:b/>
          <w:bCs/>
          <w:sz w:val="24"/>
          <w:szCs w:val="24"/>
        </w:rPr>
      </w:pPr>
    </w:p>
    <w:p w14:paraId="429F1D48" w14:textId="77777777" w:rsidR="007E046C" w:rsidRDefault="007E046C" w:rsidP="00115E41">
      <w:pPr>
        <w:autoSpaceDE w:val="0"/>
        <w:autoSpaceDN w:val="0"/>
        <w:adjustRightInd w:val="0"/>
        <w:rPr>
          <w:rFonts w:cs="Calibri-BoldItalic"/>
          <w:b/>
          <w:bCs/>
          <w:sz w:val="24"/>
          <w:szCs w:val="24"/>
        </w:rPr>
      </w:pPr>
    </w:p>
    <w:p w14:paraId="3F0AC7A0" w14:textId="77777777" w:rsidR="007E046C" w:rsidRDefault="007E046C" w:rsidP="00115E41">
      <w:pPr>
        <w:autoSpaceDE w:val="0"/>
        <w:autoSpaceDN w:val="0"/>
        <w:adjustRightInd w:val="0"/>
        <w:rPr>
          <w:rFonts w:cs="Calibri-BoldItalic"/>
          <w:b/>
          <w:bCs/>
          <w:sz w:val="24"/>
          <w:szCs w:val="24"/>
        </w:rPr>
      </w:pPr>
    </w:p>
    <w:p w14:paraId="5A24B8E0" w14:textId="77777777" w:rsidR="007E046C" w:rsidRDefault="007E046C" w:rsidP="00115E41">
      <w:pPr>
        <w:autoSpaceDE w:val="0"/>
        <w:autoSpaceDN w:val="0"/>
        <w:adjustRightInd w:val="0"/>
        <w:rPr>
          <w:rFonts w:cs="Calibri-BoldItalic"/>
          <w:b/>
          <w:bCs/>
          <w:sz w:val="24"/>
          <w:szCs w:val="24"/>
        </w:rPr>
      </w:pPr>
    </w:p>
    <w:p w14:paraId="4B07A4A0" w14:textId="77777777" w:rsidR="007E046C" w:rsidRDefault="007E046C" w:rsidP="00115E41">
      <w:pPr>
        <w:autoSpaceDE w:val="0"/>
        <w:autoSpaceDN w:val="0"/>
        <w:adjustRightInd w:val="0"/>
        <w:rPr>
          <w:rFonts w:cs="Calibri-BoldItalic"/>
          <w:b/>
          <w:bCs/>
          <w:sz w:val="24"/>
          <w:szCs w:val="24"/>
        </w:rPr>
      </w:pPr>
    </w:p>
    <w:p w14:paraId="7BECAA3A" w14:textId="77777777" w:rsidR="007E046C" w:rsidRDefault="007E046C" w:rsidP="00115E41">
      <w:pPr>
        <w:autoSpaceDE w:val="0"/>
        <w:autoSpaceDN w:val="0"/>
        <w:adjustRightInd w:val="0"/>
        <w:rPr>
          <w:rFonts w:cs="Calibri-BoldItalic"/>
          <w:b/>
          <w:bCs/>
          <w:sz w:val="24"/>
          <w:szCs w:val="24"/>
        </w:rPr>
      </w:pPr>
    </w:p>
    <w:p w14:paraId="0474D62F" w14:textId="77777777" w:rsidR="007E046C" w:rsidRDefault="007E046C" w:rsidP="00115E41">
      <w:pPr>
        <w:autoSpaceDE w:val="0"/>
        <w:autoSpaceDN w:val="0"/>
        <w:adjustRightInd w:val="0"/>
        <w:rPr>
          <w:rFonts w:cs="Calibri-BoldItalic"/>
          <w:b/>
          <w:bCs/>
          <w:sz w:val="24"/>
          <w:szCs w:val="24"/>
        </w:rPr>
      </w:pPr>
    </w:p>
    <w:p w14:paraId="0B0CD0E9" w14:textId="77777777" w:rsidR="007E046C" w:rsidRDefault="007E046C" w:rsidP="00115E41">
      <w:pPr>
        <w:autoSpaceDE w:val="0"/>
        <w:autoSpaceDN w:val="0"/>
        <w:adjustRightInd w:val="0"/>
        <w:rPr>
          <w:rFonts w:cs="Calibri-BoldItalic"/>
          <w:b/>
          <w:bCs/>
          <w:sz w:val="24"/>
          <w:szCs w:val="24"/>
        </w:rPr>
      </w:pPr>
    </w:p>
    <w:p w14:paraId="126F5722" w14:textId="77777777" w:rsidR="007E046C" w:rsidRDefault="007E046C" w:rsidP="00115E41">
      <w:pPr>
        <w:autoSpaceDE w:val="0"/>
        <w:autoSpaceDN w:val="0"/>
        <w:adjustRightInd w:val="0"/>
        <w:rPr>
          <w:rFonts w:cs="Calibri-BoldItalic"/>
          <w:b/>
          <w:bCs/>
          <w:sz w:val="24"/>
          <w:szCs w:val="24"/>
        </w:rPr>
      </w:pPr>
    </w:p>
    <w:p w14:paraId="5290AD04" w14:textId="77777777" w:rsidR="007E046C" w:rsidRDefault="007E046C" w:rsidP="00115E41">
      <w:pPr>
        <w:autoSpaceDE w:val="0"/>
        <w:autoSpaceDN w:val="0"/>
        <w:adjustRightInd w:val="0"/>
        <w:rPr>
          <w:rFonts w:cs="Calibri-BoldItalic"/>
          <w:b/>
          <w:bCs/>
          <w:sz w:val="24"/>
          <w:szCs w:val="24"/>
        </w:rPr>
      </w:pPr>
    </w:p>
    <w:p w14:paraId="1504D8CE" w14:textId="77777777" w:rsidR="007E046C" w:rsidRDefault="007E046C" w:rsidP="00115E41">
      <w:pPr>
        <w:autoSpaceDE w:val="0"/>
        <w:autoSpaceDN w:val="0"/>
        <w:adjustRightInd w:val="0"/>
        <w:rPr>
          <w:rFonts w:cs="Calibri-BoldItalic"/>
          <w:b/>
          <w:bCs/>
          <w:sz w:val="24"/>
          <w:szCs w:val="24"/>
        </w:rPr>
      </w:pPr>
    </w:p>
    <w:p w14:paraId="3DA6AA7D" w14:textId="77777777" w:rsidR="007E046C" w:rsidRDefault="007E046C" w:rsidP="00115E41">
      <w:pPr>
        <w:autoSpaceDE w:val="0"/>
        <w:autoSpaceDN w:val="0"/>
        <w:adjustRightInd w:val="0"/>
        <w:rPr>
          <w:rFonts w:cs="Calibri-BoldItalic"/>
          <w:b/>
          <w:bCs/>
          <w:sz w:val="24"/>
          <w:szCs w:val="24"/>
        </w:rPr>
      </w:pPr>
    </w:p>
    <w:p w14:paraId="77FB6DC0" w14:textId="77777777" w:rsidR="007E046C" w:rsidRDefault="007E046C" w:rsidP="00115E41">
      <w:pPr>
        <w:autoSpaceDE w:val="0"/>
        <w:autoSpaceDN w:val="0"/>
        <w:adjustRightInd w:val="0"/>
        <w:rPr>
          <w:rFonts w:cs="Calibri-BoldItalic"/>
          <w:b/>
          <w:bCs/>
          <w:sz w:val="24"/>
          <w:szCs w:val="24"/>
        </w:rPr>
      </w:pPr>
    </w:p>
    <w:p w14:paraId="0D6F10F3" w14:textId="13532692" w:rsidR="00115E41" w:rsidRPr="00371AD7" w:rsidRDefault="00115E41" w:rsidP="00115E41">
      <w:pPr>
        <w:autoSpaceDE w:val="0"/>
        <w:autoSpaceDN w:val="0"/>
        <w:adjustRightInd w:val="0"/>
        <w:rPr>
          <w:rFonts w:cs="Calibri-BoldItalic"/>
          <w:b/>
          <w:bCs/>
          <w:sz w:val="24"/>
          <w:szCs w:val="24"/>
        </w:rPr>
      </w:pPr>
      <w:r>
        <w:rPr>
          <w:rFonts w:cs="Calibri-BoldItalic"/>
          <w:b/>
          <w:bCs/>
          <w:sz w:val="24"/>
          <w:szCs w:val="24"/>
        </w:rPr>
        <w:t>Read the information below, identify and highlight any endogenous or exogenous factors mentioned:</w:t>
      </w:r>
    </w:p>
    <w:p w14:paraId="78E9F7DE" w14:textId="77777777" w:rsidR="00115E41" w:rsidRPr="001D495F" w:rsidRDefault="00115E41" w:rsidP="00115E41">
      <w:pPr>
        <w:autoSpaceDE w:val="0"/>
        <w:autoSpaceDN w:val="0"/>
        <w:adjustRightInd w:val="0"/>
        <w:rPr>
          <w:rFonts w:cs="Calibri-BoldItalic"/>
          <w:b/>
          <w:bCs/>
          <w:i/>
          <w:iCs/>
          <w:sz w:val="24"/>
          <w:szCs w:val="24"/>
        </w:rPr>
      </w:pPr>
      <w:r>
        <w:rPr>
          <w:rFonts w:cs="Calibri-BoldItalic"/>
          <w:b/>
          <w:bCs/>
          <w:i/>
          <w:iCs/>
          <w:sz w:val="24"/>
          <w:szCs w:val="24"/>
        </w:rPr>
        <w:t>Hazard response K</w:t>
      </w:r>
      <w:r w:rsidRPr="001D495F">
        <w:rPr>
          <w:rFonts w:cs="Calibri-BoldItalic"/>
          <w:b/>
          <w:bCs/>
          <w:i/>
          <w:iCs/>
          <w:sz w:val="24"/>
          <w:szCs w:val="24"/>
        </w:rPr>
        <w:t>atrina:</w:t>
      </w:r>
    </w:p>
    <w:p w14:paraId="42D6E554" w14:textId="77777777" w:rsidR="00115E41" w:rsidRPr="001D495F" w:rsidRDefault="00115E41" w:rsidP="00115E41">
      <w:pPr>
        <w:autoSpaceDE w:val="0"/>
        <w:autoSpaceDN w:val="0"/>
        <w:adjustRightInd w:val="0"/>
        <w:rPr>
          <w:rFonts w:cs="Calibri"/>
          <w:sz w:val="24"/>
          <w:szCs w:val="24"/>
        </w:rPr>
      </w:pPr>
      <w:r w:rsidRPr="001D495F">
        <w:rPr>
          <w:rFonts w:cs="Calibri-Italic"/>
          <w:b/>
          <w:i/>
          <w:iCs/>
          <w:sz w:val="24"/>
          <w:szCs w:val="24"/>
        </w:rPr>
        <w:t>Short term</w:t>
      </w:r>
      <w:r w:rsidRPr="001D495F">
        <w:rPr>
          <w:rFonts w:cs="Calibri-Italic"/>
          <w:i/>
          <w:iCs/>
          <w:sz w:val="24"/>
          <w:szCs w:val="24"/>
        </w:rPr>
        <w:t xml:space="preserve">: </w:t>
      </w:r>
      <w:r w:rsidRPr="001D495F">
        <w:rPr>
          <w:rFonts w:cs="Calibri"/>
          <w:sz w:val="24"/>
          <w:szCs w:val="24"/>
        </w:rPr>
        <w:t>Much of the short-term response revolved around the coast guard and other rescue groups trying to reach the residents who had chosen to stay in their homes. Out of the 60,000 people stranded in New Orleans, the coastguard rescued more than 33,500. The people left behind were the poorest and most vulnerable within the city. Authorities were criticised for being too slow to respond and the ensuing looting within the city which resulted in Marshall Law being invoked was testament to the lack of organisation regarding the rescue operation. For many who were rescued from their homes they sought refuge in the Superdome; this was criticised by many as conditions were unhygienic and there was a lack of food and water. $50 billion was given in aid by the US government.</w:t>
      </w:r>
    </w:p>
    <w:p w14:paraId="49288DB9" w14:textId="77777777" w:rsidR="00115E41" w:rsidRPr="001D495F" w:rsidRDefault="00115E41" w:rsidP="00115E41">
      <w:pPr>
        <w:autoSpaceDE w:val="0"/>
        <w:autoSpaceDN w:val="0"/>
        <w:adjustRightInd w:val="0"/>
        <w:rPr>
          <w:rFonts w:cs="Calibri"/>
          <w:sz w:val="24"/>
          <w:szCs w:val="24"/>
        </w:rPr>
      </w:pPr>
      <w:r w:rsidRPr="001D495F">
        <w:rPr>
          <w:rFonts w:cs="Calibri-Italic"/>
          <w:b/>
          <w:i/>
          <w:iCs/>
          <w:sz w:val="24"/>
          <w:szCs w:val="24"/>
        </w:rPr>
        <w:t>Long term:</w:t>
      </w:r>
      <w:r w:rsidRPr="001D495F">
        <w:rPr>
          <w:rFonts w:cs="Calibri-Italic"/>
          <w:i/>
          <w:iCs/>
          <w:sz w:val="24"/>
          <w:szCs w:val="24"/>
        </w:rPr>
        <w:t xml:space="preserve"> </w:t>
      </w:r>
      <w:r w:rsidRPr="001D495F">
        <w:rPr>
          <w:rFonts w:cs="Calibri"/>
          <w:sz w:val="24"/>
          <w:szCs w:val="24"/>
        </w:rPr>
        <w:t>Many areas had to be completely rebuilt, although there were some areas which were devastated and remain so today. One of the main impacts that affected the city of New Orleans was the failure of the levees to protect the city from the storm surge. The Army Corps has rebuilt the levee system and the barriers are much higher than before Katrina struck. The levees are supported by steel beams that are as deep as 65 feet. To ensure that future hurricanes have a less devastating impact, the city of New Orleans has also created a text and e-mail message system called “Nola Ready” that will alert residents regarding evacuation procedures before a hurricane strikes.</w:t>
      </w:r>
    </w:p>
    <w:p w14:paraId="33D1D39D" w14:textId="77777777" w:rsidR="00115E41" w:rsidRPr="001D495F" w:rsidRDefault="00115E41" w:rsidP="00115E41">
      <w:pPr>
        <w:autoSpaceDE w:val="0"/>
        <w:autoSpaceDN w:val="0"/>
        <w:adjustRightInd w:val="0"/>
        <w:rPr>
          <w:rFonts w:cs="Calibri"/>
          <w:sz w:val="24"/>
          <w:szCs w:val="24"/>
        </w:rPr>
      </w:pPr>
      <w:r w:rsidRPr="001D495F">
        <w:rPr>
          <w:rFonts w:cs="Calibri"/>
          <w:sz w:val="24"/>
          <w:szCs w:val="24"/>
        </w:rPr>
        <w:t>In 2006, Congress passed an act which allowed grants to be offered to cities to improve their evacuation plans. These improved plans included the provision of translators to allow non-English residents to be fully informed. Also, it was recognised that evacuation for the disabled and those people with pets had never been taken into consideration before and many of these people had remained in their homes during Hurricane Katrina because they weren’t properly taken care of.</w:t>
      </w:r>
    </w:p>
    <w:p w14:paraId="739F4B2A" w14:textId="77777777" w:rsidR="00633A8D" w:rsidRPr="000771A3" w:rsidRDefault="00633A8D">
      <w:pPr>
        <w:rPr>
          <w:b/>
          <w:noProof/>
          <w:color w:val="000000" w:themeColor="text1"/>
          <w:sz w:val="24"/>
          <w:szCs w:val="24"/>
          <w:lang w:eastAsia="en-GB"/>
        </w:rPr>
      </w:pPr>
      <w:r w:rsidRPr="000771A3">
        <w:rPr>
          <w:b/>
          <w:noProof/>
          <w:sz w:val="24"/>
          <w:szCs w:val="24"/>
          <w:lang w:eastAsia="en-GB"/>
        </w:rPr>
        <w:t>Cyclone Nargis</w:t>
      </w:r>
    </w:p>
    <w:p w14:paraId="739F4B2C" w14:textId="09F8E18E" w:rsidR="000771A3" w:rsidRPr="00115E41" w:rsidRDefault="000771A3" w:rsidP="000771A3">
      <w:pPr>
        <w:rPr>
          <w:color w:val="000000" w:themeColor="text1"/>
          <w:sz w:val="24"/>
          <w:szCs w:val="24"/>
          <w:lang w:val="en"/>
        </w:rPr>
      </w:pPr>
      <w:r w:rsidRPr="000771A3">
        <w:rPr>
          <w:noProof/>
          <w:color w:val="000000" w:themeColor="text1"/>
          <w:sz w:val="24"/>
          <w:szCs w:val="24"/>
          <w:lang w:eastAsia="en-GB"/>
        </w:rPr>
        <w:t xml:space="preserve">Cyclone Nargis </w:t>
      </w:r>
      <w:r w:rsidRPr="000771A3">
        <w:rPr>
          <w:color w:val="000000" w:themeColor="text1"/>
          <w:sz w:val="24"/>
          <w:szCs w:val="24"/>
          <w:lang w:val="en"/>
        </w:rPr>
        <w:t xml:space="preserve">was an extremely destructive tropical cyclone that caused the worst </w:t>
      </w:r>
      <w:hyperlink r:id="rId15" w:tooltip="Natural disaster" w:history="1">
        <w:r w:rsidRPr="000771A3">
          <w:rPr>
            <w:rStyle w:val="Hyperlink"/>
            <w:color w:val="000000" w:themeColor="text1"/>
            <w:sz w:val="24"/>
            <w:szCs w:val="24"/>
            <w:u w:val="none"/>
            <w:lang w:val="en"/>
          </w:rPr>
          <w:t>natural disaster</w:t>
        </w:r>
      </w:hyperlink>
      <w:r w:rsidRPr="000771A3">
        <w:rPr>
          <w:color w:val="000000" w:themeColor="text1"/>
          <w:sz w:val="24"/>
          <w:szCs w:val="24"/>
          <w:lang w:val="en"/>
        </w:rPr>
        <w:t xml:space="preserve"> in the </w:t>
      </w:r>
      <w:hyperlink r:id="rId16" w:tooltip="Recorded history" w:history="1">
        <w:r w:rsidRPr="000771A3">
          <w:rPr>
            <w:rStyle w:val="Hyperlink"/>
            <w:color w:val="000000" w:themeColor="text1"/>
            <w:sz w:val="24"/>
            <w:szCs w:val="24"/>
            <w:u w:val="none"/>
            <w:lang w:val="en"/>
          </w:rPr>
          <w:t>recorded history</w:t>
        </w:r>
      </w:hyperlink>
      <w:r w:rsidRPr="000771A3">
        <w:rPr>
          <w:color w:val="000000" w:themeColor="text1"/>
          <w:sz w:val="24"/>
          <w:szCs w:val="24"/>
          <w:lang w:val="en"/>
        </w:rPr>
        <w:t xml:space="preserve"> of </w:t>
      </w:r>
      <w:hyperlink r:id="rId17" w:tooltip="Myanmar" w:history="1">
        <w:r w:rsidRPr="000771A3">
          <w:rPr>
            <w:rStyle w:val="Hyperlink"/>
            <w:color w:val="000000" w:themeColor="text1"/>
            <w:sz w:val="24"/>
            <w:szCs w:val="24"/>
            <w:u w:val="none"/>
            <w:lang w:val="en"/>
          </w:rPr>
          <w:t>Myanmar</w:t>
        </w:r>
      </w:hyperlink>
      <w:r>
        <w:rPr>
          <w:color w:val="000000" w:themeColor="text1"/>
          <w:sz w:val="24"/>
          <w:szCs w:val="24"/>
          <w:lang w:val="en"/>
        </w:rPr>
        <w:t xml:space="preserve"> (formerly Burma)</w:t>
      </w:r>
      <w:r w:rsidRPr="000771A3">
        <w:rPr>
          <w:color w:val="000000" w:themeColor="text1"/>
          <w:sz w:val="24"/>
          <w:szCs w:val="24"/>
          <w:lang w:val="en"/>
        </w:rPr>
        <w:t xml:space="preserve"> during early May 2008</w:t>
      </w:r>
      <w:r>
        <w:rPr>
          <w:noProof/>
          <w:sz w:val="24"/>
          <w:szCs w:val="24"/>
          <w:lang w:eastAsia="en-GB"/>
        </w:rPr>
        <w:t>Use th</w:t>
      </w:r>
      <w:r w:rsidR="00812BF7">
        <w:rPr>
          <w:noProof/>
          <w:sz w:val="24"/>
          <w:szCs w:val="24"/>
          <w:lang w:eastAsia="en-GB"/>
        </w:rPr>
        <w:t>e</w:t>
      </w:r>
      <w:r>
        <w:rPr>
          <w:noProof/>
          <w:sz w:val="24"/>
          <w:szCs w:val="24"/>
          <w:lang w:eastAsia="en-GB"/>
        </w:rPr>
        <w:t>s</w:t>
      </w:r>
      <w:r w:rsidR="00812BF7">
        <w:rPr>
          <w:noProof/>
          <w:sz w:val="24"/>
          <w:szCs w:val="24"/>
          <w:lang w:eastAsia="en-GB"/>
        </w:rPr>
        <w:t>e</w:t>
      </w:r>
      <w:r>
        <w:rPr>
          <w:noProof/>
          <w:sz w:val="24"/>
          <w:szCs w:val="24"/>
          <w:lang w:eastAsia="en-GB"/>
        </w:rPr>
        <w:t xml:space="preserve"> clip</w:t>
      </w:r>
      <w:r w:rsidR="00812BF7">
        <w:rPr>
          <w:noProof/>
          <w:sz w:val="24"/>
          <w:szCs w:val="24"/>
          <w:lang w:eastAsia="en-GB"/>
        </w:rPr>
        <w:t>s</w:t>
      </w:r>
      <w:r>
        <w:rPr>
          <w:noProof/>
          <w:sz w:val="24"/>
          <w:szCs w:val="24"/>
          <w:lang w:eastAsia="en-GB"/>
        </w:rPr>
        <w:t xml:space="preserve"> to help you make bri</w:t>
      </w:r>
      <w:r w:rsidR="00456224">
        <w:rPr>
          <w:noProof/>
          <w:sz w:val="24"/>
          <w:szCs w:val="24"/>
          <w:lang w:eastAsia="en-GB"/>
        </w:rPr>
        <w:t>ef notes on Cyclone Nargis’</w:t>
      </w:r>
      <w:r>
        <w:rPr>
          <w:noProof/>
          <w:sz w:val="24"/>
          <w:szCs w:val="24"/>
          <w:lang w:eastAsia="en-GB"/>
        </w:rPr>
        <w:t xml:space="preserve"> development and initial impacts:</w:t>
      </w:r>
    </w:p>
    <w:p w14:paraId="739F4B2D" w14:textId="77777777" w:rsidR="00456224" w:rsidRDefault="00F60C65" w:rsidP="00456224">
      <w:pPr>
        <w:rPr>
          <w:noProof/>
          <w:sz w:val="24"/>
          <w:szCs w:val="24"/>
          <w:lang w:eastAsia="en-GB"/>
        </w:rPr>
      </w:pPr>
      <w:hyperlink r:id="rId18" w:history="1">
        <w:r w:rsidR="00633A8D" w:rsidRPr="00AB08A5">
          <w:rPr>
            <w:rStyle w:val="Hyperlink"/>
            <w:noProof/>
            <w:sz w:val="24"/>
            <w:szCs w:val="24"/>
            <w:lang w:eastAsia="en-GB"/>
          </w:rPr>
          <w:t>https://www.youtube.com/watch?v=JO7KngwfmeE</w:t>
        </w:r>
      </w:hyperlink>
      <w:r w:rsidR="00633A8D">
        <w:rPr>
          <w:noProof/>
          <w:sz w:val="24"/>
          <w:szCs w:val="24"/>
          <w:lang w:eastAsia="en-GB"/>
        </w:rPr>
        <w:t xml:space="preserve"> </w:t>
      </w:r>
      <w:r w:rsidR="00812BF7">
        <w:rPr>
          <w:noProof/>
          <w:sz w:val="24"/>
          <w:szCs w:val="24"/>
          <w:lang w:eastAsia="en-GB"/>
        </w:rPr>
        <w:t xml:space="preserve">  </w:t>
      </w:r>
      <w:hyperlink r:id="rId19" w:history="1">
        <w:r w:rsidR="00456224" w:rsidRPr="00AB08A5">
          <w:rPr>
            <w:rStyle w:val="Hyperlink"/>
            <w:noProof/>
            <w:sz w:val="24"/>
            <w:szCs w:val="24"/>
            <w:lang w:eastAsia="en-GB"/>
          </w:rPr>
          <w:t>https://www.youtube.com/watch?v=dS_ERzR2p-8</w:t>
        </w:r>
      </w:hyperlink>
      <w:r w:rsidR="00456224">
        <w:rPr>
          <w:noProof/>
          <w:sz w:val="24"/>
          <w:szCs w:val="24"/>
          <w:lang w:eastAsia="en-GB"/>
        </w:rPr>
        <w:t xml:space="preserve"> </w:t>
      </w:r>
    </w:p>
    <w:p w14:paraId="739F4B2E" w14:textId="77777777" w:rsidR="00456224" w:rsidRDefault="00456224">
      <w:pPr>
        <w:rPr>
          <w:noProof/>
          <w:sz w:val="24"/>
          <w:szCs w:val="24"/>
          <w:lang w:eastAsia="en-GB"/>
        </w:rPr>
      </w:pPr>
    </w:p>
    <w:p w14:paraId="739F4B2F" w14:textId="77777777" w:rsidR="001D495F" w:rsidRDefault="001D495F">
      <w:pPr>
        <w:rPr>
          <w:noProof/>
          <w:sz w:val="24"/>
          <w:szCs w:val="24"/>
          <w:lang w:eastAsia="en-GB"/>
        </w:rPr>
      </w:pPr>
    </w:p>
    <w:p w14:paraId="739F4B30" w14:textId="77777777" w:rsidR="001D495F" w:rsidRDefault="001D495F">
      <w:pPr>
        <w:rPr>
          <w:noProof/>
          <w:sz w:val="24"/>
          <w:szCs w:val="24"/>
          <w:lang w:eastAsia="en-GB"/>
        </w:rPr>
      </w:pPr>
    </w:p>
    <w:p w14:paraId="739F4B31" w14:textId="77777777" w:rsidR="001D495F" w:rsidRDefault="001D495F">
      <w:pPr>
        <w:rPr>
          <w:noProof/>
          <w:sz w:val="24"/>
          <w:szCs w:val="24"/>
          <w:lang w:eastAsia="en-GB"/>
        </w:rPr>
      </w:pPr>
    </w:p>
    <w:p w14:paraId="739F4B32" w14:textId="77777777" w:rsidR="001D495F" w:rsidRDefault="001D495F">
      <w:pPr>
        <w:rPr>
          <w:noProof/>
          <w:sz w:val="24"/>
          <w:szCs w:val="24"/>
          <w:lang w:eastAsia="en-GB"/>
        </w:rPr>
      </w:pPr>
    </w:p>
    <w:p w14:paraId="739F4B33" w14:textId="77777777" w:rsidR="00121F62" w:rsidRDefault="00121F62" w:rsidP="006931C6">
      <w:pPr>
        <w:tabs>
          <w:tab w:val="left" w:pos="1365"/>
        </w:tabs>
        <w:rPr>
          <w:noProof/>
          <w:sz w:val="24"/>
          <w:szCs w:val="24"/>
          <w:lang w:eastAsia="en-GB"/>
        </w:rPr>
      </w:pPr>
    </w:p>
    <w:p w14:paraId="739F4B34" w14:textId="77777777" w:rsidR="00545271" w:rsidRDefault="00545271" w:rsidP="006931C6">
      <w:pPr>
        <w:tabs>
          <w:tab w:val="left" w:pos="1365"/>
        </w:tabs>
        <w:rPr>
          <w:noProof/>
          <w:sz w:val="24"/>
          <w:szCs w:val="24"/>
          <w:lang w:eastAsia="en-GB"/>
        </w:rPr>
      </w:pPr>
    </w:p>
    <w:p w14:paraId="615FE561" w14:textId="77777777" w:rsidR="00B807D7" w:rsidRDefault="00B807D7" w:rsidP="006931C6">
      <w:pPr>
        <w:tabs>
          <w:tab w:val="left" w:pos="1365"/>
        </w:tabs>
        <w:rPr>
          <w:noProof/>
          <w:sz w:val="24"/>
          <w:szCs w:val="24"/>
          <w:lang w:eastAsia="en-GB"/>
        </w:rPr>
      </w:pPr>
    </w:p>
    <w:p w14:paraId="16B0240F" w14:textId="77777777" w:rsidR="00371AD7" w:rsidRDefault="00371AD7" w:rsidP="006931C6">
      <w:pPr>
        <w:tabs>
          <w:tab w:val="left" w:pos="1365"/>
        </w:tabs>
        <w:rPr>
          <w:b/>
          <w:bCs/>
          <w:noProof/>
          <w:sz w:val="24"/>
          <w:szCs w:val="24"/>
          <w:lang w:eastAsia="en-GB"/>
        </w:rPr>
      </w:pPr>
    </w:p>
    <w:p w14:paraId="4C2A2F6B" w14:textId="77777777" w:rsidR="001268FB" w:rsidRDefault="001268FB" w:rsidP="006931C6">
      <w:pPr>
        <w:tabs>
          <w:tab w:val="left" w:pos="1365"/>
        </w:tabs>
        <w:rPr>
          <w:b/>
          <w:bCs/>
          <w:noProof/>
          <w:sz w:val="24"/>
          <w:szCs w:val="24"/>
          <w:lang w:eastAsia="en-GB"/>
        </w:rPr>
      </w:pPr>
    </w:p>
    <w:p w14:paraId="417FB33A" w14:textId="77777777" w:rsidR="001268FB" w:rsidRDefault="001268FB" w:rsidP="006931C6">
      <w:pPr>
        <w:tabs>
          <w:tab w:val="left" w:pos="1365"/>
        </w:tabs>
        <w:rPr>
          <w:b/>
          <w:bCs/>
          <w:noProof/>
          <w:sz w:val="24"/>
          <w:szCs w:val="24"/>
          <w:lang w:eastAsia="en-GB"/>
        </w:rPr>
      </w:pPr>
    </w:p>
    <w:p w14:paraId="6C83B2AC" w14:textId="5B0BA012" w:rsidR="00B807D7" w:rsidRDefault="00545271" w:rsidP="006931C6">
      <w:pPr>
        <w:tabs>
          <w:tab w:val="left" w:pos="1365"/>
        </w:tabs>
        <w:rPr>
          <w:noProof/>
          <w:sz w:val="24"/>
          <w:szCs w:val="24"/>
          <w:lang w:eastAsia="en-GB"/>
        </w:rPr>
      </w:pPr>
      <w:r w:rsidRPr="00B807D7">
        <w:rPr>
          <w:b/>
          <w:bCs/>
          <w:noProof/>
          <w:sz w:val="24"/>
          <w:szCs w:val="24"/>
          <w:lang w:eastAsia="en-GB"/>
        </w:rPr>
        <w:t xml:space="preserve">Complete </w:t>
      </w:r>
      <w:r w:rsidR="00B807D7" w:rsidRPr="00B807D7">
        <w:rPr>
          <w:b/>
          <w:bCs/>
          <w:noProof/>
          <w:sz w:val="24"/>
          <w:szCs w:val="24"/>
          <w:lang w:eastAsia="en-GB"/>
        </w:rPr>
        <w:t>a case study</w:t>
      </w:r>
      <w:r w:rsidRPr="00B807D7">
        <w:rPr>
          <w:b/>
          <w:bCs/>
          <w:noProof/>
          <w:sz w:val="24"/>
          <w:szCs w:val="24"/>
          <w:lang w:eastAsia="en-GB"/>
        </w:rPr>
        <w:t xml:space="preserve"> for both tropical storms.</w:t>
      </w:r>
      <w:r>
        <w:rPr>
          <w:noProof/>
          <w:sz w:val="24"/>
          <w:szCs w:val="24"/>
          <w:lang w:eastAsia="en-GB"/>
        </w:rPr>
        <w:t xml:space="preserve"> </w:t>
      </w:r>
    </w:p>
    <w:p w14:paraId="1A7CDD11" w14:textId="4CE050D6" w:rsidR="00744D8E" w:rsidRPr="001268FB" w:rsidRDefault="00545271" w:rsidP="006931C6">
      <w:pPr>
        <w:tabs>
          <w:tab w:val="left" w:pos="1365"/>
        </w:tabs>
        <w:rPr>
          <w:noProof/>
          <w:sz w:val="24"/>
          <w:szCs w:val="24"/>
          <w:lang w:eastAsia="en-GB"/>
        </w:rPr>
      </w:pPr>
      <w:r w:rsidRPr="001268FB">
        <w:rPr>
          <w:noProof/>
          <w:sz w:val="24"/>
          <w:szCs w:val="24"/>
          <w:lang w:eastAsia="en-GB"/>
        </w:rPr>
        <w:t xml:space="preserve">Use </w:t>
      </w:r>
      <w:r w:rsidR="001268FB" w:rsidRPr="001268FB">
        <w:rPr>
          <w:noProof/>
          <w:sz w:val="24"/>
          <w:szCs w:val="24"/>
          <w:lang w:eastAsia="en-GB"/>
        </w:rPr>
        <w:t>the</w:t>
      </w:r>
      <w:r w:rsidRPr="001268FB">
        <w:rPr>
          <w:noProof/>
          <w:sz w:val="24"/>
          <w:szCs w:val="24"/>
          <w:lang w:eastAsia="en-GB"/>
        </w:rPr>
        <w:t xml:space="preserve"> resources</w:t>
      </w:r>
      <w:r w:rsidR="00812BF7" w:rsidRPr="001268FB">
        <w:rPr>
          <w:noProof/>
          <w:sz w:val="24"/>
          <w:szCs w:val="24"/>
          <w:lang w:eastAsia="en-GB"/>
        </w:rPr>
        <w:t xml:space="preserve"> on Godalming Online</w:t>
      </w:r>
      <w:r w:rsidRPr="001268FB">
        <w:rPr>
          <w:noProof/>
          <w:sz w:val="24"/>
          <w:szCs w:val="24"/>
          <w:lang w:eastAsia="en-GB"/>
        </w:rPr>
        <w:t xml:space="preserve"> to help you.</w:t>
      </w:r>
      <w:r w:rsidR="00371AD7" w:rsidRPr="001268FB">
        <w:rPr>
          <w:noProof/>
          <w:sz w:val="24"/>
          <w:szCs w:val="24"/>
          <w:lang w:eastAsia="en-GB"/>
        </w:rPr>
        <w:t xml:space="preserve"> </w:t>
      </w:r>
    </w:p>
    <w:p w14:paraId="5967453E" w14:textId="1D5329F2" w:rsidR="00B807D7" w:rsidRPr="001268FB" w:rsidRDefault="00B807D7" w:rsidP="006931C6">
      <w:pPr>
        <w:tabs>
          <w:tab w:val="left" w:pos="1365"/>
        </w:tabs>
        <w:rPr>
          <w:noProof/>
          <w:sz w:val="24"/>
          <w:szCs w:val="24"/>
          <w:lang w:eastAsia="en-GB"/>
        </w:rPr>
      </w:pPr>
      <w:r w:rsidRPr="001268FB">
        <w:rPr>
          <w:noProof/>
          <w:sz w:val="24"/>
          <w:szCs w:val="24"/>
          <w:lang w:eastAsia="en-GB"/>
        </w:rPr>
        <w:t>You could produce this as a comparison table of the two events divided into sections (see below) if you wish.</w:t>
      </w:r>
    </w:p>
    <w:p w14:paraId="739F4B4B" w14:textId="136A5C9C" w:rsidR="001D495F" w:rsidRPr="001268FB" w:rsidRDefault="00B807D7" w:rsidP="00B807D7">
      <w:pPr>
        <w:pStyle w:val="ListParagraph"/>
        <w:numPr>
          <w:ilvl w:val="0"/>
          <w:numId w:val="7"/>
        </w:numPr>
        <w:rPr>
          <w:noProof/>
          <w:sz w:val="24"/>
          <w:szCs w:val="24"/>
          <w:lang w:eastAsia="en-GB"/>
        </w:rPr>
      </w:pPr>
      <w:r w:rsidRPr="001268FB">
        <w:rPr>
          <w:noProof/>
          <w:sz w:val="24"/>
          <w:szCs w:val="24"/>
          <w:lang w:eastAsia="en-GB"/>
        </w:rPr>
        <w:t>Spatial/Temporal setting of hazard: Where did it occur and when?  How frequent are the storms in this area? What was its track?</w:t>
      </w:r>
    </w:p>
    <w:p w14:paraId="726F8457" w14:textId="77777777" w:rsidR="00B807D7" w:rsidRPr="001268FB" w:rsidRDefault="00B807D7" w:rsidP="00B807D7">
      <w:pPr>
        <w:pStyle w:val="ListParagraph"/>
        <w:rPr>
          <w:noProof/>
          <w:sz w:val="24"/>
          <w:szCs w:val="24"/>
          <w:lang w:eastAsia="en-GB"/>
        </w:rPr>
      </w:pPr>
    </w:p>
    <w:p w14:paraId="3157BF1F" w14:textId="30764F27" w:rsidR="00B807D7" w:rsidRPr="001268FB" w:rsidRDefault="00B807D7" w:rsidP="00B807D7">
      <w:pPr>
        <w:pStyle w:val="ListParagraph"/>
        <w:numPr>
          <w:ilvl w:val="0"/>
          <w:numId w:val="7"/>
        </w:numPr>
        <w:rPr>
          <w:noProof/>
          <w:sz w:val="24"/>
          <w:szCs w:val="24"/>
          <w:lang w:eastAsia="en-GB"/>
        </w:rPr>
      </w:pPr>
      <w:r w:rsidRPr="001268FB">
        <w:rPr>
          <w:noProof/>
          <w:sz w:val="24"/>
          <w:szCs w:val="24"/>
          <w:lang w:eastAsia="en-GB"/>
        </w:rPr>
        <w:t>Causes of storm: What were the sea temperatures/wind speeds?</w:t>
      </w:r>
    </w:p>
    <w:p w14:paraId="0ADA2DAA" w14:textId="77777777" w:rsidR="001268FB" w:rsidRPr="001268FB" w:rsidRDefault="001268FB" w:rsidP="001268FB">
      <w:pPr>
        <w:pStyle w:val="ListParagraph"/>
        <w:rPr>
          <w:noProof/>
          <w:sz w:val="24"/>
          <w:szCs w:val="24"/>
          <w:lang w:eastAsia="en-GB"/>
        </w:rPr>
      </w:pPr>
    </w:p>
    <w:p w14:paraId="45C75379" w14:textId="68A8A40A" w:rsidR="001268FB" w:rsidRPr="001268FB" w:rsidRDefault="001268FB" w:rsidP="00B807D7">
      <w:pPr>
        <w:pStyle w:val="ListParagraph"/>
        <w:numPr>
          <w:ilvl w:val="0"/>
          <w:numId w:val="7"/>
        </w:numPr>
        <w:rPr>
          <w:noProof/>
          <w:sz w:val="24"/>
          <w:szCs w:val="24"/>
          <w:lang w:eastAsia="en-GB"/>
        </w:rPr>
      </w:pPr>
      <w:r w:rsidRPr="001268FB">
        <w:rPr>
          <w:noProof/>
          <w:sz w:val="24"/>
          <w:szCs w:val="24"/>
          <w:lang w:eastAsia="en-GB"/>
        </w:rPr>
        <w:t>What were the social, economic, enviironmental and political impacts?</w:t>
      </w:r>
    </w:p>
    <w:p w14:paraId="1D60A618" w14:textId="77777777" w:rsidR="001268FB" w:rsidRPr="001268FB" w:rsidRDefault="001268FB" w:rsidP="001268FB">
      <w:pPr>
        <w:pStyle w:val="ListParagraph"/>
        <w:rPr>
          <w:noProof/>
          <w:sz w:val="24"/>
          <w:szCs w:val="24"/>
          <w:lang w:eastAsia="en-GB"/>
        </w:rPr>
      </w:pPr>
    </w:p>
    <w:p w14:paraId="264B236D" w14:textId="5C373C6C" w:rsidR="001268FB" w:rsidRPr="001268FB" w:rsidRDefault="001268FB" w:rsidP="00C83A15">
      <w:pPr>
        <w:pStyle w:val="ListParagraph"/>
        <w:numPr>
          <w:ilvl w:val="0"/>
          <w:numId w:val="7"/>
        </w:numPr>
        <w:rPr>
          <w:noProof/>
          <w:sz w:val="24"/>
          <w:szCs w:val="24"/>
          <w:lang w:eastAsia="en-GB"/>
        </w:rPr>
      </w:pPr>
      <w:r w:rsidRPr="001268FB">
        <w:rPr>
          <w:noProof/>
          <w:sz w:val="24"/>
          <w:szCs w:val="24"/>
          <w:lang w:eastAsia="en-GB"/>
        </w:rPr>
        <w:t xml:space="preserve">Assess the Impacts of the event – </w:t>
      </w:r>
      <w:r>
        <w:rPr>
          <w:noProof/>
          <w:sz w:val="24"/>
          <w:szCs w:val="24"/>
          <w:lang w:eastAsia="en-GB"/>
        </w:rPr>
        <w:t xml:space="preserve">which were the worst? </w:t>
      </w:r>
    </w:p>
    <w:p w14:paraId="09809E72" w14:textId="77777777" w:rsidR="001268FB" w:rsidRPr="001268FB" w:rsidRDefault="001268FB" w:rsidP="001268FB">
      <w:pPr>
        <w:pStyle w:val="ListParagraph"/>
        <w:rPr>
          <w:noProof/>
          <w:sz w:val="24"/>
          <w:szCs w:val="24"/>
          <w:lang w:eastAsia="en-GB"/>
        </w:rPr>
      </w:pPr>
    </w:p>
    <w:p w14:paraId="15C61CA7" w14:textId="0E191DF7" w:rsidR="00B807D7" w:rsidRPr="001268FB" w:rsidRDefault="001268FB" w:rsidP="00B807D7">
      <w:pPr>
        <w:pStyle w:val="ListParagraph"/>
        <w:numPr>
          <w:ilvl w:val="0"/>
          <w:numId w:val="7"/>
        </w:numPr>
        <w:rPr>
          <w:noProof/>
          <w:sz w:val="24"/>
          <w:szCs w:val="24"/>
          <w:lang w:eastAsia="en-GB"/>
        </w:rPr>
      </w:pPr>
      <w:r>
        <w:rPr>
          <w:noProof/>
          <w:sz w:val="24"/>
          <w:szCs w:val="24"/>
          <w:lang w:eastAsia="en-GB"/>
        </w:rPr>
        <w:t>What are</w:t>
      </w:r>
      <w:r w:rsidR="00B807D7" w:rsidRPr="001268FB">
        <w:rPr>
          <w:noProof/>
          <w:sz w:val="24"/>
          <w:szCs w:val="24"/>
          <w:lang w:eastAsia="en-GB"/>
        </w:rPr>
        <w:t xml:space="preserve"> the perception</w:t>
      </w:r>
      <w:r>
        <w:rPr>
          <w:noProof/>
          <w:sz w:val="24"/>
          <w:szCs w:val="24"/>
          <w:lang w:eastAsia="en-GB"/>
        </w:rPr>
        <w:t>s</w:t>
      </w:r>
      <w:r w:rsidR="00B807D7" w:rsidRPr="001268FB">
        <w:rPr>
          <w:noProof/>
          <w:sz w:val="24"/>
          <w:szCs w:val="24"/>
          <w:lang w:eastAsia="en-GB"/>
        </w:rPr>
        <w:t xml:space="preserve"> of event, How do people feel about tropical storms? The factors affecting: magnitude, past experience, population characteristics etc.</w:t>
      </w:r>
    </w:p>
    <w:p w14:paraId="1DB1B0D3" w14:textId="77777777" w:rsidR="00B807D7" w:rsidRPr="001268FB" w:rsidRDefault="00B807D7" w:rsidP="00B807D7">
      <w:pPr>
        <w:pStyle w:val="ListParagraph"/>
        <w:rPr>
          <w:noProof/>
          <w:sz w:val="24"/>
          <w:szCs w:val="24"/>
          <w:lang w:eastAsia="en-GB"/>
        </w:rPr>
      </w:pPr>
    </w:p>
    <w:p w14:paraId="23B9A8E7" w14:textId="687AE1B3" w:rsidR="00B807D7" w:rsidRPr="001268FB" w:rsidRDefault="001268FB" w:rsidP="00B807D7">
      <w:pPr>
        <w:pStyle w:val="ListParagraph"/>
        <w:numPr>
          <w:ilvl w:val="0"/>
          <w:numId w:val="7"/>
        </w:numPr>
        <w:rPr>
          <w:noProof/>
          <w:sz w:val="24"/>
          <w:szCs w:val="24"/>
          <w:lang w:eastAsia="en-GB"/>
        </w:rPr>
      </w:pPr>
      <w:r w:rsidRPr="001268FB">
        <w:rPr>
          <w:noProof/>
          <w:sz w:val="24"/>
          <w:szCs w:val="24"/>
          <w:lang w:eastAsia="en-GB"/>
        </w:rPr>
        <w:t xml:space="preserve">What were the responses? </w:t>
      </w:r>
      <w:r w:rsidR="00B807D7" w:rsidRPr="001268FB">
        <w:rPr>
          <w:noProof/>
          <w:sz w:val="24"/>
          <w:szCs w:val="24"/>
          <w:lang w:eastAsia="en-GB"/>
        </w:rPr>
        <w:t xml:space="preserve">Assess </w:t>
      </w:r>
      <w:r w:rsidRPr="001268FB">
        <w:rPr>
          <w:noProof/>
          <w:sz w:val="24"/>
          <w:szCs w:val="24"/>
          <w:lang w:eastAsia="en-GB"/>
        </w:rPr>
        <w:t>them -</w:t>
      </w:r>
      <w:r w:rsidR="00B807D7" w:rsidRPr="001268FB">
        <w:rPr>
          <w:noProof/>
          <w:sz w:val="24"/>
          <w:szCs w:val="24"/>
          <w:lang w:eastAsia="en-GB"/>
        </w:rPr>
        <w:t xml:space="preserve"> what were the most successful strategies? Which strategies were ineffective or came too late?</w:t>
      </w:r>
    </w:p>
    <w:p w14:paraId="739F4B61" w14:textId="77777777" w:rsidR="001D495F" w:rsidRDefault="001D495F" w:rsidP="00561123">
      <w:pPr>
        <w:spacing w:after="70"/>
        <w:rPr>
          <w:sz w:val="24"/>
          <w:szCs w:val="24"/>
        </w:rPr>
      </w:pPr>
    </w:p>
    <w:p w14:paraId="739F4B62" w14:textId="1AE7D85D" w:rsidR="001D495F" w:rsidRDefault="001D495F" w:rsidP="00561123">
      <w:pPr>
        <w:spacing w:after="70"/>
        <w:rPr>
          <w:sz w:val="24"/>
          <w:szCs w:val="24"/>
        </w:rPr>
      </w:pPr>
    </w:p>
    <w:p w14:paraId="4DD8858A" w14:textId="58524010" w:rsidR="001268FB" w:rsidRDefault="001268FB">
      <w:pPr>
        <w:rPr>
          <w:b/>
          <w:sz w:val="24"/>
          <w:szCs w:val="24"/>
        </w:rPr>
      </w:pPr>
    </w:p>
    <w:p w14:paraId="667091C8" w14:textId="33890320" w:rsidR="007E046C" w:rsidRDefault="007E046C">
      <w:pPr>
        <w:rPr>
          <w:b/>
          <w:sz w:val="24"/>
          <w:szCs w:val="24"/>
        </w:rPr>
      </w:pPr>
    </w:p>
    <w:p w14:paraId="2A49AEE7" w14:textId="606B0C52" w:rsidR="007E046C" w:rsidRDefault="007E046C">
      <w:pPr>
        <w:rPr>
          <w:b/>
          <w:sz w:val="24"/>
          <w:szCs w:val="24"/>
        </w:rPr>
      </w:pPr>
    </w:p>
    <w:p w14:paraId="05C48B8C" w14:textId="12B3C9FC" w:rsidR="007E046C" w:rsidRDefault="007E046C">
      <w:pPr>
        <w:rPr>
          <w:b/>
          <w:sz w:val="24"/>
          <w:szCs w:val="24"/>
        </w:rPr>
      </w:pPr>
    </w:p>
    <w:p w14:paraId="16587236" w14:textId="512F6DE0" w:rsidR="007E046C" w:rsidRDefault="007E046C">
      <w:pPr>
        <w:rPr>
          <w:b/>
          <w:sz w:val="24"/>
          <w:szCs w:val="24"/>
        </w:rPr>
      </w:pPr>
    </w:p>
    <w:p w14:paraId="23971274" w14:textId="4B3609EC" w:rsidR="007E046C" w:rsidRDefault="007E046C">
      <w:pPr>
        <w:rPr>
          <w:b/>
          <w:sz w:val="24"/>
          <w:szCs w:val="24"/>
        </w:rPr>
      </w:pPr>
    </w:p>
    <w:p w14:paraId="732779CC" w14:textId="7C3B095A" w:rsidR="007E046C" w:rsidRDefault="007E046C">
      <w:pPr>
        <w:rPr>
          <w:b/>
          <w:sz w:val="24"/>
          <w:szCs w:val="24"/>
        </w:rPr>
      </w:pPr>
    </w:p>
    <w:p w14:paraId="7FE2AA71" w14:textId="1637A605" w:rsidR="007E046C" w:rsidRDefault="007E046C">
      <w:pPr>
        <w:rPr>
          <w:b/>
          <w:sz w:val="24"/>
          <w:szCs w:val="24"/>
        </w:rPr>
      </w:pPr>
    </w:p>
    <w:p w14:paraId="6FE8C2CA" w14:textId="469DC55A" w:rsidR="007E046C" w:rsidRDefault="007E046C">
      <w:pPr>
        <w:rPr>
          <w:b/>
          <w:sz w:val="24"/>
          <w:szCs w:val="24"/>
        </w:rPr>
      </w:pPr>
    </w:p>
    <w:p w14:paraId="2DA8EF2E" w14:textId="525862BF" w:rsidR="007E046C" w:rsidRDefault="007E046C">
      <w:pPr>
        <w:rPr>
          <w:b/>
          <w:sz w:val="24"/>
          <w:szCs w:val="24"/>
        </w:rPr>
      </w:pPr>
    </w:p>
    <w:p w14:paraId="23D120DD" w14:textId="35F1D95E" w:rsidR="007E046C" w:rsidRDefault="007E046C">
      <w:pPr>
        <w:rPr>
          <w:b/>
          <w:sz w:val="24"/>
          <w:szCs w:val="24"/>
        </w:rPr>
      </w:pPr>
    </w:p>
    <w:p w14:paraId="1A2CB1E2" w14:textId="512F659B" w:rsidR="007E046C" w:rsidRDefault="007E046C">
      <w:pPr>
        <w:rPr>
          <w:b/>
          <w:sz w:val="24"/>
          <w:szCs w:val="24"/>
        </w:rPr>
      </w:pPr>
    </w:p>
    <w:p w14:paraId="2259D808" w14:textId="44FD58C2" w:rsidR="007E046C" w:rsidRDefault="007E046C">
      <w:pPr>
        <w:rPr>
          <w:b/>
          <w:sz w:val="24"/>
          <w:szCs w:val="24"/>
        </w:rPr>
      </w:pPr>
    </w:p>
    <w:p w14:paraId="4642E0CC" w14:textId="732AB1AC" w:rsidR="007E046C" w:rsidRDefault="007E046C">
      <w:pPr>
        <w:rPr>
          <w:b/>
          <w:sz w:val="24"/>
          <w:szCs w:val="24"/>
        </w:rPr>
      </w:pPr>
    </w:p>
    <w:p w14:paraId="356376CE" w14:textId="7850C537" w:rsidR="007E046C" w:rsidRDefault="007E046C">
      <w:pPr>
        <w:rPr>
          <w:b/>
          <w:sz w:val="24"/>
          <w:szCs w:val="24"/>
        </w:rPr>
      </w:pPr>
    </w:p>
    <w:p w14:paraId="739F4B68" w14:textId="26678570" w:rsidR="001D495F" w:rsidRPr="0023541D" w:rsidRDefault="001D495F" w:rsidP="001D495F">
      <w:pPr>
        <w:autoSpaceDE w:val="0"/>
        <w:autoSpaceDN w:val="0"/>
        <w:adjustRightInd w:val="0"/>
        <w:rPr>
          <w:b/>
          <w:sz w:val="24"/>
          <w:szCs w:val="24"/>
        </w:rPr>
      </w:pPr>
    </w:p>
    <w:p w14:paraId="77EEA9C2" w14:textId="50DD2A4F" w:rsidR="001268FB" w:rsidRPr="006673A5" w:rsidRDefault="006E3213" w:rsidP="001D495F">
      <w:pPr>
        <w:autoSpaceDE w:val="0"/>
        <w:autoSpaceDN w:val="0"/>
        <w:adjustRightInd w:val="0"/>
        <w:rPr>
          <w:b/>
          <w:bCs/>
          <w:sz w:val="24"/>
          <w:szCs w:val="24"/>
          <w:u w:val="single"/>
        </w:rPr>
      </w:pPr>
      <w:r>
        <w:rPr>
          <w:b/>
          <w:bCs/>
          <w:sz w:val="24"/>
          <w:szCs w:val="24"/>
          <w:u w:val="single"/>
        </w:rPr>
        <w:t>E</w:t>
      </w:r>
      <w:r w:rsidR="001268FB" w:rsidRPr="001268FB">
        <w:rPr>
          <w:b/>
          <w:bCs/>
          <w:sz w:val="24"/>
          <w:szCs w:val="24"/>
          <w:u w:val="single"/>
        </w:rPr>
        <w:t>xam</w:t>
      </w:r>
      <w:r>
        <w:rPr>
          <w:b/>
          <w:bCs/>
          <w:sz w:val="24"/>
          <w:szCs w:val="24"/>
          <w:u w:val="single"/>
        </w:rPr>
        <w:t xml:space="preserve"> Practice Q</w:t>
      </w:r>
      <w:bookmarkStart w:id="0" w:name="_GoBack"/>
      <w:bookmarkEnd w:id="0"/>
      <w:r w:rsidR="001268FB" w:rsidRPr="001268FB">
        <w:rPr>
          <w:b/>
          <w:bCs/>
          <w:sz w:val="24"/>
          <w:szCs w:val="24"/>
          <w:u w:val="single"/>
        </w:rPr>
        <w:t>uestions</w:t>
      </w:r>
    </w:p>
    <w:p w14:paraId="739F4B69" w14:textId="04F2F6B1" w:rsidR="001D495F" w:rsidRPr="001268FB" w:rsidRDefault="001D495F" w:rsidP="001D495F">
      <w:pPr>
        <w:autoSpaceDE w:val="0"/>
        <w:autoSpaceDN w:val="0"/>
        <w:adjustRightInd w:val="0"/>
        <w:rPr>
          <w:b/>
          <w:bCs/>
          <w:sz w:val="24"/>
          <w:szCs w:val="24"/>
        </w:rPr>
      </w:pPr>
      <w:r w:rsidRPr="001268FB">
        <w:rPr>
          <w:b/>
          <w:bCs/>
          <w:sz w:val="24"/>
          <w:szCs w:val="24"/>
        </w:rPr>
        <w:t xml:space="preserve">With reference to a tropical storm that you have studied, assess the extent to which exogenous factors (relationships with other places) assisted with the response to the hazard created. (9 marks) </w:t>
      </w:r>
    </w:p>
    <w:p w14:paraId="739F4B6A" w14:textId="77777777" w:rsidR="001D495F" w:rsidRDefault="001D495F" w:rsidP="00561123">
      <w:pPr>
        <w:spacing w:after="70"/>
        <w:rPr>
          <w:sz w:val="24"/>
          <w:szCs w:val="24"/>
        </w:rPr>
      </w:pPr>
    </w:p>
    <w:p w14:paraId="0F612AAD" w14:textId="77777777" w:rsidR="006673A5" w:rsidRDefault="006673A5" w:rsidP="00561123">
      <w:pPr>
        <w:spacing w:after="70"/>
        <w:rPr>
          <w:sz w:val="24"/>
          <w:szCs w:val="24"/>
        </w:rPr>
      </w:pPr>
    </w:p>
    <w:p w14:paraId="39514BEF" w14:textId="77777777" w:rsidR="006673A5" w:rsidRDefault="006673A5" w:rsidP="00561123">
      <w:pPr>
        <w:spacing w:after="70"/>
        <w:rPr>
          <w:sz w:val="24"/>
          <w:szCs w:val="24"/>
        </w:rPr>
      </w:pPr>
    </w:p>
    <w:p w14:paraId="3011E71F" w14:textId="77777777" w:rsidR="006673A5" w:rsidRDefault="006673A5" w:rsidP="00561123">
      <w:pPr>
        <w:spacing w:after="70"/>
        <w:rPr>
          <w:sz w:val="24"/>
          <w:szCs w:val="24"/>
        </w:rPr>
      </w:pPr>
    </w:p>
    <w:p w14:paraId="539AEA43" w14:textId="77777777" w:rsidR="006673A5" w:rsidRDefault="006673A5" w:rsidP="00561123">
      <w:pPr>
        <w:spacing w:after="70"/>
        <w:rPr>
          <w:sz w:val="24"/>
          <w:szCs w:val="24"/>
        </w:rPr>
      </w:pPr>
    </w:p>
    <w:p w14:paraId="7086910E" w14:textId="77777777" w:rsidR="006673A5" w:rsidRDefault="006673A5" w:rsidP="00561123">
      <w:pPr>
        <w:spacing w:after="70"/>
        <w:rPr>
          <w:sz w:val="24"/>
          <w:szCs w:val="24"/>
        </w:rPr>
      </w:pPr>
    </w:p>
    <w:p w14:paraId="0C35F6B5" w14:textId="77777777" w:rsidR="006673A5" w:rsidRDefault="006673A5" w:rsidP="00561123">
      <w:pPr>
        <w:spacing w:after="70"/>
        <w:rPr>
          <w:sz w:val="24"/>
          <w:szCs w:val="24"/>
        </w:rPr>
      </w:pPr>
    </w:p>
    <w:p w14:paraId="57C78285" w14:textId="77777777" w:rsidR="006673A5" w:rsidRDefault="006673A5" w:rsidP="00561123">
      <w:pPr>
        <w:spacing w:after="70"/>
        <w:rPr>
          <w:sz w:val="24"/>
          <w:szCs w:val="24"/>
        </w:rPr>
      </w:pPr>
    </w:p>
    <w:p w14:paraId="7F45029A" w14:textId="77777777" w:rsidR="006673A5" w:rsidRPr="001D495F" w:rsidRDefault="006673A5" w:rsidP="00561123">
      <w:pPr>
        <w:spacing w:after="70"/>
        <w:rPr>
          <w:sz w:val="24"/>
          <w:szCs w:val="24"/>
        </w:rPr>
      </w:pPr>
    </w:p>
    <w:p w14:paraId="528E1E58" w14:textId="0BDE18F7" w:rsidR="006673A5" w:rsidRPr="006673A5" w:rsidRDefault="006673A5" w:rsidP="006673A5">
      <w:pPr>
        <w:spacing w:after="70"/>
        <w:rPr>
          <w:b/>
          <w:iCs/>
          <w:sz w:val="24"/>
          <w:szCs w:val="24"/>
          <w:lang w:val="en-US"/>
        </w:rPr>
      </w:pPr>
      <w:r w:rsidRPr="006673A5">
        <w:rPr>
          <w:b/>
          <w:iCs/>
          <w:sz w:val="24"/>
          <w:szCs w:val="24"/>
          <w:lang w:val="en-US"/>
        </w:rPr>
        <w:t xml:space="preserve">Evaluate the impact that a tropical storm has had on the character of a place that you have studied and how the storm has affected people’s lived experience of this place after the storm. [9 marks] </w:t>
      </w:r>
    </w:p>
    <w:p w14:paraId="294420E8" w14:textId="77777777" w:rsidR="001268FB" w:rsidRDefault="001268FB" w:rsidP="00561123">
      <w:pPr>
        <w:spacing w:after="70"/>
        <w:rPr>
          <w:sz w:val="24"/>
          <w:szCs w:val="24"/>
        </w:rPr>
      </w:pPr>
    </w:p>
    <w:p w14:paraId="1E9E808F" w14:textId="77777777" w:rsidR="001268FB" w:rsidRDefault="001268FB" w:rsidP="00561123">
      <w:pPr>
        <w:spacing w:after="70"/>
        <w:rPr>
          <w:sz w:val="24"/>
          <w:szCs w:val="24"/>
        </w:rPr>
      </w:pPr>
    </w:p>
    <w:p w14:paraId="1655E488" w14:textId="77777777" w:rsidR="001268FB" w:rsidRDefault="001268FB" w:rsidP="00561123">
      <w:pPr>
        <w:spacing w:after="70"/>
        <w:rPr>
          <w:sz w:val="24"/>
          <w:szCs w:val="24"/>
        </w:rPr>
      </w:pPr>
    </w:p>
    <w:p w14:paraId="31104B11" w14:textId="77777777" w:rsidR="006673A5" w:rsidRDefault="006673A5" w:rsidP="00561123">
      <w:pPr>
        <w:spacing w:after="70"/>
        <w:rPr>
          <w:sz w:val="24"/>
          <w:szCs w:val="24"/>
        </w:rPr>
      </w:pPr>
    </w:p>
    <w:p w14:paraId="3BBF72F2" w14:textId="77777777" w:rsidR="006673A5" w:rsidRDefault="006673A5" w:rsidP="00561123">
      <w:pPr>
        <w:spacing w:after="70"/>
        <w:rPr>
          <w:sz w:val="24"/>
          <w:szCs w:val="24"/>
        </w:rPr>
      </w:pPr>
    </w:p>
    <w:p w14:paraId="111DD314" w14:textId="77777777" w:rsidR="006673A5" w:rsidRDefault="006673A5" w:rsidP="00561123">
      <w:pPr>
        <w:spacing w:after="70"/>
        <w:rPr>
          <w:sz w:val="24"/>
          <w:szCs w:val="24"/>
        </w:rPr>
      </w:pPr>
    </w:p>
    <w:p w14:paraId="6F19EA52" w14:textId="77777777" w:rsidR="001268FB" w:rsidRDefault="001268FB" w:rsidP="00561123">
      <w:pPr>
        <w:spacing w:after="70"/>
        <w:rPr>
          <w:sz w:val="24"/>
          <w:szCs w:val="24"/>
        </w:rPr>
      </w:pPr>
    </w:p>
    <w:p w14:paraId="264AACEC" w14:textId="77777777" w:rsidR="001268FB" w:rsidRDefault="001268FB" w:rsidP="00561123">
      <w:pPr>
        <w:spacing w:after="70"/>
        <w:rPr>
          <w:sz w:val="24"/>
          <w:szCs w:val="24"/>
        </w:rPr>
      </w:pPr>
    </w:p>
    <w:p w14:paraId="739F4B79" w14:textId="503F4519" w:rsidR="00561123" w:rsidRPr="001D495F" w:rsidRDefault="0023541D" w:rsidP="00561123">
      <w:pPr>
        <w:spacing w:after="70"/>
        <w:rPr>
          <w:sz w:val="24"/>
          <w:szCs w:val="24"/>
        </w:rPr>
      </w:pPr>
      <w:r>
        <w:rPr>
          <w:noProof/>
          <w:sz w:val="24"/>
          <w:szCs w:val="24"/>
          <w:lang w:eastAsia="en-GB"/>
        </w:rPr>
        <mc:AlternateContent>
          <mc:Choice Requires="wps">
            <w:drawing>
              <wp:anchor distT="0" distB="0" distL="114300" distR="114300" simplePos="0" relativeHeight="251665408" behindDoc="0" locked="0" layoutInCell="1" allowOverlap="1" wp14:anchorId="739F4B89" wp14:editId="739F4B8A">
                <wp:simplePos x="0" y="0"/>
                <wp:positionH relativeFrom="column">
                  <wp:posOffset>1666875</wp:posOffset>
                </wp:positionH>
                <wp:positionV relativeFrom="paragraph">
                  <wp:posOffset>1346835</wp:posOffset>
                </wp:positionV>
                <wp:extent cx="2514600" cy="248920"/>
                <wp:effectExtent l="0" t="0" r="19050" b="17780"/>
                <wp:wrapNone/>
                <wp:docPr id="9" name="Rectangle 9"/>
                <wp:cNvGraphicFramePr/>
                <a:graphic xmlns:a="http://schemas.openxmlformats.org/drawingml/2006/main">
                  <a:graphicData uri="http://schemas.microsoft.com/office/word/2010/wordprocessingShape">
                    <wps:wsp>
                      <wps:cNvSpPr/>
                      <wps:spPr>
                        <a:xfrm>
                          <a:off x="0" y="0"/>
                          <a:ext cx="2514600" cy="24892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D7B0FA7" id="Rectangle 9" o:spid="_x0000_s1026" style="position:absolute;margin-left:131.25pt;margin-top:106.05pt;width:198pt;height:19.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" fillcolor="white [3212]" strokecolor="white [3212]" strokeweight="1pt"/>
            </w:pict>
          </mc:Fallback>
        </mc:AlternateContent>
      </w:r>
      <w:r>
        <w:rPr>
          <w:noProof/>
          <w:sz w:val="24"/>
          <w:szCs w:val="24"/>
          <w:lang w:eastAsia="en-GB"/>
        </w:rPr>
        <mc:AlternateContent>
          <mc:Choice Requires="wps">
            <w:drawing>
              <wp:anchor distT="0" distB="0" distL="114300" distR="114300" simplePos="0" relativeHeight="251663360" behindDoc="0" locked="0" layoutInCell="1" allowOverlap="1" wp14:anchorId="739F4B8B" wp14:editId="739F4B8C">
                <wp:simplePos x="0" y="0"/>
                <wp:positionH relativeFrom="column">
                  <wp:posOffset>4171950</wp:posOffset>
                </wp:positionH>
                <wp:positionV relativeFrom="paragraph">
                  <wp:posOffset>1285875</wp:posOffset>
                </wp:positionV>
                <wp:extent cx="2514600" cy="248920"/>
                <wp:effectExtent l="0" t="0" r="19050" b="17780"/>
                <wp:wrapNone/>
                <wp:docPr id="7" name="Rectangle 7"/>
                <wp:cNvGraphicFramePr/>
                <a:graphic xmlns:a="http://schemas.openxmlformats.org/drawingml/2006/main">
                  <a:graphicData uri="http://schemas.microsoft.com/office/word/2010/wordprocessingShape">
                    <wps:wsp>
                      <wps:cNvSpPr/>
                      <wps:spPr>
                        <a:xfrm>
                          <a:off x="0" y="0"/>
                          <a:ext cx="2514600" cy="24892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5363A00" id="Rectangle 7" o:spid="_x0000_s1026" style="position:absolute;margin-left:328.5pt;margin-top:101.25pt;width:198pt;height:19.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" fillcolor="white [3212]" strokecolor="white [3212]" strokeweight="1pt"/>
            </w:pict>
          </mc:Fallback>
        </mc:AlternateContent>
      </w:r>
      <w:r w:rsidR="00561123" w:rsidRPr="001D495F">
        <w:rPr>
          <w:noProof/>
          <w:sz w:val="24"/>
          <w:szCs w:val="24"/>
          <w:lang w:eastAsia="en-GB"/>
        </w:rPr>
        <w:drawing>
          <wp:inline distT="0" distB="0" distL="0" distR="0" wp14:anchorId="739F4B8D" wp14:editId="739F4B8E">
            <wp:extent cx="6645910" cy="1373505"/>
            <wp:effectExtent l="0" t="0" r="254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20"/>
                    <a:stretch>
                      <a:fillRect/>
                    </a:stretch>
                  </pic:blipFill>
                  <pic:spPr>
                    <a:xfrm>
                      <a:off x="0" y="0"/>
                      <a:ext cx="6645910" cy="1373505"/>
                    </a:xfrm>
                    <a:prstGeom prst="rect">
                      <a:avLst/>
                    </a:prstGeom>
                  </pic:spPr>
                </pic:pic>
              </a:graphicData>
            </a:graphic>
          </wp:inline>
        </w:drawing>
      </w:r>
    </w:p>
    <w:p w14:paraId="739F4B7B" w14:textId="77777777" w:rsidR="0023541D" w:rsidRDefault="00812BF7" w:rsidP="00561123">
      <w:pPr>
        <w:spacing w:after="70"/>
        <w:rPr>
          <w:sz w:val="24"/>
          <w:szCs w:val="24"/>
        </w:rPr>
      </w:pPr>
      <w:r>
        <w:rPr>
          <w:sz w:val="24"/>
          <w:szCs w:val="24"/>
        </w:rPr>
        <w:t>Guidance for</w:t>
      </w:r>
      <w:r w:rsidR="0023541D">
        <w:rPr>
          <w:sz w:val="24"/>
          <w:szCs w:val="24"/>
        </w:rPr>
        <w:t xml:space="preserve"> answers:</w:t>
      </w:r>
    </w:p>
    <w:p w14:paraId="739F4B7C" w14:textId="3BF360F7" w:rsidR="0023541D" w:rsidRDefault="0023541D" w:rsidP="0023541D">
      <w:pPr>
        <w:pStyle w:val="ListParagraph"/>
        <w:numPr>
          <w:ilvl w:val="0"/>
          <w:numId w:val="6"/>
        </w:numPr>
        <w:spacing w:after="70"/>
        <w:rPr>
          <w:sz w:val="24"/>
          <w:szCs w:val="24"/>
        </w:rPr>
      </w:pPr>
      <w:r>
        <w:rPr>
          <w:sz w:val="24"/>
          <w:szCs w:val="24"/>
        </w:rPr>
        <w:t>Use of exemplar material from two contrasting locations (</w:t>
      </w:r>
      <w:r w:rsidR="00371AD7">
        <w:rPr>
          <w:sz w:val="24"/>
          <w:szCs w:val="24"/>
        </w:rPr>
        <w:t xml:space="preserve">e.g. </w:t>
      </w:r>
      <w:r>
        <w:rPr>
          <w:sz w:val="24"/>
          <w:szCs w:val="24"/>
        </w:rPr>
        <w:t xml:space="preserve">developed </w:t>
      </w:r>
      <w:r w:rsidR="00371AD7">
        <w:rPr>
          <w:sz w:val="24"/>
          <w:szCs w:val="24"/>
        </w:rPr>
        <w:t>country</w:t>
      </w:r>
      <w:r>
        <w:rPr>
          <w:sz w:val="24"/>
          <w:szCs w:val="24"/>
        </w:rPr>
        <w:t xml:space="preserve"> and developing</w:t>
      </w:r>
      <w:r w:rsidR="00371AD7">
        <w:rPr>
          <w:sz w:val="24"/>
          <w:szCs w:val="24"/>
        </w:rPr>
        <w:t>).</w:t>
      </w:r>
    </w:p>
    <w:p w14:paraId="739F4B7D" w14:textId="77777777" w:rsidR="0023541D" w:rsidRDefault="0023541D" w:rsidP="0023541D">
      <w:pPr>
        <w:pStyle w:val="ListParagraph"/>
        <w:numPr>
          <w:ilvl w:val="0"/>
          <w:numId w:val="6"/>
        </w:numPr>
        <w:spacing w:after="70"/>
        <w:rPr>
          <w:sz w:val="24"/>
          <w:szCs w:val="24"/>
        </w:rPr>
      </w:pPr>
      <w:r>
        <w:rPr>
          <w:sz w:val="24"/>
          <w:szCs w:val="24"/>
        </w:rPr>
        <w:t>Differences in the level of preparation, development of warning systems and computerised modelling, and accuracy of prediction for storm tracks from contrasting areas of the world (although storm tracks can be hard to predict and constantly change).</w:t>
      </w:r>
    </w:p>
    <w:p w14:paraId="739F4B7E" w14:textId="77777777" w:rsidR="0023541D" w:rsidRDefault="0023541D" w:rsidP="0023541D">
      <w:pPr>
        <w:pStyle w:val="ListParagraph"/>
        <w:numPr>
          <w:ilvl w:val="0"/>
          <w:numId w:val="6"/>
        </w:numPr>
        <w:spacing w:after="70"/>
        <w:rPr>
          <w:sz w:val="24"/>
          <w:szCs w:val="24"/>
        </w:rPr>
      </w:pPr>
      <w:r>
        <w:rPr>
          <w:sz w:val="24"/>
          <w:szCs w:val="24"/>
        </w:rPr>
        <w:t>Reliance on domestic expertise or the international community.</w:t>
      </w:r>
    </w:p>
    <w:p w14:paraId="739F4B7F" w14:textId="77777777" w:rsidR="0023541D" w:rsidRDefault="0023541D" w:rsidP="0023541D">
      <w:pPr>
        <w:pStyle w:val="ListParagraph"/>
        <w:numPr>
          <w:ilvl w:val="0"/>
          <w:numId w:val="6"/>
        </w:numPr>
        <w:spacing w:after="70"/>
        <w:rPr>
          <w:sz w:val="24"/>
          <w:szCs w:val="24"/>
        </w:rPr>
      </w:pPr>
      <w:r>
        <w:rPr>
          <w:sz w:val="24"/>
          <w:szCs w:val="24"/>
        </w:rPr>
        <w:t>Evacuation and law enforcement are likely to differ between contrasting parts of the world.</w:t>
      </w:r>
    </w:p>
    <w:p w14:paraId="739F4B80" w14:textId="77777777" w:rsidR="0023541D" w:rsidRPr="0023541D" w:rsidRDefault="0023541D" w:rsidP="0023541D">
      <w:pPr>
        <w:pStyle w:val="ListParagraph"/>
        <w:numPr>
          <w:ilvl w:val="0"/>
          <w:numId w:val="6"/>
        </w:numPr>
        <w:spacing w:after="70"/>
        <w:rPr>
          <w:sz w:val="24"/>
          <w:szCs w:val="24"/>
        </w:rPr>
      </w:pPr>
      <w:r>
        <w:rPr>
          <w:sz w:val="24"/>
          <w:szCs w:val="24"/>
        </w:rPr>
        <w:t>Countries at different levels of development will have different levels of expenditure on building design</w:t>
      </w:r>
      <w:r w:rsidR="00812BF7">
        <w:rPr>
          <w:sz w:val="24"/>
          <w:szCs w:val="24"/>
        </w:rPr>
        <w:t xml:space="preserve"> and therefore different levels of risk.</w:t>
      </w:r>
    </w:p>
    <w:sectPr w:rsidR="0023541D" w:rsidRPr="0023541D" w:rsidSect="008A65E2">
      <w:footerReference w:type="default" r:id="rId2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8FF351" w14:textId="77777777" w:rsidR="00F60C65" w:rsidRDefault="00F60C65" w:rsidP="00351DE9">
      <w:pPr>
        <w:spacing w:after="0" w:line="240" w:lineRule="auto"/>
      </w:pPr>
      <w:r>
        <w:separator/>
      </w:r>
    </w:p>
  </w:endnote>
  <w:endnote w:type="continuationSeparator" w:id="0">
    <w:p w14:paraId="379BE818" w14:textId="77777777" w:rsidR="00F60C65" w:rsidRDefault="00F60C65" w:rsidP="00351D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Calibri-BoldItalic">
    <w:panose1 w:val="00000000000000000000"/>
    <w:charset w:val="00"/>
    <w:family w:val="auto"/>
    <w:notTrueType/>
    <w:pitch w:val="default"/>
    <w:sig w:usb0="00000003" w:usb1="00000000" w:usb2="00000000" w:usb3="00000000" w:csb0="00000001" w:csb1="00000000"/>
  </w:font>
  <w:font w:name="Calibri-Italic">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9F4B93" w14:textId="62B7D38D" w:rsidR="00351DE9" w:rsidRDefault="006931C6">
    <w:pPr>
      <w:pStyle w:val="Footer"/>
    </w:pPr>
    <w:r>
      <w:t xml:space="preserve">Hazards </w:t>
    </w:r>
    <w:r w:rsidR="00351DE9">
      <w:t>Booklet 10: Storm hazard responses</w:t>
    </w:r>
    <w:r w:rsidR="00351DE9">
      <w:tab/>
    </w:r>
    <w:r w:rsidR="00351DE9">
      <w:tab/>
    </w:r>
    <w:r w:rsidR="00351DE9">
      <w:tab/>
    </w:r>
    <w:r w:rsidR="00351DE9">
      <w:tab/>
    </w:r>
    <w:r w:rsidR="00351DE9">
      <w:fldChar w:fldCharType="begin"/>
    </w:r>
    <w:r w:rsidR="00351DE9">
      <w:instrText xml:space="preserve"> PAGE   \* MERGEFORMAT </w:instrText>
    </w:r>
    <w:r w:rsidR="00351DE9">
      <w:fldChar w:fldCharType="separate"/>
    </w:r>
    <w:r w:rsidR="00F60C65">
      <w:rPr>
        <w:noProof/>
      </w:rPr>
      <w:t>1</w:t>
    </w:r>
    <w:r w:rsidR="00351DE9">
      <w:rPr>
        <w:noProof/>
      </w:rPr>
      <w:fldChar w:fldCharType="end"/>
    </w:r>
  </w:p>
  <w:p w14:paraId="739F4B94" w14:textId="77777777" w:rsidR="00351DE9" w:rsidRDefault="00351D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968E16" w14:textId="77777777" w:rsidR="00F60C65" w:rsidRDefault="00F60C65" w:rsidP="00351DE9">
      <w:pPr>
        <w:spacing w:after="0" w:line="240" w:lineRule="auto"/>
      </w:pPr>
      <w:r>
        <w:separator/>
      </w:r>
    </w:p>
  </w:footnote>
  <w:footnote w:type="continuationSeparator" w:id="0">
    <w:p w14:paraId="7029A7DA" w14:textId="77777777" w:rsidR="00F60C65" w:rsidRDefault="00F60C65" w:rsidP="00351D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95E8B"/>
    <w:multiLevelType w:val="hybridMultilevel"/>
    <w:tmpl w:val="3FE20D2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616757"/>
    <w:multiLevelType w:val="hybridMultilevel"/>
    <w:tmpl w:val="B828862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1F483450"/>
    <w:multiLevelType w:val="hybridMultilevel"/>
    <w:tmpl w:val="3036E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8B78D8"/>
    <w:multiLevelType w:val="hybridMultilevel"/>
    <w:tmpl w:val="70D07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A26081"/>
    <w:multiLevelType w:val="hybridMultilevel"/>
    <w:tmpl w:val="24DE9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3F65DA"/>
    <w:multiLevelType w:val="hybridMultilevel"/>
    <w:tmpl w:val="4922F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AC00C36"/>
    <w:multiLevelType w:val="hybridMultilevel"/>
    <w:tmpl w:val="684CC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4"/>
  </w:num>
  <w:num w:numId="4">
    <w:abstractNumId w:val="2"/>
  </w:num>
  <w:num w:numId="5">
    <w:abstractNumId w:val="1"/>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5E2"/>
    <w:rsid w:val="000264E1"/>
    <w:rsid w:val="000771A3"/>
    <w:rsid w:val="00115E41"/>
    <w:rsid w:val="00121F62"/>
    <w:rsid w:val="001268FB"/>
    <w:rsid w:val="001D495F"/>
    <w:rsid w:val="0023541D"/>
    <w:rsid w:val="00351DE9"/>
    <w:rsid w:val="00371AD7"/>
    <w:rsid w:val="00414357"/>
    <w:rsid w:val="00456224"/>
    <w:rsid w:val="004D1C32"/>
    <w:rsid w:val="00545271"/>
    <w:rsid w:val="00557CA3"/>
    <w:rsid w:val="00561123"/>
    <w:rsid w:val="005D38C4"/>
    <w:rsid w:val="00601618"/>
    <w:rsid w:val="00633A8D"/>
    <w:rsid w:val="006673A5"/>
    <w:rsid w:val="006931C6"/>
    <w:rsid w:val="006E3213"/>
    <w:rsid w:val="00744D8E"/>
    <w:rsid w:val="007E046C"/>
    <w:rsid w:val="00812BF7"/>
    <w:rsid w:val="0088561E"/>
    <w:rsid w:val="008A65E2"/>
    <w:rsid w:val="00A24552"/>
    <w:rsid w:val="00B807D7"/>
    <w:rsid w:val="00BC2BAF"/>
    <w:rsid w:val="00D617B4"/>
    <w:rsid w:val="00F60C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F4ADD"/>
  <w15:chartTrackingRefBased/>
  <w15:docId w15:val="{A554C55E-411E-4775-8F5E-6E9969FDE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495F"/>
    <w:pPr>
      <w:ind w:left="720"/>
      <w:contextualSpacing/>
    </w:pPr>
  </w:style>
  <w:style w:type="character" w:styleId="Hyperlink">
    <w:name w:val="Hyperlink"/>
    <w:basedOn w:val="DefaultParagraphFont"/>
    <w:uiPriority w:val="99"/>
    <w:unhideWhenUsed/>
    <w:rsid w:val="00633A8D"/>
    <w:rPr>
      <w:color w:val="0563C1" w:themeColor="hyperlink"/>
      <w:u w:val="single"/>
    </w:rPr>
  </w:style>
  <w:style w:type="paragraph" w:styleId="Header">
    <w:name w:val="header"/>
    <w:basedOn w:val="Normal"/>
    <w:link w:val="HeaderChar"/>
    <w:uiPriority w:val="99"/>
    <w:unhideWhenUsed/>
    <w:rsid w:val="00351D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1DE9"/>
  </w:style>
  <w:style w:type="paragraph" w:styleId="Footer">
    <w:name w:val="footer"/>
    <w:basedOn w:val="Normal"/>
    <w:link w:val="FooterChar"/>
    <w:uiPriority w:val="99"/>
    <w:unhideWhenUsed/>
    <w:rsid w:val="00351D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1DE9"/>
  </w:style>
  <w:style w:type="table" w:styleId="TableGrid">
    <w:name w:val="Table Grid"/>
    <w:basedOn w:val="TableNormal"/>
    <w:uiPriority w:val="39"/>
    <w:rsid w:val="004143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E32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321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276112">
      <w:bodyDiv w:val="1"/>
      <w:marLeft w:val="0"/>
      <w:marRight w:val="0"/>
      <w:marTop w:val="0"/>
      <w:marBottom w:val="0"/>
      <w:divBdr>
        <w:top w:val="none" w:sz="0" w:space="0" w:color="auto"/>
        <w:left w:val="none" w:sz="0" w:space="0" w:color="auto"/>
        <w:bottom w:val="none" w:sz="0" w:space="0" w:color="auto"/>
        <w:right w:val="none" w:sz="0" w:space="0" w:color="auto"/>
      </w:divBdr>
    </w:div>
    <w:div w:id="804856758">
      <w:bodyDiv w:val="1"/>
      <w:marLeft w:val="0"/>
      <w:marRight w:val="0"/>
      <w:marTop w:val="0"/>
      <w:marBottom w:val="0"/>
      <w:divBdr>
        <w:top w:val="none" w:sz="0" w:space="0" w:color="auto"/>
        <w:left w:val="none" w:sz="0" w:space="0" w:color="auto"/>
        <w:bottom w:val="none" w:sz="0" w:space="0" w:color="auto"/>
        <w:right w:val="none" w:sz="0" w:space="0" w:color="auto"/>
      </w:divBdr>
    </w:div>
    <w:div w:id="1055852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hyperlink" Target="https://www.youtube.com/watch?v=JO7KngwfmeE"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www.google.co.uk/url?sa=i&amp;rct=j&amp;q=&amp;esrc=s&amp;source=images&amp;cd=&amp;cad=rja&amp;uact=8&amp;ved=&amp;url=https%3A%2F%2Fwww.fema.gov%2Fdisaster%2F4339%2Fhurricane-preparedness&amp;psig=AOvVaw3eQujH1EkdEhowlQgzolL6&amp;ust=1573254827007528" TargetMode="External"/><Relationship Id="rId17" Type="http://schemas.openxmlformats.org/officeDocument/2006/relationships/hyperlink" Target="https://en.wikipedia.org/wiki/Myanmar" TargetMode="External"/><Relationship Id="rId2" Type="http://schemas.openxmlformats.org/officeDocument/2006/relationships/customXml" Target="../customXml/item2.xml"/><Relationship Id="rId16" Type="http://schemas.openxmlformats.org/officeDocument/2006/relationships/hyperlink" Target="https://en.wikipedia.org/wiki/Recorded_history" TargetMode="External"/><Relationship Id="rId20"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hyperlink" Target="https://en.wikipedia.org/wiki/Natural_disaster" TargetMode="External"/><Relationship Id="rId23" Type="http://schemas.openxmlformats.org/officeDocument/2006/relationships/theme" Target="theme/theme1.xml"/><Relationship Id="rId10" Type="http://schemas.openxmlformats.org/officeDocument/2006/relationships/hyperlink" Target="https://blog.strongtie.com/hurricane-season-understanding-high-wind-home-preparation/" TargetMode="External"/><Relationship Id="rId19" Type="http://schemas.openxmlformats.org/officeDocument/2006/relationships/hyperlink" Target="https://www.youtube.com/watch?v=dS_ERzR2p-8"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youtube.com/watch?v=HbJaMWw4-2Q"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DFDC108911E5A42BFF1627DC4BFD37C" ma:contentTypeVersion="1" ma:contentTypeDescription="Create a new document." ma:contentTypeScope="" ma:versionID="4dca7180ccb05fcd7cbcf7241bc8c3a0">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623C59-7770-4BDB-9235-017CA6532748}">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B94A8C90-9496-4943-B0FD-0FAAD0EA6417}">
  <ds:schemaRefs>
    <ds:schemaRef ds:uri="http://schemas.microsoft.com/sharepoint/v3/contenttype/forms"/>
  </ds:schemaRefs>
</ds:datastoreItem>
</file>

<file path=customXml/itemProps3.xml><?xml version="1.0" encoding="utf-8"?>
<ds:datastoreItem xmlns:ds="http://schemas.openxmlformats.org/officeDocument/2006/customXml" ds:itemID="{C66FE860-E82D-4550-B2FB-9AEF5B8246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1206</Words>
  <Characters>6876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 Hooper</dc:creator>
  <cp:keywords/>
  <dc:description/>
  <cp:lastModifiedBy>Deborah Knox</cp:lastModifiedBy>
  <cp:revision>5</cp:revision>
  <cp:lastPrinted>2023-09-29T08:04:00Z</cp:lastPrinted>
  <dcterms:created xsi:type="dcterms:W3CDTF">2022-09-06T12:56:00Z</dcterms:created>
  <dcterms:modified xsi:type="dcterms:W3CDTF">2023-09-29T08:11:00Z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0x010100ADFDC108911E5A42BFF1627DC4BFD37C</vt:lpwstr>
  </property>
</Properties>
</file>