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E6699" w14:textId="0A48EA9D" w:rsidR="00654CAA" w:rsidRDefault="000C165E" w:rsidP="00654CAA">
      <w:pPr>
        <w:jc w:val="center"/>
      </w:pPr>
      <w:r w:rsidRPr="000C165E">
        <w:rPr>
          <w:noProof/>
          <w:lang w:eastAsia="en-GB"/>
        </w:rPr>
        <w:drawing>
          <wp:inline distT="0" distB="0" distL="0" distR="0" wp14:anchorId="2A5D47D4" wp14:editId="145DD31D">
            <wp:extent cx="462915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69" r="11093" b="11111"/>
                    <a:stretch/>
                  </pic:blipFill>
                  <pic:spPr bwMode="auto">
                    <a:xfrm>
                      <a:off x="0" y="0"/>
                      <a:ext cx="4629551" cy="3048264"/>
                    </a:xfrm>
                    <a:prstGeom prst="rect">
                      <a:avLst/>
                    </a:prstGeom>
                    <a:ln>
                      <a:noFill/>
                    </a:ln>
                    <a:extLst>
                      <a:ext uri="{53640926-AAD7-44D8-BBD7-CCE9431645EC}">
                        <a14:shadowObscured xmlns:a14="http://schemas.microsoft.com/office/drawing/2010/main"/>
                      </a:ext>
                    </a:extLst>
                  </pic:spPr>
                </pic:pic>
              </a:graphicData>
            </a:graphic>
          </wp:inline>
        </w:drawing>
      </w:r>
    </w:p>
    <w:p w14:paraId="15103AA2" w14:textId="77777777" w:rsidR="00654CAA" w:rsidRDefault="00654CAA" w:rsidP="00654CAA">
      <w:pPr>
        <w:jc w:val="center"/>
      </w:pPr>
      <w:r w:rsidRPr="00654CAA">
        <w:rPr>
          <w:noProof/>
          <w:lang w:eastAsia="en-GB"/>
        </w:rPr>
        <w:drawing>
          <wp:inline distT="0" distB="0" distL="0" distR="0" wp14:anchorId="284B87E8" wp14:editId="2D8FE92A">
            <wp:extent cx="2590800" cy="194297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312" cy="1961359"/>
                    </a:xfrm>
                    <a:prstGeom prst="rect">
                      <a:avLst/>
                    </a:prstGeom>
                  </pic:spPr>
                </pic:pic>
              </a:graphicData>
            </a:graphic>
          </wp:inline>
        </w:drawing>
      </w:r>
    </w:p>
    <w:p w14:paraId="4113CE97" w14:textId="77777777" w:rsidR="00654CAA" w:rsidRDefault="00654CAA" w:rsidP="00654CAA"/>
    <w:p w14:paraId="000624F3" w14:textId="5AC0F813" w:rsidR="00654CAA" w:rsidRPr="00654CAA" w:rsidRDefault="00654CAA" w:rsidP="00654CAA">
      <w:pPr>
        <w:pStyle w:val="ListParagraph"/>
        <w:numPr>
          <w:ilvl w:val="0"/>
          <w:numId w:val="1"/>
        </w:numPr>
        <w:rPr>
          <w:u w:val="single"/>
        </w:rPr>
      </w:pPr>
      <w:r w:rsidRPr="00654CAA">
        <w:t xml:space="preserve">The processes by which carbon moves between these stores are known as </w:t>
      </w:r>
      <w:r>
        <w:t>________________________</w:t>
      </w:r>
    </w:p>
    <w:p w14:paraId="37F9D8FB" w14:textId="77777777" w:rsidR="00654CAA" w:rsidRDefault="00654CAA" w:rsidP="00654CAA">
      <w:pPr>
        <w:pStyle w:val="ListParagraph"/>
        <w:rPr>
          <w:u w:val="single"/>
        </w:rPr>
      </w:pPr>
    </w:p>
    <w:p w14:paraId="08291EEF" w14:textId="28FD7B08" w:rsidR="00654CAA" w:rsidRDefault="00654CAA" w:rsidP="00654CAA">
      <w:pPr>
        <w:pStyle w:val="ListParagraph"/>
        <w:numPr>
          <w:ilvl w:val="0"/>
          <w:numId w:val="1"/>
        </w:numPr>
        <w:rPr>
          <w:u w:val="single"/>
        </w:rPr>
      </w:pPr>
      <w:r w:rsidRPr="00654CAA">
        <w:t>If more carbon enters a store than leaves it, that store is considered a</w:t>
      </w:r>
      <w:r w:rsidRPr="00654CAA">
        <w:rPr>
          <w:u w:val="single"/>
        </w:rPr>
        <w:t xml:space="preserve"> </w:t>
      </w:r>
      <w:r>
        <w:rPr>
          <w:u w:val="single"/>
        </w:rPr>
        <w:t>____________________________</w:t>
      </w:r>
    </w:p>
    <w:p w14:paraId="18C16F86" w14:textId="77777777" w:rsidR="00654CAA" w:rsidRPr="00654CAA" w:rsidRDefault="00654CAA" w:rsidP="00654CAA">
      <w:pPr>
        <w:pStyle w:val="ListParagraph"/>
        <w:rPr>
          <w:u w:val="single"/>
        </w:rPr>
      </w:pPr>
    </w:p>
    <w:p w14:paraId="1F65A040" w14:textId="77777777" w:rsidR="00654CAA" w:rsidRPr="00654CAA" w:rsidRDefault="00654CAA" w:rsidP="00654CAA">
      <w:pPr>
        <w:pStyle w:val="ListParagraph"/>
        <w:rPr>
          <w:u w:val="single"/>
        </w:rPr>
      </w:pPr>
    </w:p>
    <w:p w14:paraId="5C3F13A2" w14:textId="512A06A7" w:rsidR="00654CAA" w:rsidRPr="00654CAA" w:rsidRDefault="00654CAA" w:rsidP="00654CAA">
      <w:pPr>
        <w:pStyle w:val="ListParagraph"/>
        <w:numPr>
          <w:ilvl w:val="0"/>
          <w:numId w:val="1"/>
        </w:numPr>
        <w:rPr>
          <w:u w:val="single"/>
        </w:rPr>
      </w:pPr>
      <w:r w:rsidRPr="00654CAA">
        <w:t xml:space="preserve">If more carbon leaves a store than enters it, that store is considered a </w:t>
      </w:r>
      <w:r>
        <w:t>____________________________</w:t>
      </w:r>
    </w:p>
    <w:p w14:paraId="25116B1B" w14:textId="271FAF1F" w:rsidR="00654CAA" w:rsidRDefault="00654CAA">
      <w:proofErr w:type="gramStart"/>
      <w:r>
        <w:t>net</w:t>
      </w:r>
      <w:proofErr w:type="gramEnd"/>
      <w:r>
        <w:t xml:space="preserve"> carbon sink     </w:t>
      </w:r>
      <w:r>
        <w:tab/>
      </w:r>
      <w:r>
        <w:tab/>
      </w:r>
      <w:r>
        <w:tab/>
        <w:t>transfe</w:t>
      </w:r>
      <w:r w:rsidR="00152393">
        <w:t>rs or fluxes</w:t>
      </w:r>
      <w:r w:rsidR="00152393">
        <w:tab/>
      </w:r>
      <w:r w:rsidR="00152393">
        <w:tab/>
      </w:r>
      <w:r w:rsidR="00152393">
        <w:tab/>
      </w:r>
      <w:r w:rsidR="00152393">
        <w:tab/>
        <w:t>net carbon source</w:t>
      </w:r>
    </w:p>
    <w:p w14:paraId="09D514A7" w14:textId="5822A65B" w:rsidR="000C165E" w:rsidRDefault="00654CAA" w:rsidP="00654CAA">
      <w:r w:rsidRPr="00654CAA">
        <w:t xml:space="preserve"> </w:t>
      </w:r>
    </w:p>
    <w:p w14:paraId="3C18705D" w14:textId="77777777" w:rsidR="000C165E" w:rsidRDefault="000C165E"/>
    <w:p w14:paraId="6C0E54CE" w14:textId="079361B7" w:rsidR="000C165E" w:rsidRPr="000C165E" w:rsidRDefault="000C165E">
      <w:pPr>
        <w:rPr>
          <w:b/>
          <w:bCs/>
        </w:rPr>
      </w:pPr>
      <w:r w:rsidRPr="000C165E">
        <w:rPr>
          <w:b/>
          <w:bCs/>
        </w:rPr>
        <w:t>What are the factors driving change in the carbon cycle?</w:t>
      </w:r>
    </w:p>
    <w:p w14:paraId="1065961C" w14:textId="289D072C" w:rsidR="000C165E" w:rsidRDefault="000C165E">
      <w:r>
        <w:br w:type="page"/>
      </w:r>
    </w:p>
    <w:tbl>
      <w:tblPr>
        <w:tblStyle w:val="TableGrid"/>
        <w:tblW w:w="10456" w:type="dxa"/>
        <w:tblLook w:val="04A0" w:firstRow="1" w:lastRow="0" w:firstColumn="1" w:lastColumn="0" w:noHBand="0" w:noVBand="1"/>
      </w:tblPr>
      <w:tblGrid>
        <w:gridCol w:w="5228"/>
        <w:gridCol w:w="5228"/>
      </w:tblGrid>
      <w:tr w:rsidR="000C165E" w14:paraId="472414C4" w14:textId="77777777" w:rsidTr="000C165E">
        <w:tc>
          <w:tcPr>
            <w:tcW w:w="5228" w:type="dxa"/>
          </w:tcPr>
          <w:p w14:paraId="585A24FC" w14:textId="6511ED8A" w:rsidR="000C165E" w:rsidRDefault="000C165E" w:rsidP="000C165E">
            <w:r w:rsidRPr="000C165E">
              <w:rPr>
                <w:b/>
                <w:bCs/>
              </w:rPr>
              <w:lastRenderedPageBreak/>
              <w:t>Fast carbon cycle</w:t>
            </w:r>
          </w:p>
        </w:tc>
        <w:tc>
          <w:tcPr>
            <w:tcW w:w="5228" w:type="dxa"/>
          </w:tcPr>
          <w:p w14:paraId="1549B150" w14:textId="7BD2AC6F" w:rsidR="000C165E" w:rsidRDefault="000C165E" w:rsidP="000C165E">
            <w:r w:rsidRPr="000C165E">
              <w:rPr>
                <w:b/>
                <w:bCs/>
              </w:rPr>
              <w:t>Slow carbon cycle</w:t>
            </w:r>
          </w:p>
        </w:tc>
      </w:tr>
      <w:tr w:rsidR="000C165E" w14:paraId="471C1E27" w14:textId="77777777" w:rsidTr="000C165E">
        <w:tc>
          <w:tcPr>
            <w:tcW w:w="5228" w:type="dxa"/>
          </w:tcPr>
          <w:p w14:paraId="4E3D80B7" w14:textId="5C2E0E57" w:rsidR="000C165E" w:rsidRDefault="000C165E" w:rsidP="000C165E">
            <w:r w:rsidRPr="000C165E">
              <w:rPr>
                <w:b/>
                <w:bCs/>
              </w:rPr>
              <w:t>The time it takes carbon to move through the fast carbon cycle is measured in a lifespan.</w:t>
            </w:r>
            <w:r w:rsidRPr="000C165E">
              <w:rPr>
                <w:b/>
                <w:bCs/>
              </w:rPr>
              <w:br/>
            </w:r>
            <w:r w:rsidRPr="000C165E">
              <w:br/>
              <w:t>Includes - photosynthesis, respiration, decomposition, biomass combustion, ocean-atmosphere exchange and biological carbon pump</w:t>
            </w:r>
          </w:p>
        </w:tc>
        <w:tc>
          <w:tcPr>
            <w:tcW w:w="5228" w:type="dxa"/>
          </w:tcPr>
          <w:p w14:paraId="6DE90EB9" w14:textId="77777777" w:rsidR="000C165E" w:rsidRPr="000C165E" w:rsidRDefault="000C165E" w:rsidP="000C165E">
            <w:pPr>
              <w:spacing w:after="160" w:line="259" w:lineRule="auto"/>
              <w:rPr>
                <w:b/>
                <w:bCs/>
              </w:rPr>
            </w:pPr>
            <w:r w:rsidRPr="000C165E">
              <w:rPr>
                <w:b/>
                <w:bCs/>
              </w:rPr>
              <w:t xml:space="preserve">This can take place over many tens and hundreds of million years </w:t>
            </w:r>
          </w:p>
          <w:p w14:paraId="20E6B75C" w14:textId="77777777" w:rsidR="000C165E" w:rsidRPr="000C165E" w:rsidRDefault="000C165E" w:rsidP="000C165E">
            <w:pPr>
              <w:spacing w:after="160" w:line="259" w:lineRule="auto"/>
            </w:pPr>
            <w:r w:rsidRPr="000C165E">
              <w:t>Includes - burial and compaction,</w:t>
            </w:r>
          </w:p>
          <w:p w14:paraId="287FBA55" w14:textId="4E150A7B" w:rsidR="000C165E" w:rsidRDefault="000C165E" w:rsidP="000C165E">
            <w:r w:rsidRPr="000C165E">
              <w:t>geological carbon cycle and weathering</w:t>
            </w:r>
          </w:p>
        </w:tc>
      </w:tr>
    </w:tbl>
    <w:p w14:paraId="2194611B" w14:textId="77777777" w:rsidR="000C165E" w:rsidRDefault="000C165E" w:rsidP="000C165E">
      <w:pPr>
        <w:rPr>
          <w:sz w:val="24"/>
          <w:szCs w:val="24"/>
        </w:rPr>
      </w:pPr>
    </w:p>
    <w:p w14:paraId="555C8C5C" w14:textId="4EF82AF2" w:rsidR="000C165E" w:rsidRPr="000C165E" w:rsidRDefault="000C165E" w:rsidP="000C165E">
      <w:pPr>
        <w:rPr>
          <w:sz w:val="24"/>
          <w:szCs w:val="24"/>
        </w:rPr>
      </w:pPr>
      <w:r w:rsidRPr="000D0C5A">
        <w:rPr>
          <w:sz w:val="24"/>
          <w:szCs w:val="24"/>
        </w:rPr>
        <w:t>Use p27-28 Oxford textbook to make notes on the following:-</w:t>
      </w:r>
    </w:p>
    <w:tbl>
      <w:tblPr>
        <w:tblStyle w:val="TableGrid"/>
        <w:tblW w:w="0" w:type="auto"/>
        <w:tblLook w:val="04A0" w:firstRow="1" w:lastRow="0" w:firstColumn="1" w:lastColumn="0" w:noHBand="0" w:noVBand="1"/>
      </w:tblPr>
      <w:tblGrid>
        <w:gridCol w:w="2263"/>
        <w:gridCol w:w="8193"/>
      </w:tblGrid>
      <w:tr w:rsidR="000C165E" w14:paraId="3B0E83F2" w14:textId="77777777" w:rsidTr="00400B1D">
        <w:tc>
          <w:tcPr>
            <w:tcW w:w="2263" w:type="dxa"/>
          </w:tcPr>
          <w:p w14:paraId="5A817FDC" w14:textId="77777777" w:rsidR="000C165E" w:rsidRDefault="000C165E" w:rsidP="00400B1D">
            <w:pPr>
              <w:rPr>
                <w:sz w:val="28"/>
                <w:szCs w:val="28"/>
              </w:rPr>
            </w:pPr>
            <w:r>
              <w:rPr>
                <w:sz w:val="28"/>
                <w:szCs w:val="28"/>
              </w:rPr>
              <w:t>Photosynthesis</w:t>
            </w:r>
          </w:p>
          <w:p w14:paraId="3512FDFA" w14:textId="77777777" w:rsidR="000C165E" w:rsidRDefault="000C165E" w:rsidP="00400B1D">
            <w:pPr>
              <w:rPr>
                <w:sz w:val="28"/>
                <w:szCs w:val="28"/>
              </w:rPr>
            </w:pPr>
          </w:p>
          <w:p w14:paraId="34A63E9B" w14:textId="77777777" w:rsidR="000C165E" w:rsidRDefault="000C165E" w:rsidP="00400B1D">
            <w:pPr>
              <w:rPr>
                <w:sz w:val="28"/>
                <w:szCs w:val="28"/>
              </w:rPr>
            </w:pPr>
          </w:p>
          <w:p w14:paraId="68BC9187" w14:textId="77777777" w:rsidR="000C165E" w:rsidRDefault="000C165E" w:rsidP="00400B1D">
            <w:pPr>
              <w:rPr>
                <w:sz w:val="28"/>
                <w:szCs w:val="28"/>
              </w:rPr>
            </w:pPr>
          </w:p>
          <w:p w14:paraId="2527E45A" w14:textId="77777777" w:rsidR="000C165E" w:rsidRDefault="000C165E" w:rsidP="00400B1D">
            <w:pPr>
              <w:rPr>
                <w:sz w:val="28"/>
                <w:szCs w:val="28"/>
              </w:rPr>
            </w:pPr>
          </w:p>
        </w:tc>
        <w:tc>
          <w:tcPr>
            <w:tcW w:w="8193" w:type="dxa"/>
          </w:tcPr>
          <w:p w14:paraId="0670114A" w14:textId="77777777" w:rsidR="000C165E" w:rsidRDefault="000C165E" w:rsidP="00400B1D">
            <w:pPr>
              <w:rPr>
                <w:rStyle w:val="Strong"/>
                <w:rFonts w:ascii="Arial" w:hAnsi="Arial" w:cs="Arial"/>
                <w:sz w:val="20"/>
                <w:szCs w:val="20"/>
                <w:lang w:val="en"/>
              </w:rPr>
            </w:pPr>
            <w:r>
              <w:rPr>
                <w:rStyle w:val="Strong"/>
                <w:rFonts w:ascii="Arial" w:hAnsi="Arial" w:cs="Arial"/>
                <w:sz w:val="20"/>
                <w:szCs w:val="20"/>
                <w:lang w:val="en"/>
              </w:rPr>
              <w:t>6CO2 + 6H2O + light energy = C6H12O6 (glucose) + 6O2</w:t>
            </w:r>
          </w:p>
          <w:p w14:paraId="1453E707" w14:textId="77777777" w:rsidR="000C165E" w:rsidRDefault="000C165E" w:rsidP="00400B1D">
            <w:pPr>
              <w:rPr>
                <w:rStyle w:val="Strong"/>
                <w:rFonts w:ascii="Arial" w:hAnsi="Arial" w:cs="Arial"/>
                <w:sz w:val="20"/>
                <w:szCs w:val="20"/>
                <w:lang w:val="en"/>
              </w:rPr>
            </w:pPr>
          </w:p>
          <w:p w14:paraId="71D2B249" w14:textId="77777777" w:rsidR="000C165E" w:rsidRDefault="000C165E" w:rsidP="00400B1D">
            <w:pPr>
              <w:rPr>
                <w:sz w:val="28"/>
                <w:szCs w:val="28"/>
              </w:rPr>
            </w:pPr>
          </w:p>
        </w:tc>
      </w:tr>
      <w:tr w:rsidR="000C165E" w14:paraId="2CD116CE" w14:textId="77777777" w:rsidTr="00400B1D">
        <w:tc>
          <w:tcPr>
            <w:tcW w:w="2263" w:type="dxa"/>
          </w:tcPr>
          <w:p w14:paraId="36E8A445" w14:textId="77777777" w:rsidR="000C165E" w:rsidRDefault="000C165E" w:rsidP="00400B1D">
            <w:pPr>
              <w:rPr>
                <w:sz w:val="28"/>
                <w:szCs w:val="28"/>
              </w:rPr>
            </w:pPr>
            <w:r>
              <w:rPr>
                <w:sz w:val="28"/>
                <w:szCs w:val="28"/>
              </w:rPr>
              <w:t>Respiration</w:t>
            </w:r>
          </w:p>
          <w:p w14:paraId="15F2BE3D" w14:textId="77777777" w:rsidR="000C165E" w:rsidRDefault="000C165E" w:rsidP="00400B1D">
            <w:pPr>
              <w:rPr>
                <w:sz w:val="28"/>
                <w:szCs w:val="28"/>
              </w:rPr>
            </w:pPr>
          </w:p>
          <w:p w14:paraId="1C78F577" w14:textId="77777777" w:rsidR="000C165E" w:rsidRDefault="000C165E" w:rsidP="00400B1D">
            <w:pPr>
              <w:rPr>
                <w:sz w:val="28"/>
                <w:szCs w:val="28"/>
              </w:rPr>
            </w:pPr>
          </w:p>
          <w:p w14:paraId="676D9EC2" w14:textId="77777777" w:rsidR="000C165E" w:rsidRDefault="000C165E" w:rsidP="00400B1D">
            <w:pPr>
              <w:rPr>
                <w:sz w:val="28"/>
                <w:szCs w:val="28"/>
              </w:rPr>
            </w:pPr>
          </w:p>
          <w:p w14:paraId="73707215" w14:textId="77777777" w:rsidR="000C165E" w:rsidRDefault="000C165E" w:rsidP="00400B1D">
            <w:pPr>
              <w:rPr>
                <w:sz w:val="28"/>
                <w:szCs w:val="28"/>
              </w:rPr>
            </w:pPr>
          </w:p>
        </w:tc>
        <w:tc>
          <w:tcPr>
            <w:tcW w:w="8193" w:type="dxa"/>
          </w:tcPr>
          <w:p w14:paraId="3BD58844" w14:textId="77777777" w:rsidR="000C165E" w:rsidRDefault="000C165E" w:rsidP="00400B1D">
            <w:pPr>
              <w:rPr>
                <w:rStyle w:val="Strong"/>
                <w:rFonts w:ascii="Arial" w:hAnsi="Arial" w:cs="Arial"/>
                <w:sz w:val="20"/>
                <w:szCs w:val="20"/>
                <w:lang w:val="en"/>
              </w:rPr>
            </w:pPr>
            <w:r>
              <w:rPr>
                <w:rStyle w:val="Strong"/>
                <w:rFonts w:ascii="Arial" w:hAnsi="Arial" w:cs="Arial"/>
                <w:sz w:val="20"/>
                <w:szCs w:val="20"/>
                <w:lang w:val="en"/>
              </w:rPr>
              <w:t xml:space="preserve">C6H1206 + 6O2 = 6CO2 + 6H2O + energy </w:t>
            </w:r>
          </w:p>
          <w:p w14:paraId="09D95D44" w14:textId="77777777" w:rsidR="000C165E" w:rsidRDefault="000C165E" w:rsidP="00400B1D">
            <w:pPr>
              <w:rPr>
                <w:rStyle w:val="Strong"/>
                <w:rFonts w:ascii="Arial" w:hAnsi="Arial" w:cs="Arial"/>
                <w:sz w:val="20"/>
                <w:szCs w:val="20"/>
                <w:lang w:val="en"/>
              </w:rPr>
            </w:pPr>
          </w:p>
          <w:p w14:paraId="72DBB4E5" w14:textId="77777777" w:rsidR="000C165E" w:rsidRDefault="000C165E" w:rsidP="00400B1D">
            <w:pPr>
              <w:rPr>
                <w:rFonts w:ascii="Roboto Slab" w:hAnsi="Roboto Slab"/>
                <w:color w:val="333333"/>
                <w:lang w:val="en"/>
              </w:rPr>
            </w:pPr>
          </w:p>
          <w:p w14:paraId="71B7A20F" w14:textId="77777777" w:rsidR="000C165E" w:rsidRDefault="000C165E" w:rsidP="00400B1D">
            <w:pPr>
              <w:rPr>
                <w:sz w:val="28"/>
                <w:szCs w:val="28"/>
              </w:rPr>
            </w:pPr>
          </w:p>
        </w:tc>
      </w:tr>
      <w:tr w:rsidR="000C165E" w14:paraId="68D5A046" w14:textId="77777777" w:rsidTr="00400B1D">
        <w:tc>
          <w:tcPr>
            <w:tcW w:w="2263" w:type="dxa"/>
          </w:tcPr>
          <w:p w14:paraId="6C64B254" w14:textId="77777777" w:rsidR="000C165E" w:rsidRDefault="000C165E" w:rsidP="00400B1D">
            <w:pPr>
              <w:rPr>
                <w:sz w:val="28"/>
                <w:szCs w:val="28"/>
              </w:rPr>
            </w:pPr>
            <w:r>
              <w:rPr>
                <w:sz w:val="28"/>
                <w:szCs w:val="28"/>
              </w:rPr>
              <w:t>Decomposition</w:t>
            </w:r>
          </w:p>
          <w:p w14:paraId="6E1A2405" w14:textId="77777777" w:rsidR="000C165E" w:rsidRDefault="000C165E" w:rsidP="00400B1D">
            <w:pPr>
              <w:rPr>
                <w:sz w:val="28"/>
                <w:szCs w:val="28"/>
              </w:rPr>
            </w:pPr>
          </w:p>
          <w:p w14:paraId="7BE4B60B" w14:textId="77777777" w:rsidR="000C165E" w:rsidRDefault="000C165E" w:rsidP="00400B1D">
            <w:pPr>
              <w:rPr>
                <w:sz w:val="28"/>
                <w:szCs w:val="28"/>
              </w:rPr>
            </w:pPr>
          </w:p>
          <w:p w14:paraId="1028C94C" w14:textId="77777777" w:rsidR="000C165E" w:rsidRDefault="000C165E" w:rsidP="00400B1D">
            <w:pPr>
              <w:rPr>
                <w:sz w:val="28"/>
                <w:szCs w:val="28"/>
              </w:rPr>
            </w:pPr>
          </w:p>
          <w:p w14:paraId="07BF217C" w14:textId="77777777" w:rsidR="000C165E" w:rsidRDefault="000C165E" w:rsidP="00400B1D">
            <w:pPr>
              <w:rPr>
                <w:sz w:val="28"/>
                <w:szCs w:val="28"/>
              </w:rPr>
            </w:pPr>
          </w:p>
        </w:tc>
        <w:tc>
          <w:tcPr>
            <w:tcW w:w="8193" w:type="dxa"/>
          </w:tcPr>
          <w:p w14:paraId="4A74405A" w14:textId="77777777" w:rsidR="000C165E" w:rsidRDefault="000C165E" w:rsidP="00400B1D">
            <w:pPr>
              <w:rPr>
                <w:sz w:val="28"/>
                <w:szCs w:val="28"/>
              </w:rPr>
            </w:pPr>
            <w:r>
              <w:rPr>
                <w:rStyle w:val="Strong"/>
                <w:rFonts w:ascii="Arial" w:hAnsi="Arial" w:cs="Arial"/>
                <w:sz w:val="20"/>
                <w:szCs w:val="20"/>
                <w:lang w:val="en"/>
              </w:rPr>
              <w:t>C6H12O6 = 6CO2 + 3CO2 + 3CH3 (methane)</w:t>
            </w:r>
          </w:p>
        </w:tc>
      </w:tr>
      <w:tr w:rsidR="000C165E" w14:paraId="54B77FA6" w14:textId="77777777" w:rsidTr="00400B1D">
        <w:tc>
          <w:tcPr>
            <w:tcW w:w="2263" w:type="dxa"/>
          </w:tcPr>
          <w:p w14:paraId="667286A1" w14:textId="77777777" w:rsidR="000C165E" w:rsidRDefault="000C165E" w:rsidP="00400B1D">
            <w:pPr>
              <w:rPr>
                <w:sz w:val="28"/>
                <w:szCs w:val="28"/>
              </w:rPr>
            </w:pPr>
            <w:r>
              <w:rPr>
                <w:sz w:val="28"/>
                <w:szCs w:val="28"/>
              </w:rPr>
              <w:t>Biomass combustion</w:t>
            </w:r>
          </w:p>
          <w:p w14:paraId="52A3A93A" w14:textId="77777777" w:rsidR="000C165E" w:rsidRDefault="000C165E" w:rsidP="00400B1D">
            <w:pPr>
              <w:rPr>
                <w:sz w:val="28"/>
                <w:szCs w:val="28"/>
              </w:rPr>
            </w:pPr>
          </w:p>
          <w:p w14:paraId="6B9FEEA2" w14:textId="77777777" w:rsidR="000C165E" w:rsidRDefault="000C165E" w:rsidP="00400B1D">
            <w:pPr>
              <w:rPr>
                <w:sz w:val="28"/>
                <w:szCs w:val="28"/>
              </w:rPr>
            </w:pPr>
          </w:p>
          <w:p w14:paraId="7192B183" w14:textId="77777777" w:rsidR="000C165E" w:rsidRDefault="000C165E" w:rsidP="00400B1D">
            <w:pPr>
              <w:rPr>
                <w:sz w:val="28"/>
                <w:szCs w:val="28"/>
              </w:rPr>
            </w:pPr>
          </w:p>
        </w:tc>
        <w:tc>
          <w:tcPr>
            <w:tcW w:w="8193" w:type="dxa"/>
          </w:tcPr>
          <w:p w14:paraId="23B0E7C0" w14:textId="77777777" w:rsidR="000C165E" w:rsidRDefault="000C165E" w:rsidP="00400B1D">
            <w:pPr>
              <w:rPr>
                <w:sz w:val="28"/>
                <w:szCs w:val="28"/>
              </w:rPr>
            </w:pPr>
          </w:p>
        </w:tc>
      </w:tr>
    </w:tbl>
    <w:p w14:paraId="1EA8E769" w14:textId="77777777" w:rsidR="000C165E" w:rsidRPr="00FE143F" w:rsidRDefault="000C165E" w:rsidP="000C165E">
      <w:pPr>
        <w:rPr>
          <w:sz w:val="28"/>
          <w:szCs w:val="28"/>
        </w:rPr>
      </w:pPr>
    </w:p>
    <w:p w14:paraId="1C528606" w14:textId="77777777" w:rsidR="000C165E" w:rsidRDefault="000C165E" w:rsidP="000C165E">
      <w:pPr>
        <w:rPr>
          <w:sz w:val="28"/>
          <w:szCs w:val="28"/>
        </w:rPr>
      </w:pPr>
      <w:r w:rsidRPr="00682D31">
        <w:rPr>
          <w:b/>
          <w:sz w:val="24"/>
          <w:szCs w:val="24"/>
        </w:rPr>
        <w:t>Carbon pump definition</w:t>
      </w:r>
      <w:r w:rsidRPr="00FE143F">
        <w:rPr>
          <w:b/>
          <w:sz w:val="28"/>
          <w:szCs w:val="28"/>
        </w:rPr>
        <w:t xml:space="preserve"> </w:t>
      </w:r>
      <w:r w:rsidRPr="00FE143F">
        <w:rPr>
          <w:sz w:val="28"/>
          <w:szCs w:val="28"/>
        </w:rPr>
        <w:t xml:space="preserve">– </w:t>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r>
      <w:r w:rsidRPr="00FE143F">
        <w:rPr>
          <w:sz w:val="28"/>
          <w:szCs w:val="28"/>
        </w:rPr>
        <w:softHyphen/>
        <w:t>________________________________________</w:t>
      </w:r>
      <w:r>
        <w:rPr>
          <w:sz w:val="28"/>
          <w:szCs w:val="28"/>
        </w:rPr>
        <w:t>________</w:t>
      </w:r>
      <w:r w:rsidRPr="00FE143F">
        <w:rPr>
          <w:sz w:val="28"/>
          <w:szCs w:val="28"/>
        </w:rPr>
        <w:t>_</w:t>
      </w:r>
    </w:p>
    <w:p w14:paraId="5B117210" w14:textId="77777777" w:rsidR="000C165E" w:rsidRDefault="000C165E" w:rsidP="000C165E">
      <w:pPr>
        <w:rPr>
          <w:sz w:val="28"/>
          <w:szCs w:val="28"/>
        </w:rPr>
      </w:pPr>
      <w:r>
        <w:rPr>
          <w:sz w:val="28"/>
          <w:szCs w:val="28"/>
        </w:rPr>
        <w:t>_______________________________________________________________________</w:t>
      </w:r>
    </w:p>
    <w:p w14:paraId="3D1F530B" w14:textId="77777777" w:rsidR="000C165E" w:rsidRDefault="000C165E" w:rsidP="000C165E"/>
    <w:p w14:paraId="76EFF109" w14:textId="77777777" w:rsidR="000C165E" w:rsidRDefault="000C165E">
      <w:r>
        <w:br w:type="page"/>
      </w:r>
    </w:p>
    <w:p w14:paraId="001177C1" w14:textId="77777777" w:rsidR="000C165E" w:rsidRPr="000C165E" w:rsidRDefault="000C165E" w:rsidP="000C165E">
      <w:pPr>
        <w:rPr>
          <w:b/>
          <w:bCs/>
          <w:u w:val="single"/>
        </w:rPr>
      </w:pPr>
      <w:r w:rsidRPr="000C165E">
        <w:rPr>
          <w:b/>
          <w:bCs/>
          <w:u w:val="single"/>
        </w:rPr>
        <w:lastRenderedPageBreak/>
        <w:t>Ocean Atmosphere Exchange</w:t>
      </w:r>
    </w:p>
    <w:p w14:paraId="35C3F5F6" w14:textId="7902EB80" w:rsidR="000C165E" w:rsidRPr="00FE143F" w:rsidRDefault="000C165E" w:rsidP="000C165E">
      <w:r w:rsidRPr="00FE143F">
        <w:t xml:space="preserve">Water is able to dissolve CO2. At the surface of the ocean there is always an exchange of CO2; some dissolves into the water and some is vented out into the air above. </w:t>
      </w:r>
      <w:r w:rsidRPr="00FE143F">
        <w:rPr>
          <w:b/>
          <w:bCs/>
          <w:u w:val="single"/>
        </w:rPr>
        <w:t>This is known as the oceanic carbon pump</w:t>
      </w:r>
      <w:r w:rsidRPr="00FE143F">
        <w:t xml:space="preserve">. Carbon is carried by the oceans on the </w:t>
      </w:r>
      <w:r w:rsidRPr="00FE143F">
        <w:rPr>
          <w:b/>
          <w:bCs/>
        </w:rPr>
        <w:t>thermohaline circulation/cycle</w:t>
      </w:r>
      <w:r w:rsidRPr="00FE143F">
        <w:t>.</w:t>
      </w:r>
    </w:p>
    <w:p w14:paraId="39BFBA9B" w14:textId="77777777" w:rsidR="000C165E" w:rsidRDefault="000C165E" w:rsidP="000C165E"/>
    <w:p w14:paraId="0B6696CA" w14:textId="77777777" w:rsidR="000C165E" w:rsidRPr="00777A59" w:rsidRDefault="000C165E" w:rsidP="000C165E">
      <w:r w:rsidRPr="00777A59">
        <w:t>Watch the clip about ocean currents from the DVD ‘Power of the Planet – Ocean’ (</w:t>
      </w:r>
      <w:proofErr w:type="spellStart"/>
      <w:r w:rsidRPr="00777A59">
        <w:t>estream</w:t>
      </w:r>
      <w:proofErr w:type="spellEnd"/>
      <w:r w:rsidRPr="00777A59">
        <w:t xml:space="preserve"> 3495) 33 – 40 minutes</w:t>
      </w:r>
    </w:p>
    <w:p w14:paraId="79B38BFC" w14:textId="77777777" w:rsidR="000C165E" w:rsidRDefault="000C165E" w:rsidP="000C165E"/>
    <w:p w14:paraId="780E431F" w14:textId="77777777" w:rsidR="000C165E" w:rsidRDefault="000C165E" w:rsidP="000C165E">
      <w:pPr>
        <w:jc w:val="center"/>
      </w:pPr>
      <w:r w:rsidRPr="00682D31">
        <w:rPr>
          <w:noProof/>
          <w:lang w:eastAsia="en-GB"/>
        </w:rPr>
        <w:drawing>
          <wp:inline distT="0" distB="0" distL="0" distR="0" wp14:anchorId="36DD7711" wp14:editId="692D9CF7">
            <wp:extent cx="4857750" cy="2743102"/>
            <wp:effectExtent l="0" t="0" r="0" b="635"/>
            <wp:docPr id="22" name="Picture 2" descr="Image result for thermohaline circulation">
              <a:extLst xmlns:a="http://schemas.openxmlformats.org/drawingml/2006/main">
                <a:ext uri="{FF2B5EF4-FFF2-40B4-BE49-F238E27FC236}">
                  <a16:creationId xmlns:a16="http://schemas.microsoft.com/office/drawing/2014/main" id="{D66821EC-7A39-46E0-9639-351441768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thermohaline circulation">
                      <a:extLst>
                        <a:ext uri="{FF2B5EF4-FFF2-40B4-BE49-F238E27FC236}">
                          <a16:creationId xmlns:a16="http://schemas.microsoft.com/office/drawing/2014/main" id="{D66821EC-7A39-46E0-9639-351441768B3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4311" cy="2752454"/>
                    </a:xfrm>
                    <a:prstGeom prst="rect">
                      <a:avLst/>
                    </a:prstGeom>
                    <a:noFill/>
                  </pic:spPr>
                </pic:pic>
              </a:graphicData>
            </a:graphic>
          </wp:inline>
        </w:drawing>
      </w:r>
    </w:p>
    <w:p w14:paraId="5631F0C6" w14:textId="77777777" w:rsidR="000C165E" w:rsidRDefault="000C165E" w:rsidP="000C165E">
      <w:r w:rsidRPr="00FE143F">
        <w:rPr>
          <w:noProof/>
          <w:lang w:eastAsia="en-GB"/>
        </w:rPr>
        <mc:AlternateContent>
          <mc:Choice Requires="wps">
            <w:drawing>
              <wp:anchor distT="0" distB="0" distL="114300" distR="114300" simplePos="0" relativeHeight="251686912" behindDoc="0" locked="0" layoutInCell="1" allowOverlap="1" wp14:anchorId="15EBAF1D" wp14:editId="35982697">
                <wp:simplePos x="0" y="0"/>
                <wp:positionH relativeFrom="margin">
                  <wp:align>right</wp:align>
                </wp:positionH>
                <wp:positionV relativeFrom="paragraph">
                  <wp:posOffset>127000</wp:posOffset>
                </wp:positionV>
                <wp:extent cx="6648450" cy="4524315"/>
                <wp:effectExtent l="0" t="0" r="0" b="0"/>
                <wp:wrapNone/>
                <wp:docPr id="21" name="TextBox 5"/>
                <wp:cNvGraphicFramePr/>
                <a:graphic xmlns:a="http://schemas.openxmlformats.org/drawingml/2006/main">
                  <a:graphicData uri="http://schemas.microsoft.com/office/word/2010/wordprocessingShape">
                    <wps:wsp>
                      <wps:cNvSpPr txBox="1"/>
                      <wps:spPr>
                        <a:xfrm>
                          <a:off x="0" y="0"/>
                          <a:ext cx="6648450" cy="4524315"/>
                        </a:xfrm>
                        <a:prstGeom prst="rect">
                          <a:avLst/>
                        </a:prstGeom>
                        <a:noFill/>
                      </wps:spPr>
                      <wps:txbx>
                        <w:txbxContent>
                          <w:p w14:paraId="75C19F1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There is a negative correlation between the temperature of the water and the amount of CO2 that can be dissolved. </w:t>
                            </w:r>
                          </w:p>
                          <w:p w14:paraId="20021EB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Warm water in oceanic surface currents is carried from the warm tropics to the cold polar regions. Here the water is cooled, making it dense enough to sink below the surface layer (downwelling), sometimes all the way to the ocean bed (vertical mixing). </w:t>
                            </w:r>
                          </w:p>
                          <w:p w14:paraId="0C61EE3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When cold water returns to the surface (upwelling) and warms up again, it loses carbon dioxide to the atmosphere.</w:t>
                            </w:r>
                          </w:p>
                          <w:p w14:paraId="23FD48C5"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This enormous carbon pump gives the ocean a lot more carbon than it would have if the surface water was not being constantly replenished.</w:t>
                            </w:r>
                          </w:p>
                        </w:txbxContent>
                      </wps:txbx>
                      <wps:bodyPr wrap="square" rtlCol="0">
                        <a:spAutoFit/>
                      </wps:bodyPr>
                    </wps:wsp>
                  </a:graphicData>
                </a:graphic>
                <wp14:sizeRelH relativeFrom="margin">
                  <wp14:pctWidth>0</wp14:pctWidth>
                </wp14:sizeRelH>
              </wp:anchor>
            </w:drawing>
          </mc:Choice>
          <mc:Fallback>
            <w:pict>
              <v:shapetype w14:anchorId="15EBAF1D" id="_x0000_t202" coordsize="21600,21600" o:spt="202" path="m,l,21600r21600,l21600,xe">
                <v:stroke joinstyle="miter"/>
                <v:path gradientshapeok="t" o:connecttype="rect"/>
              </v:shapetype>
              <v:shape id="TextBox 5" o:spid="_x0000_s1026" type="#_x0000_t202" style="position:absolute;margin-left:472.3pt;margin-top:10pt;width:523.5pt;height:356.25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" filled="f" stroked="f">
                <v:textbox style="mso-fit-shape-to-text:t">
                  <w:txbxContent>
                    <w:p w14:paraId="75C19F1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There is a negative correlation between the temperature of the water and the amount of CO2 that can be dissolved. </w:t>
                      </w:r>
                    </w:p>
                    <w:p w14:paraId="20021EB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 xml:space="preserve">Warm water in oceanic surface currents is carried from the warm tropics to the cold polar regions. Here the water is cooled, making it dense enough to sink below the surface layer (downwelling), sometimes all the way to the ocean bed (vertical mixing). </w:t>
                      </w:r>
                    </w:p>
                    <w:p w14:paraId="0C61EE3D"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When cold water returns to the surface (upwelling) and warms up again, it loses carbon dioxide to the atmosphere.</w:t>
                      </w:r>
                    </w:p>
                    <w:p w14:paraId="23FD48C5" w14:textId="77777777" w:rsidR="000C165E" w:rsidRPr="00FE143F" w:rsidRDefault="000C165E" w:rsidP="000C165E">
                      <w:pPr>
                        <w:pStyle w:val="ListParagraph"/>
                        <w:numPr>
                          <w:ilvl w:val="0"/>
                          <w:numId w:val="2"/>
                        </w:numPr>
                        <w:spacing w:after="0" w:line="240" w:lineRule="auto"/>
                        <w:rPr>
                          <w:rFonts w:eastAsia="Times New Roman"/>
                          <w:sz w:val="24"/>
                          <w:szCs w:val="24"/>
                        </w:rPr>
                      </w:pPr>
                      <w:r w:rsidRPr="00FE143F">
                        <w:rPr>
                          <w:rFonts w:hAnsi="Calibri"/>
                          <w:color w:val="000000" w:themeColor="text1"/>
                          <w:kern w:val="24"/>
                          <w:sz w:val="24"/>
                          <w:szCs w:val="24"/>
                        </w:rPr>
                        <w:t>This enormous carbon pump gives the ocean a lot more carbon than it would have if the surface water was not being constantly replenished.</w:t>
                      </w:r>
                    </w:p>
                  </w:txbxContent>
                </v:textbox>
                <w10:wrap anchorx="margin"/>
              </v:shape>
            </w:pict>
          </mc:Fallback>
        </mc:AlternateContent>
      </w:r>
    </w:p>
    <w:p w14:paraId="54EEC727" w14:textId="77777777" w:rsidR="000C165E" w:rsidRDefault="000C165E" w:rsidP="000C165E"/>
    <w:p w14:paraId="675AFA3C" w14:textId="77777777" w:rsidR="000C165E" w:rsidRDefault="000C165E" w:rsidP="000C165E"/>
    <w:p w14:paraId="283EAC2F" w14:textId="77777777" w:rsidR="000C165E" w:rsidRDefault="000C165E" w:rsidP="000C165E"/>
    <w:p w14:paraId="07605F7E" w14:textId="77777777" w:rsidR="000C165E" w:rsidRDefault="000C165E" w:rsidP="000C165E"/>
    <w:p w14:paraId="173C2524" w14:textId="77777777" w:rsidR="000C165E" w:rsidRDefault="000C165E" w:rsidP="000C165E"/>
    <w:p w14:paraId="79698AAD" w14:textId="77777777" w:rsidR="000C165E" w:rsidRDefault="000C165E" w:rsidP="000C165E"/>
    <w:p w14:paraId="62396E49" w14:textId="77777777" w:rsidR="000C165E" w:rsidRPr="000D0C5A" w:rsidRDefault="000C165E" w:rsidP="000C165E">
      <w:pPr>
        <w:rPr>
          <w:b/>
          <w:bCs/>
          <w:color w:val="FF0000"/>
          <w:sz w:val="24"/>
          <w:szCs w:val="24"/>
        </w:rPr>
      </w:pPr>
      <w:r w:rsidRPr="000D0C5A">
        <w:rPr>
          <w:b/>
          <w:bCs/>
          <w:color w:val="FF0000"/>
          <w:sz w:val="24"/>
          <w:szCs w:val="24"/>
        </w:rPr>
        <w:t>There is evidence that the thermohaline cycle is weakening. What effect might this have on carbon storage in the oceans?</w:t>
      </w:r>
    </w:p>
    <w:p w14:paraId="5048C60D" w14:textId="77777777" w:rsidR="000C165E" w:rsidRPr="000D0C5A" w:rsidRDefault="000C165E" w:rsidP="000C165E">
      <w:pPr>
        <w:rPr>
          <w:color w:val="FF0000"/>
          <w:sz w:val="24"/>
          <w:szCs w:val="24"/>
        </w:rPr>
      </w:pPr>
    </w:p>
    <w:p w14:paraId="12E2D145" w14:textId="77777777" w:rsidR="000C165E" w:rsidRPr="000D0C5A" w:rsidRDefault="000C165E" w:rsidP="000C165E">
      <w:pPr>
        <w:rPr>
          <w:b/>
          <w:bCs/>
          <w:color w:val="FF0000"/>
          <w:sz w:val="24"/>
          <w:szCs w:val="24"/>
        </w:rPr>
      </w:pPr>
      <w:r w:rsidRPr="000D0C5A">
        <w:rPr>
          <w:b/>
          <w:bCs/>
          <w:color w:val="FF0000"/>
          <w:sz w:val="24"/>
          <w:szCs w:val="24"/>
        </w:rPr>
        <w:t>What impact might global warming have on oceanic carbon stores?</w:t>
      </w:r>
    </w:p>
    <w:p w14:paraId="2282F0CD" w14:textId="77777777" w:rsidR="000C165E" w:rsidRPr="000D0C5A" w:rsidRDefault="000C165E" w:rsidP="000C165E">
      <w:pPr>
        <w:rPr>
          <w:color w:val="FF0000"/>
          <w:sz w:val="24"/>
          <w:szCs w:val="24"/>
        </w:rPr>
      </w:pPr>
    </w:p>
    <w:p w14:paraId="145CACCF" w14:textId="77777777" w:rsidR="000C165E" w:rsidRPr="000D0C5A" w:rsidRDefault="000C165E" w:rsidP="000C165E">
      <w:pPr>
        <w:rPr>
          <w:b/>
          <w:color w:val="FF0000"/>
          <w:sz w:val="24"/>
          <w:szCs w:val="24"/>
        </w:rPr>
      </w:pPr>
      <w:r w:rsidRPr="000D0C5A">
        <w:rPr>
          <w:b/>
          <w:color w:val="FF0000"/>
          <w:sz w:val="24"/>
          <w:szCs w:val="24"/>
        </w:rPr>
        <w:t>Using the information above, explain in your own words how the oceanic carbon pump and the thermohaline circulation acts as a carbon sink</w:t>
      </w:r>
    </w:p>
    <w:p w14:paraId="425E4DDA" w14:textId="77777777" w:rsidR="000C165E" w:rsidRDefault="000C165E" w:rsidP="000C165E">
      <w:pPr>
        <w:rPr>
          <w:b/>
          <w:color w:val="FF0000"/>
          <w:sz w:val="26"/>
          <w:szCs w:val="26"/>
        </w:rPr>
      </w:pPr>
      <w:r>
        <w:rPr>
          <w:b/>
          <w:color w:val="FF0000"/>
          <w:sz w:val="26"/>
          <w:szCs w:val="26"/>
        </w:rPr>
        <w:br w:type="page"/>
      </w:r>
    </w:p>
    <w:p w14:paraId="5892CA6F" w14:textId="21BFAC07" w:rsidR="000C165E" w:rsidRPr="002B3E8D" w:rsidRDefault="002B3E8D" w:rsidP="000C165E">
      <w:pPr>
        <w:rPr>
          <w:b/>
          <w:sz w:val="24"/>
          <w:szCs w:val="24"/>
          <w:u w:val="single"/>
        </w:rPr>
      </w:pPr>
      <w:r w:rsidRPr="002B3E8D">
        <w:rPr>
          <w:b/>
          <w:sz w:val="24"/>
          <w:szCs w:val="24"/>
          <w:u w:val="single"/>
        </w:rPr>
        <w:lastRenderedPageBreak/>
        <w:t>The Biological Carbon Pump</w:t>
      </w:r>
    </w:p>
    <w:p w14:paraId="126CE609" w14:textId="13CBBD57" w:rsidR="000C165E" w:rsidRDefault="000C165E" w:rsidP="000C165E">
      <w:pPr>
        <w:rPr>
          <w:b/>
          <w:color w:val="FF0000"/>
          <w:sz w:val="26"/>
          <w:szCs w:val="26"/>
        </w:rPr>
      </w:pPr>
      <w:r w:rsidRPr="006E0AF8">
        <w:rPr>
          <w:noProof/>
          <w:lang w:eastAsia="en-GB"/>
        </w:rPr>
        <mc:AlternateContent>
          <mc:Choice Requires="wps">
            <w:drawing>
              <wp:anchor distT="0" distB="0" distL="114300" distR="114300" simplePos="0" relativeHeight="251688960" behindDoc="0" locked="0" layoutInCell="1" allowOverlap="1" wp14:anchorId="7B8B6C5E" wp14:editId="2EC947DD">
                <wp:simplePos x="0" y="0"/>
                <wp:positionH relativeFrom="margin">
                  <wp:align>right</wp:align>
                </wp:positionH>
                <wp:positionV relativeFrom="paragraph">
                  <wp:posOffset>-523875</wp:posOffset>
                </wp:positionV>
                <wp:extent cx="2952115" cy="3990975"/>
                <wp:effectExtent l="0" t="0" r="19685" b="28575"/>
                <wp:wrapNone/>
                <wp:docPr id="23" name="TextBox 4"/>
                <wp:cNvGraphicFramePr/>
                <a:graphic xmlns:a="http://schemas.openxmlformats.org/drawingml/2006/main">
                  <a:graphicData uri="http://schemas.microsoft.com/office/word/2010/wordprocessingShape">
                    <wps:wsp>
                      <wps:cNvSpPr txBox="1"/>
                      <wps:spPr>
                        <a:xfrm>
                          <a:off x="0" y="0"/>
                          <a:ext cx="2952115" cy="3990975"/>
                        </a:xfrm>
                        <a:prstGeom prst="rect">
                          <a:avLst/>
                        </a:prstGeom>
                        <a:noFill/>
                        <a:ln>
                          <a:solidFill>
                            <a:schemeClr val="accent1"/>
                          </a:solidFill>
                        </a:ln>
                      </wps:spPr>
                      <wps:txbx>
                        <w:txbxContent>
                          <w:p w14:paraId="2A63E2F8"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Living things in the ocean move carbon from the atmosphere into surface waters then down into the deeper ocean and then eventually into rocks</w:t>
                            </w:r>
                          </w:p>
                          <w:p w14:paraId="55070CD9"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This action of organisms moving carbon in one direction is often called a biological pump</w:t>
                            </w:r>
                          </w:p>
                          <w:p w14:paraId="0A84C8FC"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Carbon gets incorporated into marine organisms as organic matter or structural calcium carbonate</w:t>
                            </w:r>
                          </w:p>
                          <w:p w14:paraId="231F3175"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When organisms die, their dead cells, shells and other parts sink to the deep water. Some material sinks right to the bottom, where it forms layers of carbon-rich sediments.</w:t>
                            </w:r>
                          </w:p>
                          <w:p w14:paraId="7EB91B09" w14:textId="77777777" w:rsidR="000C165E" w:rsidRPr="00EE0D1B" w:rsidRDefault="000C165E" w:rsidP="000C165E">
                            <w:pPr>
                              <w:pStyle w:val="ListParagraph"/>
                              <w:numPr>
                                <w:ilvl w:val="0"/>
                                <w:numId w:val="3"/>
                              </w:numPr>
                              <w:spacing w:after="0" w:line="240" w:lineRule="auto"/>
                              <w:rPr>
                                <w:rFonts w:eastAsia="Times New Roman"/>
                                <w:sz w:val="24"/>
                                <w:szCs w:val="24"/>
                              </w:rPr>
                            </w:pPr>
                            <w:r w:rsidRPr="00EE0D1B">
                              <w:rPr>
                                <w:rFonts w:hAnsi="Calibri"/>
                                <w:color w:val="000000" w:themeColor="text1"/>
                                <w:kern w:val="24"/>
                                <w:sz w:val="24"/>
                                <w:szCs w:val="24"/>
                              </w:rPr>
                              <w:t>Over millions of years, chemical a</w:t>
                            </w:r>
                            <w:r>
                              <w:rPr>
                                <w:rFonts w:hAnsi="Calibri"/>
                                <w:color w:val="000000" w:themeColor="text1"/>
                                <w:kern w:val="24"/>
                                <w:sz w:val="24"/>
                                <w:szCs w:val="24"/>
                              </w:rPr>
                              <w:t>n</w:t>
                            </w:r>
                            <w:r w:rsidRPr="00EE0D1B">
                              <w:rPr>
                                <w:rFonts w:hAnsi="Calibri"/>
                                <w:color w:val="000000" w:themeColor="text1"/>
                                <w:kern w:val="24"/>
                                <w:sz w:val="24"/>
                                <w:szCs w:val="24"/>
                              </w:rPr>
                              <w:t>d physical processes may turn these sediments into rocks. This part of the carbon cycle can lock up carbon for millions of years.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8B6C5E" id="TextBox 4" o:spid="_x0000_s1027" type="#_x0000_t202" style="position:absolute;margin-left:181.25pt;margin-top:-41.25pt;width:232.45pt;height:314.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" filled="f" strokecolor="#4472c4 [3204]">
                <v:textbox>
                  <w:txbxContent>
                    <w:p w14:paraId="2A63E2F8"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Living things in the ocean move carbon from the atmosphere into surface waters then down into the deeper ocean and then eventually into rocks</w:t>
                      </w:r>
                    </w:p>
                    <w:p w14:paraId="55070CD9"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This action of organisms moving carbon in one direction is often called a biological pump</w:t>
                      </w:r>
                    </w:p>
                    <w:p w14:paraId="0A84C8FC"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Carbon gets incorporated into marine organisms as organic matter or structural calcium carbonate</w:t>
                      </w:r>
                    </w:p>
                    <w:p w14:paraId="231F3175" w14:textId="77777777" w:rsidR="000C165E" w:rsidRPr="006E0AF8" w:rsidRDefault="000C165E" w:rsidP="000C165E">
                      <w:pPr>
                        <w:pStyle w:val="ListParagraph"/>
                        <w:numPr>
                          <w:ilvl w:val="0"/>
                          <w:numId w:val="3"/>
                        </w:numPr>
                        <w:spacing w:after="0" w:line="240" w:lineRule="auto"/>
                        <w:rPr>
                          <w:rFonts w:eastAsia="Times New Roman"/>
                          <w:sz w:val="24"/>
                          <w:szCs w:val="24"/>
                        </w:rPr>
                      </w:pPr>
                      <w:r w:rsidRPr="006E0AF8">
                        <w:rPr>
                          <w:rFonts w:hAnsi="Calibri"/>
                          <w:color w:val="000000" w:themeColor="text1"/>
                          <w:kern w:val="24"/>
                          <w:sz w:val="24"/>
                          <w:szCs w:val="24"/>
                        </w:rPr>
                        <w:t>When organisms die, their dead cells, shells and other parts sink to the deep water. Some material sinks right to the bottom, where it forms layers of carbon-rich sediments.</w:t>
                      </w:r>
                    </w:p>
                    <w:p w14:paraId="7EB91B09" w14:textId="77777777" w:rsidR="000C165E" w:rsidRPr="00EE0D1B" w:rsidRDefault="000C165E" w:rsidP="000C165E">
                      <w:pPr>
                        <w:pStyle w:val="ListParagraph"/>
                        <w:numPr>
                          <w:ilvl w:val="0"/>
                          <w:numId w:val="3"/>
                        </w:numPr>
                        <w:spacing w:after="0" w:line="240" w:lineRule="auto"/>
                        <w:rPr>
                          <w:rFonts w:eastAsia="Times New Roman"/>
                          <w:sz w:val="24"/>
                          <w:szCs w:val="24"/>
                        </w:rPr>
                      </w:pPr>
                      <w:r w:rsidRPr="00EE0D1B">
                        <w:rPr>
                          <w:rFonts w:hAnsi="Calibri"/>
                          <w:color w:val="000000" w:themeColor="text1"/>
                          <w:kern w:val="24"/>
                          <w:sz w:val="24"/>
                          <w:szCs w:val="24"/>
                        </w:rPr>
                        <w:t>Over millions of years, chemical a</w:t>
                      </w:r>
                      <w:r>
                        <w:rPr>
                          <w:rFonts w:hAnsi="Calibri"/>
                          <w:color w:val="000000" w:themeColor="text1"/>
                          <w:kern w:val="24"/>
                          <w:sz w:val="24"/>
                          <w:szCs w:val="24"/>
                        </w:rPr>
                        <w:t>n</w:t>
                      </w:r>
                      <w:r w:rsidRPr="00EE0D1B">
                        <w:rPr>
                          <w:rFonts w:hAnsi="Calibri"/>
                          <w:color w:val="000000" w:themeColor="text1"/>
                          <w:kern w:val="24"/>
                          <w:sz w:val="24"/>
                          <w:szCs w:val="24"/>
                        </w:rPr>
                        <w:t>d physical processes may turn these sediments into rocks. This part of the carbon cycle can lock up carbon for millions of years.</w:t>
                      </w:r>
                    </w:p>
                  </w:txbxContent>
                </v:textbox>
                <w10:wrap anchorx="margin"/>
              </v:shape>
            </w:pict>
          </mc:Fallback>
        </mc:AlternateContent>
      </w:r>
    </w:p>
    <w:p w14:paraId="76C19559" w14:textId="77777777" w:rsidR="000C165E" w:rsidRPr="00682D31" w:rsidRDefault="000C165E" w:rsidP="000C165E">
      <w:pPr>
        <w:rPr>
          <w:b/>
          <w:color w:val="FF0000"/>
          <w:sz w:val="26"/>
          <w:szCs w:val="26"/>
        </w:rPr>
      </w:pPr>
      <w:r w:rsidRPr="006E0AF8">
        <w:rPr>
          <w:b/>
          <w:noProof/>
          <w:color w:val="FF0000"/>
          <w:sz w:val="26"/>
          <w:szCs w:val="26"/>
          <w:lang w:eastAsia="en-GB"/>
        </w:rPr>
        <w:drawing>
          <wp:inline distT="0" distB="0" distL="0" distR="0" wp14:anchorId="412AB503" wp14:editId="1E6F0876">
            <wp:extent cx="3408830" cy="2476500"/>
            <wp:effectExtent l="0" t="0" r="1270" b="0"/>
            <wp:docPr id="25" name="Picture 2" descr="Image result for biological carbon pump">
              <a:extLst xmlns:a="http://schemas.openxmlformats.org/drawingml/2006/main">
                <a:ext uri="{FF2B5EF4-FFF2-40B4-BE49-F238E27FC236}">
                  <a16:creationId xmlns:a16="http://schemas.microsoft.com/office/drawing/2014/main" id="{160E46CD-151E-44E7-9796-4E9F983A9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iological carbon pump">
                      <a:extLst>
                        <a:ext uri="{FF2B5EF4-FFF2-40B4-BE49-F238E27FC236}">
                          <a16:creationId xmlns:a16="http://schemas.microsoft.com/office/drawing/2014/main" id="{160E46CD-151E-44E7-9796-4E9F983A9F7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516" cy="2482084"/>
                    </a:xfrm>
                    <a:prstGeom prst="rect">
                      <a:avLst/>
                    </a:prstGeom>
                    <a:noFill/>
                  </pic:spPr>
                </pic:pic>
              </a:graphicData>
            </a:graphic>
          </wp:inline>
        </w:drawing>
      </w:r>
    </w:p>
    <w:p w14:paraId="1C9674B1" w14:textId="77777777" w:rsidR="002B3E8D" w:rsidRDefault="002B3E8D" w:rsidP="002B3E8D"/>
    <w:p w14:paraId="5DA82153" w14:textId="77777777" w:rsidR="002B3E8D" w:rsidRDefault="002B3E8D" w:rsidP="002B3E8D"/>
    <w:p w14:paraId="5C416FE3" w14:textId="77777777" w:rsidR="002B3E8D" w:rsidRDefault="002B3E8D" w:rsidP="002B3E8D"/>
    <w:p w14:paraId="3A1334A1" w14:textId="77777777" w:rsidR="002B3E8D" w:rsidRDefault="002B3E8D" w:rsidP="002B3E8D">
      <w:pPr>
        <w:rPr>
          <w:b/>
          <w:u w:val="single"/>
        </w:rPr>
      </w:pPr>
      <w:r w:rsidRPr="000D0C5A">
        <w:rPr>
          <w:b/>
          <w:u w:val="single"/>
        </w:rPr>
        <w:t>Burial and Compaction</w:t>
      </w:r>
    </w:p>
    <w:p w14:paraId="0DD6D20B" w14:textId="77777777" w:rsidR="002B3E8D" w:rsidRPr="000D0C5A" w:rsidRDefault="002B3E8D" w:rsidP="002B3E8D">
      <w:pPr>
        <w:numPr>
          <w:ilvl w:val="0"/>
          <w:numId w:val="5"/>
        </w:numPr>
      </w:pPr>
      <w:r w:rsidRPr="000D0C5A">
        <w:t>This is where organic matter is buried by sediments and becomes compacted. Over millions of years, these organic sediments containing carbon may form hydrocarbons such as coals and oil.</w:t>
      </w:r>
    </w:p>
    <w:p w14:paraId="0544A367" w14:textId="0723C32E" w:rsidR="002B3E8D" w:rsidRDefault="002B3E8D" w:rsidP="002B3E8D">
      <w:pPr>
        <w:numPr>
          <w:ilvl w:val="0"/>
          <w:numId w:val="5"/>
        </w:numPr>
      </w:pPr>
      <w:r w:rsidRPr="000D0C5A">
        <w:t>Coral and shelled organisms take up carbon dioxide from the water and convert it to calcium carbonate, used to build their shells. When they die, the shells accumulate on the seabed. Some of the carbonates dissolve, releasing carbon dioxide. The rest become compacted to form limestone, storing carbon for millions of years.</w:t>
      </w:r>
    </w:p>
    <w:p w14:paraId="540B8D7B" w14:textId="6920D215" w:rsidR="000C165E" w:rsidRDefault="002B3E8D" w:rsidP="002B3E8D">
      <w:r w:rsidRPr="002B3E8D">
        <w:rPr>
          <w:b/>
          <w:bCs/>
          <w:noProof/>
          <w:sz w:val="24"/>
          <w:szCs w:val="24"/>
          <w:u w:val="single"/>
          <w:lang w:eastAsia="en-GB"/>
        </w:rPr>
        <w:t>The Role of Weathering and Vo</w:t>
      </w:r>
      <w:r>
        <w:rPr>
          <w:b/>
          <w:bCs/>
          <w:noProof/>
          <w:sz w:val="24"/>
          <w:szCs w:val="24"/>
          <w:u w:val="single"/>
          <w:lang w:eastAsia="en-GB"/>
        </w:rPr>
        <w:t>l</w:t>
      </w:r>
      <w:r w:rsidRPr="002B3E8D">
        <w:rPr>
          <w:b/>
          <w:bCs/>
          <w:noProof/>
          <w:sz w:val="24"/>
          <w:szCs w:val="24"/>
          <w:u w:val="single"/>
          <w:lang w:eastAsia="en-GB"/>
        </w:rPr>
        <w:t>canoes</w:t>
      </w:r>
    </w:p>
    <w:p w14:paraId="0D608A33" w14:textId="12F374BE" w:rsidR="00177E73" w:rsidRDefault="00FD4AF7" w:rsidP="00654CAA">
      <w:pPr>
        <w:rPr>
          <w:b/>
          <w:bCs/>
          <w:sz w:val="24"/>
          <w:szCs w:val="24"/>
          <w:u w:val="single"/>
        </w:rPr>
      </w:pPr>
      <w:r w:rsidRPr="00FD4AF7">
        <w:rPr>
          <w:b/>
          <w:bCs/>
          <w:noProof/>
          <w:sz w:val="24"/>
          <w:szCs w:val="24"/>
          <w:u w:val="single"/>
          <w:lang w:eastAsia="en-GB"/>
        </w:rPr>
        <w:drawing>
          <wp:inline distT="0" distB="0" distL="0" distR="0" wp14:anchorId="20D24E41" wp14:editId="17B8AAB2">
            <wp:extent cx="5343525" cy="290554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333"/>
                    <a:stretch/>
                  </pic:blipFill>
                  <pic:spPr bwMode="auto">
                    <a:xfrm>
                      <a:off x="0" y="0"/>
                      <a:ext cx="5351633" cy="2909951"/>
                    </a:xfrm>
                    <a:prstGeom prst="rect">
                      <a:avLst/>
                    </a:prstGeom>
                    <a:ln>
                      <a:noFill/>
                    </a:ln>
                    <a:extLst>
                      <a:ext uri="{53640926-AAD7-44D8-BBD7-CCE9431645EC}">
                        <a14:shadowObscured xmlns:a14="http://schemas.microsoft.com/office/drawing/2010/main"/>
                      </a:ext>
                    </a:extLst>
                  </pic:spPr>
                </pic:pic>
              </a:graphicData>
            </a:graphic>
          </wp:inline>
        </w:drawing>
      </w:r>
    </w:p>
    <w:p w14:paraId="1633E28F" w14:textId="251C5B93" w:rsidR="00152393" w:rsidRDefault="00152393" w:rsidP="00654CAA">
      <w:pPr>
        <w:rPr>
          <w:b/>
          <w:bCs/>
          <w:sz w:val="24"/>
          <w:szCs w:val="24"/>
          <w:u w:val="single"/>
        </w:rPr>
      </w:pPr>
      <w:r w:rsidRPr="00152393">
        <w:rPr>
          <w:b/>
          <w:bCs/>
          <w:sz w:val="24"/>
          <w:szCs w:val="24"/>
          <w:u w:val="single"/>
        </w:rPr>
        <w:lastRenderedPageBreak/>
        <mc:AlternateContent>
          <mc:Choice Requires="wps">
            <w:drawing>
              <wp:anchor distT="0" distB="0" distL="114300" distR="114300" simplePos="0" relativeHeight="251699200" behindDoc="0" locked="0" layoutInCell="1" allowOverlap="1" wp14:anchorId="14838078" wp14:editId="2C2316C1">
                <wp:simplePos x="0" y="0"/>
                <wp:positionH relativeFrom="margin">
                  <wp:align>left</wp:align>
                </wp:positionH>
                <wp:positionV relativeFrom="paragraph">
                  <wp:posOffset>9525</wp:posOffset>
                </wp:positionV>
                <wp:extent cx="6524625" cy="2647950"/>
                <wp:effectExtent l="0" t="0" r="28575" b="19050"/>
                <wp:wrapNone/>
                <wp:docPr id="2" name="TextBox 1"/>
                <wp:cNvGraphicFramePr/>
                <a:graphic xmlns:a="http://schemas.openxmlformats.org/drawingml/2006/main">
                  <a:graphicData uri="http://schemas.microsoft.com/office/word/2010/wordprocessingShape">
                    <wps:wsp>
                      <wps:cNvSpPr txBox="1"/>
                      <wps:spPr>
                        <a:xfrm>
                          <a:off x="0" y="0"/>
                          <a:ext cx="6524625" cy="2647950"/>
                        </a:xfrm>
                        <a:prstGeom prst="rect">
                          <a:avLst/>
                        </a:prstGeom>
                        <a:noFill/>
                        <a:ln>
                          <a:solidFill>
                            <a:schemeClr val="tx1"/>
                          </a:solidFill>
                        </a:ln>
                      </wps:spPr>
                      <wps:txbx>
                        <w:txbxContent>
                          <w:p w14:paraId="21ECDB9C" w14:textId="77777777" w:rsidR="00152393" w:rsidRPr="00152393" w:rsidRDefault="00152393" w:rsidP="00152393">
                            <w:pPr>
                              <w:pStyle w:val="NormalWeb"/>
                              <w:spacing w:before="0" w:beforeAutospacing="0" w:after="0" w:afterAutospacing="0"/>
                              <w:rPr>
                                <w:sz w:val="28"/>
                                <w:szCs w:val="28"/>
                              </w:rPr>
                            </w:pPr>
                            <w:r w:rsidRPr="00152393">
                              <w:rPr>
                                <w:rFonts w:asciiTheme="minorHAnsi" w:hAnsi="Calibri" w:cstheme="minorBidi"/>
                                <w:b/>
                                <w:bCs/>
                                <w:color w:val="FF0000"/>
                                <w:kern w:val="24"/>
                                <w:sz w:val="28"/>
                                <w:szCs w:val="28"/>
                              </w:rPr>
                              <w:t>Explain the role of volcanoes and weathering in the geological carbon cycle (6 marks)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838078" id="TextBox 1" o:spid="_x0000_s1028" type="#_x0000_t202" style="position:absolute;margin-left:0;margin-top:.75pt;width:513.75pt;height:20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" filled="f" strokecolor="black [3213]">
                <v:textbox>
                  <w:txbxContent>
                    <w:p w14:paraId="21ECDB9C" w14:textId="77777777" w:rsidR="00152393" w:rsidRPr="00152393" w:rsidRDefault="00152393" w:rsidP="00152393">
                      <w:pPr>
                        <w:pStyle w:val="NormalWeb"/>
                        <w:spacing w:before="0" w:beforeAutospacing="0" w:after="0" w:afterAutospacing="0"/>
                        <w:rPr>
                          <w:sz w:val="28"/>
                          <w:szCs w:val="28"/>
                        </w:rPr>
                      </w:pPr>
                      <w:r w:rsidRPr="00152393">
                        <w:rPr>
                          <w:rFonts w:asciiTheme="minorHAnsi" w:hAnsi="Calibri" w:cstheme="minorBidi"/>
                          <w:b/>
                          <w:bCs/>
                          <w:color w:val="FF0000"/>
                          <w:kern w:val="24"/>
                          <w:sz w:val="28"/>
                          <w:szCs w:val="28"/>
                        </w:rPr>
                        <w:t>Explain the role of volcanoes and weathering in the geological carbon cycle (6 marks)</w:t>
                      </w:r>
                    </w:p>
                  </w:txbxContent>
                </v:textbox>
                <w10:wrap anchorx="margin"/>
              </v:shape>
            </w:pict>
          </mc:Fallback>
        </mc:AlternateContent>
      </w:r>
    </w:p>
    <w:p w14:paraId="05298FA2" w14:textId="32814AB9" w:rsidR="00152393" w:rsidRDefault="00152393" w:rsidP="00654CAA">
      <w:pPr>
        <w:rPr>
          <w:b/>
          <w:bCs/>
          <w:sz w:val="24"/>
          <w:szCs w:val="24"/>
          <w:u w:val="single"/>
        </w:rPr>
      </w:pPr>
    </w:p>
    <w:p w14:paraId="13CEA297" w14:textId="77777777" w:rsidR="00152393" w:rsidRDefault="00152393" w:rsidP="00654CAA">
      <w:pPr>
        <w:rPr>
          <w:b/>
          <w:bCs/>
          <w:sz w:val="24"/>
          <w:szCs w:val="24"/>
          <w:u w:val="single"/>
        </w:rPr>
      </w:pPr>
    </w:p>
    <w:p w14:paraId="6A68086B" w14:textId="77777777" w:rsidR="00152393" w:rsidRDefault="00152393" w:rsidP="00654CAA">
      <w:pPr>
        <w:rPr>
          <w:b/>
          <w:bCs/>
          <w:sz w:val="24"/>
          <w:szCs w:val="24"/>
          <w:u w:val="single"/>
        </w:rPr>
      </w:pPr>
    </w:p>
    <w:p w14:paraId="138C3330" w14:textId="77777777" w:rsidR="00152393" w:rsidRDefault="00152393" w:rsidP="00654CAA">
      <w:pPr>
        <w:rPr>
          <w:b/>
          <w:bCs/>
          <w:sz w:val="24"/>
          <w:szCs w:val="24"/>
          <w:u w:val="single"/>
        </w:rPr>
      </w:pPr>
    </w:p>
    <w:p w14:paraId="27DCF31E" w14:textId="77777777" w:rsidR="00152393" w:rsidRDefault="00152393" w:rsidP="00654CAA">
      <w:pPr>
        <w:rPr>
          <w:b/>
          <w:bCs/>
          <w:sz w:val="24"/>
          <w:szCs w:val="24"/>
          <w:u w:val="single"/>
        </w:rPr>
      </w:pPr>
    </w:p>
    <w:p w14:paraId="3AB9BDA6" w14:textId="77777777" w:rsidR="00152393" w:rsidRDefault="00152393" w:rsidP="00654CAA">
      <w:pPr>
        <w:rPr>
          <w:b/>
          <w:bCs/>
          <w:sz w:val="24"/>
          <w:szCs w:val="24"/>
          <w:u w:val="single"/>
        </w:rPr>
      </w:pPr>
    </w:p>
    <w:p w14:paraId="5B3A2B57" w14:textId="77777777" w:rsidR="00152393" w:rsidRDefault="00152393" w:rsidP="00654CAA">
      <w:pPr>
        <w:rPr>
          <w:b/>
          <w:bCs/>
          <w:sz w:val="24"/>
          <w:szCs w:val="24"/>
          <w:u w:val="single"/>
        </w:rPr>
      </w:pPr>
    </w:p>
    <w:p w14:paraId="3B2ABEBA" w14:textId="77777777" w:rsidR="00152393" w:rsidRDefault="00152393" w:rsidP="00654CAA">
      <w:pPr>
        <w:rPr>
          <w:b/>
          <w:bCs/>
          <w:sz w:val="24"/>
          <w:szCs w:val="24"/>
          <w:u w:val="single"/>
        </w:rPr>
      </w:pPr>
    </w:p>
    <w:p w14:paraId="5D408F1C" w14:textId="77777777" w:rsidR="00152393" w:rsidRDefault="00152393" w:rsidP="00654CAA">
      <w:pPr>
        <w:rPr>
          <w:b/>
          <w:bCs/>
          <w:sz w:val="24"/>
          <w:szCs w:val="24"/>
          <w:u w:val="single"/>
        </w:rPr>
      </w:pPr>
    </w:p>
    <w:p w14:paraId="32BF2F14" w14:textId="30E1B098" w:rsidR="00177E73" w:rsidRDefault="00177E73" w:rsidP="00654CAA">
      <w:pPr>
        <w:rPr>
          <w:b/>
          <w:bCs/>
          <w:sz w:val="24"/>
          <w:szCs w:val="24"/>
          <w:u w:val="single"/>
        </w:rPr>
      </w:pPr>
      <w:r w:rsidRPr="00177E73">
        <w:rPr>
          <w:b/>
          <w:bCs/>
          <w:sz w:val="24"/>
          <w:szCs w:val="24"/>
          <w:u w:val="single"/>
        </w:rPr>
        <w:t>Carbon Sequestration</w:t>
      </w:r>
    </w:p>
    <w:p w14:paraId="2A80F818" w14:textId="077D332C" w:rsidR="00FD4AF7" w:rsidRPr="00FD4AF7" w:rsidRDefault="00FD4AF7" w:rsidP="00654CAA">
      <w:pPr>
        <w:rPr>
          <w:b/>
          <w:bCs/>
          <w:sz w:val="24"/>
          <w:szCs w:val="24"/>
        </w:rPr>
      </w:pPr>
      <w:r w:rsidRPr="00FD4AF7">
        <w:rPr>
          <w:b/>
          <w:bCs/>
          <w:sz w:val="24"/>
          <w:szCs w:val="24"/>
        </w:rPr>
        <w:t xml:space="preserve">Use the </w:t>
      </w:r>
      <w:proofErr w:type="spellStart"/>
      <w:r w:rsidRPr="00FD4AF7">
        <w:rPr>
          <w:b/>
          <w:bCs/>
          <w:sz w:val="24"/>
          <w:szCs w:val="24"/>
        </w:rPr>
        <w:t>powerpoint</w:t>
      </w:r>
      <w:proofErr w:type="spellEnd"/>
      <w:r w:rsidRPr="00FD4AF7">
        <w:rPr>
          <w:b/>
          <w:bCs/>
          <w:sz w:val="24"/>
          <w:szCs w:val="24"/>
        </w:rPr>
        <w:t xml:space="preserve"> to answer the following questions</w:t>
      </w:r>
    </w:p>
    <w:p w14:paraId="7CB080A8" w14:textId="4307C34A" w:rsidR="00FD4AF7" w:rsidRPr="00FD4AF7" w:rsidRDefault="00FD4AF7" w:rsidP="00654CAA">
      <w:pPr>
        <w:rPr>
          <w:color w:val="FF0000"/>
          <w:sz w:val="24"/>
          <w:szCs w:val="24"/>
        </w:rPr>
      </w:pPr>
      <w:r w:rsidRPr="00FD4AF7">
        <w:rPr>
          <w:color w:val="FF0000"/>
          <w:sz w:val="24"/>
          <w:szCs w:val="24"/>
        </w:rPr>
        <w:t>What is carbon sequestration?</w:t>
      </w:r>
    </w:p>
    <w:p w14:paraId="1BDBB764" w14:textId="57173212" w:rsidR="00FD4AF7" w:rsidRPr="00FD4AF7" w:rsidRDefault="00FD4AF7" w:rsidP="00654CAA">
      <w:pPr>
        <w:rPr>
          <w:color w:val="FF0000"/>
          <w:sz w:val="24"/>
          <w:szCs w:val="24"/>
        </w:rPr>
      </w:pPr>
    </w:p>
    <w:p w14:paraId="2FE8C5F7" w14:textId="697CA328" w:rsidR="00FD4AF7" w:rsidRPr="00FD4AF7" w:rsidRDefault="00FD4AF7" w:rsidP="00654CAA">
      <w:pPr>
        <w:rPr>
          <w:color w:val="FF0000"/>
          <w:sz w:val="24"/>
          <w:szCs w:val="24"/>
        </w:rPr>
      </w:pPr>
      <w:r w:rsidRPr="00FD4AF7">
        <w:rPr>
          <w:color w:val="FF0000"/>
          <w:sz w:val="24"/>
          <w:szCs w:val="24"/>
        </w:rPr>
        <w:t>How does terrestrial sequestration occur?</w:t>
      </w:r>
    </w:p>
    <w:p w14:paraId="35742088" w14:textId="4310E450" w:rsidR="00FD4AF7" w:rsidRPr="00FD4AF7" w:rsidRDefault="00FD4AF7" w:rsidP="00654CAA">
      <w:pPr>
        <w:rPr>
          <w:color w:val="FF0000"/>
          <w:sz w:val="24"/>
          <w:szCs w:val="24"/>
        </w:rPr>
      </w:pPr>
    </w:p>
    <w:p w14:paraId="7A13A1E8" w14:textId="786D20F3" w:rsidR="00FD4AF7" w:rsidRPr="00FD4AF7" w:rsidRDefault="00FD4AF7" w:rsidP="00654CAA">
      <w:pPr>
        <w:rPr>
          <w:color w:val="FF0000"/>
          <w:sz w:val="24"/>
          <w:szCs w:val="24"/>
        </w:rPr>
      </w:pPr>
      <w:r w:rsidRPr="00FD4AF7">
        <w:rPr>
          <w:color w:val="FF0000"/>
          <w:sz w:val="24"/>
          <w:szCs w:val="24"/>
        </w:rPr>
        <w:t>How does oceanic carbon sequestration occur?</w:t>
      </w:r>
    </w:p>
    <w:p w14:paraId="256C08C8" w14:textId="74D90B38" w:rsidR="00FD4AF7" w:rsidRDefault="00FD4AF7" w:rsidP="00654CAA">
      <w:pPr>
        <w:rPr>
          <w:b/>
          <w:bCs/>
          <w:sz w:val="24"/>
          <w:szCs w:val="24"/>
          <w:u w:val="single"/>
        </w:rPr>
      </w:pPr>
    </w:p>
    <w:p w14:paraId="1FE9AA67" w14:textId="77777777" w:rsidR="00FD4AF7" w:rsidRDefault="00FD4AF7" w:rsidP="00177E73">
      <w:pPr>
        <w:rPr>
          <w:b/>
          <w:bCs/>
          <w:sz w:val="24"/>
          <w:szCs w:val="24"/>
          <w:u w:val="single"/>
        </w:rPr>
      </w:pPr>
    </w:p>
    <w:p w14:paraId="4832DB48" w14:textId="6B589374" w:rsidR="00177E73" w:rsidRDefault="00177E73" w:rsidP="00177E73">
      <w:pPr>
        <w:rPr>
          <w:sz w:val="24"/>
          <w:szCs w:val="24"/>
        </w:rPr>
      </w:pPr>
      <w:r w:rsidRPr="00177E73">
        <w:rPr>
          <w:sz w:val="24"/>
          <w:szCs w:val="24"/>
        </w:rPr>
        <w:t>There is another form of carbon sequestration called carbon capture. This is when CO2 is captured at source e.g. from power plant emissions and then injected in liquid form into stores underground. This will be discussed further in a later lesson)</w:t>
      </w:r>
    </w:p>
    <w:p w14:paraId="1ABBE4EE" w14:textId="1B85C0D1" w:rsidR="00FD4AF7" w:rsidRDefault="00FD4AF7" w:rsidP="00177E73">
      <w:pPr>
        <w:rPr>
          <w:sz w:val="24"/>
          <w:szCs w:val="24"/>
        </w:rPr>
      </w:pPr>
    </w:p>
    <w:p w14:paraId="7D3375C8" w14:textId="638B7765" w:rsidR="00FD4AF7" w:rsidRPr="00177E73" w:rsidRDefault="00FD4AF7" w:rsidP="00177E73">
      <w:pPr>
        <w:rPr>
          <w:sz w:val="24"/>
          <w:szCs w:val="24"/>
        </w:rPr>
      </w:pPr>
    </w:p>
    <w:p w14:paraId="2DBAD47B" w14:textId="4F631A76" w:rsidR="00FD4AF7" w:rsidRDefault="00FD4AF7" w:rsidP="00654CAA">
      <w:pPr>
        <w:rPr>
          <w:b/>
          <w:bCs/>
          <w:sz w:val="24"/>
          <w:szCs w:val="24"/>
          <w:u w:val="single"/>
        </w:rPr>
      </w:pPr>
    </w:p>
    <w:p w14:paraId="354C5A89" w14:textId="57AC1CF4" w:rsidR="00177E73" w:rsidRPr="00177E73" w:rsidRDefault="00152393" w:rsidP="00654CAA">
      <w:pPr>
        <w:rPr>
          <w:b/>
          <w:bCs/>
          <w:sz w:val="24"/>
          <w:szCs w:val="24"/>
          <w:u w:val="single"/>
        </w:rPr>
      </w:pPr>
      <w:r>
        <w:rPr>
          <w:b/>
          <w:bCs/>
          <w:noProof/>
          <w:sz w:val="24"/>
          <w:szCs w:val="24"/>
          <w:u w:val="single"/>
          <w:lang w:eastAsia="en-GB"/>
        </w:rPr>
        <mc:AlternateContent>
          <mc:Choice Requires="wps">
            <w:drawing>
              <wp:anchor distT="0" distB="0" distL="114300" distR="114300" simplePos="0" relativeHeight="251697152" behindDoc="0" locked="0" layoutInCell="1" allowOverlap="1" wp14:anchorId="47F0CB99" wp14:editId="77C45D40">
                <wp:simplePos x="0" y="0"/>
                <wp:positionH relativeFrom="margin">
                  <wp:align>right</wp:align>
                </wp:positionH>
                <wp:positionV relativeFrom="paragraph">
                  <wp:posOffset>1222375</wp:posOffset>
                </wp:positionV>
                <wp:extent cx="2828925" cy="3059430"/>
                <wp:effectExtent l="0" t="0" r="28575" b="26670"/>
                <wp:wrapNone/>
                <wp:docPr id="1027" name="Text Box 1027"/>
                <wp:cNvGraphicFramePr/>
                <a:graphic xmlns:a="http://schemas.openxmlformats.org/drawingml/2006/main">
                  <a:graphicData uri="http://schemas.microsoft.com/office/word/2010/wordprocessingShape">
                    <wps:wsp>
                      <wps:cNvSpPr txBox="1"/>
                      <wps:spPr>
                        <a:xfrm>
                          <a:off x="0" y="0"/>
                          <a:ext cx="2828925" cy="3059430"/>
                        </a:xfrm>
                        <a:prstGeom prst="rect">
                          <a:avLst/>
                        </a:prstGeom>
                        <a:solidFill>
                          <a:schemeClr val="lt1"/>
                        </a:solidFill>
                        <a:ln w="6350">
                          <a:solidFill>
                            <a:prstClr val="black"/>
                          </a:solidFill>
                        </a:ln>
                      </wps:spPr>
                      <wps:txbx>
                        <w:txbxContent>
                          <w:p w14:paraId="7E9A4322" w14:textId="0D4D75C5" w:rsidR="00FD4AF7" w:rsidRDefault="00FD4AF7">
                            <w:r w:rsidRPr="00FD4AF7">
                              <w:rPr>
                                <w:noProof/>
                                <w:lang w:eastAsia="en-GB"/>
                              </w:rPr>
                              <w:drawing>
                                <wp:inline distT="0" distB="0" distL="0" distR="0" wp14:anchorId="6FABB911" wp14:editId="70D3ADEE">
                                  <wp:extent cx="2409825" cy="3012080"/>
                                  <wp:effectExtent l="0" t="0" r="0" b="0"/>
                                  <wp:docPr id="1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415289" cy="301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B99" id="Text Box 1027" o:spid="_x0000_s1029" type="#_x0000_t202" style="position:absolute;margin-left:171.55pt;margin-top:96.25pt;width:222.75pt;height:240.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" fillcolor="white [3201]" strokeweight=".5pt">
                <v:textbox>
                  <w:txbxContent>
                    <w:p w14:paraId="7E9A4322" w14:textId="0D4D75C5" w:rsidR="00FD4AF7" w:rsidRDefault="00FD4AF7">
                      <w:r w:rsidRPr="00FD4AF7">
                        <w:rPr>
                          <w:noProof/>
                          <w:lang w:eastAsia="en-GB"/>
                        </w:rPr>
                        <w:drawing>
                          <wp:inline distT="0" distB="0" distL="0" distR="0" wp14:anchorId="6FABB911" wp14:editId="70D3ADEE">
                            <wp:extent cx="2409825" cy="3012080"/>
                            <wp:effectExtent l="0" t="0" r="0" b="0"/>
                            <wp:docPr id="1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2415289" cy="3018910"/>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45720" distB="45720" distL="114300" distR="114300" simplePos="0" relativeHeight="251696128" behindDoc="0" locked="0" layoutInCell="1" allowOverlap="1" wp14:anchorId="19BB5F32" wp14:editId="23E34797">
                <wp:simplePos x="0" y="0"/>
                <wp:positionH relativeFrom="margin">
                  <wp:posOffset>-190500</wp:posOffset>
                </wp:positionH>
                <wp:positionV relativeFrom="paragraph">
                  <wp:posOffset>0</wp:posOffset>
                </wp:positionV>
                <wp:extent cx="6600825" cy="1152525"/>
                <wp:effectExtent l="0" t="0" r="9525" b="9525"/>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152525"/>
                        </a:xfrm>
                        <a:prstGeom prst="rect">
                          <a:avLst/>
                        </a:prstGeom>
                        <a:solidFill>
                          <a:srgbClr val="FFFFFF"/>
                        </a:solidFill>
                        <a:ln w="9525">
                          <a:noFill/>
                          <a:miter lim="800000"/>
                          <a:headEnd/>
                          <a:tailEnd/>
                        </a:ln>
                      </wps:spPr>
                      <wps:txbx>
                        <w:txbxContent>
                          <w:p w14:paraId="3A3A8732" w14:textId="77777777" w:rsidR="00FD4AF7" w:rsidRPr="00FD4AF7" w:rsidRDefault="00FD4AF7" w:rsidP="00FD4AF7">
                            <w:pPr>
                              <w:rPr>
                                <w:b/>
                                <w:sz w:val="24"/>
                                <w:szCs w:val="24"/>
                                <w:u w:val="single"/>
                              </w:rPr>
                            </w:pPr>
                            <w:r w:rsidRPr="00FD4AF7">
                              <w:rPr>
                                <w:b/>
                                <w:sz w:val="24"/>
                                <w:szCs w:val="24"/>
                                <w:u w:val="single"/>
                              </w:rPr>
                              <w:t>The Carbon Budget</w:t>
                            </w:r>
                          </w:p>
                          <w:p w14:paraId="1DD22705" w14:textId="7C6FC38D" w:rsidR="00FD4AF7" w:rsidRDefault="00FD4AF7" w:rsidP="00FD4AF7">
                            <w:pPr>
                              <w:rPr>
                                <w:sz w:val="24"/>
                                <w:szCs w:val="24"/>
                              </w:rPr>
                            </w:pPr>
                            <w:r w:rsidRPr="00FD4AF7">
                              <w:rPr>
                                <w:sz w:val="24"/>
                                <w:szCs w:val="24"/>
                              </w:rPr>
                              <w:t>What is it?</w:t>
                            </w:r>
                          </w:p>
                          <w:p w14:paraId="66ADF401" w14:textId="3C12A69D" w:rsidR="00152393" w:rsidRDefault="00152393" w:rsidP="00FD4AF7">
                            <w:pPr>
                              <w:rPr>
                                <w:sz w:val="24"/>
                                <w:szCs w:val="24"/>
                              </w:rPr>
                            </w:pPr>
                          </w:p>
                          <w:p w14:paraId="328EB252" w14:textId="154FBC5B" w:rsidR="00152393" w:rsidRDefault="00152393" w:rsidP="00FD4AF7">
                            <w:pPr>
                              <w:rPr>
                                <w:sz w:val="24"/>
                                <w:szCs w:val="24"/>
                              </w:rPr>
                            </w:pPr>
                          </w:p>
                          <w:p w14:paraId="2EF9ABD4" w14:textId="52580783" w:rsidR="00152393" w:rsidRDefault="00152393" w:rsidP="00FD4AF7">
                            <w:pPr>
                              <w:rPr>
                                <w:sz w:val="24"/>
                                <w:szCs w:val="24"/>
                              </w:rPr>
                            </w:pPr>
                          </w:p>
                          <w:p w14:paraId="16250AC7" w14:textId="77777777" w:rsidR="00152393" w:rsidRPr="00FD4AF7" w:rsidRDefault="00152393" w:rsidP="00FD4AF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B5F32" id="Text Box 2" o:spid="_x0000_s1030" type="#_x0000_t202" style="position:absolute;margin-left:-15pt;margin-top:0;width:519.75pt;height:90.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" stroked="f">
                <v:textbox>
                  <w:txbxContent>
                    <w:p w14:paraId="3A3A8732" w14:textId="77777777" w:rsidR="00FD4AF7" w:rsidRPr="00FD4AF7" w:rsidRDefault="00FD4AF7" w:rsidP="00FD4AF7">
                      <w:pPr>
                        <w:rPr>
                          <w:b/>
                          <w:sz w:val="24"/>
                          <w:szCs w:val="24"/>
                          <w:u w:val="single"/>
                        </w:rPr>
                      </w:pPr>
                      <w:r w:rsidRPr="00FD4AF7">
                        <w:rPr>
                          <w:b/>
                          <w:sz w:val="24"/>
                          <w:szCs w:val="24"/>
                          <w:u w:val="single"/>
                        </w:rPr>
                        <w:t>The Carbon Budget</w:t>
                      </w:r>
                    </w:p>
                    <w:p w14:paraId="1DD22705" w14:textId="7C6FC38D" w:rsidR="00FD4AF7" w:rsidRDefault="00FD4AF7" w:rsidP="00FD4AF7">
                      <w:pPr>
                        <w:rPr>
                          <w:sz w:val="24"/>
                          <w:szCs w:val="24"/>
                        </w:rPr>
                      </w:pPr>
                      <w:r w:rsidRPr="00FD4AF7">
                        <w:rPr>
                          <w:sz w:val="24"/>
                          <w:szCs w:val="24"/>
                        </w:rPr>
                        <w:t>What is it?</w:t>
                      </w:r>
                    </w:p>
                    <w:p w14:paraId="66ADF401" w14:textId="3C12A69D" w:rsidR="00152393" w:rsidRDefault="00152393" w:rsidP="00FD4AF7">
                      <w:pPr>
                        <w:rPr>
                          <w:sz w:val="24"/>
                          <w:szCs w:val="24"/>
                        </w:rPr>
                      </w:pPr>
                    </w:p>
                    <w:p w14:paraId="328EB252" w14:textId="154FBC5B" w:rsidR="00152393" w:rsidRDefault="00152393" w:rsidP="00FD4AF7">
                      <w:pPr>
                        <w:rPr>
                          <w:sz w:val="24"/>
                          <w:szCs w:val="24"/>
                        </w:rPr>
                      </w:pPr>
                    </w:p>
                    <w:p w14:paraId="2EF9ABD4" w14:textId="52580783" w:rsidR="00152393" w:rsidRDefault="00152393" w:rsidP="00FD4AF7">
                      <w:pPr>
                        <w:rPr>
                          <w:sz w:val="24"/>
                          <w:szCs w:val="24"/>
                        </w:rPr>
                      </w:pPr>
                    </w:p>
                    <w:p w14:paraId="16250AC7" w14:textId="77777777" w:rsidR="00152393" w:rsidRPr="00FD4AF7" w:rsidRDefault="00152393" w:rsidP="00FD4AF7">
                      <w:pPr>
                        <w:rPr>
                          <w:sz w:val="24"/>
                          <w:szCs w:val="24"/>
                        </w:rPr>
                      </w:pPr>
                    </w:p>
                  </w:txbxContent>
                </v:textbox>
                <w10:wrap type="square" anchorx="margin"/>
              </v:shape>
            </w:pict>
          </mc:Fallback>
        </mc:AlternateContent>
      </w:r>
      <w:r w:rsidR="00FD4AF7" w:rsidRPr="00FD4AF7">
        <w:rPr>
          <w:b/>
          <w:bCs/>
          <w:noProof/>
          <w:sz w:val="24"/>
          <w:szCs w:val="24"/>
          <w:u w:val="single"/>
          <w:lang w:eastAsia="en-GB"/>
        </w:rPr>
        <w:drawing>
          <wp:inline distT="0" distB="0" distL="0" distR="0" wp14:anchorId="57944820" wp14:editId="021A5004">
            <wp:extent cx="3743325" cy="2876550"/>
            <wp:effectExtent l="0" t="0" r="9525" b="0"/>
            <wp:docPr id="102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16" cstate="print"/>
                    <a:srcRect t="9071"/>
                    <a:stretch>
                      <a:fillRect/>
                    </a:stretch>
                  </pic:blipFill>
                  <pic:spPr bwMode="auto">
                    <a:xfrm>
                      <a:off x="0" y="0"/>
                      <a:ext cx="3743761" cy="2876885"/>
                    </a:xfrm>
                    <a:prstGeom prst="rect">
                      <a:avLst/>
                    </a:prstGeom>
                    <a:noFill/>
                    <a:ln w="9525">
                      <a:noFill/>
                      <a:miter lim="800000"/>
                      <a:headEnd/>
                      <a:tailEnd/>
                    </a:ln>
                  </pic:spPr>
                </pic:pic>
              </a:graphicData>
            </a:graphic>
          </wp:inline>
        </w:drawing>
      </w:r>
    </w:p>
    <w:p w14:paraId="1423D7B8" w14:textId="4E27258F" w:rsidR="00FD4AF7" w:rsidRDefault="00FD4AF7">
      <w:pPr>
        <w:rPr>
          <w:b/>
          <w:sz w:val="24"/>
          <w:szCs w:val="24"/>
          <w:u w:val="single"/>
        </w:rPr>
      </w:pPr>
      <w:r>
        <w:rPr>
          <w:b/>
          <w:sz w:val="24"/>
          <w:szCs w:val="24"/>
          <w:u w:val="single"/>
        </w:rPr>
        <w:br w:type="page"/>
      </w:r>
    </w:p>
    <w:p w14:paraId="16926788" w14:textId="59119F94" w:rsidR="001E6E62" w:rsidRPr="002B3E8D" w:rsidRDefault="001E6E62" w:rsidP="00654CAA">
      <w:pPr>
        <w:rPr>
          <w:b/>
          <w:sz w:val="24"/>
          <w:szCs w:val="24"/>
          <w:u w:val="single"/>
        </w:rPr>
      </w:pPr>
      <w:r w:rsidRPr="002B3E8D">
        <w:rPr>
          <w:b/>
          <w:sz w:val="24"/>
          <w:szCs w:val="24"/>
          <w:u w:val="single"/>
        </w:rPr>
        <w:lastRenderedPageBreak/>
        <w:t>The transfer between the carbon stores can occur at a range of scales</w:t>
      </w:r>
    </w:p>
    <w:p w14:paraId="284C2792" w14:textId="52267657" w:rsidR="00654CAA" w:rsidRDefault="001E6E62" w:rsidP="00654CAA">
      <w:r>
        <w:rPr>
          <w:noProof/>
          <w:lang w:eastAsia="en-GB"/>
        </w:rPr>
        <mc:AlternateContent>
          <mc:Choice Requires="wps">
            <w:drawing>
              <wp:anchor distT="45720" distB="45720" distL="114300" distR="114300" simplePos="0" relativeHeight="251661312" behindDoc="0" locked="0" layoutInCell="1" allowOverlap="1" wp14:anchorId="06176EB4" wp14:editId="3A3A6794">
                <wp:simplePos x="0" y="0"/>
                <wp:positionH relativeFrom="column">
                  <wp:posOffset>3975100</wp:posOffset>
                </wp:positionH>
                <wp:positionV relativeFrom="paragraph">
                  <wp:posOffset>13335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DF0326" w14:textId="77777777" w:rsidR="00B32C19" w:rsidRPr="001E6E62" w:rsidRDefault="00B32C19" w:rsidP="001E6E62">
                            <w:r w:rsidRPr="002B3E8D">
                              <w:rPr>
                                <w:b/>
                                <w:sz w:val="24"/>
                                <w:szCs w:val="24"/>
                                <w:u w:val="single"/>
                              </w:rPr>
                              <w:t>Local scale</w:t>
                            </w:r>
                            <w:r w:rsidRPr="002B3E8D">
                              <w:rPr>
                                <w:bCs/>
                                <w:sz w:val="24"/>
                                <w:szCs w:val="24"/>
                                <w:u w:val="single"/>
                              </w:rPr>
                              <w:t xml:space="preserve"> –</w:t>
                            </w:r>
                            <w:r w:rsidRPr="002B3E8D">
                              <w:t xml:space="preserve"> </w:t>
                            </w:r>
                            <w:r w:rsidRPr="001E6E62">
                              <w:t>an individual tree</w:t>
                            </w:r>
                          </w:p>
                          <w:p w14:paraId="627D83FD" w14:textId="77777777" w:rsidR="00B32C19" w:rsidRPr="001E6E62" w:rsidRDefault="00B32C19" w:rsidP="001E6E62">
                            <w:r w:rsidRPr="001E6E62">
                              <w:t>Carbon fixation is the process that turns gaseous CO2 into living organic compounds that grow. The amount of carbon stored within a tree, woodland or forest depends on the balance between photosynthesis and respiration</w:t>
                            </w:r>
                          </w:p>
                          <w:p w14:paraId="043D6445" w14:textId="77777777" w:rsidR="00B32C19" w:rsidRPr="001E6E62" w:rsidRDefault="00B32C19" w:rsidP="001E6E62">
                            <w:pPr>
                              <w:rPr>
                                <w:color w:val="FF0000"/>
                              </w:rPr>
                            </w:pPr>
                            <w:r w:rsidRPr="001E6E62">
                              <w:rPr>
                                <w:color w:val="FF0000"/>
                              </w:rPr>
                              <w:t>Think back to what you have already studied. What might cause a tree to be a net carbon sink or a net carbon source?</w:t>
                            </w:r>
                          </w:p>
                          <w:p w14:paraId="2498389D" w14:textId="77777777" w:rsidR="00B32C19" w:rsidRDefault="00B32C19" w:rsidP="001E6E62">
                            <w:pPr>
                              <w:rPr>
                                <w:color w:val="FF0000"/>
                              </w:rPr>
                            </w:pPr>
                          </w:p>
                          <w:p w14:paraId="4008D780" w14:textId="77777777" w:rsidR="00B32C19" w:rsidRDefault="00B32C19" w:rsidP="001E6E62">
                            <w:pPr>
                              <w:rPr>
                                <w:color w:val="FF0000"/>
                              </w:rPr>
                            </w:pPr>
                          </w:p>
                          <w:p w14:paraId="6B70AB1B" w14:textId="77777777" w:rsidR="00B32C19" w:rsidRDefault="00B32C19" w:rsidP="001E6E62">
                            <w:pPr>
                              <w:rPr>
                                <w:color w:val="FF0000"/>
                              </w:rPr>
                            </w:pPr>
                          </w:p>
                          <w:p w14:paraId="423C58FF" w14:textId="44062322" w:rsidR="00B32C19" w:rsidRPr="001E6E62" w:rsidRDefault="00B32C19" w:rsidP="001E6E62">
                            <w:pPr>
                              <w:rPr>
                                <w:color w:val="FF0000"/>
                              </w:rPr>
                            </w:pPr>
                            <w:r w:rsidRPr="001E6E62">
                              <w:rPr>
                                <w:color w:val="FF0000"/>
                              </w:rPr>
                              <w:t xml:space="preserve">What </w:t>
                            </w:r>
                            <w:r w:rsidR="00F50EF0">
                              <w:rPr>
                                <w:color w:val="FF0000"/>
                              </w:rPr>
                              <w:t xml:space="preserve">different </w:t>
                            </w:r>
                            <w:r w:rsidRPr="001E6E62">
                              <w:rPr>
                                <w:color w:val="FF0000"/>
                              </w:rPr>
                              <w:t>form</w:t>
                            </w:r>
                            <w:r w:rsidR="00F50EF0">
                              <w:rPr>
                                <w:color w:val="FF0000"/>
                              </w:rPr>
                              <w:t>s of</w:t>
                            </w:r>
                            <w:r w:rsidRPr="001E6E62">
                              <w:rPr>
                                <w:color w:val="FF0000"/>
                              </w:rPr>
                              <w:t xml:space="preserve"> carbon (</w:t>
                            </w:r>
                            <w:r>
                              <w:rPr>
                                <w:color w:val="FF0000"/>
                              </w:rPr>
                              <w:t>C</w:t>
                            </w:r>
                            <w:r w:rsidRPr="001E6E62">
                              <w:rPr>
                                <w:color w:val="FF0000"/>
                              </w:rPr>
                              <w:t xml:space="preserve">) </w:t>
                            </w:r>
                            <w:r w:rsidR="00F50EF0">
                              <w:rPr>
                                <w:color w:val="FF0000"/>
                              </w:rPr>
                              <w:t xml:space="preserve">are there </w:t>
                            </w:r>
                            <w:r w:rsidRPr="001E6E62">
                              <w:rPr>
                                <w:color w:val="FF0000"/>
                              </w:rPr>
                              <w:t>on the</w:t>
                            </w:r>
                            <w:r w:rsidR="00F50EF0">
                              <w:rPr>
                                <w:color w:val="FF0000"/>
                              </w:rPr>
                              <w:t>se</w:t>
                            </w:r>
                            <w:r w:rsidRPr="001E6E62">
                              <w:rPr>
                                <w:color w:val="FF0000"/>
                              </w:rPr>
                              <w:t xml:space="preserve"> diagram</w:t>
                            </w:r>
                            <w:r w:rsidR="00F50EF0">
                              <w:rPr>
                                <w:color w:val="FF0000"/>
                              </w:rPr>
                              <w:t>s</w:t>
                            </w:r>
                            <w:r w:rsidRPr="001E6E62">
                              <w:rPr>
                                <w:color w:val="FF0000"/>
                              </w:rPr>
                              <w:t>?</w:t>
                            </w:r>
                          </w:p>
                          <w:p w14:paraId="2E1E250A" w14:textId="010E6590" w:rsidR="00B32C19" w:rsidRDefault="00B32C19"/>
                          <w:p w14:paraId="205AE66F" w14:textId="77777777" w:rsidR="00B32C19" w:rsidRDefault="00B32C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176EB4" id="_x0000_s1031" type="#_x0000_t202" style="position:absolute;margin-left:313pt;margin-top:1.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">
                <v:textbox style="mso-fit-shape-to-text:t">
                  <w:txbxContent>
                    <w:p w14:paraId="39DF0326" w14:textId="77777777" w:rsidR="00B32C19" w:rsidRPr="001E6E62" w:rsidRDefault="00B32C19" w:rsidP="001E6E62">
                      <w:r w:rsidRPr="002B3E8D">
                        <w:rPr>
                          <w:b/>
                          <w:sz w:val="24"/>
                          <w:szCs w:val="24"/>
                          <w:u w:val="single"/>
                        </w:rPr>
                        <w:t>Local scale</w:t>
                      </w:r>
                      <w:r w:rsidRPr="002B3E8D">
                        <w:rPr>
                          <w:bCs/>
                          <w:sz w:val="24"/>
                          <w:szCs w:val="24"/>
                          <w:u w:val="single"/>
                        </w:rPr>
                        <w:t xml:space="preserve"> –</w:t>
                      </w:r>
                      <w:r w:rsidRPr="002B3E8D">
                        <w:t xml:space="preserve"> </w:t>
                      </w:r>
                      <w:r w:rsidRPr="001E6E62">
                        <w:t>an individual tree</w:t>
                      </w:r>
                    </w:p>
                    <w:p w14:paraId="627D83FD" w14:textId="77777777" w:rsidR="00B32C19" w:rsidRPr="001E6E62" w:rsidRDefault="00B32C19" w:rsidP="001E6E62">
                      <w:r w:rsidRPr="001E6E62">
                        <w:t>Carbon fixation is the process that turns gaseous CO2 into living organic compounds that grow. The amount of carbon stored within a tree, woodland or forest depends on the balance between photosynthesis and respiration</w:t>
                      </w:r>
                    </w:p>
                    <w:p w14:paraId="043D6445" w14:textId="77777777" w:rsidR="00B32C19" w:rsidRPr="001E6E62" w:rsidRDefault="00B32C19" w:rsidP="001E6E62">
                      <w:pPr>
                        <w:rPr>
                          <w:color w:val="FF0000"/>
                        </w:rPr>
                      </w:pPr>
                      <w:r w:rsidRPr="001E6E62">
                        <w:rPr>
                          <w:color w:val="FF0000"/>
                        </w:rPr>
                        <w:t>Think back to what you have already studied. What might cause a tree to be a net carbon sink or a net carbon source?</w:t>
                      </w:r>
                    </w:p>
                    <w:p w14:paraId="2498389D" w14:textId="77777777" w:rsidR="00B32C19" w:rsidRDefault="00B32C19" w:rsidP="001E6E62">
                      <w:pPr>
                        <w:rPr>
                          <w:color w:val="FF0000"/>
                        </w:rPr>
                      </w:pPr>
                    </w:p>
                    <w:p w14:paraId="4008D780" w14:textId="77777777" w:rsidR="00B32C19" w:rsidRDefault="00B32C19" w:rsidP="001E6E62">
                      <w:pPr>
                        <w:rPr>
                          <w:color w:val="FF0000"/>
                        </w:rPr>
                      </w:pPr>
                    </w:p>
                    <w:p w14:paraId="6B70AB1B" w14:textId="77777777" w:rsidR="00B32C19" w:rsidRDefault="00B32C19" w:rsidP="001E6E62">
                      <w:pPr>
                        <w:rPr>
                          <w:color w:val="FF0000"/>
                        </w:rPr>
                      </w:pPr>
                    </w:p>
                    <w:p w14:paraId="423C58FF" w14:textId="44062322" w:rsidR="00B32C19" w:rsidRPr="001E6E62" w:rsidRDefault="00B32C19" w:rsidP="001E6E62">
                      <w:pPr>
                        <w:rPr>
                          <w:color w:val="FF0000"/>
                        </w:rPr>
                      </w:pPr>
                      <w:r w:rsidRPr="001E6E62">
                        <w:rPr>
                          <w:color w:val="FF0000"/>
                        </w:rPr>
                        <w:t xml:space="preserve">What </w:t>
                      </w:r>
                      <w:r w:rsidR="00F50EF0">
                        <w:rPr>
                          <w:color w:val="FF0000"/>
                        </w:rPr>
                        <w:t xml:space="preserve">different </w:t>
                      </w:r>
                      <w:r w:rsidRPr="001E6E62">
                        <w:rPr>
                          <w:color w:val="FF0000"/>
                        </w:rPr>
                        <w:t>form</w:t>
                      </w:r>
                      <w:r w:rsidR="00F50EF0">
                        <w:rPr>
                          <w:color w:val="FF0000"/>
                        </w:rPr>
                        <w:t>s of</w:t>
                      </w:r>
                      <w:r w:rsidRPr="001E6E62">
                        <w:rPr>
                          <w:color w:val="FF0000"/>
                        </w:rPr>
                        <w:t xml:space="preserve"> carbon (</w:t>
                      </w:r>
                      <w:r>
                        <w:rPr>
                          <w:color w:val="FF0000"/>
                        </w:rPr>
                        <w:t>C</w:t>
                      </w:r>
                      <w:r w:rsidRPr="001E6E62">
                        <w:rPr>
                          <w:color w:val="FF0000"/>
                        </w:rPr>
                        <w:t xml:space="preserve">) </w:t>
                      </w:r>
                      <w:r w:rsidR="00F50EF0">
                        <w:rPr>
                          <w:color w:val="FF0000"/>
                        </w:rPr>
                        <w:t xml:space="preserve">are there </w:t>
                      </w:r>
                      <w:r w:rsidRPr="001E6E62">
                        <w:rPr>
                          <w:color w:val="FF0000"/>
                        </w:rPr>
                        <w:t>on the</w:t>
                      </w:r>
                      <w:r w:rsidR="00F50EF0">
                        <w:rPr>
                          <w:color w:val="FF0000"/>
                        </w:rPr>
                        <w:t>se</w:t>
                      </w:r>
                      <w:r w:rsidRPr="001E6E62">
                        <w:rPr>
                          <w:color w:val="FF0000"/>
                        </w:rPr>
                        <w:t xml:space="preserve"> diagram</w:t>
                      </w:r>
                      <w:r w:rsidR="00F50EF0">
                        <w:rPr>
                          <w:color w:val="FF0000"/>
                        </w:rPr>
                        <w:t>s</w:t>
                      </w:r>
                      <w:r w:rsidRPr="001E6E62">
                        <w:rPr>
                          <w:color w:val="FF0000"/>
                        </w:rPr>
                        <w:t>?</w:t>
                      </w:r>
                    </w:p>
                    <w:p w14:paraId="2E1E250A" w14:textId="010E6590" w:rsidR="00B32C19" w:rsidRDefault="00B32C19"/>
                    <w:p w14:paraId="205AE66F" w14:textId="77777777" w:rsidR="00B32C19" w:rsidRDefault="00B32C19"/>
                  </w:txbxContent>
                </v:textbox>
                <w10:wrap type="square"/>
              </v:shape>
            </w:pict>
          </mc:Fallback>
        </mc:AlternateContent>
      </w:r>
      <w:r w:rsidR="00654CAA">
        <w:t xml:space="preserve"> </w:t>
      </w:r>
    </w:p>
    <w:p w14:paraId="04D16B17" w14:textId="7F8C3614" w:rsidR="001E6E62" w:rsidRDefault="00B32C19" w:rsidP="00654CAA">
      <w:r>
        <w:rPr>
          <w:noProof/>
          <w:lang w:eastAsia="en-GB"/>
        </w:rPr>
        <mc:AlternateContent>
          <mc:Choice Requires="wps">
            <w:drawing>
              <wp:anchor distT="45720" distB="45720" distL="114300" distR="114300" simplePos="0" relativeHeight="251677696" behindDoc="0" locked="0" layoutInCell="1" allowOverlap="1" wp14:anchorId="25C99462" wp14:editId="41022A42">
                <wp:simplePos x="0" y="0"/>
                <wp:positionH relativeFrom="margin">
                  <wp:align>left</wp:align>
                </wp:positionH>
                <wp:positionV relativeFrom="paragraph">
                  <wp:posOffset>2990850</wp:posOffset>
                </wp:positionV>
                <wp:extent cx="3820795" cy="845820"/>
                <wp:effectExtent l="0" t="0" r="2730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845820"/>
                        </a:xfrm>
                        <a:prstGeom prst="rect">
                          <a:avLst/>
                        </a:prstGeom>
                        <a:solidFill>
                          <a:srgbClr val="FFFFFF"/>
                        </a:solidFill>
                        <a:ln w="9525">
                          <a:solidFill>
                            <a:srgbClr val="000000"/>
                          </a:solidFill>
                          <a:miter lim="800000"/>
                          <a:headEnd/>
                          <a:tailEnd/>
                        </a:ln>
                      </wps:spPr>
                      <wps:txbx>
                        <w:txbxContent>
                          <w:p w14:paraId="59858BE7" w14:textId="64CEE79F" w:rsidR="00B32C19" w:rsidRPr="00B32C19" w:rsidRDefault="00B32C19">
                            <w:pPr>
                              <w:rPr>
                                <w:color w:val="FF0000"/>
                              </w:rPr>
                            </w:pPr>
                            <w:r w:rsidRPr="00B32C19">
                              <w:rPr>
                                <w:color w:val="FF0000"/>
                              </w:rPr>
                              <w:t>Why is the role of soil important in the carbon cycle?</w:t>
                            </w:r>
                          </w:p>
                          <w:p w14:paraId="7098B9F1" w14:textId="525DF95B" w:rsidR="00B32C19" w:rsidRDefault="00B32C19"/>
                          <w:p w14:paraId="7A34096C" w14:textId="77777777" w:rsidR="00B32C19" w:rsidRDefault="00B32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99462" id="_x0000_s1032" type="#_x0000_t202" style="position:absolute;margin-left:0;margin-top:235.5pt;width:300.85pt;height:66.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a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">
                <v:textbox>
                  <w:txbxContent>
                    <w:p w14:paraId="59858BE7" w14:textId="64CEE79F" w:rsidR="00B32C19" w:rsidRPr="00B32C19" w:rsidRDefault="00B32C19">
                      <w:pPr>
                        <w:rPr>
                          <w:color w:val="FF0000"/>
                        </w:rPr>
                      </w:pPr>
                      <w:r w:rsidRPr="00B32C19">
                        <w:rPr>
                          <w:color w:val="FF0000"/>
                        </w:rPr>
                        <w:t>Why is the role of soil important in the carbon cycle?</w:t>
                      </w:r>
                    </w:p>
                    <w:p w14:paraId="7098B9F1" w14:textId="525DF95B" w:rsidR="00B32C19" w:rsidRDefault="00B32C19"/>
                    <w:p w14:paraId="7A34096C" w14:textId="77777777" w:rsidR="00B32C19" w:rsidRDefault="00B32C19"/>
                  </w:txbxContent>
                </v:textbox>
                <w10:wrap type="square" anchorx="margin"/>
              </v:shape>
            </w:pict>
          </mc:Fallback>
        </mc:AlternateContent>
      </w:r>
      <w:r w:rsidR="001E6E62" w:rsidRPr="001E6E62">
        <w:rPr>
          <w:noProof/>
          <w:lang w:eastAsia="en-GB"/>
        </w:rPr>
        <w:drawing>
          <wp:inline distT="0" distB="0" distL="0" distR="0" wp14:anchorId="3AEA220A" wp14:editId="3CBB91DA">
            <wp:extent cx="3589361" cy="2866030"/>
            <wp:effectExtent l="0" t="0" r="0"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9883" cy="2874432"/>
                    </a:xfrm>
                    <a:prstGeom prst="rect">
                      <a:avLst/>
                    </a:prstGeom>
                  </pic:spPr>
                </pic:pic>
              </a:graphicData>
            </a:graphic>
          </wp:inline>
        </w:drawing>
      </w:r>
    </w:p>
    <w:p w14:paraId="6AF1D980" w14:textId="240B65A6" w:rsidR="00F50EF0" w:rsidRDefault="00F50EF0">
      <w:r>
        <w:br w:type="page"/>
      </w:r>
    </w:p>
    <w:p w14:paraId="6592E50E" w14:textId="7F784230" w:rsidR="002B3E8D" w:rsidRDefault="002B3E8D">
      <w:pPr>
        <w:rPr>
          <w:b/>
          <w:bCs/>
          <w:sz w:val="24"/>
          <w:szCs w:val="24"/>
          <w:u w:val="single"/>
        </w:rPr>
      </w:pPr>
      <w:r w:rsidRPr="002B3E8D">
        <w:rPr>
          <w:b/>
          <w:bCs/>
          <w:sz w:val="24"/>
          <w:szCs w:val="24"/>
          <w:u w:val="single"/>
        </w:rPr>
        <w:t>Seral Scale</w:t>
      </w:r>
    </w:p>
    <w:p w14:paraId="758D86F2" w14:textId="5535E61F" w:rsidR="00177E73" w:rsidRDefault="002B3E8D">
      <w:pPr>
        <w:rPr>
          <w:color w:val="FF0000"/>
          <w:sz w:val="24"/>
          <w:szCs w:val="24"/>
        </w:rPr>
      </w:pPr>
      <w:r w:rsidRPr="00177E73">
        <w:rPr>
          <w:color w:val="FF0000"/>
          <w:sz w:val="24"/>
          <w:szCs w:val="24"/>
        </w:rPr>
        <w:t xml:space="preserve">Use the </w:t>
      </w:r>
      <w:proofErr w:type="spellStart"/>
      <w:r w:rsidRPr="00177E73">
        <w:rPr>
          <w:color w:val="FF0000"/>
          <w:sz w:val="24"/>
          <w:szCs w:val="24"/>
        </w:rPr>
        <w:t>powepoint</w:t>
      </w:r>
      <w:proofErr w:type="spellEnd"/>
      <w:r w:rsidRPr="00177E73">
        <w:rPr>
          <w:color w:val="FF0000"/>
          <w:sz w:val="24"/>
          <w:szCs w:val="24"/>
        </w:rPr>
        <w:t xml:space="preserve"> to annotate this diagram to show the transfer of carbon along a sere</w:t>
      </w:r>
    </w:p>
    <w:p w14:paraId="0FCA2515" w14:textId="77777777" w:rsidR="00177E73" w:rsidRPr="00177E73" w:rsidRDefault="00177E73">
      <w:pPr>
        <w:rPr>
          <w:color w:val="FF0000"/>
          <w:sz w:val="24"/>
          <w:szCs w:val="24"/>
        </w:rPr>
      </w:pPr>
    </w:p>
    <w:p w14:paraId="7E890B64" w14:textId="5A4D6119" w:rsidR="001E6E62" w:rsidRDefault="002B3E8D">
      <w:r w:rsidRPr="002B3E8D">
        <w:rPr>
          <w:noProof/>
          <w:lang w:eastAsia="en-GB"/>
        </w:rPr>
        <w:drawing>
          <wp:inline distT="0" distB="0" distL="0" distR="0" wp14:anchorId="763FE72E" wp14:editId="62379FA8">
            <wp:extent cx="6645910" cy="2647950"/>
            <wp:effectExtent l="0" t="0" r="2540" b="0"/>
            <wp:docPr id="28" name="Picture 2" descr="a typical forest succession">
              <a:extLst xmlns:a="http://schemas.openxmlformats.org/drawingml/2006/main">
                <a:ext uri="{FF2B5EF4-FFF2-40B4-BE49-F238E27FC236}">
                  <a16:creationId xmlns:a16="http://schemas.microsoft.com/office/drawing/2014/main" id="{4E57D1EE-7D6D-4702-B856-E4D8E88FBF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 typical forest succession">
                      <a:extLst>
                        <a:ext uri="{FF2B5EF4-FFF2-40B4-BE49-F238E27FC236}">
                          <a16:creationId xmlns:a16="http://schemas.microsoft.com/office/drawing/2014/main" id="{4E57D1EE-7D6D-4702-B856-E4D8E88FBF9F}"/>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647950"/>
                    </a:xfrm>
                    <a:prstGeom prst="rect">
                      <a:avLst/>
                    </a:prstGeom>
                    <a:noFill/>
                  </pic:spPr>
                </pic:pic>
              </a:graphicData>
            </a:graphic>
          </wp:inline>
        </w:drawing>
      </w:r>
    </w:p>
    <w:p w14:paraId="3E64B43A" w14:textId="77777777" w:rsidR="00177E73" w:rsidRDefault="00177E73">
      <w:pPr>
        <w:rPr>
          <w:color w:val="FF0000"/>
        </w:rPr>
      </w:pPr>
    </w:p>
    <w:p w14:paraId="48401DA0" w14:textId="77777777" w:rsidR="00177E73" w:rsidRDefault="00177E73">
      <w:pPr>
        <w:rPr>
          <w:color w:val="FF0000"/>
        </w:rPr>
      </w:pPr>
    </w:p>
    <w:p w14:paraId="5E88D022" w14:textId="3862FAE6" w:rsidR="00177E73" w:rsidRPr="00177E73" w:rsidRDefault="00177E73">
      <w:pPr>
        <w:rPr>
          <w:color w:val="FF0000"/>
        </w:rPr>
      </w:pPr>
      <w:r w:rsidRPr="00177E73">
        <w:rPr>
          <w:color w:val="FF0000"/>
        </w:rPr>
        <w:t>What is a sere?</w:t>
      </w:r>
    </w:p>
    <w:p w14:paraId="7FBDEC95" w14:textId="342A12F4" w:rsidR="00177E73" w:rsidRPr="00177E73" w:rsidRDefault="00177E73">
      <w:pPr>
        <w:rPr>
          <w:color w:val="FF0000"/>
        </w:rPr>
      </w:pPr>
    </w:p>
    <w:p w14:paraId="4D25FA2C" w14:textId="5EBD5552" w:rsidR="00177E73" w:rsidRDefault="00177E73">
      <w:pPr>
        <w:rPr>
          <w:color w:val="FF0000"/>
        </w:rPr>
      </w:pPr>
      <w:r w:rsidRPr="00177E73">
        <w:rPr>
          <w:color w:val="FF0000"/>
        </w:rPr>
        <w:t>How does the height of plants and the number of species change as the plant succession develops?</w:t>
      </w:r>
    </w:p>
    <w:p w14:paraId="207F0E99" w14:textId="455FB4F6" w:rsidR="00177E73" w:rsidRDefault="00177E73">
      <w:pPr>
        <w:rPr>
          <w:color w:val="FF0000"/>
        </w:rPr>
      </w:pPr>
    </w:p>
    <w:p w14:paraId="03AE0FBF" w14:textId="479EC5B6" w:rsidR="00177E73" w:rsidRDefault="00177E73">
      <w:pPr>
        <w:rPr>
          <w:color w:val="FF0000"/>
        </w:rPr>
      </w:pPr>
    </w:p>
    <w:p w14:paraId="3113C138" w14:textId="091B4181" w:rsidR="00177E73" w:rsidRPr="00177E73" w:rsidRDefault="00177E73">
      <w:pPr>
        <w:rPr>
          <w:color w:val="FF0000"/>
        </w:rPr>
      </w:pPr>
      <w:r>
        <w:rPr>
          <w:noProof/>
          <w:color w:val="FF0000"/>
          <w:lang w:eastAsia="en-GB"/>
        </w:rPr>
        <mc:AlternateContent>
          <mc:Choice Requires="wps">
            <w:drawing>
              <wp:anchor distT="0" distB="0" distL="114300" distR="114300" simplePos="0" relativeHeight="251694080" behindDoc="0" locked="0" layoutInCell="1" allowOverlap="1" wp14:anchorId="75AC9560" wp14:editId="08E3F416">
                <wp:simplePos x="0" y="0"/>
                <wp:positionH relativeFrom="column">
                  <wp:posOffset>3571875</wp:posOffset>
                </wp:positionH>
                <wp:positionV relativeFrom="paragraph">
                  <wp:posOffset>273685</wp:posOffset>
                </wp:positionV>
                <wp:extent cx="3286125" cy="13049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286125" cy="1304925"/>
                        </a:xfrm>
                        <a:prstGeom prst="rect">
                          <a:avLst/>
                        </a:prstGeom>
                        <a:solidFill>
                          <a:schemeClr val="lt1"/>
                        </a:solidFill>
                        <a:ln w="6350">
                          <a:solidFill>
                            <a:prstClr val="black"/>
                          </a:solidFill>
                        </a:ln>
                      </wps:spPr>
                      <wps:txbx>
                        <w:txbxContent>
                          <w:p w14:paraId="7EC67E8B" w14:textId="082986A6" w:rsidR="00177E73" w:rsidRPr="00177E73" w:rsidRDefault="00177E73">
                            <w:pPr>
                              <w:rPr>
                                <w:color w:val="FF0000"/>
                              </w:rPr>
                            </w:pPr>
                            <w:r w:rsidRPr="00177E73">
                              <w:rPr>
                                <w:color w:val="FF0000"/>
                              </w:rPr>
                              <w:t>What does this diagram show?</w:t>
                            </w:r>
                            <w:r>
                              <w:rPr>
                                <w:color w:val="FF0000"/>
                              </w:rPr>
                              <w:t xml:space="preserve"> (What is the link between biomass, leaf litter and the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9560" id="Text Box 29" o:spid="_x0000_s1033" type="#_x0000_t202" style="position:absolute;margin-left:281.25pt;margin-top:21.55pt;width:258.7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" fillcolor="white [3201]" strokeweight=".5pt">
                <v:textbox>
                  <w:txbxContent>
                    <w:p w14:paraId="7EC67E8B" w14:textId="082986A6" w:rsidR="00177E73" w:rsidRPr="00177E73" w:rsidRDefault="00177E73">
                      <w:pPr>
                        <w:rPr>
                          <w:color w:val="FF0000"/>
                        </w:rPr>
                      </w:pPr>
                      <w:r w:rsidRPr="00177E73">
                        <w:rPr>
                          <w:color w:val="FF0000"/>
                        </w:rPr>
                        <w:t>What does this diagram show?</w:t>
                      </w:r>
                      <w:r>
                        <w:rPr>
                          <w:color w:val="FF0000"/>
                        </w:rPr>
                        <w:t xml:space="preserve"> (What is the link between biomass, leaf litter and the soil?)</w:t>
                      </w:r>
                    </w:p>
                  </w:txbxContent>
                </v:textbox>
              </v:shape>
            </w:pict>
          </mc:Fallback>
        </mc:AlternateContent>
      </w:r>
      <w:r w:rsidRPr="00177E73">
        <w:rPr>
          <w:noProof/>
          <w:color w:val="FF0000"/>
          <w:lang w:eastAsia="en-GB"/>
        </w:rPr>
        <w:drawing>
          <wp:inline distT="0" distB="0" distL="0" distR="0" wp14:anchorId="3FA790B6" wp14:editId="0A5099D2">
            <wp:extent cx="3484305" cy="1800225"/>
            <wp:effectExtent l="0" t="0" r="1905" b="0"/>
            <wp:docPr id="14" name="Picture 13">
              <a:extLst xmlns:a="http://schemas.openxmlformats.org/drawingml/2006/main">
                <a:ext uri="{FF2B5EF4-FFF2-40B4-BE49-F238E27FC236}">
                  <a16:creationId xmlns:a16="http://schemas.microsoft.com/office/drawing/2014/main" id="{2283DD38-824D-4DB4-B944-FDBAA1600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283DD38-824D-4DB4-B944-FDBAA1600D38}"/>
                        </a:ext>
                      </a:extLst>
                    </pic:cNvPr>
                    <pic:cNvPicPr>
                      <a:picLocks noChangeAspect="1"/>
                    </pic:cNvPicPr>
                  </pic:nvPicPr>
                  <pic:blipFill>
                    <a:blip r:embed="rId19"/>
                    <a:stretch>
                      <a:fillRect/>
                    </a:stretch>
                  </pic:blipFill>
                  <pic:spPr>
                    <a:xfrm>
                      <a:off x="0" y="0"/>
                      <a:ext cx="3512163" cy="1814619"/>
                    </a:xfrm>
                    <a:prstGeom prst="rect">
                      <a:avLst/>
                    </a:prstGeom>
                  </pic:spPr>
                </pic:pic>
              </a:graphicData>
            </a:graphic>
          </wp:inline>
        </w:drawing>
      </w:r>
    </w:p>
    <w:p w14:paraId="0A266DEF" w14:textId="77777777" w:rsidR="00177E73" w:rsidRPr="00177E73" w:rsidRDefault="00177E73">
      <w:pPr>
        <w:rPr>
          <w:color w:val="FF0000"/>
        </w:rPr>
      </w:pPr>
    </w:p>
    <w:p w14:paraId="5BEBC280" w14:textId="77777777" w:rsidR="00177E73" w:rsidRDefault="00177E73"/>
    <w:p w14:paraId="24EFDBE1" w14:textId="2C179815" w:rsidR="00450607" w:rsidRDefault="00450607">
      <w:pPr>
        <w:rPr>
          <w:color w:val="FF0000"/>
        </w:rPr>
      </w:pPr>
    </w:p>
    <w:p w14:paraId="5FDB8890" w14:textId="682401F2" w:rsidR="00177E73" w:rsidRDefault="00450607">
      <w:pPr>
        <w:rPr>
          <w:noProof/>
          <w:color w:val="FF0000"/>
          <w:lang w:eastAsia="en-GB"/>
        </w:rPr>
      </w:pPr>
      <w:r>
        <w:rPr>
          <w:color w:val="FF0000"/>
        </w:rPr>
        <w:t xml:space="preserve">     </w:t>
      </w:r>
    </w:p>
    <w:p w14:paraId="4866D70B" w14:textId="77777777" w:rsidR="00177E73" w:rsidRDefault="00177E73">
      <w:pPr>
        <w:rPr>
          <w:noProof/>
          <w:color w:val="FF0000"/>
          <w:lang w:eastAsia="en-GB"/>
        </w:rPr>
      </w:pPr>
    </w:p>
    <w:p w14:paraId="4657434F" w14:textId="2C7BC60C" w:rsidR="00177E73" w:rsidRPr="00177E73" w:rsidRDefault="00177E73">
      <w:pPr>
        <w:rPr>
          <w:b/>
          <w:bCs/>
          <w:noProof/>
          <w:color w:val="000000" w:themeColor="text1"/>
          <w:sz w:val="24"/>
          <w:szCs w:val="24"/>
          <w:u w:val="single"/>
          <w:lang w:eastAsia="en-GB"/>
        </w:rPr>
      </w:pPr>
      <w:r w:rsidRPr="00177E73">
        <w:rPr>
          <w:b/>
          <w:bCs/>
          <w:noProof/>
          <w:color w:val="000000" w:themeColor="text1"/>
          <w:sz w:val="24"/>
          <w:szCs w:val="24"/>
          <w:u w:val="single"/>
          <w:lang w:eastAsia="en-GB"/>
        </w:rPr>
        <w:t>Global Scale</w:t>
      </w:r>
    </w:p>
    <w:p w14:paraId="45F3509B" w14:textId="2C54A554" w:rsidR="00450607" w:rsidRPr="00450607" w:rsidRDefault="00450607">
      <w:pPr>
        <w:rPr>
          <w:color w:val="FF0000"/>
        </w:rPr>
      </w:pPr>
      <w:r w:rsidRPr="00450607">
        <w:rPr>
          <w:noProof/>
          <w:color w:val="FF0000"/>
          <w:lang w:eastAsia="en-GB"/>
        </w:rPr>
        <w:drawing>
          <wp:inline distT="0" distB="0" distL="0" distR="0" wp14:anchorId="13F55FE6" wp14:editId="123BC1A7">
            <wp:extent cx="3979905" cy="32099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50" r="34062" b="10834"/>
                    <a:stretch/>
                  </pic:blipFill>
                  <pic:spPr bwMode="auto">
                    <a:xfrm>
                      <a:off x="0" y="0"/>
                      <a:ext cx="4026505" cy="3247510"/>
                    </a:xfrm>
                    <a:prstGeom prst="rect">
                      <a:avLst/>
                    </a:prstGeom>
                    <a:ln>
                      <a:noFill/>
                    </a:ln>
                    <a:extLst>
                      <a:ext uri="{53640926-AAD7-44D8-BBD7-CCE9431645EC}">
                        <a14:shadowObscured xmlns:a14="http://schemas.microsoft.com/office/drawing/2010/main"/>
                      </a:ext>
                    </a:extLst>
                  </pic:spPr>
                </pic:pic>
              </a:graphicData>
            </a:graphic>
          </wp:inline>
        </w:drawing>
      </w:r>
    </w:p>
    <w:p w14:paraId="0FFA9A95" w14:textId="796917F2" w:rsidR="00450607" w:rsidRPr="00450607" w:rsidRDefault="00146E58">
      <w:pPr>
        <w:rPr>
          <w:color w:val="FF0000"/>
        </w:rPr>
      </w:pPr>
      <w:r w:rsidRPr="0047389F">
        <w:rPr>
          <w:noProof/>
          <w:lang w:eastAsia="en-GB"/>
        </w:rPr>
        <w:drawing>
          <wp:inline distT="0" distB="0" distL="0" distR="0" wp14:anchorId="4FC89706" wp14:editId="610DCE97">
            <wp:extent cx="5543550" cy="2166019"/>
            <wp:effectExtent l="0" t="0" r="0" b="5715"/>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1"/>
                    <a:srcRect l="24940" t="51668" r="23204" b="15918"/>
                    <a:stretch/>
                  </pic:blipFill>
                  <pic:spPr bwMode="auto">
                    <a:xfrm>
                      <a:off x="0" y="0"/>
                      <a:ext cx="5559917" cy="2172414"/>
                    </a:xfrm>
                    <a:prstGeom prst="rect">
                      <a:avLst/>
                    </a:prstGeom>
                    <a:ln>
                      <a:noFill/>
                    </a:ln>
                    <a:extLst>
                      <a:ext uri="{53640926-AAD7-44D8-BBD7-CCE9431645EC}">
                        <a14:shadowObscured xmlns:a14="http://schemas.microsoft.com/office/drawing/2010/main"/>
                      </a:ext>
                    </a:extLst>
                  </pic:spPr>
                </pic:pic>
              </a:graphicData>
            </a:graphic>
          </wp:inline>
        </w:drawing>
      </w:r>
    </w:p>
    <w:p w14:paraId="4B01D73A" w14:textId="1136CCE4" w:rsidR="00450607" w:rsidRDefault="00450607"/>
    <w:p w14:paraId="1745270F" w14:textId="5EBD152F" w:rsidR="00B1281E" w:rsidRDefault="00B1281E">
      <w:pPr>
        <w:rPr>
          <w:b/>
          <w:color w:val="FF0000"/>
        </w:rPr>
      </w:pPr>
      <w:r>
        <w:rPr>
          <w:noProof/>
          <w:lang w:eastAsia="en-GB"/>
        </w:rPr>
        <w:drawing>
          <wp:inline distT="0" distB="0" distL="0" distR="0" wp14:anchorId="6131E4A5" wp14:editId="460F4ABE">
            <wp:extent cx="6312182" cy="2638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452" t="11975" r="11284" b="27637"/>
                    <a:stretch/>
                  </pic:blipFill>
                  <pic:spPr bwMode="auto">
                    <a:xfrm>
                      <a:off x="0" y="0"/>
                      <a:ext cx="6350443" cy="2654418"/>
                    </a:xfrm>
                    <a:prstGeom prst="rect">
                      <a:avLst/>
                    </a:prstGeom>
                    <a:ln>
                      <a:noFill/>
                    </a:ln>
                    <a:extLst>
                      <a:ext uri="{53640926-AAD7-44D8-BBD7-CCE9431645EC}">
                        <a14:shadowObscured xmlns:a14="http://schemas.microsoft.com/office/drawing/2010/main"/>
                      </a:ext>
                    </a:extLst>
                  </pic:spPr>
                </pic:pic>
              </a:graphicData>
            </a:graphic>
          </wp:inline>
        </w:drawing>
      </w:r>
    </w:p>
    <w:p w14:paraId="7DBDF624" w14:textId="502C7B56" w:rsidR="002560B7" w:rsidRDefault="00146E58">
      <w:r>
        <w:rPr>
          <w:noProof/>
          <w:lang w:eastAsia="en-GB"/>
        </w:rPr>
        <w:drawing>
          <wp:inline distT="0" distB="0" distL="0" distR="0" wp14:anchorId="5EDB38DA" wp14:editId="52F70187">
            <wp:extent cx="6510246" cy="4391025"/>
            <wp:effectExtent l="0" t="0" r="508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358" t="22179" r="22607" b="11795"/>
                    <a:stretch/>
                  </pic:blipFill>
                  <pic:spPr bwMode="auto">
                    <a:xfrm>
                      <a:off x="0" y="0"/>
                      <a:ext cx="6527403" cy="4402597"/>
                    </a:xfrm>
                    <a:prstGeom prst="rect">
                      <a:avLst/>
                    </a:prstGeom>
                    <a:ln>
                      <a:noFill/>
                    </a:ln>
                    <a:extLst>
                      <a:ext uri="{53640926-AAD7-44D8-BBD7-CCE9431645EC}">
                        <a14:shadowObscured xmlns:a14="http://schemas.microsoft.com/office/drawing/2010/main"/>
                      </a:ext>
                    </a:extLst>
                  </pic:spPr>
                </pic:pic>
              </a:graphicData>
            </a:graphic>
          </wp:inline>
        </w:drawing>
      </w:r>
    </w:p>
    <w:p w14:paraId="6AF80257" w14:textId="646A1209" w:rsidR="00323D9C" w:rsidRDefault="00323D9C"/>
    <w:p w14:paraId="5442C6D9" w14:textId="558463D7" w:rsidR="00323D9C" w:rsidRPr="005C4ED2" w:rsidRDefault="00323D9C">
      <w:bookmarkStart w:id="0" w:name="_GoBack"/>
      <w:bookmarkEnd w:id="0"/>
      <w:r w:rsidRPr="003C1CCA">
        <w:rPr>
          <w:b/>
          <w:noProof/>
          <w:color w:val="FF0000"/>
          <w:lang w:eastAsia="en-GB"/>
        </w:rPr>
        <mc:AlternateContent>
          <mc:Choice Requires="wps">
            <w:drawing>
              <wp:anchor distT="45720" distB="45720" distL="114300" distR="114300" simplePos="0" relativeHeight="251701248" behindDoc="0" locked="0" layoutInCell="1" allowOverlap="1" wp14:anchorId="7F8A0C04" wp14:editId="34072F03">
                <wp:simplePos x="0" y="0"/>
                <wp:positionH relativeFrom="margin">
                  <wp:align>center</wp:align>
                </wp:positionH>
                <wp:positionV relativeFrom="paragraph">
                  <wp:posOffset>475615</wp:posOffset>
                </wp:positionV>
                <wp:extent cx="6096000" cy="13144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14450"/>
                        </a:xfrm>
                        <a:prstGeom prst="rect">
                          <a:avLst/>
                        </a:prstGeom>
                        <a:solidFill>
                          <a:srgbClr val="FFFFFF"/>
                        </a:solidFill>
                        <a:ln w="9525">
                          <a:solidFill>
                            <a:srgbClr val="000000"/>
                          </a:solidFill>
                          <a:miter lim="800000"/>
                          <a:headEnd/>
                          <a:tailEnd/>
                        </a:ln>
                      </wps:spPr>
                      <wps:txbx>
                        <w:txbxContent>
                          <w:p w14:paraId="35C0CDA0" w14:textId="77777777" w:rsidR="00323D9C" w:rsidRPr="003C1CCA" w:rsidRDefault="00323D9C" w:rsidP="00323D9C">
                            <w:pPr>
                              <w:pStyle w:val="ListParagraph"/>
                              <w:numPr>
                                <w:ilvl w:val="0"/>
                                <w:numId w:val="8"/>
                              </w:numPr>
                              <w:rPr>
                                <w:b/>
                                <w:color w:val="FF0000"/>
                                <w:sz w:val="26"/>
                                <w:szCs w:val="26"/>
                              </w:rPr>
                            </w:pPr>
                            <w:r>
                              <w:rPr>
                                <w:b/>
                                <w:color w:val="FF0000"/>
                                <w:sz w:val="26"/>
                                <w:szCs w:val="26"/>
                              </w:rPr>
                              <w:t>W</w:t>
                            </w:r>
                            <w:r w:rsidRPr="003C1CCA">
                              <w:rPr>
                                <w:b/>
                                <w:color w:val="FF0000"/>
                                <w:sz w:val="26"/>
                                <w:szCs w:val="26"/>
                              </w:rPr>
                              <w:t>ith reference to the ocean carbon cycle describe a carbon ‘input’, ‘store’ and ‘output’ (6 marks)</w:t>
                            </w:r>
                          </w:p>
                          <w:p w14:paraId="409D55A8" w14:textId="77777777" w:rsidR="00323D9C" w:rsidRPr="003C1CCA" w:rsidRDefault="00323D9C" w:rsidP="00323D9C">
                            <w:pPr>
                              <w:pStyle w:val="ListParagraph"/>
                              <w:rPr>
                                <w:b/>
                                <w:color w:val="FF0000"/>
                                <w:sz w:val="26"/>
                                <w:szCs w:val="26"/>
                              </w:rPr>
                            </w:pPr>
                          </w:p>
                          <w:p w14:paraId="6EEBE266" w14:textId="77777777" w:rsidR="00323D9C" w:rsidRPr="00323D9C" w:rsidRDefault="00323D9C" w:rsidP="00323D9C">
                            <w:pPr>
                              <w:pStyle w:val="ListParagraph"/>
                              <w:numPr>
                                <w:ilvl w:val="0"/>
                                <w:numId w:val="8"/>
                              </w:numPr>
                              <w:rPr>
                                <w:b/>
                                <w:color w:val="FF0000"/>
                                <w:sz w:val="26"/>
                                <w:szCs w:val="26"/>
                              </w:rPr>
                            </w:pPr>
                            <w:r w:rsidRPr="003C1CCA">
                              <w:rPr>
                                <w:b/>
                                <w:color w:val="FF0000"/>
                                <w:sz w:val="26"/>
                                <w:szCs w:val="26"/>
                              </w:rPr>
                              <w:t>Explain what is meant by the term ‘ocean pump’</w:t>
                            </w:r>
                            <w:r>
                              <w:rPr>
                                <w:b/>
                                <w:color w:val="FF0000"/>
                                <w:sz w:val="26"/>
                                <w:szCs w:val="26"/>
                              </w:rPr>
                              <w:t xml:space="preserve"> in relation to carbon cycles (6</w:t>
                            </w:r>
                            <w:r w:rsidRPr="003C1CCA">
                              <w:rPr>
                                <w:b/>
                                <w:color w:val="FF0000"/>
                                <w:sz w:val="26"/>
                                <w:szCs w:val="26"/>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A0C04" id="_x0000_s1034" type="#_x0000_t202" style="position:absolute;margin-left:0;margin-top:37.45pt;width:480pt;height:103.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">
                <v:textbox>
                  <w:txbxContent>
                    <w:p w14:paraId="35C0CDA0" w14:textId="77777777" w:rsidR="00323D9C" w:rsidRPr="003C1CCA" w:rsidRDefault="00323D9C" w:rsidP="00323D9C">
                      <w:pPr>
                        <w:pStyle w:val="ListParagraph"/>
                        <w:numPr>
                          <w:ilvl w:val="0"/>
                          <w:numId w:val="8"/>
                        </w:numPr>
                        <w:rPr>
                          <w:b/>
                          <w:color w:val="FF0000"/>
                          <w:sz w:val="26"/>
                          <w:szCs w:val="26"/>
                        </w:rPr>
                      </w:pPr>
                      <w:r>
                        <w:rPr>
                          <w:b/>
                          <w:color w:val="FF0000"/>
                          <w:sz w:val="26"/>
                          <w:szCs w:val="26"/>
                        </w:rPr>
                        <w:t>W</w:t>
                      </w:r>
                      <w:r w:rsidRPr="003C1CCA">
                        <w:rPr>
                          <w:b/>
                          <w:color w:val="FF0000"/>
                          <w:sz w:val="26"/>
                          <w:szCs w:val="26"/>
                        </w:rPr>
                        <w:t>ith reference to the ocean carbon cycle describe a carbon ‘input’, ‘store’ and ‘output’ (6 marks)</w:t>
                      </w:r>
                    </w:p>
                    <w:p w14:paraId="409D55A8" w14:textId="77777777" w:rsidR="00323D9C" w:rsidRPr="003C1CCA" w:rsidRDefault="00323D9C" w:rsidP="00323D9C">
                      <w:pPr>
                        <w:pStyle w:val="ListParagraph"/>
                        <w:rPr>
                          <w:b/>
                          <w:color w:val="FF0000"/>
                          <w:sz w:val="26"/>
                          <w:szCs w:val="26"/>
                        </w:rPr>
                      </w:pPr>
                    </w:p>
                    <w:p w14:paraId="6EEBE266" w14:textId="77777777" w:rsidR="00323D9C" w:rsidRPr="00323D9C" w:rsidRDefault="00323D9C" w:rsidP="00323D9C">
                      <w:pPr>
                        <w:pStyle w:val="ListParagraph"/>
                        <w:numPr>
                          <w:ilvl w:val="0"/>
                          <w:numId w:val="8"/>
                        </w:numPr>
                        <w:rPr>
                          <w:b/>
                          <w:color w:val="FF0000"/>
                          <w:sz w:val="26"/>
                          <w:szCs w:val="26"/>
                        </w:rPr>
                      </w:pPr>
                      <w:r w:rsidRPr="003C1CCA">
                        <w:rPr>
                          <w:b/>
                          <w:color w:val="FF0000"/>
                          <w:sz w:val="26"/>
                          <w:szCs w:val="26"/>
                        </w:rPr>
                        <w:t>Explain what is meant by the term ‘ocean pump’</w:t>
                      </w:r>
                      <w:r>
                        <w:rPr>
                          <w:b/>
                          <w:color w:val="FF0000"/>
                          <w:sz w:val="26"/>
                          <w:szCs w:val="26"/>
                        </w:rPr>
                        <w:t xml:space="preserve"> in relation to carbon cycles (6</w:t>
                      </w:r>
                      <w:r w:rsidRPr="003C1CCA">
                        <w:rPr>
                          <w:b/>
                          <w:color w:val="FF0000"/>
                          <w:sz w:val="26"/>
                          <w:szCs w:val="26"/>
                        </w:rPr>
                        <w:t xml:space="preserve"> marks)</w:t>
                      </w:r>
                    </w:p>
                  </w:txbxContent>
                </v:textbox>
                <w10:wrap type="square" anchorx="margin"/>
              </v:shape>
            </w:pict>
          </mc:Fallback>
        </mc:AlternateContent>
      </w:r>
    </w:p>
    <w:sectPr w:rsidR="00323D9C" w:rsidRPr="005C4ED2" w:rsidSect="00654CAA">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5F8E5" w14:textId="77777777" w:rsidR="00B87564" w:rsidRDefault="00B87564" w:rsidP="00654CAA">
      <w:pPr>
        <w:spacing w:after="0" w:line="240" w:lineRule="auto"/>
      </w:pPr>
      <w:r>
        <w:separator/>
      </w:r>
    </w:p>
  </w:endnote>
  <w:endnote w:type="continuationSeparator" w:id="0">
    <w:p w14:paraId="26BB1A2C" w14:textId="77777777" w:rsidR="00B87564" w:rsidRDefault="00B87564" w:rsidP="0065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Slab">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7579"/>
      <w:docPartObj>
        <w:docPartGallery w:val="Page Numbers (Bottom of Page)"/>
        <w:docPartUnique/>
      </w:docPartObj>
    </w:sdtPr>
    <w:sdtEndPr>
      <w:rPr>
        <w:noProof/>
      </w:rPr>
    </w:sdtEndPr>
    <w:sdtContent>
      <w:p w14:paraId="16983199" w14:textId="30AAE5D4" w:rsidR="00B32C19" w:rsidRDefault="00B32C19">
        <w:pPr>
          <w:pStyle w:val="Footer"/>
        </w:pPr>
        <w:r>
          <w:fldChar w:fldCharType="begin"/>
        </w:r>
        <w:r>
          <w:instrText xml:space="preserve"> PAGE   \* MERGEFORMAT </w:instrText>
        </w:r>
        <w:r>
          <w:fldChar w:fldCharType="separate"/>
        </w:r>
        <w:r w:rsidR="00323D9C">
          <w:rPr>
            <w:noProof/>
          </w:rPr>
          <w:t>10</w:t>
        </w:r>
        <w:r>
          <w:rPr>
            <w:noProof/>
          </w:rPr>
          <w:fldChar w:fldCharType="end"/>
        </w:r>
      </w:p>
    </w:sdtContent>
  </w:sdt>
  <w:p w14:paraId="6885B824" w14:textId="77777777" w:rsidR="00B32C19" w:rsidRDefault="00B32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9F5A7" w14:textId="77777777" w:rsidR="00B87564" w:rsidRDefault="00B87564" w:rsidP="00654CAA">
      <w:pPr>
        <w:spacing w:after="0" w:line="240" w:lineRule="auto"/>
      </w:pPr>
      <w:r>
        <w:separator/>
      </w:r>
    </w:p>
  </w:footnote>
  <w:footnote w:type="continuationSeparator" w:id="0">
    <w:p w14:paraId="4751DD69" w14:textId="77777777" w:rsidR="00B87564" w:rsidRDefault="00B87564" w:rsidP="0065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8200" w14:textId="31D2692B" w:rsidR="00B32C19" w:rsidRDefault="00B32C19">
    <w:pPr>
      <w:pStyle w:val="Header"/>
    </w:pPr>
    <w:r>
      <w:t>Handout 2</w:t>
    </w:r>
  </w:p>
  <w:p w14:paraId="461EFF58" w14:textId="77777777" w:rsidR="00B32C19" w:rsidRDefault="00B32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1F63"/>
    <w:multiLevelType w:val="hybridMultilevel"/>
    <w:tmpl w:val="A95A926E"/>
    <w:lvl w:ilvl="0" w:tplc="109EFC58">
      <w:start w:val="1"/>
      <w:numFmt w:val="bullet"/>
      <w:lvlText w:val="•"/>
      <w:lvlJc w:val="left"/>
      <w:pPr>
        <w:tabs>
          <w:tab w:val="num" w:pos="720"/>
        </w:tabs>
        <w:ind w:left="720" w:hanging="360"/>
      </w:pPr>
      <w:rPr>
        <w:rFonts w:ascii="Arial" w:hAnsi="Arial" w:hint="default"/>
      </w:rPr>
    </w:lvl>
    <w:lvl w:ilvl="1" w:tplc="4A6EEFB6">
      <w:start w:val="274"/>
      <w:numFmt w:val="bullet"/>
      <w:lvlText w:val="•"/>
      <w:lvlJc w:val="left"/>
      <w:pPr>
        <w:tabs>
          <w:tab w:val="num" w:pos="1440"/>
        </w:tabs>
        <w:ind w:left="1440" w:hanging="360"/>
      </w:pPr>
      <w:rPr>
        <w:rFonts w:ascii="Arial" w:hAnsi="Arial" w:hint="default"/>
      </w:rPr>
    </w:lvl>
    <w:lvl w:ilvl="2" w:tplc="E2707102" w:tentative="1">
      <w:start w:val="1"/>
      <w:numFmt w:val="bullet"/>
      <w:lvlText w:val="•"/>
      <w:lvlJc w:val="left"/>
      <w:pPr>
        <w:tabs>
          <w:tab w:val="num" w:pos="2160"/>
        </w:tabs>
        <w:ind w:left="2160" w:hanging="360"/>
      </w:pPr>
      <w:rPr>
        <w:rFonts w:ascii="Arial" w:hAnsi="Arial" w:hint="default"/>
      </w:rPr>
    </w:lvl>
    <w:lvl w:ilvl="3" w:tplc="E410F864" w:tentative="1">
      <w:start w:val="1"/>
      <w:numFmt w:val="bullet"/>
      <w:lvlText w:val="•"/>
      <w:lvlJc w:val="left"/>
      <w:pPr>
        <w:tabs>
          <w:tab w:val="num" w:pos="2880"/>
        </w:tabs>
        <w:ind w:left="2880" w:hanging="360"/>
      </w:pPr>
      <w:rPr>
        <w:rFonts w:ascii="Arial" w:hAnsi="Arial" w:hint="default"/>
      </w:rPr>
    </w:lvl>
    <w:lvl w:ilvl="4" w:tplc="B2DAD642" w:tentative="1">
      <w:start w:val="1"/>
      <w:numFmt w:val="bullet"/>
      <w:lvlText w:val="•"/>
      <w:lvlJc w:val="left"/>
      <w:pPr>
        <w:tabs>
          <w:tab w:val="num" w:pos="3600"/>
        </w:tabs>
        <w:ind w:left="3600" w:hanging="360"/>
      </w:pPr>
      <w:rPr>
        <w:rFonts w:ascii="Arial" w:hAnsi="Arial" w:hint="default"/>
      </w:rPr>
    </w:lvl>
    <w:lvl w:ilvl="5" w:tplc="39C49644" w:tentative="1">
      <w:start w:val="1"/>
      <w:numFmt w:val="bullet"/>
      <w:lvlText w:val="•"/>
      <w:lvlJc w:val="left"/>
      <w:pPr>
        <w:tabs>
          <w:tab w:val="num" w:pos="4320"/>
        </w:tabs>
        <w:ind w:left="4320" w:hanging="360"/>
      </w:pPr>
      <w:rPr>
        <w:rFonts w:ascii="Arial" w:hAnsi="Arial" w:hint="default"/>
      </w:rPr>
    </w:lvl>
    <w:lvl w:ilvl="6" w:tplc="3FA63064" w:tentative="1">
      <w:start w:val="1"/>
      <w:numFmt w:val="bullet"/>
      <w:lvlText w:val="•"/>
      <w:lvlJc w:val="left"/>
      <w:pPr>
        <w:tabs>
          <w:tab w:val="num" w:pos="5040"/>
        </w:tabs>
        <w:ind w:left="5040" w:hanging="360"/>
      </w:pPr>
      <w:rPr>
        <w:rFonts w:ascii="Arial" w:hAnsi="Arial" w:hint="default"/>
      </w:rPr>
    </w:lvl>
    <w:lvl w:ilvl="7" w:tplc="F8E8A142" w:tentative="1">
      <w:start w:val="1"/>
      <w:numFmt w:val="bullet"/>
      <w:lvlText w:val="•"/>
      <w:lvlJc w:val="left"/>
      <w:pPr>
        <w:tabs>
          <w:tab w:val="num" w:pos="5760"/>
        </w:tabs>
        <w:ind w:left="5760" w:hanging="360"/>
      </w:pPr>
      <w:rPr>
        <w:rFonts w:ascii="Arial" w:hAnsi="Arial" w:hint="default"/>
      </w:rPr>
    </w:lvl>
    <w:lvl w:ilvl="8" w:tplc="CF3475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2F5A7B"/>
    <w:multiLevelType w:val="hybridMultilevel"/>
    <w:tmpl w:val="DCE6DEA4"/>
    <w:lvl w:ilvl="0" w:tplc="DFF8BD3C">
      <w:start w:val="1"/>
      <w:numFmt w:val="bullet"/>
      <w:lvlText w:val="•"/>
      <w:lvlJc w:val="left"/>
      <w:pPr>
        <w:tabs>
          <w:tab w:val="num" w:pos="720"/>
        </w:tabs>
        <w:ind w:left="720" w:hanging="360"/>
      </w:pPr>
      <w:rPr>
        <w:rFonts w:ascii="Arial" w:hAnsi="Arial" w:hint="default"/>
      </w:rPr>
    </w:lvl>
    <w:lvl w:ilvl="1" w:tplc="44FE548C" w:tentative="1">
      <w:start w:val="1"/>
      <w:numFmt w:val="bullet"/>
      <w:lvlText w:val="•"/>
      <w:lvlJc w:val="left"/>
      <w:pPr>
        <w:tabs>
          <w:tab w:val="num" w:pos="1440"/>
        </w:tabs>
        <w:ind w:left="1440" w:hanging="360"/>
      </w:pPr>
      <w:rPr>
        <w:rFonts w:ascii="Arial" w:hAnsi="Arial" w:hint="default"/>
      </w:rPr>
    </w:lvl>
    <w:lvl w:ilvl="2" w:tplc="FBBE6120" w:tentative="1">
      <w:start w:val="1"/>
      <w:numFmt w:val="bullet"/>
      <w:lvlText w:val="•"/>
      <w:lvlJc w:val="left"/>
      <w:pPr>
        <w:tabs>
          <w:tab w:val="num" w:pos="2160"/>
        </w:tabs>
        <w:ind w:left="2160" w:hanging="360"/>
      </w:pPr>
      <w:rPr>
        <w:rFonts w:ascii="Arial" w:hAnsi="Arial" w:hint="default"/>
      </w:rPr>
    </w:lvl>
    <w:lvl w:ilvl="3" w:tplc="5D482DD4" w:tentative="1">
      <w:start w:val="1"/>
      <w:numFmt w:val="bullet"/>
      <w:lvlText w:val="•"/>
      <w:lvlJc w:val="left"/>
      <w:pPr>
        <w:tabs>
          <w:tab w:val="num" w:pos="2880"/>
        </w:tabs>
        <w:ind w:left="2880" w:hanging="360"/>
      </w:pPr>
      <w:rPr>
        <w:rFonts w:ascii="Arial" w:hAnsi="Arial" w:hint="default"/>
      </w:rPr>
    </w:lvl>
    <w:lvl w:ilvl="4" w:tplc="9F82B204" w:tentative="1">
      <w:start w:val="1"/>
      <w:numFmt w:val="bullet"/>
      <w:lvlText w:val="•"/>
      <w:lvlJc w:val="left"/>
      <w:pPr>
        <w:tabs>
          <w:tab w:val="num" w:pos="3600"/>
        </w:tabs>
        <w:ind w:left="3600" w:hanging="360"/>
      </w:pPr>
      <w:rPr>
        <w:rFonts w:ascii="Arial" w:hAnsi="Arial" w:hint="default"/>
      </w:rPr>
    </w:lvl>
    <w:lvl w:ilvl="5" w:tplc="CF7EC546" w:tentative="1">
      <w:start w:val="1"/>
      <w:numFmt w:val="bullet"/>
      <w:lvlText w:val="•"/>
      <w:lvlJc w:val="left"/>
      <w:pPr>
        <w:tabs>
          <w:tab w:val="num" w:pos="4320"/>
        </w:tabs>
        <w:ind w:left="4320" w:hanging="360"/>
      </w:pPr>
      <w:rPr>
        <w:rFonts w:ascii="Arial" w:hAnsi="Arial" w:hint="default"/>
      </w:rPr>
    </w:lvl>
    <w:lvl w:ilvl="6" w:tplc="B0C4DC54" w:tentative="1">
      <w:start w:val="1"/>
      <w:numFmt w:val="bullet"/>
      <w:lvlText w:val="•"/>
      <w:lvlJc w:val="left"/>
      <w:pPr>
        <w:tabs>
          <w:tab w:val="num" w:pos="5040"/>
        </w:tabs>
        <w:ind w:left="5040" w:hanging="360"/>
      </w:pPr>
      <w:rPr>
        <w:rFonts w:ascii="Arial" w:hAnsi="Arial" w:hint="default"/>
      </w:rPr>
    </w:lvl>
    <w:lvl w:ilvl="7" w:tplc="02BA193C" w:tentative="1">
      <w:start w:val="1"/>
      <w:numFmt w:val="bullet"/>
      <w:lvlText w:val="•"/>
      <w:lvlJc w:val="left"/>
      <w:pPr>
        <w:tabs>
          <w:tab w:val="num" w:pos="5760"/>
        </w:tabs>
        <w:ind w:left="5760" w:hanging="360"/>
      </w:pPr>
      <w:rPr>
        <w:rFonts w:ascii="Arial" w:hAnsi="Arial" w:hint="default"/>
      </w:rPr>
    </w:lvl>
    <w:lvl w:ilvl="8" w:tplc="55B0B8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3A0E45"/>
    <w:multiLevelType w:val="hybridMultilevel"/>
    <w:tmpl w:val="1CA664C0"/>
    <w:lvl w:ilvl="0" w:tplc="A4E69F92">
      <w:start w:val="1"/>
      <w:numFmt w:val="bullet"/>
      <w:lvlText w:val="•"/>
      <w:lvlJc w:val="left"/>
      <w:pPr>
        <w:tabs>
          <w:tab w:val="num" w:pos="720"/>
        </w:tabs>
        <w:ind w:left="720" w:hanging="360"/>
      </w:pPr>
      <w:rPr>
        <w:rFonts w:ascii="Arial" w:hAnsi="Arial" w:hint="default"/>
      </w:rPr>
    </w:lvl>
    <w:lvl w:ilvl="1" w:tplc="2244EB0A" w:tentative="1">
      <w:start w:val="1"/>
      <w:numFmt w:val="bullet"/>
      <w:lvlText w:val="•"/>
      <w:lvlJc w:val="left"/>
      <w:pPr>
        <w:tabs>
          <w:tab w:val="num" w:pos="1440"/>
        </w:tabs>
        <w:ind w:left="1440" w:hanging="360"/>
      </w:pPr>
      <w:rPr>
        <w:rFonts w:ascii="Arial" w:hAnsi="Arial" w:hint="default"/>
      </w:rPr>
    </w:lvl>
    <w:lvl w:ilvl="2" w:tplc="933AC40C" w:tentative="1">
      <w:start w:val="1"/>
      <w:numFmt w:val="bullet"/>
      <w:lvlText w:val="•"/>
      <w:lvlJc w:val="left"/>
      <w:pPr>
        <w:tabs>
          <w:tab w:val="num" w:pos="2160"/>
        </w:tabs>
        <w:ind w:left="2160" w:hanging="360"/>
      </w:pPr>
      <w:rPr>
        <w:rFonts w:ascii="Arial" w:hAnsi="Arial" w:hint="default"/>
      </w:rPr>
    </w:lvl>
    <w:lvl w:ilvl="3" w:tplc="A94428DA" w:tentative="1">
      <w:start w:val="1"/>
      <w:numFmt w:val="bullet"/>
      <w:lvlText w:val="•"/>
      <w:lvlJc w:val="left"/>
      <w:pPr>
        <w:tabs>
          <w:tab w:val="num" w:pos="2880"/>
        </w:tabs>
        <w:ind w:left="2880" w:hanging="360"/>
      </w:pPr>
      <w:rPr>
        <w:rFonts w:ascii="Arial" w:hAnsi="Arial" w:hint="default"/>
      </w:rPr>
    </w:lvl>
    <w:lvl w:ilvl="4" w:tplc="9AAAD392" w:tentative="1">
      <w:start w:val="1"/>
      <w:numFmt w:val="bullet"/>
      <w:lvlText w:val="•"/>
      <w:lvlJc w:val="left"/>
      <w:pPr>
        <w:tabs>
          <w:tab w:val="num" w:pos="3600"/>
        </w:tabs>
        <w:ind w:left="3600" w:hanging="360"/>
      </w:pPr>
      <w:rPr>
        <w:rFonts w:ascii="Arial" w:hAnsi="Arial" w:hint="default"/>
      </w:rPr>
    </w:lvl>
    <w:lvl w:ilvl="5" w:tplc="2244DBD2" w:tentative="1">
      <w:start w:val="1"/>
      <w:numFmt w:val="bullet"/>
      <w:lvlText w:val="•"/>
      <w:lvlJc w:val="left"/>
      <w:pPr>
        <w:tabs>
          <w:tab w:val="num" w:pos="4320"/>
        </w:tabs>
        <w:ind w:left="4320" w:hanging="360"/>
      </w:pPr>
      <w:rPr>
        <w:rFonts w:ascii="Arial" w:hAnsi="Arial" w:hint="default"/>
      </w:rPr>
    </w:lvl>
    <w:lvl w:ilvl="6" w:tplc="C57CC09A" w:tentative="1">
      <w:start w:val="1"/>
      <w:numFmt w:val="bullet"/>
      <w:lvlText w:val="•"/>
      <w:lvlJc w:val="left"/>
      <w:pPr>
        <w:tabs>
          <w:tab w:val="num" w:pos="5040"/>
        </w:tabs>
        <w:ind w:left="5040" w:hanging="360"/>
      </w:pPr>
      <w:rPr>
        <w:rFonts w:ascii="Arial" w:hAnsi="Arial" w:hint="default"/>
      </w:rPr>
    </w:lvl>
    <w:lvl w:ilvl="7" w:tplc="74A6A346" w:tentative="1">
      <w:start w:val="1"/>
      <w:numFmt w:val="bullet"/>
      <w:lvlText w:val="•"/>
      <w:lvlJc w:val="left"/>
      <w:pPr>
        <w:tabs>
          <w:tab w:val="num" w:pos="5760"/>
        </w:tabs>
        <w:ind w:left="5760" w:hanging="360"/>
      </w:pPr>
      <w:rPr>
        <w:rFonts w:ascii="Arial" w:hAnsi="Arial" w:hint="default"/>
      </w:rPr>
    </w:lvl>
    <w:lvl w:ilvl="8" w:tplc="1E248D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CE16A8"/>
    <w:multiLevelType w:val="hybridMultilevel"/>
    <w:tmpl w:val="A20AF886"/>
    <w:lvl w:ilvl="0" w:tplc="C9DA5AD4">
      <w:start w:val="1"/>
      <w:numFmt w:val="bullet"/>
      <w:lvlText w:val="•"/>
      <w:lvlJc w:val="left"/>
      <w:pPr>
        <w:tabs>
          <w:tab w:val="num" w:pos="720"/>
        </w:tabs>
        <w:ind w:left="720" w:hanging="360"/>
      </w:pPr>
      <w:rPr>
        <w:rFonts w:ascii="Arial" w:hAnsi="Arial" w:hint="default"/>
      </w:rPr>
    </w:lvl>
    <w:lvl w:ilvl="1" w:tplc="D8222270" w:tentative="1">
      <w:start w:val="1"/>
      <w:numFmt w:val="bullet"/>
      <w:lvlText w:val="•"/>
      <w:lvlJc w:val="left"/>
      <w:pPr>
        <w:tabs>
          <w:tab w:val="num" w:pos="1440"/>
        </w:tabs>
        <w:ind w:left="1440" w:hanging="360"/>
      </w:pPr>
      <w:rPr>
        <w:rFonts w:ascii="Arial" w:hAnsi="Arial" w:hint="default"/>
      </w:rPr>
    </w:lvl>
    <w:lvl w:ilvl="2" w:tplc="72BE8552" w:tentative="1">
      <w:start w:val="1"/>
      <w:numFmt w:val="bullet"/>
      <w:lvlText w:val="•"/>
      <w:lvlJc w:val="left"/>
      <w:pPr>
        <w:tabs>
          <w:tab w:val="num" w:pos="2160"/>
        </w:tabs>
        <w:ind w:left="2160" w:hanging="360"/>
      </w:pPr>
      <w:rPr>
        <w:rFonts w:ascii="Arial" w:hAnsi="Arial" w:hint="default"/>
      </w:rPr>
    </w:lvl>
    <w:lvl w:ilvl="3" w:tplc="2AD6BC1C" w:tentative="1">
      <w:start w:val="1"/>
      <w:numFmt w:val="bullet"/>
      <w:lvlText w:val="•"/>
      <w:lvlJc w:val="left"/>
      <w:pPr>
        <w:tabs>
          <w:tab w:val="num" w:pos="2880"/>
        </w:tabs>
        <w:ind w:left="2880" w:hanging="360"/>
      </w:pPr>
      <w:rPr>
        <w:rFonts w:ascii="Arial" w:hAnsi="Arial" w:hint="default"/>
      </w:rPr>
    </w:lvl>
    <w:lvl w:ilvl="4" w:tplc="2EDC2B16" w:tentative="1">
      <w:start w:val="1"/>
      <w:numFmt w:val="bullet"/>
      <w:lvlText w:val="•"/>
      <w:lvlJc w:val="left"/>
      <w:pPr>
        <w:tabs>
          <w:tab w:val="num" w:pos="3600"/>
        </w:tabs>
        <w:ind w:left="3600" w:hanging="360"/>
      </w:pPr>
      <w:rPr>
        <w:rFonts w:ascii="Arial" w:hAnsi="Arial" w:hint="default"/>
      </w:rPr>
    </w:lvl>
    <w:lvl w:ilvl="5" w:tplc="54A0E804" w:tentative="1">
      <w:start w:val="1"/>
      <w:numFmt w:val="bullet"/>
      <w:lvlText w:val="•"/>
      <w:lvlJc w:val="left"/>
      <w:pPr>
        <w:tabs>
          <w:tab w:val="num" w:pos="4320"/>
        </w:tabs>
        <w:ind w:left="4320" w:hanging="360"/>
      </w:pPr>
      <w:rPr>
        <w:rFonts w:ascii="Arial" w:hAnsi="Arial" w:hint="default"/>
      </w:rPr>
    </w:lvl>
    <w:lvl w:ilvl="6" w:tplc="A04E7C78" w:tentative="1">
      <w:start w:val="1"/>
      <w:numFmt w:val="bullet"/>
      <w:lvlText w:val="•"/>
      <w:lvlJc w:val="left"/>
      <w:pPr>
        <w:tabs>
          <w:tab w:val="num" w:pos="5040"/>
        </w:tabs>
        <w:ind w:left="5040" w:hanging="360"/>
      </w:pPr>
      <w:rPr>
        <w:rFonts w:ascii="Arial" w:hAnsi="Arial" w:hint="default"/>
      </w:rPr>
    </w:lvl>
    <w:lvl w:ilvl="7" w:tplc="81A88C98" w:tentative="1">
      <w:start w:val="1"/>
      <w:numFmt w:val="bullet"/>
      <w:lvlText w:val="•"/>
      <w:lvlJc w:val="left"/>
      <w:pPr>
        <w:tabs>
          <w:tab w:val="num" w:pos="5760"/>
        </w:tabs>
        <w:ind w:left="5760" w:hanging="360"/>
      </w:pPr>
      <w:rPr>
        <w:rFonts w:ascii="Arial" w:hAnsi="Arial" w:hint="default"/>
      </w:rPr>
    </w:lvl>
    <w:lvl w:ilvl="8" w:tplc="3FB212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7727A8"/>
    <w:multiLevelType w:val="hybridMultilevel"/>
    <w:tmpl w:val="FE2EDB4A"/>
    <w:lvl w:ilvl="0" w:tplc="2A7893D6">
      <w:start w:val="1"/>
      <w:numFmt w:val="decimal"/>
      <w:lvlText w:val="%1)"/>
      <w:lvlJc w:val="left"/>
      <w:pPr>
        <w:tabs>
          <w:tab w:val="num" w:pos="720"/>
        </w:tabs>
        <w:ind w:left="720" w:hanging="360"/>
      </w:pPr>
    </w:lvl>
    <w:lvl w:ilvl="1" w:tplc="FEB6146A" w:tentative="1">
      <w:start w:val="1"/>
      <w:numFmt w:val="decimal"/>
      <w:lvlText w:val="%2)"/>
      <w:lvlJc w:val="left"/>
      <w:pPr>
        <w:tabs>
          <w:tab w:val="num" w:pos="1440"/>
        </w:tabs>
        <w:ind w:left="1440" w:hanging="360"/>
      </w:pPr>
    </w:lvl>
    <w:lvl w:ilvl="2" w:tplc="85EE9072" w:tentative="1">
      <w:start w:val="1"/>
      <w:numFmt w:val="decimal"/>
      <w:lvlText w:val="%3)"/>
      <w:lvlJc w:val="left"/>
      <w:pPr>
        <w:tabs>
          <w:tab w:val="num" w:pos="2160"/>
        </w:tabs>
        <w:ind w:left="2160" w:hanging="360"/>
      </w:pPr>
    </w:lvl>
    <w:lvl w:ilvl="3" w:tplc="E38E7394" w:tentative="1">
      <w:start w:val="1"/>
      <w:numFmt w:val="decimal"/>
      <w:lvlText w:val="%4)"/>
      <w:lvlJc w:val="left"/>
      <w:pPr>
        <w:tabs>
          <w:tab w:val="num" w:pos="2880"/>
        </w:tabs>
        <w:ind w:left="2880" w:hanging="360"/>
      </w:pPr>
    </w:lvl>
    <w:lvl w:ilvl="4" w:tplc="92DA4DBE" w:tentative="1">
      <w:start w:val="1"/>
      <w:numFmt w:val="decimal"/>
      <w:lvlText w:val="%5)"/>
      <w:lvlJc w:val="left"/>
      <w:pPr>
        <w:tabs>
          <w:tab w:val="num" w:pos="3600"/>
        </w:tabs>
        <w:ind w:left="3600" w:hanging="360"/>
      </w:pPr>
    </w:lvl>
    <w:lvl w:ilvl="5" w:tplc="ED34AD0A" w:tentative="1">
      <w:start w:val="1"/>
      <w:numFmt w:val="decimal"/>
      <w:lvlText w:val="%6)"/>
      <w:lvlJc w:val="left"/>
      <w:pPr>
        <w:tabs>
          <w:tab w:val="num" w:pos="4320"/>
        </w:tabs>
        <w:ind w:left="4320" w:hanging="360"/>
      </w:pPr>
    </w:lvl>
    <w:lvl w:ilvl="6" w:tplc="F2CADCA2" w:tentative="1">
      <w:start w:val="1"/>
      <w:numFmt w:val="decimal"/>
      <w:lvlText w:val="%7)"/>
      <w:lvlJc w:val="left"/>
      <w:pPr>
        <w:tabs>
          <w:tab w:val="num" w:pos="5040"/>
        </w:tabs>
        <w:ind w:left="5040" w:hanging="360"/>
      </w:pPr>
    </w:lvl>
    <w:lvl w:ilvl="7" w:tplc="BE24FABC" w:tentative="1">
      <w:start w:val="1"/>
      <w:numFmt w:val="decimal"/>
      <w:lvlText w:val="%8)"/>
      <w:lvlJc w:val="left"/>
      <w:pPr>
        <w:tabs>
          <w:tab w:val="num" w:pos="5760"/>
        </w:tabs>
        <w:ind w:left="5760" w:hanging="360"/>
      </w:pPr>
    </w:lvl>
    <w:lvl w:ilvl="8" w:tplc="C1FA3100" w:tentative="1">
      <w:start w:val="1"/>
      <w:numFmt w:val="decimal"/>
      <w:lvlText w:val="%9)"/>
      <w:lvlJc w:val="left"/>
      <w:pPr>
        <w:tabs>
          <w:tab w:val="num" w:pos="6480"/>
        </w:tabs>
        <w:ind w:left="6480" w:hanging="360"/>
      </w:pPr>
    </w:lvl>
  </w:abstractNum>
  <w:abstractNum w:abstractNumId="5" w15:restartNumberingAfterBreak="0">
    <w:nsid w:val="430F698E"/>
    <w:multiLevelType w:val="hybridMultilevel"/>
    <w:tmpl w:val="7D1E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20E20"/>
    <w:multiLevelType w:val="hybridMultilevel"/>
    <w:tmpl w:val="35767C2A"/>
    <w:lvl w:ilvl="0" w:tplc="D95E80E2">
      <w:start w:val="1"/>
      <w:numFmt w:val="decimal"/>
      <w:lvlText w:val="%1)"/>
      <w:lvlJc w:val="left"/>
      <w:pPr>
        <w:tabs>
          <w:tab w:val="num" w:pos="720"/>
        </w:tabs>
        <w:ind w:left="720" w:hanging="360"/>
      </w:pPr>
    </w:lvl>
    <w:lvl w:ilvl="1" w:tplc="EABCEB40" w:tentative="1">
      <w:start w:val="1"/>
      <w:numFmt w:val="decimal"/>
      <w:lvlText w:val="%2)"/>
      <w:lvlJc w:val="left"/>
      <w:pPr>
        <w:tabs>
          <w:tab w:val="num" w:pos="1440"/>
        </w:tabs>
        <w:ind w:left="1440" w:hanging="360"/>
      </w:pPr>
    </w:lvl>
    <w:lvl w:ilvl="2" w:tplc="75A0E5C4" w:tentative="1">
      <w:start w:val="1"/>
      <w:numFmt w:val="decimal"/>
      <w:lvlText w:val="%3)"/>
      <w:lvlJc w:val="left"/>
      <w:pPr>
        <w:tabs>
          <w:tab w:val="num" w:pos="2160"/>
        </w:tabs>
        <w:ind w:left="2160" w:hanging="360"/>
      </w:pPr>
    </w:lvl>
    <w:lvl w:ilvl="3" w:tplc="2BA82998" w:tentative="1">
      <w:start w:val="1"/>
      <w:numFmt w:val="decimal"/>
      <w:lvlText w:val="%4)"/>
      <w:lvlJc w:val="left"/>
      <w:pPr>
        <w:tabs>
          <w:tab w:val="num" w:pos="2880"/>
        </w:tabs>
        <w:ind w:left="2880" w:hanging="360"/>
      </w:pPr>
    </w:lvl>
    <w:lvl w:ilvl="4" w:tplc="09B6F8C8" w:tentative="1">
      <w:start w:val="1"/>
      <w:numFmt w:val="decimal"/>
      <w:lvlText w:val="%5)"/>
      <w:lvlJc w:val="left"/>
      <w:pPr>
        <w:tabs>
          <w:tab w:val="num" w:pos="3600"/>
        </w:tabs>
        <w:ind w:left="3600" w:hanging="360"/>
      </w:pPr>
    </w:lvl>
    <w:lvl w:ilvl="5" w:tplc="BB52DF0A" w:tentative="1">
      <w:start w:val="1"/>
      <w:numFmt w:val="decimal"/>
      <w:lvlText w:val="%6)"/>
      <w:lvlJc w:val="left"/>
      <w:pPr>
        <w:tabs>
          <w:tab w:val="num" w:pos="4320"/>
        </w:tabs>
        <w:ind w:left="4320" w:hanging="360"/>
      </w:pPr>
    </w:lvl>
    <w:lvl w:ilvl="6" w:tplc="349EFA60" w:tentative="1">
      <w:start w:val="1"/>
      <w:numFmt w:val="decimal"/>
      <w:lvlText w:val="%7)"/>
      <w:lvlJc w:val="left"/>
      <w:pPr>
        <w:tabs>
          <w:tab w:val="num" w:pos="5040"/>
        </w:tabs>
        <w:ind w:left="5040" w:hanging="360"/>
      </w:pPr>
    </w:lvl>
    <w:lvl w:ilvl="7" w:tplc="DCFC4E7E" w:tentative="1">
      <w:start w:val="1"/>
      <w:numFmt w:val="decimal"/>
      <w:lvlText w:val="%8)"/>
      <w:lvlJc w:val="left"/>
      <w:pPr>
        <w:tabs>
          <w:tab w:val="num" w:pos="5760"/>
        </w:tabs>
        <w:ind w:left="5760" w:hanging="360"/>
      </w:pPr>
    </w:lvl>
    <w:lvl w:ilvl="8" w:tplc="8EE0D196" w:tentative="1">
      <w:start w:val="1"/>
      <w:numFmt w:val="decimal"/>
      <w:lvlText w:val="%9)"/>
      <w:lvlJc w:val="left"/>
      <w:pPr>
        <w:tabs>
          <w:tab w:val="num" w:pos="6480"/>
        </w:tabs>
        <w:ind w:left="6480" w:hanging="360"/>
      </w:pPr>
    </w:lvl>
  </w:abstractNum>
  <w:abstractNum w:abstractNumId="7" w15:restartNumberingAfterBreak="0">
    <w:nsid w:val="459A6DD2"/>
    <w:multiLevelType w:val="hybridMultilevel"/>
    <w:tmpl w:val="17127930"/>
    <w:lvl w:ilvl="0" w:tplc="63F4FD66">
      <w:start w:val="1"/>
      <w:numFmt w:val="bullet"/>
      <w:lvlText w:val="•"/>
      <w:lvlJc w:val="left"/>
      <w:pPr>
        <w:tabs>
          <w:tab w:val="num" w:pos="720"/>
        </w:tabs>
        <w:ind w:left="720" w:hanging="360"/>
      </w:pPr>
      <w:rPr>
        <w:rFonts w:ascii="Arial" w:hAnsi="Arial" w:hint="default"/>
      </w:rPr>
    </w:lvl>
    <w:lvl w:ilvl="1" w:tplc="FA5C645C" w:tentative="1">
      <w:start w:val="1"/>
      <w:numFmt w:val="bullet"/>
      <w:lvlText w:val="•"/>
      <w:lvlJc w:val="left"/>
      <w:pPr>
        <w:tabs>
          <w:tab w:val="num" w:pos="1440"/>
        </w:tabs>
        <w:ind w:left="1440" w:hanging="360"/>
      </w:pPr>
      <w:rPr>
        <w:rFonts w:ascii="Arial" w:hAnsi="Arial" w:hint="default"/>
      </w:rPr>
    </w:lvl>
    <w:lvl w:ilvl="2" w:tplc="8612DB3A" w:tentative="1">
      <w:start w:val="1"/>
      <w:numFmt w:val="bullet"/>
      <w:lvlText w:val="•"/>
      <w:lvlJc w:val="left"/>
      <w:pPr>
        <w:tabs>
          <w:tab w:val="num" w:pos="2160"/>
        </w:tabs>
        <w:ind w:left="2160" w:hanging="360"/>
      </w:pPr>
      <w:rPr>
        <w:rFonts w:ascii="Arial" w:hAnsi="Arial" w:hint="default"/>
      </w:rPr>
    </w:lvl>
    <w:lvl w:ilvl="3" w:tplc="B9B27448" w:tentative="1">
      <w:start w:val="1"/>
      <w:numFmt w:val="bullet"/>
      <w:lvlText w:val="•"/>
      <w:lvlJc w:val="left"/>
      <w:pPr>
        <w:tabs>
          <w:tab w:val="num" w:pos="2880"/>
        </w:tabs>
        <w:ind w:left="2880" w:hanging="360"/>
      </w:pPr>
      <w:rPr>
        <w:rFonts w:ascii="Arial" w:hAnsi="Arial" w:hint="default"/>
      </w:rPr>
    </w:lvl>
    <w:lvl w:ilvl="4" w:tplc="4AF4E2B8" w:tentative="1">
      <w:start w:val="1"/>
      <w:numFmt w:val="bullet"/>
      <w:lvlText w:val="•"/>
      <w:lvlJc w:val="left"/>
      <w:pPr>
        <w:tabs>
          <w:tab w:val="num" w:pos="3600"/>
        </w:tabs>
        <w:ind w:left="3600" w:hanging="360"/>
      </w:pPr>
      <w:rPr>
        <w:rFonts w:ascii="Arial" w:hAnsi="Arial" w:hint="default"/>
      </w:rPr>
    </w:lvl>
    <w:lvl w:ilvl="5" w:tplc="48E2728C" w:tentative="1">
      <w:start w:val="1"/>
      <w:numFmt w:val="bullet"/>
      <w:lvlText w:val="•"/>
      <w:lvlJc w:val="left"/>
      <w:pPr>
        <w:tabs>
          <w:tab w:val="num" w:pos="4320"/>
        </w:tabs>
        <w:ind w:left="4320" w:hanging="360"/>
      </w:pPr>
      <w:rPr>
        <w:rFonts w:ascii="Arial" w:hAnsi="Arial" w:hint="default"/>
      </w:rPr>
    </w:lvl>
    <w:lvl w:ilvl="6" w:tplc="F93C3FEC" w:tentative="1">
      <w:start w:val="1"/>
      <w:numFmt w:val="bullet"/>
      <w:lvlText w:val="•"/>
      <w:lvlJc w:val="left"/>
      <w:pPr>
        <w:tabs>
          <w:tab w:val="num" w:pos="5040"/>
        </w:tabs>
        <w:ind w:left="5040" w:hanging="360"/>
      </w:pPr>
      <w:rPr>
        <w:rFonts w:ascii="Arial" w:hAnsi="Arial" w:hint="default"/>
      </w:rPr>
    </w:lvl>
    <w:lvl w:ilvl="7" w:tplc="B0C05304" w:tentative="1">
      <w:start w:val="1"/>
      <w:numFmt w:val="bullet"/>
      <w:lvlText w:val="•"/>
      <w:lvlJc w:val="left"/>
      <w:pPr>
        <w:tabs>
          <w:tab w:val="num" w:pos="5760"/>
        </w:tabs>
        <w:ind w:left="5760" w:hanging="360"/>
      </w:pPr>
      <w:rPr>
        <w:rFonts w:ascii="Arial" w:hAnsi="Arial" w:hint="default"/>
      </w:rPr>
    </w:lvl>
    <w:lvl w:ilvl="8" w:tplc="5596E4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585566"/>
    <w:multiLevelType w:val="hybridMultilevel"/>
    <w:tmpl w:val="2250A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4"/>
  </w:num>
  <w:num w:numId="5">
    <w:abstractNumId w:val="2"/>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AA"/>
    <w:rsid w:val="000735FE"/>
    <w:rsid w:val="000C165E"/>
    <w:rsid w:val="000D0C5A"/>
    <w:rsid w:val="000E301F"/>
    <w:rsid w:val="00146E58"/>
    <w:rsid w:val="00152393"/>
    <w:rsid w:val="00177E73"/>
    <w:rsid w:val="001E6E62"/>
    <w:rsid w:val="002560B7"/>
    <w:rsid w:val="00297AE3"/>
    <w:rsid w:val="002B3E8D"/>
    <w:rsid w:val="003160F5"/>
    <w:rsid w:val="00323D9C"/>
    <w:rsid w:val="003C1CCA"/>
    <w:rsid w:val="004453AF"/>
    <w:rsid w:val="00450607"/>
    <w:rsid w:val="0047389F"/>
    <w:rsid w:val="004F0A41"/>
    <w:rsid w:val="0052678B"/>
    <w:rsid w:val="00596D60"/>
    <w:rsid w:val="005C4ED2"/>
    <w:rsid w:val="00654CAA"/>
    <w:rsid w:val="00682D31"/>
    <w:rsid w:val="006E0AF8"/>
    <w:rsid w:val="00777A59"/>
    <w:rsid w:val="00B1281E"/>
    <w:rsid w:val="00B21DB8"/>
    <w:rsid w:val="00B32C19"/>
    <w:rsid w:val="00B87564"/>
    <w:rsid w:val="00C55443"/>
    <w:rsid w:val="00DA67DC"/>
    <w:rsid w:val="00DB65A5"/>
    <w:rsid w:val="00EE0D1B"/>
    <w:rsid w:val="00F3711A"/>
    <w:rsid w:val="00F50EF0"/>
    <w:rsid w:val="00FD4AF7"/>
    <w:rsid w:val="00FE1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2FD76"/>
  <w15:chartTrackingRefBased/>
  <w15:docId w15:val="{B31F9550-5021-4968-9E68-F61F0008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CAA"/>
  </w:style>
  <w:style w:type="paragraph" w:styleId="Footer">
    <w:name w:val="footer"/>
    <w:basedOn w:val="Normal"/>
    <w:link w:val="FooterChar"/>
    <w:uiPriority w:val="99"/>
    <w:unhideWhenUsed/>
    <w:rsid w:val="00654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CAA"/>
  </w:style>
  <w:style w:type="paragraph" w:styleId="NormalWeb">
    <w:name w:val="Normal (Web)"/>
    <w:basedOn w:val="Normal"/>
    <w:uiPriority w:val="99"/>
    <w:semiHidden/>
    <w:unhideWhenUsed/>
    <w:rsid w:val="00654C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54CAA"/>
    <w:pPr>
      <w:ind w:left="720"/>
      <w:contextualSpacing/>
    </w:pPr>
  </w:style>
  <w:style w:type="table" w:styleId="TableGrid">
    <w:name w:val="Table Grid"/>
    <w:basedOn w:val="TableNormal"/>
    <w:uiPriority w:val="39"/>
    <w:rsid w:val="00FE1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35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254">
      <w:bodyDiv w:val="1"/>
      <w:marLeft w:val="0"/>
      <w:marRight w:val="0"/>
      <w:marTop w:val="0"/>
      <w:marBottom w:val="0"/>
      <w:divBdr>
        <w:top w:val="none" w:sz="0" w:space="0" w:color="auto"/>
        <w:left w:val="none" w:sz="0" w:space="0" w:color="auto"/>
        <w:bottom w:val="none" w:sz="0" w:space="0" w:color="auto"/>
        <w:right w:val="none" w:sz="0" w:space="0" w:color="auto"/>
      </w:divBdr>
    </w:div>
    <w:div w:id="253127860">
      <w:bodyDiv w:val="1"/>
      <w:marLeft w:val="0"/>
      <w:marRight w:val="0"/>
      <w:marTop w:val="0"/>
      <w:marBottom w:val="0"/>
      <w:divBdr>
        <w:top w:val="none" w:sz="0" w:space="0" w:color="auto"/>
        <w:left w:val="none" w:sz="0" w:space="0" w:color="auto"/>
        <w:bottom w:val="none" w:sz="0" w:space="0" w:color="auto"/>
        <w:right w:val="none" w:sz="0" w:space="0" w:color="auto"/>
      </w:divBdr>
    </w:div>
    <w:div w:id="1150950520">
      <w:bodyDiv w:val="1"/>
      <w:marLeft w:val="0"/>
      <w:marRight w:val="0"/>
      <w:marTop w:val="0"/>
      <w:marBottom w:val="0"/>
      <w:divBdr>
        <w:top w:val="none" w:sz="0" w:space="0" w:color="auto"/>
        <w:left w:val="none" w:sz="0" w:space="0" w:color="auto"/>
        <w:bottom w:val="none" w:sz="0" w:space="0" w:color="auto"/>
        <w:right w:val="none" w:sz="0" w:space="0" w:color="auto"/>
      </w:divBdr>
    </w:div>
    <w:div w:id="1178889614">
      <w:bodyDiv w:val="1"/>
      <w:marLeft w:val="0"/>
      <w:marRight w:val="0"/>
      <w:marTop w:val="0"/>
      <w:marBottom w:val="0"/>
      <w:divBdr>
        <w:top w:val="none" w:sz="0" w:space="0" w:color="auto"/>
        <w:left w:val="none" w:sz="0" w:space="0" w:color="auto"/>
        <w:bottom w:val="none" w:sz="0" w:space="0" w:color="auto"/>
        <w:right w:val="none" w:sz="0" w:space="0" w:color="auto"/>
      </w:divBdr>
      <w:divsChild>
        <w:div w:id="499123447">
          <w:marLeft w:val="360"/>
          <w:marRight w:val="0"/>
          <w:marTop w:val="200"/>
          <w:marBottom w:val="0"/>
          <w:divBdr>
            <w:top w:val="none" w:sz="0" w:space="0" w:color="auto"/>
            <w:left w:val="none" w:sz="0" w:space="0" w:color="auto"/>
            <w:bottom w:val="none" w:sz="0" w:space="0" w:color="auto"/>
            <w:right w:val="none" w:sz="0" w:space="0" w:color="auto"/>
          </w:divBdr>
        </w:div>
        <w:div w:id="1831482071">
          <w:marLeft w:val="360"/>
          <w:marRight w:val="0"/>
          <w:marTop w:val="200"/>
          <w:marBottom w:val="0"/>
          <w:divBdr>
            <w:top w:val="none" w:sz="0" w:space="0" w:color="auto"/>
            <w:left w:val="none" w:sz="0" w:space="0" w:color="auto"/>
            <w:bottom w:val="none" w:sz="0" w:space="0" w:color="auto"/>
            <w:right w:val="none" w:sz="0" w:space="0" w:color="auto"/>
          </w:divBdr>
        </w:div>
        <w:div w:id="338313072">
          <w:marLeft w:val="360"/>
          <w:marRight w:val="0"/>
          <w:marTop w:val="200"/>
          <w:marBottom w:val="0"/>
          <w:divBdr>
            <w:top w:val="none" w:sz="0" w:space="0" w:color="auto"/>
            <w:left w:val="none" w:sz="0" w:space="0" w:color="auto"/>
            <w:bottom w:val="none" w:sz="0" w:space="0" w:color="auto"/>
            <w:right w:val="none" w:sz="0" w:space="0" w:color="auto"/>
          </w:divBdr>
        </w:div>
      </w:divsChild>
    </w:div>
    <w:div w:id="1241866846">
      <w:bodyDiv w:val="1"/>
      <w:marLeft w:val="0"/>
      <w:marRight w:val="0"/>
      <w:marTop w:val="0"/>
      <w:marBottom w:val="0"/>
      <w:divBdr>
        <w:top w:val="none" w:sz="0" w:space="0" w:color="auto"/>
        <w:left w:val="none" w:sz="0" w:space="0" w:color="auto"/>
        <w:bottom w:val="none" w:sz="0" w:space="0" w:color="auto"/>
        <w:right w:val="none" w:sz="0" w:space="0" w:color="auto"/>
      </w:divBdr>
    </w:div>
    <w:div w:id="1277983799">
      <w:bodyDiv w:val="1"/>
      <w:marLeft w:val="0"/>
      <w:marRight w:val="0"/>
      <w:marTop w:val="0"/>
      <w:marBottom w:val="0"/>
      <w:divBdr>
        <w:top w:val="none" w:sz="0" w:space="0" w:color="auto"/>
        <w:left w:val="none" w:sz="0" w:space="0" w:color="auto"/>
        <w:bottom w:val="none" w:sz="0" w:space="0" w:color="auto"/>
        <w:right w:val="none" w:sz="0" w:space="0" w:color="auto"/>
      </w:divBdr>
    </w:div>
    <w:div w:id="1424646630">
      <w:bodyDiv w:val="1"/>
      <w:marLeft w:val="0"/>
      <w:marRight w:val="0"/>
      <w:marTop w:val="0"/>
      <w:marBottom w:val="0"/>
      <w:divBdr>
        <w:top w:val="none" w:sz="0" w:space="0" w:color="auto"/>
        <w:left w:val="none" w:sz="0" w:space="0" w:color="auto"/>
        <w:bottom w:val="none" w:sz="0" w:space="0" w:color="auto"/>
        <w:right w:val="none" w:sz="0" w:space="0" w:color="auto"/>
      </w:divBdr>
      <w:divsChild>
        <w:div w:id="698316724">
          <w:marLeft w:val="360"/>
          <w:marRight w:val="0"/>
          <w:marTop w:val="200"/>
          <w:marBottom w:val="0"/>
          <w:divBdr>
            <w:top w:val="none" w:sz="0" w:space="0" w:color="auto"/>
            <w:left w:val="none" w:sz="0" w:space="0" w:color="auto"/>
            <w:bottom w:val="none" w:sz="0" w:space="0" w:color="auto"/>
            <w:right w:val="none" w:sz="0" w:space="0" w:color="auto"/>
          </w:divBdr>
        </w:div>
        <w:div w:id="2025202165">
          <w:marLeft w:val="360"/>
          <w:marRight w:val="0"/>
          <w:marTop w:val="200"/>
          <w:marBottom w:val="0"/>
          <w:divBdr>
            <w:top w:val="none" w:sz="0" w:space="0" w:color="auto"/>
            <w:left w:val="none" w:sz="0" w:space="0" w:color="auto"/>
            <w:bottom w:val="none" w:sz="0" w:space="0" w:color="auto"/>
            <w:right w:val="none" w:sz="0" w:space="0" w:color="auto"/>
          </w:divBdr>
        </w:div>
        <w:div w:id="293295632">
          <w:marLeft w:val="1080"/>
          <w:marRight w:val="0"/>
          <w:marTop w:val="100"/>
          <w:marBottom w:val="0"/>
          <w:divBdr>
            <w:top w:val="none" w:sz="0" w:space="0" w:color="auto"/>
            <w:left w:val="none" w:sz="0" w:space="0" w:color="auto"/>
            <w:bottom w:val="none" w:sz="0" w:space="0" w:color="auto"/>
            <w:right w:val="none" w:sz="0" w:space="0" w:color="auto"/>
          </w:divBdr>
        </w:div>
        <w:div w:id="908155125">
          <w:marLeft w:val="1080"/>
          <w:marRight w:val="0"/>
          <w:marTop w:val="100"/>
          <w:marBottom w:val="0"/>
          <w:divBdr>
            <w:top w:val="none" w:sz="0" w:space="0" w:color="auto"/>
            <w:left w:val="none" w:sz="0" w:space="0" w:color="auto"/>
            <w:bottom w:val="none" w:sz="0" w:space="0" w:color="auto"/>
            <w:right w:val="none" w:sz="0" w:space="0" w:color="auto"/>
          </w:divBdr>
        </w:div>
      </w:divsChild>
    </w:div>
    <w:div w:id="1732734608">
      <w:bodyDiv w:val="1"/>
      <w:marLeft w:val="0"/>
      <w:marRight w:val="0"/>
      <w:marTop w:val="0"/>
      <w:marBottom w:val="0"/>
      <w:divBdr>
        <w:top w:val="none" w:sz="0" w:space="0" w:color="auto"/>
        <w:left w:val="none" w:sz="0" w:space="0" w:color="auto"/>
        <w:bottom w:val="none" w:sz="0" w:space="0" w:color="auto"/>
        <w:right w:val="none" w:sz="0" w:space="0" w:color="auto"/>
      </w:divBdr>
    </w:div>
    <w:div w:id="1786731067">
      <w:bodyDiv w:val="1"/>
      <w:marLeft w:val="0"/>
      <w:marRight w:val="0"/>
      <w:marTop w:val="0"/>
      <w:marBottom w:val="0"/>
      <w:divBdr>
        <w:top w:val="none" w:sz="0" w:space="0" w:color="auto"/>
        <w:left w:val="none" w:sz="0" w:space="0" w:color="auto"/>
        <w:bottom w:val="none" w:sz="0" w:space="0" w:color="auto"/>
        <w:right w:val="none" w:sz="0" w:space="0" w:color="auto"/>
      </w:divBdr>
    </w:div>
    <w:div w:id="1880822224">
      <w:bodyDiv w:val="1"/>
      <w:marLeft w:val="0"/>
      <w:marRight w:val="0"/>
      <w:marTop w:val="0"/>
      <w:marBottom w:val="0"/>
      <w:divBdr>
        <w:top w:val="none" w:sz="0" w:space="0" w:color="auto"/>
        <w:left w:val="none" w:sz="0" w:space="0" w:color="auto"/>
        <w:bottom w:val="none" w:sz="0" w:space="0" w:color="auto"/>
        <w:right w:val="none" w:sz="0" w:space="0" w:color="auto"/>
      </w:divBdr>
    </w:div>
    <w:div w:id="1929340366">
      <w:bodyDiv w:val="1"/>
      <w:marLeft w:val="0"/>
      <w:marRight w:val="0"/>
      <w:marTop w:val="0"/>
      <w:marBottom w:val="0"/>
      <w:divBdr>
        <w:top w:val="none" w:sz="0" w:space="0" w:color="auto"/>
        <w:left w:val="none" w:sz="0" w:space="0" w:color="auto"/>
        <w:bottom w:val="none" w:sz="0" w:space="0" w:color="auto"/>
        <w:right w:val="none" w:sz="0" w:space="0" w:color="auto"/>
      </w:divBdr>
      <w:divsChild>
        <w:div w:id="2032215809">
          <w:marLeft w:val="360"/>
          <w:marRight w:val="0"/>
          <w:marTop w:val="200"/>
          <w:marBottom w:val="0"/>
          <w:divBdr>
            <w:top w:val="none" w:sz="0" w:space="0" w:color="auto"/>
            <w:left w:val="none" w:sz="0" w:space="0" w:color="auto"/>
            <w:bottom w:val="none" w:sz="0" w:space="0" w:color="auto"/>
            <w:right w:val="none" w:sz="0" w:space="0" w:color="auto"/>
          </w:divBdr>
        </w:div>
      </w:divsChild>
    </w:div>
    <w:div w:id="2000113746">
      <w:bodyDiv w:val="1"/>
      <w:marLeft w:val="0"/>
      <w:marRight w:val="0"/>
      <w:marTop w:val="0"/>
      <w:marBottom w:val="0"/>
      <w:divBdr>
        <w:top w:val="none" w:sz="0" w:space="0" w:color="auto"/>
        <w:left w:val="none" w:sz="0" w:space="0" w:color="auto"/>
        <w:bottom w:val="none" w:sz="0" w:space="0" w:color="auto"/>
        <w:right w:val="none" w:sz="0" w:space="0" w:color="auto"/>
      </w:divBdr>
      <w:divsChild>
        <w:div w:id="2020038175">
          <w:marLeft w:val="360"/>
          <w:marRight w:val="0"/>
          <w:marTop w:val="200"/>
          <w:marBottom w:val="0"/>
          <w:divBdr>
            <w:top w:val="none" w:sz="0" w:space="0" w:color="auto"/>
            <w:left w:val="none" w:sz="0" w:space="0" w:color="auto"/>
            <w:bottom w:val="none" w:sz="0" w:space="0" w:color="auto"/>
            <w:right w:val="none" w:sz="0" w:space="0" w:color="auto"/>
          </w:divBdr>
        </w:div>
        <w:div w:id="1081561197">
          <w:marLeft w:val="360"/>
          <w:marRight w:val="0"/>
          <w:marTop w:val="200"/>
          <w:marBottom w:val="0"/>
          <w:divBdr>
            <w:top w:val="none" w:sz="0" w:space="0" w:color="auto"/>
            <w:left w:val="none" w:sz="0" w:space="0" w:color="auto"/>
            <w:bottom w:val="none" w:sz="0" w:space="0" w:color="auto"/>
            <w:right w:val="none" w:sz="0" w:space="0" w:color="auto"/>
          </w:divBdr>
        </w:div>
      </w:divsChild>
    </w:div>
    <w:div w:id="20048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F618D3-D529-4CCB-AD24-FF43A40A672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0B23E10-DA76-426A-B341-9C302D24AEDA}">
  <ds:schemaRefs>
    <ds:schemaRef ds:uri="http://schemas.microsoft.com/sharepoint/v3/contenttype/forms"/>
  </ds:schemaRefs>
</ds:datastoreItem>
</file>

<file path=customXml/itemProps3.xml><?xml version="1.0" encoding="utf-8"?>
<ds:datastoreItem xmlns:ds="http://schemas.openxmlformats.org/officeDocument/2006/customXml" ds:itemID="{DA5D9C97-E455-4154-B499-DCED5AD49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Alison Martin</cp:lastModifiedBy>
  <cp:revision>5</cp:revision>
  <dcterms:created xsi:type="dcterms:W3CDTF">2020-02-10T16:22:00Z</dcterms:created>
  <dcterms:modified xsi:type="dcterms:W3CDTF">2022-02-11T12:49:00Z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