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FF216" w14:textId="77777777" w:rsidR="005460FB" w:rsidRDefault="005460FB" w:rsidP="005460FB">
      <w:pPr>
        <w:rPr>
          <w:rFonts w:cs="Arial"/>
          <w:b/>
          <w:szCs w:val="22"/>
        </w:rPr>
      </w:pPr>
      <w:r w:rsidRPr="00412E7B">
        <w:rPr>
          <w:rFonts w:cs="Arial"/>
          <w:b/>
          <w:szCs w:val="22"/>
        </w:rPr>
        <w:t>Investigation into the effect of a named factor on the rate of dehydrogenase activity in extracts of chloroplasts</w:t>
      </w:r>
    </w:p>
    <w:p w14:paraId="37A71813" w14:textId="77777777" w:rsidR="005460FB" w:rsidRPr="00412E7B" w:rsidRDefault="005460FB" w:rsidP="005460FB">
      <w:pPr>
        <w:jc w:val="center"/>
        <w:rPr>
          <w:rFonts w:cs="Arial"/>
          <w:b/>
          <w:szCs w:val="22"/>
        </w:rPr>
      </w:pPr>
    </w:p>
    <w:p w14:paraId="205361D4" w14:textId="77777777" w:rsidR="005460FB" w:rsidRDefault="005460FB" w:rsidP="005460FB">
      <w:pPr>
        <w:rPr>
          <w:rFonts w:cs="Arial"/>
          <w:b/>
          <w:szCs w:val="22"/>
        </w:rPr>
      </w:pPr>
      <w:r w:rsidRPr="00412E7B">
        <w:rPr>
          <w:rFonts w:cs="Arial"/>
          <w:b/>
          <w:szCs w:val="22"/>
        </w:rPr>
        <w:t>The effect of ammonium hydroxide on the time taken for chloroplasts to decolourise DCPIP</w:t>
      </w:r>
    </w:p>
    <w:p w14:paraId="39DCBC16" w14:textId="77777777" w:rsidR="005460FB" w:rsidRDefault="005460FB" w:rsidP="005460FB">
      <w:pPr>
        <w:jc w:val="center"/>
        <w:rPr>
          <w:rFonts w:cs="Arial"/>
          <w:b/>
          <w:szCs w:val="22"/>
        </w:rPr>
      </w:pPr>
    </w:p>
    <w:p w14:paraId="7BA88276" w14:textId="77777777" w:rsidR="00A62B71" w:rsidRPr="00786F13" w:rsidRDefault="00A62B71" w:rsidP="00A62B71">
      <w:pPr>
        <w:rPr>
          <w:rFonts w:asciiTheme="minorHAnsi" w:hAnsiTheme="minorHAnsi" w:cs="Arial"/>
          <w:b/>
          <w:sz w:val="24"/>
        </w:rPr>
      </w:pPr>
      <w:r w:rsidRPr="00786F13">
        <w:rPr>
          <w:rFonts w:asciiTheme="minorHAnsi" w:hAnsiTheme="minorHAnsi"/>
          <w:b/>
          <w:bCs/>
          <w:sz w:val="24"/>
        </w:rPr>
        <w:t>Learning objectives</w:t>
      </w:r>
    </w:p>
    <w:p w14:paraId="30B14ABE" w14:textId="77777777" w:rsidR="00A62B71" w:rsidRPr="00A62B71" w:rsidRDefault="00A62B71" w:rsidP="00A62B71">
      <w:pPr>
        <w:pStyle w:val="ListParagraph"/>
        <w:numPr>
          <w:ilvl w:val="0"/>
          <w:numId w:val="3"/>
        </w:numPr>
        <w:rPr>
          <w:rFonts w:asciiTheme="minorHAnsi" w:eastAsia="Arial" w:hAnsiTheme="minorHAnsi"/>
          <w:sz w:val="24"/>
        </w:rPr>
      </w:pPr>
      <w:r w:rsidRPr="00786F13">
        <w:rPr>
          <w:rFonts w:asciiTheme="minorHAnsi" w:hAnsiTheme="minorHAnsi"/>
          <w:sz w:val="24"/>
        </w:rPr>
        <w:t>To develop practical skills</w:t>
      </w:r>
      <w:r w:rsidRPr="00786F13">
        <w:rPr>
          <w:rFonts w:asciiTheme="minorHAnsi" w:eastAsia="Arial" w:hAnsiTheme="minorHAnsi"/>
          <w:spacing w:val="-5"/>
          <w:sz w:val="24"/>
        </w:rPr>
        <w:t xml:space="preserve"> </w:t>
      </w:r>
      <w:r>
        <w:rPr>
          <w:rFonts w:eastAsia="Arial" w:cs="Arial"/>
          <w:szCs w:val="22"/>
        </w:rPr>
        <w:t>a,</w:t>
      </w:r>
      <w:r>
        <w:rPr>
          <w:rFonts w:eastAsia="Arial" w:cs="Arial"/>
          <w:spacing w:val="-5"/>
          <w:szCs w:val="22"/>
        </w:rPr>
        <w:t xml:space="preserve"> </w:t>
      </w:r>
      <w:r>
        <w:rPr>
          <w:rFonts w:eastAsia="Arial" w:cs="Arial"/>
          <w:szCs w:val="22"/>
        </w:rPr>
        <w:t>b and</w:t>
      </w:r>
      <w:r>
        <w:rPr>
          <w:rFonts w:eastAsia="Arial" w:cs="Arial"/>
          <w:spacing w:val="7"/>
          <w:szCs w:val="22"/>
        </w:rPr>
        <w:t xml:space="preserve"> </w:t>
      </w:r>
      <w:r>
        <w:rPr>
          <w:rFonts w:eastAsia="Arial" w:cs="Arial"/>
          <w:w w:val="107"/>
          <w:szCs w:val="22"/>
        </w:rPr>
        <w:t>c,</w:t>
      </w:r>
      <w:r w:rsidRPr="00786F13">
        <w:rPr>
          <w:rFonts w:asciiTheme="minorHAnsi" w:hAnsiTheme="minorHAnsi"/>
          <w:sz w:val="24"/>
        </w:rPr>
        <w:t xml:space="preserve"> </w:t>
      </w:r>
    </w:p>
    <w:p w14:paraId="0AA1F450" w14:textId="480A2650" w:rsidR="00A62B71" w:rsidRDefault="00A62B71" w:rsidP="00A62B71">
      <w:pPr>
        <w:pStyle w:val="ListParagraph"/>
        <w:numPr>
          <w:ilvl w:val="0"/>
          <w:numId w:val="3"/>
        </w:numPr>
        <w:rPr>
          <w:rFonts w:asciiTheme="minorHAnsi" w:eastAsia="Arial" w:hAnsiTheme="minorHAnsi"/>
          <w:sz w:val="24"/>
        </w:rPr>
      </w:pPr>
      <w:r>
        <w:rPr>
          <w:rFonts w:asciiTheme="minorHAnsi" w:hAnsiTheme="minorHAnsi"/>
          <w:sz w:val="24"/>
        </w:rPr>
        <w:t>D</w:t>
      </w:r>
      <w:r w:rsidRPr="00786F13">
        <w:rPr>
          <w:rFonts w:asciiTheme="minorHAnsi" w:hAnsiTheme="minorHAnsi"/>
          <w:sz w:val="24"/>
        </w:rPr>
        <w:t>emonstrate competencies</w:t>
      </w:r>
      <w:r>
        <w:rPr>
          <w:rFonts w:asciiTheme="minorHAnsi" w:hAnsiTheme="minorHAnsi"/>
          <w:sz w:val="24"/>
        </w:rPr>
        <w:t xml:space="preserve"> </w:t>
      </w:r>
      <w:r>
        <w:rPr>
          <w:rFonts w:eastAsia="Arial" w:cs="Arial"/>
          <w:szCs w:val="22"/>
        </w:rPr>
        <w:t>2a; 2b and 4a</w:t>
      </w:r>
      <w:r w:rsidRPr="00786F13">
        <w:rPr>
          <w:rFonts w:asciiTheme="minorHAnsi" w:eastAsia="Arial" w:hAnsiTheme="minorHAnsi"/>
          <w:sz w:val="24"/>
        </w:rPr>
        <w:t>.</w:t>
      </w:r>
    </w:p>
    <w:p w14:paraId="3BC89005" w14:textId="49859BFB" w:rsidR="00A62B71" w:rsidRPr="00A62B71" w:rsidRDefault="00A62B71" w:rsidP="00A62B71">
      <w:pPr>
        <w:pStyle w:val="ListParagraph"/>
        <w:numPr>
          <w:ilvl w:val="0"/>
          <w:numId w:val="3"/>
        </w:numPr>
        <w:rPr>
          <w:rFonts w:cs="Arial"/>
          <w:szCs w:val="22"/>
        </w:rPr>
      </w:pPr>
      <w:r>
        <w:rPr>
          <w:rFonts w:cs="Arial"/>
          <w:szCs w:val="22"/>
        </w:rPr>
        <w:t>M</w:t>
      </w:r>
      <w:r w:rsidRPr="00A62B71">
        <w:rPr>
          <w:rFonts w:cs="Arial"/>
          <w:szCs w:val="22"/>
        </w:rPr>
        <w:t xml:space="preserve">onitor the rate of dehydrogenase activity </w:t>
      </w:r>
      <w:r>
        <w:rPr>
          <w:rFonts w:cs="Arial"/>
          <w:szCs w:val="22"/>
        </w:rPr>
        <w:t>i</w:t>
      </w:r>
      <w:r w:rsidRPr="00A62B71">
        <w:rPr>
          <w:rFonts w:cs="Arial"/>
          <w:szCs w:val="22"/>
        </w:rPr>
        <w:t>n a chloroplast suspension using a blue dye called DCPIP. DCPIP goes from blue to colourless when it accepts electrons released by the chlorophyll.</w:t>
      </w:r>
    </w:p>
    <w:p w14:paraId="7D53792E" w14:textId="77777777" w:rsidR="005460FB" w:rsidRPr="00412E7B" w:rsidRDefault="005460FB" w:rsidP="005460FB">
      <w:pPr>
        <w:rPr>
          <w:rFonts w:cs="Arial"/>
          <w:szCs w:val="22"/>
        </w:rPr>
      </w:pPr>
    </w:p>
    <w:p w14:paraId="065CC8E9" w14:textId="77777777" w:rsidR="005460FB" w:rsidRDefault="005460FB" w:rsidP="005460FB">
      <w:pPr>
        <w:rPr>
          <w:rFonts w:cs="Arial"/>
          <w:b/>
          <w:szCs w:val="22"/>
        </w:rPr>
      </w:pPr>
      <w:r w:rsidRPr="00412E7B">
        <w:rPr>
          <w:rFonts w:cs="Arial"/>
          <w:b/>
          <w:szCs w:val="22"/>
        </w:rPr>
        <w:t>Method</w:t>
      </w:r>
    </w:p>
    <w:p w14:paraId="3094350A" w14:textId="77777777" w:rsidR="005460FB" w:rsidRPr="00412E7B" w:rsidRDefault="005460FB" w:rsidP="005460FB">
      <w:pPr>
        <w:rPr>
          <w:rFonts w:cs="Arial"/>
          <w:b/>
          <w:szCs w:val="22"/>
        </w:rPr>
      </w:pPr>
    </w:p>
    <w:p w14:paraId="40C3826C" w14:textId="77777777" w:rsidR="005460FB" w:rsidRDefault="005460FB" w:rsidP="005460FB">
      <w:pPr>
        <w:rPr>
          <w:rFonts w:cs="Arial"/>
          <w:szCs w:val="22"/>
        </w:rPr>
      </w:pPr>
      <w:r w:rsidRPr="00412E7B">
        <w:rPr>
          <w:rFonts w:cs="Arial"/>
          <w:szCs w:val="22"/>
        </w:rPr>
        <w:t>You are provided with the following</w:t>
      </w:r>
      <w:r>
        <w:rPr>
          <w:rFonts w:cs="Arial"/>
          <w:szCs w:val="22"/>
        </w:rPr>
        <w:t>:</w:t>
      </w:r>
    </w:p>
    <w:p w14:paraId="276F2F25" w14:textId="77777777" w:rsidR="005460FB" w:rsidRPr="00412E7B" w:rsidRDefault="005460FB" w:rsidP="005460FB">
      <w:pPr>
        <w:rPr>
          <w:rFonts w:cs="Arial"/>
          <w:szCs w:val="22"/>
        </w:rPr>
      </w:pPr>
    </w:p>
    <w:p w14:paraId="6F7063F9" w14:textId="77777777" w:rsidR="005460FB" w:rsidRPr="00412E7B" w:rsidRDefault="005460FB" w:rsidP="005460FB">
      <w:pPr>
        <w:pStyle w:val="ListParagraph"/>
        <w:numPr>
          <w:ilvl w:val="0"/>
          <w:numId w:val="1"/>
        </w:numPr>
        <w:spacing w:after="200" w:line="276" w:lineRule="auto"/>
        <w:ind w:left="426"/>
        <w:rPr>
          <w:rFonts w:cs="Arial"/>
          <w:szCs w:val="22"/>
        </w:rPr>
      </w:pPr>
      <w:r w:rsidRPr="00412E7B">
        <w:rPr>
          <w:rFonts w:cs="Arial"/>
          <w:szCs w:val="22"/>
        </w:rPr>
        <w:t>spinach leaves</w:t>
      </w:r>
    </w:p>
    <w:p w14:paraId="45B836E0" w14:textId="77777777" w:rsidR="005460FB" w:rsidRPr="00412E7B" w:rsidRDefault="005460FB" w:rsidP="005460FB">
      <w:pPr>
        <w:pStyle w:val="ListParagraph"/>
        <w:numPr>
          <w:ilvl w:val="0"/>
          <w:numId w:val="1"/>
        </w:numPr>
        <w:spacing w:after="200" w:line="276" w:lineRule="auto"/>
        <w:ind w:left="426"/>
        <w:rPr>
          <w:rFonts w:cs="Arial"/>
          <w:szCs w:val="22"/>
        </w:rPr>
      </w:pPr>
      <w:r w:rsidRPr="00412E7B">
        <w:rPr>
          <w:rFonts w:cs="Arial"/>
          <w:szCs w:val="22"/>
        </w:rPr>
        <w:t>access to a blender</w:t>
      </w:r>
    </w:p>
    <w:p w14:paraId="471E0D1C" w14:textId="77777777" w:rsidR="005460FB" w:rsidRPr="00412E7B" w:rsidRDefault="005460FB" w:rsidP="005460FB">
      <w:pPr>
        <w:pStyle w:val="ListParagraph"/>
        <w:numPr>
          <w:ilvl w:val="0"/>
          <w:numId w:val="1"/>
        </w:numPr>
        <w:spacing w:after="200" w:line="276" w:lineRule="auto"/>
        <w:ind w:left="426"/>
        <w:rPr>
          <w:rFonts w:cs="Arial"/>
          <w:szCs w:val="22"/>
        </w:rPr>
      </w:pPr>
      <w:r w:rsidRPr="00412E7B">
        <w:rPr>
          <w:rFonts w:cs="Arial"/>
          <w:szCs w:val="22"/>
        </w:rPr>
        <w:t>measuring cylinder</w:t>
      </w:r>
    </w:p>
    <w:p w14:paraId="66E9CDED" w14:textId="77777777" w:rsidR="005460FB" w:rsidRPr="00412E7B" w:rsidRDefault="005460FB" w:rsidP="005460FB">
      <w:pPr>
        <w:pStyle w:val="ListParagraph"/>
        <w:numPr>
          <w:ilvl w:val="0"/>
          <w:numId w:val="1"/>
        </w:numPr>
        <w:spacing w:after="200" w:line="276" w:lineRule="auto"/>
        <w:ind w:left="426"/>
        <w:rPr>
          <w:rFonts w:cs="Arial"/>
          <w:szCs w:val="22"/>
        </w:rPr>
      </w:pPr>
      <w:r>
        <w:rPr>
          <w:rFonts w:cs="Arial"/>
          <w:szCs w:val="22"/>
        </w:rPr>
        <w:t>muslin (</w:t>
      </w:r>
      <w:r w:rsidRPr="00412E7B">
        <w:rPr>
          <w:rFonts w:cs="Arial"/>
          <w:szCs w:val="22"/>
        </w:rPr>
        <w:t>or material for filtering)</w:t>
      </w:r>
    </w:p>
    <w:p w14:paraId="328DE660" w14:textId="77777777" w:rsidR="005460FB" w:rsidRPr="00412E7B" w:rsidRDefault="005460FB" w:rsidP="005460FB">
      <w:pPr>
        <w:pStyle w:val="ListParagraph"/>
        <w:numPr>
          <w:ilvl w:val="0"/>
          <w:numId w:val="1"/>
        </w:numPr>
        <w:spacing w:after="200" w:line="276" w:lineRule="auto"/>
        <w:ind w:left="426"/>
        <w:rPr>
          <w:rFonts w:cs="Arial"/>
          <w:szCs w:val="22"/>
        </w:rPr>
      </w:pPr>
      <w:r w:rsidRPr="00412E7B">
        <w:rPr>
          <w:rFonts w:cs="Arial"/>
          <w:szCs w:val="22"/>
        </w:rPr>
        <w:t>filter funnel</w:t>
      </w:r>
    </w:p>
    <w:p w14:paraId="08CBAC39" w14:textId="77777777" w:rsidR="005460FB" w:rsidRPr="00412E7B" w:rsidRDefault="005460FB" w:rsidP="005460FB">
      <w:pPr>
        <w:pStyle w:val="ListParagraph"/>
        <w:numPr>
          <w:ilvl w:val="0"/>
          <w:numId w:val="1"/>
        </w:numPr>
        <w:spacing w:after="200" w:line="276" w:lineRule="auto"/>
        <w:ind w:left="426"/>
        <w:rPr>
          <w:rFonts w:cs="Arial"/>
          <w:szCs w:val="22"/>
        </w:rPr>
      </w:pPr>
      <w:r w:rsidRPr="00412E7B">
        <w:rPr>
          <w:rFonts w:cs="Arial"/>
          <w:szCs w:val="22"/>
        </w:rPr>
        <w:t>3 beakers</w:t>
      </w:r>
    </w:p>
    <w:p w14:paraId="089AB4CB" w14:textId="77777777" w:rsidR="005460FB" w:rsidRPr="00412E7B" w:rsidRDefault="005460FB" w:rsidP="005460FB">
      <w:pPr>
        <w:pStyle w:val="ListParagraph"/>
        <w:numPr>
          <w:ilvl w:val="0"/>
          <w:numId w:val="1"/>
        </w:numPr>
        <w:spacing w:after="200" w:line="276" w:lineRule="auto"/>
        <w:ind w:left="426"/>
        <w:rPr>
          <w:rFonts w:cs="Arial"/>
          <w:szCs w:val="22"/>
        </w:rPr>
      </w:pPr>
      <w:r w:rsidRPr="00412E7B">
        <w:rPr>
          <w:rFonts w:cs="Arial"/>
          <w:szCs w:val="22"/>
        </w:rPr>
        <w:t>ice</w:t>
      </w:r>
    </w:p>
    <w:p w14:paraId="3216780F" w14:textId="77777777" w:rsidR="005460FB" w:rsidRPr="00412E7B" w:rsidRDefault="005460FB" w:rsidP="005460FB">
      <w:pPr>
        <w:pStyle w:val="ListParagraph"/>
        <w:numPr>
          <w:ilvl w:val="0"/>
          <w:numId w:val="1"/>
        </w:numPr>
        <w:spacing w:after="200" w:line="276" w:lineRule="auto"/>
        <w:ind w:left="426"/>
        <w:rPr>
          <w:rFonts w:cs="Arial"/>
          <w:szCs w:val="22"/>
        </w:rPr>
      </w:pPr>
      <w:r w:rsidRPr="00412E7B">
        <w:rPr>
          <w:rFonts w:cs="Arial"/>
          <w:szCs w:val="22"/>
        </w:rPr>
        <w:t>isolation medium (cold)</w:t>
      </w:r>
    </w:p>
    <w:p w14:paraId="2308A6A7" w14:textId="77777777" w:rsidR="005460FB" w:rsidRPr="00412E7B" w:rsidRDefault="005460FB" w:rsidP="005460FB">
      <w:pPr>
        <w:pStyle w:val="ListParagraph"/>
        <w:numPr>
          <w:ilvl w:val="0"/>
          <w:numId w:val="1"/>
        </w:numPr>
        <w:spacing w:after="200" w:line="276" w:lineRule="auto"/>
        <w:ind w:left="426"/>
        <w:rPr>
          <w:rFonts w:cs="Arial"/>
          <w:szCs w:val="22"/>
        </w:rPr>
      </w:pPr>
      <w:r w:rsidRPr="00412E7B">
        <w:rPr>
          <w:rFonts w:cs="Arial"/>
          <w:szCs w:val="22"/>
        </w:rPr>
        <w:t>DCPIP solution (cold)</w:t>
      </w:r>
    </w:p>
    <w:p w14:paraId="1DEE07EC" w14:textId="77777777" w:rsidR="005460FB" w:rsidRPr="00412E7B" w:rsidRDefault="005460FB" w:rsidP="005460FB">
      <w:pPr>
        <w:pStyle w:val="ListParagraph"/>
        <w:numPr>
          <w:ilvl w:val="0"/>
          <w:numId w:val="1"/>
        </w:numPr>
        <w:spacing w:after="200" w:line="276" w:lineRule="auto"/>
        <w:ind w:left="426"/>
        <w:rPr>
          <w:rFonts w:cs="Arial"/>
          <w:szCs w:val="22"/>
        </w:rPr>
      </w:pPr>
      <w:r w:rsidRPr="00412E7B">
        <w:rPr>
          <w:rFonts w:cs="Arial"/>
          <w:szCs w:val="22"/>
        </w:rPr>
        <w:t>distilled water (cold)</w:t>
      </w:r>
    </w:p>
    <w:p w14:paraId="4FB2A580" w14:textId="77777777" w:rsidR="005460FB" w:rsidRPr="00412E7B" w:rsidRDefault="005460FB" w:rsidP="005460FB">
      <w:pPr>
        <w:pStyle w:val="ListParagraph"/>
        <w:numPr>
          <w:ilvl w:val="0"/>
          <w:numId w:val="1"/>
        </w:numPr>
        <w:spacing w:after="200" w:line="276" w:lineRule="auto"/>
        <w:ind w:left="426"/>
        <w:rPr>
          <w:rFonts w:cs="Arial"/>
          <w:szCs w:val="22"/>
        </w:rPr>
      </w:pPr>
      <w:r w:rsidRPr="00412E7B">
        <w:rPr>
          <w:rFonts w:cs="Arial"/>
          <w:szCs w:val="22"/>
        </w:rPr>
        <w:t>ammonium hydroxide solution (cold)</w:t>
      </w:r>
    </w:p>
    <w:p w14:paraId="13840541" w14:textId="77777777" w:rsidR="005460FB" w:rsidRPr="00412E7B" w:rsidRDefault="005460FB" w:rsidP="005460FB">
      <w:pPr>
        <w:pStyle w:val="ListParagraph"/>
        <w:numPr>
          <w:ilvl w:val="0"/>
          <w:numId w:val="1"/>
        </w:numPr>
        <w:spacing w:after="200" w:line="276" w:lineRule="auto"/>
        <w:ind w:left="426"/>
        <w:rPr>
          <w:rFonts w:cs="Arial"/>
          <w:szCs w:val="22"/>
        </w:rPr>
      </w:pPr>
      <w:r w:rsidRPr="00412E7B">
        <w:rPr>
          <w:rFonts w:cs="Arial"/>
          <w:szCs w:val="22"/>
        </w:rPr>
        <w:t>test tubes</w:t>
      </w:r>
    </w:p>
    <w:p w14:paraId="4ACA5BB7" w14:textId="77777777" w:rsidR="005460FB" w:rsidRPr="00412E7B" w:rsidRDefault="005460FB" w:rsidP="005460FB">
      <w:pPr>
        <w:pStyle w:val="ListParagraph"/>
        <w:numPr>
          <w:ilvl w:val="0"/>
          <w:numId w:val="1"/>
        </w:numPr>
        <w:spacing w:after="200" w:line="276" w:lineRule="auto"/>
        <w:ind w:left="426"/>
        <w:rPr>
          <w:rFonts w:cs="Arial"/>
          <w:szCs w:val="22"/>
        </w:rPr>
      </w:pPr>
      <w:r w:rsidRPr="00412E7B">
        <w:rPr>
          <w:rFonts w:cs="Arial"/>
          <w:szCs w:val="22"/>
        </w:rPr>
        <w:t>test</w:t>
      </w:r>
      <w:r>
        <w:rPr>
          <w:rFonts w:cs="Arial"/>
          <w:szCs w:val="22"/>
        </w:rPr>
        <w:t>-</w:t>
      </w:r>
      <w:r w:rsidRPr="00412E7B">
        <w:rPr>
          <w:rFonts w:cs="Arial"/>
          <w:szCs w:val="22"/>
        </w:rPr>
        <w:t>tube rack</w:t>
      </w:r>
    </w:p>
    <w:p w14:paraId="502D51CC" w14:textId="77777777" w:rsidR="005460FB" w:rsidRPr="00412E7B" w:rsidRDefault="005460FB" w:rsidP="005460FB">
      <w:pPr>
        <w:pStyle w:val="ListParagraph"/>
        <w:numPr>
          <w:ilvl w:val="0"/>
          <w:numId w:val="1"/>
        </w:numPr>
        <w:spacing w:after="200" w:line="276" w:lineRule="auto"/>
        <w:ind w:left="426"/>
        <w:rPr>
          <w:rFonts w:cs="Arial"/>
          <w:szCs w:val="22"/>
        </w:rPr>
      </w:pPr>
      <w:r w:rsidRPr="00412E7B">
        <w:rPr>
          <w:rFonts w:cs="Arial"/>
          <w:szCs w:val="22"/>
        </w:rPr>
        <w:t>syringes (1cm</w:t>
      </w:r>
      <w:r w:rsidRPr="00412E7B">
        <w:rPr>
          <w:rFonts w:cs="Arial"/>
          <w:szCs w:val="22"/>
          <w:vertAlign w:val="superscript"/>
        </w:rPr>
        <w:t>3</w:t>
      </w:r>
      <w:r w:rsidRPr="00412E7B">
        <w:rPr>
          <w:rFonts w:cs="Arial"/>
          <w:szCs w:val="22"/>
        </w:rPr>
        <w:t xml:space="preserve"> and 5 cm</w:t>
      </w:r>
      <w:r w:rsidRPr="00412E7B">
        <w:rPr>
          <w:rFonts w:cs="Arial"/>
          <w:szCs w:val="22"/>
          <w:vertAlign w:val="superscript"/>
        </w:rPr>
        <w:t xml:space="preserve">3 </w:t>
      </w:r>
      <w:r w:rsidRPr="00412E7B">
        <w:rPr>
          <w:rFonts w:cs="Arial"/>
          <w:szCs w:val="22"/>
        </w:rPr>
        <w:t>)</w:t>
      </w:r>
    </w:p>
    <w:p w14:paraId="75A7E289" w14:textId="77777777" w:rsidR="005460FB" w:rsidRPr="00412E7B" w:rsidRDefault="005460FB" w:rsidP="005460FB">
      <w:pPr>
        <w:pStyle w:val="ListParagraph"/>
        <w:numPr>
          <w:ilvl w:val="0"/>
          <w:numId w:val="1"/>
        </w:numPr>
        <w:spacing w:after="200" w:line="276" w:lineRule="auto"/>
        <w:ind w:left="426"/>
        <w:rPr>
          <w:rFonts w:cs="Arial"/>
          <w:szCs w:val="22"/>
        </w:rPr>
      </w:pPr>
      <w:r w:rsidRPr="00412E7B">
        <w:rPr>
          <w:rFonts w:cs="Arial"/>
          <w:szCs w:val="22"/>
        </w:rPr>
        <w:lastRenderedPageBreak/>
        <w:t>piece of aluminium foil</w:t>
      </w:r>
    </w:p>
    <w:p w14:paraId="44AAA365" w14:textId="77777777" w:rsidR="005460FB" w:rsidRPr="00412E7B" w:rsidRDefault="005460FB" w:rsidP="005460FB">
      <w:pPr>
        <w:pStyle w:val="ListParagraph"/>
        <w:numPr>
          <w:ilvl w:val="0"/>
          <w:numId w:val="1"/>
        </w:numPr>
        <w:spacing w:after="200" w:line="276" w:lineRule="auto"/>
        <w:ind w:left="426"/>
        <w:rPr>
          <w:rFonts w:cs="Arial"/>
          <w:szCs w:val="22"/>
        </w:rPr>
      </w:pPr>
      <w:r w:rsidRPr="00412E7B">
        <w:rPr>
          <w:rFonts w:cs="Arial"/>
          <w:szCs w:val="22"/>
        </w:rPr>
        <w:t>lamp</w:t>
      </w:r>
    </w:p>
    <w:p w14:paraId="614B3CAC" w14:textId="77777777" w:rsidR="005460FB" w:rsidRPr="00412E7B" w:rsidRDefault="005460FB" w:rsidP="005460FB">
      <w:pPr>
        <w:pStyle w:val="ListParagraph"/>
        <w:numPr>
          <w:ilvl w:val="0"/>
          <w:numId w:val="1"/>
        </w:numPr>
        <w:spacing w:after="200" w:line="276" w:lineRule="auto"/>
        <w:ind w:left="426"/>
        <w:rPr>
          <w:rFonts w:cs="Arial"/>
          <w:szCs w:val="22"/>
        </w:rPr>
      </w:pPr>
      <w:r w:rsidRPr="00412E7B">
        <w:rPr>
          <w:rFonts w:cs="Arial"/>
          <w:szCs w:val="22"/>
        </w:rPr>
        <w:t>marker pen</w:t>
      </w:r>
    </w:p>
    <w:p w14:paraId="1E636A4D" w14:textId="77777777" w:rsidR="005460FB" w:rsidRDefault="005460FB" w:rsidP="005460FB">
      <w:pPr>
        <w:pStyle w:val="ListParagraph"/>
        <w:numPr>
          <w:ilvl w:val="0"/>
          <w:numId w:val="1"/>
        </w:numPr>
        <w:spacing w:after="200" w:line="276" w:lineRule="auto"/>
        <w:ind w:left="426"/>
        <w:rPr>
          <w:rFonts w:cs="Arial"/>
          <w:szCs w:val="22"/>
        </w:rPr>
      </w:pPr>
      <w:r w:rsidRPr="00412E7B">
        <w:rPr>
          <w:rFonts w:cs="Arial"/>
          <w:szCs w:val="22"/>
        </w:rPr>
        <w:t>timer</w:t>
      </w:r>
      <w:r>
        <w:rPr>
          <w:rFonts w:cs="Arial"/>
          <w:szCs w:val="22"/>
        </w:rPr>
        <w:t>.</w:t>
      </w:r>
    </w:p>
    <w:p w14:paraId="063F4F55" w14:textId="1439559F" w:rsidR="00B32E2E" w:rsidRPr="00412E7B" w:rsidRDefault="00B32E2E" w:rsidP="005460FB">
      <w:pPr>
        <w:pStyle w:val="ListParagraph"/>
        <w:numPr>
          <w:ilvl w:val="0"/>
          <w:numId w:val="1"/>
        </w:numPr>
        <w:spacing w:after="200" w:line="276" w:lineRule="auto"/>
        <w:ind w:left="426"/>
        <w:rPr>
          <w:rFonts w:cs="Arial"/>
          <w:szCs w:val="22"/>
        </w:rPr>
      </w:pPr>
      <w:r>
        <w:rPr>
          <w:rFonts w:cs="Arial"/>
          <w:szCs w:val="22"/>
        </w:rPr>
        <w:t>Colorimeter</w:t>
      </w:r>
    </w:p>
    <w:p w14:paraId="66F1E150" w14:textId="77777777" w:rsidR="005460FB" w:rsidRPr="00412E7B" w:rsidRDefault="005460FB" w:rsidP="005460FB">
      <w:pPr>
        <w:pStyle w:val="ListParagraph"/>
        <w:ind w:left="0"/>
        <w:rPr>
          <w:rFonts w:cs="Arial"/>
          <w:szCs w:val="22"/>
        </w:rPr>
      </w:pPr>
    </w:p>
    <w:p w14:paraId="685DB5FE" w14:textId="77777777" w:rsidR="005460FB" w:rsidRDefault="005460FB" w:rsidP="005460FB">
      <w:pPr>
        <w:pStyle w:val="ListParagraph"/>
        <w:ind w:left="0"/>
        <w:rPr>
          <w:rFonts w:cs="Arial"/>
          <w:szCs w:val="22"/>
        </w:rPr>
      </w:pPr>
      <w:r w:rsidRPr="00412E7B">
        <w:rPr>
          <w:rFonts w:cs="Arial"/>
          <w:szCs w:val="22"/>
        </w:rPr>
        <w:t>You should read these instructions carefully before you start work</w:t>
      </w:r>
      <w:r>
        <w:rPr>
          <w:rFonts w:cs="Arial"/>
          <w:szCs w:val="22"/>
        </w:rPr>
        <w:t>.</w:t>
      </w:r>
    </w:p>
    <w:p w14:paraId="6E1BBBBE" w14:textId="77777777" w:rsidR="005460FB" w:rsidRPr="00412E7B" w:rsidRDefault="005460FB" w:rsidP="005460FB">
      <w:pPr>
        <w:pStyle w:val="ListParagraph"/>
        <w:ind w:left="0"/>
        <w:rPr>
          <w:rFonts w:cs="Arial"/>
          <w:szCs w:val="22"/>
        </w:rPr>
      </w:pPr>
    </w:p>
    <w:p w14:paraId="38FE6C7F" w14:textId="77777777" w:rsidR="005460FB" w:rsidRPr="00412E7B" w:rsidRDefault="005460FB" w:rsidP="00B32E2E">
      <w:pPr>
        <w:pStyle w:val="ListParagraph"/>
        <w:numPr>
          <w:ilvl w:val="0"/>
          <w:numId w:val="2"/>
        </w:numPr>
        <w:spacing w:after="200" w:line="276" w:lineRule="auto"/>
        <w:rPr>
          <w:rFonts w:cs="Arial"/>
          <w:szCs w:val="22"/>
        </w:rPr>
      </w:pPr>
      <w:r w:rsidRPr="00412E7B">
        <w:rPr>
          <w:rFonts w:cs="Arial"/>
          <w:szCs w:val="22"/>
        </w:rPr>
        <w:t>Put about 50 cm</w:t>
      </w:r>
      <w:r w:rsidRPr="00412E7B">
        <w:rPr>
          <w:rFonts w:cs="Arial"/>
          <w:szCs w:val="22"/>
          <w:vertAlign w:val="superscript"/>
        </w:rPr>
        <w:t xml:space="preserve">3 </w:t>
      </w:r>
      <w:r w:rsidRPr="00412E7B">
        <w:rPr>
          <w:rFonts w:cs="Arial"/>
          <w:szCs w:val="22"/>
        </w:rPr>
        <w:t xml:space="preserve">of isolation medium into a beaker. </w:t>
      </w:r>
    </w:p>
    <w:p w14:paraId="13952360" w14:textId="77777777" w:rsidR="005460FB" w:rsidRPr="00412E7B" w:rsidRDefault="005460FB" w:rsidP="00B32E2E">
      <w:pPr>
        <w:pStyle w:val="ListParagraph"/>
        <w:numPr>
          <w:ilvl w:val="0"/>
          <w:numId w:val="2"/>
        </w:numPr>
        <w:spacing w:after="200" w:line="276" w:lineRule="auto"/>
        <w:rPr>
          <w:rFonts w:cs="Arial"/>
          <w:szCs w:val="22"/>
        </w:rPr>
      </w:pPr>
      <w:r w:rsidRPr="00412E7B">
        <w:rPr>
          <w:rFonts w:cs="Arial"/>
          <w:szCs w:val="22"/>
        </w:rPr>
        <w:t>Tear 8 spinach leaves into small pieces and put the pieces into the isolation medium in the beaker.  Do not put pieces of the midrib or the leaf stalk into the beaker.</w:t>
      </w:r>
    </w:p>
    <w:p w14:paraId="5B7AC82E" w14:textId="77777777" w:rsidR="005460FB" w:rsidRPr="00412E7B" w:rsidRDefault="005460FB" w:rsidP="00B32E2E">
      <w:pPr>
        <w:pStyle w:val="ListParagraph"/>
        <w:numPr>
          <w:ilvl w:val="0"/>
          <w:numId w:val="2"/>
        </w:numPr>
        <w:spacing w:after="200" w:line="276" w:lineRule="auto"/>
        <w:rPr>
          <w:rFonts w:cs="Arial"/>
          <w:szCs w:val="22"/>
        </w:rPr>
      </w:pPr>
      <w:r w:rsidRPr="00412E7B">
        <w:rPr>
          <w:rFonts w:cs="Arial"/>
          <w:szCs w:val="22"/>
        </w:rPr>
        <w:t>Half fill a large beaker with ice and place a small beaker on top of the ice.</w:t>
      </w:r>
    </w:p>
    <w:p w14:paraId="105E704B" w14:textId="77777777" w:rsidR="005460FB" w:rsidRDefault="005460FB" w:rsidP="00B32E2E">
      <w:pPr>
        <w:pStyle w:val="ListParagraph"/>
        <w:numPr>
          <w:ilvl w:val="0"/>
          <w:numId w:val="2"/>
        </w:numPr>
        <w:spacing w:after="200" w:line="276" w:lineRule="auto"/>
        <w:rPr>
          <w:rFonts w:cs="Arial"/>
          <w:szCs w:val="22"/>
        </w:rPr>
      </w:pPr>
      <w:r w:rsidRPr="00412E7B">
        <w:rPr>
          <w:rFonts w:cs="Arial"/>
          <w:szCs w:val="22"/>
        </w:rPr>
        <w:lastRenderedPageBreak/>
        <w:t>Put 3 layers of muslin over the top of the filter funnel and wet it with the isolation medium.  Rest the filter funnel in the small beaker on the ice.</w:t>
      </w:r>
    </w:p>
    <w:p w14:paraId="61E36E86" w14:textId="6BAB1D99" w:rsidR="00860EE7" w:rsidRPr="00860EE7" w:rsidRDefault="00860EE7" w:rsidP="00860EE7">
      <w:pPr>
        <w:spacing w:after="200" w:line="276" w:lineRule="auto"/>
        <w:ind w:left="360"/>
        <w:rPr>
          <w:rFonts w:cs="Arial"/>
          <w:b/>
          <w:szCs w:val="22"/>
        </w:rPr>
      </w:pPr>
      <w:r w:rsidRPr="00860EE7">
        <w:rPr>
          <w:b/>
        </w:rPr>
        <w:t>These steps have been done for you by our technicians</w:t>
      </w:r>
    </w:p>
    <w:p w14:paraId="1206B016" w14:textId="77777777" w:rsidR="005460FB" w:rsidRPr="00412E7B" w:rsidRDefault="005460FB" w:rsidP="00B32E2E">
      <w:pPr>
        <w:pStyle w:val="ListParagraph"/>
        <w:numPr>
          <w:ilvl w:val="0"/>
          <w:numId w:val="2"/>
        </w:numPr>
        <w:spacing w:after="200" w:line="276" w:lineRule="auto"/>
        <w:rPr>
          <w:rFonts w:cs="Arial"/>
          <w:szCs w:val="22"/>
        </w:rPr>
      </w:pPr>
      <w:r w:rsidRPr="00412E7B">
        <w:rPr>
          <w:rFonts w:cs="Arial"/>
          <w:szCs w:val="22"/>
        </w:rPr>
        <w:t>Pour the spinach and isolation medium into the blender and blend for about 15 seconds.  Pour the blended mixture back into the beaker.</w:t>
      </w:r>
    </w:p>
    <w:p w14:paraId="259DF05E" w14:textId="77777777" w:rsidR="005460FB" w:rsidRPr="00412E7B" w:rsidRDefault="005460FB" w:rsidP="00B32E2E">
      <w:pPr>
        <w:pStyle w:val="ListParagraph"/>
        <w:numPr>
          <w:ilvl w:val="0"/>
          <w:numId w:val="2"/>
        </w:numPr>
        <w:rPr>
          <w:rFonts w:cs="Arial"/>
          <w:szCs w:val="22"/>
        </w:rPr>
      </w:pPr>
      <w:r w:rsidRPr="00412E7B">
        <w:rPr>
          <w:rFonts w:cs="Arial"/>
          <w:szCs w:val="22"/>
        </w:rPr>
        <w:t>Pour a little of your blended mixture through the muslin in the filter funnel.  Carefully fold and squeeze the muslin to assist the filtering process.  Repeat until most of the blended mixture has been filtered.  Label this filtrate which is in the small beaker on ice as ‘chloroplast suspension’.</w:t>
      </w:r>
    </w:p>
    <w:p w14:paraId="371B1EB7" w14:textId="77777777" w:rsidR="005460FB" w:rsidRPr="00412E7B" w:rsidRDefault="005460FB" w:rsidP="00B32E2E">
      <w:pPr>
        <w:pStyle w:val="ListParagraph"/>
        <w:numPr>
          <w:ilvl w:val="0"/>
          <w:numId w:val="2"/>
        </w:numPr>
        <w:rPr>
          <w:rFonts w:cs="Arial"/>
          <w:szCs w:val="22"/>
        </w:rPr>
      </w:pPr>
      <w:r w:rsidRPr="00412E7B">
        <w:rPr>
          <w:rFonts w:cs="Arial"/>
          <w:szCs w:val="22"/>
        </w:rPr>
        <w:t>Label five test tubes A, B, C, X and Y.  Stand these five tubes in the ice in the large beaker.  Position the lamp about 10 cm from the beaker so that all tubes are illuminated. Turn on the lamp.</w:t>
      </w:r>
    </w:p>
    <w:p w14:paraId="267620C8" w14:textId="77777777" w:rsidR="005460FB" w:rsidRPr="00412E7B" w:rsidRDefault="005460FB" w:rsidP="00B32E2E">
      <w:pPr>
        <w:pStyle w:val="ListParagraph"/>
        <w:numPr>
          <w:ilvl w:val="0"/>
          <w:numId w:val="2"/>
        </w:numPr>
        <w:rPr>
          <w:rFonts w:cs="Arial"/>
          <w:szCs w:val="22"/>
        </w:rPr>
      </w:pPr>
      <w:r w:rsidRPr="00412E7B">
        <w:rPr>
          <w:rFonts w:cs="Arial"/>
          <w:szCs w:val="22"/>
        </w:rPr>
        <w:lastRenderedPageBreak/>
        <w:t>Set up tubes A and B as follows</w:t>
      </w:r>
      <w:r>
        <w:rPr>
          <w:rFonts w:cs="Arial"/>
          <w:szCs w:val="22"/>
        </w:rPr>
        <w:t>:</w:t>
      </w:r>
    </w:p>
    <w:p w14:paraId="1CD46B61" w14:textId="77777777" w:rsidR="005460FB" w:rsidRPr="00412E7B" w:rsidRDefault="005460FB" w:rsidP="00B32E2E">
      <w:pPr>
        <w:pStyle w:val="ListParagraph"/>
        <w:rPr>
          <w:rFonts w:cs="Arial"/>
          <w:b/>
          <w:szCs w:val="22"/>
        </w:rPr>
      </w:pPr>
      <w:r w:rsidRPr="00412E7B">
        <w:rPr>
          <w:rFonts w:cs="Arial"/>
          <w:b/>
          <w:szCs w:val="22"/>
        </w:rPr>
        <w:t>Tube A</w:t>
      </w:r>
    </w:p>
    <w:p w14:paraId="1C283019" w14:textId="77777777" w:rsidR="005460FB" w:rsidRPr="00412E7B" w:rsidRDefault="005460FB" w:rsidP="00B32E2E">
      <w:pPr>
        <w:pStyle w:val="ListParagraph"/>
        <w:rPr>
          <w:rFonts w:cs="Arial"/>
          <w:szCs w:val="22"/>
        </w:rPr>
      </w:pPr>
      <w:r w:rsidRPr="00412E7B">
        <w:rPr>
          <w:rFonts w:cs="Arial"/>
          <w:szCs w:val="22"/>
        </w:rPr>
        <w:t>Put 5 cm</w:t>
      </w:r>
      <w:r w:rsidRPr="00412E7B">
        <w:rPr>
          <w:rFonts w:cs="Arial"/>
          <w:szCs w:val="22"/>
          <w:vertAlign w:val="superscript"/>
        </w:rPr>
        <w:t>3</w:t>
      </w:r>
      <w:r w:rsidRPr="00C84D0A">
        <w:rPr>
          <w:rFonts w:cs="Arial"/>
          <w:szCs w:val="22"/>
        </w:rPr>
        <w:t xml:space="preserve"> </w:t>
      </w:r>
      <w:r w:rsidRPr="00412E7B">
        <w:rPr>
          <w:rFonts w:cs="Arial"/>
          <w:szCs w:val="22"/>
        </w:rPr>
        <w:t>DCPIP solution + 1 cm</w:t>
      </w:r>
      <w:r>
        <w:rPr>
          <w:rFonts w:cs="Arial"/>
          <w:szCs w:val="22"/>
          <w:vertAlign w:val="superscript"/>
        </w:rPr>
        <w:t>3</w:t>
      </w:r>
      <w:r>
        <w:rPr>
          <w:rFonts w:cs="Arial"/>
          <w:szCs w:val="22"/>
        </w:rPr>
        <w:t xml:space="preserve"> </w:t>
      </w:r>
      <w:r w:rsidRPr="00412E7B">
        <w:rPr>
          <w:rFonts w:cs="Arial"/>
          <w:szCs w:val="22"/>
        </w:rPr>
        <w:t>water + 1 cm</w:t>
      </w:r>
      <w:r w:rsidRPr="00412E7B">
        <w:rPr>
          <w:rFonts w:cs="Arial"/>
          <w:szCs w:val="22"/>
          <w:vertAlign w:val="superscript"/>
        </w:rPr>
        <w:t>3</w:t>
      </w:r>
      <w:r w:rsidRPr="00412E7B">
        <w:rPr>
          <w:rFonts w:cs="Arial"/>
          <w:szCs w:val="22"/>
        </w:rPr>
        <w:t xml:space="preserve"> chloroplast suspension in the tube.  Immediately wrap the tube completely in aluminium foil to exclude light.</w:t>
      </w:r>
    </w:p>
    <w:p w14:paraId="4CC9E9FA" w14:textId="77777777" w:rsidR="005460FB" w:rsidRPr="00412E7B" w:rsidRDefault="005460FB" w:rsidP="00B32E2E">
      <w:pPr>
        <w:pStyle w:val="ListParagraph"/>
        <w:rPr>
          <w:rFonts w:cs="Arial"/>
          <w:b/>
          <w:szCs w:val="22"/>
        </w:rPr>
      </w:pPr>
      <w:r w:rsidRPr="00412E7B">
        <w:rPr>
          <w:rFonts w:cs="Arial"/>
          <w:b/>
          <w:szCs w:val="22"/>
        </w:rPr>
        <w:t>Tube B</w:t>
      </w:r>
    </w:p>
    <w:p w14:paraId="7921ECD1" w14:textId="77777777" w:rsidR="005460FB" w:rsidRPr="00412E7B" w:rsidRDefault="005460FB" w:rsidP="00B32E2E">
      <w:pPr>
        <w:pStyle w:val="ListParagraph"/>
        <w:rPr>
          <w:rFonts w:cs="Arial"/>
          <w:szCs w:val="22"/>
        </w:rPr>
      </w:pPr>
      <w:r w:rsidRPr="00412E7B">
        <w:rPr>
          <w:rFonts w:cs="Arial"/>
          <w:szCs w:val="22"/>
        </w:rPr>
        <w:t>Put 5 cm</w:t>
      </w:r>
      <w:r w:rsidRPr="00412E7B">
        <w:rPr>
          <w:rFonts w:cs="Arial"/>
          <w:szCs w:val="22"/>
          <w:vertAlign w:val="superscript"/>
        </w:rPr>
        <w:t>3</w:t>
      </w:r>
      <w:r w:rsidRPr="00C84D0A">
        <w:rPr>
          <w:rFonts w:cs="Arial"/>
          <w:szCs w:val="22"/>
        </w:rPr>
        <w:t xml:space="preserve"> </w:t>
      </w:r>
      <w:r w:rsidRPr="00412E7B">
        <w:rPr>
          <w:rFonts w:cs="Arial"/>
          <w:szCs w:val="22"/>
        </w:rPr>
        <w:t>DCPIP solution + 1 cm</w:t>
      </w:r>
      <w:r w:rsidRPr="00412E7B">
        <w:rPr>
          <w:rFonts w:cs="Arial"/>
          <w:szCs w:val="22"/>
          <w:vertAlign w:val="superscript"/>
        </w:rPr>
        <w:t>3</w:t>
      </w:r>
      <w:r>
        <w:rPr>
          <w:rFonts w:cs="Arial"/>
          <w:szCs w:val="22"/>
        </w:rPr>
        <w:t xml:space="preserve"> </w:t>
      </w:r>
      <w:r w:rsidRPr="00412E7B">
        <w:rPr>
          <w:rFonts w:cs="Arial"/>
          <w:szCs w:val="22"/>
        </w:rPr>
        <w:t>water + 1 cm</w:t>
      </w:r>
      <w:r w:rsidRPr="00412E7B">
        <w:rPr>
          <w:rFonts w:cs="Arial"/>
          <w:szCs w:val="22"/>
          <w:vertAlign w:val="superscript"/>
        </w:rPr>
        <w:t>3</w:t>
      </w:r>
      <w:r w:rsidRPr="00412E7B">
        <w:rPr>
          <w:rFonts w:cs="Arial"/>
          <w:szCs w:val="22"/>
        </w:rPr>
        <w:t xml:space="preserve"> isolation medium in the tube.  </w:t>
      </w:r>
    </w:p>
    <w:p w14:paraId="2586F554" w14:textId="77777777" w:rsidR="005460FB" w:rsidRDefault="005460FB" w:rsidP="00B32E2E">
      <w:pPr>
        <w:pStyle w:val="ListParagraph"/>
        <w:rPr>
          <w:rFonts w:cs="Arial"/>
          <w:szCs w:val="22"/>
        </w:rPr>
      </w:pPr>
      <w:r w:rsidRPr="00412E7B">
        <w:rPr>
          <w:rFonts w:cs="Arial"/>
          <w:szCs w:val="22"/>
        </w:rPr>
        <w:t>Tubes A and B are control experiments.  Leave both tubes until the end of your investigation.</w:t>
      </w:r>
    </w:p>
    <w:p w14:paraId="6A17BB4C" w14:textId="77777777" w:rsidR="00B32E2E" w:rsidRPr="00412E7B" w:rsidRDefault="00B32E2E" w:rsidP="00B32E2E">
      <w:pPr>
        <w:pStyle w:val="ListParagraph"/>
        <w:numPr>
          <w:ilvl w:val="0"/>
          <w:numId w:val="2"/>
        </w:numPr>
        <w:rPr>
          <w:rFonts w:cs="Arial"/>
          <w:szCs w:val="22"/>
        </w:rPr>
      </w:pPr>
      <w:r w:rsidRPr="00412E7B">
        <w:rPr>
          <w:rFonts w:cs="Arial"/>
          <w:szCs w:val="22"/>
        </w:rPr>
        <w:t>Set up tube C as follows</w:t>
      </w:r>
      <w:r>
        <w:rPr>
          <w:rFonts w:cs="Arial"/>
          <w:szCs w:val="22"/>
        </w:rPr>
        <w:t>:</w:t>
      </w:r>
    </w:p>
    <w:p w14:paraId="2B7949E6" w14:textId="77777777" w:rsidR="00B32E2E" w:rsidRPr="00412E7B" w:rsidRDefault="00B32E2E" w:rsidP="00B32E2E">
      <w:pPr>
        <w:pStyle w:val="ListParagraph"/>
        <w:rPr>
          <w:rFonts w:cs="Arial"/>
          <w:b/>
          <w:szCs w:val="22"/>
        </w:rPr>
      </w:pPr>
      <w:r w:rsidRPr="00412E7B">
        <w:rPr>
          <w:rFonts w:cs="Arial"/>
          <w:b/>
          <w:szCs w:val="22"/>
        </w:rPr>
        <w:t>Tube C</w:t>
      </w:r>
    </w:p>
    <w:p w14:paraId="6714B69F" w14:textId="77777777" w:rsidR="00B32E2E" w:rsidRPr="00412E7B" w:rsidRDefault="00B32E2E" w:rsidP="00B32E2E">
      <w:pPr>
        <w:pStyle w:val="ListParagraph"/>
        <w:rPr>
          <w:rFonts w:cs="Arial"/>
          <w:szCs w:val="22"/>
        </w:rPr>
      </w:pPr>
      <w:r w:rsidRPr="00412E7B">
        <w:rPr>
          <w:rFonts w:cs="Arial"/>
          <w:szCs w:val="22"/>
        </w:rPr>
        <w:t xml:space="preserve">Put 6 </w:t>
      </w:r>
      <w:r w:rsidRPr="00936405">
        <w:rPr>
          <w:rFonts w:cs="Arial"/>
          <w:szCs w:val="22"/>
        </w:rPr>
        <w:t>cm</w:t>
      </w:r>
      <w:r w:rsidRPr="00936405">
        <w:rPr>
          <w:rFonts w:cs="Arial"/>
          <w:szCs w:val="22"/>
          <w:vertAlign w:val="superscript"/>
        </w:rPr>
        <w:t>3</w:t>
      </w:r>
      <w:r>
        <w:rPr>
          <w:rFonts w:cs="Arial"/>
          <w:szCs w:val="22"/>
        </w:rPr>
        <w:t xml:space="preserve"> </w:t>
      </w:r>
      <w:r w:rsidRPr="00936405">
        <w:rPr>
          <w:rFonts w:cs="Arial"/>
          <w:szCs w:val="22"/>
        </w:rPr>
        <w:t>water</w:t>
      </w:r>
      <w:r w:rsidRPr="00412E7B">
        <w:rPr>
          <w:rFonts w:cs="Arial"/>
          <w:szCs w:val="22"/>
        </w:rPr>
        <w:t xml:space="preserve"> + 1 cm</w:t>
      </w:r>
      <w:r w:rsidRPr="00412E7B">
        <w:rPr>
          <w:rFonts w:cs="Arial"/>
          <w:szCs w:val="22"/>
          <w:vertAlign w:val="superscript"/>
        </w:rPr>
        <w:t>3</w:t>
      </w:r>
      <w:r w:rsidRPr="00412E7B">
        <w:rPr>
          <w:rFonts w:cs="Arial"/>
          <w:szCs w:val="22"/>
        </w:rPr>
        <w:t xml:space="preserve"> chloroplast suspension in the tube.  </w:t>
      </w:r>
    </w:p>
    <w:p w14:paraId="20AEE933" w14:textId="77777777" w:rsidR="00B32E2E" w:rsidRPr="00412E7B" w:rsidRDefault="00B32E2E" w:rsidP="00B32E2E">
      <w:pPr>
        <w:pStyle w:val="ListParagraph"/>
        <w:rPr>
          <w:rFonts w:cs="Arial"/>
          <w:szCs w:val="22"/>
        </w:rPr>
      </w:pPr>
      <w:r w:rsidRPr="00412E7B">
        <w:rPr>
          <w:rFonts w:cs="Arial"/>
          <w:szCs w:val="22"/>
        </w:rPr>
        <w:t>Tube C is for you to use as a standard.</w:t>
      </w:r>
    </w:p>
    <w:p w14:paraId="71351188" w14:textId="791994E7" w:rsidR="00B32E2E" w:rsidRPr="00412E7B" w:rsidRDefault="00B32E2E" w:rsidP="00B32E2E">
      <w:pPr>
        <w:pStyle w:val="ListParagraph"/>
        <w:rPr>
          <w:rFonts w:cs="Arial"/>
          <w:szCs w:val="22"/>
        </w:rPr>
      </w:pPr>
      <w:r w:rsidRPr="00412E7B">
        <w:rPr>
          <w:rFonts w:cs="Arial"/>
          <w:szCs w:val="22"/>
        </w:rPr>
        <w:t>Set up the colorimeter</w:t>
      </w:r>
      <w:r w:rsidR="007A7F68">
        <w:rPr>
          <w:rFonts w:cs="Arial"/>
          <w:szCs w:val="22"/>
        </w:rPr>
        <w:t xml:space="preserve"> (</w:t>
      </w:r>
      <w:r w:rsidR="007A7F68">
        <w:rPr>
          <w:rFonts w:cs="Arial"/>
          <w:szCs w:val="22"/>
        </w:rPr>
        <w:t>The wavelength of the colorimeter should be set at 680</w:t>
      </w:r>
      <w:r w:rsidR="007A7F68">
        <w:rPr>
          <w:rFonts w:cs="Arial"/>
          <w:szCs w:val="22"/>
        </w:rPr>
        <w:t>)</w:t>
      </w:r>
      <w:r w:rsidRPr="00412E7B">
        <w:rPr>
          <w:rFonts w:cs="Arial"/>
          <w:szCs w:val="22"/>
        </w:rPr>
        <w:t xml:space="preserve"> and use the mixture in tube C to set the absorbance to zero.</w:t>
      </w:r>
    </w:p>
    <w:p w14:paraId="1BEE7D9A" w14:textId="77777777" w:rsidR="00B32E2E" w:rsidRPr="00412E7B" w:rsidRDefault="00B32E2E" w:rsidP="00B32E2E">
      <w:pPr>
        <w:pStyle w:val="ListParagraph"/>
        <w:numPr>
          <w:ilvl w:val="0"/>
          <w:numId w:val="2"/>
        </w:numPr>
        <w:rPr>
          <w:rFonts w:cs="Arial"/>
          <w:szCs w:val="22"/>
        </w:rPr>
      </w:pPr>
      <w:r w:rsidRPr="00412E7B">
        <w:rPr>
          <w:rFonts w:cs="Arial"/>
          <w:szCs w:val="22"/>
        </w:rPr>
        <w:t>Set up tube X as follows</w:t>
      </w:r>
      <w:r>
        <w:rPr>
          <w:rFonts w:cs="Arial"/>
          <w:szCs w:val="22"/>
        </w:rPr>
        <w:t>:</w:t>
      </w:r>
    </w:p>
    <w:p w14:paraId="275545B4" w14:textId="77777777" w:rsidR="00B32E2E" w:rsidRPr="00412E7B" w:rsidRDefault="00B32E2E" w:rsidP="00B32E2E">
      <w:pPr>
        <w:pStyle w:val="ListParagraph"/>
        <w:rPr>
          <w:rFonts w:cs="Arial"/>
          <w:b/>
          <w:szCs w:val="22"/>
        </w:rPr>
      </w:pPr>
      <w:r w:rsidRPr="00412E7B">
        <w:rPr>
          <w:rFonts w:cs="Arial"/>
          <w:b/>
          <w:szCs w:val="22"/>
        </w:rPr>
        <w:lastRenderedPageBreak/>
        <w:t>Tube X</w:t>
      </w:r>
    </w:p>
    <w:p w14:paraId="0D5FCC2E" w14:textId="77777777" w:rsidR="00B32E2E" w:rsidRPr="00412E7B" w:rsidRDefault="00B32E2E" w:rsidP="00B32E2E">
      <w:pPr>
        <w:pStyle w:val="ListParagraph"/>
        <w:rPr>
          <w:rFonts w:cs="Arial"/>
          <w:szCs w:val="22"/>
        </w:rPr>
      </w:pPr>
      <w:r w:rsidRPr="00412E7B">
        <w:rPr>
          <w:rFonts w:cs="Arial"/>
          <w:szCs w:val="22"/>
        </w:rPr>
        <w:t>Put 5 cm</w:t>
      </w:r>
      <w:r w:rsidRPr="00412E7B">
        <w:rPr>
          <w:rFonts w:cs="Arial"/>
          <w:szCs w:val="22"/>
          <w:vertAlign w:val="superscript"/>
        </w:rPr>
        <w:t>3</w:t>
      </w:r>
      <w:r w:rsidRPr="00A47225">
        <w:rPr>
          <w:rFonts w:cs="Arial"/>
          <w:szCs w:val="22"/>
        </w:rPr>
        <w:t xml:space="preserve"> </w:t>
      </w:r>
      <w:r w:rsidRPr="00412E7B">
        <w:rPr>
          <w:rFonts w:cs="Arial"/>
          <w:szCs w:val="22"/>
        </w:rPr>
        <w:t>DCPIP solution + 1 cm</w:t>
      </w:r>
      <w:r w:rsidRPr="00412E7B">
        <w:rPr>
          <w:rFonts w:cs="Arial"/>
          <w:szCs w:val="22"/>
          <w:vertAlign w:val="superscript"/>
        </w:rPr>
        <w:t>3</w:t>
      </w:r>
      <w:r w:rsidRPr="00A47225">
        <w:rPr>
          <w:rFonts w:cs="Arial"/>
          <w:szCs w:val="22"/>
        </w:rPr>
        <w:t xml:space="preserve"> </w:t>
      </w:r>
      <w:r w:rsidRPr="00412E7B">
        <w:rPr>
          <w:rFonts w:cs="Arial"/>
          <w:szCs w:val="22"/>
        </w:rPr>
        <w:t xml:space="preserve">water in the tube.  </w:t>
      </w:r>
    </w:p>
    <w:p w14:paraId="2F28C69F" w14:textId="657264AA" w:rsidR="00B32E2E" w:rsidRDefault="00B32E2E" w:rsidP="00B32E2E">
      <w:pPr>
        <w:pStyle w:val="ListParagraph"/>
        <w:rPr>
          <w:rFonts w:cs="Arial"/>
          <w:szCs w:val="22"/>
        </w:rPr>
      </w:pPr>
      <w:r w:rsidRPr="00412E7B">
        <w:rPr>
          <w:rFonts w:cs="Arial"/>
          <w:szCs w:val="22"/>
        </w:rPr>
        <w:t>Add 1 cm</w:t>
      </w:r>
      <w:r w:rsidRPr="00412E7B">
        <w:rPr>
          <w:rFonts w:cs="Arial"/>
          <w:szCs w:val="22"/>
          <w:vertAlign w:val="superscript"/>
        </w:rPr>
        <w:t>3</w:t>
      </w:r>
      <w:r w:rsidRPr="00E929E9">
        <w:rPr>
          <w:rFonts w:cs="Arial"/>
          <w:szCs w:val="22"/>
        </w:rPr>
        <w:t xml:space="preserve"> </w:t>
      </w:r>
      <w:r w:rsidRPr="00412E7B">
        <w:rPr>
          <w:rFonts w:cs="Arial"/>
          <w:szCs w:val="22"/>
        </w:rPr>
        <w:t>chloroplast suspension to tube X, quickly mix the contents and start the timer.  After exactly 2 minutes measure the absorbance of the mixture in the colorimeter.</w:t>
      </w:r>
      <w:r w:rsidR="007A7F68">
        <w:rPr>
          <w:rFonts w:cs="Arial"/>
          <w:szCs w:val="22"/>
        </w:rPr>
        <w:t xml:space="preserve"> </w:t>
      </w:r>
      <w:bookmarkStart w:id="0" w:name="_GoBack"/>
      <w:bookmarkEnd w:id="0"/>
    </w:p>
    <w:p w14:paraId="4A58874B" w14:textId="77777777" w:rsidR="00B32E2E" w:rsidRPr="00412E7B" w:rsidRDefault="00B32E2E" w:rsidP="00B32E2E">
      <w:pPr>
        <w:pStyle w:val="ListParagraph"/>
        <w:numPr>
          <w:ilvl w:val="0"/>
          <w:numId w:val="2"/>
        </w:numPr>
        <w:rPr>
          <w:rFonts w:cs="Arial"/>
          <w:szCs w:val="22"/>
        </w:rPr>
      </w:pPr>
      <w:r w:rsidRPr="00412E7B">
        <w:rPr>
          <w:rFonts w:cs="Arial"/>
          <w:szCs w:val="22"/>
        </w:rPr>
        <w:t xml:space="preserve">Repeat step 10 four more times.  </w:t>
      </w:r>
    </w:p>
    <w:p w14:paraId="414B37AA" w14:textId="77777777" w:rsidR="00B32E2E" w:rsidRPr="00412E7B" w:rsidRDefault="00B32E2E" w:rsidP="00B32E2E">
      <w:pPr>
        <w:pStyle w:val="ListParagraph"/>
        <w:numPr>
          <w:ilvl w:val="0"/>
          <w:numId w:val="2"/>
        </w:numPr>
        <w:rPr>
          <w:rFonts w:cs="Arial"/>
          <w:szCs w:val="22"/>
        </w:rPr>
      </w:pPr>
      <w:r>
        <w:rPr>
          <w:rFonts w:cs="Arial"/>
          <w:szCs w:val="22"/>
        </w:rPr>
        <w:t>Set up tube Y as follows:</w:t>
      </w:r>
    </w:p>
    <w:p w14:paraId="7DA3526A" w14:textId="77777777" w:rsidR="00B32E2E" w:rsidRPr="00412E7B" w:rsidRDefault="00B32E2E" w:rsidP="00B32E2E">
      <w:pPr>
        <w:pStyle w:val="ListParagraph"/>
        <w:rPr>
          <w:rFonts w:cs="Arial"/>
          <w:b/>
          <w:szCs w:val="22"/>
        </w:rPr>
      </w:pPr>
      <w:r w:rsidRPr="00412E7B">
        <w:rPr>
          <w:rFonts w:cs="Arial"/>
          <w:b/>
          <w:szCs w:val="22"/>
        </w:rPr>
        <w:t>Tube Y</w:t>
      </w:r>
    </w:p>
    <w:p w14:paraId="7D9DAEA8" w14:textId="77777777" w:rsidR="00B32E2E" w:rsidRPr="00412E7B" w:rsidRDefault="00B32E2E" w:rsidP="00B32E2E">
      <w:pPr>
        <w:pStyle w:val="ListParagraph"/>
        <w:rPr>
          <w:rFonts w:cs="Arial"/>
          <w:szCs w:val="22"/>
        </w:rPr>
      </w:pPr>
      <w:r w:rsidRPr="00412E7B">
        <w:rPr>
          <w:rFonts w:cs="Arial"/>
          <w:szCs w:val="22"/>
        </w:rPr>
        <w:t>Put 5 cm</w:t>
      </w:r>
      <w:r w:rsidRPr="00412E7B">
        <w:rPr>
          <w:rFonts w:cs="Arial"/>
          <w:szCs w:val="22"/>
          <w:vertAlign w:val="superscript"/>
        </w:rPr>
        <w:t>3</w:t>
      </w:r>
      <w:r w:rsidRPr="00A47225">
        <w:rPr>
          <w:rFonts w:cs="Arial"/>
          <w:szCs w:val="22"/>
        </w:rPr>
        <w:t xml:space="preserve"> </w:t>
      </w:r>
      <w:r w:rsidRPr="00412E7B">
        <w:rPr>
          <w:rFonts w:cs="Arial"/>
          <w:szCs w:val="22"/>
        </w:rPr>
        <w:t>DCPIP solution + 1 cm</w:t>
      </w:r>
      <w:r w:rsidRPr="00412E7B">
        <w:rPr>
          <w:rFonts w:cs="Arial"/>
          <w:szCs w:val="22"/>
          <w:vertAlign w:val="superscript"/>
        </w:rPr>
        <w:t>3</w:t>
      </w:r>
      <w:r w:rsidRPr="00A47225">
        <w:rPr>
          <w:rFonts w:cs="Arial"/>
          <w:szCs w:val="22"/>
        </w:rPr>
        <w:t xml:space="preserve"> </w:t>
      </w:r>
      <w:r w:rsidRPr="00412E7B">
        <w:rPr>
          <w:rFonts w:cs="Arial"/>
          <w:szCs w:val="22"/>
        </w:rPr>
        <w:t xml:space="preserve">ammonium hydroxide in the tube.  </w:t>
      </w:r>
    </w:p>
    <w:p w14:paraId="25425081" w14:textId="77777777" w:rsidR="00B32E2E" w:rsidRPr="00412E7B" w:rsidRDefault="00B32E2E" w:rsidP="00B32E2E">
      <w:pPr>
        <w:pStyle w:val="ListParagraph"/>
        <w:rPr>
          <w:rFonts w:cs="Arial"/>
          <w:szCs w:val="22"/>
        </w:rPr>
      </w:pPr>
      <w:r w:rsidRPr="00412E7B">
        <w:rPr>
          <w:rFonts w:cs="Arial"/>
          <w:szCs w:val="22"/>
        </w:rPr>
        <w:t>Add 1 cm</w:t>
      </w:r>
      <w:r w:rsidRPr="00412E7B">
        <w:rPr>
          <w:rFonts w:cs="Arial"/>
          <w:szCs w:val="22"/>
          <w:vertAlign w:val="superscript"/>
        </w:rPr>
        <w:t>3</w:t>
      </w:r>
      <w:r w:rsidRPr="00A47225">
        <w:rPr>
          <w:rFonts w:cs="Arial"/>
          <w:szCs w:val="22"/>
        </w:rPr>
        <w:t xml:space="preserve"> </w:t>
      </w:r>
      <w:r w:rsidRPr="00412E7B">
        <w:rPr>
          <w:rFonts w:cs="Arial"/>
          <w:szCs w:val="22"/>
        </w:rPr>
        <w:t>chloroplast suspension to tube Y, quickly mix the contents and start the timer.  After exactly 2 minutes measure the absorbance of the mixture in the colorimeter.</w:t>
      </w:r>
    </w:p>
    <w:p w14:paraId="7C1726DF" w14:textId="77777777" w:rsidR="00B32E2E" w:rsidRPr="00412E7B" w:rsidRDefault="00B32E2E" w:rsidP="00B32E2E">
      <w:pPr>
        <w:pStyle w:val="ListParagraph"/>
        <w:numPr>
          <w:ilvl w:val="0"/>
          <w:numId w:val="2"/>
        </w:numPr>
        <w:rPr>
          <w:rFonts w:cs="Arial"/>
          <w:szCs w:val="22"/>
        </w:rPr>
      </w:pPr>
      <w:r w:rsidRPr="00412E7B">
        <w:rPr>
          <w:rFonts w:cs="Arial"/>
          <w:szCs w:val="22"/>
        </w:rPr>
        <w:t>Repeat step 12 four more times.</w:t>
      </w:r>
    </w:p>
    <w:p w14:paraId="6BEF7DF3" w14:textId="77777777" w:rsidR="005460FB" w:rsidRPr="00412E7B" w:rsidRDefault="005460FB" w:rsidP="00B32E2E">
      <w:pPr>
        <w:pStyle w:val="ListParagraph"/>
        <w:numPr>
          <w:ilvl w:val="0"/>
          <w:numId w:val="2"/>
        </w:numPr>
        <w:rPr>
          <w:rFonts w:cs="Arial"/>
          <w:szCs w:val="22"/>
        </w:rPr>
      </w:pPr>
      <w:r w:rsidRPr="00412E7B">
        <w:rPr>
          <w:rFonts w:cs="Arial"/>
          <w:szCs w:val="22"/>
        </w:rPr>
        <w:t>Record your data in a suitable table.</w:t>
      </w:r>
    </w:p>
    <w:p w14:paraId="5DBFCA43" w14:textId="77777777" w:rsidR="005460FB" w:rsidRDefault="005460FB" w:rsidP="00B32E2E">
      <w:pPr>
        <w:pStyle w:val="ListParagraph"/>
        <w:numPr>
          <w:ilvl w:val="0"/>
          <w:numId w:val="2"/>
        </w:numPr>
        <w:rPr>
          <w:rFonts w:cs="Arial"/>
          <w:szCs w:val="22"/>
        </w:rPr>
      </w:pPr>
      <w:r w:rsidRPr="00412E7B">
        <w:rPr>
          <w:rFonts w:cs="Arial"/>
          <w:szCs w:val="22"/>
        </w:rPr>
        <w:t>At the end of your investigation, record the colour of the mixtures in tubes A and B.</w:t>
      </w:r>
    </w:p>
    <w:p w14:paraId="2E92F1D9" w14:textId="3405AC94" w:rsidR="006754AB" w:rsidRDefault="006754AB" w:rsidP="006754AB">
      <w:pPr>
        <w:spacing w:after="200" w:line="276" w:lineRule="auto"/>
      </w:pPr>
    </w:p>
    <w:p w14:paraId="156DE562" w14:textId="0E0E5E95" w:rsidR="006754AB" w:rsidRDefault="00B32E2E" w:rsidP="006754AB">
      <w:pPr>
        <w:spacing w:after="200" w:line="276" w:lineRule="auto"/>
      </w:pPr>
      <w:r>
        <w:lastRenderedPageBreak/>
        <w:t>Risk Assessment</w:t>
      </w:r>
    </w:p>
    <w:tbl>
      <w:tblPr>
        <w:tblStyle w:val="TableGrid"/>
        <w:tblW w:w="0" w:type="auto"/>
        <w:tblLook w:val="04A0" w:firstRow="1" w:lastRow="0" w:firstColumn="1" w:lastColumn="0" w:noHBand="0" w:noVBand="1"/>
      </w:tblPr>
      <w:tblGrid>
        <w:gridCol w:w="4508"/>
        <w:gridCol w:w="4508"/>
      </w:tblGrid>
      <w:tr w:rsidR="00B32E2E" w14:paraId="58476261" w14:textId="77777777" w:rsidTr="00B32E2E">
        <w:tc>
          <w:tcPr>
            <w:tcW w:w="4621" w:type="dxa"/>
          </w:tcPr>
          <w:p w14:paraId="0B4ED022" w14:textId="455D01BB" w:rsidR="00B32E2E" w:rsidRDefault="00B32E2E" w:rsidP="006754AB">
            <w:pPr>
              <w:spacing w:after="200" w:line="276" w:lineRule="auto"/>
            </w:pPr>
            <w:r>
              <w:t>Hazard</w:t>
            </w:r>
          </w:p>
        </w:tc>
        <w:tc>
          <w:tcPr>
            <w:tcW w:w="4621" w:type="dxa"/>
          </w:tcPr>
          <w:p w14:paraId="69937048" w14:textId="1C182A31" w:rsidR="00B32E2E" w:rsidRDefault="00B32E2E" w:rsidP="006754AB">
            <w:pPr>
              <w:spacing w:after="200" w:line="276" w:lineRule="auto"/>
            </w:pPr>
            <w:r>
              <w:t>Associated Risk</w:t>
            </w:r>
          </w:p>
        </w:tc>
      </w:tr>
      <w:tr w:rsidR="00B32E2E" w14:paraId="719A3E82" w14:textId="77777777" w:rsidTr="00B32E2E">
        <w:trPr>
          <w:trHeight w:val="1268"/>
        </w:trPr>
        <w:tc>
          <w:tcPr>
            <w:tcW w:w="4621" w:type="dxa"/>
          </w:tcPr>
          <w:p w14:paraId="661769AC" w14:textId="7080F2D5" w:rsidR="00B32E2E" w:rsidRPr="00B32E2E" w:rsidRDefault="00B32E2E" w:rsidP="00B32E2E">
            <w:pPr>
              <w:spacing w:after="200" w:line="276" w:lineRule="auto"/>
              <w:rPr>
                <w:rFonts w:cs="Arial"/>
                <w:szCs w:val="22"/>
              </w:rPr>
            </w:pPr>
            <w:r w:rsidRPr="00B32E2E">
              <w:rPr>
                <w:rFonts w:cs="Arial"/>
                <w:szCs w:val="22"/>
              </w:rPr>
              <w:t xml:space="preserve">Take care with the very bright lights (&gt;1000 lumens) needed for this practical to work. </w:t>
            </w:r>
          </w:p>
          <w:p w14:paraId="4596167A" w14:textId="455FCF98" w:rsidR="00B32E2E" w:rsidRPr="00B32E2E" w:rsidRDefault="00B32E2E" w:rsidP="00B32E2E">
            <w:pPr>
              <w:spacing w:after="200" w:line="276" w:lineRule="auto"/>
              <w:rPr>
                <w:rFonts w:cs="Arial"/>
                <w:szCs w:val="22"/>
              </w:rPr>
            </w:pPr>
            <w:r>
              <w:rPr>
                <w:rFonts w:cs="Arial"/>
                <w:szCs w:val="22"/>
              </w:rPr>
              <w:t>.</w:t>
            </w:r>
          </w:p>
        </w:tc>
        <w:tc>
          <w:tcPr>
            <w:tcW w:w="4621" w:type="dxa"/>
          </w:tcPr>
          <w:p w14:paraId="29E92E19" w14:textId="1DF0CF97" w:rsidR="00B32E2E" w:rsidRDefault="00B32E2E" w:rsidP="006754AB">
            <w:pPr>
              <w:spacing w:after="200" w:line="276" w:lineRule="auto"/>
            </w:pPr>
            <w:r>
              <w:rPr>
                <w:rFonts w:cs="Arial"/>
                <w:szCs w:val="22"/>
              </w:rPr>
              <w:t>T</w:t>
            </w:r>
            <w:r w:rsidRPr="00412E7B">
              <w:rPr>
                <w:rFonts w:cs="Arial"/>
                <w:szCs w:val="22"/>
              </w:rPr>
              <w:t>he light will not damage the retina, but the long lasting afterimage can worry. Students should be cautioned not to look directly at the light.</w:t>
            </w:r>
          </w:p>
        </w:tc>
      </w:tr>
      <w:tr w:rsidR="00B32E2E" w14:paraId="591FEABF" w14:textId="77777777" w:rsidTr="00B32E2E">
        <w:tc>
          <w:tcPr>
            <w:tcW w:w="4621" w:type="dxa"/>
          </w:tcPr>
          <w:p w14:paraId="7EFA292D" w14:textId="08623079" w:rsidR="00B32E2E" w:rsidRPr="00B32E2E" w:rsidRDefault="00B32E2E" w:rsidP="00B32E2E">
            <w:pPr>
              <w:spacing w:after="200" w:line="276" w:lineRule="auto"/>
              <w:rPr>
                <w:rFonts w:cs="Arial"/>
                <w:szCs w:val="22"/>
              </w:rPr>
            </w:pPr>
            <w:r w:rsidRPr="00B32E2E">
              <w:rPr>
                <w:rFonts w:cs="Arial"/>
                <w:szCs w:val="22"/>
              </w:rPr>
              <w:t>Take care with water next to electrical connections</w:t>
            </w:r>
          </w:p>
        </w:tc>
        <w:tc>
          <w:tcPr>
            <w:tcW w:w="4621" w:type="dxa"/>
          </w:tcPr>
          <w:p w14:paraId="5E0AA319" w14:textId="75664468" w:rsidR="00B32E2E" w:rsidRDefault="00B32E2E" w:rsidP="006754AB">
            <w:pPr>
              <w:spacing w:after="200" w:line="276" w:lineRule="auto"/>
              <w:rPr>
                <w:rFonts w:cs="Arial"/>
                <w:szCs w:val="22"/>
              </w:rPr>
            </w:pPr>
            <w:r>
              <w:rPr>
                <w:rFonts w:cs="Arial"/>
                <w:szCs w:val="22"/>
              </w:rPr>
              <w:t>Keep water away from electrical connections</w:t>
            </w:r>
          </w:p>
        </w:tc>
      </w:tr>
    </w:tbl>
    <w:p w14:paraId="49BDB67B" w14:textId="77777777" w:rsidR="00B32E2E" w:rsidRDefault="00B32E2E" w:rsidP="006754AB">
      <w:pPr>
        <w:spacing w:after="200" w:line="276" w:lineRule="auto"/>
      </w:pPr>
    </w:p>
    <w:tbl>
      <w:tblPr>
        <w:tblW w:w="10200" w:type="dxa"/>
        <w:jc w:val="center"/>
        <w:tblLayout w:type="fixed"/>
        <w:tblCellMar>
          <w:left w:w="0" w:type="dxa"/>
          <w:right w:w="0" w:type="dxa"/>
        </w:tblCellMar>
        <w:tblLook w:val="01E0" w:firstRow="1" w:lastRow="1" w:firstColumn="1" w:lastColumn="1" w:noHBand="0" w:noVBand="0"/>
      </w:tblPr>
      <w:tblGrid>
        <w:gridCol w:w="1757"/>
        <w:gridCol w:w="8443"/>
      </w:tblGrid>
      <w:tr w:rsidR="006754AB" w14:paraId="1EEB8BD7" w14:textId="77777777" w:rsidTr="006754AB">
        <w:trPr>
          <w:trHeight w:hRule="exact" w:val="407"/>
          <w:jc w:val="center"/>
        </w:trPr>
        <w:tc>
          <w:tcPr>
            <w:tcW w:w="1757" w:type="dxa"/>
            <w:tcBorders>
              <w:top w:val="nil"/>
              <w:left w:val="single" w:sz="4" w:space="0" w:color="939598"/>
              <w:bottom w:val="nil"/>
              <w:right w:val="single" w:sz="4" w:space="0" w:color="939598"/>
            </w:tcBorders>
            <w:shd w:val="clear" w:color="auto" w:fill="522E91"/>
          </w:tcPr>
          <w:p w14:paraId="5A00E8AB" w14:textId="2D2B79E7" w:rsidR="006754AB" w:rsidRDefault="006754AB" w:rsidP="00860EE7">
            <w:pPr>
              <w:ind w:right="-1"/>
            </w:pPr>
          </w:p>
        </w:tc>
        <w:tc>
          <w:tcPr>
            <w:tcW w:w="8443" w:type="dxa"/>
            <w:tcBorders>
              <w:top w:val="nil"/>
              <w:left w:val="single" w:sz="4" w:space="0" w:color="939598"/>
              <w:bottom w:val="nil"/>
              <w:right w:val="single" w:sz="4" w:space="0" w:color="939598"/>
            </w:tcBorders>
            <w:shd w:val="clear" w:color="auto" w:fill="522E91"/>
          </w:tcPr>
          <w:p w14:paraId="6FEAD49D" w14:textId="77777777" w:rsidR="006754AB" w:rsidRDefault="006754AB" w:rsidP="00860EE7">
            <w:pPr>
              <w:spacing w:before="50" w:line="240" w:lineRule="auto"/>
              <w:ind w:left="107" w:right="-1"/>
              <w:rPr>
                <w:rFonts w:ascii="AQA Chevin Pro DemiBold" w:eastAsia="AQA Chevin Pro DemiBold" w:hAnsi="AQA Chevin Pro DemiBold" w:cs="AQA Chevin Pro DemiBold"/>
                <w:sz w:val="24"/>
              </w:rPr>
            </w:pPr>
            <w:r>
              <w:rPr>
                <w:rFonts w:ascii="AQA Chevin Pro DemiBold" w:eastAsia="AQA Chevin Pro DemiBold" w:hAnsi="AQA Chevin Pro DemiBold" w:cs="AQA Chevin Pro DemiBold"/>
                <w:color w:val="FFFFFF"/>
                <w:sz w:val="24"/>
              </w:rPr>
              <w:t>App</w:t>
            </w:r>
            <w:r>
              <w:rPr>
                <w:rFonts w:ascii="AQA Chevin Pro DemiBold" w:eastAsia="AQA Chevin Pro DemiBold" w:hAnsi="AQA Chevin Pro DemiBold" w:cs="AQA Chevin Pro DemiBold"/>
                <w:color w:val="FFFFFF"/>
                <w:spacing w:val="-1"/>
                <w:sz w:val="24"/>
              </w:rPr>
              <w:t>a</w:t>
            </w:r>
            <w:r>
              <w:rPr>
                <w:rFonts w:ascii="AQA Chevin Pro DemiBold" w:eastAsia="AQA Chevin Pro DemiBold" w:hAnsi="AQA Chevin Pro DemiBold" w:cs="AQA Chevin Pro DemiBold"/>
                <w:color w:val="FFFFFF"/>
                <w:spacing w:val="-2"/>
                <w:sz w:val="24"/>
              </w:rPr>
              <w:t>r</w:t>
            </w:r>
            <w:r>
              <w:rPr>
                <w:rFonts w:ascii="AQA Chevin Pro DemiBold" w:eastAsia="AQA Chevin Pro DemiBold" w:hAnsi="AQA Chevin Pro DemiBold" w:cs="AQA Chevin Pro DemiBold"/>
                <w:color w:val="FFFFFF"/>
                <w:spacing w:val="-1"/>
                <w:sz w:val="24"/>
              </w:rPr>
              <w:t>a</w:t>
            </w:r>
            <w:r>
              <w:rPr>
                <w:rFonts w:ascii="AQA Chevin Pro DemiBold" w:eastAsia="AQA Chevin Pro DemiBold" w:hAnsi="AQA Chevin Pro DemiBold" w:cs="AQA Chevin Pro DemiBold"/>
                <w:color w:val="FFFFFF"/>
                <w:spacing w:val="-2"/>
                <w:sz w:val="24"/>
              </w:rPr>
              <w:t>t</w:t>
            </w:r>
            <w:r>
              <w:rPr>
                <w:rFonts w:ascii="AQA Chevin Pro DemiBold" w:eastAsia="AQA Chevin Pro DemiBold" w:hAnsi="AQA Chevin Pro DemiBold" w:cs="AQA Chevin Pro DemiBold"/>
                <w:color w:val="FFFFFF"/>
                <w:sz w:val="24"/>
              </w:rPr>
              <w:t>us</w:t>
            </w:r>
            <w:r>
              <w:rPr>
                <w:rFonts w:ascii="AQA Chevin Pro DemiBold" w:eastAsia="AQA Chevin Pro DemiBold" w:hAnsi="AQA Chevin Pro DemiBold" w:cs="AQA Chevin Pro DemiBold"/>
                <w:color w:val="FFFFFF"/>
                <w:spacing w:val="-1"/>
                <w:sz w:val="24"/>
              </w:rPr>
              <w:t xml:space="preserve"> a</w:t>
            </w:r>
            <w:r>
              <w:rPr>
                <w:rFonts w:ascii="AQA Chevin Pro DemiBold" w:eastAsia="AQA Chevin Pro DemiBold" w:hAnsi="AQA Chevin Pro DemiBold" w:cs="AQA Chevin Pro DemiBold"/>
                <w:color w:val="FFFFFF"/>
                <w:sz w:val="24"/>
              </w:rPr>
              <w:t xml:space="preserve">nd </w:t>
            </w:r>
            <w:r>
              <w:rPr>
                <w:rFonts w:ascii="AQA Chevin Pro DemiBold" w:eastAsia="AQA Chevin Pro DemiBold" w:hAnsi="AQA Chevin Pro DemiBold" w:cs="AQA Chevin Pro DemiBold"/>
                <w:color w:val="FFFFFF"/>
                <w:spacing w:val="-2"/>
                <w:sz w:val="24"/>
              </w:rPr>
              <w:t>t</w:t>
            </w:r>
            <w:r>
              <w:rPr>
                <w:rFonts w:ascii="AQA Chevin Pro DemiBold" w:eastAsia="AQA Chevin Pro DemiBold" w:hAnsi="AQA Chevin Pro DemiBold" w:cs="AQA Chevin Pro DemiBold"/>
                <w:color w:val="FFFFFF"/>
                <w:sz w:val="24"/>
              </w:rPr>
              <w:t>echni</w:t>
            </w:r>
            <w:r>
              <w:rPr>
                <w:rFonts w:ascii="AQA Chevin Pro DemiBold" w:eastAsia="AQA Chevin Pro DemiBold" w:hAnsi="AQA Chevin Pro DemiBold" w:cs="AQA Chevin Pro DemiBold"/>
                <w:color w:val="FFFFFF"/>
                <w:spacing w:val="-1"/>
                <w:sz w:val="24"/>
              </w:rPr>
              <w:t>q</w:t>
            </w:r>
            <w:r>
              <w:rPr>
                <w:rFonts w:ascii="AQA Chevin Pro DemiBold" w:eastAsia="AQA Chevin Pro DemiBold" w:hAnsi="AQA Chevin Pro DemiBold" w:cs="AQA Chevin Pro DemiBold"/>
                <w:color w:val="FFFFFF"/>
                <w:sz w:val="24"/>
              </w:rPr>
              <w:t>ues</w:t>
            </w:r>
          </w:p>
        </w:tc>
      </w:tr>
      <w:tr w:rsidR="006754AB" w14:paraId="1D7E874F" w14:textId="77777777" w:rsidTr="006754AB">
        <w:trPr>
          <w:trHeight w:hRule="exact" w:val="638"/>
          <w:jc w:val="center"/>
        </w:trPr>
        <w:tc>
          <w:tcPr>
            <w:tcW w:w="1757" w:type="dxa"/>
            <w:tcBorders>
              <w:top w:val="nil"/>
              <w:left w:val="nil"/>
              <w:bottom w:val="single" w:sz="4" w:space="0" w:color="939598"/>
              <w:right w:val="single" w:sz="4" w:space="0" w:color="939598"/>
            </w:tcBorders>
          </w:tcPr>
          <w:p w14:paraId="4D6073DF" w14:textId="77777777" w:rsidR="006754AB" w:rsidRDefault="006754AB" w:rsidP="00860EE7">
            <w:pPr>
              <w:spacing w:before="58" w:line="240" w:lineRule="auto"/>
              <w:ind w:left="113" w:right="-1"/>
              <w:rPr>
                <w:rFonts w:eastAsia="Arial" w:cs="Arial"/>
              </w:rPr>
            </w:pPr>
            <w:r>
              <w:rPr>
                <w:rFonts w:eastAsia="Arial" w:cs="Arial"/>
                <w:spacing w:val="-20"/>
                <w:szCs w:val="22"/>
              </w:rPr>
              <w:t>A</w:t>
            </w:r>
            <w:r>
              <w:rPr>
                <w:rFonts w:eastAsia="Arial" w:cs="Arial"/>
                <w:szCs w:val="22"/>
              </w:rPr>
              <w:t>T</w:t>
            </w:r>
            <w:r>
              <w:rPr>
                <w:rFonts w:eastAsia="Arial" w:cs="Arial"/>
                <w:spacing w:val="-14"/>
                <w:szCs w:val="22"/>
              </w:rPr>
              <w:t xml:space="preserve"> </w:t>
            </w:r>
            <w:r>
              <w:rPr>
                <w:rFonts w:eastAsia="Arial" w:cs="Arial"/>
                <w:szCs w:val="22"/>
              </w:rPr>
              <w:t>a</w:t>
            </w:r>
          </w:p>
        </w:tc>
        <w:tc>
          <w:tcPr>
            <w:tcW w:w="8443" w:type="dxa"/>
            <w:tcBorders>
              <w:top w:val="nil"/>
              <w:left w:val="single" w:sz="4" w:space="0" w:color="939598"/>
              <w:bottom w:val="single" w:sz="4" w:space="0" w:color="939598"/>
              <w:right w:val="nil"/>
            </w:tcBorders>
          </w:tcPr>
          <w:p w14:paraId="084A17C5" w14:textId="77777777" w:rsidR="006754AB" w:rsidRDefault="006754AB" w:rsidP="00860EE7">
            <w:pPr>
              <w:spacing w:before="58" w:line="246" w:lineRule="auto"/>
              <w:ind w:left="107" w:right="-1"/>
              <w:rPr>
                <w:rFonts w:eastAsia="Arial" w:cs="Arial"/>
              </w:rPr>
            </w:pPr>
            <w:r>
              <w:rPr>
                <w:rFonts w:eastAsia="Arial" w:cs="Arial"/>
                <w:szCs w:val="22"/>
              </w:rPr>
              <w:t>use</w:t>
            </w:r>
            <w:r>
              <w:rPr>
                <w:rFonts w:eastAsia="Arial" w:cs="Arial"/>
                <w:spacing w:val="-7"/>
                <w:szCs w:val="22"/>
              </w:rPr>
              <w:t xml:space="preserve"> </w:t>
            </w:r>
            <w:r>
              <w:rPr>
                <w:rFonts w:eastAsia="Arial" w:cs="Arial"/>
                <w:szCs w:val="22"/>
              </w:rPr>
              <w:t>app</w:t>
            </w:r>
            <w:r>
              <w:rPr>
                <w:rFonts w:eastAsia="Arial" w:cs="Arial"/>
                <w:spacing w:val="-4"/>
                <w:szCs w:val="22"/>
              </w:rPr>
              <w:t>r</w:t>
            </w:r>
            <w:r>
              <w:rPr>
                <w:rFonts w:eastAsia="Arial" w:cs="Arial"/>
                <w:szCs w:val="22"/>
              </w:rPr>
              <w:t>opriate</w:t>
            </w:r>
            <w:r>
              <w:rPr>
                <w:rFonts w:eastAsia="Arial" w:cs="Arial"/>
                <w:spacing w:val="16"/>
                <w:szCs w:val="22"/>
              </w:rPr>
              <w:t xml:space="preserve"> </w:t>
            </w:r>
            <w:r>
              <w:rPr>
                <w:rFonts w:eastAsia="Arial" w:cs="Arial"/>
                <w:szCs w:val="22"/>
              </w:rPr>
              <w:t>apparatus</w:t>
            </w:r>
            <w:r>
              <w:rPr>
                <w:rFonts w:eastAsia="Arial" w:cs="Arial"/>
                <w:spacing w:val="10"/>
                <w:szCs w:val="22"/>
              </w:rPr>
              <w:t xml:space="preserve"> </w:t>
            </w:r>
            <w:r>
              <w:rPr>
                <w:rFonts w:eastAsia="Arial" w:cs="Arial"/>
                <w:szCs w:val="22"/>
              </w:rPr>
              <w:t>to</w:t>
            </w:r>
            <w:r>
              <w:rPr>
                <w:rFonts w:eastAsia="Arial" w:cs="Arial"/>
                <w:spacing w:val="11"/>
                <w:szCs w:val="22"/>
              </w:rPr>
              <w:t xml:space="preserve"> </w:t>
            </w:r>
            <w:r>
              <w:rPr>
                <w:rFonts w:eastAsia="Arial" w:cs="Arial"/>
                <w:spacing w:val="-4"/>
                <w:szCs w:val="22"/>
              </w:rPr>
              <w:t>r</w:t>
            </w:r>
            <w:r>
              <w:rPr>
                <w:rFonts w:eastAsia="Arial" w:cs="Arial"/>
                <w:szCs w:val="22"/>
              </w:rPr>
              <w:t>eco</w:t>
            </w:r>
            <w:r>
              <w:rPr>
                <w:rFonts w:eastAsia="Arial" w:cs="Arial"/>
                <w:spacing w:val="-4"/>
                <w:szCs w:val="22"/>
              </w:rPr>
              <w:t>r</w:t>
            </w:r>
            <w:r>
              <w:rPr>
                <w:rFonts w:eastAsia="Arial" w:cs="Arial"/>
                <w:szCs w:val="22"/>
              </w:rPr>
              <w:t>d</w:t>
            </w:r>
            <w:r>
              <w:rPr>
                <w:rFonts w:eastAsia="Arial" w:cs="Arial"/>
                <w:spacing w:val="12"/>
                <w:szCs w:val="22"/>
              </w:rPr>
              <w:t xml:space="preserve"> </w:t>
            </w:r>
            <w:r>
              <w:rPr>
                <w:rFonts w:eastAsia="Arial" w:cs="Arial"/>
                <w:szCs w:val="22"/>
              </w:rPr>
              <w:t>a</w:t>
            </w:r>
            <w:r>
              <w:rPr>
                <w:rFonts w:eastAsia="Arial" w:cs="Arial"/>
                <w:spacing w:val="-5"/>
                <w:szCs w:val="22"/>
              </w:rPr>
              <w:t xml:space="preserve"> </w:t>
            </w:r>
            <w:r>
              <w:rPr>
                <w:rFonts w:eastAsia="Arial" w:cs="Arial"/>
                <w:szCs w:val="22"/>
              </w:rPr>
              <w:t>range</w:t>
            </w:r>
            <w:r>
              <w:rPr>
                <w:rFonts w:eastAsia="Arial" w:cs="Arial"/>
                <w:spacing w:val="-6"/>
                <w:szCs w:val="22"/>
              </w:rPr>
              <w:t xml:space="preserve"> </w:t>
            </w:r>
            <w:r>
              <w:rPr>
                <w:rFonts w:eastAsia="Arial" w:cs="Arial"/>
                <w:szCs w:val="22"/>
              </w:rPr>
              <w:t>of</w:t>
            </w:r>
            <w:r>
              <w:rPr>
                <w:rFonts w:eastAsia="Arial" w:cs="Arial"/>
                <w:spacing w:val="7"/>
                <w:szCs w:val="22"/>
              </w:rPr>
              <w:t xml:space="preserve"> </w:t>
            </w:r>
            <w:r>
              <w:rPr>
                <w:rFonts w:eastAsia="Arial" w:cs="Arial"/>
                <w:szCs w:val="22"/>
              </w:rPr>
              <w:t>quantitative</w:t>
            </w:r>
            <w:r>
              <w:rPr>
                <w:rFonts w:eastAsia="Arial" w:cs="Arial"/>
                <w:spacing w:val="11"/>
                <w:szCs w:val="22"/>
              </w:rPr>
              <w:t xml:space="preserve"> </w:t>
            </w:r>
            <w:r>
              <w:rPr>
                <w:rFonts w:eastAsia="Arial" w:cs="Arial"/>
                <w:szCs w:val="22"/>
              </w:rPr>
              <w:t>measu</w:t>
            </w:r>
            <w:r>
              <w:rPr>
                <w:rFonts w:eastAsia="Arial" w:cs="Arial"/>
                <w:spacing w:val="-4"/>
                <w:szCs w:val="22"/>
              </w:rPr>
              <w:t>r</w:t>
            </w:r>
            <w:r>
              <w:rPr>
                <w:rFonts w:eastAsia="Arial" w:cs="Arial"/>
                <w:szCs w:val="22"/>
              </w:rPr>
              <w:t>ements</w:t>
            </w:r>
            <w:r>
              <w:rPr>
                <w:rFonts w:eastAsia="Arial" w:cs="Arial"/>
                <w:spacing w:val="-7"/>
                <w:szCs w:val="22"/>
              </w:rPr>
              <w:t xml:space="preserve"> </w:t>
            </w:r>
            <w:r>
              <w:rPr>
                <w:rFonts w:eastAsia="Arial" w:cs="Arial"/>
                <w:szCs w:val="22"/>
              </w:rPr>
              <w:t>(to</w:t>
            </w:r>
            <w:r>
              <w:rPr>
                <w:rFonts w:eastAsia="Arial" w:cs="Arial"/>
                <w:spacing w:val="-5"/>
                <w:szCs w:val="22"/>
              </w:rPr>
              <w:t xml:space="preserve"> </w:t>
            </w:r>
            <w:r>
              <w:rPr>
                <w:rFonts w:eastAsia="Arial" w:cs="Arial"/>
                <w:szCs w:val="22"/>
              </w:rPr>
              <w:t>include</w:t>
            </w:r>
            <w:r>
              <w:rPr>
                <w:rFonts w:eastAsia="Arial" w:cs="Arial"/>
                <w:spacing w:val="7"/>
                <w:szCs w:val="22"/>
              </w:rPr>
              <w:t xml:space="preserve"> </w:t>
            </w:r>
            <w:r>
              <w:rPr>
                <w:rFonts w:eastAsia="Arial" w:cs="Arial"/>
                <w:szCs w:val="22"/>
              </w:rPr>
              <w:t>mass, time,</w:t>
            </w:r>
            <w:r>
              <w:rPr>
                <w:rFonts w:eastAsia="Arial" w:cs="Arial"/>
                <w:spacing w:val="5"/>
                <w:szCs w:val="22"/>
              </w:rPr>
              <w:t xml:space="preserve"> </w:t>
            </w:r>
            <w:r>
              <w:rPr>
                <w:rFonts w:eastAsia="Arial" w:cs="Arial"/>
                <w:szCs w:val="22"/>
              </w:rPr>
              <w:t>volume, temperatu</w:t>
            </w:r>
            <w:r>
              <w:rPr>
                <w:rFonts w:eastAsia="Arial" w:cs="Arial"/>
                <w:spacing w:val="-4"/>
                <w:szCs w:val="22"/>
              </w:rPr>
              <w:t>r</w:t>
            </w:r>
            <w:r>
              <w:rPr>
                <w:rFonts w:eastAsia="Arial" w:cs="Arial"/>
                <w:szCs w:val="22"/>
              </w:rPr>
              <w:t>e,</w:t>
            </w:r>
            <w:r>
              <w:rPr>
                <w:rFonts w:eastAsia="Arial" w:cs="Arial"/>
                <w:spacing w:val="5"/>
                <w:szCs w:val="22"/>
              </w:rPr>
              <w:t xml:space="preserve"> </w:t>
            </w:r>
            <w:r>
              <w:rPr>
                <w:rFonts w:eastAsia="Arial" w:cs="Arial"/>
                <w:szCs w:val="22"/>
              </w:rPr>
              <w:t>length</w:t>
            </w:r>
            <w:r>
              <w:rPr>
                <w:rFonts w:eastAsia="Arial" w:cs="Arial"/>
                <w:spacing w:val="6"/>
                <w:szCs w:val="22"/>
              </w:rPr>
              <w:t xml:space="preserve"> </w:t>
            </w:r>
            <w:r>
              <w:rPr>
                <w:rFonts w:eastAsia="Arial" w:cs="Arial"/>
                <w:szCs w:val="22"/>
              </w:rPr>
              <w:t>and</w:t>
            </w:r>
            <w:r>
              <w:rPr>
                <w:rFonts w:eastAsia="Arial" w:cs="Arial"/>
                <w:spacing w:val="4"/>
                <w:szCs w:val="22"/>
              </w:rPr>
              <w:t xml:space="preserve"> </w:t>
            </w:r>
            <w:r>
              <w:rPr>
                <w:rFonts w:eastAsia="Arial" w:cs="Arial"/>
                <w:szCs w:val="22"/>
              </w:rPr>
              <w:t>pH)</w:t>
            </w:r>
          </w:p>
        </w:tc>
      </w:tr>
      <w:tr w:rsidR="006754AB" w14:paraId="25B27559" w14:textId="77777777" w:rsidTr="006754AB">
        <w:trPr>
          <w:trHeight w:hRule="exact" w:val="644"/>
          <w:jc w:val="center"/>
        </w:trPr>
        <w:tc>
          <w:tcPr>
            <w:tcW w:w="1757" w:type="dxa"/>
            <w:tcBorders>
              <w:top w:val="single" w:sz="4" w:space="0" w:color="939598"/>
              <w:left w:val="nil"/>
              <w:bottom w:val="single" w:sz="4" w:space="0" w:color="939598"/>
              <w:right w:val="single" w:sz="4" w:space="0" w:color="939598"/>
            </w:tcBorders>
          </w:tcPr>
          <w:p w14:paraId="1A1991A8" w14:textId="77777777" w:rsidR="006754AB" w:rsidRDefault="006754AB" w:rsidP="00860EE7">
            <w:pPr>
              <w:spacing w:before="58" w:line="240" w:lineRule="auto"/>
              <w:ind w:left="113" w:right="-1"/>
              <w:rPr>
                <w:rFonts w:eastAsia="Arial" w:cs="Arial"/>
              </w:rPr>
            </w:pPr>
            <w:r>
              <w:rPr>
                <w:rFonts w:eastAsia="Arial" w:cs="Arial"/>
                <w:spacing w:val="-20"/>
                <w:szCs w:val="22"/>
              </w:rPr>
              <w:t>A</w:t>
            </w:r>
            <w:r>
              <w:rPr>
                <w:rFonts w:eastAsia="Arial" w:cs="Arial"/>
                <w:szCs w:val="22"/>
              </w:rPr>
              <w:t>T</w:t>
            </w:r>
            <w:r>
              <w:rPr>
                <w:rFonts w:eastAsia="Arial" w:cs="Arial"/>
                <w:spacing w:val="-14"/>
                <w:szCs w:val="22"/>
              </w:rPr>
              <w:t xml:space="preserve"> </w:t>
            </w:r>
            <w:r>
              <w:rPr>
                <w:rFonts w:eastAsia="Arial" w:cs="Arial"/>
                <w:w w:val="106"/>
                <w:szCs w:val="22"/>
              </w:rPr>
              <w:t>b</w:t>
            </w:r>
          </w:p>
        </w:tc>
        <w:tc>
          <w:tcPr>
            <w:tcW w:w="8443" w:type="dxa"/>
            <w:tcBorders>
              <w:top w:val="single" w:sz="4" w:space="0" w:color="939598"/>
              <w:left w:val="single" w:sz="4" w:space="0" w:color="939598"/>
              <w:bottom w:val="single" w:sz="4" w:space="0" w:color="939598"/>
              <w:right w:val="nil"/>
            </w:tcBorders>
          </w:tcPr>
          <w:p w14:paraId="61F59719" w14:textId="77777777" w:rsidR="006754AB" w:rsidRDefault="006754AB" w:rsidP="00860EE7">
            <w:pPr>
              <w:spacing w:before="58" w:line="246" w:lineRule="auto"/>
              <w:ind w:left="107" w:right="-1"/>
              <w:rPr>
                <w:rFonts w:eastAsia="Arial" w:cs="Arial"/>
              </w:rPr>
            </w:pPr>
            <w:r>
              <w:rPr>
                <w:rFonts w:eastAsia="Arial" w:cs="Arial"/>
                <w:szCs w:val="22"/>
              </w:rPr>
              <w:t>use</w:t>
            </w:r>
            <w:r>
              <w:rPr>
                <w:rFonts w:eastAsia="Arial" w:cs="Arial"/>
                <w:spacing w:val="-7"/>
                <w:szCs w:val="22"/>
              </w:rPr>
              <w:t xml:space="preserve"> </w:t>
            </w:r>
            <w:r>
              <w:rPr>
                <w:rFonts w:eastAsia="Arial" w:cs="Arial"/>
                <w:szCs w:val="22"/>
              </w:rPr>
              <w:t>app</w:t>
            </w:r>
            <w:r>
              <w:rPr>
                <w:rFonts w:eastAsia="Arial" w:cs="Arial"/>
                <w:spacing w:val="-4"/>
                <w:szCs w:val="22"/>
              </w:rPr>
              <w:t>r</w:t>
            </w:r>
            <w:r>
              <w:rPr>
                <w:rFonts w:eastAsia="Arial" w:cs="Arial"/>
                <w:szCs w:val="22"/>
              </w:rPr>
              <w:t>opriate</w:t>
            </w:r>
            <w:r>
              <w:rPr>
                <w:rFonts w:eastAsia="Arial" w:cs="Arial"/>
                <w:spacing w:val="16"/>
                <w:szCs w:val="22"/>
              </w:rPr>
              <w:t xml:space="preserve"> </w:t>
            </w:r>
            <w:r>
              <w:rPr>
                <w:rFonts w:eastAsia="Arial" w:cs="Arial"/>
                <w:szCs w:val="22"/>
              </w:rPr>
              <w:t>instrumentation</w:t>
            </w:r>
            <w:r>
              <w:rPr>
                <w:rFonts w:eastAsia="Arial" w:cs="Arial"/>
                <w:spacing w:val="15"/>
                <w:szCs w:val="22"/>
              </w:rPr>
              <w:t xml:space="preserve"> </w:t>
            </w:r>
            <w:r>
              <w:rPr>
                <w:rFonts w:eastAsia="Arial" w:cs="Arial"/>
                <w:szCs w:val="22"/>
              </w:rPr>
              <w:t>to</w:t>
            </w:r>
            <w:r>
              <w:rPr>
                <w:rFonts w:eastAsia="Arial" w:cs="Arial"/>
                <w:spacing w:val="11"/>
                <w:szCs w:val="22"/>
              </w:rPr>
              <w:t xml:space="preserve"> </w:t>
            </w:r>
            <w:r>
              <w:rPr>
                <w:rFonts w:eastAsia="Arial" w:cs="Arial"/>
                <w:spacing w:val="-4"/>
                <w:szCs w:val="22"/>
              </w:rPr>
              <w:t>r</w:t>
            </w:r>
            <w:r>
              <w:rPr>
                <w:rFonts w:eastAsia="Arial" w:cs="Arial"/>
                <w:szCs w:val="22"/>
              </w:rPr>
              <w:t>eco</w:t>
            </w:r>
            <w:r>
              <w:rPr>
                <w:rFonts w:eastAsia="Arial" w:cs="Arial"/>
                <w:spacing w:val="-4"/>
                <w:szCs w:val="22"/>
              </w:rPr>
              <w:t>r</w:t>
            </w:r>
            <w:r>
              <w:rPr>
                <w:rFonts w:eastAsia="Arial" w:cs="Arial"/>
                <w:szCs w:val="22"/>
              </w:rPr>
              <w:t>d</w:t>
            </w:r>
            <w:r>
              <w:rPr>
                <w:rFonts w:eastAsia="Arial" w:cs="Arial"/>
                <w:spacing w:val="12"/>
                <w:szCs w:val="22"/>
              </w:rPr>
              <w:t xml:space="preserve"> </w:t>
            </w:r>
            <w:r>
              <w:rPr>
                <w:rFonts w:eastAsia="Arial" w:cs="Arial"/>
                <w:szCs w:val="22"/>
              </w:rPr>
              <w:t>quantitative</w:t>
            </w:r>
            <w:r>
              <w:rPr>
                <w:rFonts w:eastAsia="Arial" w:cs="Arial"/>
                <w:spacing w:val="11"/>
                <w:szCs w:val="22"/>
              </w:rPr>
              <w:t xml:space="preserve"> </w:t>
            </w:r>
            <w:r>
              <w:rPr>
                <w:rFonts w:eastAsia="Arial" w:cs="Arial"/>
                <w:szCs w:val="22"/>
              </w:rPr>
              <w:t>measu</w:t>
            </w:r>
            <w:r>
              <w:rPr>
                <w:rFonts w:eastAsia="Arial" w:cs="Arial"/>
                <w:spacing w:val="-4"/>
                <w:szCs w:val="22"/>
              </w:rPr>
              <w:t>r</w:t>
            </w:r>
            <w:r>
              <w:rPr>
                <w:rFonts w:eastAsia="Arial" w:cs="Arial"/>
                <w:szCs w:val="22"/>
              </w:rPr>
              <w:t>ements,</w:t>
            </w:r>
            <w:r>
              <w:rPr>
                <w:rFonts w:eastAsia="Arial" w:cs="Arial"/>
                <w:spacing w:val="-7"/>
                <w:szCs w:val="22"/>
              </w:rPr>
              <w:t xml:space="preserve"> </w:t>
            </w:r>
            <w:r>
              <w:rPr>
                <w:rFonts w:eastAsia="Arial" w:cs="Arial"/>
                <w:szCs w:val="22"/>
              </w:rPr>
              <w:t>such</w:t>
            </w:r>
            <w:r>
              <w:rPr>
                <w:rFonts w:eastAsia="Arial" w:cs="Arial"/>
                <w:spacing w:val="5"/>
                <w:szCs w:val="22"/>
              </w:rPr>
              <w:t xml:space="preserve"> </w:t>
            </w:r>
            <w:r>
              <w:rPr>
                <w:rFonts w:eastAsia="Arial" w:cs="Arial"/>
                <w:szCs w:val="22"/>
              </w:rPr>
              <w:t>as</w:t>
            </w:r>
            <w:r>
              <w:rPr>
                <w:rFonts w:eastAsia="Arial" w:cs="Arial"/>
                <w:spacing w:val="-5"/>
                <w:szCs w:val="22"/>
              </w:rPr>
              <w:t xml:space="preserve"> </w:t>
            </w:r>
            <w:r>
              <w:rPr>
                <w:rFonts w:eastAsia="Arial" w:cs="Arial"/>
                <w:szCs w:val="22"/>
              </w:rPr>
              <w:t>a</w:t>
            </w:r>
            <w:r>
              <w:rPr>
                <w:rFonts w:eastAsia="Arial" w:cs="Arial"/>
                <w:spacing w:val="-5"/>
                <w:szCs w:val="22"/>
              </w:rPr>
              <w:t xml:space="preserve"> </w:t>
            </w:r>
            <w:r>
              <w:rPr>
                <w:rFonts w:eastAsia="Arial" w:cs="Arial"/>
                <w:w w:val="101"/>
                <w:szCs w:val="22"/>
              </w:rPr>
              <w:t xml:space="preserve">colorimeter </w:t>
            </w:r>
            <w:r>
              <w:rPr>
                <w:rFonts w:eastAsia="Arial" w:cs="Arial"/>
                <w:szCs w:val="22"/>
              </w:rPr>
              <w:t>or</w:t>
            </w:r>
            <w:r>
              <w:rPr>
                <w:rFonts w:eastAsia="Arial" w:cs="Arial"/>
                <w:spacing w:val="4"/>
                <w:szCs w:val="22"/>
              </w:rPr>
              <w:t xml:space="preserve"> </w:t>
            </w:r>
            <w:r>
              <w:rPr>
                <w:rFonts w:eastAsia="Arial" w:cs="Arial"/>
                <w:w w:val="102"/>
                <w:szCs w:val="22"/>
              </w:rPr>
              <w:t>potometer</w:t>
            </w:r>
          </w:p>
        </w:tc>
      </w:tr>
      <w:tr w:rsidR="006754AB" w14:paraId="5767D310" w14:textId="77777777" w:rsidTr="006754AB">
        <w:trPr>
          <w:trHeight w:hRule="exact" w:val="644"/>
          <w:jc w:val="center"/>
        </w:trPr>
        <w:tc>
          <w:tcPr>
            <w:tcW w:w="1757" w:type="dxa"/>
            <w:tcBorders>
              <w:top w:val="single" w:sz="4" w:space="0" w:color="939598"/>
              <w:left w:val="nil"/>
              <w:bottom w:val="single" w:sz="4" w:space="0" w:color="939598"/>
              <w:right w:val="single" w:sz="4" w:space="0" w:color="939598"/>
            </w:tcBorders>
          </w:tcPr>
          <w:p w14:paraId="4A4C93F3" w14:textId="77777777" w:rsidR="006754AB" w:rsidRDefault="006754AB" w:rsidP="00860EE7">
            <w:pPr>
              <w:spacing w:before="58" w:line="240" w:lineRule="auto"/>
              <w:ind w:left="113" w:right="-1"/>
              <w:rPr>
                <w:rFonts w:eastAsia="Arial" w:cs="Arial"/>
              </w:rPr>
            </w:pPr>
            <w:r>
              <w:rPr>
                <w:rFonts w:eastAsia="Arial" w:cs="Arial"/>
                <w:spacing w:val="-20"/>
                <w:szCs w:val="22"/>
              </w:rPr>
              <w:t>A</w:t>
            </w:r>
            <w:r>
              <w:rPr>
                <w:rFonts w:eastAsia="Arial" w:cs="Arial"/>
                <w:szCs w:val="22"/>
              </w:rPr>
              <w:t>T</w:t>
            </w:r>
            <w:r>
              <w:rPr>
                <w:rFonts w:eastAsia="Arial" w:cs="Arial"/>
                <w:spacing w:val="-14"/>
                <w:szCs w:val="22"/>
              </w:rPr>
              <w:t xml:space="preserve"> </w:t>
            </w:r>
            <w:r>
              <w:rPr>
                <w:rFonts w:eastAsia="Arial" w:cs="Arial"/>
                <w:w w:val="107"/>
                <w:szCs w:val="22"/>
              </w:rPr>
              <w:t>c</w:t>
            </w:r>
          </w:p>
        </w:tc>
        <w:tc>
          <w:tcPr>
            <w:tcW w:w="8443" w:type="dxa"/>
            <w:tcBorders>
              <w:top w:val="single" w:sz="4" w:space="0" w:color="939598"/>
              <w:left w:val="single" w:sz="4" w:space="0" w:color="939598"/>
              <w:bottom w:val="single" w:sz="4" w:space="0" w:color="939598"/>
              <w:right w:val="nil"/>
            </w:tcBorders>
          </w:tcPr>
          <w:p w14:paraId="76D4A917" w14:textId="37E6D2A3" w:rsidR="006754AB" w:rsidRDefault="006754AB" w:rsidP="00860EE7">
            <w:pPr>
              <w:spacing w:before="58" w:line="246" w:lineRule="auto"/>
              <w:ind w:left="107" w:right="-1"/>
              <w:rPr>
                <w:rFonts w:eastAsia="Arial" w:cs="Arial"/>
              </w:rPr>
            </w:pPr>
            <w:r>
              <w:rPr>
                <w:rFonts w:eastAsia="Arial" w:cs="Arial"/>
                <w:szCs w:val="22"/>
              </w:rPr>
              <w:t>use</w:t>
            </w:r>
            <w:r>
              <w:rPr>
                <w:rFonts w:eastAsia="Arial" w:cs="Arial"/>
                <w:spacing w:val="-7"/>
                <w:szCs w:val="22"/>
              </w:rPr>
              <w:t xml:space="preserve"> </w:t>
            </w:r>
            <w:r>
              <w:rPr>
                <w:rFonts w:eastAsia="Arial" w:cs="Arial"/>
                <w:szCs w:val="22"/>
              </w:rPr>
              <w:t>laboratory</w:t>
            </w:r>
            <w:r>
              <w:rPr>
                <w:rFonts w:eastAsia="Arial" w:cs="Arial"/>
                <w:spacing w:val="10"/>
                <w:szCs w:val="22"/>
              </w:rPr>
              <w:t xml:space="preserve"> </w:t>
            </w:r>
            <w:r>
              <w:rPr>
                <w:rFonts w:eastAsia="Arial" w:cs="Arial"/>
                <w:szCs w:val="22"/>
              </w:rPr>
              <w:t>glasswa</w:t>
            </w:r>
            <w:r>
              <w:rPr>
                <w:rFonts w:eastAsia="Arial" w:cs="Arial"/>
                <w:spacing w:val="-4"/>
                <w:szCs w:val="22"/>
              </w:rPr>
              <w:t>r</w:t>
            </w:r>
            <w:r>
              <w:rPr>
                <w:rFonts w:eastAsia="Arial" w:cs="Arial"/>
                <w:szCs w:val="22"/>
              </w:rPr>
              <w:t>e</w:t>
            </w:r>
            <w:r>
              <w:rPr>
                <w:rFonts w:eastAsia="Arial" w:cs="Arial"/>
                <w:spacing w:val="-5"/>
                <w:szCs w:val="22"/>
              </w:rPr>
              <w:t xml:space="preserve"> </w:t>
            </w:r>
            <w:r>
              <w:rPr>
                <w:rFonts w:eastAsia="Arial" w:cs="Arial"/>
                <w:szCs w:val="22"/>
              </w:rPr>
              <w:t>apparatus</w:t>
            </w:r>
            <w:r>
              <w:rPr>
                <w:rFonts w:eastAsia="Arial" w:cs="Arial"/>
                <w:spacing w:val="10"/>
                <w:szCs w:val="22"/>
              </w:rPr>
              <w:t xml:space="preserve"> </w:t>
            </w:r>
            <w:r>
              <w:rPr>
                <w:rFonts w:eastAsia="Arial" w:cs="Arial"/>
                <w:szCs w:val="22"/>
              </w:rPr>
              <w:t>for</w:t>
            </w:r>
            <w:r>
              <w:rPr>
                <w:rFonts w:eastAsia="Arial" w:cs="Arial"/>
                <w:spacing w:val="8"/>
                <w:szCs w:val="22"/>
              </w:rPr>
              <w:t xml:space="preserve"> </w:t>
            </w:r>
            <w:r>
              <w:rPr>
                <w:rFonts w:eastAsia="Arial" w:cs="Arial"/>
                <w:szCs w:val="22"/>
              </w:rPr>
              <w:t>a</w:t>
            </w:r>
            <w:r>
              <w:rPr>
                <w:rFonts w:eastAsia="Arial" w:cs="Arial"/>
                <w:spacing w:val="-5"/>
                <w:szCs w:val="22"/>
              </w:rPr>
              <w:t xml:space="preserve"> </w:t>
            </w:r>
            <w:r>
              <w:rPr>
                <w:rFonts w:eastAsia="Arial" w:cs="Arial"/>
                <w:szCs w:val="22"/>
              </w:rPr>
              <w:t>variety</w:t>
            </w:r>
            <w:r>
              <w:rPr>
                <w:rFonts w:eastAsia="Arial" w:cs="Arial"/>
                <w:spacing w:val="-6"/>
                <w:szCs w:val="22"/>
              </w:rPr>
              <w:t xml:space="preserve"> </w:t>
            </w:r>
            <w:r>
              <w:rPr>
                <w:rFonts w:eastAsia="Arial" w:cs="Arial"/>
                <w:szCs w:val="22"/>
              </w:rPr>
              <w:t>of</w:t>
            </w:r>
            <w:r>
              <w:rPr>
                <w:rFonts w:eastAsia="Arial" w:cs="Arial"/>
                <w:spacing w:val="7"/>
                <w:szCs w:val="22"/>
              </w:rPr>
              <w:t xml:space="preserve"> </w:t>
            </w:r>
            <w:r>
              <w:rPr>
                <w:rFonts w:eastAsia="Arial" w:cs="Arial"/>
                <w:szCs w:val="22"/>
              </w:rPr>
              <w:t>experimental techniques</w:t>
            </w:r>
            <w:r>
              <w:rPr>
                <w:rFonts w:eastAsia="Arial" w:cs="Arial"/>
                <w:spacing w:val="11"/>
                <w:szCs w:val="22"/>
              </w:rPr>
              <w:t xml:space="preserve"> </w:t>
            </w:r>
            <w:r>
              <w:rPr>
                <w:rFonts w:eastAsia="Arial" w:cs="Arial"/>
                <w:szCs w:val="22"/>
              </w:rPr>
              <w:t>to</w:t>
            </w:r>
            <w:r>
              <w:rPr>
                <w:rFonts w:eastAsia="Arial" w:cs="Arial"/>
                <w:spacing w:val="11"/>
                <w:szCs w:val="22"/>
              </w:rPr>
              <w:t xml:space="preserve"> </w:t>
            </w:r>
            <w:r>
              <w:rPr>
                <w:rFonts w:eastAsia="Arial" w:cs="Arial"/>
                <w:szCs w:val="22"/>
              </w:rPr>
              <w:t>include</w:t>
            </w:r>
            <w:r>
              <w:rPr>
                <w:rFonts w:eastAsia="Arial" w:cs="Arial"/>
                <w:spacing w:val="7"/>
                <w:szCs w:val="22"/>
              </w:rPr>
              <w:t xml:space="preserve"> </w:t>
            </w:r>
            <w:r>
              <w:rPr>
                <w:rFonts w:eastAsia="Arial" w:cs="Arial"/>
                <w:szCs w:val="22"/>
              </w:rPr>
              <w:t xml:space="preserve">serial </w:t>
            </w:r>
            <w:r>
              <w:rPr>
                <w:rFonts w:eastAsia="Arial" w:cs="Arial"/>
                <w:w w:val="102"/>
                <w:szCs w:val="22"/>
              </w:rPr>
              <w:t>dilutions</w:t>
            </w:r>
          </w:p>
        </w:tc>
      </w:tr>
      <w:tr w:rsidR="006754AB" w14:paraId="68FC4B32" w14:textId="77777777" w:rsidTr="006754AB">
        <w:trPr>
          <w:trHeight w:hRule="exact" w:val="433"/>
          <w:jc w:val="center"/>
        </w:trPr>
        <w:tc>
          <w:tcPr>
            <w:tcW w:w="1757" w:type="dxa"/>
            <w:tcBorders>
              <w:top w:val="single" w:sz="4" w:space="0" w:color="939598"/>
              <w:left w:val="nil"/>
              <w:bottom w:val="single" w:sz="4" w:space="0" w:color="939598"/>
              <w:right w:val="single" w:sz="4" w:space="0" w:color="939598"/>
            </w:tcBorders>
            <w:shd w:val="clear" w:color="auto" w:fill="7030A0"/>
          </w:tcPr>
          <w:p w14:paraId="2403A465" w14:textId="22E50EF6" w:rsidR="006754AB" w:rsidRPr="006754AB" w:rsidRDefault="006754AB" w:rsidP="00860EE7">
            <w:pPr>
              <w:spacing w:before="58" w:line="240" w:lineRule="auto"/>
              <w:ind w:left="113" w:right="-1"/>
              <w:rPr>
                <w:rFonts w:eastAsia="Arial" w:cs="Arial"/>
                <w:color w:val="FFFFFF" w:themeColor="background1"/>
                <w:spacing w:val="-20"/>
                <w:szCs w:val="22"/>
              </w:rPr>
            </w:pPr>
            <w:r w:rsidRPr="006754AB">
              <w:rPr>
                <w:color w:val="FFFFFF" w:themeColor="background1"/>
              </w:rPr>
              <w:br w:type="page"/>
            </w:r>
          </w:p>
        </w:tc>
        <w:tc>
          <w:tcPr>
            <w:tcW w:w="8443" w:type="dxa"/>
            <w:tcBorders>
              <w:top w:val="single" w:sz="4" w:space="0" w:color="939598"/>
              <w:left w:val="single" w:sz="4" w:space="0" w:color="939598"/>
              <w:bottom w:val="single" w:sz="4" w:space="0" w:color="939598"/>
              <w:right w:val="nil"/>
            </w:tcBorders>
            <w:shd w:val="clear" w:color="auto" w:fill="7030A0"/>
          </w:tcPr>
          <w:p w14:paraId="3AC66ACF" w14:textId="61D36C5D" w:rsidR="006754AB" w:rsidRPr="006754AB" w:rsidRDefault="006754AB" w:rsidP="00860EE7">
            <w:pPr>
              <w:spacing w:before="58" w:line="246" w:lineRule="auto"/>
              <w:ind w:left="107" w:right="-1"/>
              <w:rPr>
                <w:rFonts w:eastAsia="Arial" w:cs="Arial"/>
                <w:color w:val="FFFFFF" w:themeColor="background1"/>
                <w:szCs w:val="22"/>
              </w:rPr>
            </w:pPr>
            <w:r w:rsidRPr="006754AB">
              <w:rPr>
                <w:rFonts w:eastAsia="Arial" w:cs="Arial"/>
                <w:color w:val="FFFFFF" w:themeColor="background1"/>
                <w:szCs w:val="22"/>
              </w:rPr>
              <w:t>Competencies</w:t>
            </w:r>
          </w:p>
        </w:tc>
      </w:tr>
      <w:tr w:rsidR="006754AB" w14:paraId="3E146A02" w14:textId="77777777" w:rsidTr="006754AB">
        <w:trPr>
          <w:trHeight w:hRule="exact" w:val="2062"/>
          <w:jc w:val="center"/>
        </w:trPr>
        <w:tc>
          <w:tcPr>
            <w:tcW w:w="1757" w:type="dxa"/>
            <w:tcBorders>
              <w:top w:val="single" w:sz="4" w:space="0" w:color="939598"/>
              <w:left w:val="nil"/>
              <w:bottom w:val="single" w:sz="4" w:space="0" w:color="939598"/>
              <w:right w:val="single" w:sz="4" w:space="0" w:color="939598"/>
            </w:tcBorders>
          </w:tcPr>
          <w:p w14:paraId="48627B23" w14:textId="77777777" w:rsidR="006754AB" w:rsidRPr="006754AB" w:rsidRDefault="006754AB" w:rsidP="006754AB">
            <w:pPr>
              <w:spacing w:before="58" w:line="240" w:lineRule="auto"/>
              <w:ind w:left="113" w:right="-1"/>
              <w:rPr>
                <w:rFonts w:eastAsia="Arial" w:cs="Arial"/>
                <w:spacing w:val="-20"/>
                <w:szCs w:val="22"/>
              </w:rPr>
            </w:pPr>
            <w:r w:rsidRPr="006754AB">
              <w:rPr>
                <w:rFonts w:eastAsia="Arial" w:cs="Arial"/>
                <w:spacing w:val="-20"/>
                <w:szCs w:val="22"/>
              </w:rPr>
              <w:t>2.  Applies investigative approaches and methods when using instruments and equipment</w:t>
            </w:r>
          </w:p>
        </w:tc>
        <w:tc>
          <w:tcPr>
            <w:tcW w:w="8443" w:type="dxa"/>
            <w:tcBorders>
              <w:top w:val="single" w:sz="4" w:space="0" w:color="939598"/>
              <w:left w:val="single" w:sz="4" w:space="0" w:color="939598"/>
              <w:bottom w:val="single" w:sz="4" w:space="0" w:color="939598"/>
              <w:right w:val="nil"/>
            </w:tcBorders>
          </w:tcPr>
          <w:p w14:paraId="051AD99E" w14:textId="77777777" w:rsidR="006754AB" w:rsidRDefault="006754AB" w:rsidP="006754AB">
            <w:pPr>
              <w:spacing w:before="58" w:line="246" w:lineRule="auto"/>
              <w:ind w:left="107" w:right="-1"/>
              <w:rPr>
                <w:rFonts w:eastAsia="Arial" w:cs="Arial"/>
                <w:szCs w:val="22"/>
              </w:rPr>
            </w:pPr>
            <w:r>
              <w:rPr>
                <w:rFonts w:eastAsia="Arial" w:cs="Arial"/>
                <w:szCs w:val="22"/>
              </w:rPr>
              <w:t>a.</w:t>
            </w:r>
            <w:r w:rsidRPr="00FC7C71">
              <w:rPr>
                <w:rFonts w:eastAsia="Arial" w:cs="Arial"/>
                <w:szCs w:val="22"/>
              </w:rPr>
              <w:t xml:space="preserve"> Correctly uses appropriate instrumentation, apparatus and materials (including ICT) to carry out investigative activities, experimental techniques and procedures with minimal assistance or prompting. </w:t>
            </w:r>
          </w:p>
          <w:p w14:paraId="721B2516" w14:textId="77777777" w:rsidR="006754AB" w:rsidRPr="00FC7C71" w:rsidRDefault="006754AB" w:rsidP="006754AB">
            <w:pPr>
              <w:spacing w:before="58" w:line="246" w:lineRule="auto"/>
              <w:ind w:left="107" w:right="-1"/>
              <w:rPr>
                <w:rFonts w:eastAsia="Arial" w:cs="Arial"/>
                <w:szCs w:val="22"/>
              </w:rPr>
            </w:pPr>
          </w:p>
          <w:p w14:paraId="166AC105" w14:textId="77777777" w:rsidR="006754AB" w:rsidRDefault="006754AB" w:rsidP="006754AB">
            <w:pPr>
              <w:spacing w:before="58" w:line="246" w:lineRule="auto"/>
              <w:ind w:left="107" w:right="-1"/>
              <w:rPr>
                <w:rFonts w:eastAsia="Arial" w:cs="Arial"/>
                <w:szCs w:val="22"/>
              </w:rPr>
            </w:pPr>
            <w:r>
              <w:rPr>
                <w:rFonts w:eastAsia="Arial" w:cs="Arial"/>
                <w:szCs w:val="22"/>
              </w:rPr>
              <w:t>b.</w:t>
            </w:r>
            <w:r w:rsidRPr="00FC7C71">
              <w:rPr>
                <w:rFonts w:eastAsia="Arial" w:cs="Arial"/>
                <w:szCs w:val="22"/>
              </w:rPr>
              <w:t xml:space="preserve"> Carries out techniques or procedures methodically, in sequence and in combination, identifying practical issues and making adjustments when necessary. </w:t>
            </w:r>
          </w:p>
          <w:p w14:paraId="1A7BF7EC" w14:textId="77777777" w:rsidR="006754AB" w:rsidRPr="00FC7C71" w:rsidRDefault="006754AB" w:rsidP="006754AB">
            <w:pPr>
              <w:spacing w:before="58" w:line="246" w:lineRule="auto"/>
              <w:ind w:left="107" w:right="-1"/>
              <w:rPr>
                <w:rFonts w:eastAsia="Arial" w:cs="Arial"/>
                <w:szCs w:val="22"/>
              </w:rPr>
            </w:pPr>
          </w:p>
          <w:p w14:paraId="20E2CA57" w14:textId="18D35413" w:rsidR="006754AB" w:rsidRPr="006754AB" w:rsidRDefault="006754AB" w:rsidP="006754AB">
            <w:pPr>
              <w:spacing w:before="58" w:line="246" w:lineRule="auto"/>
              <w:ind w:left="107" w:right="-1"/>
              <w:rPr>
                <w:rFonts w:eastAsia="Arial" w:cs="Arial"/>
                <w:szCs w:val="22"/>
              </w:rPr>
            </w:pPr>
            <w:r w:rsidRPr="00FC7C71">
              <w:rPr>
                <w:rFonts w:eastAsia="Arial" w:cs="Arial"/>
                <w:szCs w:val="22"/>
              </w:rPr>
              <w:t xml:space="preserve">. </w:t>
            </w:r>
          </w:p>
          <w:p w14:paraId="37792886" w14:textId="77777777" w:rsidR="006754AB" w:rsidRPr="006754AB" w:rsidRDefault="006754AB" w:rsidP="006754AB">
            <w:pPr>
              <w:spacing w:before="58" w:line="246" w:lineRule="auto"/>
              <w:ind w:left="107" w:right="-1"/>
              <w:rPr>
                <w:rFonts w:eastAsia="Arial" w:cs="Arial"/>
                <w:szCs w:val="22"/>
              </w:rPr>
            </w:pPr>
          </w:p>
        </w:tc>
      </w:tr>
      <w:tr w:rsidR="006754AB" w:rsidRPr="00FC7C71" w14:paraId="7A66F278" w14:textId="77777777" w:rsidTr="006754AB">
        <w:trPr>
          <w:trHeight w:hRule="exact" w:val="1063"/>
          <w:jc w:val="center"/>
        </w:trPr>
        <w:tc>
          <w:tcPr>
            <w:tcW w:w="1757" w:type="dxa"/>
            <w:tcBorders>
              <w:top w:val="single" w:sz="4" w:space="0" w:color="939598"/>
              <w:left w:val="nil"/>
              <w:bottom w:val="single" w:sz="4" w:space="0" w:color="939598"/>
              <w:right w:val="single" w:sz="4" w:space="0" w:color="939598"/>
            </w:tcBorders>
          </w:tcPr>
          <w:p w14:paraId="5A772328" w14:textId="77777777" w:rsidR="006754AB" w:rsidRPr="006754AB" w:rsidRDefault="006754AB" w:rsidP="006754AB">
            <w:pPr>
              <w:spacing w:before="58" w:line="240" w:lineRule="auto"/>
              <w:ind w:left="113" w:right="-1"/>
              <w:rPr>
                <w:rFonts w:eastAsia="Arial" w:cs="Arial"/>
                <w:spacing w:val="-20"/>
                <w:szCs w:val="22"/>
              </w:rPr>
            </w:pPr>
            <w:r w:rsidRPr="006754AB">
              <w:rPr>
                <w:rFonts w:eastAsia="Arial" w:cs="Arial"/>
                <w:spacing w:val="-20"/>
                <w:szCs w:val="22"/>
              </w:rPr>
              <w:t>4.  Makes and records observations</w:t>
            </w:r>
          </w:p>
        </w:tc>
        <w:tc>
          <w:tcPr>
            <w:tcW w:w="8443" w:type="dxa"/>
            <w:tcBorders>
              <w:top w:val="single" w:sz="4" w:space="0" w:color="939598"/>
              <w:left w:val="single" w:sz="4" w:space="0" w:color="939598"/>
              <w:bottom w:val="single" w:sz="4" w:space="0" w:color="939598"/>
              <w:right w:val="nil"/>
            </w:tcBorders>
          </w:tcPr>
          <w:p w14:paraId="278C9DD5" w14:textId="77777777" w:rsidR="006754AB" w:rsidRDefault="006754AB" w:rsidP="006754AB">
            <w:pPr>
              <w:spacing w:before="58" w:line="246" w:lineRule="auto"/>
              <w:ind w:left="107" w:right="-1"/>
              <w:rPr>
                <w:rFonts w:eastAsia="Arial" w:cs="Arial"/>
                <w:szCs w:val="22"/>
              </w:rPr>
            </w:pPr>
            <w:r>
              <w:rPr>
                <w:rFonts w:eastAsia="Arial" w:cs="Arial"/>
                <w:szCs w:val="22"/>
              </w:rPr>
              <w:t>a.</w:t>
            </w:r>
            <w:r w:rsidRPr="00FC7C71">
              <w:rPr>
                <w:rFonts w:eastAsia="Arial" w:cs="Arial"/>
                <w:szCs w:val="22"/>
              </w:rPr>
              <w:t xml:space="preserve"> Makes accurate observations relevant to the experimental or investigative procedure. </w:t>
            </w:r>
          </w:p>
          <w:p w14:paraId="07C3B798" w14:textId="77777777" w:rsidR="006754AB" w:rsidRPr="00FC7C71" w:rsidRDefault="006754AB" w:rsidP="006754AB">
            <w:pPr>
              <w:spacing w:before="58" w:line="246" w:lineRule="auto"/>
              <w:ind w:left="107" w:right="-1"/>
              <w:rPr>
                <w:rFonts w:eastAsia="Arial" w:cs="Arial"/>
                <w:szCs w:val="22"/>
              </w:rPr>
            </w:pPr>
          </w:p>
        </w:tc>
      </w:tr>
    </w:tbl>
    <w:p w14:paraId="21BF5744" w14:textId="77777777" w:rsidR="00EE0F5D" w:rsidRDefault="00EE0F5D"/>
    <w:sectPr w:rsidR="00EE0F5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14C42" w14:textId="77777777" w:rsidR="00860EE7" w:rsidRDefault="00860EE7" w:rsidP="005460FB">
      <w:pPr>
        <w:spacing w:line="240" w:lineRule="auto"/>
      </w:pPr>
      <w:r>
        <w:separator/>
      </w:r>
    </w:p>
  </w:endnote>
  <w:endnote w:type="continuationSeparator" w:id="0">
    <w:p w14:paraId="743F23B8" w14:textId="77777777" w:rsidR="00860EE7" w:rsidRDefault="00860EE7" w:rsidP="005460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QA Chevin Pro DemiBold">
    <w:altName w:val="Calibri"/>
    <w:charset w:val="00"/>
    <w:family w:val="swiss"/>
    <w:pitch w:val="variable"/>
    <w:sig w:usb0="00000001"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386E6" w14:textId="77777777" w:rsidR="00860EE7" w:rsidRDefault="00860EE7" w:rsidP="005460FB">
      <w:pPr>
        <w:spacing w:line="240" w:lineRule="auto"/>
      </w:pPr>
      <w:r>
        <w:separator/>
      </w:r>
    </w:p>
  </w:footnote>
  <w:footnote w:type="continuationSeparator" w:id="0">
    <w:p w14:paraId="5D9EF8BA" w14:textId="77777777" w:rsidR="00860EE7" w:rsidRDefault="00860EE7" w:rsidP="005460F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16F6B" w14:textId="77777777" w:rsidR="00860EE7" w:rsidRPr="00412E7B" w:rsidRDefault="00860EE7" w:rsidP="005460FB">
    <w:pPr>
      <w:pStyle w:val="ListParagraph"/>
      <w:ind w:left="0"/>
      <w:rPr>
        <w:rFonts w:cs="Arial"/>
        <w:b/>
        <w:szCs w:val="22"/>
      </w:rPr>
    </w:pPr>
    <w:r>
      <w:rPr>
        <w:rFonts w:cs="Arial"/>
        <w:b/>
        <w:szCs w:val="22"/>
      </w:rPr>
      <w:t>Required practical</w:t>
    </w:r>
    <w:r w:rsidRPr="00412E7B">
      <w:rPr>
        <w:rFonts w:cs="Arial"/>
        <w:b/>
        <w:szCs w:val="22"/>
      </w:rPr>
      <w:t xml:space="preserve"> 8</w:t>
    </w:r>
  </w:p>
  <w:p w14:paraId="3E0C534F" w14:textId="77777777" w:rsidR="00860EE7" w:rsidRDefault="00860EE7">
    <w:pPr>
      <w:pStyle w:val="Header"/>
    </w:pPr>
  </w:p>
  <w:p w14:paraId="79E4C5B4" w14:textId="77777777" w:rsidR="00860EE7" w:rsidRDefault="00860E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C3D6F"/>
    <w:multiLevelType w:val="hybridMultilevel"/>
    <w:tmpl w:val="325A03A4"/>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CE0F38"/>
    <w:multiLevelType w:val="hybridMultilevel"/>
    <w:tmpl w:val="23C23D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0" w:hanging="360"/>
      </w:pPr>
      <w:rPr>
        <w:rFonts w:ascii="Courier New" w:hAnsi="Courier New" w:cs="Courier New" w:hint="default"/>
      </w:rPr>
    </w:lvl>
    <w:lvl w:ilvl="2" w:tplc="08090005">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2" w15:restartNumberingAfterBreak="0">
    <w:nsid w:val="35D43B78"/>
    <w:multiLevelType w:val="hybridMultilevel"/>
    <w:tmpl w:val="6E508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4D337DA"/>
    <w:multiLevelType w:val="hybridMultilevel"/>
    <w:tmpl w:val="4D2E6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7259FB"/>
    <w:multiLevelType w:val="hybridMultilevel"/>
    <w:tmpl w:val="D910D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B43C04"/>
    <w:multiLevelType w:val="hybridMultilevel"/>
    <w:tmpl w:val="0A62BACA"/>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0FB"/>
    <w:rsid w:val="00391552"/>
    <w:rsid w:val="005460FB"/>
    <w:rsid w:val="006754AB"/>
    <w:rsid w:val="007A7F68"/>
    <w:rsid w:val="00860EE7"/>
    <w:rsid w:val="00A62B71"/>
    <w:rsid w:val="00B32E2E"/>
    <w:rsid w:val="00EE0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8928B"/>
  <w15:docId w15:val="{33D1B516-12AC-4C2D-AAD9-7151E06E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Text"/>
    <w:uiPriority w:val="4"/>
    <w:qFormat/>
    <w:rsid w:val="005460FB"/>
    <w:pPr>
      <w:spacing w:after="0" w:line="260" w:lineRule="atLeast"/>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0FB"/>
    <w:pPr>
      <w:ind w:left="720"/>
      <w:contextualSpacing/>
    </w:pPr>
  </w:style>
  <w:style w:type="paragraph" w:styleId="Header">
    <w:name w:val="header"/>
    <w:basedOn w:val="Normal"/>
    <w:link w:val="HeaderChar"/>
    <w:uiPriority w:val="99"/>
    <w:unhideWhenUsed/>
    <w:rsid w:val="005460FB"/>
    <w:pPr>
      <w:tabs>
        <w:tab w:val="center" w:pos="4513"/>
        <w:tab w:val="right" w:pos="9026"/>
      </w:tabs>
      <w:spacing w:line="240" w:lineRule="auto"/>
    </w:pPr>
  </w:style>
  <w:style w:type="character" w:customStyle="1" w:styleId="HeaderChar">
    <w:name w:val="Header Char"/>
    <w:basedOn w:val="DefaultParagraphFont"/>
    <w:link w:val="Header"/>
    <w:uiPriority w:val="99"/>
    <w:rsid w:val="005460FB"/>
    <w:rPr>
      <w:rFonts w:ascii="Arial" w:eastAsia="Times New Roman" w:hAnsi="Arial" w:cs="Times New Roman"/>
      <w:szCs w:val="24"/>
      <w:lang w:eastAsia="en-GB"/>
    </w:rPr>
  </w:style>
  <w:style w:type="paragraph" w:styleId="Footer">
    <w:name w:val="footer"/>
    <w:basedOn w:val="Normal"/>
    <w:link w:val="FooterChar"/>
    <w:uiPriority w:val="99"/>
    <w:unhideWhenUsed/>
    <w:rsid w:val="005460FB"/>
    <w:pPr>
      <w:tabs>
        <w:tab w:val="center" w:pos="4513"/>
        <w:tab w:val="right" w:pos="9026"/>
      </w:tabs>
      <w:spacing w:line="240" w:lineRule="auto"/>
    </w:pPr>
  </w:style>
  <w:style w:type="character" w:customStyle="1" w:styleId="FooterChar">
    <w:name w:val="Footer Char"/>
    <w:basedOn w:val="DefaultParagraphFont"/>
    <w:link w:val="Footer"/>
    <w:uiPriority w:val="99"/>
    <w:rsid w:val="005460FB"/>
    <w:rPr>
      <w:rFonts w:ascii="Arial" w:eastAsia="Times New Roman" w:hAnsi="Arial" w:cs="Times New Roman"/>
      <w:szCs w:val="24"/>
      <w:lang w:eastAsia="en-GB"/>
    </w:rPr>
  </w:style>
  <w:style w:type="paragraph" w:styleId="BalloonText">
    <w:name w:val="Balloon Text"/>
    <w:basedOn w:val="Normal"/>
    <w:link w:val="BalloonTextChar"/>
    <w:uiPriority w:val="99"/>
    <w:semiHidden/>
    <w:unhideWhenUsed/>
    <w:rsid w:val="005460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0FB"/>
    <w:rPr>
      <w:rFonts w:ascii="Tahoma" w:eastAsia="Times New Roman" w:hAnsi="Tahoma" w:cs="Tahoma"/>
      <w:sz w:val="16"/>
      <w:szCs w:val="16"/>
      <w:lang w:eastAsia="en-GB"/>
    </w:rPr>
  </w:style>
  <w:style w:type="table" w:styleId="TableGrid">
    <w:name w:val="Table Grid"/>
    <w:basedOn w:val="TableNormal"/>
    <w:uiPriority w:val="59"/>
    <w:rsid w:val="00B32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F1BA999DC5044AABA3F6C766A53CBA" ma:contentTypeVersion="1" ma:contentTypeDescription="Create a new document." ma:contentTypeScope="" ma:versionID="1a7056195e1fab4308c83d9ea1a6fbeb">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5C4E67-C3A8-41F2-9185-BDAE92810148}">
  <ds:schemaRef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http://purl.org/dc/elements/1.1/"/>
    <ds:schemaRef ds:uri="http://purl.org/dc/terms/"/>
    <ds:schemaRef ds:uri="http://schemas.microsoft.com/sharepoint/v3"/>
    <ds:schemaRef ds:uri="http://purl.org/dc/dcmitype/"/>
  </ds:schemaRefs>
</ds:datastoreItem>
</file>

<file path=customXml/itemProps2.xml><?xml version="1.0" encoding="utf-8"?>
<ds:datastoreItem xmlns:ds="http://schemas.openxmlformats.org/officeDocument/2006/customXml" ds:itemID="{668360F2-41C3-425C-9EAF-A45DCF35AADC}">
  <ds:schemaRefs>
    <ds:schemaRef ds:uri="http://schemas.microsoft.com/sharepoint/v3/contenttype/forms"/>
  </ds:schemaRefs>
</ds:datastoreItem>
</file>

<file path=customXml/itemProps3.xml><?xml version="1.0" encoding="utf-8"?>
<ds:datastoreItem xmlns:ds="http://schemas.openxmlformats.org/officeDocument/2006/customXml" ds:itemID="{AA7C9048-CED4-49DF-876F-36519FE56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3E256A05</Template>
  <TotalTime>1</TotalTime>
  <Pages>3</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Haggar</dc:creator>
  <cp:lastModifiedBy>Deborah Haggar</cp:lastModifiedBy>
  <cp:revision>2</cp:revision>
  <cp:lastPrinted>2017-09-21T12:05:00Z</cp:lastPrinted>
  <dcterms:created xsi:type="dcterms:W3CDTF">2017-09-29T14:05:00Z</dcterms:created>
  <dcterms:modified xsi:type="dcterms:W3CDTF">2017-09-29T14:05:00Z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0x0101000BF1BA999DC5044AABA3F6C766A53CBA</vt:lpwstr>
  </property>
</Properties>
</file>