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B6D96" w14:textId="77777777" w:rsidR="00AE7D85" w:rsidRDefault="00AE7D85" w:rsidP="00AE7D85">
      <w:pPr>
        <w:rPr>
          <w:rFonts w:cs="Arial"/>
          <w:b/>
          <w:szCs w:val="22"/>
        </w:rPr>
      </w:pPr>
      <w:r w:rsidRPr="00412E7B">
        <w:rPr>
          <w:rFonts w:cs="Arial"/>
          <w:b/>
          <w:szCs w:val="22"/>
        </w:rPr>
        <w:t>An investigation of the effect of temp</w:t>
      </w:r>
      <w:r>
        <w:rPr>
          <w:rFonts w:cs="Arial"/>
          <w:b/>
          <w:szCs w:val="22"/>
        </w:rPr>
        <w:t>erature on respiration in yeast</w:t>
      </w:r>
    </w:p>
    <w:p w14:paraId="53C7E889" w14:textId="77777777" w:rsidR="00AE7D85" w:rsidRPr="00412E7B" w:rsidRDefault="00AE7D85" w:rsidP="00AE7D85">
      <w:pPr>
        <w:jc w:val="center"/>
        <w:rPr>
          <w:rFonts w:cs="Arial"/>
          <w:b/>
          <w:szCs w:val="22"/>
        </w:rPr>
      </w:pPr>
    </w:p>
    <w:p w14:paraId="3730AFD4" w14:textId="77777777" w:rsidR="00AE7D85" w:rsidRPr="00412E7B" w:rsidRDefault="00AE7D85" w:rsidP="00AE7D85">
      <w:pPr>
        <w:rPr>
          <w:rFonts w:cs="Arial"/>
          <w:szCs w:val="22"/>
        </w:rPr>
      </w:pPr>
      <w:r>
        <w:rPr>
          <w:rFonts w:cs="Arial"/>
          <w:szCs w:val="22"/>
        </w:rPr>
        <w:t>Yeast is a single-</w:t>
      </w:r>
      <w:r w:rsidRPr="00412E7B">
        <w:rPr>
          <w:rFonts w:cs="Arial"/>
          <w:szCs w:val="22"/>
        </w:rPr>
        <w:t>celled fungus.  It can respire aerobically and anaerobically.  During aerobic respiration, the transport of electrons is linked to the synthesis of ATP.  In this investigation these electrons will be accepted by a substance called methylene blue.  When methylene blue accepts electrons, it changes from blue to colourless.</w:t>
      </w:r>
    </w:p>
    <w:p w14:paraId="61D62C9C" w14:textId="77777777" w:rsidR="00AE7D85" w:rsidRPr="00786F13" w:rsidRDefault="00AE7D85" w:rsidP="00AE7D85">
      <w:pPr>
        <w:rPr>
          <w:rFonts w:asciiTheme="minorHAnsi" w:hAnsiTheme="minorHAnsi" w:cs="Arial"/>
          <w:b/>
          <w:sz w:val="24"/>
        </w:rPr>
      </w:pPr>
      <w:r w:rsidRPr="00786F13">
        <w:rPr>
          <w:rFonts w:asciiTheme="minorHAnsi" w:hAnsiTheme="minorHAnsi"/>
          <w:b/>
          <w:bCs/>
          <w:sz w:val="24"/>
        </w:rPr>
        <w:t>Learning objectives</w:t>
      </w:r>
    </w:p>
    <w:p w14:paraId="707A3948" w14:textId="77777777" w:rsidR="00AE7D85" w:rsidRPr="00A62B71" w:rsidRDefault="00AE7D85" w:rsidP="00AE7D85">
      <w:pPr>
        <w:pStyle w:val="ListParagraph"/>
        <w:numPr>
          <w:ilvl w:val="0"/>
          <w:numId w:val="3"/>
        </w:numPr>
        <w:rPr>
          <w:rFonts w:asciiTheme="minorHAnsi" w:eastAsia="Arial" w:hAnsiTheme="minorHAnsi"/>
          <w:sz w:val="24"/>
        </w:rPr>
      </w:pPr>
      <w:r w:rsidRPr="00786F13">
        <w:rPr>
          <w:rFonts w:asciiTheme="minorHAnsi" w:hAnsiTheme="minorHAnsi"/>
          <w:sz w:val="24"/>
        </w:rPr>
        <w:t>To develop practical skills</w:t>
      </w:r>
      <w:r w:rsidRPr="00786F13">
        <w:rPr>
          <w:rFonts w:asciiTheme="minorHAnsi" w:eastAsia="Arial" w:hAnsiTheme="minorHAnsi"/>
          <w:spacing w:val="-5"/>
          <w:sz w:val="24"/>
        </w:rPr>
        <w:t xml:space="preserve"> </w:t>
      </w:r>
      <w:r>
        <w:rPr>
          <w:rFonts w:eastAsia="Arial" w:cs="Arial"/>
          <w:szCs w:val="22"/>
        </w:rPr>
        <w:t>a,</w:t>
      </w:r>
      <w:r>
        <w:rPr>
          <w:rFonts w:eastAsia="Arial" w:cs="Arial"/>
          <w:spacing w:val="-5"/>
          <w:szCs w:val="22"/>
        </w:rPr>
        <w:t xml:space="preserve"> </w:t>
      </w:r>
      <w:r>
        <w:rPr>
          <w:rFonts w:eastAsia="Arial" w:cs="Arial"/>
          <w:szCs w:val="22"/>
        </w:rPr>
        <w:t>b,</w:t>
      </w:r>
      <w:r>
        <w:rPr>
          <w:rFonts w:eastAsia="Arial" w:cs="Arial"/>
          <w:spacing w:val="7"/>
          <w:szCs w:val="22"/>
        </w:rPr>
        <w:t xml:space="preserve"> </w:t>
      </w:r>
      <w:r>
        <w:rPr>
          <w:rFonts w:eastAsia="Arial" w:cs="Arial"/>
          <w:szCs w:val="22"/>
        </w:rPr>
        <w:t>c and</w:t>
      </w:r>
      <w:r>
        <w:rPr>
          <w:rFonts w:eastAsia="Arial" w:cs="Arial"/>
          <w:spacing w:val="7"/>
          <w:szCs w:val="22"/>
        </w:rPr>
        <w:t xml:space="preserve"> </w:t>
      </w:r>
      <w:r>
        <w:rPr>
          <w:rFonts w:eastAsia="Arial" w:cs="Arial"/>
          <w:szCs w:val="22"/>
        </w:rPr>
        <w:t>i</w:t>
      </w:r>
    </w:p>
    <w:p w14:paraId="1BF46C7B" w14:textId="1E2DA773" w:rsidR="00AE7D85" w:rsidRDefault="00AE7D85" w:rsidP="00AE7D85">
      <w:pPr>
        <w:pStyle w:val="ListParagraph"/>
        <w:numPr>
          <w:ilvl w:val="0"/>
          <w:numId w:val="3"/>
        </w:numPr>
        <w:rPr>
          <w:rFonts w:asciiTheme="minorHAnsi" w:eastAsia="Arial" w:hAnsiTheme="minorHAnsi"/>
          <w:sz w:val="24"/>
        </w:rPr>
      </w:pPr>
      <w:r>
        <w:rPr>
          <w:rFonts w:asciiTheme="minorHAnsi" w:hAnsiTheme="minorHAnsi"/>
          <w:sz w:val="24"/>
        </w:rPr>
        <w:t>D</w:t>
      </w:r>
      <w:r w:rsidRPr="00786F13">
        <w:rPr>
          <w:rFonts w:asciiTheme="minorHAnsi" w:hAnsiTheme="minorHAnsi"/>
          <w:sz w:val="24"/>
        </w:rPr>
        <w:t>emonstrate competencies</w:t>
      </w:r>
      <w:r>
        <w:rPr>
          <w:rFonts w:asciiTheme="minorHAnsi" w:hAnsiTheme="minorHAnsi"/>
          <w:sz w:val="24"/>
        </w:rPr>
        <w:t xml:space="preserve"> </w:t>
      </w:r>
      <w:r w:rsidR="00B75FCE">
        <w:rPr>
          <w:rFonts w:asciiTheme="minorHAnsi" w:hAnsiTheme="minorHAnsi"/>
          <w:sz w:val="24"/>
        </w:rPr>
        <w:t xml:space="preserve">2a; 2b; </w:t>
      </w:r>
      <w:r>
        <w:rPr>
          <w:rFonts w:eastAsia="Arial" w:cs="Arial"/>
          <w:szCs w:val="22"/>
        </w:rPr>
        <w:t>2c;</w:t>
      </w:r>
      <w:r w:rsidR="00B75FCE">
        <w:rPr>
          <w:rFonts w:eastAsia="Arial" w:cs="Arial"/>
          <w:szCs w:val="22"/>
        </w:rPr>
        <w:t xml:space="preserve"> </w:t>
      </w:r>
      <w:bookmarkStart w:id="0" w:name="_GoBack"/>
      <w:bookmarkEnd w:id="0"/>
      <w:r w:rsidR="00B75FCE">
        <w:rPr>
          <w:rFonts w:eastAsia="Arial" w:cs="Arial"/>
          <w:szCs w:val="22"/>
        </w:rPr>
        <w:t>2d</w:t>
      </w:r>
      <w:r>
        <w:rPr>
          <w:rFonts w:eastAsia="Arial" w:cs="Arial"/>
          <w:szCs w:val="22"/>
        </w:rPr>
        <w:t xml:space="preserve"> </w:t>
      </w:r>
      <w:r w:rsidR="00B75FCE">
        <w:rPr>
          <w:rFonts w:eastAsia="Arial" w:cs="Arial"/>
          <w:szCs w:val="22"/>
        </w:rPr>
        <w:t>and 4b</w:t>
      </w:r>
      <w:r w:rsidRPr="00786F13">
        <w:rPr>
          <w:rFonts w:asciiTheme="minorHAnsi" w:eastAsia="Arial" w:hAnsiTheme="minorHAnsi"/>
          <w:sz w:val="24"/>
        </w:rPr>
        <w:t>.</w:t>
      </w:r>
    </w:p>
    <w:p w14:paraId="0AF25EC3" w14:textId="77777777" w:rsidR="00AE7D85" w:rsidRDefault="00AE7D85" w:rsidP="00AE7D85">
      <w:pPr>
        <w:pStyle w:val="ListParagraph"/>
        <w:numPr>
          <w:ilvl w:val="0"/>
          <w:numId w:val="3"/>
        </w:numPr>
        <w:rPr>
          <w:rFonts w:asciiTheme="minorHAnsi" w:eastAsia="Arial" w:hAnsiTheme="minorHAnsi"/>
          <w:sz w:val="24"/>
        </w:rPr>
      </w:pPr>
      <w:r>
        <w:rPr>
          <w:rFonts w:asciiTheme="minorHAnsi" w:eastAsia="Arial" w:hAnsiTheme="minorHAnsi"/>
          <w:sz w:val="24"/>
        </w:rPr>
        <w:t>To demonstrate the effect of temperature on respiration rates in yeast</w:t>
      </w:r>
    </w:p>
    <w:p w14:paraId="0F2A1B89" w14:textId="77777777" w:rsidR="00AE7D85" w:rsidRDefault="00AE7D85" w:rsidP="00AE7D85">
      <w:pPr>
        <w:rPr>
          <w:rFonts w:cs="Arial"/>
          <w:b/>
          <w:szCs w:val="22"/>
        </w:rPr>
      </w:pPr>
    </w:p>
    <w:p w14:paraId="5D6F0F30" w14:textId="77777777" w:rsidR="00AE7D85" w:rsidRDefault="00AE7D85" w:rsidP="00AE7D85">
      <w:pPr>
        <w:rPr>
          <w:rFonts w:cs="Arial"/>
          <w:b/>
          <w:szCs w:val="22"/>
        </w:rPr>
      </w:pPr>
      <w:r w:rsidRPr="00412E7B">
        <w:rPr>
          <w:rFonts w:cs="Arial"/>
          <w:b/>
          <w:szCs w:val="22"/>
        </w:rPr>
        <w:t>Method</w:t>
      </w:r>
    </w:p>
    <w:p w14:paraId="08A69C07" w14:textId="77777777" w:rsidR="00AE7D85" w:rsidRPr="00412E7B" w:rsidRDefault="00AE7D85" w:rsidP="00AE7D85">
      <w:pPr>
        <w:rPr>
          <w:rFonts w:cs="Arial"/>
          <w:b/>
          <w:szCs w:val="22"/>
        </w:rPr>
      </w:pPr>
    </w:p>
    <w:p w14:paraId="7ABC681F" w14:textId="77777777" w:rsidR="00AE7D85" w:rsidRDefault="00AE7D85" w:rsidP="00AE7D85">
      <w:pPr>
        <w:rPr>
          <w:rFonts w:cs="Arial"/>
          <w:szCs w:val="22"/>
        </w:rPr>
      </w:pPr>
      <w:r w:rsidRPr="00412E7B">
        <w:rPr>
          <w:rFonts w:cs="Arial"/>
          <w:szCs w:val="22"/>
        </w:rPr>
        <w:t>You are provided with the following</w:t>
      </w:r>
      <w:r>
        <w:rPr>
          <w:rFonts w:cs="Arial"/>
          <w:szCs w:val="22"/>
        </w:rPr>
        <w:t>:</w:t>
      </w:r>
    </w:p>
    <w:p w14:paraId="28F35437" w14:textId="77777777" w:rsidR="00AE7D85" w:rsidRPr="00412E7B" w:rsidRDefault="00AE7D85" w:rsidP="00AE7D85">
      <w:pPr>
        <w:rPr>
          <w:rFonts w:cs="Arial"/>
          <w:szCs w:val="22"/>
        </w:rPr>
      </w:pPr>
    </w:p>
    <w:p w14:paraId="19F28B7D" w14:textId="77777777" w:rsidR="00AE7D85" w:rsidRPr="00412E7B" w:rsidRDefault="00AE7D85" w:rsidP="00AE7D85">
      <w:pPr>
        <w:pStyle w:val="ListParagraph"/>
        <w:numPr>
          <w:ilvl w:val="0"/>
          <w:numId w:val="1"/>
        </w:numPr>
        <w:spacing w:after="200" w:line="276" w:lineRule="auto"/>
        <w:rPr>
          <w:rFonts w:cs="Arial"/>
          <w:szCs w:val="22"/>
        </w:rPr>
      </w:pPr>
      <w:r w:rsidRPr="00412E7B">
        <w:rPr>
          <w:rFonts w:cs="Arial"/>
          <w:szCs w:val="22"/>
        </w:rPr>
        <w:t>yeast and glucose mixture</w:t>
      </w:r>
    </w:p>
    <w:p w14:paraId="08DDF528" w14:textId="77777777" w:rsidR="00AE7D85" w:rsidRPr="00412E7B" w:rsidRDefault="00AE7D85" w:rsidP="00AE7D85">
      <w:pPr>
        <w:pStyle w:val="ListParagraph"/>
        <w:numPr>
          <w:ilvl w:val="0"/>
          <w:numId w:val="1"/>
        </w:numPr>
        <w:spacing w:after="200" w:line="276" w:lineRule="auto"/>
        <w:rPr>
          <w:rFonts w:cs="Arial"/>
          <w:szCs w:val="22"/>
        </w:rPr>
      </w:pPr>
      <w:r w:rsidRPr="00412E7B">
        <w:rPr>
          <w:rFonts w:cs="Arial"/>
          <w:szCs w:val="22"/>
        </w:rPr>
        <w:t>methylene blue</w:t>
      </w:r>
    </w:p>
    <w:p w14:paraId="4612C298" w14:textId="77777777" w:rsidR="00AE7D85" w:rsidRPr="00412E7B" w:rsidRDefault="00AE7D85" w:rsidP="00AE7D85">
      <w:pPr>
        <w:pStyle w:val="ListParagraph"/>
        <w:numPr>
          <w:ilvl w:val="0"/>
          <w:numId w:val="1"/>
        </w:numPr>
        <w:spacing w:after="200" w:line="276" w:lineRule="auto"/>
        <w:rPr>
          <w:rFonts w:cs="Arial"/>
          <w:szCs w:val="22"/>
        </w:rPr>
      </w:pPr>
      <w:r w:rsidRPr="00412E7B">
        <w:rPr>
          <w:rFonts w:cs="Arial"/>
          <w:szCs w:val="22"/>
        </w:rPr>
        <w:t>test tubes</w:t>
      </w:r>
    </w:p>
    <w:p w14:paraId="58C00A7F" w14:textId="77777777" w:rsidR="00AE7D85" w:rsidRPr="00412E7B" w:rsidRDefault="00AE7D85" w:rsidP="00AE7D85">
      <w:pPr>
        <w:pStyle w:val="ListParagraph"/>
        <w:numPr>
          <w:ilvl w:val="0"/>
          <w:numId w:val="1"/>
        </w:numPr>
        <w:spacing w:after="200" w:line="276" w:lineRule="auto"/>
        <w:rPr>
          <w:rFonts w:cs="Arial"/>
          <w:szCs w:val="22"/>
        </w:rPr>
      </w:pPr>
      <w:r>
        <w:rPr>
          <w:rFonts w:cs="Arial"/>
          <w:szCs w:val="22"/>
        </w:rPr>
        <w:t>test-</w:t>
      </w:r>
      <w:r w:rsidRPr="00412E7B">
        <w:rPr>
          <w:rFonts w:cs="Arial"/>
          <w:szCs w:val="22"/>
        </w:rPr>
        <w:t>tube rack</w:t>
      </w:r>
    </w:p>
    <w:p w14:paraId="5A5F9CB3" w14:textId="77777777" w:rsidR="00AE7D85" w:rsidRPr="00412E7B" w:rsidRDefault="00AE7D85" w:rsidP="00AE7D85">
      <w:pPr>
        <w:pStyle w:val="ListParagraph"/>
        <w:numPr>
          <w:ilvl w:val="0"/>
          <w:numId w:val="1"/>
        </w:numPr>
        <w:spacing w:after="200" w:line="276" w:lineRule="auto"/>
        <w:rPr>
          <w:rFonts w:cs="Arial"/>
          <w:szCs w:val="22"/>
        </w:rPr>
      </w:pPr>
      <w:r w:rsidRPr="00412E7B">
        <w:rPr>
          <w:rFonts w:cs="Arial"/>
          <w:szCs w:val="22"/>
        </w:rPr>
        <w:t>beaker to act as water bath</w:t>
      </w:r>
    </w:p>
    <w:p w14:paraId="210B74D1" w14:textId="77777777" w:rsidR="00AE7D85" w:rsidRPr="00412E7B" w:rsidRDefault="00AE7D85" w:rsidP="00AE7D85">
      <w:pPr>
        <w:pStyle w:val="ListParagraph"/>
        <w:numPr>
          <w:ilvl w:val="0"/>
          <w:numId w:val="1"/>
        </w:numPr>
        <w:spacing w:after="200" w:line="276" w:lineRule="auto"/>
        <w:rPr>
          <w:rFonts w:cs="Arial"/>
          <w:szCs w:val="22"/>
        </w:rPr>
      </w:pPr>
      <w:r w:rsidRPr="00412E7B">
        <w:rPr>
          <w:rFonts w:cs="Arial"/>
          <w:szCs w:val="22"/>
        </w:rPr>
        <w:t>a way of changing the temperature of the water bath</w:t>
      </w:r>
    </w:p>
    <w:p w14:paraId="4F8D3E15" w14:textId="77777777" w:rsidR="00AE7D85" w:rsidRPr="00412E7B" w:rsidRDefault="00AE7D85" w:rsidP="00AE7D85">
      <w:pPr>
        <w:pStyle w:val="ListParagraph"/>
        <w:numPr>
          <w:ilvl w:val="0"/>
          <w:numId w:val="1"/>
        </w:numPr>
        <w:spacing w:after="200" w:line="276" w:lineRule="auto"/>
        <w:rPr>
          <w:rFonts w:cs="Arial"/>
          <w:szCs w:val="22"/>
        </w:rPr>
      </w:pPr>
      <w:r w:rsidRPr="00412E7B">
        <w:rPr>
          <w:rFonts w:cs="Arial"/>
          <w:szCs w:val="22"/>
        </w:rPr>
        <w:t>graduated pipettes or syringes</w:t>
      </w:r>
    </w:p>
    <w:p w14:paraId="78938265" w14:textId="77777777" w:rsidR="00AE7D85" w:rsidRPr="00412E7B" w:rsidRDefault="00AE7D85" w:rsidP="00AE7D85">
      <w:pPr>
        <w:pStyle w:val="ListParagraph"/>
        <w:numPr>
          <w:ilvl w:val="0"/>
          <w:numId w:val="1"/>
        </w:numPr>
        <w:spacing w:after="200" w:line="276" w:lineRule="auto"/>
        <w:rPr>
          <w:rFonts w:cs="Arial"/>
          <w:szCs w:val="22"/>
        </w:rPr>
      </w:pPr>
      <w:r w:rsidRPr="00412E7B">
        <w:rPr>
          <w:rFonts w:cs="Arial"/>
          <w:szCs w:val="22"/>
        </w:rPr>
        <w:t>marker pen</w:t>
      </w:r>
    </w:p>
    <w:p w14:paraId="4DFE4391" w14:textId="77777777" w:rsidR="00AE7D85" w:rsidRPr="00412E7B" w:rsidRDefault="00AE7D85" w:rsidP="00AE7D85">
      <w:pPr>
        <w:pStyle w:val="ListParagraph"/>
        <w:numPr>
          <w:ilvl w:val="0"/>
          <w:numId w:val="1"/>
        </w:numPr>
        <w:spacing w:after="200" w:line="276" w:lineRule="auto"/>
        <w:rPr>
          <w:rFonts w:cs="Arial"/>
          <w:szCs w:val="22"/>
        </w:rPr>
      </w:pPr>
      <w:r w:rsidRPr="00412E7B">
        <w:rPr>
          <w:rFonts w:cs="Arial"/>
          <w:szCs w:val="22"/>
        </w:rPr>
        <w:t>thermometer</w:t>
      </w:r>
    </w:p>
    <w:p w14:paraId="2E72FAA7" w14:textId="77777777" w:rsidR="00AE7D85" w:rsidRPr="00412E7B" w:rsidRDefault="00AE7D85" w:rsidP="00AE7D85">
      <w:pPr>
        <w:pStyle w:val="ListParagraph"/>
        <w:numPr>
          <w:ilvl w:val="0"/>
          <w:numId w:val="1"/>
        </w:numPr>
        <w:spacing w:after="200" w:line="276" w:lineRule="auto"/>
        <w:rPr>
          <w:rFonts w:cs="Arial"/>
          <w:szCs w:val="22"/>
        </w:rPr>
      </w:pPr>
      <w:proofErr w:type="gramStart"/>
      <w:r w:rsidRPr="00412E7B">
        <w:rPr>
          <w:rFonts w:cs="Arial"/>
          <w:szCs w:val="22"/>
        </w:rPr>
        <w:t>timer</w:t>
      </w:r>
      <w:proofErr w:type="gramEnd"/>
      <w:r>
        <w:rPr>
          <w:rFonts w:cs="Arial"/>
          <w:szCs w:val="22"/>
        </w:rPr>
        <w:t>.</w:t>
      </w:r>
    </w:p>
    <w:p w14:paraId="0C069E81" w14:textId="77777777" w:rsidR="00AE7D85" w:rsidRPr="00412E7B" w:rsidRDefault="00AE7D85" w:rsidP="00AE7D85">
      <w:pPr>
        <w:pStyle w:val="ListParagraph"/>
        <w:rPr>
          <w:rFonts w:cs="Arial"/>
          <w:szCs w:val="22"/>
        </w:rPr>
      </w:pPr>
    </w:p>
    <w:p w14:paraId="74FB796D" w14:textId="77777777" w:rsidR="00AE7D85" w:rsidRDefault="00AE7D85" w:rsidP="00AE7D85">
      <w:pPr>
        <w:pStyle w:val="NoSpacing"/>
        <w:rPr>
          <w:rFonts w:ascii="Arial" w:hAnsi="Arial" w:cs="Arial"/>
        </w:rPr>
      </w:pPr>
      <w:r w:rsidRPr="00412E7B">
        <w:rPr>
          <w:rFonts w:ascii="Arial" w:hAnsi="Arial" w:cs="Arial"/>
        </w:rPr>
        <w:t>You should read these instructions carefully before you start your investigation</w:t>
      </w:r>
      <w:r>
        <w:rPr>
          <w:rFonts w:ascii="Arial" w:hAnsi="Arial" w:cs="Arial"/>
        </w:rPr>
        <w:t>.</w:t>
      </w:r>
    </w:p>
    <w:p w14:paraId="6E6E3E22" w14:textId="77777777" w:rsidR="00AE7D85" w:rsidRPr="00412E7B" w:rsidRDefault="00AE7D85" w:rsidP="00AE7D85">
      <w:pPr>
        <w:pStyle w:val="NoSpacing"/>
        <w:rPr>
          <w:rFonts w:ascii="Arial" w:hAnsi="Arial" w:cs="Arial"/>
        </w:rPr>
      </w:pPr>
    </w:p>
    <w:p w14:paraId="1652A201" w14:textId="77777777" w:rsidR="00AE7D85" w:rsidRPr="00412E7B" w:rsidRDefault="00AE7D85" w:rsidP="00AE7D85">
      <w:pPr>
        <w:pStyle w:val="NoSpacing"/>
        <w:numPr>
          <w:ilvl w:val="0"/>
          <w:numId w:val="2"/>
        </w:numPr>
        <w:rPr>
          <w:rFonts w:ascii="Arial" w:hAnsi="Arial" w:cs="Arial"/>
        </w:rPr>
      </w:pPr>
      <w:r w:rsidRPr="00412E7B">
        <w:rPr>
          <w:rFonts w:ascii="Arial" w:hAnsi="Arial" w:cs="Arial"/>
        </w:rPr>
        <w:t>Use the beaker to set up a water bath at 35</w:t>
      </w:r>
      <w:r>
        <w:rPr>
          <w:rFonts w:ascii="Arial" w:hAnsi="Arial" w:cs="Arial"/>
        </w:rPr>
        <w:t xml:space="preserve"> °</w:t>
      </w:r>
      <w:r w:rsidRPr="00412E7B">
        <w:rPr>
          <w:rFonts w:ascii="Arial" w:hAnsi="Arial" w:cs="Arial"/>
        </w:rPr>
        <w:t>C</w:t>
      </w:r>
      <w:r>
        <w:rPr>
          <w:rFonts w:ascii="Arial" w:hAnsi="Arial" w:cs="Arial"/>
        </w:rPr>
        <w:t>.</w:t>
      </w:r>
    </w:p>
    <w:p w14:paraId="7B1DB961" w14:textId="614C9A2C" w:rsidR="00AE7D85" w:rsidRPr="00412E7B" w:rsidRDefault="00AE7D85" w:rsidP="00AE7D85">
      <w:pPr>
        <w:pStyle w:val="NoSpacing"/>
        <w:numPr>
          <w:ilvl w:val="0"/>
          <w:numId w:val="2"/>
        </w:numPr>
        <w:rPr>
          <w:rFonts w:ascii="Arial" w:hAnsi="Arial" w:cs="Arial"/>
        </w:rPr>
      </w:pPr>
      <w:r w:rsidRPr="00412E7B">
        <w:rPr>
          <w:rFonts w:ascii="Arial" w:hAnsi="Arial" w:cs="Arial"/>
        </w:rPr>
        <w:t xml:space="preserve">Label </w:t>
      </w:r>
      <w:r w:rsidR="00CB06D1">
        <w:rPr>
          <w:rFonts w:ascii="Arial" w:hAnsi="Arial" w:cs="Arial"/>
        </w:rPr>
        <w:t>three</w:t>
      </w:r>
      <w:r w:rsidRPr="00412E7B">
        <w:rPr>
          <w:rFonts w:ascii="Arial" w:hAnsi="Arial" w:cs="Arial"/>
        </w:rPr>
        <w:t xml:space="preserve"> test tubes 1 to </w:t>
      </w:r>
      <w:r w:rsidR="00CB06D1">
        <w:rPr>
          <w:rFonts w:ascii="Arial" w:hAnsi="Arial" w:cs="Arial"/>
        </w:rPr>
        <w:t>3</w:t>
      </w:r>
      <w:r>
        <w:rPr>
          <w:rFonts w:ascii="Arial" w:hAnsi="Arial" w:cs="Arial"/>
        </w:rPr>
        <w:t>.</w:t>
      </w:r>
    </w:p>
    <w:p w14:paraId="3E5DC735" w14:textId="77777777" w:rsidR="00AE7D85" w:rsidRPr="00412E7B" w:rsidRDefault="00AE7D85" w:rsidP="00AE7D85">
      <w:pPr>
        <w:pStyle w:val="NoSpacing"/>
        <w:numPr>
          <w:ilvl w:val="0"/>
          <w:numId w:val="2"/>
        </w:numPr>
        <w:rPr>
          <w:rFonts w:ascii="Arial" w:hAnsi="Arial" w:cs="Arial"/>
        </w:rPr>
      </w:pPr>
      <w:r w:rsidRPr="00412E7B">
        <w:rPr>
          <w:rFonts w:ascii="Arial" w:hAnsi="Arial" w:cs="Arial"/>
        </w:rPr>
        <w:t>Shake the yeast and glucose mixture</w:t>
      </w:r>
      <w:r>
        <w:rPr>
          <w:rFonts w:ascii="Arial" w:hAnsi="Arial" w:cs="Arial"/>
        </w:rPr>
        <w:t>.</w:t>
      </w:r>
    </w:p>
    <w:p w14:paraId="2EB01798" w14:textId="77777777" w:rsidR="00AE7D85" w:rsidRPr="00412E7B" w:rsidRDefault="00AE7D85" w:rsidP="00AE7D85">
      <w:pPr>
        <w:pStyle w:val="NoSpacing"/>
        <w:numPr>
          <w:ilvl w:val="0"/>
          <w:numId w:val="2"/>
        </w:numPr>
        <w:rPr>
          <w:rFonts w:ascii="Arial" w:hAnsi="Arial" w:cs="Arial"/>
        </w:rPr>
      </w:pPr>
      <w:r w:rsidRPr="00412E7B">
        <w:rPr>
          <w:rFonts w:ascii="Arial" w:hAnsi="Arial" w:cs="Arial"/>
        </w:rPr>
        <w:t>Add 2</w:t>
      </w:r>
      <w:r>
        <w:rPr>
          <w:rFonts w:ascii="Arial" w:hAnsi="Arial" w:cs="Arial"/>
        </w:rPr>
        <w:t xml:space="preserve"> </w:t>
      </w:r>
      <w:r w:rsidRPr="00412E7B">
        <w:rPr>
          <w:rFonts w:ascii="Arial" w:hAnsi="Arial" w:cs="Arial"/>
        </w:rPr>
        <w:t>cm</w:t>
      </w:r>
      <w:r w:rsidRPr="00412E7B">
        <w:rPr>
          <w:rFonts w:ascii="Arial" w:hAnsi="Arial" w:cs="Arial"/>
          <w:vertAlign w:val="superscript"/>
        </w:rPr>
        <w:t>3</w:t>
      </w:r>
      <w:r w:rsidRPr="00412E7B">
        <w:rPr>
          <w:rFonts w:ascii="Arial" w:hAnsi="Arial" w:cs="Arial"/>
        </w:rPr>
        <w:t xml:space="preserve"> of the yeast and glucose mixture to all five tubes</w:t>
      </w:r>
      <w:r>
        <w:rPr>
          <w:rFonts w:ascii="Arial" w:hAnsi="Arial" w:cs="Arial"/>
        </w:rPr>
        <w:t>.</w:t>
      </w:r>
    </w:p>
    <w:p w14:paraId="3485E5CE" w14:textId="19CD17B3" w:rsidR="00AE7D85" w:rsidRPr="00412E7B" w:rsidRDefault="00AE7D85" w:rsidP="00AE7D85">
      <w:pPr>
        <w:pStyle w:val="NoSpacing"/>
        <w:numPr>
          <w:ilvl w:val="0"/>
          <w:numId w:val="2"/>
        </w:numPr>
        <w:rPr>
          <w:rFonts w:ascii="Arial" w:hAnsi="Arial" w:cs="Arial"/>
        </w:rPr>
      </w:pPr>
      <w:r w:rsidRPr="00412E7B">
        <w:rPr>
          <w:rFonts w:ascii="Arial" w:hAnsi="Arial" w:cs="Arial"/>
        </w:rPr>
        <w:t xml:space="preserve">Place all </w:t>
      </w:r>
      <w:r w:rsidR="00CB06D1">
        <w:rPr>
          <w:rFonts w:ascii="Arial" w:hAnsi="Arial" w:cs="Arial"/>
        </w:rPr>
        <w:t xml:space="preserve">three </w:t>
      </w:r>
      <w:r w:rsidRPr="00412E7B">
        <w:rPr>
          <w:rFonts w:ascii="Arial" w:hAnsi="Arial" w:cs="Arial"/>
        </w:rPr>
        <w:t>tubes in the water bath and leave them until the contents reach 35</w:t>
      </w:r>
      <w:r>
        <w:rPr>
          <w:rFonts w:ascii="Arial" w:hAnsi="Arial" w:cs="Arial"/>
        </w:rPr>
        <w:t xml:space="preserve"> °</w:t>
      </w:r>
      <w:r w:rsidRPr="00412E7B">
        <w:rPr>
          <w:rFonts w:ascii="Arial" w:hAnsi="Arial" w:cs="Arial"/>
        </w:rPr>
        <w:t>C.  Make sure the water bath stays at 35</w:t>
      </w:r>
      <w:r>
        <w:rPr>
          <w:rFonts w:ascii="Arial" w:hAnsi="Arial" w:cs="Arial"/>
        </w:rPr>
        <w:t xml:space="preserve"> °</w:t>
      </w:r>
      <w:r w:rsidRPr="00412E7B">
        <w:rPr>
          <w:rFonts w:ascii="Arial" w:hAnsi="Arial" w:cs="Arial"/>
        </w:rPr>
        <w:t>C</w:t>
      </w:r>
    </w:p>
    <w:p w14:paraId="0FCDE389" w14:textId="77777777" w:rsidR="00AE7D85" w:rsidRPr="00412E7B" w:rsidRDefault="00AE7D85" w:rsidP="00AE7D85">
      <w:pPr>
        <w:pStyle w:val="NoSpacing"/>
        <w:numPr>
          <w:ilvl w:val="0"/>
          <w:numId w:val="2"/>
        </w:numPr>
        <w:rPr>
          <w:rFonts w:ascii="Arial" w:hAnsi="Arial" w:cs="Arial"/>
        </w:rPr>
      </w:pPr>
      <w:r w:rsidRPr="00412E7B">
        <w:rPr>
          <w:rFonts w:ascii="Arial" w:hAnsi="Arial" w:cs="Arial"/>
        </w:rPr>
        <w:t>Add 2 cm</w:t>
      </w:r>
      <w:r w:rsidRPr="00412E7B">
        <w:rPr>
          <w:rFonts w:ascii="Arial" w:hAnsi="Arial" w:cs="Arial"/>
          <w:vertAlign w:val="superscript"/>
        </w:rPr>
        <w:t>3</w:t>
      </w:r>
      <w:r w:rsidRPr="00412E7B">
        <w:rPr>
          <w:rFonts w:ascii="Arial" w:hAnsi="Arial" w:cs="Arial"/>
        </w:rPr>
        <w:t xml:space="preserve"> methylene blue to test tube 1.</w:t>
      </w:r>
    </w:p>
    <w:p w14:paraId="689EAE1F" w14:textId="77777777" w:rsidR="00AE7D85" w:rsidRPr="00412E7B" w:rsidRDefault="00AE7D85" w:rsidP="00AE7D85">
      <w:pPr>
        <w:pStyle w:val="NoSpacing"/>
        <w:numPr>
          <w:ilvl w:val="0"/>
          <w:numId w:val="2"/>
        </w:numPr>
        <w:rPr>
          <w:rFonts w:ascii="Arial" w:hAnsi="Arial" w:cs="Arial"/>
        </w:rPr>
      </w:pPr>
      <w:r w:rsidRPr="00412E7B">
        <w:rPr>
          <w:rFonts w:ascii="Arial" w:hAnsi="Arial" w:cs="Arial"/>
        </w:rPr>
        <w:t>Immediately shake this tube for 10 seconds and replace the tube in the water bath.  Note the time and do not shake this tube again.</w:t>
      </w:r>
    </w:p>
    <w:p w14:paraId="2A8AD3AC" w14:textId="77777777" w:rsidR="00AE7D85" w:rsidRPr="00412E7B" w:rsidRDefault="00AE7D85" w:rsidP="00AE7D85">
      <w:pPr>
        <w:pStyle w:val="NoSpacing"/>
        <w:numPr>
          <w:ilvl w:val="0"/>
          <w:numId w:val="2"/>
        </w:numPr>
        <w:rPr>
          <w:rFonts w:ascii="Arial" w:hAnsi="Arial" w:cs="Arial"/>
        </w:rPr>
      </w:pPr>
      <w:r w:rsidRPr="00412E7B">
        <w:rPr>
          <w:rFonts w:ascii="Arial" w:hAnsi="Arial" w:cs="Arial"/>
        </w:rPr>
        <w:t>Record how long it takes for the blue colour to disappear in the tube.</w:t>
      </w:r>
    </w:p>
    <w:p w14:paraId="2AE7435B" w14:textId="3C6D7ADE" w:rsidR="00AE7D85" w:rsidRPr="00412E7B" w:rsidRDefault="00AE7D85" w:rsidP="00AE7D85">
      <w:pPr>
        <w:pStyle w:val="NoSpacing"/>
        <w:numPr>
          <w:ilvl w:val="0"/>
          <w:numId w:val="2"/>
        </w:numPr>
        <w:rPr>
          <w:rFonts w:ascii="Arial" w:hAnsi="Arial" w:cs="Arial"/>
        </w:rPr>
      </w:pPr>
      <w:r w:rsidRPr="00412E7B">
        <w:rPr>
          <w:rFonts w:ascii="Arial" w:hAnsi="Arial" w:cs="Arial"/>
        </w:rPr>
        <w:t xml:space="preserve">Repeat steps 6 to 8 for the other </w:t>
      </w:r>
      <w:r w:rsidR="00CB06D1">
        <w:rPr>
          <w:rFonts w:ascii="Arial" w:hAnsi="Arial" w:cs="Arial"/>
        </w:rPr>
        <w:t>two</w:t>
      </w:r>
      <w:r w:rsidRPr="00412E7B">
        <w:rPr>
          <w:rFonts w:ascii="Arial" w:hAnsi="Arial" w:cs="Arial"/>
        </w:rPr>
        <w:t xml:space="preserve"> tubes.</w:t>
      </w:r>
    </w:p>
    <w:p w14:paraId="050FB3AF" w14:textId="2D677F37" w:rsidR="00AE7D85" w:rsidRPr="00412E7B" w:rsidRDefault="00CB06D1" w:rsidP="00AE7D85">
      <w:pPr>
        <w:pStyle w:val="NoSpacing"/>
        <w:numPr>
          <w:ilvl w:val="0"/>
          <w:numId w:val="2"/>
        </w:numPr>
        <w:rPr>
          <w:rFonts w:ascii="Arial" w:hAnsi="Arial" w:cs="Arial"/>
        </w:rPr>
      </w:pPr>
      <w:r>
        <w:rPr>
          <w:rFonts w:ascii="Arial" w:hAnsi="Arial" w:cs="Arial"/>
        </w:rPr>
        <w:t>Think about</w:t>
      </w:r>
      <w:r w:rsidR="00AE7D85" w:rsidRPr="00412E7B">
        <w:rPr>
          <w:rFonts w:ascii="Arial" w:hAnsi="Arial" w:cs="Arial"/>
        </w:rPr>
        <w:t xml:space="preserve"> which other temperatures to use.  Repeat steps 1 to 9 at each temperature.</w:t>
      </w:r>
    </w:p>
    <w:p w14:paraId="466CE7D6" w14:textId="77777777" w:rsidR="00EE0F5D" w:rsidRDefault="00EE0F5D"/>
    <w:tbl>
      <w:tblPr>
        <w:tblW w:w="10203" w:type="dxa"/>
        <w:jc w:val="center"/>
        <w:tblLayout w:type="fixed"/>
        <w:tblCellMar>
          <w:left w:w="0" w:type="dxa"/>
          <w:right w:w="0" w:type="dxa"/>
        </w:tblCellMar>
        <w:tblLook w:val="01E0" w:firstRow="1" w:lastRow="1" w:firstColumn="1" w:lastColumn="1" w:noHBand="0" w:noVBand="0"/>
      </w:tblPr>
      <w:tblGrid>
        <w:gridCol w:w="840"/>
        <w:gridCol w:w="2332"/>
        <w:gridCol w:w="7031"/>
      </w:tblGrid>
      <w:tr w:rsidR="00AE7D85" w14:paraId="7E1816CD" w14:textId="77777777" w:rsidTr="00AE7D85">
        <w:trPr>
          <w:trHeight w:hRule="exact" w:val="407"/>
          <w:jc w:val="center"/>
        </w:trPr>
        <w:tc>
          <w:tcPr>
            <w:tcW w:w="840" w:type="dxa"/>
            <w:tcBorders>
              <w:top w:val="nil"/>
              <w:left w:val="single" w:sz="4" w:space="0" w:color="939598"/>
              <w:bottom w:val="nil"/>
              <w:right w:val="single" w:sz="4" w:space="0" w:color="939598"/>
            </w:tcBorders>
            <w:shd w:val="clear" w:color="auto" w:fill="522E91"/>
          </w:tcPr>
          <w:p w14:paraId="5B06DD79" w14:textId="77777777" w:rsidR="00AE7D85" w:rsidRDefault="00AE7D85" w:rsidP="00D41E68">
            <w:pPr>
              <w:ind w:right="-1"/>
            </w:pPr>
          </w:p>
        </w:tc>
        <w:tc>
          <w:tcPr>
            <w:tcW w:w="9363" w:type="dxa"/>
            <w:gridSpan w:val="2"/>
            <w:tcBorders>
              <w:top w:val="nil"/>
              <w:left w:val="single" w:sz="4" w:space="0" w:color="939598"/>
              <w:bottom w:val="nil"/>
              <w:right w:val="single" w:sz="4" w:space="0" w:color="939598"/>
            </w:tcBorders>
            <w:shd w:val="clear" w:color="auto" w:fill="522E91"/>
          </w:tcPr>
          <w:p w14:paraId="316B57E7" w14:textId="77777777" w:rsidR="00AE7D85" w:rsidRDefault="00AE7D85" w:rsidP="00D41E68">
            <w:pPr>
              <w:spacing w:before="50" w:line="240" w:lineRule="auto"/>
              <w:ind w:left="107" w:right="-1"/>
              <w:rPr>
                <w:rFonts w:ascii="AQA Chevin Pro DemiBold" w:eastAsia="AQA Chevin Pro DemiBold" w:hAnsi="AQA Chevin Pro DemiBold" w:cs="AQA Chevin Pro DemiBold"/>
                <w:sz w:val="24"/>
              </w:rPr>
            </w:pPr>
            <w:r>
              <w:rPr>
                <w:rFonts w:ascii="AQA Chevin Pro DemiBold" w:eastAsia="AQA Chevin Pro DemiBold" w:hAnsi="AQA Chevin Pro DemiBold" w:cs="AQA Chevin Pro DemiBold"/>
                <w:color w:val="FFFFFF"/>
                <w:sz w:val="24"/>
              </w:rPr>
              <w:t>App</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r</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us</w:t>
            </w:r>
            <w:r>
              <w:rPr>
                <w:rFonts w:ascii="AQA Chevin Pro DemiBold" w:eastAsia="AQA Chevin Pro DemiBold" w:hAnsi="AQA Chevin Pro DemiBold" w:cs="AQA Chevin Pro DemiBold"/>
                <w:color w:val="FFFFFF"/>
                <w:spacing w:val="-1"/>
                <w:sz w:val="24"/>
              </w:rPr>
              <w:t xml:space="preserve"> a</w:t>
            </w:r>
            <w:r>
              <w:rPr>
                <w:rFonts w:ascii="AQA Chevin Pro DemiBold" w:eastAsia="AQA Chevin Pro DemiBold" w:hAnsi="AQA Chevin Pro DemiBold" w:cs="AQA Chevin Pro DemiBold"/>
                <w:color w:val="FFFFFF"/>
                <w:sz w:val="24"/>
              </w:rPr>
              <w:t xml:space="preserve">nd </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echni</w:t>
            </w:r>
            <w:r>
              <w:rPr>
                <w:rFonts w:ascii="AQA Chevin Pro DemiBold" w:eastAsia="AQA Chevin Pro DemiBold" w:hAnsi="AQA Chevin Pro DemiBold" w:cs="AQA Chevin Pro DemiBold"/>
                <w:color w:val="FFFFFF"/>
                <w:spacing w:val="-1"/>
                <w:sz w:val="24"/>
              </w:rPr>
              <w:t>q</w:t>
            </w:r>
            <w:r>
              <w:rPr>
                <w:rFonts w:ascii="AQA Chevin Pro DemiBold" w:eastAsia="AQA Chevin Pro DemiBold" w:hAnsi="AQA Chevin Pro DemiBold" w:cs="AQA Chevin Pro DemiBold"/>
                <w:color w:val="FFFFFF"/>
                <w:sz w:val="24"/>
              </w:rPr>
              <w:t>ues</w:t>
            </w:r>
          </w:p>
        </w:tc>
      </w:tr>
      <w:tr w:rsidR="00AE7D85" w14:paraId="5B4C146A" w14:textId="77777777" w:rsidTr="00AE7D85">
        <w:trPr>
          <w:trHeight w:hRule="exact" w:val="638"/>
          <w:jc w:val="center"/>
        </w:trPr>
        <w:tc>
          <w:tcPr>
            <w:tcW w:w="840" w:type="dxa"/>
            <w:tcBorders>
              <w:top w:val="nil"/>
              <w:left w:val="nil"/>
              <w:bottom w:val="single" w:sz="4" w:space="0" w:color="939598"/>
              <w:right w:val="single" w:sz="4" w:space="0" w:color="939598"/>
            </w:tcBorders>
          </w:tcPr>
          <w:p w14:paraId="7D2FA729" w14:textId="77777777" w:rsidR="00AE7D85" w:rsidRDefault="00AE7D85" w:rsidP="00D41E68">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szCs w:val="22"/>
              </w:rPr>
              <w:t>a</w:t>
            </w:r>
          </w:p>
        </w:tc>
        <w:tc>
          <w:tcPr>
            <w:tcW w:w="9363" w:type="dxa"/>
            <w:gridSpan w:val="2"/>
            <w:tcBorders>
              <w:top w:val="nil"/>
              <w:left w:val="single" w:sz="4" w:space="0" w:color="939598"/>
              <w:bottom w:val="single" w:sz="4" w:space="0" w:color="939598"/>
              <w:right w:val="nil"/>
            </w:tcBorders>
          </w:tcPr>
          <w:p w14:paraId="282CD74B" w14:textId="77777777" w:rsidR="00AE7D85" w:rsidRDefault="00AE7D85" w:rsidP="00D41E68">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app</w:t>
            </w:r>
            <w:r>
              <w:rPr>
                <w:rFonts w:eastAsia="Arial" w:cs="Arial"/>
                <w:spacing w:val="-4"/>
                <w:szCs w:val="22"/>
              </w:rPr>
              <w:t>r</w:t>
            </w:r>
            <w:r>
              <w:rPr>
                <w:rFonts w:eastAsia="Arial" w:cs="Arial"/>
                <w:szCs w:val="22"/>
              </w:rPr>
              <w:t>opriate</w:t>
            </w:r>
            <w:r>
              <w:rPr>
                <w:rFonts w:eastAsia="Arial" w:cs="Arial"/>
                <w:spacing w:val="16"/>
                <w:szCs w:val="22"/>
              </w:rPr>
              <w:t xml:space="preserve"> </w:t>
            </w:r>
            <w:r>
              <w:rPr>
                <w:rFonts w:eastAsia="Arial" w:cs="Arial"/>
                <w:szCs w:val="22"/>
              </w:rPr>
              <w:t>apparatus</w:t>
            </w:r>
            <w:r>
              <w:rPr>
                <w:rFonts w:eastAsia="Arial" w:cs="Arial"/>
                <w:spacing w:val="10"/>
                <w:szCs w:val="22"/>
              </w:rPr>
              <w:t xml:space="preserve"> </w:t>
            </w:r>
            <w:r>
              <w:rPr>
                <w:rFonts w:eastAsia="Arial" w:cs="Arial"/>
                <w:szCs w:val="22"/>
              </w:rPr>
              <w:t>to</w:t>
            </w:r>
            <w:r>
              <w:rPr>
                <w:rFonts w:eastAsia="Arial" w:cs="Arial"/>
                <w:spacing w:val="11"/>
                <w:szCs w:val="22"/>
              </w:rPr>
              <w:t xml:space="preserve"> </w:t>
            </w:r>
            <w:r>
              <w:rPr>
                <w:rFonts w:eastAsia="Arial" w:cs="Arial"/>
                <w:spacing w:val="-4"/>
                <w:szCs w:val="22"/>
              </w:rPr>
              <w:t>r</w:t>
            </w:r>
            <w:r>
              <w:rPr>
                <w:rFonts w:eastAsia="Arial" w:cs="Arial"/>
                <w:szCs w:val="22"/>
              </w:rPr>
              <w:t>eco</w:t>
            </w:r>
            <w:r>
              <w:rPr>
                <w:rFonts w:eastAsia="Arial" w:cs="Arial"/>
                <w:spacing w:val="-4"/>
                <w:szCs w:val="22"/>
              </w:rPr>
              <w:t>r</w:t>
            </w:r>
            <w:r>
              <w:rPr>
                <w:rFonts w:eastAsia="Arial" w:cs="Arial"/>
                <w:szCs w:val="22"/>
              </w:rPr>
              <w:t>d</w:t>
            </w:r>
            <w:r>
              <w:rPr>
                <w:rFonts w:eastAsia="Arial" w:cs="Arial"/>
                <w:spacing w:val="12"/>
                <w:szCs w:val="22"/>
              </w:rPr>
              <w:t xml:space="preserve"> </w:t>
            </w:r>
            <w:r>
              <w:rPr>
                <w:rFonts w:eastAsia="Arial" w:cs="Arial"/>
                <w:szCs w:val="22"/>
              </w:rPr>
              <w:t>a</w:t>
            </w:r>
            <w:r>
              <w:rPr>
                <w:rFonts w:eastAsia="Arial" w:cs="Arial"/>
                <w:spacing w:val="-5"/>
                <w:szCs w:val="22"/>
              </w:rPr>
              <w:t xml:space="preserve"> </w:t>
            </w:r>
            <w:r>
              <w:rPr>
                <w:rFonts w:eastAsia="Arial" w:cs="Arial"/>
                <w:szCs w:val="22"/>
              </w:rPr>
              <w:t>range</w:t>
            </w:r>
            <w:r>
              <w:rPr>
                <w:rFonts w:eastAsia="Arial" w:cs="Arial"/>
                <w:spacing w:val="-6"/>
                <w:szCs w:val="22"/>
              </w:rPr>
              <w:t xml:space="preserve"> </w:t>
            </w:r>
            <w:r>
              <w:rPr>
                <w:rFonts w:eastAsia="Arial" w:cs="Arial"/>
                <w:szCs w:val="22"/>
              </w:rPr>
              <w:t>of</w:t>
            </w:r>
            <w:r>
              <w:rPr>
                <w:rFonts w:eastAsia="Arial" w:cs="Arial"/>
                <w:spacing w:val="7"/>
                <w:szCs w:val="22"/>
              </w:rPr>
              <w:t xml:space="preserve"> </w:t>
            </w:r>
            <w:r>
              <w:rPr>
                <w:rFonts w:eastAsia="Arial" w:cs="Arial"/>
                <w:szCs w:val="22"/>
              </w:rPr>
              <w:t>quantitative</w:t>
            </w:r>
            <w:r>
              <w:rPr>
                <w:rFonts w:eastAsia="Arial" w:cs="Arial"/>
                <w:spacing w:val="11"/>
                <w:szCs w:val="22"/>
              </w:rPr>
              <w:t xml:space="preserve"> </w:t>
            </w:r>
            <w:r>
              <w:rPr>
                <w:rFonts w:eastAsia="Arial" w:cs="Arial"/>
                <w:szCs w:val="22"/>
              </w:rPr>
              <w:t>measu</w:t>
            </w:r>
            <w:r>
              <w:rPr>
                <w:rFonts w:eastAsia="Arial" w:cs="Arial"/>
                <w:spacing w:val="-4"/>
                <w:szCs w:val="22"/>
              </w:rPr>
              <w:t>r</w:t>
            </w:r>
            <w:r>
              <w:rPr>
                <w:rFonts w:eastAsia="Arial" w:cs="Arial"/>
                <w:szCs w:val="22"/>
              </w:rPr>
              <w:t>ements</w:t>
            </w:r>
            <w:r>
              <w:rPr>
                <w:rFonts w:eastAsia="Arial" w:cs="Arial"/>
                <w:spacing w:val="-7"/>
                <w:szCs w:val="22"/>
              </w:rPr>
              <w:t xml:space="preserve"> </w:t>
            </w:r>
            <w:r>
              <w:rPr>
                <w:rFonts w:eastAsia="Arial" w:cs="Arial"/>
                <w:szCs w:val="22"/>
              </w:rPr>
              <w:t>(to</w:t>
            </w:r>
            <w:r>
              <w:rPr>
                <w:rFonts w:eastAsia="Arial" w:cs="Arial"/>
                <w:spacing w:val="-5"/>
                <w:szCs w:val="22"/>
              </w:rPr>
              <w:t xml:space="preserve"> </w:t>
            </w:r>
            <w:r>
              <w:rPr>
                <w:rFonts w:eastAsia="Arial" w:cs="Arial"/>
                <w:szCs w:val="22"/>
              </w:rPr>
              <w:t>include</w:t>
            </w:r>
            <w:r>
              <w:rPr>
                <w:rFonts w:eastAsia="Arial" w:cs="Arial"/>
                <w:spacing w:val="7"/>
                <w:szCs w:val="22"/>
              </w:rPr>
              <w:t xml:space="preserve"> </w:t>
            </w:r>
            <w:r>
              <w:rPr>
                <w:rFonts w:eastAsia="Arial" w:cs="Arial"/>
                <w:szCs w:val="22"/>
              </w:rPr>
              <w:t>mass, time,</w:t>
            </w:r>
            <w:r>
              <w:rPr>
                <w:rFonts w:eastAsia="Arial" w:cs="Arial"/>
                <w:spacing w:val="5"/>
                <w:szCs w:val="22"/>
              </w:rPr>
              <w:t xml:space="preserve"> </w:t>
            </w:r>
            <w:r>
              <w:rPr>
                <w:rFonts w:eastAsia="Arial" w:cs="Arial"/>
                <w:szCs w:val="22"/>
              </w:rPr>
              <w:t>volume, temperatu</w:t>
            </w:r>
            <w:r>
              <w:rPr>
                <w:rFonts w:eastAsia="Arial" w:cs="Arial"/>
                <w:spacing w:val="-4"/>
                <w:szCs w:val="22"/>
              </w:rPr>
              <w:t>r</w:t>
            </w:r>
            <w:r>
              <w:rPr>
                <w:rFonts w:eastAsia="Arial" w:cs="Arial"/>
                <w:szCs w:val="22"/>
              </w:rPr>
              <w:t>e,</w:t>
            </w:r>
            <w:r>
              <w:rPr>
                <w:rFonts w:eastAsia="Arial" w:cs="Arial"/>
                <w:spacing w:val="5"/>
                <w:szCs w:val="22"/>
              </w:rPr>
              <w:t xml:space="preserve"> </w:t>
            </w:r>
            <w:r>
              <w:rPr>
                <w:rFonts w:eastAsia="Arial" w:cs="Arial"/>
                <w:szCs w:val="22"/>
              </w:rPr>
              <w:t>length</w:t>
            </w:r>
            <w:r>
              <w:rPr>
                <w:rFonts w:eastAsia="Arial" w:cs="Arial"/>
                <w:spacing w:val="6"/>
                <w:szCs w:val="22"/>
              </w:rPr>
              <w:t xml:space="preserve"> </w:t>
            </w:r>
            <w:r>
              <w:rPr>
                <w:rFonts w:eastAsia="Arial" w:cs="Arial"/>
                <w:szCs w:val="22"/>
              </w:rPr>
              <w:t>and</w:t>
            </w:r>
            <w:r>
              <w:rPr>
                <w:rFonts w:eastAsia="Arial" w:cs="Arial"/>
                <w:spacing w:val="4"/>
                <w:szCs w:val="22"/>
              </w:rPr>
              <w:t xml:space="preserve"> </w:t>
            </w:r>
            <w:r>
              <w:rPr>
                <w:rFonts w:eastAsia="Arial" w:cs="Arial"/>
                <w:szCs w:val="22"/>
              </w:rPr>
              <w:t>pH)</w:t>
            </w:r>
          </w:p>
        </w:tc>
      </w:tr>
      <w:tr w:rsidR="00AE7D85" w14:paraId="5BE155BC" w14:textId="77777777" w:rsidTr="00AE7D85">
        <w:trPr>
          <w:trHeight w:hRule="exact" w:val="644"/>
          <w:jc w:val="center"/>
        </w:trPr>
        <w:tc>
          <w:tcPr>
            <w:tcW w:w="840" w:type="dxa"/>
            <w:tcBorders>
              <w:top w:val="single" w:sz="4" w:space="0" w:color="939598"/>
              <w:left w:val="nil"/>
              <w:bottom w:val="single" w:sz="4" w:space="0" w:color="939598"/>
              <w:right w:val="single" w:sz="4" w:space="0" w:color="939598"/>
            </w:tcBorders>
          </w:tcPr>
          <w:p w14:paraId="10B7FAE1" w14:textId="77777777" w:rsidR="00AE7D85" w:rsidRDefault="00AE7D85" w:rsidP="00D41E68">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w w:val="106"/>
                <w:szCs w:val="22"/>
              </w:rPr>
              <w:t>b</w:t>
            </w:r>
          </w:p>
        </w:tc>
        <w:tc>
          <w:tcPr>
            <w:tcW w:w="9363" w:type="dxa"/>
            <w:gridSpan w:val="2"/>
            <w:tcBorders>
              <w:top w:val="single" w:sz="4" w:space="0" w:color="939598"/>
              <w:left w:val="single" w:sz="4" w:space="0" w:color="939598"/>
              <w:bottom w:val="single" w:sz="4" w:space="0" w:color="939598"/>
              <w:right w:val="nil"/>
            </w:tcBorders>
          </w:tcPr>
          <w:p w14:paraId="7D205171" w14:textId="77777777" w:rsidR="00AE7D85" w:rsidRDefault="00AE7D85" w:rsidP="00D41E68">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app</w:t>
            </w:r>
            <w:r>
              <w:rPr>
                <w:rFonts w:eastAsia="Arial" w:cs="Arial"/>
                <w:spacing w:val="-4"/>
                <w:szCs w:val="22"/>
              </w:rPr>
              <w:t>r</w:t>
            </w:r>
            <w:r>
              <w:rPr>
                <w:rFonts w:eastAsia="Arial" w:cs="Arial"/>
                <w:szCs w:val="22"/>
              </w:rPr>
              <w:t>opriate</w:t>
            </w:r>
            <w:r>
              <w:rPr>
                <w:rFonts w:eastAsia="Arial" w:cs="Arial"/>
                <w:spacing w:val="16"/>
                <w:szCs w:val="22"/>
              </w:rPr>
              <w:t xml:space="preserve"> </w:t>
            </w:r>
            <w:r>
              <w:rPr>
                <w:rFonts w:eastAsia="Arial" w:cs="Arial"/>
                <w:szCs w:val="22"/>
              </w:rPr>
              <w:t>instrumentation</w:t>
            </w:r>
            <w:r>
              <w:rPr>
                <w:rFonts w:eastAsia="Arial" w:cs="Arial"/>
                <w:spacing w:val="15"/>
                <w:szCs w:val="22"/>
              </w:rPr>
              <w:t xml:space="preserve"> </w:t>
            </w:r>
            <w:r>
              <w:rPr>
                <w:rFonts w:eastAsia="Arial" w:cs="Arial"/>
                <w:szCs w:val="22"/>
              </w:rPr>
              <w:t>to</w:t>
            </w:r>
            <w:r>
              <w:rPr>
                <w:rFonts w:eastAsia="Arial" w:cs="Arial"/>
                <w:spacing w:val="11"/>
                <w:szCs w:val="22"/>
              </w:rPr>
              <w:t xml:space="preserve"> </w:t>
            </w:r>
            <w:r>
              <w:rPr>
                <w:rFonts w:eastAsia="Arial" w:cs="Arial"/>
                <w:spacing w:val="-4"/>
                <w:szCs w:val="22"/>
              </w:rPr>
              <w:t>r</w:t>
            </w:r>
            <w:r>
              <w:rPr>
                <w:rFonts w:eastAsia="Arial" w:cs="Arial"/>
                <w:szCs w:val="22"/>
              </w:rPr>
              <w:t>eco</w:t>
            </w:r>
            <w:r>
              <w:rPr>
                <w:rFonts w:eastAsia="Arial" w:cs="Arial"/>
                <w:spacing w:val="-4"/>
                <w:szCs w:val="22"/>
              </w:rPr>
              <w:t>r</w:t>
            </w:r>
            <w:r>
              <w:rPr>
                <w:rFonts w:eastAsia="Arial" w:cs="Arial"/>
                <w:szCs w:val="22"/>
              </w:rPr>
              <w:t>d</w:t>
            </w:r>
            <w:r>
              <w:rPr>
                <w:rFonts w:eastAsia="Arial" w:cs="Arial"/>
                <w:spacing w:val="12"/>
                <w:szCs w:val="22"/>
              </w:rPr>
              <w:t xml:space="preserve"> </w:t>
            </w:r>
            <w:r>
              <w:rPr>
                <w:rFonts w:eastAsia="Arial" w:cs="Arial"/>
                <w:szCs w:val="22"/>
              </w:rPr>
              <w:t>quantitative</w:t>
            </w:r>
            <w:r>
              <w:rPr>
                <w:rFonts w:eastAsia="Arial" w:cs="Arial"/>
                <w:spacing w:val="11"/>
                <w:szCs w:val="22"/>
              </w:rPr>
              <w:t xml:space="preserve"> </w:t>
            </w:r>
            <w:r>
              <w:rPr>
                <w:rFonts w:eastAsia="Arial" w:cs="Arial"/>
                <w:szCs w:val="22"/>
              </w:rPr>
              <w:t>measu</w:t>
            </w:r>
            <w:r>
              <w:rPr>
                <w:rFonts w:eastAsia="Arial" w:cs="Arial"/>
                <w:spacing w:val="-4"/>
                <w:szCs w:val="22"/>
              </w:rPr>
              <w:t>r</w:t>
            </w:r>
            <w:r>
              <w:rPr>
                <w:rFonts w:eastAsia="Arial" w:cs="Arial"/>
                <w:szCs w:val="22"/>
              </w:rPr>
              <w:t>ements,</w:t>
            </w:r>
            <w:r>
              <w:rPr>
                <w:rFonts w:eastAsia="Arial" w:cs="Arial"/>
                <w:spacing w:val="-7"/>
                <w:szCs w:val="22"/>
              </w:rPr>
              <w:t xml:space="preserve"> </w:t>
            </w:r>
            <w:r>
              <w:rPr>
                <w:rFonts w:eastAsia="Arial" w:cs="Arial"/>
                <w:szCs w:val="22"/>
              </w:rPr>
              <w:t>such</w:t>
            </w:r>
            <w:r>
              <w:rPr>
                <w:rFonts w:eastAsia="Arial" w:cs="Arial"/>
                <w:spacing w:val="5"/>
                <w:szCs w:val="22"/>
              </w:rPr>
              <w:t xml:space="preserve"> </w:t>
            </w:r>
            <w:r>
              <w:rPr>
                <w:rFonts w:eastAsia="Arial" w:cs="Arial"/>
                <w:szCs w:val="22"/>
              </w:rPr>
              <w:t>as</w:t>
            </w:r>
            <w:r>
              <w:rPr>
                <w:rFonts w:eastAsia="Arial" w:cs="Arial"/>
                <w:spacing w:val="-5"/>
                <w:szCs w:val="22"/>
              </w:rPr>
              <w:t xml:space="preserve"> </w:t>
            </w:r>
            <w:r>
              <w:rPr>
                <w:rFonts w:eastAsia="Arial" w:cs="Arial"/>
                <w:szCs w:val="22"/>
              </w:rPr>
              <w:t>a</w:t>
            </w:r>
            <w:r>
              <w:rPr>
                <w:rFonts w:eastAsia="Arial" w:cs="Arial"/>
                <w:spacing w:val="-5"/>
                <w:szCs w:val="22"/>
              </w:rPr>
              <w:t xml:space="preserve"> </w:t>
            </w:r>
            <w:r>
              <w:rPr>
                <w:rFonts w:eastAsia="Arial" w:cs="Arial"/>
                <w:w w:val="101"/>
                <w:szCs w:val="22"/>
              </w:rPr>
              <w:t xml:space="preserve">colorimeter </w:t>
            </w:r>
            <w:r>
              <w:rPr>
                <w:rFonts w:eastAsia="Arial" w:cs="Arial"/>
                <w:szCs w:val="22"/>
              </w:rPr>
              <w:t>or</w:t>
            </w:r>
            <w:r>
              <w:rPr>
                <w:rFonts w:eastAsia="Arial" w:cs="Arial"/>
                <w:spacing w:val="4"/>
                <w:szCs w:val="22"/>
              </w:rPr>
              <w:t xml:space="preserve"> </w:t>
            </w:r>
            <w:proofErr w:type="spellStart"/>
            <w:r>
              <w:rPr>
                <w:rFonts w:eastAsia="Arial" w:cs="Arial"/>
                <w:w w:val="102"/>
                <w:szCs w:val="22"/>
              </w:rPr>
              <w:t>potometer</w:t>
            </w:r>
            <w:proofErr w:type="spellEnd"/>
          </w:p>
        </w:tc>
      </w:tr>
      <w:tr w:rsidR="00AE7D85" w14:paraId="284A8F3B" w14:textId="77777777" w:rsidTr="00AE7D85">
        <w:trPr>
          <w:trHeight w:hRule="exact" w:val="644"/>
          <w:jc w:val="center"/>
        </w:trPr>
        <w:tc>
          <w:tcPr>
            <w:tcW w:w="840" w:type="dxa"/>
            <w:tcBorders>
              <w:top w:val="single" w:sz="4" w:space="0" w:color="939598"/>
              <w:left w:val="nil"/>
              <w:bottom w:val="single" w:sz="4" w:space="0" w:color="939598"/>
              <w:right w:val="single" w:sz="4" w:space="0" w:color="939598"/>
            </w:tcBorders>
          </w:tcPr>
          <w:p w14:paraId="6EA2E689" w14:textId="77777777" w:rsidR="00AE7D85" w:rsidRDefault="00AE7D85" w:rsidP="00D41E68">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w w:val="107"/>
                <w:szCs w:val="22"/>
              </w:rPr>
              <w:t>c</w:t>
            </w:r>
          </w:p>
        </w:tc>
        <w:tc>
          <w:tcPr>
            <w:tcW w:w="9363" w:type="dxa"/>
            <w:gridSpan w:val="2"/>
            <w:tcBorders>
              <w:top w:val="single" w:sz="4" w:space="0" w:color="939598"/>
              <w:left w:val="single" w:sz="4" w:space="0" w:color="939598"/>
              <w:bottom w:val="single" w:sz="4" w:space="0" w:color="939598"/>
              <w:right w:val="nil"/>
            </w:tcBorders>
          </w:tcPr>
          <w:p w14:paraId="7A72FC6B" w14:textId="77777777" w:rsidR="00AE7D85" w:rsidRDefault="00AE7D85" w:rsidP="00D41E68">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laboratory</w:t>
            </w:r>
            <w:r>
              <w:rPr>
                <w:rFonts w:eastAsia="Arial" w:cs="Arial"/>
                <w:spacing w:val="10"/>
                <w:szCs w:val="22"/>
              </w:rPr>
              <w:t xml:space="preserve"> </w:t>
            </w:r>
            <w:r>
              <w:rPr>
                <w:rFonts w:eastAsia="Arial" w:cs="Arial"/>
                <w:szCs w:val="22"/>
              </w:rPr>
              <w:t>glasswa</w:t>
            </w:r>
            <w:r>
              <w:rPr>
                <w:rFonts w:eastAsia="Arial" w:cs="Arial"/>
                <w:spacing w:val="-4"/>
                <w:szCs w:val="22"/>
              </w:rPr>
              <w:t>r</w:t>
            </w:r>
            <w:r>
              <w:rPr>
                <w:rFonts w:eastAsia="Arial" w:cs="Arial"/>
                <w:szCs w:val="22"/>
              </w:rPr>
              <w:t>e</w:t>
            </w:r>
            <w:r>
              <w:rPr>
                <w:rFonts w:eastAsia="Arial" w:cs="Arial"/>
                <w:spacing w:val="-5"/>
                <w:szCs w:val="22"/>
              </w:rPr>
              <w:t xml:space="preserve"> </w:t>
            </w:r>
            <w:r>
              <w:rPr>
                <w:rFonts w:eastAsia="Arial" w:cs="Arial"/>
                <w:szCs w:val="22"/>
              </w:rPr>
              <w:t>apparatus</w:t>
            </w:r>
            <w:r>
              <w:rPr>
                <w:rFonts w:eastAsia="Arial" w:cs="Arial"/>
                <w:spacing w:val="10"/>
                <w:szCs w:val="22"/>
              </w:rPr>
              <w:t xml:space="preserve"> </w:t>
            </w:r>
            <w:r>
              <w:rPr>
                <w:rFonts w:eastAsia="Arial" w:cs="Arial"/>
                <w:szCs w:val="22"/>
              </w:rPr>
              <w:t>for</w:t>
            </w:r>
            <w:r>
              <w:rPr>
                <w:rFonts w:eastAsia="Arial" w:cs="Arial"/>
                <w:spacing w:val="8"/>
                <w:szCs w:val="22"/>
              </w:rPr>
              <w:t xml:space="preserve"> </w:t>
            </w:r>
            <w:r>
              <w:rPr>
                <w:rFonts w:eastAsia="Arial" w:cs="Arial"/>
                <w:szCs w:val="22"/>
              </w:rPr>
              <w:t>a</w:t>
            </w:r>
            <w:r>
              <w:rPr>
                <w:rFonts w:eastAsia="Arial" w:cs="Arial"/>
                <w:spacing w:val="-5"/>
                <w:szCs w:val="22"/>
              </w:rPr>
              <w:t xml:space="preserve"> </w:t>
            </w:r>
            <w:r>
              <w:rPr>
                <w:rFonts w:eastAsia="Arial" w:cs="Arial"/>
                <w:szCs w:val="22"/>
              </w:rPr>
              <w:t>variety</w:t>
            </w:r>
            <w:r>
              <w:rPr>
                <w:rFonts w:eastAsia="Arial" w:cs="Arial"/>
                <w:spacing w:val="-6"/>
                <w:szCs w:val="22"/>
              </w:rPr>
              <w:t xml:space="preserve"> </w:t>
            </w:r>
            <w:r>
              <w:rPr>
                <w:rFonts w:eastAsia="Arial" w:cs="Arial"/>
                <w:szCs w:val="22"/>
              </w:rPr>
              <w:t>of</w:t>
            </w:r>
            <w:r>
              <w:rPr>
                <w:rFonts w:eastAsia="Arial" w:cs="Arial"/>
                <w:spacing w:val="7"/>
                <w:szCs w:val="22"/>
              </w:rPr>
              <w:t xml:space="preserve"> </w:t>
            </w:r>
            <w:r>
              <w:rPr>
                <w:rFonts w:eastAsia="Arial" w:cs="Arial"/>
                <w:szCs w:val="22"/>
              </w:rPr>
              <w:t>experimental techniques</w:t>
            </w:r>
            <w:r>
              <w:rPr>
                <w:rFonts w:eastAsia="Arial" w:cs="Arial"/>
                <w:spacing w:val="11"/>
                <w:szCs w:val="22"/>
              </w:rPr>
              <w:t xml:space="preserve"> </w:t>
            </w:r>
            <w:r>
              <w:rPr>
                <w:rFonts w:eastAsia="Arial" w:cs="Arial"/>
                <w:szCs w:val="22"/>
              </w:rPr>
              <w:t>to</w:t>
            </w:r>
            <w:r>
              <w:rPr>
                <w:rFonts w:eastAsia="Arial" w:cs="Arial"/>
                <w:spacing w:val="11"/>
                <w:szCs w:val="22"/>
              </w:rPr>
              <w:t xml:space="preserve"> </w:t>
            </w:r>
            <w:r>
              <w:rPr>
                <w:rFonts w:eastAsia="Arial" w:cs="Arial"/>
                <w:szCs w:val="22"/>
              </w:rPr>
              <w:t>include</w:t>
            </w:r>
            <w:r>
              <w:rPr>
                <w:rFonts w:eastAsia="Arial" w:cs="Arial"/>
                <w:spacing w:val="7"/>
                <w:szCs w:val="22"/>
              </w:rPr>
              <w:t xml:space="preserve"> </w:t>
            </w:r>
            <w:r>
              <w:rPr>
                <w:rFonts w:eastAsia="Arial" w:cs="Arial"/>
                <w:szCs w:val="22"/>
              </w:rPr>
              <w:t xml:space="preserve">serial </w:t>
            </w:r>
            <w:r>
              <w:rPr>
                <w:rFonts w:eastAsia="Arial" w:cs="Arial"/>
                <w:w w:val="102"/>
                <w:szCs w:val="22"/>
              </w:rPr>
              <w:t>dilutions</w:t>
            </w:r>
          </w:p>
        </w:tc>
      </w:tr>
      <w:tr w:rsidR="00AE7D85" w14:paraId="13C7F70D" w14:textId="77777777" w:rsidTr="00AE7D85">
        <w:trPr>
          <w:trHeight w:hRule="exact" w:val="384"/>
          <w:jc w:val="center"/>
        </w:trPr>
        <w:tc>
          <w:tcPr>
            <w:tcW w:w="840" w:type="dxa"/>
            <w:tcBorders>
              <w:top w:val="single" w:sz="4" w:space="0" w:color="939598"/>
              <w:left w:val="nil"/>
              <w:bottom w:val="single" w:sz="4" w:space="0" w:color="939598"/>
              <w:right w:val="single" w:sz="4" w:space="0" w:color="939598"/>
            </w:tcBorders>
          </w:tcPr>
          <w:p w14:paraId="4F6595BC" w14:textId="77777777" w:rsidR="00AE7D85" w:rsidRDefault="00AE7D85" w:rsidP="00D41E68">
            <w:pPr>
              <w:spacing w:before="59"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szCs w:val="22"/>
              </w:rPr>
              <w:t>i</w:t>
            </w:r>
          </w:p>
        </w:tc>
        <w:tc>
          <w:tcPr>
            <w:tcW w:w="9363" w:type="dxa"/>
            <w:gridSpan w:val="2"/>
            <w:tcBorders>
              <w:top w:val="single" w:sz="4" w:space="0" w:color="939598"/>
              <w:left w:val="single" w:sz="4" w:space="0" w:color="939598"/>
              <w:bottom w:val="single" w:sz="4" w:space="0" w:color="939598"/>
              <w:right w:val="nil"/>
            </w:tcBorders>
          </w:tcPr>
          <w:p w14:paraId="072E3C32" w14:textId="77777777" w:rsidR="00AE7D85" w:rsidRDefault="00AE7D85" w:rsidP="00D41E68">
            <w:pPr>
              <w:spacing w:before="59" w:line="240"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mic</w:t>
            </w:r>
            <w:r>
              <w:rPr>
                <w:rFonts w:eastAsia="Arial" w:cs="Arial"/>
                <w:spacing w:val="-4"/>
                <w:szCs w:val="22"/>
              </w:rPr>
              <w:t>r</w:t>
            </w:r>
            <w:r>
              <w:rPr>
                <w:rFonts w:eastAsia="Arial" w:cs="Arial"/>
                <w:szCs w:val="22"/>
              </w:rPr>
              <w:t>obiological</w:t>
            </w:r>
            <w:r>
              <w:rPr>
                <w:rFonts w:eastAsia="Arial" w:cs="Arial"/>
                <w:spacing w:val="33"/>
                <w:szCs w:val="22"/>
              </w:rPr>
              <w:t xml:space="preserve"> </w:t>
            </w:r>
            <w:r>
              <w:rPr>
                <w:rFonts w:eastAsia="Arial" w:cs="Arial"/>
                <w:szCs w:val="22"/>
              </w:rPr>
              <w:t>aseptic</w:t>
            </w:r>
            <w:r>
              <w:rPr>
                <w:rFonts w:eastAsia="Arial" w:cs="Arial"/>
                <w:spacing w:val="14"/>
                <w:szCs w:val="22"/>
              </w:rPr>
              <w:t xml:space="preserve"> </w:t>
            </w:r>
            <w:r>
              <w:rPr>
                <w:rFonts w:eastAsia="Arial" w:cs="Arial"/>
                <w:szCs w:val="22"/>
              </w:rPr>
              <w:t>techniques,</w:t>
            </w:r>
            <w:r>
              <w:rPr>
                <w:rFonts w:eastAsia="Arial" w:cs="Arial"/>
                <w:spacing w:val="11"/>
                <w:szCs w:val="22"/>
              </w:rPr>
              <w:t xml:space="preserve"> </w:t>
            </w:r>
            <w:r>
              <w:rPr>
                <w:rFonts w:eastAsia="Arial" w:cs="Arial"/>
                <w:szCs w:val="22"/>
              </w:rPr>
              <w:t>including</w:t>
            </w:r>
            <w:r>
              <w:rPr>
                <w:rFonts w:eastAsia="Arial" w:cs="Arial"/>
                <w:spacing w:val="17"/>
                <w:szCs w:val="22"/>
              </w:rPr>
              <w:t xml:space="preserve"> </w:t>
            </w:r>
            <w:r>
              <w:rPr>
                <w:rFonts w:eastAsia="Arial" w:cs="Arial"/>
                <w:szCs w:val="22"/>
              </w:rPr>
              <w:t>the</w:t>
            </w:r>
            <w:r>
              <w:rPr>
                <w:rFonts w:eastAsia="Arial" w:cs="Arial"/>
                <w:spacing w:val="3"/>
                <w:szCs w:val="22"/>
              </w:rPr>
              <w:t xml:space="preserve"> </w:t>
            </w:r>
            <w:r>
              <w:rPr>
                <w:rFonts w:eastAsia="Arial" w:cs="Arial"/>
                <w:szCs w:val="22"/>
              </w:rPr>
              <w:t>use</w:t>
            </w:r>
            <w:r>
              <w:rPr>
                <w:rFonts w:eastAsia="Arial" w:cs="Arial"/>
                <w:spacing w:val="-7"/>
                <w:szCs w:val="22"/>
              </w:rPr>
              <w:t xml:space="preserve"> </w:t>
            </w:r>
            <w:r>
              <w:rPr>
                <w:rFonts w:eastAsia="Arial" w:cs="Arial"/>
                <w:szCs w:val="22"/>
              </w:rPr>
              <w:t>of</w:t>
            </w:r>
            <w:r>
              <w:rPr>
                <w:rFonts w:eastAsia="Arial" w:cs="Arial"/>
                <w:spacing w:val="7"/>
                <w:szCs w:val="22"/>
              </w:rPr>
              <w:t xml:space="preserve"> </w:t>
            </w:r>
            <w:r>
              <w:rPr>
                <w:rFonts w:eastAsia="Arial" w:cs="Arial"/>
                <w:szCs w:val="22"/>
              </w:rPr>
              <w:t>agar</w:t>
            </w:r>
            <w:r>
              <w:rPr>
                <w:rFonts w:eastAsia="Arial" w:cs="Arial"/>
                <w:spacing w:val="-4"/>
                <w:szCs w:val="22"/>
              </w:rPr>
              <w:t xml:space="preserve"> </w:t>
            </w:r>
            <w:r>
              <w:rPr>
                <w:rFonts w:eastAsia="Arial" w:cs="Arial"/>
                <w:szCs w:val="22"/>
              </w:rPr>
              <w:t>plates</w:t>
            </w:r>
            <w:r>
              <w:rPr>
                <w:rFonts w:eastAsia="Arial" w:cs="Arial"/>
                <w:spacing w:val="6"/>
                <w:szCs w:val="22"/>
              </w:rPr>
              <w:t xml:space="preserve"> </w:t>
            </w:r>
            <w:r>
              <w:rPr>
                <w:rFonts w:eastAsia="Arial" w:cs="Arial"/>
                <w:szCs w:val="22"/>
              </w:rPr>
              <w:t>and</w:t>
            </w:r>
            <w:r>
              <w:rPr>
                <w:rFonts w:eastAsia="Arial" w:cs="Arial"/>
                <w:spacing w:val="4"/>
                <w:szCs w:val="22"/>
              </w:rPr>
              <w:t xml:space="preserve"> </w:t>
            </w:r>
            <w:r>
              <w:rPr>
                <w:rFonts w:eastAsia="Arial" w:cs="Arial"/>
                <w:w w:val="104"/>
                <w:szCs w:val="22"/>
              </w:rPr>
              <w:t>b</w:t>
            </w:r>
            <w:r>
              <w:rPr>
                <w:rFonts w:eastAsia="Arial" w:cs="Arial"/>
                <w:spacing w:val="-4"/>
                <w:w w:val="104"/>
                <w:szCs w:val="22"/>
              </w:rPr>
              <w:t>r</w:t>
            </w:r>
            <w:r>
              <w:rPr>
                <w:rFonts w:eastAsia="Arial" w:cs="Arial"/>
                <w:w w:val="103"/>
                <w:szCs w:val="22"/>
              </w:rPr>
              <w:t>oth</w:t>
            </w:r>
          </w:p>
        </w:tc>
      </w:tr>
      <w:tr w:rsidR="00AE7D85" w14:paraId="5CE034FC" w14:textId="77777777" w:rsidTr="00B75FCE">
        <w:tblPrEx>
          <w:jc w:val="left"/>
        </w:tblPrEx>
        <w:trPr>
          <w:trHeight w:hRule="exact" w:val="3526"/>
        </w:trPr>
        <w:tc>
          <w:tcPr>
            <w:tcW w:w="3172" w:type="dxa"/>
            <w:gridSpan w:val="2"/>
            <w:tcBorders>
              <w:top w:val="single" w:sz="4" w:space="0" w:color="939598"/>
              <w:left w:val="nil"/>
              <w:bottom w:val="single" w:sz="4" w:space="0" w:color="939598"/>
              <w:right w:val="single" w:sz="4" w:space="0" w:color="939598"/>
            </w:tcBorders>
          </w:tcPr>
          <w:p w14:paraId="795D59A1" w14:textId="77777777" w:rsidR="00AE7D85" w:rsidRDefault="00AE7D85" w:rsidP="00D41E68">
            <w:pPr>
              <w:spacing w:before="59" w:line="246" w:lineRule="auto"/>
              <w:ind w:left="453" w:right="-1" w:hanging="340"/>
              <w:rPr>
                <w:rFonts w:eastAsia="Arial" w:cs="Arial"/>
              </w:rPr>
            </w:pPr>
            <w:r>
              <w:rPr>
                <w:rFonts w:eastAsia="Arial" w:cs="Arial"/>
                <w:szCs w:val="22"/>
              </w:rPr>
              <w:lastRenderedPageBreak/>
              <w:t xml:space="preserve">2. </w:t>
            </w:r>
            <w:r>
              <w:rPr>
                <w:rFonts w:eastAsia="Arial" w:cs="Arial"/>
                <w:spacing w:val="34"/>
                <w:szCs w:val="22"/>
              </w:rPr>
              <w:t xml:space="preserve"> </w:t>
            </w:r>
            <w:r>
              <w:rPr>
                <w:rFonts w:eastAsia="Arial" w:cs="Arial"/>
                <w:szCs w:val="22"/>
              </w:rPr>
              <w:t>Applies</w:t>
            </w:r>
            <w:r>
              <w:rPr>
                <w:rFonts w:eastAsia="Arial" w:cs="Arial"/>
                <w:spacing w:val="7"/>
                <w:szCs w:val="22"/>
              </w:rPr>
              <w:t xml:space="preserve"> </w:t>
            </w:r>
            <w:r>
              <w:rPr>
                <w:rFonts w:eastAsia="Arial" w:cs="Arial"/>
                <w:szCs w:val="22"/>
              </w:rPr>
              <w:t>investigative app</w:t>
            </w:r>
            <w:r>
              <w:rPr>
                <w:rFonts w:eastAsia="Arial" w:cs="Arial"/>
                <w:spacing w:val="-4"/>
                <w:szCs w:val="22"/>
              </w:rPr>
              <w:t>r</w:t>
            </w:r>
            <w:r>
              <w:rPr>
                <w:rFonts w:eastAsia="Arial" w:cs="Arial"/>
                <w:szCs w:val="22"/>
              </w:rPr>
              <w:t>oaches</w:t>
            </w:r>
            <w:r>
              <w:rPr>
                <w:rFonts w:eastAsia="Arial" w:cs="Arial"/>
                <w:spacing w:val="9"/>
                <w:szCs w:val="22"/>
              </w:rPr>
              <w:t xml:space="preserve"> </w:t>
            </w:r>
            <w:r>
              <w:rPr>
                <w:rFonts w:eastAsia="Arial" w:cs="Arial"/>
                <w:szCs w:val="22"/>
              </w:rPr>
              <w:t>and</w:t>
            </w:r>
            <w:r>
              <w:rPr>
                <w:rFonts w:eastAsia="Arial" w:cs="Arial"/>
                <w:spacing w:val="4"/>
                <w:szCs w:val="22"/>
              </w:rPr>
              <w:t xml:space="preserve"> </w:t>
            </w:r>
            <w:r>
              <w:rPr>
                <w:rFonts w:eastAsia="Arial" w:cs="Arial"/>
                <w:w w:val="102"/>
                <w:szCs w:val="22"/>
              </w:rPr>
              <w:t xml:space="preserve">methods </w:t>
            </w:r>
            <w:r>
              <w:rPr>
                <w:rFonts w:eastAsia="Arial" w:cs="Arial"/>
                <w:szCs w:val="22"/>
              </w:rPr>
              <w:t xml:space="preserve">when using </w:t>
            </w:r>
            <w:r>
              <w:rPr>
                <w:rFonts w:eastAsia="Arial" w:cs="Arial"/>
                <w:w w:val="101"/>
                <w:szCs w:val="22"/>
              </w:rPr>
              <w:t xml:space="preserve">instruments </w:t>
            </w:r>
            <w:r>
              <w:rPr>
                <w:rFonts w:eastAsia="Arial" w:cs="Arial"/>
                <w:szCs w:val="22"/>
              </w:rPr>
              <w:t>and</w:t>
            </w:r>
            <w:r>
              <w:rPr>
                <w:rFonts w:eastAsia="Arial" w:cs="Arial"/>
                <w:spacing w:val="4"/>
                <w:szCs w:val="22"/>
              </w:rPr>
              <w:t xml:space="preserve"> </w:t>
            </w:r>
            <w:r>
              <w:rPr>
                <w:rFonts w:eastAsia="Arial" w:cs="Arial"/>
                <w:w w:val="101"/>
                <w:szCs w:val="22"/>
              </w:rPr>
              <w:t>equipment</w:t>
            </w:r>
          </w:p>
        </w:tc>
        <w:tc>
          <w:tcPr>
            <w:tcW w:w="7031" w:type="dxa"/>
            <w:tcBorders>
              <w:top w:val="single" w:sz="4" w:space="0" w:color="939598"/>
              <w:left w:val="single" w:sz="4" w:space="0" w:color="939598"/>
              <w:bottom w:val="single" w:sz="4" w:space="0" w:color="939598"/>
              <w:right w:val="nil"/>
            </w:tcBorders>
          </w:tcPr>
          <w:p w14:paraId="088919B3" w14:textId="77777777" w:rsidR="00B75FCE" w:rsidRDefault="00B75FCE" w:rsidP="00B75FCE">
            <w:pPr>
              <w:spacing w:before="59" w:line="246" w:lineRule="auto"/>
              <w:ind w:left="107" w:right="-1"/>
              <w:rPr>
                <w:rFonts w:eastAsia="Arial" w:cs="Arial"/>
              </w:rPr>
            </w:pPr>
            <w:r>
              <w:rPr>
                <w:rFonts w:eastAsia="Arial" w:cs="Arial"/>
              </w:rPr>
              <w:t>a.</w:t>
            </w:r>
            <w:r w:rsidRPr="00FC7C71">
              <w:rPr>
                <w:rFonts w:eastAsia="Arial" w:cs="Arial"/>
              </w:rPr>
              <w:t xml:space="preserve"> Correctly uses appropriate instrumentation, apparatus and materials (including ICT) to carry out investigative activities, experimental techniques and procedures with minimal assistance or prompting. </w:t>
            </w:r>
          </w:p>
          <w:p w14:paraId="0EABA04D" w14:textId="77777777" w:rsidR="00B75FCE" w:rsidRDefault="00B75FCE" w:rsidP="00B75FCE">
            <w:pPr>
              <w:spacing w:before="59" w:line="246" w:lineRule="auto"/>
              <w:ind w:left="107" w:right="-1"/>
              <w:rPr>
                <w:rFonts w:eastAsia="Arial" w:cs="Arial"/>
              </w:rPr>
            </w:pPr>
            <w:r>
              <w:rPr>
                <w:rFonts w:eastAsia="Arial" w:cs="Arial"/>
              </w:rPr>
              <w:t>b.</w:t>
            </w:r>
            <w:r w:rsidRPr="00FC7C71">
              <w:rPr>
                <w:rFonts w:eastAsia="Arial" w:cs="Arial"/>
              </w:rPr>
              <w:t xml:space="preserve"> Carries out techniques or procedures methodically, in sequence and in combination, identifying practical issues and making adjustments when necessary. </w:t>
            </w:r>
          </w:p>
          <w:p w14:paraId="69316D42" w14:textId="77777777" w:rsidR="00B75FCE" w:rsidRDefault="00B75FCE" w:rsidP="00B75FCE">
            <w:pPr>
              <w:spacing w:before="59" w:line="246" w:lineRule="auto"/>
              <w:ind w:left="107" w:right="-1"/>
              <w:rPr>
                <w:rFonts w:eastAsia="Arial" w:cs="Arial"/>
              </w:rPr>
            </w:pPr>
            <w:r>
              <w:rPr>
                <w:rFonts w:eastAsia="Arial" w:cs="Arial"/>
              </w:rPr>
              <w:t>c.</w:t>
            </w:r>
            <w:r w:rsidRPr="00FC7C71">
              <w:rPr>
                <w:rFonts w:eastAsia="Arial" w:cs="Arial"/>
              </w:rPr>
              <w:t xml:space="preserve"> Identifies and controls significant quantitative variables where applicable, and plans approaches to take account of variables that cannot readily be controlled. </w:t>
            </w:r>
          </w:p>
          <w:p w14:paraId="132DBE0A" w14:textId="28395B2A" w:rsidR="00AE7D85" w:rsidRDefault="00B75FCE" w:rsidP="00B75FCE">
            <w:pPr>
              <w:spacing w:before="59" w:line="246" w:lineRule="auto"/>
              <w:ind w:left="107" w:right="-1"/>
              <w:rPr>
                <w:rFonts w:eastAsia="Arial" w:cs="Arial"/>
              </w:rPr>
            </w:pPr>
            <w:r>
              <w:rPr>
                <w:rFonts w:eastAsia="Arial" w:cs="Arial"/>
              </w:rPr>
              <w:t>d.</w:t>
            </w:r>
            <w:r w:rsidRPr="00FC7C71">
              <w:rPr>
                <w:rFonts w:eastAsia="Arial" w:cs="Arial"/>
              </w:rPr>
              <w:t xml:space="preserve"> Selects appropriate equipment and measurement strategies in order to ensure suitably accurate results. </w:t>
            </w:r>
          </w:p>
        </w:tc>
      </w:tr>
      <w:tr w:rsidR="00AE7D85" w14:paraId="0F4EED44" w14:textId="77777777" w:rsidTr="00AE7D85">
        <w:tblPrEx>
          <w:jc w:val="left"/>
        </w:tblPrEx>
        <w:trPr>
          <w:trHeight w:hRule="exact" w:val="991"/>
        </w:trPr>
        <w:tc>
          <w:tcPr>
            <w:tcW w:w="3172" w:type="dxa"/>
            <w:gridSpan w:val="2"/>
            <w:tcBorders>
              <w:top w:val="single" w:sz="4" w:space="0" w:color="939598"/>
              <w:left w:val="nil"/>
              <w:bottom w:val="single" w:sz="4" w:space="0" w:color="939598"/>
              <w:right w:val="single" w:sz="4" w:space="0" w:color="939598"/>
            </w:tcBorders>
          </w:tcPr>
          <w:p w14:paraId="205D9FF5" w14:textId="77777777" w:rsidR="00AE7D85" w:rsidRDefault="00AE7D85" w:rsidP="00D41E68">
            <w:pPr>
              <w:spacing w:before="58" w:line="246" w:lineRule="auto"/>
              <w:ind w:left="454" w:right="-1" w:hanging="340"/>
              <w:rPr>
                <w:rFonts w:eastAsia="Arial" w:cs="Arial"/>
              </w:rPr>
            </w:pPr>
            <w:r>
              <w:rPr>
                <w:rFonts w:eastAsia="Arial" w:cs="Arial"/>
                <w:szCs w:val="22"/>
              </w:rPr>
              <w:t xml:space="preserve">4. </w:t>
            </w:r>
            <w:r>
              <w:rPr>
                <w:rFonts w:eastAsia="Arial" w:cs="Arial"/>
                <w:spacing w:val="34"/>
                <w:szCs w:val="22"/>
              </w:rPr>
              <w:t xml:space="preserve"> </w:t>
            </w:r>
            <w:r>
              <w:rPr>
                <w:rFonts w:eastAsia="Arial" w:cs="Arial"/>
                <w:szCs w:val="22"/>
              </w:rPr>
              <w:t>Makes and</w:t>
            </w:r>
            <w:r>
              <w:rPr>
                <w:rFonts w:eastAsia="Arial" w:cs="Arial"/>
                <w:spacing w:val="4"/>
                <w:szCs w:val="22"/>
              </w:rPr>
              <w:t xml:space="preserve"> </w:t>
            </w:r>
            <w:r>
              <w:rPr>
                <w:rFonts w:eastAsia="Arial" w:cs="Arial"/>
                <w:spacing w:val="-4"/>
                <w:szCs w:val="22"/>
              </w:rPr>
              <w:t>r</w:t>
            </w:r>
            <w:r>
              <w:rPr>
                <w:rFonts w:eastAsia="Arial" w:cs="Arial"/>
                <w:w w:val="101"/>
                <w:szCs w:val="22"/>
              </w:rPr>
              <w:t>eco</w:t>
            </w:r>
            <w:r>
              <w:rPr>
                <w:rFonts w:eastAsia="Arial" w:cs="Arial"/>
                <w:spacing w:val="-4"/>
                <w:w w:val="101"/>
                <w:szCs w:val="22"/>
              </w:rPr>
              <w:t>r</w:t>
            </w:r>
            <w:r>
              <w:rPr>
                <w:rFonts w:eastAsia="Arial" w:cs="Arial"/>
                <w:w w:val="103"/>
                <w:szCs w:val="22"/>
              </w:rPr>
              <w:t xml:space="preserve">ds </w:t>
            </w:r>
            <w:r>
              <w:rPr>
                <w:rFonts w:eastAsia="Arial" w:cs="Arial"/>
                <w:w w:val="101"/>
                <w:szCs w:val="22"/>
              </w:rPr>
              <w:t>observations</w:t>
            </w:r>
          </w:p>
        </w:tc>
        <w:tc>
          <w:tcPr>
            <w:tcW w:w="7031" w:type="dxa"/>
            <w:tcBorders>
              <w:top w:val="single" w:sz="4" w:space="0" w:color="939598"/>
              <w:left w:val="single" w:sz="4" w:space="0" w:color="939598"/>
              <w:bottom w:val="single" w:sz="4" w:space="0" w:color="939598"/>
              <w:right w:val="nil"/>
            </w:tcBorders>
          </w:tcPr>
          <w:p w14:paraId="42CE4FDF" w14:textId="77777777" w:rsidR="00AE7D85" w:rsidRPr="00FC7C71" w:rsidRDefault="00AE7D85" w:rsidP="00D41E68">
            <w:pPr>
              <w:spacing w:before="59" w:line="246" w:lineRule="auto"/>
              <w:ind w:left="107" w:right="-1"/>
              <w:rPr>
                <w:rFonts w:eastAsia="Arial" w:cs="Arial"/>
                <w:szCs w:val="22"/>
              </w:rPr>
            </w:pPr>
            <w:r>
              <w:rPr>
                <w:rFonts w:eastAsia="Arial" w:cs="Arial"/>
                <w:szCs w:val="22"/>
              </w:rPr>
              <w:t>b.</w:t>
            </w:r>
            <w:r w:rsidRPr="00FC7C71">
              <w:rPr>
                <w:rFonts w:eastAsia="Arial" w:cs="Arial"/>
                <w:szCs w:val="22"/>
              </w:rPr>
              <w:t xml:space="preserve"> Obtains accurate, precise and sufficient data for experimental and investigative procedures and records this methodically using appropriate units and conventions. </w:t>
            </w:r>
          </w:p>
          <w:p w14:paraId="7FDAFDFE" w14:textId="77777777" w:rsidR="00AE7D85" w:rsidRPr="00FC7C71" w:rsidRDefault="00AE7D85" w:rsidP="00D41E68">
            <w:pPr>
              <w:spacing w:before="59" w:line="246" w:lineRule="auto"/>
              <w:ind w:left="107" w:right="-1"/>
              <w:rPr>
                <w:rFonts w:eastAsia="Arial" w:cs="Arial"/>
                <w:szCs w:val="22"/>
              </w:rPr>
            </w:pPr>
          </w:p>
        </w:tc>
      </w:tr>
    </w:tbl>
    <w:p w14:paraId="7A80C911" w14:textId="77777777" w:rsidR="00AE7D85" w:rsidRDefault="00AE7D85" w:rsidP="00AE7D85"/>
    <w:p w14:paraId="79B88039" w14:textId="77777777" w:rsidR="00AE7D85" w:rsidRDefault="00AE7D85"/>
    <w:sectPr w:rsidR="00AE7D8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656F8" w14:textId="77777777" w:rsidR="00D41E68" w:rsidRDefault="00D41E68" w:rsidP="00AE7D85">
      <w:pPr>
        <w:spacing w:line="240" w:lineRule="auto"/>
      </w:pPr>
      <w:r>
        <w:separator/>
      </w:r>
    </w:p>
  </w:endnote>
  <w:endnote w:type="continuationSeparator" w:id="0">
    <w:p w14:paraId="3852FD1D" w14:textId="77777777" w:rsidR="00D41E68" w:rsidRDefault="00D41E68" w:rsidP="00AE7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DemiBold">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C0058" w14:textId="77777777" w:rsidR="00D41E68" w:rsidRDefault="00D41E68" w:rsidP="00AE7D85">
      <w:pPr>
        <w:spacing w:line="240" w:lineRule="auto"/>
      </w:pPr>
      <w:r>
        <w:separator/>
      </w:r>
    </w:p>
  </w:footnote>
  <w:footnote w:type="continuationSeparator" w:id="0">
    <w:p w14:paraId="79F5D03B" w14:textId="77777777" w:rsidR="00D41E68" w:rsidRDefault="00D41E68" w:rsidP="00AE7D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97ED6" w14:textId="77777777" w:rsidR="00D41E68" w:rsidRDefault="00D41E68" w:rsidP="00AE7D85">
    <w:pPr>
      <w:rPr>
        <w:rFonts w:cs="Arial"/>
        <w:b/>
        <w:szCs w:val="22"/>
      </w:rPr>
    </w:pPr>
    <w:r>
      <w:rPr>
        <w:rFonts w:cs="Arial"/>
        <w:b/>
        <w:szCs w:val="22"/>
      </w:rPr>
      <w:t>R</w:t>
    </w:r>
    <w:r w:rsidRPr="00412E7B">
      <w:rPr>
        <w:rFonts w:cs="Arial"/>
        <w:b/>
        <w:szCs w:val="22"/>
      </w:rPr>
      <w:t>equired practical 9</w:t>
    </w:r>
  </w:p>
  <w:p w14:paraId="5063A451" w14:textId="77777777" w:rsidR="00D41E68" w:rsidRDefault="00D41E68">
    <w:pPr>
      <w:pStyle w:val="Header"/>
    </w:pPr>
  </w:p>
  <w:p w14:paraId="19A3A9B2" w14:textId="77777777" w:rsidR="00D41E68" w:rsidRDefault="00D41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E45AC"/>
    <w:multiLevelType w:val="hybridMultilevel"/>
    <w:tmpl w:val="3E9444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77259FB"/>
    <w:multiLevelType w:val="hybridMultilevel"/>
    <w:tmpl w:val="D910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B43C04"/>
    <w:multiLevelType w:val="hybridMultilevel"/>
    <w:tmpl w:val="0A62BA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7B455016"/>
    <w:multiLevelType w:val="hybridMultilevel"/>
    <w:tmpl w:val="4560C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85"/>
    <w:rsid w:val="00AD15CA"/>
    <w:rsid w:val="00AE7D85"/>
    <w:rsid w:val="00B75FCE"/>
    <w:rsid w:val="00CB06D1"/>
    <w:rsid w:val="00D41E68"/>
    <w:rsid w:val="00EE0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8581"/>
  <w15:docId w15:val="{D0EF903D-30EA-47D2-93ED-85674005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AE7D85"/>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85"/>
    <w:pPr>
      <w:ind w:left="720"/>
      <w:contextualSpacing/>
    </w:pPr>
  </w:style>
  <w:style w:type="paragraph" w:styleId="NoSpacing">
    <w:name w:val="No Spacing"/>
    <w:uiPriority w:val="1"/>
    <w:qFormat/>
    <w:rsid w:val="00AE7D85"/>
    <w:pPr>
      <w:spacing w:after="0" w:line="240" w:lineRule="auto"/>
    </w:pPr>
  </w:style>
  <w:style w:type="paragraph" w:styleId="Header">
    <w:name w:val="header"/>
    <w:basedOn w:val="Normal"/>
    <w:link w:val="HeaderChar"/>
    <w:uiPriority w:val="99"/>
    <w:unhideWhenUsed/>
    <w:rsid w:val="00AE7D85"/>
    <w:pPr>
      <w:tabs>
        <w:tab w:val="center" w:pos="4513"/>
        <w:tab w:val="right" w:pos="9026"/>
      </w:tabs>
      <w:spacing w:line="240" w:lineRule="auto"/>
    </w:pPr>
  </w:style>
  <w:style w:type="character" w:customStyle="1" w:styleId="HeaderChar">
    <w:name w:val="Header Char"/>
    <w:basedOn w:val="DefaultParagraphFont"/>
    <w:link w:val="Header"/>
    <w:uiPriority w:val="99"/>
    <w:rsid w:val="00AE7D85"/>
    <w:rPr>
      <w:rFonts w:ascii="Arial" w:eastAsia="Times New Roman" w:hAnsi="Arial" w:cs="Times New Roman"/>
      <w:szCs w:val="24"/>
      <w:lang w:eastAsia="en-GB"/>
    </w:rPr>
  </w:style>
  <w:style w:type="paragraph" w:styleId="Footer">
    <w:name w:val="footer"/>
    <w:basedOn w:val="Normal"/>
    <w:link w:val="FooterChar"/>
    <w:uiPriority w:val="99"/>
    <w:unhideWhenUsed/>
    <w:rsid w:val="00AE7D85"/>
    <w:pPr>
      <w:tabs>
        <w:tab w:val="center" w:pos="4513"/>
        <w:tab w:val="right" w:pos="9026"/>
      </w:tabs>
      <w:spacing w:line="240" w:lineRule="auto"/>
    </w:pPr>
  </w:style>
  <w:style w:type="character" w:customStyle="1" w:styleId="FooterChar">
    <w:name w:val="Footer Char"/>
    <w:basedOn w:val="DefaultParagraphFont"/>
    <w:link w:val="Footer"/>
    <w:uiPriority w:val="99"/>
    <w:rsid w:val="00AE7D85"/>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AE7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D8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0846B-6DDF-436E-9BDF-834296E22E1C}">
  <ds:schemaRefs>
    <ds:schemaRef ds:uri="http://schemas.microsoft.com/sharepoint/v3/contenttype/forms"/>
  </ds:schemaRefs>
</ds:datastoreItem>
</file>

<file path=customXml/itemProps2.xml><?xml version="1.0" encoding="utf-8"?>
<ds:datastoreItem xmlns:ds="http://schemas.openxmlformats.org/officeDocument/2006/customXml" ds:itemID="{22E80B72-B3D3-4284-9EEC-65E3B583020E}">
  <ds:schemaRefs>
    <ds:schemaRef ds:uri="http://purl.org/dc/terms/"/>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8424E63-1165-467A-BDC6-127412C9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5C95B132</Template>
  <TotalTime>23</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Haggar</dc:creator>
  <cp:lastModifiedBy>Deborah Haggar</cp:lastModifiedBy>
  <cp:revision>4</cp:revision>
  <cp:lastPrinted>2016-10-12T12:28:00Z</cp:lastPrinted>
  <dcterms:created xsi:type="dcterms:W3CDTF">2016-10-12T12:28:00Z</dcterms:created>
  <dcterms:modified xsi:type="dcterms:W3CDTF">2016-10-13T10:40:00Z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