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578F9" w:rsidP="009578F9">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br/>
      </w:r>
      <w:r>
        <w:rPr>
          <w:rFonts w:ascii="Arial" w:hAnsi="Arial" w:cs="Arial"/>
          <w:b/>
          <w:bCs/>
          <w:lang w:val="en-US"/>
        </w:rPr>
        <w:t>Q1.</w:t>
      </w:r>
      <w:r>
        <w:rPr>
          <w:rFonts w:ascii="Arial" w:hAnsi="Arial" w:cs="Arial"/>
          <w:lang w:val="en-US"/>
        </w:rPr>
        <w:t>          The diagram shows part of the gut wall of an animal.</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57600" cy="446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467225"/>
                    </a:xfrm>
                    <a:prstGeom prst="rect">
                      <a:avLst/>
                    </a:prstGeom>
                    <a:noFill/>
                    <a:ln>
                      <a:noFill/>
                    </a:ln>
                  </pic:spPr>
                </pic:pic>
              </a:graphicData>
            </a:graphic>
          </wp:inline>
        </w:drawing>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structure labelled </w:t>
      </w:r>
      <w:r>
        <w:rPr>
          <w:rFonts w:ascii="TimesTen-Bold" w:hAnsi="TimesTen-Bold" w:cs="TimesTen-Bold"/>
          <w:b/>
          <w:bCs/>
          <w:lang w:val="en-US"/>
        </w:rPr>
        <w:t>X</w:t>
      </w:r>
      <w:r>
        <w:rPr>
          <w:rFonts w:ascii="Arial" w:hAnsi="Arial" w:cs="Arial"/>
          <w:lang w:val="en-US"/>
        </w:rPr>
        <w:t>.</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578F9" w:rsidP="009578F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(ii)     Describe the function of the layer labelled </w:t>
      </w:r>
      <w:r>
        <w:rPr>
          <w:rFonts w:ascii="TimesTen-Bold" w:hAnsi="TimesTen-Bold" w:cs="TimesTen-Bold"/>
          <w:b/>
          <w:bCs/>
          <w:lang w:val="en-US"/>
        </w:rPr>
        <w:t>Y</w:t>
      </w:r>
      <w:r>
        <w:rPr>
          <w:rFonts w:ascii="Arial" w:hAnsi="Arial" w:cs="Arial"/>
          <w:lang w:val="en-US"/>
        </w:rPr>
        <w:t>.</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rsidP="009578F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Describe and explain how </w:t>
      </w:r>
      <w:r>
        <w:rPr>
          <w:rFonts w:ascii="TimesTen-Bold" w:hAnsi="TimesTen-Bold" w:cs="TimesTen-Bold"/>
          <w:b/>
          <w:bCs/>
          <w:lang w:val="en-US"/>
        </w:rPr>
        <w:t xml:space="preserve">two </w:t>
      </w:r>
      <w:r>
        <w:rPr>
          <w:rFonts w:ascii="Arial" w:hAnsi="Arial" w:cs="Arial"/>
          <w:lang w:val="en-US"/>
        </w:rPr>
        <w:t>features shown in the diagr</w:t>
      </w:r>
      <w:r>
        <w:rPr>
          <w:rFonts w:ascii="Arial" w:hAnsi="Arial" w:cs="Arial"/>
          <w:lang w:val="en-US"/>
        </w:rPr>
        <w:t>am increase the rate of absorption of digested food.</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Feature 1</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Description</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Explanation</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Feature 2</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Description</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Lactose is a disaccharide found in milk. In the small intestine, it is digested into glucose and gala</w:t>
      </w:r>
      <w:r>
        <w:rPr>
          <w:rFonts w:ascii="Arial" w:hAnsi="Arial" w:cs="Arial"/>
          <w:lang w:val="en-US"/>
        </w:rPr>
        <w:t>ctose by the enzyme lactase. Molecules of lactase are located in the plasma membranes of cells lining the small intestine.</w:t>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evidence in the paragraph suggests that galactose is a monosaccharide?</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color w:val="000000"/>
          <w:lang w:val="en-US"/>
        </w:rPr>
        <w:t xml:space="preserve">(b)     (i)      Name </w:t>
      </w:r>
      <w:r>
        <w:rPr>
          <w:rFonts w:ascii="Arial" w:hAnsi="Arial" w:cs="Arial"/>
          <w:b/>
          <w:bCs/>
          <w:color w:val="000000"/>
          <w:lang w:val="en-US"/>
        </w:rPr>
        <w:t xml:space="preserve">one </w:t>
      </w:r>
      <w:r>
        <w:rPr>
          <w:rFonts w:ascii="Arial" w:hAnsi="Arial" w:cs="Arial"/>
          <w:color w:val="000000"/>
          <w:lang w:val="en-US"/>
        </w:rPr>
        <w:t>other digestive enzyme that is located in the plasma membranes of cells lining the small intestine.</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bookmarkStart w:id="0" w:name="OLE_LINK1"/>
      <w:bookmarkEnd w:id="0"/>
      <w:r>
        <w:rPr>
          <w:rFonts w:ascii="Arial" w:hAnsi="Arial" w:cs="Arial"/>
          <w:b/>
          <w:bCs/>
          <w:color w:val="000000"/>
          <w:sz w:val="20"/>
          <w:szCs w:val="20"/>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Give an advan</w:t>
      </w:r>
      <w:r>
        <w:rPr>
          <w:rFonts w:ascii="Arial" w:hAnsi="Arial" w:cs="Arial"/>
          <w:color w:val="000000"/>
          <w:lang w:val="en-US"/>
        </w:rPr>
        <w:t>tage of lactase and other digestive enzymes being located in the plasma membranes of cells lining the small intestine, rather than being secreted into the lumen of the small intestine.</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The absorption of galactose from the small intestine is reduced if the absorbing cells are t</w:t>
      </w:r>
      <w:r>
        <w:rPr>
          <w:rFonts w:ascii="Arial" w:hAnsi="Arial" w:cs="Arial"/>
          <w:lang w:val="en-US"/>
        </w:rPr>
        <w:t>reated with a respiratory inhibitor, such as cyanide. Suggest an explanation for this.</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          S</w:t>
      </w:r>
      <w:r>
        <w:rPr>
          <w:rFonts w:ascii="Arial" w:hAnsi="Arial" w:cs="Arial"/>
          <w:lang w:val="en-US"/>
        </w:rPr>
        <w:t>       The figure below</w:t>
      </w:r>
      <w:r>
        <w:rPr>
          <w:rFonts w:ascii="Arial" w:hAnsi="Arial" w:cs="Arial"/>
          <w:b/>
          <w:bCs/>
          <w:lang w:val="en-US"/>
        </w:rPr>
        <w:t xml:space="preserve"> </w:t>
      </w:r>
      <w:r>
        <w:rPr>
          <w:rFonts w:ascii="Arial" w:hAnsi="Arial" w:cs="Arial"/>
          <w:lang w:val="en-US"/>
        </w:rPr>
        <w:t>shows the processes involved in absorbing amino acids into a capillary from the small intest</w:t>
      </w:r>
      <w:r>
        <w:rPr>
          <w:rFonts w:ascii="Arial" w:hAnsi="Arial" w:cs="Arial"/>
          <w:lang w:val="en-US"/>
        </w:rPr>
        <w:t>ine.</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676775" cy="3133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3133725"/>
                    </a:xfrm>
                    <a:prstGeom prst="rect">
                      <a:avLst/>
                    </a:prstGeom>
                    <a:noFill/>
                    <a:ln>
                      <a:noFill/>
                    </a:ln>
                  </pic:spPr>
                </pic:pic>
              </a:graphicData>
            </a:graphic>
          </wp:inline>
        </w:drawing>
      </w:r>
      <w:r>
        <w:rPr>
          <w:rFonts w:ascii="Arial" w:hAnsi="Arial" w:cs="Arial"/>
          <w:lang w:val="en-US"/>
        </w:rPr>
        <w:t> </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Name processes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In each case, give the evidence for your answer.</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       Process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       Process ............................</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lastRenderedPageBreak/>
        <w:t>C</w:t>
      </w:r>
      <w:r>
        <w:rPr>
          <w:rFonts w:ascii="Arial" w:hAnsi="Arial" w:cs="Arial"/>
          <w:lang w:val="en-US"/>
        </w:rPr>
        <w:t>       Process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Explain how process </w:t>
      </w:r>
      <w:r>
        <w:rPr>
          <w:rFonts w:ascii="Arial" w:hAnsi="Arial" w:cs="Arial"/>
          <w:b/>
          <w:bCs/>
          <w:lang w:val="en-US"/>
        </w:rPr>
        <w:t xml:space="preserve">B </w:t>
      </w:r>
      <w:r>
        <w:rPr>
          <w:rFonts w:ascii="Arial" w:hAnsi="Arial" w:cs="Arial"/>
          <w:lang w:val="en-US"/>
        </w:rPr>
        <w:t xml:space="preserve">creates the conditions for process </w:t>
      </w:r>
      <w:r>
        <w:rPr>
          <w:rFonts w:ascii="Arial" w:hAnsi="Arial" w:cs="Arial"/>
          <w:b/>
          <w:bCs/>
          <w:lang w:val="en-US"/>
        </w:rPr>
        <w:t xml:space="preserve">A </w:t>
      </w:r>
      <w:r>
        <w:rPr>
          <w:rFonts w:ascii="Arial" w:hAnsi="Arial" w:cs="Arial"/>
          <w:lang w:val="en-US"/>
        </w:rPr>
        <w:t>to occur.</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9578F9" w:rsidP="009578F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lang w:val="en-US"/>
        </w:rPr>
        <w:t> </w:t>
      </w:r>
      <w:r>
        <w:rPr>
          <w:rFonts w:ascii="Arial" w:hAnsi="Arial" w:cs="Arial"/>
          <w:b/>
          <w:bCs/>
          <w:lang w:val="en-US"/>
        </w:rPr>
        <w:t>Q4.</w:t>
      </w:r>
      <w:r>
        <w:rPr>
          <w:rFonts w:ascii="Arial" w:hAnsi="Arial" w:cs="Arial"/>
          <w:lang w:val="en-US"/>
        </w:rPr>
        <w:t>          (a)    </w:t>
      </w:r>
      <w:r>
        <w:rPr>
          <w:rFonts w:ascii="Arial" w:hAnsi="Arial" w:cs="Arial"/>
          <w:lang w:val="en-US"/>
        </w:rPr>
        <w:t xml:space="preserve"> Dietary recommendations are that lipid intake should make up 30% of energy intake. The recommended energy intake for most women aged 19-49 is 8100 kJ day</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.The energy content of lipid is 37.8 kJ g</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 Calculate the recommended lipid intake per day for thes</w:t>
      </w:r>
      <w:r>
        <w:rPr>
          <w:rFonts w:ascii="Arial" w:hAnsi="Arial" w:cs="Arial"/>
          <w:color w:val="221E1F"/>
          <w:lang w:val="en-US"/>
        </w:rPr>
        <w:t>e women. Show your working.</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g</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humans, triglycerides are the main form of dietary lipids. They are digested in the gut and the products of digestion are absorbed by the small intestine.</w:t>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Describe a biochemical test that could be performed on a sample of food to determi</w:t>
      </w:r>
      <w:r>
        <w:rPr>
          <w:rFonts w:ascii="Arial" w:hAnsi="Arial" w:cs="Arial"/>
          <w:lang w:val="en-US"/>
        </w:rPr>
        <w:t>ne whether it contained triglycerides.</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9578F9"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diagram shows the events that occur in the absorption of monoglycerides and fatty acids. These molecules enter the epithelial cells of the small intestine by diffusion. Once inside they are reassembled into triglycerides in organelle </w:t>
      </w:r>
      <w:r>
        <w:rPr>
          <w:rFonts w:ascii="Arial" w:hAnsi="Arial" w:cs="Arial"/>
          <w:b/>
          <w:bCs/>
          <w:lang w:val="en-US"/>
        </w:rPr>
        <w:t>Q</w:t>
      </w:r>
      <w:r>
        <w:rPr>
          <w:rFonts w:ascii="Arial" w:hAnsi="Arial" w:cs="Arial"/>
          <w:lang w:val="en-US"/>
        </w:rPr>
        <w:t xml:space="preserve">. The triglyceride molecules are formed into chylomicrons in organelle </w:t>
      </w:r>
      <w:r>
        <w:rPr>
          <w:rFonts w:ascii="Arial" w:hAnsi="Arial" w:cs="Arial"/>
          <w:b/>
          <w:bCs/>
          <w:lang w:val="en-US"/>
        </w:rPr>
        <w:t>T</w:t>
      </w:r>
      <w:r>
        <w:rPr>
          <w:rFonts w:ascii="Arial" w:hAnsi="Arial" w:cs="Arial"/>
          <w:lang w:val="en-US"/>
        </w:rPr>
        <w:t xml:space="preserve">. Chylomicrons are made from many triglyceride molecules surrounded with protein molecules. The chylomicrons leave the cell and enter vessel </w:t>
      </w:r>
      <w:r>
        <w:rPr>
          <w:rFonts w:ascii="Arial" w:hAnsi="Arial" w:cs="Arial"/>
          <w:b/>
          <w:bCs/>
          <w:lang w:val="en-US"/>
        </w:rPr>
        <w:t>S</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905375" cy="2847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847975"/>
                    </a:xfrm>
                    <a:prstGeom prst="rect">
                      <a:avLst/>
                    </a:prstGeom>
                    <a:noFill/>
                    <a:ln>
                      <a:noFill/>
                    </a:ln>
                  </pic:spPr>
                </pic:pic>
              </a:graphicData>
            </a:graphic>
          </wp:inline>
        </w:drawing>
      </w:r>
      <w:r>
        <w:rPr>
          <w:rFonts w:ascii="Arial" w:hAnsi="Arial" w:cs="Arial"/>
          <w:lang w:val="en-US"/>
        </w:rPr>
        <w:t> </w:t>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      Explain the importance of the structures labelled </w:t>
      </w:r>
      <w:r>
        <w:rPr>
          <w:rFonts w:ascii="Arial" w:hAnsi="Arial" w:cs="Arial"/>
          <w:b/>
          <w:bCs/>
          <w:lang w:val="en-US"/>
        </w:rPr>
        <w:t>P</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578F9" w:rsidP="009578F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Name</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R</w:t>
      </w:r>
      <w:r>
        <w:rPr>
          <w:rFonts w:ascii="Arial" w:hAnsi="Arial" w:cs="Arial"/>
          <w:lang w:val="en-US"/>
        </w:rPr>
        <w:t>;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S</w:t>
      </w:r>
      <w:r>
        <w:rPr>
          <w:rFonts w:ascii="Arial" w:hAnsi="Arial" w:cs="Arial"/>
          <w:lang w:val="en-US"/>
        </w:rPr>
        <w:t>. ........................................................................................................</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Describe the role played by organelle </w:t>
      </w:r>
      <w:r>
        <w:rPr>
          <w:rFonts w:ascii="Arial" w:hAnsi="Arial" w:cs="Arial"/>
          <w:b/>
          <w:bCs/>
          <w:lang w:val="en-US"/>
        </w:rPr>
        <w:t xml:space="preserve">U </w:t>
      </w:r>
      <w:r>
        <w:rPr>
          <w:rFonts w:ascii="Arial" w:hAnsi="Arial" w:cs="Arial"/>
          <w:lang w:val="en-US"/>
        </w:rPr>
        <w:t>in the formation of chylomicrons.</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lastRenderedPageBreak/>
        <w:t>S</w:t>
      </w:r>
      <w:r>
        <w:rPr>
          <w:rFonts w:ascii="Arial" w:hAnsi="Arial" w:cs="Arial"/>
          <w:lang w:val="en-US"/>
        </w:rPr>
        <w:t>       (iv)    Suggest how the chylomicrons leave the epithelial cell. Give a reason for your answer.</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Scientists investigated the effect of lipase and a 3% bile salts solution on the digestion of triglycerides. The graph below shows their results.</w:t>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p>
    <w:p w:rsidR="00000000" w:rsidRDefault="00957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incubated triglycerides with different concent</w:t>
      </w:r>
      <w:r>
        <w:rPr>
          <w:rFonts w:ascii="Arial" w:hAnsi="Arial" w:cs="Arial"/>
          <w:lang w:val="en-US"/>
        </w:rPr>
        <w:t>rations of bile salts. After 30 minutes they measured the diameter of the triglyceride droplets. They used the results to calculate the mean radius of the droplets at each concentration. The table below shows their results.</w:t>
      </w:r>
    </w:p>
    <w:p w:rsidR="00000000" w:rsidRDefault="00957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585"/>
        <w:gridCol w:w="585"/>
        <w:gridCol w:w="585"/>
        <w:gridCol w:w="585"/>
        <w:gridCol w:w="585"/>
        <w:gridCol w:w="5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Concentration of bile</w:t>
            </w:r>
            <w:r>
              <w:rPr>
                <w:rFonts w:ascii="Arial" w:hAnsi="Arial" w:cs="Arial"/>
                <w:lang w:val="en-US"/>
              </w:rPr>
              <w:br/>
              <w:t>sal</w:t>
            </w:r>
            <w:r>
              <w:rPr>
                <w:rFonts w:ascii="Arial" w:hAnsi="Arial" w:cs="Arial"/>
                <w:lang w:val="en-US"/>
              </w:rPr>
              <w:t>ts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radius of triglyceride droplet / </w:t>
            </w:r>
            <w:r>
              <w:rPr>
                <w:rFonts w:ascii="Arial" w:hAnsi="Arial" w:cs="Arial"/>
                <w:lang w:val="en-US"/>
              </w:rPr>
              <w:t>μ</w:t>
            </w:r>
            <w:r>
              <w:rPr>
                <w:rFonts w:ascii="Arial" w:hAnsi="Arial" w:cs="Arial"/>
                <w:lang w:val="en-US"/>
              </w:rPr>
              <w:t>m</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xml:space="preserve"> </w:t>
      </w: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you would use a microscope to find the mean diameter of triglyceride droplets on a slide.</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ratio of mean radius of triglyceride droplets in bile salts at a concentration of 0% to the mean radius in bile salts at a concentration of 3% is 2 : 1.</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ratio of their surface areas? Show your working.</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 can calculate the surface area of a droplet from the formula</w:t>
      </w:r>
    </w:p>
    <w:p w:rsidR="00000000" w:rsidRDefault="009578F9">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A = 4</w:t>
      </w:r>
      <w:r>
        <w:rPr>
          <w:rFonts w:ascii="Times New Roman" w:hAnsi="Times New Roman" w:cs="Times New Roman"/>
          <w:i/>
          <w:iCs/>
          <w:sz w:val="24"/>
          <w:szCs w:val="24"/>
          <w:lang w:val="en-US"/>
        </w:rPr>
        <w:t>π</w:t>
      </w:r>
      <w:r>
        <w:rPr>
          <w:rFonts w:ascii="Arial" w:hAnsi="Arial" w:cs="Arial"/>
          <w:lang w:val="en-US"/>
        </w:rPr>
        <w:t>r</w:t>
      </w:r>
      <w:r>
        <w:rPr>
          <w:rFonts w:ascii="Arial" w:hAnsi="Arial" w:cs="Arial"/>
          <w:sz w:val="16"/>
          <w:szCs w:val="16"/>
          <w:vertAlign w:val="superscript"/>
          <w:lang w:val="en-US"/>
        </w:rPr>
        <w:t>2</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  A = surface area</w:t>
      </w:r>
      <w:r>
        <w:rPr>
          <w:rFonts w:ascii="Arial" w:hAnsi="Arial" w:cs="Arial"/>
          <w:lang w:val="en-US"/>
        </w:rPr>
        <w:br/>
        <w:t>    r = radius</w:t>
      </w:r>
      <w:r>
        <w:rPr>
          <w:rFonts w:ascii="Arial" w:hAnsi="Arial" w:cs="Arial"/>
          <w:lang w:val="en-US"/>
        </w:rPr>
        <w:br/>
        <w:t>   </w:t>
      </w:r>
      <w:r>
        <w:rPr>
          <w:rFonts w:ascii="Times New Roman" w:hAnsi="Times New Roman" w:cs="Times New Roman"/>
          <w:i/>
          <w:iCs/>
          <w:sz w:val="24"/>
          <w:szCs w:val="24"/>
          <w:lang w:val="en-US"/>
        </w:rPr>
        <w:t>π</w:t>
      </w:r>
      <w:r>
        <w:rPr>
          <w:rFonts w:ascii="Arial" w:hAnsi="Arial" w:cs="Arial"/>
          <w:lang w:val="en-US"/>
        </w:rPr>
        <w:t xml:space="preserve"> = 3.14</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type="page"/>
      </w:r>
      <w:r>
        <w:rPr>
          <w:rFonts w:ascii="Arial" w:hAnsi="Arial" w:cs="Arial"/>
          <w:lang w:val="en-US"/>
        </w:rPr>
        <w:lastRenderedPageBreak/>
        <w:t>(ii)     Use the data in the table to explain the diffe</w:t>
      </w:r>
      <w:r>
        <w:rPr>
          <w:rFonts w:ascii="Arial" w:hAnsi="Arial" w:cs="Arial"/>
          <w:lang w:val="en-US"/>
        </w:rPr>
        <w:t xml:space="preserve">rence between curves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in the graph.</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578F9" w:rsidP="009578F9">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Q6.</w:t>
      </w:r>
      <w:r>
        <w:rPr>
          <w:rFonts w:ascii="Arial" w:hAnsi="Arial" w:cs="Arial"/>
          <w:lang w:val="en-US"/>
        </w:rPr>
        <w:t>Some</w:t>
      </w:r>
      <w:r>
        <w:rPr>
          <w:rFonts w:ascii="Arial" w:hAnsi="Arial" w:cs="Arial"/>
          <w:lang w:val="en-US"/>
        </w:rPr>
        <w:t xml:space="preserve"> people are lactose intolerant. The lactose in milk and milk products, such as cheese, causes digestive discomfort in these people.</w:t>
      </w:r>
    </w:p>
    <w:p w:rsidR="00000000" w:rsidRDefault="009578F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 xml:space="preserve">Scientists gave 159 adult volunteers, who had dia gnosed themselves as lactose intolerant, a questionnaire to complete. The </w:t>
      </w:r>
      <w:r>
        <w:rPr>
          <w:rFonts w:ascii="Arial" w:hAnsi="Arial" w:cs="Arial"/>
          <w:lang w:val="en-US"/>
        </w:rPr>
        <w:t>volunteers were asked,</w:t>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do you eat the food?</w:t>
      </w:r>
    </w:p>
    <w:p w:rsidR="00000000" w:rsidRDefault="009578F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you eat the food, do you feel discomfor t after eating it?</w:t>
      </w:r>
    </w:p>
    <w:p w:rsidR="00000000" w:rsidRDefault="00957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w:t>
      </w:r>
    </w:p>
    <w:p w:rsidR="00000000" w:rsidRDefault="009578F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58"/>
        <w:gridCol w:w="1201"/>
        <w:gridCol w:w="2088"/>
        <w:gridCol w:w="852"/>
        <w:gridCol w:w="2029"/>
        <w:gridCol w:w="1392"/>
        <w:gridCol w:w="1693"/>
      </w:tblGrid>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c>
          <w:tcPr>
            <w:tcW w:w="208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Typical</w:t>
            </w:r>
            <w:r>
              <w:rPr>
                <w:rFonts w:ascii="Arial" w:hAnsi="Arial" w:cs="Arial"/>
                <w:b/>
                <w:bCs/>
                <w:lang w:val="en-US"/>
              </w:rPr>
              <w:br/>
              <w:t>lactose</w:t>
            </w:r>
            <w:r>
              <w:rPr>
                <w:rFonts w:ascii="Arial" w:hAnsi="Arial" w:cs="Arial"/>
                <w:b/>
                <w:bCs/>
                <w:lang w:val="en-US"/>
              </w:rPr>
              <w:br/>
              <w:t>content</w:t>
            </w:r>
            <w:r>
              <w:rPr>
                <w:rFonts w:ascii="Arial" w:hAnsi="Arial" w:cs="Arial"/>
                <w:b/>
                <w:bCs/>
                <w:lang w:val="en-US"/>
              </w:rPr>
              <w:br/>
              <w:t>/ g per</w:t>
            </w:r>
            <w:r>
              <w:rPr>
                <w:rFonts w:ascii="Arial" w:hAnsi="Arial" w:cs="Arial"/>
                <w:b/>
                <w:bCs/>
                <w:lang w:val="en-US"/>
              </w:rPr>
              <w:br/>
              <w:t>serving</w:t>
            </w:r>
          </w:p>
        </w:tc>
        <w:tc>
          <w:tcPr>
            <w:tcW w:w="5966"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people who</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vMerge/>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p>
        </w:tc>
        <w:tc>
          <w:tcPr>
            <w:tcW w:w="2088" w:type="dxa"/>
            <w:vMerge/>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p>
        </w:tc>
        <w:tc>
          <w:tcPr>
            <w:tcW w:w="852" w:type="dxa"/>
            <w:tcBorders>
              <w:top w:val="single" w:sz="8" w:space="0" w:color="000000"/>
              <w:left w:val="single" w:sz="8" w:space="0" w:color="000000"/>
              <w:bottom w:val="single" w:sz="8" w:space="0" w:color="000000"/>
              <w:right w:val="single" w:sz="8" w:space="0" w:color="000000"/>
            </w:tcBorders>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A</w:t>
            </w:r>
            <w:r>
              <w:rPr>
                <w:rFonts w:ascii="Arial" w:hAnsi="Arial" w:cs="Arial"/>
                <w:b/>
                <w:bCs/>
                <w:lang w:val="en-US"/>
              </w:rPr>
              <w:br/>
            </w:r>
            <w:r>
              <w:rPr>
                <w:rFonts w:ascii="Arial" w:hAnsi="Arial" w:cs="Arial"/>
                <w:lang w:val="en-US"/>
              </w:rPr>
              <w:t>do not</w:t>
            </w:r>
            <w:r>
              <w:rPr>
                <w:rFonts w:ascii="Arial" w:hAnsi="Arial" w:cs="Arial"/>
                <w:lang w:val="en-US"/>
              </w:rPr>
              <w:br/>
              <w:t>eat the</w:t>
            </w:r>
            <w:r>
              <w:rPr>
                <w:rFonts w:ascii="Arial" w:hAnsi="Arial" w:cs="Arial"/>
                <w:lang w:val="en-US"/>
              </w:rPr>
              <w:br/>
            </w:r>
            <w:r>
              <w:rPr>
                <w:rFonts w:ascii="Arial" w:hAnsi="Arial" w:cs="Arial"/>
                <w:lang w:val="en-US"/>
              </w:rPr>
              <w:t>food</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B</w:t>
            </w:r>
            <w:r>
              <w:rPr>
                <w:rFonts w:ascii="Arial" w:hAnsi="Arial" w:cs="Arial"/>
                <w:b/>
                <w:bCs/>
                <w:lang w:val="en-US"/>
              </w:rPr>
              <w:br/>
            </w:r>
            <w:r>
              <w:rPr>
                <w:rFonts w:ascii="Arial" w:hAnsi="Arial" w:cs="Arial"/>
                <w:lang w:val="en-US"/>
              </w:rPr>
              <w:t>feel</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C (= A + B)</w:t>
            </w:r>
            <w:r>
              <w:rPr>
                <w:rFonts w:ascii="Arial" w:hAnsi="Arial" w:cs="Arial"/>
                <w:b/>
                <w:bCs/>
                <w:lang w:val="en-US"/>
              </w:rPr>
              <w:br/>
            </w:r>
            <w:r>
              <w:rPr>
                <w:rFonts w:ascii="Arial" w:hAnsi="Arial" w:cs="Arial"/>
                <w:lang w:val="en-US"/>
              </w:rPr>
              <w:t>do not eat the</w:t>
            </w:r>
            <w:r>
              <w:rPr>
                <w:rFonts w:ascii="Arial" w:hAnsi="Arial" w:cs="Arial"/>
                <w:lang w:val="en-US"/>
              </w:rPr>
              <w:br/>
              <w:t>food or feel</w:t>
            </w:r>
            <w:r>
              <w:rPr>
                <w:rFonts w:ascii="Arial" w:hAnsi="Arial" w:cs="Arial"/>
                <w:lang w:val="en-US"/>
              </w:rPr>
              <w:br/>
              <w:t>discomfort after</w:t>
            </w:r>
            <w:r>
              <w:rPr>
                <w:rFonts w:ascii="Arial" w:hAnsi="Arial" w:cs="Arial"/>
                <w:lang w:val="en-US"/>
              </w:rPr>
              <w:br/>
              <w:t>eating the food</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feel no</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Hard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39.9</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51.0</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Pizza</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57.8</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Soft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53.0</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Ice cream</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82.8</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Milk</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67.1</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5.9</w:t>
            </w:r>
          </w:p>
        </w:tc>
      </w:tr>
    </w:tbl>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xml:space="preserve"> </w:t>
      </w:r>
      <w:r>
        <w:rPr>
          <w:rFonts w:ascii="Arial" w:hAnsi="Arial" w:cs="Arial"/>
          <w:lang w:val="en-US"/>
        </w:rPr>
        <w:br/>
      </w:r>
      <w:r>
        <w:rPr>
          <w:rFonts w:ascii="Arial" w:hAnsi="Arial" w:cs="Arial"/>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investigated the relationship between the lactose content of the food and the amount of digestive discomfort.</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figures in columns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were used to produce those in column </w:t>
      </w:r>
      <w:r>
        <w:rPr>
          <w:rFonts w:ascii="Arial" w:hAnsi="Arial" w:cs="Arial"/>
          <w:b/>
          <w:bCs/>
          <w:lang w:val="en-US"/>
        </w:rPr>
        <w:t>C</w:t>
      </w:r>
      <w:r>
        <w:rPr>
          <w:rFonts w:ascii="Arial" w:hAnsi="Arial" w:cs="Arial"/>
          <w:lang w:val="en-US"/>
        </w:rPr>
        <w:t>.</w:t>
      </w:r>
      <w:r>
        <w:rPr>
          <w:rFonts w:ascii="Arial" w:hAnsi="Arial" w:cs="Arial"/>
          <w:lang w:val="en-US"/>
        </w:rPr>
        <w:br/>
        <w:t xml:space="preserve">The scientists used column </w:t>
      </w:r>
      <w:r>
        <w:rPr>
          <w:rFonts w:ascii="Arial" w:hAnsi="Arial" w:cs="Arial"/>
          <w:b/>
          <w:bCs/>
          <w:lang w:val="en-US"/>
        </w:rPr>
        <w:t>C</w:t>
      </w:r>
      <w:r>
        <w:rPr>
          <w:rFonts w:ascii="Arial" w:hAnsi="Arial" w:cs="Arial"/>
          <w:lang w:val="en-US"/>
        </w:rPr>
        <w:t xml:space="preserve"> rather than column </w:t>
      </w:r>
      <w:r>
        <w:rPr>
          <w:rFonts w:ascii="Arial" w:hAnsi="Arial" w:cs="Arial"/>
          <w:b/>
          <w:bCs/>
          <w:lang w:val="en-US"/>
        </w:rPr>
        <w:t>B</w:t>
      </w:r>
      <w:r>
        <w:rPr>
          <w:rFonts w:ascii="Arial" w:hAnsi="Arial" w:cs="Arial"/>
          <w:lang w:val="en-US"/>
        </w:rPr>
        <w:t xml:space="preserve"> in their analysis. Suggest why.</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the relationship between the lactose content of the food and the data in column </w:t>
      </w:r>
      <w:r>
        <w:rPr>
          <w:rFonts w:ascii="Arial" w:hAnsi="Arial" w:cs="Arial"/>
          <w:b/>
          <w:bCs/>
          <w:lang w:val="en-US"/>
        </w:rPr>
        <w:t>C</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scientists could </w:t>
      </w:r>
      <w:r>
        <w:rPr>
          <w:rFonts w:ascii="Arial" w:hAnsi="Arial" w:cs="Arial"/>
          <w:b/>
          <w:bCs/>
          <w:lang w:val="en-US"/>
        </w:rPr>
        <w:t>not</w:t>
      </w:r>
      <w:r>
        <w:rPr>
          <w:rFonts w:ascii="Arial" w:hAnsi="Arial" w:cs="Arial"/>
          <w:lang w:val="en-US"/>
        </w:rPr>
        <w:t xml:space="preserve"> conclude that the discomfor</w:t>
      </w:r>
      <w:r>
        <w:rPr>
          <w:rFonts w:ascii="Arial" w:hAnsi="Arial" w:cs="Arial"/>
          <w:lang w:val="en-US"/>
        </w:rPr>
        <w:t>t was caused by the increase in lactose content of the food. Explain why.</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two</w:t>
      </w:r>
      <w:r>
        <w:rPr>
          <w:rFonts w:ascii="Arial" w:hAnsi="Arial" w:cs="Arial"/>
          <w:lang w:val="en-US"/>
        </w:rPr>
        <w:t xml:space="preserve"> reasons why the data in this table may be unreliable.</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bookmarkStart w:id="1" w:name="_GoBack"/>
      <w:bookmarkEnd w:id="1"/>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Bi</w:t>
      </w:r>
      <w:r>
        <w:rPr>
          <w:rFonts w:ascii="Arial" w:hAnsi="Arial" w:cs="Arial"/>
          <w:lang w:val="en-US"/>
        </w:rPr>
        <w:t>ologists divided new-born rats randomly into four groups.</w:t>
      </w:r>
    </w:p>
    <w:p w:rsidR="00000000" w:rsidRDefault="009578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fed the rats in each group on a standard diet which only differed in the carbohydrate content. When these rats were adult, the biologists measured the activity of lactase in the digestive syste</w:t>
      </w:r>
      <w:r>
        <w:rPr>
          <w:rFonts w:ascii="Arial" w:hAnsi="Arial" w:cs="Arial"/>
          <w:lang w:val="en-US"/>
        </w:rPr>
        <w:t>m of the rats. The following table shows the mean results for each group.</w:t>
      </w:r>
    </w:p>
    <w:p w:rsidR="00000000" w:rsidRDefault="009578F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57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Diet</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lactase activity / µ mol of lactose digested per </w:t>
            </w:r>
            <w:r>
              <w:rPr>
                <w:rFonts w:ascii="Arial" w:hAnsi="Arial" w:cs="Arial"/>
                <w:b/>
                <w:bCs/>
                <w:lang w:val="en-US"/>
              </w:rPr>
              <w:br/>
              <w:t>hour (±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57.9 (± 14.5)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184.2 (± 30.8)</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86.9 (± 13.3)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578F9">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9578F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221.4 (± 25.4)</w:t>
            </w:r>
          </w:p>
        </w:tc>
      </w:tr>
    </w:tbl>
    <w:p w:rsidR="00000000" w:rsidRDefault="009578F9">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one</w:t>
      </w:r>
      <w:r>
        <w:rPr>
          <w:rFonts w:ascii="Arial" w:hAnsi="Arial" w:cs="Arial"/>
          <w:lang w:val="en-US"/>
        </w:rPr>
        <w:t xml:space="preserve"> piece of evidence from the table that indicates lactase activity is affected by diet.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students suggested from these data that increasing starch in the diet was the most effective way to increase lactas</w:t>
      </w:r>
      <w:r>
        <w:rPr>
          <w:rFonts w:ascii="Arial" w:hAnsi="Arial" w:cs="Arial"/>
          <w:lang w:val="en-US"/>
        </w:rPr>
        <w:t>e activity in lactase deficient people. Is this conclusion valid? Explain your answer.</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578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578F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578F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578F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(a)     (i)      villus; (</w:t>
      </w:r>
      <w:r>
        <w:rPr>
          <w:rFonts w:ascii="Arial" w:hAnsi="Arial" w:cs="Arial"/>
          <w:i/>
          <w:iCs/>
          <w:lang w:val="en-US"/>
        </w:rPr>
        <w:t>reje</w:t>
      </w:r>
      <w:r>
        <w:rPr>
          <w:rFonts w:ascii="Arial" w:hAnsi="Arial" w:cs="Arial"/>
          <w:i/>
          <w:iCs/>
          <w:lang w:val="en-US"/>
        </w:rPr>
        <w:t>ct microvilli</w:t>
      </w:r>
      <w:r>
        <w:rPr>
          <w:rFonts w:ascii="Arial" w:hAnsi="Arial" w:cs="Arial"/>
          <w:lang w:val="en-US"/>
        </w:rPr>
        <w:t>)</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contracts / peristalsis;</w:t>
      </w:r>
      <w:r>
        <w:rPr>
          <w:rFonts w:ascii="Arial" w:hAnsi="Arial" w:cs="Arial"/>
          <w:lang w:val="en-US"/>
        </w:rPr>
        <w:br/>
        <w:t>moves / pushes / forces food through gut;</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 projecting villi (X) (</w:t>
      </w:r>
      <w:r>
        <w:rPr>
          <w:rFonts w:ascii="Arial" w:hAnsi="Arial" w:cs="Arial"/>
          <w:i/>
          <w:iCs/>
          <w:lang w:val="en-US"/>
        </w:rPr>
        <w:t>no double penalty for microvilli</w:t>
      </w:r>
      <w:r>
        <w:rPr>
          <w:rFonts w:ascii="Arial" w:hAnsi="Arial" w:cs="Arial"/>
          <w:lang w:val="en-US"/>
        </w:rPr>
        <w:t>);</w:t>
      </w:r>
      <w:r>
        <w:rPr>
          <w:rFonts w:ascii="Arial" w:hAnsi="Arial" w:cs="Arial"/>
          <w:lang w:val="en-US"/>
        </w:rPr>
        <w:br/>
        <w:t>large surface area (for absorption);</w:t>
      </w:r>
      <w:r>
        <w:rPr>
          <w:rFonts w:ascii="Arial" w:hAnsi="Arial" w:cs="Arial"/>
          <w:lang w:val="en-US"/>
        </w:rPr>
        <w:br/>
      </w:r>
      <w:r>
        <w:rPr>
          <w:rFonts w:ascii="Arial" w:hAnsi="Arial" w:cs="Arial"/>
          <w:lang w:val="en-US"/>
        </w:rPr>
        <w:t>large / good blood supply / many capillaries / blood vessels;</w:t>
      </w:r>
      <w:r>
        <w:rPr>
          <w:rFonts w:ascii="Arial" w:hAnsi="Arial" w:cs="Arial"/>
          <w:lang w:val="en-US"/>
        </w:rPr>
        <w:br/>
        <w:t>maintains concentration gradients / efficient removal of digested products;</w:t>
      </w:r>
      <w:r>
        <w:rPr>
          <w:rFonts w:ascii="Arial" w:hAnsi="Arial" w:cs="Arial"/>
          <w:lang w:val="en-US"/>
        </w:rPr>
        <w:br/>
        <w:t>thin outer layer / blood vessels near to surface;</w:t>
      </w:r>
      <w:r>
        <w:rPr>
          <w:rFonts w:ascii="Arial" w:hAnsi="Arial" w:cs="Arial"/>
          <w:lang w:val="en-US"/>
        </w:rPr>
        <w:br/>
        <w:t xml:space="preserve">short </w:t>
      </w:r>
      <w:r>
        <w:rPr>
          <w:rFonts w:ascii="Arial" w:hAnsi="Arial" w:cs="Arial"/>
          <w:u w:val="single"/>
          <w:lang w:val="en-US"/>
        </w:rPr>
        <w:t>diffusion</w:t>
      </w:r>
      <w:r>
        <w:rPr>
          <w:rFonts w:ascii="Arial" w:hAnsi="Arial" w:cs="Arial"/>
          <w:lang w:val="en-US"/>
        </w:rPr>
        <w:t xml:space="preserve"> pathway;</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Digestion / hydrolysis / breakdown of a disaccharide into monosaccharides;</w:t>
      </w:r>
      <w:r>
        <w:rPr>
          <w:rFonts w:ascii="Arial" w:hAnsi="Arial" w:cs="Arial"/>
          <w:lang w:val="en-US"/>
        </w:rPr>
        <w:br/>
        <w:t>OR</w:t>
      </w:r>
      <w:r>
        <w:rPr>
          <w:rFonts w:ascii="Arial" w:hAnsi="Arial" w:cs="Arial"/>
          <w:lang w:val="en-US"/>
        </w:rPr>
        <w:br/>
        <w:t>(glucose and galactose form lactose) glucose is a monosaccharide;</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1</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Dipeptidase / disaccharidase / named disaccharidase;</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Enzymes not lost (with gut contents) / more effective absorption</w:t>
      </w:r>
      <w:r>
        <w:rPr>
          <w:rFonts w:ascii="Arial" w:hAnsi="Arial" w:cs="Arial"/>
          <w:lang w:val="en-US"/>
        </w:rPr>
        <w:br/>
        <w:t>of products formed by these enzymes;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No ATP formed / no energy released by respiration;</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making</w:t>
      </w:r>
      <w:r>
        <w:rPr>
          <w:rFonts w:ascii="Arial" w:hAnsi="Arial" w:cs="Arial"/>
          <w:i/>
          <w:iCs/>
          <w:lang w:val="en-US"/>
        </w:rPr>
        <w:t>”</w:t>
      </w:r>
      <w:r>
        <w:rPr>
          <w:rFonts w:ascii="Arial" w:hAnsi="Arial" w:cs="Arial"/>
          <w:i/>
          <w:iCs/>
          <w:lang w:val="en-US"/>
        </w:rPr>
        <w:t xml:space="preserve"> energy]</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Link ATP to active transport (of galactose) into cells;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(i)      In all cases reject </w:t>
      </w:r>
      <w:r>
        <w:rPr>
          <w:rFonts w:ascii="Arial" w:hAnsi="Arial" w:cs="Arial"/>
          <w:lang w:val="en-US"/>
        </w:rPr>
        <w:t>‘</w:t>
      </w:r>
      <w:r>
        <w:rPr>
          <w:rFonts w:ascii="Arial" w:hAnsi="Arial" w:cs="Arial"/>
          <w:lang w:val="en-US"/>
        </w:rPr>
        <w:t>energy</w:t>
      </w:r>
      <w:r>
        <w:rPr>
          <w:rFonts w:ascii="Arial" w:hAnsi="Arial" w:cs="Arial"/>
          <w:lang w:val="en-US"/>
        </w:rPr>
        <w:t>’</w:t>
      </w:r>
      <w:r>
        <w:rPr>
          <w:rFonts w:ascii="Arial" w:hAnsi="Arial" w:cs="Arial"/>
          <w:lang w:val="en-US"/>
        </w:rPr>
        <w:t xml:space="preserve"> unless qualified</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lang w:val="en-US"/>
        </w:rPr>
        <w:t>–</w:t>
      </w:r>
      <w:r>
        <w:rPr>
          <w:rFonts w:ascii="Arial" w:hAnsi="Arial" w:cs="Arial"/>
          <w:lang w:val="en-US"/>
        </w:rPr>
        <w:t xml:space="preserve">  </w:t>
      </w:r>
      <w:r>
        <w:rPr>
          <w:rFonts w:ascii="Arial" w:hAnsi="Arial" w:cs="Arial"/>
          <w:u w:val="single"/>
          <w:lang w:val="en-US"/>
        </w:rPr>
        <w:t>facilitated</w:t>
      </w:r>
      <w:r>
        <w:rPr>
          <w:rFonts w:ascii="Arial" w:hAnsi="Arial" w:cs="Arial"/>
          <w:lang w:val="en-US"/>
        </w:rPr>
        <w:t xml:space="preserve"> diffusion as transport protein needed but ATP not needed;</w:t>
      </w:r>
    </w:p>
    <w:p w:rsidR="00000000" w:rsidRDefault="009578F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lastRenderedPageBreak/>
        <w:t xml:space="preserve">B </w:t>
      </w:r>
      <w:r>
        <w:rPr>
          <w:rFonts w:ascii="Arial" w:hAnsi="Arial" w:cs="Arial"/>
          <w:lang w:val="en-US"/>
        </w:rPr>
        <w:t>–</w:t>
      </w:r>
      <w:r>
        <w:rPr>
          <w:rFonts w:ascii="Arial" w:hAnsi="Arial" w:cs="Arial"/>
          <w:lang w:val="en-US"/>
        </w:rPr>
        <w:t xml:space="preserve">  active transport </w:t>
      </w:r>
      <w:r>
        <w:rPr>
          <w:rFonts w:ascii="Arial" w:hAnsi="Arial" w:cs="Arial"/>
          <w:lang w:val="en-US"/>
        </w:rPr>
        <w:t>‘</w:t>
      </w:r>
      <w:r>
        <w:rPr>
          <w:rFonts w:ascii="Arial" w:hAnsi="Arial" w:cs="Arial"/>
          <w:lang w:val="en-US"/>
        </w:rPr>
        <w:t>energy</w:t>
      </w:r>
      <w:r>
        <w:rPr>
          <w:rFonts w:ascii="Arial" w:hAnsi="Arial" w:cs="Arial"/>
          <w:lang w:val="en-US"/>
        </w:rPr>
        <w:t>’</w:t>
      </w:r>
      <w:r>
        <w:rPr>
          <w:rFonts w:ascii="Arial" w:hAnsi="Arial" w:cs="Arial"/>
          <w:lang w:val="en-US"/>
        </w:rPr>
        <w:t xml:space="preserve"> unless as (transport protein and) ATP needed; qualified</w:t>
      </w:r>
    </w:p>
    <w:p w:rsidR="00000000" w:rsidRDefault="009578F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C </w:t>
      </w:r>
      <w:r>
        <w:rPr>
          <w:rFonts w:ascii="Arial" w:hAnsi="Arial" w:cs="Arial"/>
          <w:lang w:val="en-US"/>
        </w:rPr>
        <w:t>–</w:t>
      </w:r>
      <w:r>
        <w:rPr>
          <w:rFonts w:ascii="Arial" w:hAnsi="Arial" w:cs="Arial"/>
          <w:lang w:val="en-US"/>
        </w:rPr>
        <w:t> </w:t>
      </w:r>
      <w:r>
        <w:rPr>
          <w:rFonts w:ascii="Arial" w:hAnsi="Arial" w:cs="Arial"/>
          <w:lang w:val="en-US"/>
        </w:rPr>
        <w:t xml:space="preserve"> (simple) diffusion as neither ATP nor transport protein needed;</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all references to concentration gradients)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creates low concentration of amino acids / Na</w:t>
      </w:r>
      <w:r>
        <w:rPr>
          <w:rFonts w:ascii="Arial" w:hAnsi="Arial" w:cs="Arial"/>
          <w:sz w:val="16"/>
          <w:szCs w:val="16"/>
          <w:vertAlign w:val="superscript"/>
          <w:lang w:val="en-US"/>
        </w:rPr>
        <w:t>+</w:t>
      </w:r>
      <w:r>
        <w:rPr>
          <w:rFonts w:ascii="Arial" w:hAnsi="Arial" w:cs="Arial"/>
          <w:lang w:val="en-US"/>
        </w:rPr>
        <w:t xml:space="preserve"> in cell concentration gradient established between lumen and cell (of amino ac</w:t>
      </w:r>
      <w:r>
        <w:rPr>
          <w:rFonts w:ascii="Arial" w:hAnsi="Arial" w:cs="Arial"/>
          <w:lang w:val="en-US"/>
        </w:rPr>
        <w:t>ids or Na</w:t>
      </w:r>
      <w:r>
        <w:rPr>
          <w:rFonts w:ascii="Arial" w:hAnsi="Arial" w:cs="Arial"/>
          <w:sz w:val="16"/>
          <w:szCs w:val="16"/>
          <w:vertAlign w:val="superscript"/>
          <w:lang w:val="en-US"/>
        </w:rPr>
        <w:t>+</w:t>
      </w:r>
      <w:r>
        <w:rPr>
          <w:rFonts w:ascii="Arial" w:hAnsi="Arial" w:cs="Arial"/>
          <w:lang w:val="en-US"/>
        </w:rPr>
        <w:t>)</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Two marks for correct answer of 64.285 / 64.3 / 64;</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(8100 / 100 × 30) / 37.8)</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dissolve in / add ethanol then mix with water;</w:t>
      </w:r>
      <w:r>
        <w:rPr>
          <w:rFonts w:ascii="Arial" w:hAnsi="Arial" w:cs="Arial"/>
          <w:lang w:val="en-US"/>
        </w:rPr>
        <w:br/>
        <w:t>emulsion / white colour indicates triglycerides present;</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increase the surface area for absorption;</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ref. to name)</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R</w:t>
      </w:r>
      <w:r>
        <w:rPr>
          <w:rFonts w:ascii="Arial" w:hAnsi="Arial" w:cs="Arial"/>
          <w:lang w:val="en-US"/>
        </w:rPr>
        <w:t xml:space="preserve"> = tissue fluid / interstitial fluid / extracellular fluid / intercellular space;</w:t>
      </w:r>
      <w:r>
        <w:rPr>
          <w:rFonts w:ascii="Arial" w:hAnsi="Arial" w:cs="Arial"/>
          <w:lang w:val="en-US"/>
        </w:rPr>
        <w:br/>
      </w:r>
      <w:r>
        <w:rPr>
          <w:rFonts w:ascii="Arial" w:hAnsi="Arial" w:cs="Arial"/>
          <w:b/>
          <w:bCs/>
          <w:lang w:val="en-US"/>
        </w:rPr>
        <w:t>S</w:t>
      </w:r>
      <w:r>
        <w:rPr>
          <w:rFonts w:ascii="Arial" w:hAnsi="Arial" w:cs="Arial"/>
          <w:lang w:val="en-US"/>
        </w:rPr>
        <w:t xml:space="preserve"> = lymph(atic) vessel / lymph capillary / lacteal;</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proteins are synthesised by </w:t>
      </w:r>
      <w:r>
        <w:rPr>
          <w:rFonts w:ascii="Arial" w:hAnsi="Arial" w:cs="Arial"/>
          <w:b/>
          <w:bCs/>
          <w:lang w:val="en-US"/>
        </w:rPr>
        <w:t>U</w:t>
      </w:r>
      <w:r>
        <w:rPr>
          <w:rFonts w:ascii="Arial" w:hAnsi="Arial" w:cs="Arial"/>
          <w:lang w:val="en-US"/>
        </w:rPr>
        <w:t>;</w:t>
      </w:r>
      <w:r>
        <w:rPr>
          <w:rFonts w:ascii="Arial" w:hAnsi="Arial" w:cs="Arial"/>
          <w:lang w:val="en-US"/>
        </w:rPr>
        <w:br/>
        <w:t>involvement of ribosomes;</w:t>
      </w:r>
      <w:r>
        <w:rPr>
          <w:rFonts w:ascii="Arial" w:hAnsi="Arial" w:cs="Arial"/>
          <w:lang w:val="en-US"/>
        </w:rPr>
        <w:br/>
        <w:t>protein isolation / transport (inside RER);</w:t>
      </w:r>
      <w:r>
        <w:rPr>
          <w:rFonts w:ascii="Arial" w:hAnsi="Arial" w:cs="Arial"/>
          <w:lang w:val="en-US"/>
        </w:rPr>
        <w:br/>
        <w:t>vesicle formation;</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578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exocytosis / description of;</w:t>
      </w:r>
      <w:r>
        <w:rPr>
          <w:rFonts w:ascii="Arial" w:hAnsi="Arial" w:cs="Arial"/>
          <w:lang w:val="en-US"/>
        </w:rPr>
        <w:br/>
        <w:t>because of size / too large to leave by other methods;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Measure with e</w:t>
      </w:r>
      <w:r>
        <w:rPr>
          <w:rFonts w:ascii="Arial" w:hAnsi="Arial" w:cs="Arial"/>
          <w:lang w:val="en-US"/>
        </w:rPr>
        <w:t>yepiece graticule / scale;</w:t>
      </w:r>
      <w:r>
        <w:rPr>
          <w:rFonts w:ascii="Arial" w:hAnsi="Arial" w:cs="Arial"/>
          <w:lang w:val="en-US"/>
        </w:rPr>
        <w:br/>
        <w:t xml:space="preserve">Calibrate with stage micrometer / scale on slide / object of known size; </w:t>
      </w:r>
      <w:r>
        <w:rPr>
          <w:rFonts w:ascii="Arial" w:hAnsi="Arial" w:cs="Arial"/>
          <w:lang w:val="en-US"/>
        </w:rPr>
        <w:br/>
        <w:t>Repeats and calculate the mean;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lastRenderedPageBreak/>
        <w:t>Use a ruler to estimate the field diameter under microscope;</w:t>
      </w:r>
      <w:r>
        <w:rPr>
          <w:rFonts w:ascii="Arial" w:hAnsi="Arial" w:cs="Arial"/>
          <w:lang w:val="en-US"/>
        </w:rPr>
        <w:br/>
        <w:t>How many droplets go across the field;</w:t>
      </w:r>
      <w:r>
        <w:rPr>
          <w:rFonts w:ascii="Arial" w:hAnsi="Arial" w:cs="Arial"/>
          <w:lang w:val="en-US"/>
        </w:rPr>
        <w:br/>
        <w:t>Repeats and calculat</w:t>
      </w:r>
      <w:r>
        <w:rPr>
          <w:rFonts w:ascii="Arial" w:hAnsi="Arial" w:cs="Arial"/>
          <w:lang w:val="en-US"/>
        </w:rPr>
        <w:t>e mean;</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radius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 for correct answer of 4 : 1;;</w:t>
      </w:r>
      <w:r>
        <w:rPr>
          <w:rFonts w:ascii="Arial" w:hAnsi="Arial" w:cs="Arial"/>
          <w:lang w:val="en-US"/>
        </w:rPr>
        <w:br/>
        <w:t>One mark for incorrect answer but working shows that candidate has clearly attempted to compare values of r</w:t>
      </w:r>
      <w:r>
        <w:rPr>
          <w:rFonts w:ascii="Arial" w:hAnsi="Arial" w:cs="Arial"/>
          <w:sz w:val="16"/>
          <w:szCs w:val="16"/>
          <w:vertAlign w:val="superscript"/>
          <w:lang w:val="en-US"/>
        </w:rPr>
        <w:t>2</w:t>
      </w:r>
      <w:r>
        <w:rPr>
          <w:rFonts w:ascii="Arial" w:hAnsi="Arial" w:cs="Arial"/>
          <w:lang w:val="en-US"/>
        </w:rPr>
        <w:t xml:space="preserve"> / 6</w:t>
      </w:r>
      <w:r>
        <w:rPr>
          <w:rFonts w:ascii="Arial" w:hAnsi="Arial" w:cs="Arial"/>
          <w:sz w:val="16"/>
          <w:szCs w:val="16"/>
          <w:vertAlign w:val="superscript"/>
          <w:lang w:val="en-US"/>
        </w:rPr>
        <w:t>2</w:t>
      </w:r>
      <w:r>
        <w:rPr>
          <w:rFonts w:ascii="Arial" w:hAnsi="Arial" w:cs="Arial"/>
          <w:lang w:val="en-US"/>
        </w:rPr>
        <w:t xml:space="preserve"> and 3</w:t>
      </w:r>
      <w:r>
        <w:rPr>
          <w:rFonts w:ascii="Arial" w:hAnsi="Arial" w:cs="Arial"/>
          <w:sz w:val="16"/>
          <w:szCs w:val="16"/>
          <w:vertAlign w:val="superscript"/>
          <w:lang w:val="en-US"/>
        </w:rPr>
        <w:t>2</w:t>
      </w:r>
      <w:r>
        <w:rPr>
          <w:rFonts w:ascii="Arial" w:hAnsi="Arial" w:cs="Arial"/>
          <w:lang w:val="en-US"/>
        </w:rPr>
        <w:t xml:space="preserve"> / 36 and 9;</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comparing ratios</w:t>
      </w:r>
      <w:r>
        <w:rPr>
          <w:rFonts w:ascii="Arial" w:hAnsi="Arial" w:cs="Arial"/>
          <w:i/>
          <w:iCs/>
          <w:lang w:val="en-US"/>
        </w:rPr>
        <w:br/>
      </w:r>
      <w:r>
        <w:rPr>
          <w:rFonts w:ascii="Arial" w:hAnsi="Arial" w:cs="Arial"/>
          <w:i/>
          <w:iCs/>
          <w:lang w:val="en-US"/>
        </w:rPr>
        <w:t>A ratio of 1 : 4 should gain 1 mark</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Small droplets have a larger surface area to volume ratio;</w:t>
      </w:r>
    </w:p>
    <w:p w:rsidR="00000000" w:rsidRDefault="009578F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surface for lipase (to act), leading to faster digestion of triglycerides;</w:t>
      </w:r>
    </w:p>
    <w:p w:rsidR="00000000" w:rsidRDefault="009578F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Fatty acids are produced more quickly so pH will drop more quickly i</w:t>
      </w:r>
      <w:r>
        <w:rPr>
          <w:rFonts w:ascii="Arial" w:hAnsi="Arial" w:cs="Arial"/>
          <w:lang w:val="en-US"/>
        </w:rPr>
        <w:t xml:space="preserve">n curve </w:t>
      </w:r>
      <w:r>
        <w:rPr>
          <w:rFonts w:ascii="Arial" w:hAnsi="Arial" w:cs="Arial"/>
          <w:b/>
          <w:bCs/>
          <w:lang w:val="en-US"/>
        </w:rPr>
        <w:t>Y</w:t>
      </w:r>
      <w:r>
        <w:rPr>
          <w:rFonts w:ascii="Arial" w:hAnsi="Arial" w:cs="Arial"/>
          <w:lang w:val="en-US"/>
        </w:rPr>
        <w:t xml:space="preserve"> / with bile salts / less fatty acids in curve </w:t>
      </w:r>
      <w:r>
        <w:rPr>
          <w:rFonts w:ascii="Arial" w:hAnsi="Arial" w:cs="Arial"/>
          <w:b/>
          <w:bCs/>
          <w:lang w:val="en-US"/>
        </w:rPr>
        <w:t>Z</w:t>
      </w:r>
      <w:r>
        <w:rPr>
          <w:rFonts w:ascii="Arial" w:hAnsi="Arial" w:cs="Arial"/>
          <w:lang w:val="en-US"/>
        </w:rPr>
        <w:t xml:space="preserve"> / without bile salts so pH drop more slowly; </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(i)      Assumed that did not eat due to discomfort in the past;</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Positive correlation / as lactose concentration increases the data in column C increases / percentage who do not eat the food or feel discomfort after eating the food increases;</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Correlation does not mean that there is a causal relationship;</w:t>
      </w:r>
    </w:p>
    <w:p w:rsidR="00000000" w:rsidRDefault="009578F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w:t>
      </w:r>
      <w:r>
        <w:rPr>
          <w:rFonts w:ascii="Arial" w:hAnsi="Arial" w:cs="Arial"/>
          <w:lang w:val="en-US"/>
        </w:rPr>
        <w:t>ay be due to some other factor / example of factor;</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People self-diagnosed lactose intolerant condition;</w:t>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Discomfort may be due to other factor / infection / other component of diet / is subjective;</w:t>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lastRenderedPageBreak/>
        <w:t>3.      L</w:t>
      </w:r>
      <w:r>
        <w:rPr>
          <w:rFonts w:ascii="Arial" w:hAnsi="Arial" w:cs="Arial"/>
          <w:lang w:val="en-US"/>
        </w:rPr>
        <w:t>arge variation in lactose content of specific food items / e.g. variation in lactose content of different soft cheeses;</w:t>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Amount in a serving may vary;</w:t>
      </w:r>
    </w:p>
    <w:p w:rsidR="00000000" w:rsidRDefault="009578F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Untruthful responses / demand characteristics;</w:t>
      </w:r>
    </w:p>
    <w:p w:rsidR="00000000" w:rsidRDefault="009578F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Sample size = neutral.</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578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High sucrose / starch diet leads to increase in lactase activity;</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578F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Not valid / cannot be certain because overlap in SD between high sucrose and high starch;</w:t>
      </w:r>
    </w:p>
    <w:p w:rsidR="00000000" w:rsidRDefault="009578F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Study based on rats (not human) so may not apply to human;</w:t>
      </w:r>
    </w:p>
    <w:p w:rsidR="00000000" w:rsidRDefault="009578F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578F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578F9">
      <w:pPr>
        <w:widowControl w:val="0"/>
        <w:autoSpaceDE w:val="0"/>
        <w:autoSpaceDN w:val="0"/>
        <w:adjustRightInd w:val="0"/>
        <w:spacing w:after="0" w:line="240" w:lineRule="auto"/>
        <w:jc w:val="right"/>
      </w:pPr>
      <w:r>
        <w:rPr>
          <w:rFonts w:ascii="Arial" w:hAnsi="Arial" w:cs="Arial"/>
          <w:b/>
          <w:bCs/>
          <w:sz w:val="20"/>
          <w:szCs w:val="20"/>
          <w:lang w:val="en-US"/>
        </w:rPr>
        <w:br/>
      </w:r>
    </w:p>
    <w:sectPr w:rsidR="00000000">
      <w:headerReference w:type="default" r:id="rId10"/>
      <w:footerReference w:type="default" r:id="rId1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78F9">
      <w:pPr>
        <w:spacing w:after="0" w:line="240" w:lineRule="auto"/>
      </w:pPr>
      <w:r>
        <w:separator/>
      </w:r>
    </w:p>
  </w:endnote>
  <w:endnote w:type="continuationSeparator" w:id="0">
    <w:p w:rsidR="00000000" w:rsidRDefault="0095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578F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78F9">
      <w:pPr>
        <w:spacing w:after="0" w:line="240" w:lineRule="auto"/>
      </w:pPr>
      <w:r>
        <w:separator/>
      </w:r>
    </w:p>
  </w:footnote>
  <w:footnote w:type="continuationSeparator" w:id="0">
    <w:p w:rsidR="00000000" w:rsidRDefault="00957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578F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questions on Digestion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F9"/>
    <w:rsid w:val="0095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0D3D67-6439-4CA1-9412-E516CFFB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8F9"/>
    <w:pPr>
      <w:tabs>
        <w:tab w:val="center" w:pos="4513"/>
        <w:tab w:val="right" w:pos="9026"/>
      </w:tabs>
    </w:pPr>
  </w:style>
  <w:style w:type="character" w:customStyle="1" w:styleId="HeaderChar">
    <w:name w:val="Header Char"/>
    <w:basedOn w:val="DefaultParagraphFont"/>
    <w:link w:val="Header"/>
    <w:uiPriority w:val="99"/>
    <w:rsid w:val="009578F9"/>
  </w:style>
  <w:style w:type="paragraph" w:styleId="Footer">
    <w:name w:val="footer"/>
    <w:basedOn w:val="Normal"/>
    <w:link w:val="FooterChar"/>
    <w:uiPriority w:val="99"/>
    <w:unhideWhenUsed/>
    <w:rsid w:val="009578F9"/>
    <w:pPr>
      <w:tabs>
        <w:tab w:val="center" w:pos="4513"/>
        <w:tab w:val="right" w:pos="9026"/>
      </w:tabs>
    </w:pPr>
  </w:style>
  <w:style w:type="character" w:customStyle="1" w:styleId="FooterChar">
    <w:name w:val="Footer Char"/>
    <w:basedOn w:val="DefaultParagraphFont"/>
    <w:link w:val="Footer"/>
    <w:uiPriority w:val="99"/>
    <w:rsid w:val="0095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B80BB6A4</Template>
  <TotalTime>1</TotalTime>
  <Pages>14</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2016-05-11T15:17:00Z</dcterms:created>
  <dcterms:modified xsi:type="dcterms:W3CDTF">2016-05-11T15:17:00Z</dcterms:modified>
</cp:coreProperties>
</file>