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77" w:rsidRPr="00E63477" w:rsidRDefault="00E63477" w:rsidP="00E63477">
      <w:pPr>
        <w:tabs>
          <w:tab w:val="left" w:pos="4200"/>
        </w:tabs>
        <w:spacing w:after="0" w:line="276" w:lineRule="auto"/>
        <w:rPr>
          <w:rFonts w:ascii="Arial" w:hAnsi="Arial" w:cs="Arial"/>
          <w:b/>
          <w:i/>
          <w:sz w:val="24"/>
        </w:rPr>
      </w:pPr>
      <w:r w:rsidRPr="00E63477">
        <w:rPr>
          <w:rFonts w:ascii="Arial" w:hAnsi="Arial" w:cs="Arial"/>
          <w:b/>
          <w:i/>
          <w:sz w:val="24"/>
        </w:rPr>
        <w:t>Experimental hypotheses</w:t>
      </w:r>
    </w:p>
    <w:p w:rsidR="00E63477" w:rsidRDefault="00E63477" w:rsidP="00E63477">
      <w:pPr>
        <w:tabs>
          <w:tab w:val="left" w:pos="4200"/>
        </w:tabs>
        <w:spacing w:after="0" w:line="276" w:lineRule="auto"/>
        <w:rPr>
          <w:rFonts w:ascii="Arial" w:hAnsi="Arial" w:cs="Arial"/>
          <w:sz w:val="24"/>
        </w:rPr>
      </w:pPr>
      <w:r>
        <w:rPr>
          <w:rFonts w:ascii="Arial" w:hAnsi="Arial" w:cs="Arial"/>
          <w:sz w:val="24"/>
        </w:rPr>
        <w:t>Formal and testable statement of the difference (relationship between the variables).</w:t>
      </w:r>
    </w:p>
    <w:p w:rsidR="00E63477" w:rsidRDefault="00E63477" w:rsidP="00E63477">
      <w:pPr>
        <w:tabs>
          <w:tab w:val="left" w:pos="4200"/>
        </w:tabs>
        <w:spacing w:after="0" w:line="276" w:lineRule="auto"/>
        <w:rPr>
          <w:rFonts w:ascii="Arial" w:hAnsi="Arial" w:cs="Arial"/>
          <w:b/>
          <w:sz w:val="24"/>
        </w:rPr>
      </w:pPr>
    </w:p>
    <w:tbl>
      <w:tblPr>
        <w:tblStyle w:val="TableGrid"/>
        <w:tblW w:w="0" w:type="auto"/>
        <w:tblLook w:val="04A0"/>
      </w:tblPr>
      <w:tblGrid>
        <w:gridCol w:w="10682"/>
      </w:tblGrid>
      <w:tr w:rsidR="00E63477" w:rsidTr="00E63477">
        <w:tc>
          <w:tcPr>
            <w:tcW w:w="10682" w:type="dxa"/>
          </w:tcPr>
          <w:p w:rsidR="00E63477" w:rsidRPr="00E63477" w:rsidRDefault="00E63477" w:rsidP="00E63477">
            <w:pPr>
              <w:tabs>
                <w:tab w:val="left" w:pos="4200"/>
              </w:tabs>
              <w:spacing w:after="0" w:line="276" w:lineRule="auto"/>
              <w:rPr>
                <w:rFonts w:ascii="Arial" w:hAnsi="Arial" w:cs="Arial"/>
                <w:b/>
                <w:sz w:val="24"/>
              </w:rPr>
            </w:pPr>
            <w:r w:rsidRPr="00E63477">
              <w:rPr>
                <w:rFonts w:ascii="Arial" w:hAnsi="Arial" w:cs="Arial"/>
                <w:b/>
                <w:sz w:val="24"/>
              </w:rPr>
              <w:t>A research/alternative hypothesis always needs to contain:</w:t>
            </w:r>
          </w:p>
          <w:p w:rsidR="00E63477" w:rsidRPr="00E63477" w:rsidRDefault="00E63477" w:rsidP="00E63477">
            <w:pPr>
              <w:tabs>
                <w:tab w:val="left" w:pos="4200"/>
              </w:tabs>
              <w:spacing w:after="0" w:line="276" w:lineRule="auto"/>
              <w:rPr>
                <w:rFonts w:ascii="Arial" w:hAnsi="Arial" w:cs="Arial"/>
                <w:b/>
                <w:sz w:val="24"/>
              </w:rPr>
            </w:pPr>
          </w:p>
          <w:p w:rsidR="00E63477" w:rsidRPr="00E63477" w:rsidRDefault="00E63477" w:rsidP="00E63477">
            <w:pPr>
              <w:pStyle w:val="ListParagraph"/>
              <w:numPr>
                <w:ilvl w:val="0"/>
                <w:numId w:val="1"/>
              </w:numPr>
              <w:tabs>
                <w:tab w:val="left" w:pos="4200"/>
              </w:tabs>
              <w:spacing w:after="0" w:line="276" w:lineRule="auto"/>
              <w:rPr>
                <w:rFonts w:ascii="Arial" w:hAnsi="Arial" w:cs="Arial"/>
                <w:b/>
                <w:sz w:val="24"/>
              </w:rPr>
            </w:pPr>
            <w:r w:rsidRPr="00E63477">
              <w:rPr>
                <w:rFonts w:ascii="Arial" w:hAnsi="Arial" w:cs="Arial"/>
                <w:b/>
                <w:sz w:val="24"/>
              </w:rPr>
              <w:t>Direction of the prediction (Directional/Non-directional)</w:t>
            </w:r>
          </w:p>
          <w:p w:rsidR="00E63477" w:rsidRPr="00E63477" w:rsidRDefault="00E63477" w:rsidP="00E63477">
            <w:pPr>
              <w:pStyle w:val="ListParagraph"/>
              <w:numPr>
                <w:ilvl w:val="0"/>
                <w:numId w:val="1"/>
              </w:numPr>
              <w:tabs>
                <w:tab w:val="left" w:pos="4200"/>
              </w:tabs>
              <w:spacing w:after="0" w:line="276" w:lineRule="auto"/>
              <w:rPr>
                <w:rFonts w:ascii="Arial" w:hAnsi="Arial" w:cs="Arial"/>
                <w:b/>
                <w:sz w:val="24"/>
              </w:rPr>
            </w:pPr>
            <w:r w:rsidRPr="00E63477">
              <w:rPr>
                <w:rFonts w:ascii="Arial" w:hAnsi="Arial" w:cs="Arial"/>
                <w:b/>
                <w:sz w:val="24"/>
              </w:rPr>
              <w:t>The experimental variables (IV/DV)</w:t>
            </w:r>
          </w:p>
          <w:p w:rsidR="00E63477" w:rsidRPr="00E63477" w:rsidRDefault="00E63477" w:rsidP="00E63477">
            <w:pPr>
              <w:pStyle w:val="ListParagraph"/>
              <w:numPr>
                <w:ilvl w:val="0"/>
                <w:numId w:val="1"/>
              </w:numPr>
              <w:tabs>
                <w:tab w:val="left" w:pos="4200"/>
              </w:tabs>
              <w:spacing w:after="0" w:line="276" w:lineRule="auto"/>
              <w:rPr>
                <w:rFonts w:ascii="Arial" w:hAnsi="Arial" w:cs="Arial"/>
                <w:b/>
                <w:sz w:val="24"/>
              </w:rPr>
            </w:pPr>
            <w:proofErr w:type="spellStart"/>
            <w:r w:rsidRPr="00E63477">
              <w:rPr>
                <w:rFonts w:ascii="Arial" w:hAnsi="Arial" w:cs="Arial"/>
                <w:b/>
                <w:sz w:val="24"/>
              </w:rPr>
              <w:t>Operationalisation</w:t>
            </w:r>
            <w:proofErr w:type="spellEnd"/>
            <w:r w:rsidRPr="00E63477">
              <w:rPr>
                <w:rFonts w:ascii="Arial" w:hAnsi="Arial" w:cs="Arial"/>
                <w:b/>
                <w:sz w:val="24"/>
              </w:rPr>
              <w:t xml:space="preserve"> of the variables (How are the variables going to be measured?</w:t>
            </w:r>
          </w:p>
          <w:p w:rsidR="00E63477" w:rsidRPr="00E63477" w:rsidRDefault="00E63477" w:rsidP="00E63477">
            <w:pPr>
              <w:pStyle w:val="ListParagraph"/>
              <w:numPr>
                <w:ilvl w:val="0"/>
                <w:numId w:val="1"/>
              </w:numPr>
              <w:tabs>
                <w:tab w:val="left" w:pos="4200"/>
              </w:tabs>
              <w:spacing w:after="0" w:line="276" w:lineRule="auto"/>
              <w:rPr>
                <w:rFonts w:ascii="Arial" w:hAnsi="Arial" w:cs="Arial"/>
                <w:b/>
                <w:sz w:val="24"/>
              </w:rPr>
            </w:pPr>
            <w:r w:rsidRPr="00E63477">
              <w:rPr>
                <w:rFonts w:ascii="Arial" w:hAnsi="Arial" w:cs="Arial"/>
                <w:b/>
                <w:sz w:val="24"/>
              </w:rPr>
              <w:t>The word ‘significant’</w:t>
            </w:r>
          </w:p>
        </w:tc>
      </w:tr>
    </w:tbl>
    <w:p w:rsidR="00E63477" w:rsidRDefault="00E63477" w:rsidP="00E63477">
      <w:pPr>
        <w:tabs>
          <w:tab w:val="left" w:pos="4200"/>
        </w:tabs>
        <w:spacing w:after="0" w:line="276" w:lineRule="auto"/>
        <w:rPr>
          <w:rFonts w:ascii="Arial" w:hAnsi="Arial" w:cs="Arial"/>
          <w:b/>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TASK A - Look at the hypotheses below and identify their key parts. If there are key components missing</w:t>
      </w:r>
      <w:r w:rsidR="0092781F">
        <w:rPr>
          <w:rFonts w:ascii="Arial" w:hAnsi="Arial" w:cs="Arial"/>
          <w:sz w:val="24"/>
        </w:rPr>
        <w:t xml:space="preserve"> (in bullet points)</w:t>
      </w:r>
      <w:r>
        <w:rPr>
          <w:rFonts w:ascii="Arial" w:hAnsi="Arial" w:cs="Arial"/>
          <w:sz w:val="24"/>
        </w:rPr>
        <w:t xml:space="preserve">, then rewrite the hypothesis with all the components included. </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1. Participants who drank more alcohol will have</w:t>
      </w:r>
      <w:r w:rsidR="0092781F">
        <w:rPr>
          <w:rFonts w:ascii="Arial" w:hAnsi="Arial" w:cs="Arial"/>
          <w:sz w:val="24"/>
        </w:rPr>
        <w:t xml:space="preserve"> significantly</w:t>
      </w:r>
      <w:r>
        <w:rPr>
          <w:rFonts w:ascii="Arial" w:hAnsi="Arial" w:cs="Arial"/>
          <w:sz w:val="24"/>
        </w:rPr>
        <w:t xml:space="preserve"> longer reaction times than participants who drank less, or none. </w:t>
      </w:r>
    </w:p>
    <w:p w:rsidR="00E63477" w:rsidRDefault="00E63477" w:rsidP="00E63477">
      <w:pPr>
        <w:tabs>
          <w:tab w:val="left" w:pos="4200"/>
        </w:tabs>
        <w:spacing w:after="0" w:line="276" w:lineRule="auto"/>
        <w:rPr>
          <w:rFonts w:ascii="Arial" w:hAnsi="Arial" w:cs="Arial"/>
          <w:sz w:val="24"/>
        </w:rPr>
      </w:pPr>
      <w:r w:rsidRPr="00E63477">
        <w:rPr>
          <w:rFonts w:ascii="Arial" w:hAnsi="Arial" w:cs="Arial"/>
          <w:noProof/>
          <w:sz w:val="24"/>
          <w:lang w:val="en-US" w:eastAsia="zh-TW"/>
        </w:rPr>
        <w:pict>
          <v:shapetype id="_x0000_t202" coordsize="21600,21600" o:spt="202" path="m,l,21600r21600,l21600,xe">
            <v:stroke joinstyle="miter"/>
            <v:path gradientshapeok="t" o:connecttype="rect"/>
          </v:shapetype>
          <v:shape id="_x0000_s1028" type="#_x0000_t202" style="position:absolute;margin-left:3.3pt;margin-top:3.45pt;width:181.2pt;height:121.5pt;z-index:251660288;mso-height-percent:200;mso-height-percent:200;mso-width-relative:margin;mso-height-relative:margin" stroked="f">
            <v:textbox style="mso-fit-shape-to-text:t">
              <w:txbxContent>
                <w:p w:rsidR="00E63477" w:rsidRPr="002D770C" w:rsidRDefault="00E63477" w:rsidP="00E63477">
                  <w:pPr>
                    <w:pStyle w:val="ListParagraph"/>
                    <w:numPr>
                      <w:ilvl w:val="0"/>
                      <w:numId w:val="3"/>
                    </w:numPr>
                    <w:tabs>
                      <w:tab w:val="left" w:pos="4200"/>
                    </w:tabs>
                    <w:spacing w:after="0" w:line="276" w:lineRule="auto"/>
                    <w:rPr>
                      <w:rFonts w:ascii="Arial" w:hAnsi="Arial" w:cs="Arial"/>
                      <w:sz w:val="24"/>
                    </w:rPr>
                  </w:pPr>
                  <w:r w:rsidRPr="002D770C">
                    <w:rPr>
                      <w:rFonts w:ascii="Arial" w:hAnsi="Arial" w:cs="Arial"/>
                      <w:sz w:val="24"/>
                    </w:rPr>
                    <w:t>‘Significant’?</w:t>
                  </w:r>
                </w:p>
                <w:p w:rsidR="00E63477" w:rsidRPr="002D770C" w:rsidRDefault="00E63477" w:rsidP="00E63477">
                  <w:pPr>
                    <w:pStyle w:val="ListParagraph"/>
                    <w:numPr>
                      <w:ilvl w:val="0"/>
                      <w:numId w:val="3"/>
                    </w:numPr>
                    <w:tabs>
                      <w:tab w:val="left" w:pos="4200"/>
                    </w:tabs>
                    <w:spacing w:after="0" w:line="276" w:lineRule="auto"/>
                    <w:rPr>
                      <w:rFonts w:ascii="Arial" w:hAnsi="Arial" w:cs="Arial"/>
                      <w:sz w:val="24"/>
                    </w:rPr>
                  </w:pPr>
                  <w:r w:rsidRPr="002D770C">
                    <w:rPr>
                      <w:rFonts w:ascii="Arial" w:hAnsi="Arial" w:cs="Arial"/>
                      <w:sz w:val="24"/>
                    </w:rPr>
                    <w:t>Directional or Non-directional?</w:t>
                  </w:r>
                </w:p>
                <w:p w:rsidR="00E63477" w:rsidRPr="00E63477" w:rsidRDefault="00E63477" w:rsidP="00E63477">
                  <w:pPr>
                    <w:pStyle w:val="ListParagraph"/>
                    <w:numPr>
                      <w:ilvl w:val="0"/>
                      <w:numId w:val="3"/>
                    </w:numPr>
                    <w:tabs>
                      <w:tab w:val="left" w:pos="4200"/>
                    </w:tabs>
                    <w:spacing w:after="0" w:line="276" w:lineRule="auto"/>
                    <w:rPr>
                      <w:rFonts w:ascii="Arial" w:hAnsi="Arial" w:cs="Arial"/>
                      <w:sz w:val="24"/>
                    </w:rPr>
                  </w:pPr>
                  <w:r w:rsidRPr="00E63477">
                    <w:rPr>
                      <w:rFonts w:ascii="Arial" w:hAnsi="Arial" w:cs="Arial"/>
                      <w:sz w:val="24"/>
                    </w:rPr>
                    <w:t>What is the IV? What is the DV?</w:t>
                  </w:r>
                </w:p>
                <w:p w:rsidR="00E63477" w:rsidRPr="00E63477" w:rsidRDefault="00E63477" w:rsidP="00E63477">
                  <w:pPr>
                    <w:pStyle w:val="ListParagraph"/>
                    <w:numPr>
                      <w:ilvl w:val="0"/>
                      <w:numId w:val="3"/>
                    </w:numPr>
                    <w:tabs>
                      <w:tab w:val="left" w:pos="4200"/>
                    </w:tabs>
                    <w:spacing w:after="0" w:line="276" w:lineRule="auto"/>
                    <w:rPr>
                      <w:rFonts w:ascii="Arial" w:hAnsi="Arial" w:cs="Arial"/>
                      <w:sz w:val="24"/>
                    </w:rPr>
                  </w:pPr>
                  <w:r w:rsidRPr="002D770C">
                    <w:rPr>
                      <w:rFonts w:ascii="Arial" w:hAnsi="Arial" w:cs="Arial"/>
                      <w:sz w:val="24"/>
                    </w:rPr>
                    <w:t xml:space="preserve">Are the IV and DV </w:t>
                  </w:r>
                  <w:r>
                    <w:rPr>
                      <w:rFonts w:ascii="Arial" w:hAnsi="Arial" w:cs="Arial"/>
                      <w:sz w:val="24"/>
                    </w:rPr>
                    <w:t xml:space="preserve">fully </w:t>
                  </w:r>
                  <w:r w:rsidRPr="002D770C">
                    <w:rPr>
                      <w:rFonts w:ascii="Arial" w:hAnsi="Arial" w:cs="Arial"/>
                      <w:sz w:val="24"/>
                    </w:rPr>
                    <w:t>operationalised?</w:t>
                  </w:r>
                </w:p>
              </w:txbxContent>
            </v:textbox>
            <w10:wrap type="square"/>
          </v:shape>
        </w:pict>
      </w:r>
    </w:p>
    <w:p w:rsidR="00E63477" w:rsidRDefault="00E63477" w:rsidP="00E63477">
      <w:pPr>
        <w:tabs>
          <w:tab w:val="left" w:pos="4200"/>
        </w:tabs>
        <w:spacing w:after="0" w:line="276" w:lineRule="auto"/>
        <w:rPr>
          <w:rFonts w:ascii="Arial" w:hAnsi="Arial" w:cs="Arial"/>
          <w:sz w:val="24"/>
        </w:rPr>
      </w:pPr>
      <w:r>
        <w:rPr>
          <w:rFonts w:ascii="Arial" w:hAnsi="Arial" w:cs="Arial"/>
          <w:sz w:val="24"/>
        </w:rPr>
        <w:t>_____________________________________________</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_____________________________________________</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_____________________________________________</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_____________________________________________</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2. There will be a difference in participants’ estimates of speed in mph between participants who were presented with different verbs (Smashed, collided, bumped, hit or contacted) when asked ‘How fast were cars going when they ***** each other?’ after being shown a film clip of a car crash.</w:t>
      </w:r>
    </w:p>
    <w:p w:rsidR="0092781F" w:rsidRPr="0092781F" w:rsidRDefault="0092781F" w:rsidP="0092781F">
      <w:pPr>
        <w:tabs>
          <w:tab w:val="left" w:pos="4200"/>
        </w:tabs>
        <w:spacing w:after="0" w:line="276" w:lineRule="auto"/>
        <w:rPr>
          <w:rFonts w:ascii="Arial" w:hAnsi="Arial" w:cs="Arial"/>
          <w:sz w:val="24"/>
        </w:rPr>
      </w:pPr>
      <w:r>
        <w:rPr>
          <w:rFonts w:ascii="Arial" w:hAnsi="Arial" w:cs="Arial"/>
          <w:noProof/>
          <w:sz w:val="24"/>
          <w:lang w:eastAsia="en-GB"/>
        </w:rPr>
        <w:pict>
          <v:shape id="_x0000_s1029" type="#_x0000_t202" style="position:absolute;margin-left:3.3pt;margin-top:3.65pt;width:181.2pt;height:121.5pt;z-index:251661312;mso-height-percent:200;mso-height-percent:200;mso-width-relative:margin;mso-height-relative:margin" stroked="f">
            <v:textbox style="mso-fit-shape-to-text:t">
              <w:txbxContent>
                <w:p w:rsidR="0092781F" w:rsidRPr="002D770C" w:rsidRDefault="0092781F" w:rsidP="0092781F">
                  <w:pPr>
                    <w:pStyle w:val="ListParagraph"/>
                    <w:numPr>
                      <w:ilvl w:val="0"/>
                      <w:numId w:val="3"/>
                    </w:numPr>
                    <w:tabs>
                      <w:tab w:val="left" w:pos="4200"/>
                    </w:tabs>
                    <w:spacing w:after="0" w:line="276" w:lineRule="auto"/>
                    <w:rPr>
                      <w:rFonts w:ascii="Arial" w:hAnsi="Arial" w:cs="Arial"/>
                      <w:sz w:val="24"/>
                    </w:rPr>
                  </w:pPr>
                  <w:r w:rsidRPr="002D770C">
                    <w:rPr>
                      <w:rFonts w:ascii="Arial" w:hAnsi="Arial" w:cs="Arial"/>
                      <w:sz w:val="24"/>
                    </w:rPr>
                    <w:t>‘Significant’?</w:t>
                  </w:r>
                </w:p>
                <w:p w:rsidR="0092781F" w:rsidRPr="002D770C" w:rsidRDefault="0092781F" w:rsidP="0092781F">
                  <w:pPr>
                    <w:pStyle w:val="ListParagraph"/>
                    <w:numPr>
                      <w:ilvl w:val="0"/>
                      <w:numId w:val="3"/>
                    </w:numPr>
                    <w:tabs>
                      <w:tab w:val="left" w:pos="4200"/>
                    </w:tabs>
                    <w:spacing w:after="0" w:line="276" w:lineRule="auto"/>
                    <w:rPr>
                      <w:rFonts w:ascii="Arial" w:hAnsi="Arial" w:cs="Arial"/>
                      <w:sz w:val="24"/>
                    </w:rPr>
                  </w:pPr>
                  <w:r w:rsidRPr="002D770C">
                    <w:rPr>
                      <w:rFonts w:ascii="Arial" w:hAnsi="Arial" w:cs="Arial"/>
                      <w:sz w:val="24"/>
                    </w:rPr>
                    <w:t>Directional or Non-directional?</w:t>
                  </w:r>
                </w:p>
                <w:p w:rsidR="0092781F" w:rsidRPr="00E63477" w:rsidRDefault="0092781F" w:rsidP="0092781F">
                  <w:pPr>
                    <w:pStyle w:val="ListParagraph"/>
                    <w:numPr>
                      <w:ilvl w:val="0"/>
                      <w:numId w:val="3"/>
                    </w:numPr>
                    <w:tabs>
                      <w:tab w:val="left" w:pos="4200"/>
                    </w:tabs>
                    <w:spacing w:after="0" w:line="276" w:lineRule="auto"/>
                    <w:rPr>
                      <w:rFonts w:ascii="Arial" w:hAnsi="Arial" w:cs="Arial"/>
                      <w:sz w:val="24"/>
                    </w:rPr>
                  </w:pPr>
                  <w:r w:rsidRPr="00E63477">
                    <w:rPr>
                      <w:rFonts w:ascii="Arial" w:hAnsi="Arial" w:cs="Arial"/>
                      <w:sz w:val="24"/>
                    </w:rPr>
                    <w:t>What is the IV? What is the DV?</w:t>
                  </w:r>
                </w:p>
                <w:p w:rsidR="0092781F" w:rsidRPr="00E63477" w:rsidRDefault="0092781F" w:rsidP="0092781F">
                  <w:pPr>
                    <w:pStyle w:val="ListParagraph"/>
                    <w:numPr>
                      <w:ilvl w:val="0"/>
                      <w:numId w:val="3"/>
                    </w:numPr>
                    <w:tabs>
                      <w:tab w:val="left" w:pos="4200"/>
                    </w:tabs>
                    <w:spacing w:after="0" w:line="276" w:lineRule="auto"/>
                    <w:rPr>
                      <w:rFonts w:ascii="Arial" w:hAnsi="Arial" w:cs="Arial"/>
                      <w:sz w:val="24"/>
                    </w:rPr>
                  </w:pPr>
                  <w:r w:rsidRPr="002D770C">
                    <w:rPr>
                      <w:rFonts w:ascii="Arial" w:hAnsi="Arial" w:cs="Arial"/>
                      <w:sz w:val="24"/>
                    </w:rPr>
                    <w:t xml:space="preserve">Are the IV and DV </w:t>
                  </w:r>
                  <w:r>
                    <w:rPr>
                      <w:rFonts w:ascii="Arial" w:hAnsi="Arial" w:cs="Arial"/>
                      <w:sz w:val="24"/>
                    </w:rPr>
                    <w:t xml:space="preserve">fully </w:t>
                  </w:r>
                  <w:r w:rsidRPr="002D770C">
                    <w:rPr>
                      <w:rFonts w:ascii="Arial" w:hAnsi="Arial" w:cs="Arial"/>
                      <w:sz w:val="24"/>
                    </w:rPr>
                    <w:t>operationalised?</w:t>
                  </w:r>
                </w:p>
              </w:txbxContent>
            </v:textbox>
            <w10:wrap type="square"/>
          </v:shape>
        </w:pict>
      </w:r>
      <w:r w:rsidRPr="0092781F">
        <w:rPr>
          <w:rFonts w:ascii="Arial" w:hAnsi="Arial" w:cs="Arial"/>
          <w:sz w:val="24"/>
        </w:rPr>
        <w:t>_____________________________________________</w:t>
      </w:r>
    </w:p>
    <w:p w:rsidR="0092781F" w:rsidRPr="0092781F" w:rsidRDefault="0092781F" w:rsidP="0092781F">
      <w:pPr>
        <w:tabs>
          <w:tab w:val="left" w:pos="4200"/>
        </w:tabs>
        <w:spacing w:after="0" w:line="276" w:lineRule="auto"/>
        <w:rPr>
          <w:rFonts w:ascii="Arial" w:hAnsi="Arial" w:cs="Arial"/>
          <w:sz w:val="24"/>
        </w:rPr>
      </w:pPr>
    </w:p>
    <w:p w:rsidR="0092781F" w:rsidRPr="0092781F" w:rsidRDefault="0092781F" w:rsidP="0092781F">
      <w:pPr>
        <w:tabs>
          <w:tab w:val="left" w:pos="4200"/>
        </w:tabs>
        <w:spacing w:after="0" w:line="276" w:lineRule="auto"/>
        <w:rPr>
          <w:rFonts w:ascii="Arial" w:hAnsi="Arial" w:cs="Arial"/>
          <w:sz w:val="24"/>
        </w:rPr>
      </w:pPr>
      <w:r w:rsidRPr="0092781F">
        <w:rPr>
          <w:rFonts w:ascii="Arial" w:hAnsi="Arial" w:cs="Arial"/>
          <w:sz w:val="24"/>
        </w:rPr>
        <w:t>_____________________________________________</w:t>
      </w:r>
    </w:p>
    <w:p w:rsidR="0092781F" w:rsidRPr="0092781F" w:rsidRDefault="0092781F" w:rsidP="0092781F">
      <w:pPr>
        <w:tabs>
          <w:tab w:val="left" w:pos="4200"/>
        </w:tabs>
        <w:spacing w:after="0" w:line="276" w:lineRule="auto"/>
        <w:rPr>
          <w:rFonts w:ascii="Arial" w:hAnsi="Arial" w:cs="Arial"/>
          <w:sz w:val="24"/>
        </w:rPr>
      </w:pPr>
    </w:p>
    <w:p w:rsidR="0092781F" w:rsidRPr="0092781F" w:rsidRDefault="0092781F" w:rsidP="0092781F">
      <w:pPr>
        <w:tabs>
          <w:tab w:val="left" w:pos="4200"/>
        </w:tabs>
        <w:spacing w:after="0" w:line="276" w:lineRule="auto"/>
        <w:rPr>
          <w:rFonts w:ascii="Arial" w:hAnsi="Arial" w:cs="Arial"/>
          <w:sz w:val="24"/>
        </w:rPr>
      </w:pPr>
      <w:r w:rsidRPr="0092781F">
        <w:rPr>
          <w:rFonts w:ascii="Arial" w:hAnsi="Arial" w:cs="Arial"/>
          <w:sz w:val="24"/>
        </w:rPr>
        <w:t>_____________________________________________</w:t>
      </w:r>
    </w:p>
    <w:p w:rsidR="0092781F" w:rsidRPr="0092781F" w:rsidRDefault="0092781F" w:rsidP="0092781F">
      <w:pPr>
        <w:tabs>
          <w:tab w:val="left" w:pos="4200"/>
        </w:tabs>
        <w:spacing w:after="0" w:line="276" w:lineRule="auto"/>
        <w:rPr>
          <w:rFonts w:ascii="Arial" w:hAnsi="Arial" w:cs="Arial"/>
          <w:sz w:val="24"/>
        </w:rPr>
      </w:pPr>
    </w:p>
    <w:p w:rsidR="00E63477" w:rsidRDefault="0092781F" w:rsidP="0092781F">
      <w:pPr>
        <w:tabs>
          <w:tab w:val="left" w:pos="4200"/>
        </w:tabs>
        <w:spacing w:after="0" w:line="276" w:lineRule="auto"/>
        <w:rPr>
          <w:rFonts w:ascii="Arial" w:hAnsi="Arial" w:cs="Arial"/>
          <w:sz w:val="24"/>
        </w:rPr>
      </w:pPr>
      <w:r w:rsidRPr="0092781F">
        <w:rPr>
          <w:rFonts w:ascii="Arial" w:hAnsi="Arial" w:cs="Arial"/>
          <w:sz w:val="24"/>
        </w:rPr>
        <w:t>_____________________________________________</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 xml:space="preserve">TASK B - Read the research briefs and write appropriate hypotheses </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r>
        <w:rPr>
          <w:rFonts w:ascii="Arial" w:hAnsi="Arial" w:cs="Arial"/>
          <w:sz w:val="24"/>
        </w:rPr>
        <w:t>Here are some hypothesis writing frames to help you:</w:t>
      </w:r>
    </w:p>
    <w:p w:rsidR="00E63477" w:rsidRDefault="00E63477" w:rsidP="00E63477">
      <w:pPr>
        <w:pStyle w:val="ListParagraph"/>
        <w:numPr>
          <w:ilvl w:val="0"/>
          <w:numId w:val="2"/>
        </w:numPr>
        <w:tabs>
          <w:tab w:val="left" w:pos="4200"/>
        </w:tabs>
        <w:spacing w:after="0" w:line="276" w:lineRule="auto"/>
        <w:rPr>
          <w:rFonts w:ascii="Arial" w:hAnsi="Arial" w:cs="Arial"/>
          <w:sz w:val="24"/>
        </w:rPr>
      </w:pPr>
      <w:r>
        <w:rPr>
          <w:rFonts w:ascii="Arial" w:hAnsi="Arial" w:cs="Arial"/>
          <w:sz w:val="24"/>
        </w:rPr>
        <w:t xml:space="preserve">Participants who </w:t>
      </w:r>
      <w:r w:rsidRPr="00037E3A">
        <w:rPr>
          <w:rFonts w:ascii="Arial" w:hAnsi="Arial" w:cs="Arial"/>
          <w:sz w:val="24"/>
          <w:u w:val="single"/>
        </w:rPr>
        <w:t xml:space="preserve">    IV    </w:t>
      </w:r>
      <w:r>
        <w:rPr>
          <w:rFonts w:ascii="Arial" w:hAnsi="Arial" w:cs="Arial"/>
          <w:sz w:val="24"/>
        </w:rPr>
        <w:t xml:space="preserve"> will </w:t>
      </w:r>
      <w:r>
        <w:rPr>
          <w:rFonts w:ascii="Arial" w:hAnsi="Arial" w:cs="Arial"/>
          <w:sz w:val="24"/>
          <w:u w:val="single"/>
        </w:rPr>
        <w:t xml:space="preserve">    D</w:t>
      </w:r>
      <w:r w:rsidRPr="00037E3A">
        <w:rPr>
          <w:rFonts w:ascii="Arial" w:hAnsi="Arial" w:cs="Arial"/>
          <w:sz w:val="24"/>
          <w:u w:val="single"/>
        </w:rPr>
        <w:t xml:space="preserve">V     </w:t>
      </w:r>
      <w:r w:rsidRPr="00037E3A">
        <w:rPr>
          <w:rFonts w:ascii="Arial" w:hAnsi="Arial" w:cs="Arial"/>
          <w:sz w:val="24"/>
        </w:rPr>
        <w:t xml:space="preserve">significantly </w:t>
      </w:r>
      <w:r>
        <w:rPr>
          <w:rFonts w:ascii="Arial" w:hAnsi="Arial" w:cs="Arial"/>
          <w:sz w:val="24"/>
        </w:rPr>
        <w:t>more than participants who</w:t>
      </w:r>
      <w:r w:rsidRPr="00037E3A">
        <w:rPr>
          <w:rFonts w:ascii="Arial" w:hAnsi="Arial" w:cs="Arial"/>
          <w:sz w:val="24"/>
          <w:u w:val="single"/>
        </w:rPr>
        <w:t xml:space="preserve">    IV    </w:t>
      </w:r>
      <w:r>
        <w:rPr>
          <w:rFonts w:ascii="Arial" w:hAnsi="Arial" w:cs="Arial"/>
          <w:sz w:val="24"/>
          <w:u w:val="single"/>
        </w:rPr>
        <w:t xml:space="preserve"> . </w:t>
      </w:r>
      <w:r>
        <w:rPr>
          <w:rFonts w:ascii="Arial" w:hAnsi="Arial" w:cs="Arial"/>
          <w:sz w:val="24"/>
        </w:rPr>
        <w:t>(Directional)</w:t>
      </w:r>
    </w:p>
    <w:p w:rsidR="00E63477" w:rsidRDefault="00E63477" w:rsidP="00E63477">
      <w:pPr>
        <w:pStyle w:val="ListParagraph"/>
        <w:numPr>
          <w:ilvl w:val="0"/>
          <w:numId w:val="2"/>
        </w:numPr>
        <w:tabs>
          <w:tab w:val="left" w:pos="4200"/>
        </w:tabs>
        <w:spacing w:after="0" w:line="276" w:lineRule="auto"/>
        <w:rPr>
          <w:rFonts w:ascii="Arial" w:hAnsi="Arial" w:cs="Arial"/>
          <w:sz w:val="24"/>
        </w:rPr>
      </w:pPr>
      <w:r>
        <w:rPr>
          <w:rFonts w:ascii="Arial" w:hAnsi="Arial" w:cs="Arial"/>
          <w:sz w:val="24"/>
        </w:rPr>
        <w:t xml:space="preserve">There will be a significant difference in </w:t>
      </w:r>
      <w:r>
        <w:rPr>
          <w:rFonts w:ascii="Arial" w:hAnsi="Arial" w:cs="Arial"/>
          <w:sz w:val="24"/>
          <w:u w:val="single"/>
        </w:rPr>
        <w:t xml:space="preserve">    D</w:t>
      </w:r>
      <w:r w:rsidRPr="00037E3A">
        <w:rPr>
          <w:rFonts w:ascii="Arial" w:hAnsi="Arial" w:cs="Arial"/>
          <w:sz w:val="24"/>
          <w:u w:val="single"/>
        </w:rPr>
        <w:t xml:space="preserve">V    </w:t>
      </w:r>
      <w:r>
        <w:rPr>
          <w:rFonts w:ascii="Arial" w:hAnsi="Arial" w:cs="Arial"/>
          <w:sz w:val="24"/>
        </w:rPr>
        <w:t xml:space="preserve"> between </w:t>
      </w:r>
      <w:r w:rsidRPr="00037E3A">
        <w:rPr>
          <w:rFonts w:ascii="Arial" w:hAnsi="Arial" w:cs="Arial"/>
          <w:sz w:val="24"/>
          <w:u w:val="single"/>
        </w:rPr>
        <w:t xml:space="preserve">    IV    </w:t>
      </w:r>
      <w:r>
        <w:rPr>
          <w:rFonts w:ascii="Arial" w:hAnsi="Arial" w:cs="Arial"/>
          <w:sz w:val="24"/>
        </w:rPr>
        <w:t xml:space="preserve"> . (Non-directional)</w:t>
      </w:r>
    </w:p>
    <w:p w:rsidR="00E63477" w:rsidRDefault="00E63477" w:rsidP="00E63477">
      <w:pPr>
        <w:pStyle w:val="ListParagraph"/>
        <w:numPr>
          <w:ilvl w:val="0"/>
          <w:numId w:val="2"/>
        </w:numPr>
        <w:tabs>
          <w:tab w:val="left" w:pos="4200"/>
        </w:tabs>
        <w:spacing w:after="0" w:line="276" w:lineRule="auto"/>
        <w:rPr>
          <w:rFonts w:ascii="Arial" w:hAnsi="Arial" w:cs="Arial"/>
          <w:sz w:val="24"/>
        </w:rPr>
      </w:pPr>
      <w:r>
        <w:rPr>
          <w:rFonts w:ascii="Arial" w:hAnsi="Arial" w:cs="Arial"/>
          <w:sz w:val="24"/>
        </w:rPr>
        <w:t xml:space="preserve">Participants will </w:t>
      </w:r>
      <w:r>
        <w:rPr>
          <w:rFonts w:ascii="Arial" w:hAnsi="Arial" w:cs="Arial"/>
          <w:sz w:val="24"/>
          <w:u w:val="single"/>
        </w:rPr>
        <w:t xml:space="preserve">    D</w:t>
      </w:r>
      <w:r w:rsidRPr="00037E3A">
        <w:rPr>
          <w:rFonts w:ascii="Arial" w:hAnsi="Arial" w:cs="Arial"/>
          <w:sz w:val="24"/>
          <w:u w:val="single"/>
        </w:rPr>
        <w:t xml:space="preserve">V    </w:t>
      </w:r>
      <w:r>
        <w:rPr>
          <w:rFonts w:ascii="Arial" w:hAnsi="Arial" w:cs="Arial"/>
          <w:sz w:val="24"/>
        </w:rPr>
        <w:t xml:space="preserve"> in the </w:t>
      </w:r>
      <w:r w:rsidRPr="00037E3A">
        <w:rPr>
          <w:rFonts w:ascii="Arial" w:hAnsi="Arial" w:cs="Arial"/>
          <w:sz w:val="24"/>
          <w:u w:val="single"/>
        </w:rPr>
        <w:t xml:space="preserve">    IV    </w:t>
      </w:r>
      <w:r>
        <w:rPr>
          <w:rFonts w:ascii="Arial" w:hAnsi="Arial" w:cs="Arial"/>
          <w:sz w:val="24"/>
        </w:rPr>
        <w:t xml:space="preserve"> condition, compared to participants in the </w:t>
      </w:r>
      <w:r w:rsidRPr="00037E3A">
        <w:rPr>
          <w:rFonts w:ascii="Arial" w:hAnsi="Arial" w:cs="Arial"/>
          <w:sz w:val="24"/>
          <w:u w:val="single"/>
        </w:rPr>
        <w:t xml:space="preserve">    IV    </w:t>
      </w:r>
      <w:r>
        <w:rPr>
          <w:rFonts w:ascii="Arial" w:hAnsi="Arial" w:cs="Arial"/>
          <w:sz w:val="24"/>
        </w:rPr>
        <w:t xml:space="preserve"> condition. (Directional)</w:t>
      </w:r>
    </w:p>
    <w:p w:rsidR="00E63477" w:rsidRDefault="00E63477" w:rsidP="00E63477">
      <w:pPr>
        <w:pStyle w:val="ListParagraph"/>
        <w:numPr>
          <w:ilvl w:val="0"/>
          <w:numId w:val="2"/>
        </w:numPr>
        <w:tabs>
          <w:tab w:val="left" w:pos="4200"/>
        </w:tabs>
        <w:spacing w:after="0" w:line="276" w:lineRule="auto"/>
        <w:rPr>
          <w:rFonts w:ascii="Arial" w:hAnsi="Arial" w:cs="Arial"/>
          <w:sz w:val="24"/>
        </w:rPr>
      </w:pPr>
      <w:r>
        <w:rPr>
          <w:rFonts w:ascii="Arial" w:hAnsi="Arial" w:cs="Arial"/>
          <w:sz w:val="24"/>
        </w:rPr>
        <w:t xml:space="preserve">There will be a significant difference in males when </w:t>
      </w:r>
      <w:r>
        <w:rPr>
          <w:rFonts w:ascii="Arial" w:hAnsi="Arial" w:cs="Arial"/>
          <w:sz w:val="24"/>
          <w:u w:val="single"/>
        </w:rPr>
        <w:t xml:space="preserve">    D</w:t>
      </w:r>
      <w:r w:rsidRPr="00037E3A">
        <w:rPr>
          <w:rFonts w:ascii="Arial" w:hAnsi="Arial" w:cs="Arial"/>
          <w:sz w:val="24"/>
          <w:u w:val="single"/>
        </w:rPr>
        <w:t xml:space="preserve">V    </w:t>
      </w:r>
      <w:r>
        <w:rPr>
          <w:rFonts w:ascii="Arial" w:hAnsi="Arial" w:cs="Arial"/>
          <w:sz w:val="24"/>
        </w:rPr>
        <w:t xml:space="preserve"> compared to females. (Non-directional)</w:t>
      </w:r>
    </w:p>
    <w:p w:rsidR="00E63477" w:rsidRDefault="00E63477" w:rsidP="00E63477">
      <w:pPr>
        <w:tabs>
          <w:tab w:val="left" w:pos="4200"/>
        </w:tabs>
        <w:spacing w:after="0" w:line="276" w:lineRule="auto"/>
        <w:rPr>
          <w:rFonts w:ascii="Arial" w:hAnsi="Arial" w:cs="Arial"/>
          <w:sz w:val="24"/>
        </w:rPr>
      </w:pPr>
    </w:p>
    <w:p w:rsidR="00E63477" w:rsidRDefault="00E63477" w:rsidP="00E63477">
      <w:pPr>
        <w:tabs>
          <w:tab w:val="left" w:pos="4200"/>
        </w:tabs>
        <w:spacing w:after="0" w:line="276"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lastRenderedPageBreak/>
        <w:t xml:space="preserve">1. 26 men and 26 women, matched for age and IQ, were observed over a 12 month period to see who collected the most speeding fines. No previous research had been done on this. </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 xml:space="preserve">2. 20 men and women were given a list of 25 words to learn in a noisy environment and then asked to recall in a quiet environment. They were then given a different list of 25 words to learn in a quiet environment and asked to recall them in a quiet environment. Godden and </w:t>
      </w:r>
      <w:proofErr w:type="spellStart"/>
      <w:r>
        <w:rPr>
          <w:rFonts w:ascii="Arial" w:hAnsi="Arial" w:cs="Arial"/>
          <w:sz w:val="24"/>
        </w:rPr>
        <w:t>Baddeley</w:t>
      </w:r>
      <w:proofErr w:type="spellEnd"/>
      <w:r>
        <w:rPr>
          <w:rFonts w:ascii="Arial" w:hAnsi="Arial" w:cs="Arial"/>
          <w:sz w:val="24"/>
        </w:rPr>
        <w:t xml:space="preserve"> had already found that divers recalled significantly more when the environment at encoding matched the environment at recall. </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 xml:space="preserve">Rewrite the following hypotheses from directional to non-directional and vice versa. </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 xml:space="preserve">3. There will be a significant difference in how long it takes participants to report smoke between participants who were completing a survey alone and participants who completed the survey in a room with confederates who ignored the presences of the smoke. </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 xml:space="preserve">4. Participants who recall a list of 25 words in an environment that matches the environment during recall will recall significantly more words than recalling words in an environment that does not match the encoding environment. </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rPr>
          <w:rFonts w:ascii="Arial" w:hAnsi="Arial" w:cs="Arial"/>
          <w:sz w:val="24"/>
        </w:rPr>
      </w:pPr>
      <w:r>
        <w:rPr>
          <w:rFonts w:ascii="Arial" w:hAnsi="Arial" w:cs="Arial"/>
          <w:sz w:val="24"/>
        </w:rPr>
        <w:t>______________________________________________________________________________</w:t>
      </w:r>
    </w:p>
    <w:p w:rsidR="00E63477" w:rsidRDefault="00E63477" w:rsidP="000424FF">
      <w:pPr>
        <w:tabs>
          <w:tab w:val="left" w:pos="4200"/>
        </w:tabs>
        <w:spacing w:after="0" w:line="240" w:lineRule="auto"/>
        <w:rPr>
          <w:rFonts w:ascii="Arial" w:hAnsi="Arial" w:cs="Arial"/>
          <w:sz w:val="24"/>
        </w:rPr>
      </w:pPr>
    </w:p>
    <w:p w:rsidR="00E63477" w:rsidRPr="00FA3988" w:rsidRDefault="00E63477" w:rsidP="000424FF">
      <w:pPr>
        <w:tabs>
          <w:tab w:val="left" w:pos="4200"/>
        </w:tabs>
        <w:spacing w:after="0" w:line="240" w:lineRule="auto"/>
        <w:rPr>
          <w:rFonts w:ascii="Arial" w:hAnsi="Arial" w:cs="Arial"/>
          <w:i/>
          <w:sz w:val="24"/>
        </w:rPr>
      </w:pPr>
      <w:r w:rsidRPr="00FA3988">
        <w:rPr>
          <w:rFonts w:ascii="Arial" w:hAnsi="Arial" w:cs="Arial"/>
          <w:i/>
          <w:sz w:val="24"/>
        </w:rPr>
        <w:t>Null hypotheses</w:t>
      </w:r>
    </w:p>
    <w:p w:rsidR="00E63477" w:rsidRDefault="00E63477" w:rsidP="000424FF">
      <w:pPr>
        <w:tabs>
          <w:tab w:val="left" w:pos="4200"/>
        </w:tabs>
        <w:spacing w:after="0" w:line="240" w:lineRule="auto"/>
        <w:rPr>
          <w:rFonts w:ascii="Arial" w:hAnsi="Arial" w:cs="Arial"/>
          <w:sz w:val="24"/>
        </w:rPr>
      </w:pPr>
    </w:p>
    <w:p w:rsidR="00E63477" w:rsidRPr="00FA3988" w:rsidRDefault="00E63477" w:rsidP="000424FF">
      <w:pPr>
        <w:pStyle w:val="ListParagraph"/>
        <w:numPr>
          <w:ilvl w:val="0"/>
          <w:numId w:val="4"/>
        </w:numPr>
        <w:tabs>
          <w:tab w:val="left" w:pos="4200"/>
        </w:tabs>
        <w:spacing w:after="0" w:line="240" w:lineRule="auto"/>
        <w:rPr>
          <w:rFonts w:ascii="Arial" w:hAnsi="Arial" w:cs="Arial"/>
          <w:sz w:val="24"/>
        </w:rPr>
      </w:pPr>
      <w:r w:rsidRPr="00FA3988">
        <w:rPr>
          <w:rFonts w:ascii="Arial" w:hAnsi="Arial" w:cs="Arial"/>
          <w:sz w:val="24"/>
        </w:rPr>
        <w:t>States that there will be no significant difference.</w:t>
      </w:r>
    </w:p>
    <w:p w:rsidR="00E63477" w:rsidRPr="00FA3988" w:rsidRDefault="00E63477" w:rsidP="000424FF">
      <w:pPr>
        <w:pStyle w:val="ListParagraph"/>
        <w:numPr>
          <w:ilvl w:val="0"/>
          <w:numId w:val="4"/>
        </w:numPr>
        <w:tabs>
          <w:tab w:val="left" w:pos="4200"/>
        </w:tabs>
        <w:spacing w:after="0" w:line="240" w:lineRule="auto"/>
        <w:rPr>
          <w:rFonts w:ascii="Arial" w:hAnsi="Arial" w:cs="Arial"/>
          <w:sz w:val="24"/>
        </w:rPr>
      </w:pPr>
      <w:r w:rsidRPr="00FA3988">
        <w:rPr>
          <w:rFonts w:ascii="Arial" w:hAnsi="Arial" w:cs="Arial"/>
          <w:sz w:val="24"/>
        </w:rPr>
        <w:t>Assumes any observed differences are due to sampling or experimental error.</w:t>
      </w:r>
    </w:p>
    <w:p w:rsidR="00E63477" w:rsidRPr="00FA3988" w:rsidRDefault="00E63477" w:rsidP="000424FF">
      <w:pPr>
        <w:pStyle w:val="ListParagraph"/>
        <w:numPr>
          <w:ilvl w:val="0"/>
          <w:numId w:val="4"/>
        </w:numPr>
        <w:tabs>
          <w:tab w:val="left" w:pos="4200"/>
        </w:tabs>
        <w:spacing w:after="0" w:line="240" w:lineRule="auto"/>
        <w:rPr>
          <w:rFonts w:ascii="Arial" w:hAnsi="Arial" w:cs="Arial"/>
          <w:sz w:val="24"/>
        </w:rPr>
      </w:pPr>
      <w:r w:rsidRPr="00FA3988">
        <w:rPr>
          <w:rFonts w:ascii="Arial" w:hAnsi="Arial" w:cs="Arial"/>
          <w:sz w:val="24"/>
        </w:rPr>
        <w:t xml:space="preserve">Written in the same format as the research hypothesis. </w:t>
      </w:r>
    </w:p>
    <w:p w:rsidR="00E63477" w:rsidRDefault="00E63477" w:rsidP="000424FF">
      <w:pPr>
        <w:tabs>
          <w:tab w:val="left" w:pos="4200"/>
        </w:tabs>
        <w:spacing w:after="0" w:line="240" w:lineRule="auto"/>
        <w:rPr>
          <w:rFonts w:ascii="Arial" w:hAnsi="Arial" w:cs="Arial"/>
          <w:sz w:val="24"/>
        </w:rPr>
      </w:pPr>
    </w:p>
    <w:p w:rsidR="00E63477" w:rsidRDefault="00E63477" w:rsidP="000424FF">
      <w:pPr>
        <w:tabs>
          <w:tab w:val="left" w:pos="4200"/>
        </w:tabs>
        <w:spacing w:after="0" w:line="240" w:lineRule="auto"/>
        <w:jc w:val="center"/>
        <w:rPr>
          <w:rFonts w:ascii="Arial" w:hAnsi="Arial" w:cs="Arial"/>
          <w:sz w:val="24"/>
        </w:rPr>
      </w:pPr>
      <w:r>
        <w:rPr>
          <w:rFonts w:ascii="Arial" w:hAnsi="Arial" w:cs="Arial"/>
          <w:sz w:val="24"/>
        </w:rPr>
        <w:t xml:space="preserve">‘Participants who are tested at 10am will </w:t>
      </w:r>
      <w:r w:rsidRPr="00FA3988">
        <w:rPr>
          <w:rFonts w:ascii="Arial" w:hAnsi="Arial" w:cs="Arial"/>
          <w:b/>
          <w:sz w:val="24"/>
        </w:rPr>
        <w:t>not</w:t>
      </w:r>
      <w:r>
        <w:rPr>
          <w:rFonts w:ascii="Arial" w:hAnsi="Arial" w:cs="Arial"/>
          <w:sz w:val="24"/>
        </w:rPr>
        <w:t xml:space="preserve"> recall significantly more words out of 10 than participants who are tested at 10pm’.</w:t>
      </w:r>
    </w:p>
    <w:p w:rsidR="00F13D0B" w:rsidRDefault="006D7DBA" w:rsidP="000424FF">
      <w:pPr>
        <w:spacing w:line="240" w:lineRule="auto"/>
      </w:pPr>
    </w:p>
    <w:p w:rsidR="00E63477" w:rsidRDefault="00E63477" w:rsidP="000424FF">
      <w:pPr>
        <w:spacing w:line="240" w:lineRule="auto"/>
      </w:pPr>
    </w:p>
    <w:sectPr w:rsidR="00E63477" w:rsidSect="00E634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0BBC"/>
    <w:multiLevelType w:val="hybridMultilevel"/>
    <w:tmpl w:val="A7AC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9C7AFF"/>
    <w:multiLevelType w:val="hybridMultilevel"/>
    <w:tmpl w:val="AECC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013057"/>
    <w:multiLevelType w:val="hybridMultilevel"/>
    <w:tmpl w:val="50AC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63260C"/>
    <w:multiLevelType w:val="hybridMultilevel"/>
    <w:tmpl w:val="8956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characterSpacingControl w:val="doNotCompress"/>
  <w:compat/>
  <w:rsids>
    <w:rsidRoot w:val="00E63477"/>
    <w:rsid w:val="000424FF"/>
    <w:rsid w:val="00236BBB"/>
    <w:rsid w:val="003F7903"/>
    <w:rsid w:val="006A5835"/>
    <w:rsid w:val="006C7D68"/>
    <w:rsid w:val="006D7DBA"/>
    <w:rsid w:val="0092781F"/>
    <w:rsid w:val="00AD6F4A"/>
    <w:rsid w:val="00CD2FEB"/>
    <w:rsid w:val="00E634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7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77"/>
    <w:pPr>
      <w:ind w:left="720"/>
      <w:contextualSpacing/>
    </w:pPr>
  </w:style>
  <w:style w:type="table" w:styleId="TableGrid">
    <w:name w:val="Table Grid"/>
    <w:basedOn w:val="TableNormal"/>
    <w:uiPriority w:val="59"/>
    <w:rsid w:val="00E634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3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dc:creator>
  <cp:lastModifiedBy>Becky</cp:lastModifiedBy>
  <cp:revision>2</cp:revision>
  <dcterms:created xsi:type="dcterms:W3CDTF">2017-08-21T19:43:00Z</dcterms:created>
  <dcterms:modified xsi:type="dcterms:W3CDTF">2017-08-21T20:18:00Z</dcterms:modified>
</cp:coreProperties>
</file>