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63" w:rsidRPr="00217363" w:rsidRDefault="00217363" w:rsidP="00F24AD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7363">
        <w:rPr>
          <w:rFonts w:ascii="Arial" w:hAnsi="Arial" w:cs="Arial"/>
          <w:b/>
          <w:sz w:val="24"/>
          <w:szCs w:val="24"/>
        </w:rPr>
        <w:t xml:space="preserve">Classical conditioning </w:t>
      </w:r>
      <w:r w:rsidRPr="00217363">
        <w:rPr>
          <w:rFonts w:ascii="Arial" w:hAnsi="Arial" w:cs="Arial"/>
          <w:sz w:val="24"/>
          <w:szCs w:val="24"/>
        </w:rPr>
        <w:t>– Learning by _________________</w:t>
      </w:r>
    </w:p>
    <w:p w:rsidR="00217363" w:rsidRPr="00217363" w:rsidRDefault="00217363" w:rsidP="00F24AD9">
      <w:pPr>
        <w:spacing w:after="0" w:line="240" w:lineRule="auto"/>
        <w:rPr>
          <w:rFonts w:cs="Arial"/>
        </w:rPr>
      </w:pPr>
      <w:r w:rsidRPr="00217363">
        <w:rPr>
          <w:rFonts w:cs="Arial"/>
        </w:rPr>
        <w:t xml:space="preserve">-Pavlov (1902) </w:t>
      </w:r>
      <w:r w:rsidRPr="00217363">
        <w:rPr>
          <w:rFonts w:cs="Arial"/>
          <w:i/>
        </w:rPr>
        <w:t>Pavlov’s Dog</w:t>
      </w:r>
    </w:p>
    <w:p w:rsidR="00217363" w:rsidRDefault="00217363" w:rsidP="00E909FE">
      <w:pPr>
        <w:spacing w:after="0" w:line="240" w:lineRule="auto"/>
        <w:jc w:val="center"/>
        <w:rPr>
          <w:rFonts w:cs="Arial"/>
        </w:rPr>
      </w:pPr>
      <w:r w:rsidRPr="003503B0">
        <w:rPr>
          <w:rFonts w:cs="Arial"/>
          <w:noProof/>
          <w:lang w:eastAsia="en-GB"/>
        </w:rPr>
        <w:drawing>
          <wp:inline distT="0" distB="0" distL="0" distR="0">
            <wp:extent cx="6238875" cy="3975231"/>
            <wp:effectExtent l="19050" t="0" r="9525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97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217363" w:rsidTr="00F24AD9">
        <w:trPr>
          <w:trHeight w:val="847"/>
        </w:trPr>
        <w:tc>
          <w:tcPr>
            <w:tcW w:w="5341" w:type="dxa"/>
            <w:vAlign w:val="center"/>
          </w:tcPr>
          <w:p w:rsidR="00217363" w:rsidRPr="00F24AD9" w:rsidRDefault="00217363" w:rsidP="00F24AD9">
            <w:pPr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  <w:r w:rsidRPr="00F24AD9">
              <w:rPr>
                <w:rFonts w:cs="Arial"/>
                <w:b/>
                <w:bCs/>
                <w:sz w:val="20"/>
              </w:rPr>
              <w:t xml:space="preserve">Unconditioned Stimulus </w:t>
            </w:r>
            <w:r w:rsidR="00E909FE">
              <w:rPr>
                <w:rFonts w:cs="Arial"/>
                <w:b/>
                <w:bCs/>
                <w:sz w:val="20"/>
              </w:rPr>
              <w:t xml:space="preserve">(UCS) </w:t>
            </w:r>
            <w:r w:rsidRPr="00F24AD9">
              <w:rPr>
                <w:rFonts w:cs="Arial"/>
                <w:b/>
                <w:bCs/>
                <w:sz w:val="20"/>
              </w:rPr>
              <w:t>x2</w:t>
            </w:r>
          </w:p>
          <w:p w:rsidR="00217363" w:rsidRPr="00F24AD9" w:rsidRDefault="00217363" w:rsidP="00F24AD9">
            <w:pPr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  <w:r w:rsidRPr="00F24AD9">
              <w:rPr>
                <w:rFonts w:cs="Arial"/>
                <w:b/>
                <w:bCs/>
                <w:sz w:val="20"/>
              </w:rPr>
              <w:t xml:space="preserve">Unconditioned Response </w:t>
            </w:r>
            <w:r w:rsidR="00E909FE">
              <w:rPr>
                <w:rFonts w:cs="Arial"/>
                <w:b/>
                <w:bCs/>
                <w:sz w:val="20"/>
              </w:rPr>
              <w:t xml:space="preserve">(UR) </w:t>
            </w:r>
            <w:r w:rsidRPr="00F24AD9">
              <w:rPr>
                <w:rFonts w:cs="Arial"/>
                <w:b/>
                <w:bCs/>
                <w:sz w:val="20"/>
              </w:rPr>
              <w:t>x2</w:t>
            </w:r>
          </w:p>
          <w:p w:rsidR="00217363" w:rsidRPr="00F24AD9" w:rsidRDefault="00217363" w:rsidP="00F24AD9">
            <w:pPr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  <w:r w:rsidRPr="00F24AD9">
              <w:rPr>
                <w:rFonts w:cs="Arial"/>
                <w:b/>
                <w:bCs/>
                <w:sz w:val="20"/>
              </w:rPr>
              <w:t xml:space="preserve">Neutral Stimulus </w:t>
            </w:r>
            <w:r w:rsidR="00E909FE">
              <w:rPr>
                <w:rFonts w:cs="Arial"/>
                <w:b/>
                <w:bCs/>
                <w:sz w:val="20"/>
              </w:rPr>
              <w:t xml:space="preserve">(NS) </w:t>
            </w:r>
            <w:r w:rsidRPr="00F24AD9">
              <w:rPr>
                <w:rFonts w:cs="Arial"/>
                <w:b/>
                <w:bCs/>
                <w:sz w:val="20"/>
              </w:rPr>
              <w:t>x2</w:t>
            </w:r>
          </w:p>
        </w:tc>
        <w:tc>
          <w:tcPr>
            <w:tcW w:w="5341" w:type="dxa"/>
            <w:vAlign w:val="center"/>
          </w:tcPr>
          <w:p w:rsidR="00217363" w:rsidRPr="00F24AD9" w:rsidRDefault="00217363" w:rsidP="00F24AD9">
            <w:pPr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  <w:r w:rsidRPr="00F24AD9">
              <w:rPr>
                <w:rFonts w:cs="Arial"/>
                <w:b/>
                <w:bCs/>
                <w:sz w:val="20"/>
              </w:rPr>
              <w:t xml:space="preserve">Conditioned Stimulus </w:t>
            </w:r>
            <w:r w:rsidR="00E909FE">
              <w:rPr>
                <w:rFonts w:cs="Arial"/>
                <w:b/>
                <w:bCs/>
                <w:sz w:val="20"/>
              </w:rPr>
              <w:t xml:space="preserve">(CS) </w:t>
            </w:r>
            <w:r w:rsidRPr="00F24AD9">
              <w:rPr>
                <w:rFonts w:cs="Arial"/>
                <w:b/>
                <w:bCs/>
                <w:sz w:val="20"/>
              </w:rPr>
              <w:t>x1</w:t>
            </w:r>
            <w:r w:rsidR="00E909FE">
              <w:rPr>
                <w:rFonts w:cs="Arial"/>
                <w:b/>
                <w:bCs/>
                <w:sz w:val="20"/>
              </w:rPr>
              <w:t xml:space="preserve"> </w:t>
            </w:r>
          </w:p>
          <w:p w:rsidR="00217363" w:rsidRPr="00F24AD9" w:rsidRDefault="00217363" w:rsidP="00F24AD9">
            <w:pPr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  <w:r w:rsidRPr="00F24AD9">
              <w:rPr>
                <w:rFonts w:cs="Arial"/>
                <w:b/>
                <w:bCs/>
                <w:sz w:val="20"/>
              </w:rPr>
              <w:t xml:space="preserve">Conditioned Response </w:t>
            </w:r>
            <w:r w:rsidR="00E909FE">
              <w:rPr>
                <w:rFonts w:cs="Arial"/>
                <w:b/>
                <w:bCs/>
                <w:sz w:val="20"/>
              </w:rPr>
              <w:t xml:space="preserve">(CR) </w:t>
            </w:r>
            <w:r w:rsidRPr="00F24AD9">
              <w:rPr>
                <w:rFonts w:cs="Arial"/>
                <w:b/>
                <w:bCs/>
                <w:sz w:val="20"/>
              </w:rPr>
              <w:t>x1</w:t>
            </w:r>
          </w:p>
          <w:p w:rsidR="00217363" w:rsidRPr="00F24AD9" w:rsidRDefault="00217363" w:rsidP="00F24AD9">
            <w:pPr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  <w:r w:rsidRPr="00F24AD9">
              <w:rPr>
                <w:rFonts w:cs="Arial"/>
                <w:b/>
                <w:bCs/>
                <w:sz w:val="20"/>
              </w:rPr>
              <w:t xml:space="preserve">No Response </w:t>
            </w:r>
            <w:r w:rsidR="00E909FE">
              <w:rPr>
                <w:rFonts w:cs="Arial"/>
                <w:b/>
                <w:bCs/>
                <w:sz w:val="20"/>
              </w:rPr>
              <w:t xml:space="preserve">(NR) </w:t>
            </w:r>
            <w:r w:rsidRPr="00F24AD9">
              <w:rPr>
                <w:rFonts w:cs="Arial"/>
                <w:b/>
                <w:bCs/>
                <w:sz w:val="20"/>
              </w:rPr>
              <w:t>x1</w:t>
            </w:r>
          </w:p>
        </w:tc>
      </w:tr>
    </w:tbl>
    <w:p w:rsidR="00217363" w:rsidRDefault="00217363" w:rsidP="00F24AD9">
      <w:pPr>
        <w:spacing w:after="0" w:line="240" w:lineRule="auto"/>
        <w:rPr>
          <w:rFonts w:cs="Arial"/>
          <w:i/>
        </w:rPr>
      </w:pPr>
      <w:r>
        <w:rPr>
          <w:rFonts w:cs="Arial"/>
        </w:rPr>
        <w:t xml:space="preserve">-Watson and </w:t>
      </w:r>
      <w:proofErr w:type="spellStart"/>
      <w:r>
        <w:rPr>
          <w:rFonts w:cs="Arial"/>
        </w:rPr>
        <w:t>Rayner</w:t>
      </w:r>
      <w:proofErr w:type="spellEnd"/>
      <w:r>
        <w:rPr>
          <w:rFonts w:cs="Arial"/>
        </w:rPr>
        <w:t xml:space="preserve"> (1920) </w:t>
      </w:r>
      <w:r w:rsidRPr="00B43AD3">
        <w:rPr>
          <w:rFonts w:cs="Arial"/>
          <w:i/>
        </w:rPr>
        <w:t>Little Albert</w:t>
      </w:r>
    </w:p>
    <w:p w:rsidR="00217363" w:rsidRDefault="00217363" w:rsidP="00F24AD9">
      <w:pPr>
        <w:spacing w:after="0" w:line="240" w:lineRule="auto"/>
        <w:rPr>
          <w:rFonts w:cs="Arial"/>
          <w:i/>
        </w:rPr>
      </w:pPr>
    </w:p>
    <w:p w:rsidR="00217363" w:rsidRDefault="00217363" w:rsidP="00E909FE">
      <w:pPr>
        <w:spacing w:after="0" w:line="240" w:lineRule="auto"/>
        <w:jc w:val="center"/>
        <w:rPr>
          <w:rFonts w:cs="Arial"/>
          <w:i/>
        </w:rPr>
      </w:pPr>
      <w:r w:rsidRPr="003503B0">
        <w:rPr>
          <w:rFonts w:cs="Arial"/>
          <w:i/>
          <w:noProof/>
          <w:lang w:eastAsia="en-GB"/>
        </w:rPr>
        <w:drawing>
          <wp:inline distT="0" distB="0" distL="0" distR="0">
            <wp:extent cx="6495608" cy="4495800"/>
            <wp:effectExtent l="19050" t="0" r="442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08" cy="449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0F1" w:rsidRPr="006A00F1" w:rsidRDefault="006A00F1" w:rsidP="00F24AD9">
      <w:pPr>
        <w:numPr>
          <w:ilvl w:val="0"/>
          <w:numId w:val="2"/>
        </w:numPr>
        <w:spacing w:after="0" w:line="240" w:lineRule="auto"/>
      </w:pPr>
      <w:r w:rsidRPr="006A00F1">
        <w:rPr>
          <w:b/>
        </w:rPr>
        <w:lastRenderedPageBreak/>
        <w:t>Operant Conditioning</w:t>
      </w:r>
      <w:r w:rsidRPr="006A00F1">
        <w:t xml:space="preserve"> – Learning by _________________</w:t>
      </w:r>
    </w:p>
    <w:p w:rsidR="005F265C" w:rsidRDefault="005F265C" w:rsidP="00E909FE">
      <w:pPr>
        <w:tabs>
          <w:tab w:val="left" w:pos="6045"/>
        </w:tabs>
        <w:spacing w:after="0" w:line="240" w:lineRule="auto"/>
      </w:pPr>
    </w:p>
    <w:p w:rsidR="005F265C" w:rsidRPr="005F265C" w:rsidRDefault="005F265C" w:rsidP="005F265C">
      <w:pPr>
        <w:tabs>
          <w:tab w:val="left" w:pos="6045"/>
        </w:tabs>
        <w:spacing w:after="0" w:line="240" w:lineRule="auto"/>
      </w:pPr>
      <w:r w:rsidRPr="005F265C">
        <w:t>Decide if each of these scenarios is an example of positive reinforcement, negative reinforcement or punishment:</w:t>
      </w:r>
    </w:p>
    <w:p w:rsidR="005F265C" w:rsidRPr="005F265C" w:rsidRDefault="005F265C" w:rsidP="005F265C">
      <w:pPr>
        <w:tabs>
          <w:tab w:val="left" w:pos="6045"/>
        </w:tabs>
        <w:spacing w:after="0" w:line="240" w:lineRule="auto"/>
      </w:pPr>
    </w:p>
    <w:p w:rsidR="005F265C" w:rsidRPr="005F265C" w:rsidRDefault="005F265C" w:rsidP="005F265C">
      <w:pPr>
        <w:numPr>
          <w:ilvl w:val="0"/>
          <w:numId w:val="4"/>
        </w:numPr>
        <w:tabs>
          <w:tab w:val="left" w:pos="6045"/>
        </w:tabs>
        <w:spacing w:after="0" w:line="240" w:lineRule="auto"/>
      </w:pPr>
      <w:r w:rsidRPr="005F265C">
        <w:t>A man with a toothache visits the dentist and suffers more pain. He does not go back.</w:t>
      </w:r>
    </w:p>
    <w:p w:rsidR="005F265C" w:rsidRPr="005F265C" w:rsidRDefault="005F265C" w:rsidP="005F265C">
      <w:pPr>
        <w:numPr>
          <w:ilvl w:val="0"/>
          <w:numId w:val="4"/>
        </w:numPr>
        <w:tabs>
          <w:tab w:val="left" w:pos="6045"/>
        </w:tabs>
        <w:spacing w:after="0" w:line="240" w:lineRule="auto"/>
      </w:pPr>
      <w:r w:rsidRPr="005F265C">
        <w:t>A girl goes to the dentist with toothache and it is sorted out. She then has regular check-ups.</w:t>
      </w:r>
    </w:p>
    <w:p w:rsidR="005F265C" w:rsidRPr="005F265C" w:rsidRDefault="005F265C" w:rsidP="005F265C">
      <w:pPr>
        <w:numPr>
          <w:ilvl w:val="0"/>
          <w:numId w:val="4"/>
        </w:numPr>
        <w:tabs>
          <w:tab w:val="left" w:pos="6045"/>
        </w:tabs>
        <w:spacing w:after="0" w:line="240" w:lineRule="auto"/>
      </w:pPr>
      <w:r w:rsidRPr="005F265C">
        <w:t>A young man wears deodorant for the first time when going out. He finds that people talk to him and he continues to wear deodorant.</w:t>
      </w:r>
    </w:p>
    <w:p w:rsidR="005F265C" w:rsidRPr="005F265C" w:rsidRDefault="005F265C" w:rsidP="005F265C">
      <w:pPr>
        <w:numPr>
          <w:ilvl w:val="0"/>
          <w:numId w:val="4"/>
        </w:numPr>
        <w:tabs>
          <w:tab w:val="left" w:pos="6045"/>
        </w:tabs>
        <w:spacing w:after="0" w:line="240" w:lineRule="auto"/>
      </w:pPr>
      <w:r w:rsidRPr="005F265C">
        <w:t>A student smokes in bed, setting fire to her room and destroying her Harry Potter DVD collection. She never smokes in bed again.</w:t>
      </w:r>
    </w:p>
    <w:p w:rsidR="005F265C" w:rsidRPr="005F265C" w:rsidRDefault="005F265C" w:rsidP="005F265C">
      <w:pPr>
        <w:numPr>
          <w:ilvl w:val="0"/>
          <w:numId w:val="4"/>
        </w:numPr>
        <w:tabs>
          <w:tab w:val="left" w:pos="6045"/>
        </w:tabs>
        <w:spacing w:after="0" w:line="240" w:lineRule="auto"/>
      </w:pPr>
      <w:r w:rsidRPr="005F265C">
        <w:t>A boy does his homework for the first time and is praised by his teacher. After this he does his homework every week.</w:t>
      </w:r>
    </w:p>
    <w:p w:rsidR="005F265C" w:rsidRPr="005F265C" w:rsidRDefault="005F265C" w:rsidP="005F265C">
      <w:pPr>
        <w:numPr>
          <w:ilvl w:val="0"/>
          <w:numId w:val="4"/>
        </w:numPr>
        <w:tabs>
          <w:tab w:val="left" w:pos="6045"/>
        </w:tabs>
        <w:spacing w:after="0" w:line="240" w:lineRule="auto"/>
      </w:pPr>
      <w:r w:rsidRPr="005F265C">
        <w:t>A student is allowed to drop a boring subject. Her effort in other subjects improve.</w:t>
      </w:r>
    </w:p>
    <w:p w:rsidR="00D126B3" w:rsidRDefault="00D126B3" w:rsidP="00F24AD9">
      <w:pPr>
        <w:spacing w:after="0" w:line="240" w:lineRule="auto"/>
      </w:pPr>
    </w:p>
    <w:p w:rsidR="00C977B1" w:rsidRDefault="00C02A57" w:rsidP="00F24AD9">
      <w:pPr>
        <w:spacing w:after="0" w:line="240" w:lineRule="auto"/>
      </w:pPr>
      <w:r>
        <w:t>Behaviourism - AO3 Evaluation</w:t>
      </w:r>
    </w:p>
    <w:p w:rsidR="00BB09C2" w:rsidRDefault="00BB09C2" w:rsidP="00F24AD9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615690" cy="2152650"/>
            <wp:effectExtent l="0" t="0" r="3810" b="0"/>
            <wp:wrapSquare wrapText="bothSides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988" r="18375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09C2" w:rsidRDefault="00BB09C2" w:rsidP="00F24AD9">
      <w:pPr>
        <w:spacing w:after="0" w:line="240" w:lineRule="auto"/>
      </w:pPr>
    </w:p>
    <w:p w:rsidR="00BB09C2" w:rsidRDefault="00BB09C2" w:rsidP="00F24AD9">
      <w:pPr>
        <w:spacing w:after="0" w:line="240" w:lineRule="auto"/>
      </w:pPr>
    </w:p>
    <w:p w:rsidR="00C977B1" w:rsidRDefault="00C977B1" w:rsidP="00F24AD9">
      <w:pPr>
        <w:spacing w:after="0" w:line="240" w:lineRule="auto"/>
      </w:pPr>
    </w:p>
    <w:p w:rsidR="00C977B1" w:rsidRDefault="00C977B1" w:rsidP="00F24AD9">
      <w:pPr>
        <w:spacing w:after="0" w:line="240" w:lineRule="auto"/>
      </w:pPr>
    </w:p>
    <w:p w:rsidR="00C977B1" w:rsidRDefault="00C977B1" w:rsidP="00F24AD9">
      <w:pPr>
        <w:spacing w:after="0" w:line="240" w:lineRule="auto"/>
      </w:pPr>
    </w:p>
    <w:p w:rsidR="00D126B3" w:rsidRDefault="00D126B3" w:rsidP="00F24AD9">
      <w:pPr>
        <w:spacing w:after="0" w:line="240" w:lineRule="auto"/>
      </w:pPr>
    </w:p>
    <w:p w:rsidR="006A00F1" w:rsidRPr="006A00F1" w:rsidRDefault="00BB09C2" w:rsidP="00F24AD9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-2152650</wp:posOffset>
            </wp:positionH>
            <wp:positionV relativeFrom="paragraph">
              <wp:posOffset>1003300</wp:posOffset>
            </wp:positionV>
            <wp:extent cx="3615690" cy="2152650"/>
            <wp:effectExtent l="0" t="0" r="3810" b="0"/>
            <wp:wrapSquare wrapText="bothSides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988" r="18375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7363" w:rsidRDefault="00BB09C2" w:rsidP="00F24AD9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-3733800</wp:posOffset>
            </wp:positionH>
            <wp:positionV relativeFrom="paragraph">
              <wp:posOffset>3171190</wp:posOffset>
            </wp:positionV>
            <wp:extent cx="3615690" cy="2152650"/>
            <wp:effectExtent l="0" t="0" r="3810" b="0"/>
            <wp:wrapSquare wrapText="bothSides"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988" r="18375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26B3" w:rsidRPr="00D126B3">
        <w:t xml:space="preserve"> </w:t>
      </w:r>
    </w:p>
    <w:sectPr w:rsidR="00217363" w:rsidSect="00217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56A"/>
    <w:multiLevelType w:val="hybridMultilevel"/>
    <w:tmpl w:val="0E26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B7C"/>
    <w:multiLevelType w:val="hybridMultilevel"/>
    <w:tmpl w:val="76BA4658"/>
    <w:lvl w:ilvl="0" w:tplc="043CB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A9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87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41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E9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0F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E4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0F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83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4143D"/>
    <w:multiLevelType w:val="hybridMultilevel"/>
    <w:tmpl w:val="4F82BD48"/>
    <w:lvl w:ilvl="0" w:tplc="F9D89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C6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6E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4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9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A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6D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21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E9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2F5AAD"/>
    <w:multiLevelType w:val="hybridMultilevel"/>
    <w:tmpl w:val="C48E100C"/>
    <w:lvl w:ilvl="0" w:tplc="E5C2CE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3A47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FC58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DCCF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6698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9CB6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62B6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4636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08ED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E726B3D"/>
    <w:multiLevelType w:val="hybridMultilevel"/>
    <w:tmpl w:val="70480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20"/>
  <w:displayHorizontalDrawingGridEvery w:val="2"/>
  <w:characterSpacingControl w:val="doNotCompress"/>
  <w:compat/>
  <w:rsids>
    <w:rsidRoot w:val="00217363"/>
    <w:rsid w:val="00057EC7"/>
    <w:rsid w:val="00217363"/>
    <w:rsid w:val="00312C4A"/>
    <w:rsid w:val="00382D36"/>
    <w:rsid w:val="003F7903"/>
    <w:rsid w:val="005F265C"/>
    <w:rsid w:val="006A00F1"/>
    <w:rsid w:val="006A5835"/>
    <w:rsid w:val="006C7D68"/>
    <w:rsid w:val="006F7438"/>
    <w:rsid w:val="008D07C1"/>
    <w:rsid w:val="00904E7C"/>
    <w:rsid w:val="00906FD2"/>
    <w:rsid w:val="00AD6F4A"/>
    <w:rsid w:val="00BB09C2"/>
    <w:rsid w:val="00C02A57"/>
    <w:rsid w:val="00C977B1"/>
    <w:rsid w:val="00D126B3"/>
    <w:rsid w:val="00DC6CE5"/>
    <w:rsid w:val="00E909FE"/>
    <w:rsid w:val="00ED597C"/>
    <w:rsid w:val="00F2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363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21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63"/>
    <w:rPr>
      <w:rFonts w:ascii="Tahoma" w:hAnsi="Tahoma" w:cs="Tahoma"/>
      <w:sz w:val="16"/>
      <w:szCs w:val="16"/>
    </w:rPr>
  </w:style>
  <w:style w:type="table" w:customStyle="1" w:styleId="TableGrid51">
    <w:name w:val="Table Grid51"/>
    <w:basedOn w:val="TableNormal"/>
    <w:next w:val="TableGrid"/>
    <w:uiPriority w:val="39"/>
    <w:rsid w:val="00C977B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1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81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15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72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5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3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3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</cp:lastModifiedBy>
  <cp:revision>4</cp:revision>
  <dcterms:created xsi:type="dcterms:W3CDTF">2017-08-22T13:30:00Z</dcterms:created>
  <dcterms:modified xsi:type="dcterms:W3CDTF">2017-08-22T14:46:00Z</dcterms:modified>
</cp:coreProperties>
</file>