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4724" w14:textId="77777777" w:rsidR="00AA0CCD" w:rsidRDefault="00CE05D1" w:rsidP="00220E9A">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82F0F77"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the relationship between size and surface area to volume ratio of organisms.</w:t>
      </w:r>
    </w:p>
    <w:p w14:paraId="1071047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C5714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8343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735D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7A0EA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907BA0"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4E37EFE"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scientist calculated the surface area of </w:t>
      </w:r>
      <w:proofErr w:type="gramStart"/>
      <w:r>
        <w:rPr>
          <w:rFonts w:ascii="Arial" w:hAnsi="Arial" w:cs="Arial"/>
        </w:rPr>
        <w:t>a large number of</w:t>
      </w:r>
      <w:proofErr w:type="gramEnd"/>
      <w:r>
        <w:rPr>
          <w:rFonts w:ascii="Arial" w:hAnsi="Arial" w:cs="Arial"/>
        </w:rPr>
        <w:t xml:space="preserve"> frog eggs. He found that the mean surface area was 9.73 mm</w:t>
      </w:r>
      <w:r>
        <w:rPr>
          <w:rFonts w:ascii="Arial" w:hAnsi="Arial" w:cs="Arial"/>
          <w:sz w:val="20"/>
          <w:szCs w:val="20"/>
          <w:vertAlign w:val="superscript"/>
        </w:rPr>
        <w:t>2</w:t>
      </w:r>
      <w:r>
        <w:rPr>
          <w:rFonts w:ascii="Arial" w:hAnsi="Arial" w:cs="Arial"/>
        </w:rPr>
        <w:t>. Frog eggs are spherical.</w:t>
      </w:r>
    </w:p>
    <w:p w14:paraId="368BB64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surface area of a sphere is calculated using this </w:t>
      </w:r>
      <w:proofErr w:type="gramStart"/>
      <w:r>
        <w:rPr>
          <w:rFonts w:ascii="Arial" w:hAnsi="Arial" w:cs="Arial"/>
        </w:rPr>
        <w:t>equation</w:t>
      </w:r>
      <w:proofErr w:type="gramEnd"/>
    </w:p>
    <w:p w14:paraId="28DBCF9B" w14:textId="77777777" w:rsidR="00AA0CCD" w:rsidRDefault="00CE05D1">
      <w:pPr>
        <w:widowControl w:val="0"/>
        <w:autoSpaceDE w:val="0"/>
        <w:autoSpaceDN w:val="0"/>
        <w:adjustRightInd w:val="0"/>
        <w:spacing w:before="240" w:after="0" w:line="240" w:lineRule="auto"/>
        <w:jc w:val="center"/>
        <w:rPr>
          <w:rFonts w:ascii="Arial" w:hAnsi="Arial" w:cs="Arial"/>
          <w:sz w:val="20"/>
          <w:szCs w:val="20"/>
          <w:vertAlign w:val="superscript"/>
        </w:rPr>
      </w:pPr>
      <w:r>
        <w:rPr>
          <w:rFonts w:ascii="Arial" w:hAnsi="Arial" w:cs="Arial"/>
        </w:rPr>
        <w:t>Surface area = 4</w:t>
      </w:r>
      <w:r>
        <w:rPr>
          <w:rFonts w:ascii="Times New Roman" w:hAnsi="Times New Roman"/>
          <w:i/>
          <w:iCs/>
          <w:sz w:val="26"/>
          <w:szCs w:val="26"/>
        </w:rPr>
        <w:t>π</w:t>
      </w:r>
      <w:r>
        <w:rPr>
          <w:rFonts w:ascii="Arial" w:hAnsi="Arial" w:cs="Arial"/>
        </w:rPr>
        <w:t>r</w:t>
      </w:r>
      <w:r>
        <w:rPr>
          <w:rFonts w:ascii="Arial" w:hAnsi="Arial" w:cs="Arial"/>
          <w:sz w:val="20"/>
          <w:szCs w:val="20"/>
          <w:vertAlign w:val="superscript"/>
        </w:rPr>
        <w:t>2</w:t>
      </w:r>
    </w:p>
    <w:p w14:paraId="13B827A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where r is the radius of a sphere</w:t>
      </w:r>
    </w:p>
    <w:p w14:paraId="1AD704CC" w14:textId="77777777" w:rsidR="00AA0CCD" w:rsidRDefault="00CE05D1">
      <w:pPr>
        <w:widowControl w:val="0"/>
        <w:autoSpaceDE w:val="0"/>
        <w:autoSpaceDN w:val="0"/>
        <w:adjustRightInd w:val="0"/>
        <w:spacing w:before="240" w:after="0" w:line="240" w:lineRule="auto"/>
        <w:jc w:val="center"/>
        <w:rPr>
          <w:rFonts w:ascii="Arial" w:hAnsi="Arial" w:cs="Arial"/>
        </w:rPr>
      </w:pPr>
      <w:r>
        <w:rPr>
          <w:rFonts w:ascii="Times New Roman" w:hAnsi="Times New Roman"/>
          <w:i/>
          <w:iCs/>
          <w:sz w:val="26"/>
          <w:szCs w:val="26"/>
        </w:rPr>
        <w:t>π</w:t>
      </w:r>
      <w:r>
        <w:rPr>
          <w:rFonts w:ascii="Arial" w:hAnsi="Arial" w:cs="Arial"/>
        </w:rPr>
        <w:t xml:space="preserve"> = 3.14</w:t>
      </w:r>
    </w:p>
    <w:p w14:paraId="45DFBDA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this equation to calculate the mean diameter of a frog egg.</w:t>
      </w:r>
    </w:p>
    <w:p w14:paraId="337ABA2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064557BF" w14:textId="77777777" w:rsidR="00AA0CCD" w:rsidRDefault="00CE05D1">
      <w:pPr>
        <w:widowControl w:val="0"/>
        <w:autoSpaceDE w:val="0"/>
        <w:autoSpaceDN w:val="0"/>
        <w:adjustRightInd w:val="0"/>
        <w:spacing w:before="2880" w:after="0" w:line="240" w:lineRule="auto"/>
        <w:ind w:right="567"/>
        <w:jc w:val="right"/>
        <w:rPr>
          <w:rFonts w:ascii="Arial" w:hAnsi="Arial" w:cs="Arial"/>
        </w:rPr>
      </w:pPr>
      <w:r>
        <w:rPr>
          <w:rFonts w:ascii="Arial" w:hAnsi="Arial" w:cs="Arial"/>
        </w:rPr>
        <w:t>Diameter = ____________________ mm</w:t>
      </w:r>
    </w:p>
    <w:p w14:paraId="2D43F67B"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3539A16"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 calculated the ratio of surface area to mass for eggs, </w:t>
      </w:r>
      <w:proofErr w:type="gramStart"/>
      <w:r>
        <w:rPr>
          <w:rFonts w:ascii="Arial" w:hAnsi="Arial" w:cs="Arial"/>
        </w:rPr>
        <w:t>tadpoles</w:t>
      </w:r>
      <w:proofErr w:type="gramEnd"/>
      <w:r>
        <w:rPr>
          <w:rFonts w:ascii="Arial" w:hAnsi="Arial" w:cs="Arial"/>
        </w:rPr>
        <w:t xml:space="preserve"> and frogs. He also determined the mean rate of oxygen uptake by tadpoles and frogs.</w:t>
      </w:r>
    </w:p>
    <w:p w14:paraId="594B09D2"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His results are shown in the table.</w:t>
      </w:r>
    </w:p>
    <w:p w14:paraId="2EC4903C"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1836"/>
        <w:gridCol w:w="1836"/>
        <w:gridCol w:w="1836"/>
      </w:tblGrid>
      <w:tr w:rsidR="00AA0CCD" w:rsidRPr="00B30B57" w14:paraId="127491B2"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45DE2A8F"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t>Stage of frog development</w:t>
            </w:r>
          </w:p>
        </w:tc>
        <w:tc>
          <w:tcPr>
            <w:tcW w:w="1836" w:type="dxa"/>
            <w:tcBorders>
              <w:top w:val="single" w:sz="6" w:space="0" w:color="000000"/>
              <w:left w:val="single" w:sz="6" w:space="0" w:color="000000"/>
              <w:bottom w:val="single" w:sz="6" w:space="0" w:color="000000"/>
              <w:right w:val="single" w:sz="6" w:space="0" w:color="000000"/>
            </w:tcBorders>
            <w:vAlign w:val="center"/>
          </w:tcPr>
          <w:p w14:paraId="771384D7"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t>Ratio of surface area to mass</w:t>
            </w:r>
          </w:p>
        </w:tc>
        <w:tc>
          <w:tcPr>
            <w:tcW w:w="1836" w:type="dxa"/>
            <w:tcBorders>
              <w:top w:val="single" w:sz="6" w:space="0" w:color="000000"/>
              <w:left w:val="single" w:sz="6" w:space="0" w:color="000000"/>
              <w:bottom w:val="single" w:sz="6" w:space="0" w:color="000000"/>
              <w:right w:val="single" w:sz="6" w:space="0" w:color="000000"/>
            </w:tcBorders>
            <w:vAlign w:val="center"/>
          </w:tcPr>
          <w:p w14:paraId="42DC2497"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B30B57">
              <w:rPr>
                <w:rFonts w:ascii="Arial" w:hAnsi="Arial" w:cs="Arial"/>
                <w:b/>
                <w:bCs/>
              </w:rPr>
              <w:t xml:space="preserve">Mean rate of oxygen uptake / </w:t>
            </w:r>
            <w:proofErr w:type="spellStart"/>
            <w:r w:rsidRPr="00B30B57">
              <w:rPr>
                <w:rFonts w:ascii="Arial" w:hAnsi="Arial" w:cs="Arial"/>
                <w:b/>
                <w:bCs/>
              </w:rPr>
              <w:t>μmol</w:t>
            </w:r>
            <w:proofErr w:type="spellEnd"/>
            <w:r w:rsidRPr="00B30B57">
              <w:rPr>
                <w:rFonts w:ascii="Arial" w:hAnsi="Arial" w:cs="Arial"/>
                <w:b/>
                <w:bCs/>
              </w:rPr>
              <w:t xml:space="preserve"> g</w:t>
            </w:r>
            <w:r w:rsidRPr="00B30B57">
              <w:rPr>
                <w:rFonts w:ascii="Arial" w:hAnsi="Arial" w:cs="Arial"/>
                <w:b/>
                <w:bCs/>
                <w:sz w:val="20"/>
                <w:szCs w:val="20"/>
                <w:vertAlign w:val="superscript"/>
              </w:rPr>
              <w:t>–1</w:t>
            </w:r>
            <w:r w:rsidRPr="00B30B57">
              <w:rPr>
                <w:rFonts w:ascii="Arial" w:hAnsi="Arial" w:cs="Arial"/>
                <w:b/>
                <w:bCs/>
              </w:rPr>
              <w:t xml:space="preserve"> h</w:t>
            </w:r>
            <w:r w:rsidRPr="00B30B57">
              <w:rPr>
                <w:rFonts w:ascii="Arial" w:hAnsi="Arial" w:cs="Arial"/>
                <w:b/>
                <w:bCs/>
                <w:sz w:val="20"/>
                <w:szCs w:val="20"/>
                <w:vertAlign w:val="superscript"/>
              </w:rPr>
              <w:t>–1</w:t>
            </w:r>
          </w:p>
        </w:tc>
      </w:tr>
      <w:tr w:rsidR="00AA0CCD" w:rsidRPr="00B30B57" w14:paraId="7F4812C6"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1D060F2A"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Egg</w:t>
            </w:r>
          </w:p>
        </w:tc>
        <w:tc>
          <w:tcPr>
            <w:tcW w:w="1836" w:type="dxa"/>
            <w:tcBorders>
              <w:top w:val="single" w:sz="6" w:space="0" w:color="000000"/>
              <w:left w:val="single" w:sz="6" w:space="0" w:color="000000"/>
              <w:bottom w:val="single" w:sz="6" w:space="0" w:color="000000"/>
              <w:right w:val="single" w:sz="6" w:space="0" w:color="000000"/>
            </w:tcBorders>
            <w:vAlign w:val="center"/>
          </w:tcPr>
          <w:p w14:paraId="0C808C43"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proofErr w:type="gramStart"/>
            <w:r w:rsidRPr="00B30B57">
              <w:rPr>
                <w:rFonts w:ascii="Arial" w:hAnsi="Arial" w:cs="Arial"/>
              </w:rPr>
              <w:t>2904 :</w:t>
            </w:r>
            <w:proofErr w:type="gramEnd"/>
            <w:r w:rsidRPr="00B30B57">
              <w:rPr>
                <w:rFonts w:ascii="Arial" w:hAnsi="Arial" w:cs="Arial"/>
              </w:rPr>
              <w:t xml:space="preserve"> 1</w:t>
            </w:r>
          </w:p>
        </w:tc>
        <w:tc>
          <w:tcPr>
            <w:tcW w:w="1836" w:type="dxa"/>
            <w:tcBorders>
              <w:top w:val="single" w:sz="6" w:space="0" w:color="000000"/>
              <w:left w:val="single" w:sz="6" w:space="0" w:color="000000"/>
              <w:bottom w:val="single" w:sz="6" w:space="0" w:color="000000"/>
              <w:right w:val="single" w:sz="6" w:space="0" w:color="000000"/>
            </w:tcBorders>
            <w:vAlign w:val="center"/>
          </w:tcPr>
          <w:p w14:paraId="3A919D30"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no information</w:t>
            </w:r>
          </w:p>
        </w:tc>
      </w:tr>
      <w:tr w:rsidR="00AA0CCD" w:rsidRPr="00B30B57" w14:paraId="36B16E11"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0B053C0E"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Tadpole</w:t>
            </w:r>
          </w:p>
        </w:tc>
        <w:tc>
          <w:tcPr>
            <w:tcW w:w="1836" w:type="dxa"/>
            <w:tcBorders>
              <w:top w:val="single" w:sz="6" w:space="0" w:color="000000"/>
              <w:left w:val="single" w:sz="6" w:space="0" w:color="000000"/>
              <w:bottom w:val="single" w:sz="6" w:space="0" w:color="000000"/>
              <w:right w:val="single" w:sz="6" w:space="0" w:color="000000"/>
            </w:tcBorders>
            <w:vAlign w:val="center"/>
          </w:tcPr>
          <w:p w14:paraId="62DD9DF4"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proofErr w:type="gramStart"/>
            <w:r w:rsidRPr="00B30B57">
              <w:rPr>
                <w:rFonts w:ascii="Arial" w:hAnsi="Arial" w:cs="Arial"/>
              </w:rPr>
              <w:t>336 :</w:t>
            </w:r>
            <w:proofErr w:type="gramEnd"/>
            <w:r w:rsidRPr="00B30B57">
              <w:rPr>
                <w:rFonts w:ascii="Arial" w:hAnsi="Arial" w:cs="Arial"/>
              </w:rPr>
              <w:t xml:space="preserve"> 1</w:t>
            </w:r>
          </w:p>
        </w:tc>
        <w:tc>
          <w:tcPr>
            <w:tcW w:w="1836" w:type="dxa"/>
            <w:tcBorders>
              <w:top w:val="single" w:sz="6" w:space="0" w:color="000000"/>
              <w:left w:val="single" w:sz="6" w:space="0" w:color="000000"/>
              <w:bottom w:val="single" w:sz="6" w:space="0" w:color="000000"/>
              <w:right w:val="single" w:sz="6" w:space="0" w:color="000000"/>
            </w:tcBorders>
            <w:vAlign w:val="center"/>
          </w:tcPr>
          <w:p w14:paraId="6B0194AC"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5.7</w:t>
            </w:r>
          </w:p>
        </w:tc>
      </w:tr>
      <w:tr w:rsidR="00AA0CCD" w:rsidRPr="00B30B57" w14:paraId="035E49A3" w14:textId="77777777">
        <w:tc>
          <w:tcPr>
            <w:tcW w:w="1836" w:type="dxa"/>
            <w:tcBorders>
              <w:top w:val="single" w:sz="6" w:space="0" w:color="000000"/>
              <w:left w:val="single" w:sz="6" w:space="0" w:color="000000"/>
              <w:bottom w:val="single" w:sz="6" w:space="0" w:color="000000"/>
              <w:right w:val="single" w:sz="6" w:space="0" w:color="000000"/>
            </w:tcBorders>
            <w:vAlign w:val="center"/>
          </w:tcPr>
          <w:p w14:paraId="4FD84516"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Adult</w:t>
            </w:r>
          </w:p>
        </w:tc>
        <w:tc>
          <w:tcPr>
            <w:tcW w:w="1836" w:type="dxa"/>
            <w:tcBorders>
              <w:top w:val="single" w:sz="6" w:space="0" w:color="000000"/>
              <w:left w:val="single" w:sz="6" w:space="0" w:color="000000"/>
              <w:bottom w:val="single" w:sz="6" w:space="0" w:color="000000"/>
              <w:right w:val="single" w:sz="6" w:space="0" w:color="000000"/>
            </w:tcBorders>
            <w:vAlign w:val="center"/>
          </w:tcPr>
          <w:p w14:paraId="36DF3EB3"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proofErr w:type="gramStart"/>
            <w:r w:rsidRPr="00B30B57">
              <w:rPr>
                <w:rFonts w:ascii="Arial" w:hAnsi="Arial" w:cs="Arial"/>
              </w:rPr>
              <w:t>166 :</w:t>
            </w:r>
            <w:proofErr w:type="gramEnd"/>
            <w:r w:rsidRPr="00B30B57">
              <w:rPr>
                <w:rFonts w:ascii="Arial" w:hAnsi="Arial" w:cs="Arial"/>
              </w:rPr>
              <w:t xml:space="preserve"> 1</w:t>
            </w:r>
          </w:p>
        </w:tc>
        <w:tc>
          <w:tcPr>
            <w:tcW w:w="1836" w:type="dxa"/>
            <w:tcBorders>
              <w:top w:val="single" w:sz="6" w:space="0" w:color="000000"/>
              <w:left w:val="single" w:sz="6" w:space="0" w:color="000000"/>
              <w:bottom w:val="single" w:sz="6" w:space="0" w:color="000000"/>
              <w:right w:val="single" w:sz="6" w:space="0" w:color="000000"/>
            </w:tcBorders>
            <w:vAlign w:val="center"/>
          </w:tcPr>
          <w:p w14:paraId="2D752D79"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1.3</w:t>
            </w:r>
          </w:p>
        </w:tc>
      </w:tr>
    </w:tbl>
    <w:p w14:paraId="07D604FE" w14:textId="77777777" w:rsidR="00147E9A" w:rsidRDefault="00147E9A" w:rsidP="00147E9A">
      <w:pPr>
        <w:widowControl w:val="0"/>
        <w:autoSpaceDE w:val="0"/>
        <w:autoSpaceDN w:val="0"/>
        <w:adjustRightInd w:val="0"/>
        <w:spacing w:after="0" w:line="240" w:lineRule="auto"/>
        <w:ind w:left="1134" w:right="567" w:hanging="567"/>
        <w:rPr>
          <w:rFonts w:ascii="Arial" w:hAnsi="Arial" w:cs="Arial"/>
        </w:rPr>
      </w:pPr>
    </w:p>
    <w:p w14:paraId="533B9B0D" w14:textId="3EC0DC73" w:rsidR="00AA0CCD" w:rsidRDefault="00CE05D1" w:rsidP="00147E9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 xml:space="preserve">(c)     The scientist used units of </w:t>
      </w:r>
      <w:proofErr w:type="spellStart"/>
      <w:r>
        <w:rPr>
          <w:rFonts w:ascii="Arial" w:hAnsi="Arial" w:cs="Arial"/>
        </w:rPr>
        <w:t>μmol</w:t>
      </w:r>
      <w:proofErr w:type="spellEnd"/>
      <w:r>
        <w:rPr>
          <w:rFonts w:ascii="Arial" w:hAnsi="Arial" w:cs="Arial"/>
        </w:rPr>
        <w:t xml:space="preserve"> g</w:t>
      </w:r>
      <w:r>
        <w:rPr>
          <w:rFonts w:ascii="Arial" w:hAnsi="Arial" w:cs="Arial"/>
          <w:sz w:val="20"/>
          <w:szCs w:val="20"/>
          <w:vertAlign w:val="superscript"/>
        </w:rPr>
        <w:t>–1</w:t>
      </w:r>
      <w:r>
        <w:rPr>
          <w:rFonts w:ascii="Arial" w:hAnsi="Arial" w:cs="Arial"/>
        </w:rPr>
        <w:t xml:space="preserve"> h</w:t>
      </w:r>
      <w:r>
        <w:rPr>
          <w:rFonts w:ascii="Arial" w:hAnsi="Arial" w:cs="Arial"/>
          <w:sz w:val="20"/>
          <w:szCs w:val="20"/>
          <w:vertAlign w:val="superscript"/>
        </w:rPr>
        <w:t>–1</w:t>
      </w:r>
      <w:r>
        <w:rPr>
          <w:rFonts w:ascii="Arial" w:hAnsi="Arial" w:cs="Arial"/>
        </w:rPr>
        <w:t xml:space="preserve"> for the rate of oxygen uptake.</w:t>
      </w:r>
    </w:p>
    <w:p w14:paraId="30B81B5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why he used </w:t>
      </w:r>
      <w:proofErr w:type="spellStart"/>
      <w:r>
        <w:rPr>
          <w:rFonts w:ascii="Arial" w:hAnsi="Arial" w:cs="Arial"/>
        </w:rPr>
        <w:t>μmol</w:t>
      </w:r>
      <w:proofErr w:type="spellEnd"/>
      <w:r>
        <w:rPr>
          <w:rFonts w:ascii="Arial" w:hAnsi="Arial" w:cs="Arial"/>
        </w:rPr>
        <w:t xml:space="preserve"> in these units.</w:t>
      </w:r>
    </w:p>
    <w:p w14:paraId="21FD956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8434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1954C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D7392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C478D9"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05CD974" w14:textId="77777777" w:rsidR="00AA0CCD" w:rsidRDefault="00CE05D1" w:rsidP="00147E9A">
      <w:pPr>
        <w:widowControl w:val="0"/>
        <w:autoSpaceDE w:val="0"/>
        <w:autoSpaceDN w:val="0"/>
        <w:adjustRightInd w:val="0"/>
        <w:spacing w:after="0" w:line="240" w:lineRule="auto"/>
        <w:ind w:left="1134" w:right="567" w:hanging="567"/>
        <w:rPr>
          <w:rFonts w:ascii="Arial" w:hAnsi="Arial" w:cs="Arial"/>
        </w:rPr>
      </w:pPr>
      <w:r>
        <w:rPr>
          <w:rFonts w:ascii="Arial" w:hAnsi="Arial" w:cs="Arial"/>
        </w:rPr>
        <w:t>(d)     The scientist decided to use the ratio of surface area to mass, rather than the ratio of surface area to volume. He made this decision for practical reasons.</w:t>
      </w:r>
    </w:p>
    <w:p w14:paraId="250EE89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practical advantage of measuring the masses of frog eggs, </w:t>
      </w:r>
      <w:proofErr w:type="gramStart"/>
      <w:r>
        <w:rPr>
          <w:rFonts w:ascii="Arial" w:hAnsi="Arial" w:cs="Arial"/>
        </w:rPr>
        <w:t>tadpoles</w:t>
      </w:r>
      <w:proofErr w:type="gramEnd"/>
      <w:r>
        <w:rPr>
          <w:rFonts w:ascii="Arial" w:hAnsi="Arial" w:cs="Arial"/>
        </w:rPr>
        <w:t xml:space="preserve"> and adults, compared with measuring their volumes.</w:t>
      </w:r>
    </w:p>
    <w:p w14:paraId="47FDE49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363DE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F0CB3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B0B4C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1502A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3541A6"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A243C9E"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Explain why oxygen uptake is a measure of metabolic rate in organisms.</w:t>
      </w:r>
    </w:p>
    <w:p w14:paraId="5B3665E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EFDCA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FEF8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C5864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B4E42F"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A29FAA" w14:textId="77777777" w:rsidR="00AA0CCD" w:rsidRDefault="00CE05D1" w:rsidP="00147E9A">
      <w:pPr>
        <w:widowControl w:val="0"/>
        <w:autoSpaceDE w:val="0"/>
        <w:autoSpaceDN w:val="0"/>
        <w:adjustRightInd w:val="0"/>
        <w:spacing w:after="0" w:line="240" w:lineRule="auto"/>
        <w:ind w:left="1134" w:right="567" w:hanging="567"/>
        <w:rPr>
          <w:rFonts w:ascii="Arial" w:hAnsi="Arial" w:cs="Arial"/>
        </w:rPr>
      </w:pPr>
      <w:r>
        <w:rPr>
          <w:rFonts w:ascii="Arial" w:hAnsi="Arial" w:cs="Arial"/>
        </w:rPr>
        <w:t>(f)      A student who looked at these results said that they could not make a conclusion about the relationship between stage of development and metabolic rate.</w:t>
      </w:r>
    </w:p>
    <w:p w14:paraId="7ED4064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Use information in the table to explain reasons why they were unable to make a conclusion.</w:t>
      </w:r>
    </w:p>
    <w:p w14:paraId="2701197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3A13D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17E86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AEA5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3C02D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469F2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161A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AC72EE"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9C1C277"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94E3D4C"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4992864B"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Explain the advantage for larger animals of having a specialised system that facilitates oxygen uptake.</w:t>
      </w:r>
    </w:p>
    <w:p w14:paraId="1536C47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1CAFB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8D3A0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7C37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1334A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D7C4E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A8E040"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AFE279"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two models of oxygen uptake found in animals.</w:t>
      </w:r>
    </w:p>
    <w:p w14:paraId="36901306" w14:textId="77777777" w:rsidR="00AA0CCD" w:rsidRDefault="00CE05D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5036A991" w14:textId="77777777" w:rsidR="00AA0CCD" w:rsidRDefault="0000000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5547B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pt;height:192pt">
            <v:imagedata r:id="rId9" o:title=""/>
          </v:shape>
        </w:pict>
      </w:r>
    </w:p>
    <w:p w14:paraId="5C13F817"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Suggest how the environmental conditions have resulted in adaptations of systems using </w:t>
      </w:r>
      <w:r>
        <w:rPr>
          <w:rFonts w:ascii="Arial" w:hAnsi="Arial" w:cs="Arial"/>
          <w:b/>
          <w:bCs/>
        </w:rPr>
        <w:t>Model A</w:t>
      </w:r>
      <w:r>
        <w:rPr>
          <w:rFonts w:ascii="Arial" w:hAnsi="Arial" w:cs="Arial"/>
        </w:rPr>
        <w:t xml:space="preserve"> rather than </w:t>
      </w:r>
      <w:r>
        <w:rPr>
          <w:rFonts w:ascii="Arial" w:hAnsi="Arial" w:cs="Arial"/>
          <w:b/>
          <w:bCs/>
        </w:rPr>
        <w:t>Model B</w:t>
      </w:r>
      <w:r>
        <w:rPr>
          <w:rFonts w:ascii="Arial" w:hAnsi="Arial" w:cs="Arial"/>
        </w:rPr>
        <w:t>.</w:t>
      </w:r>
    </w:p>
    <w:p w14:paraId="0521711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FC0D9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A2475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97238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3ACCD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D1CD1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B5DBE6"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B6B1AC3"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1BDCE57D"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72D2DD96"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23C1F0A7" w14:textId="045CAFD9"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shows changes in concentration of oxygen in two gas exchange systems.</w:t>
      </w:r>
    </w:p>
    <w:p w14:paraId="6239EA4B" w14:textId="77777777" w:rsidR="00AA0CCD" w:rsidRDefault="00CE05D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62DE1EDA" w14:textId="77777777" w:rsidR="00AA0CCD" w:rsidRDefault="0000000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3C9D46BE">
          <v:shape id="_x0000_i1026" type="#_x0000_t75" style="width:411.25pt;height:3in">
            <v:imagedata r:id="rId10" o:title=""/>
          </v:shape>
        </w:pict>
      </w:r>
    </w:p>
    <w:p w14:paraId="7E5288B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 student studied </w:t>
      </w:r>
      <w:r>
        <w:rPr>
          <w:rFonts w:ascii="Arial" w:hAnsi="Arial" w:cs="Arial"/>
          <w:b/>
          <w:bCs/>
        </w:rPr>
        <w:t>Figure 2</w:t>
      </w:r>
      <w:r>
        <w:rPr>
          <w:rFonts w:ascii="Arial" w:hAnsi="Arial" w:cs="Arial"/>
        </w:rPr>
        <w:t xml:space="preserve"> and concluded that the fish gas exchange system is more efficient than the human gas exchange system.</w:t>
      </w:r>
    </w:p>
    <w:p w14:paraId="3F5356B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Figure 2</w:t>
      </w:r>
      <w:r>
        <w:rPr>
          <w:rFonts w:ascii="Arial" w:hAnsi="Arial" w:cs="Arial"/>
        </w:rPr>
        <w:t xml:space="preserve"> to justify this conclusion.</w:t>
      </w:r>
    </w:p>
    <w:p w14:paraId="7B3308C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E52AC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A84A1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2F878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6E6BA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25C9CD"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DBBA446"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Explain how the counter-current principle allows efficient oxygen uptake in the fish gas exchange system.</w:t>
      </w:r>
    </w:p>
    <w:p w14:paraId="5299F35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19F9D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92C31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53FBE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F310D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D954E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9C05FA"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7D6E5F"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55732D29"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7539BB2A" w14:textId="77777777" w:rsidR="00147E9A" w:rsidRDefault="00147E9A">
      <w:pPr>
        <w:widowControl w:val="0"/>
        <w:autoSpaceDE w:val="0"/>
        <w:autoSpaceDN w:val="0"/>
        <w:adjustRightInd w:val="0"/>
        <w:spacing w:before="240" w:after="0" w:line="240" w:lineRule="auto"/>
        <w:ind w:left="1134" w:right="567" w:hanging="567"/>
        <w:rPr>
          <w:rFonts w:ascii="Arial" w:hAnsi="Arial" w:cs="Arial"/>
        </w:rPr>
      </w:pPr>
    </w:p>
    <w:p w14:paraId="029E27A8" w14:textId="3E985676"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w:t>
      </w:r>
      <w:r>
        <w:rPr>
          <w:rFonts w:ascii="Arial" w:hAnsi="Arial" w:cs="Arial"/>
        </w:rPr>
        <w:t> </w:t>
      </w:r>
      <w:r>
        <w:rPr>
          <w:rFonts w:ascii="Arial" w:hAnsi="Arial" w:cs="Arial"/>
        </w:rPr>
        <w:t> The table below shows features of two mammals.</w:t>
      </w:r>
    </w:p>
    <w:p w14:paraId="086417B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Bats are flying mammals; shrews are ground-living mammals.</w:t>
      </w:r>
    </w:p>
    <w:p w14:paraId="02EED6D3"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142"/>
        <w:gridCol w:w="2142"/>
        <w:gridCol w:w="2142"/>
      </w:tblGrid>
      <w:tr w:rsidR="00AA0CCD" w:rsidRPr="00B30B57" w14:paraId="2F74269D"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1FB4131E" w14:textId="77777777" w:rsidR="00AA0CCD" w:rsidRPr="00B30B57" w:rsidRDefault="00CE05D1">
            <w:pPr>
              <w:widowControl w:val="0"/>
              <w:autoSpaceDE w:val="0"/>
              <w:autoSpaceDN w:val="0"/>
              <w:adjustRightInd w:val="0"/>
              <w:spacing w:before="90" w:after="90" w:line="240" w:lineRule="auto"/>
              <w:ind w:left="45" w:right="45"/>
              <w:rPr>
                <w:rFonts w:ascii="Arial" w:hAnsi="Arial" w:cs="Arial"/>
                <w:b/>
                <w:bCs/>
              </w:rPr>
            </w:pPr>
            <w:r w:rsidRPr="00B30B57">
              <w:rPr>
                <w:rFonts w:ascii="Arial" w:hAnsi="Arial" w:cs="Arial"/>
                <w:b/>
                <w:bCs/>
              </w:rPr>
              <w:t>Mammal</w:t>
            </w:r>
          </w:p>
        </w:tc>
        <w:tc>
          <w:tcPr>
            <w:tcW w:w="2142" w:type="dxa"/>
            <w:tcBorders>
              <w:top w:val="single" w:sz="6" w:space="0" w:color="000000"/>
              <w:left w:val="single" w:sz="6" w:space="0" w:color="000000"/>
              <w:bottom w:val="single" w:sz="6" w:space="0" w:color="000000"/>
              <w:right w:val="single" w:sz="6" w:space="0" w:color="000000"/>
            </w:tcBorders>
            <w:vAlign w:val="center"/>
          </w:tcPr>
          <w:p w14:paraId="5A4E3281"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t>Mean body mass / kg</w:t>
            </w:r>
          </w:p>
        </w:tc>
        <w:tc>
          <w:tcPr>
            <w:tcW w:w="2142" w:type="dxa"/>
            <w:tcBorders>
              <w:top w:val="single" w:sz="6" w:space="0" w:color="000000"/>
              <w:left w:val="single" w:sz="6" w:space="0" w:color="000000"/>
              <w:bottom w:val="single" w:sz="6" w:space="0" w:color="000000"/>
              <w:right w:val="single" w:sz="6" w:space="0" w:color="000000"/>
            </w:tcBorders>
            <w:vAlign w:val="center"/>
          </w:tcPr>
          <w:p w14:paraId="04F46931"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B30B57">
              <w:rPr>
                <w:rFonts w:ascii="Arial" w:hAnsi="Arial" w:cs="Arial"/>
                <w:b/>
                <w:bCs/>
              </w:rPr>
              <w:t>Mean lung volume / cm</w:t>
            </w:r>
            <w:r w:rsidRPr="00B30B57">
              <w:rPr>
                <w:rFonts w:ascii="Arial" w:hAnsi="Arial" w:cs="Arial"/>
                <w:b/>
                <w:bCs/>
                <w:sz w:val="20"/>
                <w:szCs w:val="20"/>
                <w:vertAlign w:val="superscript"/>
              </w:rPr>
              <w:t>3</w:t>
            </w:r>
          </w:p>
        </w:tc>
      </w:tr>
      <w:tr w:rsidR="00AA0CCD" w:rsidRPr="00B30B57" w14:paraId="1AEFC311"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15FA1627"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Bat</w:t>
            </w:r>
          </w:p>
        </w:tc>
        <w:tc>
          <w:tcPr>
            <w:tcW w:w="2142" w:type="dxa"/>
            <w:tcBorders>
              <w:top w:val="single" w:sz="6" w:space="0" w:color="000000"/>
              <w:left w:val="single" w:sz="6" w:space="0" w:color="000000"/>
              <w:bottom w:val="single" w:sz="6" w:space="0" w:color="000000"/>
              <w:right w:val="single" w:sz="6" w:space="0" w:color="000000"/>
            </w:tcBorders>
            <w:vAlign w:val="center"/>
          </w:tcPr>
          <w:p w14:paraId="363083BA"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0.096</w:t>
            </w:r>
          </w:p>
        </w:tc>
        <w:tc>
          <w:tcPr>
            <w:tcW w:w="2142" w:type="dxa"/>
            <w:tcBorders>
              <w:top w:val="single" w:sz="6" w:space="0" w:color="000000"/>
              <w:left w:val="single" w:sz="6" w:space="0" w:color="000000"/>
              <w:bottom w:val="single" w:sz="6" w:space="0" w:color="000000"/>
              <w:right w:val="single" w:sz="6" w:space="0" w:color="000000"/>
            </w:tcBorders>
            <w:vAlign w:val="center"/>
          </w:tcPr>
          <w:p w14:paraId="7E3A3AD4"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12.48</w:t>
            </w:r>
          </w:p>
        </w:tc>
      </w:tr>
      <w:tr w:rsidR="00AA0CCD" w:rsidRPr="00B30B57" w14:paraId="70569D4D"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7B1B13F3"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Shrew</w:t>
            </w:r>
          </w:p>
        </w:tc>
        <w:tc>
          <w:tcPr>
            <w:tcW w:w="2142" w:type="dxa"/>
            <w:tcBorders>
              <w:top w:val="single" w:sz="6" w:space="0" w:color="000000"/>
              <w:left w:val="single" w:sz="6" w:space="0" w:color="000000"/>
              <w:bottom w:val="single" w:sz="6" w:space="0" w:color="000000"/>
              <w:right w:val="single" w:sz="6" w:space="0" w:color="000000"/>
            </w:tcBorders>
            <w:vAlign w:val="center"/>
          </w:tcPr>
          <w:p w14:paraId="58D95AFF"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0.024</w:t>
            </w:r>
          </w:p>
        </w:tc>
        <w:tc>
          <w:tcPr>
            <w:tcW w:w="2142" w:type="dxa"/>
            <w:tcBorders>
              <w:top w:val="single" w:sz="6" w:space="0" w:color="000000"/>
              <w:left w:val="single" w:sz="6" w:space="0" w:color="000000"/>
              <w:bottom w:val="single" w:sz="6" w:space="0" w:color="000000"/>
              <w:right w:val="single" w:sz="6" w:space="0" w:color="000000"/>
            </w:tcBorders>
            <w:vAlign w:val="center"/>
          </w:tcPr>
          <w:p w14:paraId="2584BD15"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0.72</w:t>
            </w:r>
          </w:p>
        </w:tc>
      </w:tr>
    </w:tbl>
    <w:p w14:paraId="45DD888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how many times the lung volume per unit of body mass of the bat is greater than that of the shrew.</w:t>
      </w:r>
    </w:p>
    <w:p w14:paraId="5ECBC97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Give your answer to an appropriate number of significant figures.</w:t>
      </w:r>
    </w:p>
    <w:p w14:paraId="4AFC779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one</w:t>
      </w:r>
      <w:r>
        <w:rPr>
          <w:rFonts w:ascii="Arial" w:hAnsi="Arial" w:cs="Arial"/>
        </w:rPr>
        <w:t xml:space="preserve"> suggestion to explain this difference.</w:t>
      </w:r>
    </w:p>
    <w:p w14:paraId="52853093" w14:textId="77777777" w:rsidR="00AA0CCD" w:rsidRDefault="00CE05D1">
      <w:pPr>
        <w:widowControl w:val="0"/>
        <w:autoSpaceDE w:val="0"/>
        <w:autoSpaceDN w:val="0"/>
        <w:adjustRightInd w:val="0"/>
        <w:spacing w:before="2880" w:after="0" w:line="240" w:lineRule="auto"/>
        <w:ind w:left="567" w:right="567"/>
        <w:rPr>
          <w:rFonts w:ascii="Arial" w:hAnsi="Arial" w:cs="Arial"/>
        </w:rPr>
      </w:pPr>
      <w:r>
        <w:rPr>
          <w:rFonts w:ascii="Arial" w:hAnsi="Arial" w:cs="Arial"/>
        </w:rPr>
        <w:t> </w:t>
      </w:r>
    </w:p>
    <w:p w14:paraId="5AA56B3D" w14:textId="77777777" w:rsidR="00AA0CCD" w:rsidRDefault="00CE05D1">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170FFC52" w14:textId="77777777" w:rsidR="00AA0CCD" w:rsidRDefault="00CE05D1">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Explanation  _</w:t>
      </w:r>
      <w:proofErr w:type="gramEnd"/>
      <w:r>
        <w:rPr>
          <w:rFonts w:ascii="Arial" w:hAnsi="Arial" w:cs="Arial"/>
        </w:rPr>
        <w:t>_______________________________________________________</w:t>
      </w:r>
    </w:p>
    <w:p w14:paraId="5B4FA49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6AF82C"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7BF815B"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48D263F0"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A50CCE6" w14:textId="77777777" w:rsidR="00AA0CCD" w:rsidRDefault="00CE05D1">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Name the structure through which gases enter and leave the body of an insect.</w:t>
      </w:r>
    </w:p>
    <w:p w14:paraId="18D15DD0"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08A844"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E2BF8EA" w14:textId="77777777" w:rsidR="00AA0CCD" w:rsidRDefault="00CE05D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Name the small tubes that carry gases directly to and from the cells of an insect.</w:t>
      </w:r>
    </w:p>
    <w:p w14:paraId="27F91C66"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C34468"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2E5F6E"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6132C636"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166B6795"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6891329E"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50240AF8" w14:textId="3171748E"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Explain the movement of oxygen into the gas exchange system of an insect when it is at rest.</w:t>
      </w:r>
    </w:p>
    <w:p w14:paraId="11C5A6F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A3D1A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012F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D5941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9FB6F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3BBFF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3FEEB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B6FFF0"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58558E7"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Abdominal pumping takes place during vigorous activity in insects. This causes regular squeezing of the tubes of the gas exchange system.</w:t>
      </w:r>
    </w:p>
    <w:p w14:paraId="77B0710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A scientist investigated the effect of abdominal pumping on the pressure in the tubes and the volume of carbon dioxide released by the insect.</w:t>
      </w:r>
    </w:p>
    <w:p w14:paraId="46ED14F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Her results are shown below. </w:t>
      </w:r>
    </w:p>
    <w:p w14:paraId="10498E6A"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8AFCE32">
          <v:shape id="_x0000_i1027" type="#_x0000_t75" style="width:224.75pt;height:194.2pt">
            <v:imagedata r:id="rId11" o:title=""/>
          </v:shape>
        </w:pict>
      </w:r>
      <w:r w:rsidR="00CE05D1">
        <w:rPr>
          <w:rFonts w:ascii="Arial" w:hAnsi="Arial" w:cs="Arial"/>
        </w:rPr>
        <w:t> </w:t>
      </w:r>
    </w:p>
    <w:p w14:paraId="70E92DB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and explain these results.</w:t>
      </w:r>
    </w:p>
    <w:p w14:paraId="3C8B513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B8A54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AA0C0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9D5EC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4B105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BF2EC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72593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D5736A"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2B97AA8"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A34E01"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73F4676F"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the stages of development of an insect called a damselfly.</w:t>
      </w:r>
    </w:p>
    <w:p w14:paraId="0230FCD2"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B8658F1">
          <v:shape id="_x0000_i1028" type="#_x0000_t75" style="width:286.9pt;height:328.35pt">
            <v:imagedata r:id="rId12" o:title=""/>
          </v:shape>
        </w:pict>
      </w:r>
      <w:r w:rsidR="00CE05D1">
        <w:rPr>
          <w:rFonts w:ascii="Arial" w:hAnsi="Arial" w:cs="Arial"/>
        </w:rPr>
        <w:t> </w:t>
      </w:r>
    </w:p>
    <w:p w14:paraId="2C5FC28E"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adult damselfly uses a tracheal system for gas exchange.</w:t>
      </w:r>
    </w:p>
    <w:p w14:paraId="70B7994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t>
      </w:r>
      <w:r>
        <w:rPr>
          <w:rFonts w:ascii="Arial" w:hAnsi="Arial" w:cs="Arial"/>
          <w:b/>
          <w:bCs/>
        </w:rPr>
        <w:t>three</w:t>
      </w:r>
      <w:r>
        <w:rPr>
          <w:rFonts w:ascii="Arial" w:hAnsi="Arial" w:cs="Arial"/>
        </w:rPr>
        <w:t xml:space="preserve"> ways in which an insect’s tracheal system is adapted for efficient gas exchange.</w:t>
      </w:r>
    </w:p>
    <w:p w14:paraId="4E7F310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008887E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D3534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2ED63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DDDA26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AC79D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CAE73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7414EA5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6E0E4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258B95"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E6EB5E5"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0E49AE25"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18FD42E3"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7968C744" w14:textId="3BAA8D58"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The damselfly larva is a carnivore that actively hunts prey. It has gills to obtain oxygen from water.</w:t>
      </w:r>
    </w:p>
    <w:p w14:paraId="43B16A5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Some other species of insect have larvae that are a similar size and shape to damselfly larvae </w:t>
      </w:r>
      <w:proofErr w:type="gramStart"/>
      <w:r>
        <w:rPr>
          <w:rFonts w:ascii="Arial" w:hAnsi="Arial" w:cs="Arial"/>
        </w:rPr>
        <w:t>and also</w:t>
      </w:r>
      <w:proofErr w:type="gramEnd"/>
      <w:r>
        <w:rPr>
          <w:rFonts w:ascii="Arial" w:hAnsi="Arial" w:cs="Arial"/>
        </w:rPr>
        <w:t xml:space="preserve"> live in water. These larvae do </w:t>
      </w:r>
      <w:r>
        <w:rPr>
          <w:rFonts w:ascii="Arial" w:hAnsi="Arial" w:cs="Arial"/>
          <w:b/>
          <w:bCs/>
        </w:rPr>
        <w:t>not</w:t>
      </w:r>
      <w:r>
        <w:rPr>
          <w:rFonts w:ascii="Arial" w:hAnsi="Arial" w:cs="Arial"/>
        </w:rPr>
        <w:t xml:space="preserve"> actively hunt prey and do </w:t>
      </w:r>
      <w:r>
        <w:rPr>
          <w:rFonts w:ascii="Arial" w:hAnsi="Arial" w:cs="Arial"/>
          <w:b/>
          <w:bCs/>
        </w:rPr>
        <w:t>not</w:t>
      </w:r>
      <w:r>
        <w:rPr>
          <w:rFonts w:ascii="Arial" w:hAnsi="Arial" w:cs="Arial"/>
        </w:rPr>
        <w:t xml:space="preserve"> have gills.</w:t>
      </w:r>
    </w:p>
    <w:p w14:paraId="084AA34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 presence of gills adapts the damselfly to its way of life.</w:t>
      </w:r>
    </w:p>
    <w:p w14:paraId="3267337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2F019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5C42F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81BA0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CB40B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7F7F75"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497B73"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scientist measured the size of each gill lamella of the gills of 40 damselfly larvae.</w:t>
      </w:r>
    </w:p>
    <w:p w14:paraId="5B11E3B6" w14:textId="77777777" w:rsidR="00AA0CCD" w:rsidRDefault="00CE05D1">
      <w:pPr>
        <w:widowControl w:val="0"/>
        <w:autoSpaceDE w:val="0"/>
        <w:autoSpaceDN w:val="0"/>
        <w:adjustRightInd w:val="0"/>
        <w:spacing w:after="0" w:line="240" w:lineRule="auto"/>
        <w:ind w:left="1134" w:right="567"/>
        <w:rPr>
          <w:rFonts w:ascii="Arial" w:hAnsi="Arial" w:cs="Arial"/>
        </w:rPr>
      </w:pPr>
      <w:r>
        <w:rPr>
          <w:rFonts w:ascii="Arial" w:hAnsi="Arial" w:cs="Arial"/>
        </w:rPr>
        <w:t>His results are shown in the table.</w:t>
      </w:r>
    </w:p>
    <w:p w14:paraId="58599D66"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2448"/>
      </w:tblGrid>
      <w:tr w:rsidR="00AA0CCD" w:rsidRPr="00B30B57" w14:paraId="16C0E7FE"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00F83B8F" w14:textId="77777777" w:rsidR="00AA0CCD" w:rsidRPr="00B30B57" w:rsidRDefault="00CE05D1">
            <w:pPr>
              <w:widowControl w:val="0"/>
              <w:autoSpaceDE w:val="0"/>
              <w:autoSpaceDN w:val="0"/>
              <w:adjustRightInd w:val="0"/>
              <w:spacing w:before="90" w:after="0" w:line="240" w:lineRule="auto"/>
              <w:ind w:left="45" w:right="45"/>
              <w:jc w:val="center"/>
              <w:rPr>
                <w:rFonts w:ascii="Arial" w:hAnsi="Arial" w:cs="Arial"/>
              </w:rPr>
            </w:pPr>
            <w:r w:rsidRPr="00B30B57">
              <w:rPr>
                <w:rFonts w:ascii="Arial" w:hAnsi="Arial" w:cs="Arial"/>
              </w:rPr>
              <w:t xml:space="preserve">Mean width / </w:t>
            </w:r>
            <w:proofErr w:type="gramStart"/>
            <w:r w:rsidRPr="00B30B57">
              <w:rPr>
                <w:rFonts w:ascii="Arial" w:hAnsi="Arial" w:cs="Arial"/>
              </w:rPr>
              <w:t>mm</w:t>
            </w:r>
            <w:proofErr w:type="gramEnd"/>
          </w:p>
          <w:p w14:paraId="4E1186D5" w14:textId="77777777" w:rsidR="00AA0CCD" w:rsidRPr="00B30B57" w:rsidRDefault="00CE05D1">
            <w:pPr>
              <w:widowControl w:val="0"/>
              <w:autoSpaceDE w:val="0"/>
              <w:autoSpaceDN w:val="0"/>
              <w:adjustRightInd w:val="0"/>
              <w:spacing w:after="90" w:line="240" w:lineRule="auto"/>
              <w:ind w:left="45" w:right="45"/>
              <w:jc w:val="center"/>
              <w:rPr>
                <w:rFonts w:ascii="Arial" w:hAnsi="Arial" w:cs="Arial"/>
              </w:rPr>
            </w:pPr>
            <w:r w:rsidRPr="00B30B57">
              <w:rPr>
                <w:rFonts w:ascii="Arial" w:hAnsi="Arial" w:cs="Arial"/>
              </w:rPr>
              <w:t>(± uncertainty / mm)</w:t>
            </w:r>
          </w:p>
        </w:tc>
        <w:tc>
          <w:tcPr>
            <w:tcW w:w="2448" w:type="dxa"/>
            <w:tcBorders>
              <w:top w:val="single" w:sz="6" w:space="0" w:color="000000"/>
              <w:left w:val="single" w:sz="6" w:space="0" w:color="000000"/>
              <w:bottom w:val="single" w:sz="6" w:space="0" w:color="000000"/>
              <w:right w:val="single" w:sz="6" w:space="0" w:color="000000"/>
            </w:tcBorders>
            <w:vAlign w:val="center"/>
          </w:tcPr>
          <w:p w14:paraId="116E87D4" w14:textId="77777777" w:rsidR="00AA0CCD" w:rsidRPr="00B30B57" w:rsidRDefault="00CE05D1">
            <w:pPr>
              <w:widowControl w:val="0"/>
              <w:autoSpaceDE w:val="0"/>
              <w:autoSpaceDN w:val="0"/>
              <w:adjustRightInd w:val="0"/>
              <w:spacing w:before="90" w:after="0" w:line="240" w:lineRule="auto"/>
              <w:ind w:left="45" w:right="45"/>
              <w:jc w:val="center"/>
              <w:rPr>
                <w:rFonts w:ascii="Arial" w:hAnsi="Arial" w:cs="Arial"/>
              </w:rPr>
            </w:pPr>
            <w:r w:rsidRPr="00B30B57">
              <w:rPr>
                <w:rFonts w:ascii="Arial" w:hAnsi="Arial" w:cs="Arial"/>
              </w:rPr>
              <w:t>1.61</w:t>
            </w:r>
          </w:p>
          <w:p w14:paraId="585D84EA" w14:textId="77777777" w:rsidR="00AA0CCD" w:rsidRPr="00B30B57" w:rsidRDefault="00CE05D1">
            <w:pPr>
              <w:widowControl w:val="0"/>
              <w:autoSpaceDE w:val="0"/>
              <w:autoSpaceDN w:val="0"/>
              <w:adjustRightInd w:val="0"/>
              <w:spacing w:after="90" w:line="240" w:lineRule="auto"/>
              <w:ind w:left="45" w:right="45"/>
              <w:jc w:val="center"/>
              <w:rPr>
                <w:rFonts w:ascii="Arial" w:hAnsi="Arial" w:cs="Arial"/>
              </w:rPr>
            </w:pPr>
            <w:r w:rsidRPr="00B30B57">
              <w:rPr>
                <w:rFonts w:ascii="Arial" w:hAnsi="Arial" w:cs="Arial"/>
              </w:rPr>
              <w:t>(± 0.19)</w:t>
            </w:r>
          </w:p>
        </w:tc>
      </w:tr>
      <w:tr w:rsidR="00AA0CCD" w:rsidRPr="00B30B57" w14:paraId="2484BEAC"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0190ACBB" w14:textId="77777777" w:rsidR="00AA0CCD" w:rsidRPr="00B30B57" w:rsidRDefault="00CE05D1">
            <w:pPr>
              <w:widowControl w:val="0"/>
              <w:autoSpaceDE w:val="0"/>
              <w:autoSpaceDN w:val="0"/>
              <w:adjustRightInd w:val="0"/>
              <w:spacing w:before="90" w:after="0" w:line="240" w:lineRule="auto"/>
              <w:ind w:left="45" w:right="45"/>
              <w:jc w:val="center"/>
              <w:rPr>
                <w:rFonts w:ascii="Arial" w:hAnsi="Arial" w:cs="Arial"/>
              </w:rPr>
            </w:pPr>
            <w:r w:rsidRPr="00B30B57">
              <w:rPr>
                <w:rFonts w:ascii="Arial" w:hAnsi="Arial" w:cs="Arial"/>
              </w:rPr>
              <w:t xml:space="preserve">Mean width / </w:t>
            </w:r>
            <w:proofErr w:type="gramStart"/>
            <w:r w:rsidRPr="00B30B57">
              <w:rPr>
                <w:rFonts w:ascii="Arial" w:hAnsi="Arial" w:cs="Arial"/>
              </w:rPr>
              <w:t>mm</w:t>
            </w:r>
            <w:proofErr w:type="gramEnd"/>
          </w:p>
          <w:p w14:paraId="263F30EA" w14:textId="77777777" w:rsidR="00AA0CCD" w:rsidRPr="00B30B57" w:rsidRDefault="00CE05D1">
            <w:pPr>
              <w:widowControl w:val="0"/>
              <w:autoSpaceDE w:val="0"/>
              <w:autoSpaceDN w:val="0"/>
              <w:adjustRightInd w:val="0"/>
              <w:spacing w:after="90" w:line="240" w:lineRule="auto"/>
              <w:ind w:left="45" w:right="45"/>
              <w:jc w:val="center"/>
              <w:rPr>
                <w:rFonts w:ascii="Arial" w:hAnsi="Arial" w:cs="Arial"/>
              </w:rPr>
            </w:pPr>
            <w:r w:rsidRPr="00B30B57">
              <w:rPr>
                <w:rFonts w:ascii="Arial" w:hAnsi="Arial" w:cs="Arial"/>
              </w:rPr>
              <w:t>(± uncertainty / mm)</w:t>
            </w:r>
          </w:p>
        </w:tc>
        <w:tc>
          <w:tcPr>
            <w:tcW w:w="2448" w:type="dxa"/>
            <w:tcBorders>
              <w:top w:val="single" w:sz="6" w:space="0" w:color="000000"/>
              <w:left w:val="single" w:sz="6" w:space="0" w:color="000000"/>
              <w:bottom w:val="single" w:sz="6" w:space="0" w:color="000000"/>
              <w:right w:val="single" w:sz="6" w:space="0" w:color="000000"/>
            </w:tcBorders>
            <w:vAlign w:val="center"/>
          </w:tcPr>
          <w:p w14:paraId="61445693" w14:textId="77777777" w:rsidR="00AA0CCD" w:rsidRPr="00B30B57" w:rsidRDefault="00CE05D1">
            <w:pPr>
              <w:widowControl w:val="0"/>
              <w:autoSpaceDE w:val="0"/>
              <w:autoSpaceDN w:val="0"/>
              <w:adjustRightInd w:val="0"/>
              <w:spacing w:before="90" w:after="0" w:line="240" w:lineRule="auto"/>
              <w:ind w:left="45" w:right="45"/>
              <w:jc w:val="center"/>
              <w:rPr>
                <w:rFonts w:ascii="Arial" w:hAnsi="Arial" w:cs="Arial"/>
              </w:rPr>
            </w:pPr>
            <w:r w:rsidRPr="00B30B57">
              <w:rPr>
                <w:rFonts w:ascii="Arial" w:hAnsi="Arial" w:cs="Arial"/>
              </w:rPr>
              <w:t>6.12</w:t>
            </w:r>
          </w:p>
          <w:p w14:paraId="15BA3B61" w14:textId="77777777" w:rsidR="00AA0CCD" w:rsidRPr="00B30B57" w:rsidRDefault="00CE05D1">
            <w:pPr>
              <w:widowControl w:val="0"/>
              <w:autoSpaceDE w:val="0"/>
              <w:autoSpaceDN w:val="0"/>
              <w:adjustRightInd w:val="0"/>
              <w:spacing w:after="90" w:line="240" w:lineRule="auto"/>
              <w:ind w:left="45" w:right="45"/>
              <w:jc w:val="center"/>
              <w:rPr>
                <w:rFonts w:ascii="Arial" w:hAnsi="Arial" w:cs="Arial"/>
              </w:rPr>
            </w:pPr>
            <w:r w:rsidRPr="00B30B57">
              <w:rPr>
                <w:rFonts w:ascii="Arial" w:hAnsi="Arial" w:cs="Arial"/>
              </w:rPr>
              <w:t>(± 0.41)</w:t>
            </w:r>
          </w:p>
        </w:tc>
      </w:tr>
    </w:tbl>
    <w:p w14:paraId="13939C7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Calculate the mean surface area of </w:t>
      </w:r>
      <w:r>
        <w:rPr>
          <w:rFonts w:ascii="Arial" w:hAnsi="Arial" w:cs="Arial"/>
          <w:b/>
          <w:bCs/>
        </w:rPr>
        <w:t>one side</w:t>
      </w:r>
      <w:r>
        <w:rPr>
          <w:rFonts w:ascii="Arial" w:hAnsi="Arial" w:cs="Arial"/>
        </w:rPr>
        <w:t xml:space="preserve"> of one gill lamella. Assume that a gill lamella is rectangular and give your answer to an </w:t>
      </w:r>
      <w:r>
        <w:rPr>
          <w:rFonts w:ascii="Arial" w:hAnsi="Arial" w:cs="Arial"/>
          <w:b/>
          <w:bCs/>
        </w:rPr>
        <w:t>appropriate number of significant figures</w:t>
      </w:r>
      <w:r>
        <w:rPr>
          <w:rFonts w:ascii="Arial" w:hAnsi="Arial" w:cs="Arial"/>
        </w:rPr>
        <w:t>.</w:t>
      </w:r>
    </w:p>
    <w:p w14:paraId="20E520E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Include the percentage error (uncertainty) of surface area in your answer.</w:t>
      </w:r>
    </w:p>
    <w:p w14:paraId="112BD17A" w14:textId="77777777" w:rsidR="00AA0CCD" w:rsidRDefault="00CE05D1">
      <w:pPr>
        <w:widowControl w:val="0"/>
        <w:autoSpaceDE w:val="0"/>
        <w:autoSpaceDN w:val="0"/>
        <w:adjustRightInd w:val="0"/>
        <w:spacing w:after="0" w:line="240" w:lineRule="auto"/>
        <w:ind w:left="1134" w:right="567"/>
        <w:rPr>
          <w:rFonts w:ascii="Arial" w:hAnsi="Arial" w:cs="Arial"/>
        </w:rPr>
      </w:pPr>
      <w:r>
        <w:rPr>
          <w:rFonts w:ascii="Arial" w:hAnsi="Arial" w:cs="Arial"/>
        </w:rPr>
        <w:t>Show your working.</w:t>
      </w:r>
    </w:p>
    <w:p w14:paraId="590FF874" w14:textId="77777777" w:rsidR="00AA0CCD" w:rsidRDefault="00CE05D1">
      <w:pPr>
        <w:widowControl w:val="0"/>
        <w:autoSpaceDE w:val="0"/>
        <w:autoSpaceDN w:val="0"/>
        <w:adjustRightInd w:val="0"/>
        <w:spacing w:before="2160" w:after="0" w:line="240" w:lineRule="auto"/>
        <w:ind w:right="567"/>
        <w:jc w:val="right"/>
        <w:rPr>
          <w:rFonts w:ascii="Arial" w:hAnsi="Arial" w:cs="Arial"/>
        </w:rPr>
      </w:pPr>
      <w:r>
        <w:rPr>
          <w:rFonts w:ascii="Arial" w:hAnsi="Arial" w:cs="Arial"/>
        </w:rPr>
        <w:t>Mean surface area = ____________________</w:t>
      </w:r>
    </w:p>
    <w:p w14:paraId="54BB70C0" w14:textId="77777777" w:rsidR="00AA0CCD" w:rsidRDefault="00CE05D1">
      <w:pPr>
        <w:widowControl w:val="0"/>
        <w:autoSpaceDE w:val="0"/>
        <w:autoSpaceDN w:val="0"/>
        <w:adjustRightInd w:val="0"/>
        <w:spacing w:before="240" w:after="0" w:line="240" w:lineRule="auto"/>
        <w:ind w:right="567"/>
        <w:jc w:val="right"/>
        <w:rPr>
          <w:rFonts w:ascii="Arial" w:hAnsi="Arial" w:cs="Arial"/>
        </w:rPr>
      </w:pPr>
      <w:r>
        <w:rPr>
          <w:rFonts w:ascii="Arial" w:hAnsi="Arial" w:cs="Arial"/>
        </w:rPr>
        <w:t>Percentage error (uncertainty) of surface area = ____________________</w:t>
      </w:r>
    </w:p>
    <w:p w14:paraId="35E16432"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CF9FA11"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07767E9E"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39045668"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4E0987BF"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26B008DA"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04DC4459"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22CDA1F7" w14:textId="4A5047B8"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A student used an optical microscope to observe part of a damselfly larva gill.</w:t>
      </w:r>
    </w:p>
    <w:p w14:paraId="45CB455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Figure 2</w:t>
      </w:r>
      <w:r>
        <w:rPr>
          <w:rFonts w:ascii="Arial" w:hAnsi="Arial" w:cs="Arial"/>
        </w:rPr>
        <w:t xml:space="preserve"> shows the drawing the student produced.</w:t>
      </w:r>
    </w:p>
    <w:p w14:paraId="2230E950" w14:textId="40B83E4B" w:rsidR="00AA0CCD" w:rsidRDefault="007C6AB1">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C0EC3EF">
          <v:shape id="_x0000_i1029" type="#_x0000_t75" style="width:245.45pt;height:399.25pt">
            <v:imagedata r:id="rId13" o:title=""/>
          </v:shape>
        </w:pict>
      </w:r>
      <w:r w:rsidR="00CE05D1">
        <w:rPr>
          <w:rFonts w:ascii="Arial" w:hAnsi="Arial" w:cs="Arial"/>
        </w:rPr>
        <w:t> </w:t>
      </w:r>
    </w:p>
    <w:p w14:paraId="4973647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ways the student could improve the quality of her scientific drawing of this gill.</w:t>
      </w:r>
    </w:p>
    <w:p w14:paraId="6AE1671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43BE87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520FA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2F14C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53D802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69E17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FB336D"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F0A1FB"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7EE55FCB" w14:textId="77777777" w:rsidR="007C6AB1" w:rsidRDefault="007C6AB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8135B01" w14:textId="77777777" w:rsidR="007C6AB1" w:rsidRDefault="007C6AB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482FBAA" w14:textId="4098FC49"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FFD8EA9"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Scientists measured the rate of carbon dioxide release by three groups of insects of the same species at 10 °C, 20 °C and 30 °C. They also determined the mean mass of each group of insects.</w:t>
      </w:r>
    </w:p>
    <w:p w14:paraId="1D56C46F"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proofErr w:type="gramStart"/>
      <w:r>
        <w:rPr>
          <w:rFonts w:ascii="Arial" w:hAnsi="Arial" w:cs="Arial"/>
        </w:rPr>
        <w:t>scientists</w:t>
      </w:r>
      <w:proofErr w:type="gramEnd"/>
      <w:r>
        <w:rPr>
          <w:rFonts w:ascii="Arial" w:hAnsi="Arial" w:cs="Arial"/>
        </w:rPr>
        <w:t xml:space="preserve"> results are shown in the table.</w:t>
      </w:r>
    </w:p>
    <w:p w14:paraId="24BAA467"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1836"/>
        <w:gridCol w:w="1836"/>
        <w:gridCol w:w="2448"/>
      </w:tblGrid>
      <w:tr w:rsidR="00AA0CCD" w:rsidRPr="00B30B57" w14:paraId="400089ED"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2741C13C" w14:textId="77777777" w:rsidR="00AA0CCD" w:rsidRPr="00B30B57" w:rsidRDefault="00CE05D1">
            <w:pPr>
              <w:widowControl w:val="0"/>
              <w:autoSpaceDE w:val="0"/>
              <w:autoSpaceDN w:val="0"/>
              <w:adjustRightInd w:val="0"/>
              <w:spacing w:before="90" w:after="90" w:line="240" w:lineRule="auto"/>
              <w:ind w:left="45" w:right="45"/>
              <w:rPr>
                <w:rFonts w:ascii="Arial" w:hAnsi="Arial" w:cs="Arial"/>
                <w:b/>
                <w:bCs/>
              </w:rPr>
            </w:pPr>
            <w:r w:rsidRPr="00B30B57">
              <w:rPr>
                <w:rFonts w:ascii="Arial" w:hAnsi="Arial" w:cs="Arial"/>
              </w:rPr>
              <w:t> </w:t>
            </w:r>
            <w:r w:rsidRPr="00B30B57">
              <w:rPr>
                <w:rFonts w:ascii="Arial" w:hAnsi="Arial" w:cs="Arial"/>
                <w:b/>
                <w:bCs/>
              </w:rPr>
              <w:t>Temperature / °C</w:t>
            </w:r>
          </w:p>
        </w:tc>
        <w:tc>
          <w:tcPr>
            <w:tcW w:w="1836" w:type="dxa"/>
            <w:tcBorders>
              <w:top w:val="single" w:sz="6" w:space="0" w:color="000000"/>
              <w:left w:val="single" w:sz="6" w:space="0" w:color="000000"/>
              <w:bottom w:val="single" w:sz="6" w:space="0" w:color="000000"/>
              <w:right w:val="single" w:sz="6" w:space="0" w:color="000000"/>
            </w:tcBorders>
            <w:vAlign w:val="center"/>
          </w:tcPr>
          <w:p w14:paraId="209EEF05"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t>Mean mass / g</w:t>
            </w:r>
          </w:p>
        </w:tc>
        <w:tc>
          <w:tcPr>
            <w:tcW w:w="1836" w:type="dxa"/>
            <w:tcBorders>
              <w:top w:val="single" w:sz="6" w:space="0" w:color="000000"/>
              <w:left w:val="single" w:sz="6" w:space="0" w:color="000000"/>
              <w:bottom w:val="single" w:sz="6" w:space="0" w:color="000000"/>
              <w:right w:val="single" w:sz="6" w:space="0" w:color="000000"/>
            </w:tcBorders>
            <w:vAlign w:val="center"/>
          </w:tcPr>
          <w:p w14:paraId="0C444C97"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B30B57">
              <w:rPr>
                <w:rFonts w:ascii="Arial" w:hAnsi="Arial" w:cs="Arial"/>
                <w:b/>
                <w:bCs/>
              </w:rPr>
              <w:t>Rate of carbon dioxide release / µdm</w:t>
            </w:r>
            <w:r w:rsidRPr="00B30B57">
              <w:rPr>
                <w:rFonts w:ascii="Arial" w:hAnsi="Arial" w:cs="Arial"/>
                <w:b/>
                <w:bCs/>
                <w:sz w:val="20"/>
                <w:szCs w:val="20"/>
                <w:vertAlign w:val="superscript"/>
              </w:rPr>
              <w:t>3</w:t>
            </w:r>
            <w:r w:rsidRPr="00B30B57">
              <w:rPr>
                <w:rFonts w:ascii="Arial" w:hAnsi="Arial" w:cs="Arial"/>
                <w:b/>
                <w:bCs/>
              </w:rPr>
              <w:t xml:space="preserve"> </w:t>
            </w:r>
            <w:proofErr w:type="gramStart"/>
            <w:r w:rsidRPr="00B30B57">
              <w:rPr>
                <w:rFonts w:ascii="Arial" w:hAnsi="Arial" w:cs="Arial"/>
                <w:b/>
                <w:bCs/>
              </w:rPr>
              <w:t>minute</w:t>
            </w:r>
            <w:r w:rsidRPr="00B30B57">
              <w:rPr>
                <w:rFonts w:ascii="Arial" w:hAnsi="Arial" w:cs="Arial"/>
                <w:b/>
                <w:bCs/>
                <w:sz w:val="20"/>
                <w:szCs w:val="20"/>
                <w:vertAlign w:val="superscript"/>
              </w:rPr>
              <w:t>−1</w:t>
            </w:r>
            <w:proofErr w:type="gramEnd"/>
          </w:p>
        </w:tc>
        <w:tc>
          <w:tcPr>
            <w:tcW w:w="2448" w:type="dxa"/>
            <w:tcBorders>
              <w:top w:val="single" w:sz="6" w:space="0" w:color="000000"/>
              <w:left w:val="single" w:sz="6" w:space="0" w:color="000000"/>
              <w:bottom w:val="single" w:sz="6" w:space="0" w:color="000000"/>
              <w:right w:val="single" w:sz="6" w:space="0" w:color="000000"/>
            </w:tcBorders>
            <w:vAlign w:val="center"/>
          </w:tcPr>
          <w:p w14:paraId="333AF20E" w14:textId="77777777" w:rsidR="00AA0CCD" w:rsidRPr="00B30B57" w:rsidRDefault="00CE05D1">
            <w:pPr>
              <w:widowControl w:val="0"/>
              <w:autoSpaceDE w:val="0"/>
              <w:autoSpaceDN w:val="0"/>
              <w:adjustRightInd w:val="0"/>
              <w:spacing w:before="90" w:after="0" w:line="240" w:lineRule="auto"/>
              <w:ind w:left="45" w:right="45"/>
              <w:jc w:val="center"/>
              <w:rPr>
                <w:rFonts w:ascii="Arial" w:hAnsi="Arial" w:cs="Arial"/>
                <w:b/>
                <w:bCs/>
              </w:rPr>
            </w:pPr>
            <w:r w:rsidRPr="00B30B57">
              <w:rPr>
                <w:rFonts w:ascii="Arial" w:hAnsi="Arial" w:cs="Arial"/>
                <w:b/>
                <w:bCs/>
              </w:rPr>
              <w:t>Rate of carbon dioxide</w:t>
            </w:r>
          </w:p>
          <w:p w14:paraId="7764DB93" w14:textId="77777777" w:rsidR="00AA0CCD" w:rsidRPr="00B30B57" w:rsidRDefault="00CE05D1">
            <w:pPr>
              <w:widowControl w:val="0"/>
              <w:autoSpaceDE w:val="0"/>
              <w:autoSpaceDN w:val="0"/>
              <w:adjustRightInd w:val="0"/>
              <w:spacing w:after="0" w:line="240" w:lineRule="auto"/>
              <w:ind w:left="45" w:right="45"/>
              <w:jc w:val="center"/>
              <w:rPr>
                <w:rFonts w:ascii="Arial" w:hAnsi="Arial" w:cs="Arial"/>
                <w:b/>
                <w:bCs/>
              </w:rPr>
            </w:pPr>
            <w:r w:rsidRPr="00B30B57">
              <w:rPr>
                <w:rFonts w:ascii="Arial" w:hAnsi="Arial" w:cs="Arial"/>
                <w:b/>
                <w:bCs/>
              </w:rPr>
              <w:t>release per gram /</w:t>
            </w:r>
          </w:p>
          <w:p w14:paraId="73488418" w14:textId="77777777" w:rsidR="00AA0CCD" w:rsidRPr="00B30B57" w:rsidRDefault="00CE05D1">
            <w:pPr>
              <w:widowControl w:val="0"/>
              <w:autoSpaceDE w:val="0"/>
              <w:autoSpaceDN w:val="0"/>
              <w:adjustRightInd w:val="0"/>
              <w:spacing w:after="0" w:line="240" w:lineRule="auto"/>
              <w:ind w:left="45" w:right="45"/>
              <w:jc w:val="center"/>
              <w:rPr>
                <w:rFonts w:ascii="Arial" w:hAnsi="Arial" w:cs="Arial"/>
                <w:b/>
                <w:bCs/>
                <w:sz w:val="20"/>
                <w:szCs w:val="20"/>
                <w:vertAlign w:val="superscript"/>
              </w:rPr>
            </w:pPr>
            <w:r w:rsidRPr="00B30B57">
              <w:rPr>
                <w:rFonts w:ascii="Arial" w:hAnsi="Arial" w:cs="Arial"/>
                <w:b/>
                <w:bCs/>
              </w:rPr>
              <w:t>µdm</w:t>
            </w:r>
            <w:r w:rsidRPr="00B30B57">
              <w:rPr>
                <w:rFonts w:ascii="Arial" w:hAnsi="Arial" w:cs="Arial"/>
                <w:b/>
                <w:bCs/>
                <w:sz w:val="20"/>
                <w:szCs w:val="20"/>
                <w:vertAlign w:val="superscript"/>
              </w:rPr>
              <w:t>3</w:t>
            </w:r>
            <w:r w:rsidRPr="00B30B57">
              <w:rPr>
                <w:rFonts w:ascii="Arial" w:hAnsi="Arial" w:cs="Arial"/>
                <w:b/>
                <w:bCs/>
              </w:rPr>
              <w:t xml:space="preserve"> g</w:t>
            </w:r>
            <w:r w:rsidRPr="00B30B57">
              <w:rPr>
                <w:rFonts w:ascii="Arial" w:hAnsi="Arial" w:cs="Arial"/>
                <w:b/>
                <w:bCs/>
                <w:sz w:val="20"/>
                <w:szCs w:val="20"/>
                <w:vertAlign w:val="superscript"/>
              </w:rPr>
              <w:t>−1</w:t>
            </w:r>
            <w:r w:rsidRPr="00B30B57">
              <w:rPr>
                <w:rFonts w:ascii="Arial" w:hAnsi="Arial" w:cs="Arial"/>
                <w:b/>
                <w:bCs/>
              </w:rPr>
              <w:t xml:space="preserve"> minute</w:t>
            </w:r>
            <w:r w:rsidRPr="00B30B57">
              <w:rPr>
                <w:rFonts w:ascii="Arial" w:hAnsi="Arial" w:cs="Arial"/>
                <w:b/>
                <w:bCs/>
                <w:sz w:val="20"/>
                <w:szCs w:val="20"/>
                <w:vertAlign w:val="superscript"/>
              </w:rPr>
              <w:t>−1</w:t>
            </w:r>
          </w:p>
        </w:tc>
      </w:tr>
      <w:tr w:rsidR="00AA0CCD" w:rsidRPr="00B30B57" w14:paraId="4CF6F262"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6FB810A7"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 10</w:t>
            </w:r>
          </w:p>
        </w:tc>
        <w:tc>
          <w:tcPr>
            <w:tcW w:w="1836" w:type="dxa"/>
            <w:tcBorders>
              <w:top w:val="single" w:sz="6" w:space="0" w:color="000000"/>
              <w:left w:val="single" w:sz="6" w:space="0" w:color="000000"/>
              <w:bottom w:val="single" w:sz="6" w:space="0" w:color="000000"/>
              <w:right w:val="single" w:sz="6" w:space="0" w:color="000000"/>
            </w:tcBorders>
            <w:vAlign w:val="center"/>
          </w:tcPr>
          <w:p w14:paraId="0363C26B"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0.047</w:t>
            </w:r>
          </w:p>
        </w:tc>
        <w:tc>
          <w:tcPr>
            <w:tcW w:w="1836" w:type="dxa"/>
            <w:tcBorders>
              <w:top w:val="single" w:sz="6" w:space="0" w:color="000000"/>
              <w:left w:val="single" w:sz="6" w:space="0" w:color="000000"/>
              <w:bottom w:val="single" w:sz="6" w:space="0" w:color="000000"/>
              <w:right w:val="single" w:sz="6" w:space="0" w:color="000000"/>
            </w:tcBorders>
            <w:vAlign w:val="center"/>
          </w:tcPr>
          <w:p w14:paraId="25263E24"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0.12</w:t>
            </w:r>
          </w:p>
        </w:tc>
        <w:tc>
          <w:tcPr>
            <w:tcW w:w="2448" w:type="dxa"/>
            <w:tcBorders>
              <w:top w:val="single" w:sz="6" w:space="0" w:color="000000"/>
              <w:left w:val="single" w:sz="6" w:space="0" w:color="000000"/>
              <w:bottom w:val="single" w:sz="6" w:space="0" w:color="000000"/>
              <w:right w:val="single" w:sz="6" w:space="0" w:color="000000"/>
            </w:tcBorders>
            <w:vAlign w:val="center"/>
          </w:tcPr>
          <w:p w14:paraId="472AB88E" w14:textId="77777777" w:rsidR="00AA0CCD" w:rsidRPr="00B30B57" w:rsidRDefault="00CE05D1">
            <w:pPr>
              <w:widowControl w:val="0"/>
              <w:autoSpaceDE w:val="0"/>
              <w:autoSpaceDN w:val="0"/>
              <w:adjustRightInd w:val="0"/>
              <w:spacing w:before="270" w:after="90" w:line="240" w:lineRule="auto"/>
              <w:ind w:left="45" w:right="45"/>
              <w:jc w:val="center"/>
              <w:rPr>
                <w:rFonts w:ascii="Arial" w:hAnsi="Arial" w:cs="Arial"/>
              </w:rPr>
            </w:pPr>
            <w:r w:rsidRPr="00B30B57">
              <w:rPr>
                <w:rFonts w:ascii="Arial" w:hAnsi="Arial" w:cs="Arial"/>
              </w:rPr>
              <w:t> </w:t>
            </w:r>
          </w:p>
        </w:tc>
      </w:tr>
      <w:tr w:rsidR="00AA0CCD" w:rsidRPr="00B30B57" w14:paraId="1CB659B6"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38BD686D"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 20</w:t>
            </w:r>
          </w:p>
        </w:tc>
        <w:tc>
          <w:tcPr>
            <w:tcW w:w="1836" w:type="dxa"/>
            <w:tcBorders>
              <w:top w:val="single" w:sz="6" w:space="0" w:color="000000"/>
              <w:left w:val="single" w:sz="6" w:space="0" w:color="000000"/>
              <w:bottom w:val="single" w:sz="6" w:space="0" w:color="000000"/>
              <w:right w:val="single" w:sz="6" w:space="0" w:color="000000"/>
            </w:tcBorders>
            <w:vAlign w:val="center"/>
          </w:tcPr>
          <w:p w14:paraId="555BFABC"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0.046</w:t>
            </w:r>
          </w:p>
        </w:tc>
        <w:tc>
          <w:tcPr>
            <w:tcW w:w="1836" w:type="dxa"/>
            <w:tcBorders>
              <w:top w:val="single" w:sz="6" w:space="0" w:color="000000"/>
              <w:left w:val="single" w:sz="6" w:space="0" w:color="000000"/>
              <w:bottom w:val="single" w:sz="6" w:space="0" w:color="000000"/>
              <w:right w:val="single" w:sz="6" w:space="0" w:color="000000"/>
            </w:tcBorders>
            <w:vAlign w:val="center"/>
          </w:tcPr>
          <w:p w14:paraId="44AECFAB"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0.33</w:t>
            </w:r>
          </w:p>
        </w:tc>
        <w:tc>
          <w:tcPr>
            <w:tcW w:w="2448" w:type="dxa"/>
            <w:tcBorders>
              <w:top w:val="single" w:sz="6" w:space="0" w:color="000000"/>
              <w:left w:val="single" w:sz="6" w:space="0" w:color="000000"/>
              <w:bottom w:val="single" w:sz="6" w:space="0" w:color="000000"/>
              <w:right w:val="single" w:sz="6" w:space="0" w:color="000000"/>
            </w:tcBorders>
            <w:vAlign w:val="center"/>
          </w:tcPr>
          <w:p w14:paraId="0161B701" w14:textId="77777777" w:rsidR="00AA0CCD" w:rsidRPr="00B30B57" w:rsidRDefault="00CE05D1">
            <w:pPr>
              <w:widowControl w:val="0"/>
              <w:autoSpaceDE w:val="0"/>
              <w:autoSpaceDN w:val="0"/>
              <w:adjustRightInd w:val="0"/>
              <w:spacing w:before="270" w:after="90" w:line="240" w:lineRule="auto"/>
              <w:ind w:left="45" w:right="45"/>
              <w:jc w:val="center"/>
              <w:rPr>
                <w:rFonts w:ascii="Arial" w:hAnsi="Arial" w:cs="Arial"/>
              </w:rPr>
            </w:pPr>
            <w:r w:rsidRPr="00B30B57">
              <w:rPr>
                <w:rFonts w:ascii="Arial" w:hAnsi="Arial" w:cs="Arial"/>
              </w:rPr>
              <w:t> </w:t>
            </w:r>
          </w:p>
        </w:tc>
      </w:tr>
      <w:tr w:rsidR="00AA0CCD" w:rsidRPr="00B30B57" w14:paraId="35D5C7E6" w14:textId="77777777">
        <w:tc>
          <w:tcPr>
            <w:tcW w:w="2142" w:type="dxa"/>
            <w:tcBorders>
              <w:top w:val="single" w:sz="6" w:space="0" w:color="000000"/>
              <w:left w:val="single" w:sz="6" w:space="0" w:color="000000"/>
              <w:bottom w:val="single" w:sz="6" w:space="0" w:color="000000"/>
              <w:right w:val="single" w:sz="6" w:space="0" w:color="000000"/>
            </w:tcBorders>
            <w:vAlign w:val="center"/>
          </w:tcPr>
          <w:p w14:paraId="1A9C6560"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 30</w:t>
            </w:r>
          </w:p>
        </w:tc>
        <w:tc>
          <w:tcPr>
            <w:tcW w:w="1836" w:type="dxa"/>
            <w:tcBorders>
              <w:top w:val="single" w:sz="6" w:space="0" w:color="000000"/>
              <w:left w:val="single" w:sz="6" w:space="0" w:color="000000"/>
              <w:bottom w:val="single" w:sz="6" w:space="0" w:color="000000"/>
              <w:right w:val="single" w:sz="6" w:space="0" w:color="000000"/>
            </w:tcBorders>
            <w:vAlign w:val="center"/>
          </w:tcPr>
          <w:p w14:paraId="7CE9D313"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0.048</w:t>
            </w:r>
          </w:p>
        </w:tc>
        <w:tc>
          <w:tcPr>
            <w:tcW w:w="1836" w:type="dxa"/>
            <w:tcBorders>
              <w:top w:val="single" w:sz="6" w:space="0" w:color="000000"/>
              <w:left w:val="single" w:sz="6" w:space="0" w:color="000000"/>
              <w:bottom w:val="single" w:sz="6" w:space="0" w:color="000000"/>
              <w:right w:val="single" w:sz="6" w:space="0" w:color="000000"/>
            </w:tcBorders>
            <w:vAlign w:val="center"/>
          </w:tcPr>
          <w:p w14:paraId="31537521"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0.56</w:t>
            </w:r>
          </w:p>
        </w:tc>
        <w:tc>
          <w:tcPr>
            <w:tcW w:w="2448" w:type="dxa"/>
            <w:tcBorders>
              <w:top w:val="single" w:sz="6" w:space="0" w:color="000000"/>
              <w:left w:val="single" w:sz="6" w:space="0" w:color="000000"/>
              <w:bottom w:val="single" w:sz="6" w:space="0" w:color="000000"/>
              <w:right w:val="single" w:sz="6" w:space="0" w:color="000000"/>
            </w:tcBorders>
            <w:vAlign w:val="center"/>
          </w:tcPr>
          <w:p w14:paraId="69C14089" w14:textId="77777777" w:rsidR="00AA0CCD" w:rsidRPr="00B30B57" w:rsidRDefault="00CE05D1">
            <w:pPr>
              <w:widowControl w:val="0"/>
              <w:autoSpaceDE w:val="0"/>
              <w:autoSpaceDN w:val="0"/>
              <w:adjustRightInd w:val="0"/>
              <w:spacing w:before="270" w:after="90" w:line="240" w:lineRule="auto"/>
              <w:ind w:left="45" w:right="45"/>
              <w:jc w:val="center"/>
              <w:rPr>
                <w:rFonts w:ascii="Arial" w:hAnsi="Arial" w:cs="Arial"/>
              </w:rPr>
            </w:pPr>
            <w:r w:rsidRPr="00B30B57">
              <w:rPr>
                <w:rFonts w:ascii="Arial" w:hAnsi="Arial" w:cs="Arial"/>
              </w:rPr>
              <w:t> </w:t>
            </w:r>
          </w:p>
        </w:tc>
      </w:tr>
    </w:tbl>
    <w:p w14:paraId="65628D42"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table above and plot a graph of your calculated values against temperature on the graph paper. Express your calculated rates with the appropriate number of significant figures.</w:t>
      </w:r>
    </w:p>
    <w:p w14:paraId="10D1FA7E"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D7F6C03">
          <v:shape id="_x0000_i1030" type="#_x0000_t75" style="width:293.45pt;height:293.45pt">
            <v:imagedata r:id="rId14" o:title=""/>
          </v:shape>
        </w:pict>
      </w:r>
      <w:r w:rsidR="00CE05D1">
        <w:rPr>
          <w:rFonts w:ascii="Arial" w:hAnsi="Arial" w:cs="Arial"/>
        </w:rPr>
        <w:t> </w:t>
      </w:r>
    </w:p>
    <w:p w14:paraId="62835B42"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450E89D"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 body temperature of the insects was largely determined by the temperature they were kept at. At each temperature, the scientists recorded rate of carbon dioxide release by individual insects over time. This rate depends upon spiracles opening or closing.</w:t>
      </w:r>
    </w:p>
    <w:p w14:paraId="0EF8AF9F"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graphs below show results for three insects.</w:t>
      </w:r>
    </w:p>
    <w:p w14:paraId="75761F68"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lastRenderedPageBreak/>
        <w:pict w14:anchorId="3C5F6DCE">
          <v:shape id="_x0000_i1031" type="#_x0000_t75" style="width:307.65pt;height:535.65pt">
            <v:imagedata r:id="rId15" o:title=""/>
          </v:shape>
        </w:pict>
      </w:r>
      <w:r w:rsidR="00CE05D1">
        <w:rPr>
          <w:rFonts w:ascii="Arial" w:hAnsi="Arial" w:cs="Arial"/>
        </w:rPr>
        <w:t> </w:t>
      </w:r>
    </w:p>
    <w:p w14:paraId="4F9FBEE8"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Calculate the change in the rate per hour of opening of the spiracles between 10 °C and 20 °C.</w:t>
      </w:r>
    </w:p>
    <w:p w14:paraId="3E6BBA4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D6E4A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0EBBD9"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049643A"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how you could determine the total amount of carbon dioxide secreted at 30 °C during the period of recording.</w:t>
      </w:r>
    </w:p>
    <w:p w14:paraId="0A96CA3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D9060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C86CFF"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ACBB230" w14:textId="77777777" w:rsidR="007C6AB1" w:rsidRDefault="007C6AB1" w:rsidP="007C6AB1">
      <w:pPr>
        <w:widowControl w:val="0"/>
        <w:autoSpaceDE w:val="0"/>
        <w:autoSpaceDN w:val="0"/>
        <w:adjustRightInd w:val="0"/>
        <w:spacing w:after="0" w:line="240" w:lineRule="auto"/>
        <w:ind w:left="1134" w:right="567" w:hanging="567"/>
        <w:rPr>
          <w:rFonts w:ascii="Arial" w:hAnsi="Arial" w:cs="Arial"/>
        </w:rPr>
      </w:pPr>
    </w:p>
    <w:p w14:paraId="010A2631" w14:textId="7A0CDEC9" w:rsidR="00AA0CCD" w:rsidRDefault="00CE05D1" w:rsidP="007C6AB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(d)     Suggest an explanation for the effect of temperature on the rate of carbon dioxide release.</w:t>
      </w:r>
    </w:p>
    <w:p w14:paraId="7D67D81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D9638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CC313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882E5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67B8D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D4E5F8" w14:textId="4860E1B6" w:rsidR="00AA0CCD" w:rsidRDefault="00CE05D1" w:rsidP="007C6AB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8714B7"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9327E1B"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11CB28B" w14:textId="77777777" w:rsidR="00AA0CCD" w:rsidRDefault="00CE05D1" w:rsidP="007C6AB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4FA4514"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Below is an image of a fish gill taken using a scanning electron microscope.</w:t>
      </w:r>
    </w:p>
    <w:p w14:paraId="0038EE28" w14:textId="2376EC55" w:rsidR="00AA0CCD" w:rsidRDefault="007C6AB1">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40452F3">
          <v:shape id="_x0000_i1032" type="#_x0000_t75" style="width:245.45pt;height:160.35pt">
            <v:imagedata r:id="rId16" o:title=""/>
          </v:shape>
        </w:pict>
      </w:r>
      <w:r w:rsidR="00CE05D1">
        <w:rPr>
          <w:rFonts w:ascii="Arial" w:hAnsi="Arial" w:cs="Arial"/>
        </w:rPr>
        <w:t> </w:t>
      </w:r>
    </w:p>
    <w:p w14:paraId="23151880" w14:textId="77777777" w:rsidR="00AA0CCD" w:rsidRDefault="00CE05D1" w:rsidP="007C6AB1">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Identify structures labelled </w:t>
      </w:r>
      <w:r>
        <w:rPr>
          <w:rFonts w:ascii="Arial" w:hAnsi="Arial" w:cs="Arial"/>
          <w:b/>
          <w:bCs/>
        </w:rPr>
        <w:t>F</w:t>
      </w:r>
      <w:r>
        <w:rPr>
          <w:rFonts w:ascii="Arial" w:hAnsi="Arial" w:cs="Arial"/>
        </w:rPr>
        <w:t xml:space="preserve"> and </w:t>
      </w:r>
      <w:r>
        <w:rPr>
          <w:rFonts w:ascii="Arial" w:hAnsi="Arial" w:cs="Arial"/>
          <w:b/>
          <w:bCs/>
        </w:rPr>
        <w:t>G</w:t>
      </w:r>
      <w:r>
        <w:rPr>
          <w:rFonts w:ascii="Arial" w:hAnsi="Arial" w:cs="Arial"/>
        </w:rPr>
        <w:t>.</w:t>
      </w:r>
    </w:p>
    <w:p w14:paraId="7B59A12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F</w:t>
      </w:r>
      <w:r>
        <w:rPr>
          <w:rFonts w:ascii="Arial" w:hAnsi="Arial" w:cs="Arial"/>
        </w:rPr>
        <w:t> </w:t>
      </w:r>
      <w:r>
        <w:rPr>
          <w:rFonts w:ascii="Arial" w:hAnsi="Arial" w:cs="Arial"/>
        </w:rPr>
        <w:t>__________________________________</w:t>
      </w:r>
    </w:p>
    <w:p w14:paraId="3888DF7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G</w:t>
      </w:r>
      <w:r>
        <w:rPr>
          <w:rFonts w:ascii="Arial" w:hAnsi="Arial" w:cs="Arial"/>
        </w:rPr>
        <w:t> </w:t>
      </w:r>
      <w:r>
        <w:rPr>
          <w:rFonts w:ascii="Arial" w:hAnsi="Arial" w:cs="Arial"/>
        </w:rPr>
        <w:t>__________________________________</w:t>
      </w:r>
    </w:p>
    <w:p w14:paraId="75F1A0FC"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1B9CBB2"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Describe and explain the advantage of the counter-current principle in gas exchange across a fish gill.</w:t>
      </w:r>
    </w:p>
    <w:p w14:paraId="5FC8581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E8177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D8F10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4116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3C978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8DDA3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9C82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8034E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177945"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09428C0"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EEC420A"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38AE4FE0"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A biologist investigated the effect of water temperature on the rate of ventilation of gills in a species of fish. She kept four fish in a thermostatically controlled aquarium and measured the mean ventilation rate by counting movements of their gill covers.</w:t>
      </w:r>
    </w:p>
    <w:p w14:paraId="123B20D7"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Her results are shown in </w:t>
      </w:r>
      <w:r>
        <w:rPr>
          <w:rFonts w:ascii="Arial" w:hAnsi="Arial" w:cs="Arial"/>
          <w:b/>
          <w:bCs/>
        </w:rPr>
        <w:t>Figure 1</w:t>
      </w:r>
      <w:r>
        <w:rPr>
          <w:rFonts w:ascii="Arial" w:hAnsi="Arial" w:cs="Arial"/>
        </w:rPr>
        <w:t>.</w:t>
      </w:r>
    </w:p>
    <w:p w14:paraId="01679121" w14:textId="77777777" w:rsidR="00AA0CCD" w:rsidRDefault="00CE05D1">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rPr>
        <w:t>Figure 1</w:t>
      </w:r>
    </w:p>
    <w:p w14:paraId="7D375B3A"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24EF0953">
          <v:shape id="_x0000_i1033" type="#_x0000_t75" style="width:222.55pt;height:182.2pt">
            <v:imagedata r:id="rId17" o:title=""/>
          </v:shape>
        </w:pict>
      </w:r>
      <w:r w:rsidR="00CE05D1">
        <w:rPr>
          <w:rFonts w:ascii="Arial" w:hAnsi="Arial" w:cs="Arial"/>
        </w:rPr>
        <w:t> </w:t>
      </w:r>
    </w:p>
    <w:p w14:paraId="4FB3C1C6"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this investigation, the biologist also monitored the concentration of oxygen in the water in the aquarium. The concentration of oxygen in water changes with temperature of the water. </w:t>
      </w:r>
      <w:r>
        <w:rPr>
          <w:rFonts w:ascii="Arial" w:hAnsi="Arial" w:cs="Arial"/>
          <w:b/>
          <w:bCs/>
        </w:rPr>
        <w:t>Figure 2</w:t>
      </w:r>
      <w:r>
        <w:rPr>
          <w:rFonts w:ascii="Arial" w:hAnsi="Arial" w:cs="Arial"/>
        </w:rPr>
        <w:t xml:space="preserve"> shows how it changes.</w:t>
      </w:r>
    </w:p>
    <w:p w14:paraId="3E1D9821" w14:textId="77777777" w:rsidR="00AA0CCD" w:rsidRDefault="00CE05D1">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rPr>
        <w:t>Figure 2</w:t>
      </w:r>
    </w:p>
    <w:p w14:paraId="1062039B" w14:textId="77777777" w:rsidR="00AA0CCD"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01456EDA">
          <v:shape id="_x0000_i1034" type="#_x0000_t75" style="width:290.2pt;height:235.65pt">
            <v:imagedata r:id="rId18" o:title=""/>
          </v:shape>
        </w:pict>
      </w:r>
      <w:r w:rsidR="00CE05D1">
        <w:rPr>
          <w:rFonts w:ascii="Arial" w:hAnsi="Arial" w:cs="Arial"/>
        </w:rPr>
        <w:t> </w:t>
      </w:r>
    </w:p>
    <w:p w14:paraId="1B310E14"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Suggest a difficulty of counting movements of gill covers as a method of measuring rate of ventilation in fish.</w:t>
      </w:r>
    </w:p>
    <w:p w14:paraId="43F5D4A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EBFE22"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8134AC"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16EDE7A" w14:textId="77777777" w:rsidR="007C6AB1" w:rsidRDefault="007C6AB1">
      <w:pPr>
        <w:widowControl w:val="0"/>
        <w:autoSpaceDE w:val="0"/>
        <w:autoSpaceDN w:val="0"/>
        <w:adjustRightInd w:val="0"/>
        <w:spacing w:before="240" w:after="0" w:line="240" w:lineRule="auto"/>
        <w:ind w:left="1134" w:right="567" w:hanging="567"/>
        <w:rPr>
          <w:rFonts w:ascii="Arial" w:hAnsi="Arial" w:cs="Arial"/>
        </w:rPr>
      </w:pPr>
    </w:p>
    <w:p w14:paraId="17CE678E" w14:textId="7AF483BD"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The biologist concluded that there was a correlation between rate of ventilation of the gills and temperature of the water. A scatter diagram can be used to look for a correlation but, in this investigation, it was </w:t>
      </w:r>
      <w:r>
        <w:rPr>
          <w:rFonts w:ascii="Arial" w:hAnsi="Arial" w:cs="Arial"/>
          <w:b/>
          <w:bCs/>
        </w:rPr>
        <w:t>not</w:t>
      </w:r>
      <w:r>
        <w:rPr>
          <w:rFonts w:ascii="Arial" w:hAnsi="Arial" w:cs="Arial"/>
        </w:rPr>
        <w:t xml:space="preserve"> the appropriate graph for her data.</w:t>
      </w:r>
      <w:r>
        <w:rPr>
          <w:rFonts w:ascii="Arial" w:hAnsi="Arial" w:cs="Arial"/>
        </w:rPr>
        <w:br/>
        <w:t>Explain why.</w:t>
      </w:r>
    </w:p>
    <w:p w14:paraId="6467677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F9E30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C8ADC4"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ABF0DC5" w14:textId="77777777" w:rsidR="00AA0CCD" w:rsidRDefault="00CE05D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Describe the relationship between temperature of water, oxygen in water and rate of ventilation.</w:t>
      </w:r>
    </w:p>
    <w:p w14:paraId="0E80290B"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B342D1"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173221"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EAEC88"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48127B9" w14:textId="77777777" w:rsidR="00AA0CCD" w:rsidRDefault="00CE05D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Use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to explain the advantage to the fish of the change in its rate of ventilation.</w:t>
      </w:r>
    </w:p>
    <w:p w14:paraId="29DDCA09"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9C8F57"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D33CECD"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917247"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D9E58A"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6187022"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2928C2A"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B17E97F"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F65767D"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Scientists studied three species of plant.</w:t>
      </w:r>
    </w:p>
    <w:p w14:paraId="727F92F1"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They selected fully grown leaves from five different plants of each species.</w:t>
      </w:r>
    </w:p>
    <w:p w14:paraId="2335195E"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For each leaf they measured:</w:t>
      </w:r>
    </w:p>
    <w:p w14:paraId="471B01B1"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leaf surface area</w:t>
      </w:r>
    </w:p>
    <w:p w14:paraId="721CB545"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        leaf thickness</w:t>
      </w:r>
    </w:p>
    <w:p w14:paraId="52630D54"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        the number of stomata per mm</w:t>
      </w:r>
      <w:r>
        <w:rPr>
          <w:rFonts w:ascii="Arial" w:hAnsi="Arial" w:cs="Arial"/>
          <w:sz w:val="20"/>
          <w:szCs w:val="20"/>
          <w:vertAlign w:val="superscript"/>
        </w:rPr>
        <w:t>2</w:t>
      </w:r>
      <w:r>
        <w:rPr>
          <w:rFonts w:ascii="Arial" w:hAnsi="Arial" w:cs="Arial"/>
        </w:rPr>
        <w:t>.</w:t>
      </w:r>
    </w:p>
    <w:p w14:paraId="3D0333B2"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results are shown in the table below.</w:t>
      </w:r>
    </w:p>
    <w:p w14:paraId="3EE307E2"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331"/>
        <w:gridCol w:w="3044"/>
        <w:gridCol w:w="2853"/>
        <w:gridCol w:w="2665"/>
      </w:tblGrid>
      <w:tr w:rsidR="00AA0CCD" w:rsidRPr="00B30B57" w14:paraId="0C329773" w14:textId="77777777">
        <w:tc>
          <w:tcPr>
            <w:tcW w:w="133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B2493D" w14:textId="77777777" w:rsidR="00AA0CCD" w:rsidRPr="00B30B57" w:rsidRDefault="00CE05D1">
            <w:pPr>
              <w:widowControl w:val="0"/>
              <w:autoSpaceDE w:val="0"/>
              <w:autoSpaceDN w:val="0"/>
              <w:adjustRightInd w:val="0"/>
              <w:spacing w:before="120" w:after="120" w:line="240" w:lineRule="auto"/>
              <w:rPr>
                <w:rFonts w:ascii="Arial" w:hAnsi="Arial" w:cs="Arial"/>
                <w:b/>
                <w:bCs/>
              </w:rPr>
            </w:pPr>
            <w:r w:rsidRPr="00B30B57">
              <w:rPr>
                <w:rFonts w:ascii="Arial" w:hAnsi="Arial" w:cs="Arial"/>
                <w:b/>
                <w:bCs/>
              </w:rPr>
              <w:t>Plant species</w:t>
            </w:r>
          </w:p>
        </w:tc>
        <w:tc>
          <w:tcPr>
            <w:tcW w:w="3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B05E5D"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B30B57">
              <w:rPr>
                <w:rFonts w:ascii="Arial" w:hAnsi="Arial" w:cs="Arial"/>
                <w:b/>
                <w:bCs/>
              </w:rPr>
              <w:t>Mean leaf surface area</w:t>
            </w:r>
            <w:r w:rsidRPr="00B30B57">
              <w:rPr>
                <w:rFonts w:ascii="Arial" w:hAnsi="Arial" w:cs="Arial"/>
                <w:b/>
                <w:bCs/>
              </w:rPr>
              <w:br/>
              <w:t>/ mm</w:t>
            </w:r>
            <w:r w:rsidRPr="00B30B57">
              <w:rPr>
                <w:rFonts w:ascii="Arial" w:hAnsi="Arial" w:cs="Arial"/>
                <w:b/>
                <w:bCs/>
                <w:sz w:val="20"/>
                <w:szCs w:val="20"/>
                <w:vertAlign w:val="superscript"/>
              </w:rPr>
              <w:t>2</w:t>
            </w:r>
          </w:p>
        </w:tc>
        <w:tc>
          <w:tcPr>
            <w:tcW w:w="285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20C7EA"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rPr>
            </w:pPr>
            <w:r w:rsidRPr="00B30B57">
              <w:rPr>
                <w:rFonts w:ascii="Arial" w:hAnsi="Arial" w:cs="Arial"/>
                <w:b/>
                <w:bCs/>
              </w:rPr>
              <w:t>Mean leaf thickness</w:t>
            </w:r>
            <w:r w:rsidRPr="00B30B57">
              <w:rPr>
                <w:rFonts w:ascii="Arial" w:hAnsi="Arial" w:cs="Arial"/>
                <w:b/>
                <w:bCs/>
              </w:rPr>
              <w:br/>
              <w:t>/ µm</w:t>
            </w:r>
          </w:p>
        </w:tc>
        <w:tc>
          <w:tcPr>
            <w:tcW w:w="26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A22356"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B30B57">
              <w:rPr>
                <w:rFonts w:ascii="Arial" w:hAnsi="Arial" w:cs="Arial"/>
                <w:b/>
                <w:bCs/>
              </w:rPr>
              <w:t>Mean number of</w:t>
            </w:r>
            <w:r w:rsidRPr="00B30B57">
              <w:rPr>
                <w:rFonts w:ascii="Arial" w:hAnsi="Arial" w:cs="Arial"/>
                <w:b/>
                <w:bCs/>
              </w:rPr>
              <w:br/>
              <w:t>stomata per mm</w:t>
            </w:r>
            <w:r w:rsidRPr="00B30B57">
              <w:rPr>
                <w:rFonts w:ascii="Arial" w:hAnsi="Arial" w:cs="Arial"/>
                <w:b/>
                <w:bCs/>
                <w:sz w:val="20"/>
                <w:szCs w:val="20"/>
                <w:vertAlign w:val="superscript"/>
              </w:rPr>
              <w:t>2</w:t>
            </w:r>
          </w:p>
        </w:tc>
      </w:tr>
      <w:tr w:rsidR="00AA0CCD" w:rsidRPr="00B30B57" w14:paraId="6D223449" w14:textId="77777777">
        <w:tc>
          <w:tcPr>
            <w:tcW w:w="133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E8DE43" w14:textId="77777777" w:rsidR="00AA0CCD" w:rsidRPr="00B30B57" w:rsidRDefault="00CE05D1">
            <w:pPr>
              <w:widowControl w:val="0"/>
              <w:autoSpaceDE w:val="0"/>
              <w:autoSpaceDN w:val="0"/>
              <w:adjustRightInd w:val="0"/>
              <w:spacing w:before="120" w:after="120" w:line="240" w:lineRule="auto"/>
              <w:rPr>
                <w:rFonts w:ascii="Arial" w:hAnsi="Arial" w:cs="Arial"/>
                <w:b/>
                <w:bCs/>
              </w:rPr>
            </w:pPr>
            <w:r w:rsidRPr="00B30B57">
              <w:rPr>
                <w:rFonts w:ascii="Arial" w:hAnsi="Arial" w:cs="Arial"/>
                <w:b/>
                <w:bCs/>
              </w:rPr>
              <w:t>A</w:t>
            </w:r>
          </w:p>
        </w:tc>
        <w:tc>
          <w:tcPr>
            <w:tcW w:w="3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A36EC0"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218.0</w:t>
            </w:r>
          </w:p>
        </w:tc>
        <w:tc>
          <w:tcPr>
            <w:tcW w:w="285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DCC7B7"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191.5</w:t>
            </w:r>
          </w:p>
        </w:tc>
        <w:tc>
          <w:tcPr>
            <w:tcW w:w="26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E69D03"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380.0</w:t>
            </w:r>
          </w:p>
        </w:tc>
      </w:tr>
      <w:tr w:rsidR="00AA0CCD" w:rsidRPr="00B30B57" w14:paraId="7AF541A0" w14:textId="77777777">
        <w:tc>
          <w:tcPr>
            <w:tcW w:w="133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3CB733" w14:textId="77777777" w:rsidR="00AA0CCD" w:rsidRPr="00B30B57" w:rsidRDefault="00CE05D1">
            <w:pPr>
              <w:widowControl w:val="0"/>
              <w:autoSpaceDE w:val="0"/>
              <w:autoSpaceDN w:val="0"/>
              <w:adjustRightInd w:val="0"/>
              <w:spacing w:before="120" w:after="120" w:line="240" w:lineRule="auto"/>
              <w:rPr>
                <w:rFonts w:ascii="Arial" w:hAnsi="Arial" w:cs="Arial"/>
                <w:b/>
                <w:bCs/>
              </w:rPr>
            </w:pPr>
            <w:r w:rsidRPr="00B30B57">
              <w:rPr>
                <w:rFonts w:ascii="Arial" w:hAnsi="Arial" w:cs="Arial"/>
                <w:b/>
                <w:bCs/>
              </w:rPr>
              <w:t>B</w:t>
            </w:r>
          </w:p>
        </w:tc>
        <w:tc>
          <w:tcPr>
            <w:tcW w:w="3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4D01E9"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17.0</w:t>
            </w:r>
          </w:p>
        </w:tc>
        <w:tc>
          <w:tcPr>
            <w:tcW w:w="285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4F0E13"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296.3</w:t>
            </w:r>
          </w:p>
        </w:tc>
        <w:tc>
          <w:tcPr>
            <w:tcW w:w="26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DBE536"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136.0</w:t>
            </w:r>
          </w:p>
        </w:tc>
      </w:tr>
      <w:tr w:rsidR="00AA0CCD" w:rsidRPr="00B30B57" w14:paraId="04E620E3" w14:textId="77777777">
        <w:tc>
          <w:tcPr>
            <w:tcW w:w="133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E37E61" w14:textId="77777777" w:rsidR="00AA0CCD" w:rsidRPr="00B30B57" w:rsidRDefault="00CE05D1">
            <w:pPr>
              <w:widowControl w:val="0"/>
              <w:autoSpaceDE w:val="0"/>
              <w:autoSpaceDN w:val="0"/>
              <w:adjustRightInd w:val="0"/>
              <w:spacing w:before="120" w:after="120" w:line="240" w:lineRule="auto"/>
              <w:rPr>
                <w:rFonts w:ascii="Arial" w:hAnsi="Arial" w:cs="Arial"/>
                <w:b/>
                <w:bCs/>
              </w:rPr>
            </w:pPr>
            <w:r w:rsidRPr="00B30B57">
              <w:rPr>
                <w:rFonts w:ascii="Arial" w:hAnsi="Arial" w:cs="Arial"/>
                <w:b/>
                <w:bCs/>
              </w:rPr>
              <w:t>C</w:t>
            </w:r>
          </w:p>
        </w:tc>
        <w:tc>
          <w:tcPr>
            <w:tcW w:w="3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740E68"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2.2</w:t>
            </w:r>
          </w:p>
        </w:tc>
        <w:tc>
          <w:tcPr>
            <w:tcW w:w="285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5963F9"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354.8</w:t>
            </w:r>
          </w:p>
        </w:tc>
        <w:tc>
          <w:tcPr>
            <w:tcW w:w="26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5D5080"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419.0</w:t>
            </w:r>
          </w:p>
        </w:tc>
      </w:tr>
    </w:tbl>
    <w:p w14:paraId="0B88448A"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How did the scientists ensure they could make a valid comparison between leaves from different species?</w:t>
      </w:r>
    </w:p>
    <w:p w14:paraId="05BA0BB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60646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F916CB"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FEC2CE2"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a method you could use to find the surface area of a leaf.</w:t>
      </w:r>
    </w:p>
    <w:p w14:paraId="6282AA5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CE06C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E6D01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C9ED5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E1318" w14:textId="55AF72B1" w:rsidR="00AA0CCD" w:rsidRDefault="00CE05D1" w:rsidP="005B5A9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9F5702"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DD9D905" w14:textId="77777777" w:rsidR="00AA0CCD" w:rsidRDefault="00CE05D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Which species, </w:t>
      </w:r>
      <w:r>
        <w:rPr>
          <w:rFonts w:ascii="Arial" w:hAnsi="Arial" w:cs="Arial"/>
          <w:b/>
          <w:bCs/>
        </w:rPr>
        <w:t>A</w:t>
      </w:r>
      <w:r>
        <w:rPr>
          <w:rFonts w:ascii="Arial" w:hAnsi="Arial" w:cs="Arial"/>
        </w:rPr>
        <w:t xml:space="preserve"> or </w:t>
      </w:r>
      <w:r>
        <w:rPr>
          <w:rFonts w:ascii="Arial" w:hAnsi="Arial" w:cs="Arial"/>
          <w:b/>
          <w:bCs/>
        </w:rPr>
        <w:t>B</w:t>
      </w:r>
      <w:r>
        <w:rPr>
          <w:rFonts w:ascii="Arial" w:hAnsi="Arial" w:cs="Arial"/>
        </w:rPr>
        <w:t>, would you predict grew in a drier environment?</w:t>
      </w:r>
    </w:p>
    <w:p w14:paraId="396760DF"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feature that caused you to choose this species.</w:t>
      </w:r>
    </w:p>
    <w:p w14:paraId="4DFC0C80"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Species _______________________________________________________</w:t>
      </w:r>
    </w:p>
    <w:p w14:paraId="59785AE6"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Explanation ____________________________________________________</w:t>
      </w:r>
    </w:p>
    <w:p w14:paraId="40B071F6" w14:textId="04142909" w:rsidR="00AA0CCD" w:rsidRDefault="00CE05D1" w:rsidP="005B5A9F">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10AFD3"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361A1A" w14:textId="77777777" w:rsidR="00AA0CCD" w:rsidRDefault="00CE05D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Other than the features of leaves in the table above, give </w:t>
      </w:r>
      <w:r>
        <w:rPr>
          <w:rFonts w:ascii="Arial" w:hAnsi="Arial" w:cs="Arial"/>
          <w:b/>
          <w:bCs/>
        </w:rPr>
        <w:t>two</w:t>
      </w:r>
      <w:r>
        <w:rPr>
          <w:rFonts w:ascii="Arial" w:hAnsi="Arial" w:cs="Arial"/>
        </w:rPr>
        <w:t xml:space="preserve"> features of leaves of xerophytes.</w:t>
      </w:r>
    </w:p>
    <w:p w14:paraId="3194393A"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For each feature explain how it reduces water loss.</w:t>
      </w:r>
    </w:p>
    <w:p w14:paraId="1E64417C"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Feature 1 ______________________________________________________</w:t>
      </w:r>
    </w:p>
    <w:p w14:paraId="0730FC9B"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Explanation ____________________________________________________</w:t>
      </w:r>
    </w:p>
    <w:p w14:paraId="7D576F84"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5E1769"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Feature 2 ______________________________________________________</w:t>
      </w:r>
    </w:p>
    <w:p w14:paraId="1AB4E5BF"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Explanation ____________________________________________________</w:t>
      </w:r>
    </w:p>
    <w:p w14:paraId="28DE989F" w14:textId="77777777" w:rsidR="00AA0CCD" w:rsidRDefault="00CE05D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E91C321"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F7D21C"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Species </w:t>
      </w:r>
      <w:r>
        <w:rPr>
          <w:rFonts w:ascii="Arial" w:hAnsi="Arial" w:cs="Arial"/>
          <w:b/>
          <w:bCs/>
        </w:rPr>
        <w:t>C</w:t>
      </w:r>
      <w:r>
        <w:rPr>
          <w:rFonts w:ascii="Arial" w:hAnsi="Arial" w:cs="Arial"/>
        </w:rPr>
        <w:t xml:space="preserve"> has a high number of stomata per mm</w:t>
      </w:r>
      <w:r>
        <w:rPr>
          <w:rFonts w:ascii="Arial" w:hAnsi="Arial" w:cs="Arial"/>
          <w:sz w:val="20"/>
          <w:szCs w:val="20"/>
          <w:vertAlign w:val="superscript"/>
        </w:rPr>
        <w:t>2</w:t>
      </w:r>
      <w:r>
        <w:rPr>
          <w:rFonts w:ascii="Arial" w:hAnsi="Arial" w:cs="Arial"/>
        </w:rPr>
        <w:t>. Despite this it loses a small amount of water.</w:t>
      </w:r>
    </w:p>
    <w:p w14:paraId="16443F3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data to explain why.</w:t>
      </w:r>
    </w:p>
    <w:p w14:paraId="533AAA1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9B8D7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99FBF8"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645639"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94CAFBC"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1DFE8FC6"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Scientists investigated stomatal density on leaves of one species of tree.</w:t>
      </w:r>
    </w:p>
    <w:p w14:paraId="49DE558D"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three examples of the square fields of view the scientists used to calculate a mean stomatal density.</w:t>
      </w:r>
    </w:p>
    <w:p w14:paraId="7184EC05"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jc w:val="center"/>
        <w:tblLayout w:type="fixed"/>
        <w:tblCellMar>
          <w:left w:w="15" w:type="dxa"/>
          <w:right w:w="15" w:type="dxa"/>
        </w:tblCellMar>
        <w:tblLook w:val="0000" w:firstRow="0" w:lastRow="0" w:firstColumn="0" w:lastColumn="0" w:noHBand="0" w:noVBand="0"/>
      </w:tblPr>
      <w:tblGrid>
        <w:gridCol w:w="1530"/>
        <w:gridCol w:w="1080"/>
        <w:gridCol w:w="918"/>
        <w:gridCol w:w="2610"/>
        <w:gridCol w:w="288"/>
        <w:gridCol w:w="630"/>
        <w:gridCol w:w="2610"/>
      </w:tblGrid>
      <w:tr w:rsidR="00AA0CCD" w:rsidRPr="00B30B57" w14:paraId="4E234039" w14:textId="77777777" w:rsidTr="005B5A9F">
        <w:trPr>
          <w:jc w:val="center"/>
        </w:trPr>
        <w:tc>
          <w:tcPr>
            <w:tcW w:w="9666" w:type="dxa"/>
            <w:gridSpan w:val="7"/>
            <w:tcBorders>
              <w:top w:val="nil"/>
              <w:left w:val="nil"/>
              <w:bottom w:val="nil"/>
              <w:right w:val="nil"/>
            </w:tcBorders>
            <w:vAlign w:val="center"/>
          </w:tcPr>
          <w:p w14:paraId="135F67F1"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t>Figure 1</w:t>
            </w:r>
          </w:p>
        </w:tc>
      </w:tr>
      <w:tr w:rsidR="00AA0CCD" w:rsidRPr="00B30B57" w14:paraId="1E369D95" w14:textId="77777777" w:rsidTr="005B5A9F">
        <w:trPr>
          <w:jc w:val="center"/>
        </w:trPr>
        <w:tc>
          <w:tcPr>
            <w:tcW w:w="2610" w:type="dxa"/>
            <w:gridSpan w:val="2"/>
            <w:tcBorders>
              <w:top w:val="nil"/>
              <w:left w:val="nil"/>
              <w:bottom w:val="nil"/>
              <w:right w:val="nil"/>
            </w:tcBorders>
          </w:tcPr>
          <w:p w14:paraId="3963A2F9" w14:textId="77777777" w:rsidR="00AA0CCD" w:rsidRPr="00B30B57" w:rsidRDefault="00000000">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pict w14:anchorId="5FBA4F6D">
                <v:shape id="_x0000_i1035" type="#_x0000_t75" style="width:127.65pt;height:127.65pt">
                  <v:imagedata r:id="rId19" o:title=""/>
                </v:shape>
              </w:pict>
            </w:r>
          </w:p>
        </w:tc>
        <w:tc>
          <w:tcPr>
            <w:tcW w:w="918" w:type="dxa"/>
            <w:tcBorders>
              <w:top w:val="nil"/>
              <w:left w:val="nil"/>
              <w:bottom w:val="nil"/>
              <w:right w:val="nil"/>
            </w:tcBorders>
          </w:tcPr>
          <w:p w14:paraId="3E70033F"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 </w:t>
            </w:r>
          </w:p>
        </w:tc>
        <w:tc>
          <w:tcPr>
            <w:tcW w:w="2610" w:type="dxa"/>
            <w:tcBorders>
              <w:top w:val="nil"/>
              <w:left w:val="nil"/>
              <w:bottom w:val="nil"/>
              <w:right w:val="nil"/>
            </w:tcBorders>
          </w:tcPr>
          <w:p w14:paraId="6A396B17" w14:textId="77777777" w:rsidR="00AA0CCD" w:rsidRPr="00B30B57" w:rsidRDefault="00000000">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pict w14:anchorId="0985E537">
                <v:shape id="_x0000_i1036" type="#_x0000_t75" style="width:127.65pt;height:127.65pt">
                  <v:imagedata r:id="rId20" o:title=""/>
                </v:shape>
              </w:pict>
            </w:r>
          </w:p>
        </w:tc>
        <w:tc>
          <w:tcPr>
            <w:tcW w:w="918" w:type="dxa"/>
            <w:gridSpan w:val="2"/>
            <w:tcBorders>
              <w:top w:val="nil"/>
              <w:left w:val="nil"/>
              <w:bottom w:val="nil"/>
              <w:right w:val="nil"/>
            </w:tcBorders>
          </w:tcPr>
          <w:p w14:paraId="37CE3E14" w14:textId="77777777" w:rsidR="00AA0CCD" w:rsidRPr="00B30B57" w:rsidRDefault="00CE05D1">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t> </w:t>
            </w:r>
          </w:p>
        </w:tc>
        <w:tc>
          <w:tcPr>
            <w:tcW w:w="2610" w:type="dxa"/>
            <w:tcBorders>
              <w:top w:val="nil"/>
              <w:left w:val="nil"/>
              <w:bottom w:val="nil"/>
              <w:right w:val="nil"/>
            </w:tcBorders>
          </w:tcPr>
          <w:p w14:paraId="7E304E3E" w14:textId="77777777" w:rsidR="00AA0CCD" w:rsidRPr="00B30B57" w:rsidRDefault="00000000">
            <w:pPr>
              <w:widowControl w:val="0"/>
              <w:autoSpaceDE w:val="0"/>
              <w:autoSpaceDN w:val="0"/>
              <w:adjustRightInd w:val="0"/>
              <w:spacing w:before="90" w:after="90" w:line="240" w:lineRule="auto"/>
              <w:ind w:left="45" w:right="45"/>
              <w:jc w:val="center"/>
              <w:rPr>
                <w:rFonts w:ascii="Arial" w:hAnsi="Arial" w:cs="Arial"/>
              </w:rPr>
            </w:pPr>
            <w:r w:rsidRPr="00B30B57">
              <w:rPr>
                <w:rFonts w:ascii="Arial" w:hAnsi="Arial" w:cs="Arial"/>
              </w:rPr>
              <w:pict w14:anchorId="70B71B09">
                <v:shape id="_x0000_i1037" type="#_x0000_t75" style="width:127.65pt;height:127.65pt">
                  <v:imagedata r:id="rId21" o:title=""/>
                </v:shape>
              </w:pict>
            </w:r>
          </w:p>
        </w:tc>
      </w:tr>
      <w:tr w:rsidR="00AA0CCD" w:rsidRPr="00B30B57" w14:paraId="589D9160" w14:textId="77777777" w:rsidTr="005B5A9F">
        <w:trPr>
          <w:gridAfter w:val="2"/>
          <w:wAfter w:w="3240" w:type="dxa"/>
          <w:jc w:val="center"/>
        </w:trPr>
        <w:tc>
          <w:tcPr>
            <w:tcW w:w="6426" w:type="dxa"/>
            <w:gridSpan w:val="5"/>
            <w:tcBorders>
              <w:top w:val="nil"/>
              <w:left w:val="nil"/>
              <w:bottom w:val="nil"/>
              <w:right w:val="nil"/>
            </w:tcBorders>
            <w:vAlign w:val="center"/>
          </w:tcPr>
          <w:p w14:paraId="304816C0" w14:textId="77777777" w:rsidR="00AA0CCD" w:rsidRPr="00B30B57" w:rsidRDefault="00CE05D1">
            <w:pPr>
              <w:widowControl w:val="0"/>
              <w:autoSpaceDE w:val="0"/>
              <w:autoSpaceDN w:val="0"/>
              <w:adjustRightInd w:val="0"/>
              <w:spacing w:before="90" w:after="90" w:line="240" w:lineRule="auto"/>
              <w:ind w:left="45" w:right="45"/>
              <w:rPr>
                <w:rFonts w:ascii="Arial" w:hAnsi="Arial" w:cs="Arial"/>
                <w:b/>
                <w:bCs/>
              </w:rPr>
            </w:pPr>
            <w:r w:rsidRPr="00B30B57">
              <w:rPr>
                <w:rFonts w:ascii="Arial" w:hAnsi="Arial" w:cs="Arial"/>
                <w:b/>
                <w:bCs/>
              </w:rPr>
              <w:t>Key</w:t>
            </w:r>
          </w:p>
        </w:tc>
      </w:tr>
      <w:tr w:rsidR="00AA0CCD" w:rsidRPr="00B30B57" w14:paraId="123D3680" w14:textId="77777777" w:rsidTr="005B5A9F">
        <w:trPr>
          <w:gridAfter w:val="2"/>
          <w:wAfter w:w="3240" w:type="dxa"/>
          <w:jc w:val="center"/>
        </w:trPr>
        <w:tc>
          <w:tcPr>
            <w:tcW w:w="1530" w:type="dxa"/>
            <w:tcBorders>
              <w:top w:val="nil"/>
              <w:left w:val="nil"/>
              <w:bottom w:val="nil"/>
              <w:right w:val="nil"/>
            </w:tcBorders>
          </w:tcPr>
          <w:p w14:paraId="2FDEF09C" w14:textId="77777777" w:rsidR="00AA0CCD" w:rsidRPr="00B30B57" w:rsidRDefault="00000000">
            <w:pPr>
              <w:widowControl w:val="0"/>
              <w:autoSpaceDE w:val="0"/>
              <w:autoSpaceDN w:val="0"/>
              <w:adjustRightInd w:val="0"/>
              <w:spacing w:before="90" w:after="90" w:line="240" w:lineRule="auto"/>
              <w:ind w:left="45" w:right="45"/>
              <w:jc w:val="center"/>
              <w:rPr>
                <w:rFonts w:ascii="Arial" w:hAnsi="Arial" w:cs="Arial"/>
                <w:b/>
                <w:bCs/>
              </w:rPr>
            </w:pPr>
            <w:r w:rsidRPr="00B30B57">
              <w:rPr>
                <w:rFonts w:ascii="Arial" w:hAnsi="Arial" w:cs="Arial"/>
                <w:b/>
                <w:bCs/>
              </w:rPr>
              <w:pict w14:anchorId="3B9520FB">
                <v:shape id="_x0000_i1038" type="#_x0000_t75" style="width:63.25pt;height:30.55pt">
                  <v:imagedata r:id="rId22" o:title=""/>
                </v:shape>
              </w:pict>
            </w:r>
          </w:p>
        </w:tc>
        <w:tc>
          <w:tcPr>
            <w:tcW w:w="4896" w:type="dxa"/>
            <w:gridSpan w:val="4"/>
            <w:tcBorders>
              <w:top w:val="nil"/>
              <w:left w:val="nil"/>
              <w:bottom w:val="nil"/>
              <w:right w:val="nil"/>
            </w:tcBorders>
            <w:vAlign w:val="center"/>
          </w:tcPr>
          <w:p w14:paraId="16C15742" w14:textId="77777777" w:rsidR="00AA0CCD" w:rsidRPr="00B30B57" w:rsidRDefault="00CE05D1">
            <w:pPr>
              <w:widowControl w:val="0"/>
              <w:autoSpaceDE w:val="0"/>
              <w:autoSpaceDN w:val="0"/>
              <w:adjustRightInd w:val="0"/>
              <w:spacing w:before="90" w:after="90" w:line="240" w:lineRule="auto"/>
              <w:ind w:left="45" w:right="45"/>
              <w:rPr>
                <w:rFonts w:ascii="Arial" w:hAnsi="Arial" w:cs="Arial"/>
              </w:rPr>
            </w:pPr>
            <w:r w:rsidRPr="00B30B57">
              <w:rPr>
                <w:rFonts w:ascii="Arial" w:hAnsi="Arial" w:cs="Arial"/>
              </w:rPr>
              <w:t>Stomata</w:t>
            </w:r>
          </w:p>
        </w:tc>
      </w:tr>
      <w:tr w:rsidR="00AA0CCD" w:rsidRPr="00B30B57" w14:paraId="387EC2D1" w14:textId="77777777" w:rsidTr="005B5A9F">
        <w:trPr>
          <w:gridAfter w:val="2"/>
          <w:wAfter w:w="3240" w:type="dxa"/>
          <w:jc w:val="center"/>
        </w:trPr>
        <w:tc>
          <w:tcPr>
            <w:tcW w:w="1530" w:type="dxa"/>
            <w:tcBorders>
              <w:top w:val="nil"/>
              <w:left w:val="nil"/>
              <w:bottom w:val="nil"/>
              <w:right w:val="nil"/>
            </w:tcBorders>
          </w:tcPr>
          <w:p w14:paraId="516096D4" w14:textId="77777777" w:rsidR="00AA0CCD" w:rsidRPr="00B30B57" w:rsidRDefault="00000000">
            <w:pPr>
              <w:widowControl w:val="0"/>
              <w:autoSpaceDE w:val="0"/>
              <w:autoSpaceDN w:val="0"/>
              <w:adjustRightInd w:val="0"/>
              <w:spacing w:after="90" w:line="240" w:lineRule="auto"/>
              <w:ind w:left="45" w:right="45"/>
              <w:jc w:val="center"/>
              <w:rPr>
                <w:rFonts w:ascii="Arial" w:hAnsi="Arial" w:cs="Arial"/>
              </w:rPr>
            </w:pPr>
            <w:r w:rsidRPr="00B30B57">
              <w:rPr>
                <w:rFonts w:ascii="Arial" w:hAnsi="Arial" w:cs="Arial"/>
              </w:rPr>
              <w:pict w14:anchorId="631F08A2">
                <v:shape id="_x0000_i1039" type="#_x0000_t75" style="width:62.2pt;height:62.2pt">
                  <v:imagedata r:id="rId23" o:title=""/>
                </v:shape>
              </w:pict>
            </w:r>
          </w:p>
        </w:tc>
        <w:tc>
          <w:tcPr>
            <w:tcW w:w="4896" w:type="dxa"/>
            <w:gridSpan w:val="4"/>
            <w:tcBorders>
              <w:top w:val="nil"/>
              <w:left w:val="nil"/>
              <w:bottom w:val="nil"/>
              <w:right w:val="nil"/>
            </w:tcBorders>
            <w:vAlign w:val="center"/>
          </w:tcPr>
          <w:p w14:paraId="0187240D" w14:textId="77777777" w:rsidR="00AA0CCD" w:rsidRPr="00B30B57" w:rsidRDefault="00CE05D1">
            <w:pPr>
              <w:widowControl w:val="0"/>
              <w:autoSpaceDE w:val="0"/>
              <w:autoSpaceDN w:val="0"/>
              <w:adjustRightInd w:val="0"/>
              <w:spacing w:after="90" w:line="240" w:lineRule="auto"/>
              <w:ind w:left="45" w:right="45"/>
              <w:rPr>
                <w:rFonts w:ascii="Arial" w:hAnsi="Arial" w:cs="Arial"/>
              </w:rPr>
            </w:pPr>
            <w:r w:rsidRPr="00B30B57">
              <w:rPr>
                <w:rFonts w:ascii="Arial" w:hAnsi="Arial" w:cs="Arial"/>
              </w:rPr>
              <w:t xml:space="preserve">White lines show the counting field for stomata (each edge of white square = 250 </w:t>
            </w:r>
            <w:r w:rsidRPr="00B30B57">
              <w:rPr>
                <w:rFonts w:ascii="Times New Roman" w:hAnsi="Times New Roman"/>
                <w:i/>
                <w:iCs/>
                <w:sz w:val="26"/>
                <w:szCs w:val="26"/>
              </w:rPr>
              <w:t>µ</w:t>
            </w:r>
            <w:r w:rsidRPr="00B30B57">
              <w:rPr>
                <w:rFonts w:ascii="Arial" w:hAnsi="Arial" w:cs="Arial"/>
              </w:rPr>
              <w:t>m)</w:t>
            </w:r>
          </w:p>
        </w:tc>
      </w:tr>
    </w:tbl>
    <w:p w14:paraId="72049953"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Calculate the mean stomatal density in the three fields of view in </w:t>
      </w:r>
      <w:r>
        <w:rPr>
          <w:rFonts w:ascii="Arial" w:hAnsi="Arial" w:cs="Arial"/>
          <w:b/>
          <w:bCs/>
        </w:rPr>
        <w:t>Figure 1</w:t>
      </w:r>
      <w:r>
        <w:rPr>
          <w:rFonts w:ascii="Arial" w:hAnsi="Arial" w:cs="Arial"/>
        </w:rPr>
        <w:t>.</w:t>
      </w:r>
    </w:p>
    <w:p w14:paraId="357B02CF" w14:textId="77777777" w:rsidR="00AA0CCD" w:rsidRDefault="00CE05D1">
      <w:pPr>
        <w:widowControl w:val="0"/>
        <w:autoSpaceDE w:val="0"/>
        <w:autoSpaceDN w:val="0"/>
        <w:adjustRightInd w:val="0"/>
        <w:spacing w:before="240" w:after="0" w:line="240" w:lineRule="auto"/>
        <w:ind w:left="1134" w:right="567"/>
        <w:rPr>
          <w:rFonts w:ascii="Arial" w:hAnsi="Arial" w:cs="Arial"/>
          <w:sz w:val="20"/>
          <w:szCs w:val="20"/>
          <w:vertAlign w:val="superscript"/>
        </w:rPr>
      </w:pPr>
      <w:r>
        <w:rPr>
          <w:rFonts w:ascii="Arial" w:hAnsi="Arial" w:cs="Arial"/>
        </w:rPr>
        <w:t xml:space="preserve">Give your answer as number of stomata per </w:t>
      </w:r>
      <w:proofErr w:type="gramStart"/>
      <w:r>
        <w:rPr>
          <w:rFonts w:ascii="Arial" w:hAnsi="Arial" w:cs="Arial"/>
        </w:rPr>
        <w:t>mm</w:t>
      </w:r>
      <w:r>
        <w:rPr>
          <w:rFonts w:ascii="Arial" w:hAnsi="Arial" w:cs="Arial"/>
          <w:sz w:val="20"/>
          <w:szCs w:val="20"/>
          <w:vertAlign w:val="superscript"/>
        </w:rPr>
        <w:t>2</w:t>
      </w:r>
      <w:proofErr w:type="gramEnd"/>
    </w:p>
    <w:p w14:paraId="4B278A3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46EDBFE9" w14:textId="77777777" w:rsidR="00AA0CCD" w:rsidRDefault="00CE05D1">
      <w:pPr>
        <w:widowControl w:val="0"/>
        <w:autoSpaceDE w:val="0"/>
        <w:autoSpaceDN w:val="0"/>
        <w:adjustRightInd w:val="0"/>
        <w:spacing w:before="2880" w:after="0" w:line="240" w:lineRule="auto"/>
        <w:ind w:left="567" w:right="567"/>
        <w:rPr>
          <w:rFonts w:ascii="Arial" w:hAnsi="Arial" w:cs="Arial"/>
        </w:rPr>
      </w:pPr>
      <w:r>
        <w:rPr>
          <w:rFonts w:ascii="Arial" w:hAnsi="Arial" w:cs="Arial"/>
        </w:rPr>
        <w:t> </w:t>
      </w:r>
    </w:p>
    <w:p w14:paraId="29E83160" w14:textId="77777777" w:rsidR="00AA0CCD" w:rsidRDefault="00CE05D1">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Stomatal density _______________ per mm</w:t>
      </w:r>
      <w:r>
        <w:rPr>
          <w:rFonts w:ascii="Arial" w:hAnsi="Arial" w:cs="Arial"/>
          <w:sz w:val="20"/>
          <w:szCs w:val="20"/>
          <w:vertAlign w:val="superscript"/>
        </w:rPr>
        <w:t>2</w:t>
      </w:r>
    </w:p>
    <w:p w14:paraId="4BBB00A6"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14B2CD"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used leaves from individual trees that had grown in different areas of the world in different years. Each tree had grown in an area and year with known carbon dioxide concentration.</w:t>
      </w:r>
    </w:p>
    <w:p w14:paraId="151C3BCA"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Their results are shown in </w:t>
      </w:r>
      <w:r>
        <w:rPr>
          <w:rFonts w:ascii="Arial" w:hAnsi="Arial" w:cs="Arial"/>
          <w:b/>
          <w:bCs/>
        </w:rPr>
        <w:t>Figure 2</w:t>
      </w:r>
      <w:r>
        <w:rPr>
          <w:rFonts w:ascii="Arial" w:hAnsi="Arial" w:cs="Arial"/>
        </w:rPr>
        <w:t>.</w:t>
      </w:r>
    </w:p>
    <w:p w14:paraId="1B461A85" w14:textId="77777777" w:rsidR="00175D81" w:rsidRDefault="00175D81">
      <w:pPr>
        <w:widowControl w:val="0"/>
        <w:autoSpaceDE w:val="0"/>
        <w:autoSpaceDN w:val="0"/>
        <w:adjustRightInd w:val="0"/>
        <w:spacing w:before="240" w:after="0" w:line="240" w:lineRule="auto"/>
        <w:jc w:val="center"/>
        <w:rPr>
          <w:rFonts w:ascii="Arial" w:hAnsi="Arial" w:cs="Arial"/>
          <w:b/>
          <w:bCs/>
        </w:rPr>
      </w:pPr>
    </w:p>
    <w:p w14:paraId="772E7BA3" w14:textId="66A67792" w:rsidR="00AA0CCD" w:rsidRDefault="00CE05D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lastRenderedPageBreak/>
        <w:t>Figure 2</w:t>
      </w:r>
    </w:p>
    <w:p w14:paraId="4D4A1274" w14:textId="77777777" w:rsidR="00AA0CCD" w:rsidRDefault="0000000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389B2BAF">
          <v:shape id="_x0000_i1040" type="#_x0000_t75" style="width:382.9pt;height:404.75pt">
            <v:imagedata r:id="rId24" o:title=""/>
          </v:shape>
        </w:pict>
      </w:r>
    </w:p>
    <w:p w14:paraId="2D49414B" w14:textId="77777777" w:rsidR="00175D81" w:rsidRDefault="00175D81">
      <w:pPr>
        <w:widowControl w:val="0"/>
        <w:autoSpaceDE w:val="0"/>
        <w:autoSpaceDN w:val="0"/>
        <w:adjustRightInd w:val="0"/>
        <w:spacing w:before="240" w:after="0" w:line="240" w:lineRule="auto"/>
        <w:ind w:left="1134" w:right="567" w:hanging="567"/>
        <w:rPr>
          <w:rFonts w:ascii="Arial" w:hAnsi="Arial" w:cs="Arial"/>
        </w:rPr>
      </w:pPr>
    </w:p>
    <w:p w14:paraId="5F511097" w14:textId="1F8ADCE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From 1910 to 2000, the carbon dioxide concentration in the atmosphere increased from 300 parts per million to 365 parts per million.</w:t>
      </w:r>
    </w:p>
    <w:p w14:paraId="43F64C5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Figure 2</w:t>
      </w:r>
      <w:r>
        <w:rPr>
          <w:rFonts w:ascii="Arial" w:hAnsi="Arial" w:cs="Arial"/>
        </w:rPr>
        <w:t xml:space="preserve"> to calculate the mean rate of change in stomatal density from 1910 to 2000.</w:t>
      </w:r>
    </w:p>
    <w:p w14:paraId="5ADB9D7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Give your answer as number of stomata per mm</w:t>
      </w:r>
      <w:r>
        <w:rPr>
          <w:rFonts w:ascii="Arial" w:hAnsi="Arial" w:cs="Arial"/>
          <w:sz w:val="20"/>
          <w:szCs w:val="20"/>
          <w:vertAlign w:val="superscript"/>
        </w:rPr>
        <w:t>2</w:t>
      </w:r>
      <w:r>
        <w:rPr>
          <w:rFonts w:ascii="Arial" w:hAnsi="Arial" w:cs="Arial"/>
        </w:rPr>
        <w:t xml:space="preserve"> per 10-year period.</w:t>
      </w:r>
    </w:p>
    <w:p w14:paraId="459CA58A" w14:textId="15F1F889" w:rsidR="00AA0CCD" w:rsidRDefault="00CE05D1" w:rsidP="00175D81">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7ED86F57" w14:textId="50345910" w:rsidR="00175D81" w:rsidRDefault="00175D81" w:rsidP="00175D81">
      <w:pPr>
        <w:widowControl w:val="0"/>
        <w:autoSpaceDE w:val="0"/>
        <w:autoSpaceDN w:val="0"/>
        <w:adjustRightInd w:val="0"/>
        <w:spacing w:before="240" w:after="0" w:line="240" w:lineRule="auto"/>
        <w:ind w:left="1134" w:right="567"/>
        <w:rPr>
          <w:rFonts w:ascii="Arial" w:hAnsi="Arial" w:cs="Arial"/>
        </w:rPr>
      </w:pPr>
    </w:p>
    <w:p w14:paraId="0349896B" w14:textId="37296FBD" w:rsidR="00175D81" w:rsidRDefault="00175D81" w:rsidP="00175D81">
      <w:pPr>
        <w:widowControl w:val="0"/>
        <w:autoSpaceDE w:val="0"/>
        <w:autoSpaceDN w:val="0"/>
        <w:adjustRightInd w:val="0"/>
        <w:spacing w:before="240" w:after="0" w:line="240" w:lineRule="auto"/>
        <w:ind w:left="1134" w:right="567"/>
        <w:rPr>
          <w:rFonts w:ascii="Arial" w:hAnsi="Arial" w:cs="Arial"/>
        </w:rPr>
      </w:pPr>
    </w:p>
    <w:p w14:paraId="4BB08366" w14:textId="4DADB373" w:rsidR="00175D81" w:rsidRDefault="00175D81" w:rsidP="00175D81">
      <w:pPr>
        <w:widowControl w:val="0"/>
        <w:autoSpaceDE w:val="0"/>
        <w:autoSpaceDN w:val="0"/>
        <w:adjustRightInd w:val="0"/>
        <w:spacing w:before="240" w:after="0" w:line="240" w:lineRule="auto"/>
        <w:ind w:left="1134" w:right="567"/>
        <w:rPr>
          <w:rFonts w:ascii="Arial" w:hAnsi="Arial" w:cs="Arial"/>
        </w:rPr>
      </w:pPr>
    </w:p>
    <w:p w14:paraId="1BCA22FD" w14:textId="34AD0014" w:rsidR="00175D81" w:rsidRDefault="00175D81" w:rsidP="00175D81">
      <w:pPr>
        <w:widowControl w:val="0"/>
        <w:autoSpaceDE w:val="0"/>
        <w:autoSpaceDN w:val="0"/>
        <w:adjustRightInd w:val="0"/>
        <w:spacing w:before="240" w:after="0" w:line="240" w:lineRule="auto"/>
        <w:ind w:left="1134" w:right="567"/>
        <w:rPr>
          <w:rFonts w:ascii="Arial" w:hAnsi="Arial" w:cs="Arial"/>
        </w:rPr>
      </w:pPr>
    </w:p>
    <w:p w14:paraId="6BE8D3A2" w14:textId="77777777" w:rsidR="00175D81" w:rsidRDefault="00175D81" w:rsidP="00175D81">
      <w:pPr>
        <w:widowControl w:val="0"/>
        <w:autoSpaceDE w:val="0"/>
        <w:autoSpaceDN w:val="0"/>
        <w:adjustRightInd w:val="0"/>
        <w:spacing w:before="240" w:after="0" w:line="240" w:lineRule="auto"/>
        <w:ind w:left="1134" w:right="567"/>
        <w:rPr>
          <w:rFonts w:ascii="Arial" w:hAnsi="Arial" w:cs="Arial"/>
        </w:rPr>
      </w:pPr>
    </w:p>
    <w:p w14:paraId="25876A23" w14:textId="77777777" w:rsidR="00AA0CCD" w:rsidRDefault="00CE05D1">
      <w:pPr>
        <w:widowControl w:val="0"/>
        <w:autoSpaceDE w:val="0"/>
        <w:autoSpaceDN w:val="0"/>
        <w:adjustRightInd w:val="0"/>
        <w:spacing w:before="240" w:after="0" w:line="240" w:lineRule="auto"/>
        <w:ind w:right="567"/>
        <w:jc w:val="right"/>
        <w:rPr>
          <w:rFonts w:ascii="Arial" w:hAnsi="Arial" w:cs="Arial"/>
        </w:rPr>
      </w:pPr>
      <w:r>
        <w:rPr>
          <w:rFonts w:ascii="Arial" w:hAnsi="Arial" w:cs="Arial"/>
        </w:rPr>
        <w:t>Number of stomata per mm</w:t>
      </w:r>
      <w:r>
        <w:rPr>
          <w:rFonts w:ascii="Arial" w:hAnsi="Arial" w:cs="Arial"/>
          <w:sz w:val="20"/>
          <w:szCs w:val="20"/>
          <w:vertAlign w:val="superscript"/>
        </w:rPr>
        <w:t>2</w:t>
      </w:r>
      <w:r>
        <w:rPr>
          <w:rFonts w:ascii="Arial" w:hAnsi="Arial" w:cs="Arial"/>
        </w:rPr>
        <w:t xml:space="preserve"> per 10-year period _______________</w:t>
      </w:r>
    </w:p>
    <w:p w14:paraId="56FF93BC"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D37707"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A journalist saw </w:t>
      </w:r>
      <w:r>
        <w:rPr>
          <w:rFonts w:ascii="Arial" w:hAnsi="Arial" w:cs="Arial"/>
          <w:b/>
          <w:bCs/>
        </w:rPr>
        <w:t>Figure 2</w:t>
      </w:r>
      <w:r>
        <w:rPr>
          <w:rFonts w:ascii="Arial" w:hAnsi="Arial" w:cs="Arial"/>
        </w:rPr>
        <w:t xml:space="preserve"> and suggested that future increases in atmospheric carbon dioxide concentration could result in less transpiration.</w:t>
      </w:r>
    </w:p>
    <w:p w14:paraId="3C8A1851"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Evaluate his suggestion.</w:t>
      </w:r>
    </w:p>
    <w:p w14:paraId="18D3ADE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C4100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A889F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C2321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073534"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90D7D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B6408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D675E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76DAB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B2761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699D6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C98AE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E3C3F9"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5E1F66E"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8B7C509" w14:textId="77777777" w:rsidR="00AA0CCD" w:rsidRDefault="00CE05D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D0EB367" w14:textId="77777777" w:rsidR="00AA0CCD" w:rsidRDefault="00CE05D1">
      <w:pPr>
        <w:widowControl w:val="0"/>
        <w:autoSpaceDE w:val="0"/>
        <w:autoSpaceDN w:val="0"/>
        <w:adjustRightInd w:val="0"/>
        <w:spacing w:after="0" w:line="240" w:lineRule="auto"/>
        <w:ind w:left="567" w:right="567"/>
        <w:rPr>
          <w:rFonts w:ascii="Arial" w:hAnsi="Arial" w:cs="Arial"/>
        </w:rPr>
      </w:pPr>
      <w:r>
        <w:rPr>
          <w:rFonts w:ascii="Arial" w:hAnsi="Arial" w:cs="Arial"/>
        </w:rPr>
        <w:t>Scientists used fossil leaves from one species of pine tree to investigate whether changes in the concentration of carbon dioxide in the air over long periods of time had led to changes in the number of stomata in the leaves.</w:t>
      </w:r>
    </w:p>
    <w:p w14:paraId="280534AF"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Their method is outlined below.</w:t>
      </w:r>
    </w:p>
    <w:p w14:paraId="6AC2F53D"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They selected sites of different ages.</w:t>
      </w:r>
    </w:p>
    <w:p w14:paraId="544712EE"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collected between 11 and 24 fossil leaves from each site.</w:t>
      </w:r>
    </w:p>
    <w:p w14:paraId="45AE1245"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found the mean number of stomata per mm</w:t>
      </w:r>
      <w:r>
        <w:rPr>
          <w:rFonts w:ascii="Arial" w:hAnsi="Arial" w:cs="Arial"/>
          <w:sz w:val="20"/>
          <w:szCs w:val="20"/>
          <w:vertAlign w:val="superscript"/>
        </w:rPr>
        <w:t>2</w:t>
      </w:r>
      <w:r>
        <w:rPr>
          <w:rFonts w:ascii="Arial" w:hAnsi="Arial" w:cs="Arial"/>
        </w:rPr>
        <w:t xml:space="preserve"> on the leaves from each site.</w:t>
      </w:r>
    </w:p>
    <w:p w14:paraId="41FFCACA" w14:textId="77777777" w:rsidR="00AA0CCD" w:rsidRDefault="00CE05D1">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estimated the age of each sample by dating organic remains around the leaves at each site.</w:t>
      </w:r>
    </w:p>
    <w:p w14:paraId="0D138C8A"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They compared results from the fossil leaves with leaves from the same species of pine tree growing today.</w:t>
      </w:r>
    </w:p>
    <w:p w14:paraId="420345DA" w14:textId="77777777"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They knew the concentration of carbon dioxide in the air at different times in the past.</w:t>
      </w:r>
    </w:p>
    <w:p w14:paraId="129B8D1F" w14:textId="20BA87EA" w:rsidR="00AA0CCD" w:rsidRDefault="00CE05D1">
      <w:pPr>
        <w:widowControl w:val="0"/>
        <w:autoSpaceDE w:val="0"/>
        <w:autoSpaceDN w:val="0"/>
        <w:adjustRightInd w:val="0"/>
        <w:spacing w:before="240" w:after="0" w:line="240" w:lineRule="auto"/>
        <w:ind w:left="567" w:right="567"/>
        <w:rPr>
          <w:rFonts w:ascii="Arial" w:hAnsi="Arial" w:cs="Arial"/>
        </w:rPr>
      </w:pPr>
      <w:r>
        <w:rPr>
          <w:rFonts w:ascii="Arial" w:hAnsi="Arial" w:cs="Arial"/>
        </w:rPr>
        <w:t>Their results are shown in the table.</w:t>
      </w:r>
    </w:p>
    <w:p w14:paraId="2EFCD82D" w14:textId="34FE0AB8" w:rsidR="00B30B57" w:rsidRDefault="00B30B57">
      <w:pPr>
        <w:widowControl w:val="0"/>
        <w:autoSpaceDE w:val="0"/>
        <w:autoSpaceDN w:val="0"/>
        <w:adjustRightInd w:val="0"/>
        <w:spacing w:before="240" w:after="0" w:line="240" w:lineRule="auto"/>
        <w:ind w:left="567" w:right="567"/>
        <w:rPr>
          <w:rFonts w:ascii="Arial" w:hAnsi="Arial" w:cs="Arial"/>
        </w:rPr>
      </w:pPr>
    </w:p>
    <w:p w14:paraId="10EDFC8E" w14:textId="14FE808C" w:rsidR="00B30B57" w:rsidRDefault="00B30B57">
      <w:pPr>
        <w:widowControl w:val="0"/>
        <w:autoSpaceDE w:val="0"/>
        <w:autoSpaceDN w:val="0"/>
        <w:adjustRightInd w:val="0"/>
        <w:spacing w:before="240" w:after="0" w:line="240" w:lineRule="auto"/>
        <w:ind w:left="567" w:right="567"/>
        <w:rPr>
          <w:rFonts w:ascii="Arial" w:hAnsi="Arial" w:cs="Arial"/>
        </w:rPr>
      </w:pPr>
    </w:p>
    <w:p w14:paraId="02962DBD" w14:textId="56656BF3" w:rsidR="00B30B57" w:rsidRDefault="00B30B57">
      <w:pPr>
        <w:widowControl w:val="0"/>
        <w:autoSpaceDE w:val="0"/>
        <w:autoSpaceDN w:val="0"/>
        <w:adjustRightInd w:val="0"/>
        <w:spacing w:before="240" w:after="0" w:line="240" w:lineRule="auto"/>
        <w:ind w:left="567" w:right="567"/>
        <w:rPr>
          <w:rFonts w:ascii="Arial" w:hAnsi="Arial" w:cs="Arial"/>
        </w:rPr>
      </w:pPr>
    </w:p>
    <w:p w14:paraId="0BEB1D47" w14:textId="77777777" w:rsidR="00B30B57" w:rsidRDefault="00B30B57">
      <w:pPr>
        <w:widowControl w:val="0"/>
        <w:autoSpaceDE w:val="0"/>
        <w:autoSpaceDN w:val="0"/>
        <w:adjustRightInd w:val="0"/>
        <w:spacing w:before="240" w:after="0" w:line="240" w:lineRule="auto"/>
        <w:ind w:left="567" w:right="567"/>
        <w:rPr>
          <w:rFonts w:ascii="Arial" w:hAnsi="Arial" w:cs="Arial"/>
        </w:rPr>
      </w:pPr>
    </w:p>
    <w:p w14:paraId="74819854" w14:textId="77777777" w:rsidR="00AA0CCD" w:rsidRDefault="00CE05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5" w:type="dxa"/>
        <w:tblLayout w:type="fixed"/>
        <w:tblCellMar>
          <w:left w:w="75" w:type="dxa"/>
          <w:right w:w="75" w:type="dxa"/>
        </w:tblCellMar>
        <w:tblLook w:val="0000" w:firstRow="0" w:lastRow="0" w:firstColumn="0" w:lastColumn="0" w:noHBand="0" w:noVBand="0"/>
      </w:tblPr>
      <w:tblGrid>
        <w:gridCol w:w="2200"/>
        <w:gridCol w:w="2500"/>
        <w:gridCol w:w="2800"/>
      </w:tblGrid>
      <w:tr w:rsidR="00AA0CCD" w:rsidRPr="00B30B57" w14:paraId="51B63140"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BDC5F4"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rPr>
            </w:pPr>
            <w:r w:rsidRPr="00B30B57">
              <w:rPr>
                <w:rFonts w:ascii="Arial" w:hAnsi="Arial" w:cs="Arial"/>
                <w:b/>
                <w:bCs/>
              </w:rPr>
              <w:lastRenderedPageBreak/>
              <w:t>Age of sample/years</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5FE9CC"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rPr>
            </w:pPr>
            <w:r w:rsidRPr="00B30B57">
              <w:rPr>
                <w:rFonts w:ascii="Arial" w:hAnsi="Arial" w:cs="Arial"/>
                <w:b/>
                <w:bCs/>
              </w:rPr>
              <w:t>Concentration of carbon dioxide in the air/%</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990DE0" w14:textId="77777777" w:rsidR="00AA0CCD" w:rsidRPr="00B30B57" w:rsidRDefault="00CE05D1">
            <w:pPr>
              <w:widowControl w:val="0"/>
              <w:autoSpaceDE w:val="0"/>
              <w:autoSpaceDN w:val="0"/>
              <w:adjustRightInd w:val="0"/>
              <w:spacing w:before="120" w:after="120" w:line="240" w:lineRule="auto"/>
              <w:jc w:val="center"/>
              <w:rPr>
                <w:rFonts w:ascii="Arial" w:hAnsi="Arial" w:cs="Arial"/>
                <w:b/>
                <w:bCs/>
              </w:rPr>
            </w:pPr>
            <w:r w:rsidRPr="00B30B57">
              <w:rPr>
                <w:rFonts w:ascii="Arial" w:hAnsi="Arial" w:cs="Arial"/>
                <w:b/>
                <w:bCs/>
              </w:rPr>
              <w:t>Mean number of stomata per mm</w:t>
            </w:r>
            <w:r w:rsidRPr="00B30B57">
              <w:rPr>
                <w:rFonts w:ascii="Arial" w:hAnsi="Arial" w:cs="Arial"/>
                <w:b/>
                <w:bCs/>
                <w:sz w:val="20"/>
                <w:szCs w:val="20"/>
                <w:vertAlign w:val="superscript"/>
              </w:rPr>
              <w:t>2</w:t>
            </w:r>
            <w:r w:rsidRPr="00B30B57">
              <w:rPr>
                <w:rFonts w:ascii="Arial" w:hAnsi="Arial" w:cs="Arial"/>
                <w:b/>
                <w:bCs/>
              </w:rPr>
              <w:t xml:space="preserve"> </w:t>
            </w:r>
            <w:r w:rsidRPr="00B30B57">
              <w:rPr>
                <w:rFonts w:ascii="Arial" w:hAnsi="Arial" w:cs="Arial"/>
                <w:b/>
                <w:bCs/>
              </w:rPr>
              <w:br/>
              <w:t>(± standard deviation)</w:t>
            </w:r>
          </w:p>
        </w:tc>
      </w:tr>
      <w:tr w:rsidR="00AA0CCD" w:rsidRPr="00B30B57" w14:paraId="6D98B302"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8C4D39"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present day</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7B6FE8"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0.0350</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80D5D8"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92 (±2)</w:t>
            </w:r>
          </w:p>
        </w:tc>
      </w:tr>
      <w:tr w:rsidR="00AA0CCD" w:rsidRPr="00B30B57" w14:paraId="0EFCFF03"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184805"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   5000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8F97B2"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0.0270</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BB6420"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87 (±4)</w:t>
            </w:r>
          </w:p>
        </w:tc>
      </w:tr>
      <w:tr w:rsidR="00AA0CCD" w:rsidRPr="00B30B57" w14:paraId="25656B5C"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CFD269"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10 000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C7C217"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0.0250</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6DABD2"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95 (±2)</w:t>
            </w:r>
          </w:p>
        </w:tc>
      </w:tr>
      <w:tr w:rsidR="00AA0CCD" w:rsidRPr="00B30B57" w14:paraId="46E92A4D"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D47A9E"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15 000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70E333"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0.0205</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C919A2"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108 (±6)</w:t>
            </w:r>
          </w:p>
        </w:tc>
      </w:tr>
      <w:tr w:rsidR="00AA0CCD" w:rsidRPr="00B30B57" w14:paraId="10765AFD"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08ACA0"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20 000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D38277"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0.0195</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40F151"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115 (±4)</w:t>
            </w:r>
          </w:p>
        </w:tc>
      </w:tr>
      <w:tr w:rsidR="00AA0CCD" w:rsidRPr="00B30B57" w14:paraId="753AAECF"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8D55FC"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25 000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286642"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0.0188</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E7D747"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118 (±6)</w:t>
            </w:r>
          </w:p>
        </w:tc>
      </w:tr>
      <w:tr w:rsidR="00AA0CCD" w:rsidRPr="00B30B57" w14:paraId="0459F1F7" w14:textId="77777777">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512A3E"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30 000</w:t>
            </w:r>
          </w:p>
        </w:tc>
        <w:tc>
          <w:tcPr>
            <w:tcW w:w="2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CE6DDB"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0.0190</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594287" w14:textId="77777777" w:rsidR="00AA0CCD" w:rsidRPr="00B30B57" w:rsidRDefault="00CE05D1">
            <w:pPr>
              <w:widowControl w:val="0"/>
              <w:autoSpaceDE w:val="0"/>
              <w:autoSpaceDN w:val="0"/>
              <w:adjustRightInd w:val="0"/>
              <w:spacing w:before="120" w:after="120" w:line="240" w:lineRule="auto"/>
              <w:jc w:val="center"/>
              <w:rPr>
                <w:rFonts w:ascii="Arial" w:hAnsi="Arial" w:cs="Arial"/>
              </w:rPr>
            </w:pPr>
            <w:r w:rsidRPr="00B30B57">
              <w:rPr>
                <w:rFonts w:ascii="Arial" w:hAnsi="Arial" w:cs="Arial"/>
              </w:rPr>
              <w:t>130 (±6)</w:t>
            </w:r>
          </w:p>
        </w:tc>
      </w:tr>
    </w:tbl>
    <w:p w14:paraId="09A437B2"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concentration of carbon dioxide in the air has changed with time. Use the data to describe how.</w:t>
      </w:r>
    </w:p>
    <w:p w14:paraId="7BF96C85"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C527BF"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92A6E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1A9216"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63347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E10807"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2FE0156"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scientists calculated the mean number of stomata per mm</w:t>
      </w:r>
      <w:r>
        <w:rPr>
          <w:rFonts w:ascii="Arial" w:hAnsi="Arial" w:cs="Arial"/>
          <w:sz w:val="20"/>
          <w:szCs w:val="20"/>
          <w:vertAlign w:val="superscript"/>
        </w:rPr>
        <w:t>2</w:t>
      </w:r>
      <w:r>
        <w:rPr>
          <w:rFonts w:ascii="Arial" w:hAnsi="Arial" w:cs="Arial"/>
        </w:rPr>
        <w:t xml:space="preserve"> and the standard deviation.</w:t>
      </w:r>
    </w:p>
    <w:p w14:paraId="6585FF68"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What does the standard deviation show?</w:t>
      </w:r>
    </w:p>
    <w:p w14:paraId="60A4175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205E4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CE161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3389E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3EAA27"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127356"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4DF6390"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scientists found the age of the fossil leaves by dating the organic remains around them.</w:t>
      </w:r>
      <w:r>
        <w:rPr>
          <w:rFonts w:ascii="Arial" w:hAnsi="Arial" w:cs="Arial"/>
        </w:rPr>
        <w:br/>
        <w:t>Would this have affected the accuracy of their data? Explain your answer.</w:t>
      </w:r>
    </w:p>
    <w:p w14:paraId="48FB636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223DD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AA400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6678DA"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336FACB"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30 000 years </w:t>
      </w:r>
      <w:proofErr w:type="gramStart"/>
      <w:r>
        <w:rPr>
          <w:rFonts w:ascii="Arial" w:hAnsi="Arial" w:cs="Arial"/>
        </w:rPr>
        <w:t>ago</w:t>
      </w:r>
      <w:proofErr w:type="gramEnd"/>
      <w:r>
        <w:rPr>
          <w:rFonts w:ascii="Arial" w:hAnsi="Arial" w:cs="Arial"/>
        </w:rPr>
        <w:t xml:space="preserve"> the mean number of stomata per mm</w:t>
      </w:r>
      <w:r>
        <w:rPr>
          <w:rFonts w:ascii="Arial" w:hAnsi="Arial" w:cs="Arial"/>
          <w:sz w:val="20"/>
          <w:szCs w:val="20"/>
          <w:vertAlign w:val="superscript"/>
        </w:rPr>
        <w:t>2</w:t>
      </w:r>
      <w:r>
        <w:rPr>
          <w:rFonts w:ascii="Arial" w:hAnsi="Arial" w:cs="Arial"/>
        </w:rPr>
        <w:t xml:space="preserve"> on the lower epidermis of pine tree leaves was much higher than it is today. This would have enabled the plant to grow faster when the carbon dioxide concentration of the air was low.</w:t>
      </w:r>
    </w:p>
    <w:p w14:paraId="0F400F0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278DF5E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1FA81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812A6A"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450218"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6E2789"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A student who saw these results concluded that as the carbon dioxide concentration of the air had increased the number of stomata per mm</w:t>
      </w:r>
      <w:r>
        <w:rPr>
          <w:rFonts w:ascii="Arial" w:hAnsi="Arial" w:cs="Arial"/>
          <w:sz w:val="20"/>
          <w:szCs w:val="20"/>
          <w:vertAlign w:val="superscript"/>
        </w:rPr>
        <w:t>2</w:t>
      </w:r>
      <w:r>
        <w:rPr>
          <w:rFonts w:ascii="Arial" w:hAnsi="Arial" w:cs="Arial"/>
        </w:rPr>
        <w:t xml:space="preserve"> in leaves had decreased.</w:t>
      </w:r>
      <w:r>
        <w:rPr>
          <w:rFonts w:ascii="Arial" w:hAnsi="Arial" w:cs="Arial"/>
        </w:rPr>
        <w:br/>
        <w:t>Do the results support this conclusion?</w:t>
      </w:r>
    </w:p>
    <w:p w14:paraId="35EFA449"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7E658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0AB4AE"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C2449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CF06DD"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471F3B"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85F732"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F690E0F" w14:textId="77777777" w:rsidR="00AA0CCD" w:rsidRDefault="00CE05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The leaves of plants that grow in dry areas usually have a low number of stomata per mm</w:t>
      </w:r>
      <w:r>
        <w:rPr>
          <w:rFonts w:ascii="Arial" w:hAnsi="Arial" w:cs="Arial"/>
          <w:sz w:val="20"/>
          <w:szCs w:val="20"/>
          <w:vertAlign w:val="superscript"/>
        </w:rPr>
        <w:t>2</w:t>
      </w:r>
      <w:r>
        <w:rPr>
          <w:rFonts w:ascii="Arial" w:hAnsi="Arial" w:cs="Arial"/>
        </w:rPr>
        <w:t xml:space="preserve">. Use your knowledge of leaf structure to suggest </w:t>
      </w:r>
      <w:r>
        <w:rPr>
          <w:rFonts w:ascii="Arial" w:hAnsi="Arial" w:cs="Arial"/>
          <w:b/>
          <w:bCs/>
        </w:rPr>
        <w:t>three</w:t>
      </w:r>
      <w:r>
        <w:rPr>
          <w:rFonts w:ascii="Arial" w:hAnsi="Arial" w:cs="Arial"/>
        </w:rPr>
        <w:t xml:space="preserve"> other adaptations that the leaves might have that enable the plants to grow well in dry conditions.</w:t>
      </w:r>
    </w:p>
    <w:p w14:paraId="1C4D2793"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56F3E8E0"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639B53C" w14:textId="77777777" w:rsidR="00AA0CCD" w:rsidRDefault="00CE05D1">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4EEAB329" w14:textId="77777777" w:rsidR="00AA0CCD" w:rsidRDefault="00CE05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C4384BA" w14:textId="77777777" w:rsidR="00AA0CCD" w:rsidRDefault="00CE05D1" w:rsidP="00BA43CF">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12 marks)</w:t>
      </w:r>
    </w:p>
    <w:sectPr w:rsidR="00AA0CCD" w:rsidSect="00D405C9">
      <w:footerReference w:type="default" r:id="rId25"/>
      <w:headerReference w:type="first" r:id="rId26"/>
      <w:pgSz w:w="11907" w:h="16839"/>
      <w:pgMar w:top="851" w:right="964" w:bottom="851" w:left="964" w:header="56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0EE6" w14:textId="77777777" w:rsidR="00F5497D" w:rsidRDefault="00F5497D">
      <w:pPr>
        <w:spacing w:after="0" w:line="240" w:lineRule="auto"/>
      </w:pPr>
      <w:r>
        <w:separator/>
      </w:r>
    </w:p>
  </w:endnote>
  <w:endnote w:type="continuationSeparator" w:id="0">
    <w:p w14:paraId="5392BCA6" w14:textId="77777777" w:rsidR="00F5497D" w:rsidRDefault="00F5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977E" w14:textId="0E8041CA" w:rsidR="00AA0CCD" w:rsidRPr="00BA43CF" w:rsidRDefault="00BA43CF" w:rsidP="00BA43CF">
    <w:pPr>
      <w:pStyle w:val="Footer"/>
      <w:jc w:val="center"/>
      <w:rPr>
        <w:rFonts w:ascii="Arial" w:hAnsi="Arial" w:cs="Arial"/>
      </w:rPr>
    </w:pPr>
    <w:r w:rsidRPr="00BA43CF">
      <w:rPr>
        <w:rFonts w:ascii="Arial" w:hAnsi="Arial" w:cs="Arial"/>
      </w:rPr>
      <w:fldChar w:fldCharType="begin"/>
    </w:r>
    <w:r w:rsidRPr="00BA43CF">
      <w:rPr>
        <w:rFonts w:ascii="Arial" w:hAnsi="Arial" w:cs="Arial"/>
      </w:rPr>
      <w:instrText>PAGE   \* MERGEFORMAT</w:instrText>
    </w:r>
    <w:r w:rsidRPr="00BA43CF">
      <w:rPr>
        <w:rFonts w:ascii="Arial" w:hAnsi="Arial" w:cs="Arial"/>
      </w:rPr>
      <w:fldChar w:fldCharType="separate"/>
    </w:r>
    <w:r w:rsidRPr="00BA43CF">
      <w:rPr>
        <w:rFonts w:ascii="Arial" w:hAnsi="Arial" w:cs="Arial"/>
      </w:rPr>
      <w:t>2</w:t>
    </w:r>
    <w:r w:rsidRPr="00BA43C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608F" w14:textId="77777777" w:rsidR="00F5497D" w:rsidRDefault="00F5497D">
      <w:pPr>
        <w:spacing w:after="0" w:line="240" w:lineRule="auto"/>
      </w:pPr>
      <w:r>
        <w:separator/>
      </w:r>
    </w:p>
  </w:footnote>
  <w:footnote w:type="continuationSeparator" w:id="0">
    <w:p w14:paraId="24AE3E20" w14:textId="77777777" w:rsidR="00F5497D" w:rsidRDefault="00F5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1EF7" w14:textId="409B7FA9" w:rsidR="00220E9A" w:rsidRPr="00220E9A" w:rsidRDefault="00220E9A" w:rsidP="00220E9A">
    <w:pPr>
      <w:pStyle w:val="Header"/>
      <w:rPr>
        <w:rFonts w:ascii="Arial" w:hAnsi="Arial" w:cs="Arial"/>
        <w:b/>
        <w:bCs/>
        <w:sz w:val="28"/>
        <w:szCs w:val="28"/>
      </w:rPr>
    </w:pPr>
    <w:r w:rsidRPr="00220E9A">
      <w:rPr>
        <w:rFonts w:ascii="Arial" w:hAnsi="Arial" w:cs="Arial"/>
        <w:b/>
        <w:bCs/>
        <w:sz w:val="28"/>
        <w:szCs w:val="28"/>
      </w:rPr>
      <w:t>3.3.2 Gas Exchange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5D1"/>
    <w:rsid w:val="00147E9A"/>
    <w:rsid w:val="00175D81"/>
    <w:rsid w:val="00220E9A"/>
    <w:rsid w:val="005B5A9F"/>
    <w:rsid w:val="007C6AB1"/>
    <w:rsid w:val="00AA0CCD"/>
    <w:rsid w:val="00B30B57"/>
    <w:rsid w:val="00BA43CF"/>
    <w:rsid w:val="00CE05D1"/>
    <w:rsid w:val="00D405C9"/>
    <w:rsid w:val="00F5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0E191"/>
  <w14:defaultImageDpi w14:val="0"/>
  <w15:docId w15:val="{B03B1515-AFA0-4C4B-9769-81ADDFBB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BA43CF"/>
    <w:pPr>
      <w:tabs>
        <w:tab w:val="center" w:pos="4513"/>
        <w:tab w:val="right" w:pos="9026"/>
      </w:tabs>
    </w:pPr>
  </w:style>
  <w:style w:type="character" w:customStyle="1" w:styleId="HeaderChar">
    <w:name w:val="Header Char"/>
    <w:basedOn w:val="DefaultParagraphFont"/>
    <w:link w:val="Header"/>
    <w:uiPriority w:val="99"/>
    <w:rsid w:val="00BA43CF"/>
  </w:style>
  <w:style w:type="paragraph" w:styleId="Footer">
    <w:name w:val="footer"/>
    <w:basedOn w:val="Normal"/>
    <w:link w:val="FooterChar"/>
    <w:uiPriority w:val="99"/>
    <w:unhideWhenUsed/>
    <w:rsid w:val="00BA43CF"/>
    <w:pPr>
      <w:tabs>
        <w:tab w:val="center" w:pos="4513"/>
        <w:tab w:val="right" w:pos="9026"/>
      </w:tabs>
    </w:pPr>
  </w:style>
  <w:style w:type="character" w:customStyle="1" w:styleId="FooterChar">
    <w:name w:val="Footer Char"/>
    <w:basedOn w:val="DefaultParagraphFont"/>
    <w:link w:val="Footer"/>
    <w:uiPriority w:val="99"/>
    <w:rsid w:val="00BA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D6BA3-F6E1-40B4-94FA-76AC4F3A6CD0}">
  <ds:schemaRefs>
    <ds:schemaRef ds:uri="http://schemas.microsoft.com/office/2006/metadata/properties"/>
    <ds:schemaRef ds:uri="http://schemas.microsoft.com/office/infopath/2007/PartnerControls"/>
    <ds:schemaRef ds:uri="20eb508b-84ce-43fc-b842-cdd6d1d0f552"/>
  </ds:schemaRefs>
</ds:datastoreItem>
</file>

<file path=customXml/itemProps2.xml><?xml version="1.0" encoding="utf-8"?>
<ds:datastoreItem xmlns:ds="http://schemas.openxmlformats.org/officeDocument/2006/customXml" ds:itemID="{739A7305-99E6-4F62-B58A-5ABC9B274100}">
  <ds:schemaRefs>
    <ds:schemaRef ds:uri="http://schemas.microsoft.com/sharepoint/v3/contenttype/forms"/>
  </ds:schemaRefs>
</ds:datastoreItem>
</file>

<file path=customXml/itemProps3.xml><?xml version="1.0" encoding="utf-8"?>
<ds:datastoreItem xmlns:ds="http://schemas.openxmlformats.org/officeDocument/2006/customXml" ds:itemID="{983A7306-8A6C-4878-B55F-02EDA1ED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10</cp:revision>
  <dcterms:created xsi:type="dcterms:W3CDTF">2023-02-09T15:23:00Z</dcterms:created>
  <dcterms:modified xsi:type="dcterms:W3CDTF">2023-02-09T15:31:00Z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