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461" w:rsidRDefault="002E2461" w:rsidP="00B12D83">
      <w:pPr>
        <w:jc w:val="center"/>
        <w:rPr>
          <w:b/>
          <w:sz w:val="28"/>
          <w:szCs w:val="28"/>
        </w:rPr>
      </w:pPr>
    </w:p>
    <w:p w:rsidR="002E2461" w:rsidRDefault="002E2461" w:rsidP="00B12D83">
      <w:pPr>
        <w:jc w:val="center"/>
        <w:rPr>
          <w:b/>
          <w:sz w:val="28"/>
          <w:szCs w:val="28"/>
        </w:rPr>
      </w:pPr>
    </w:p>
    <w:p w:rsidR="002E2461" w:rsidRDefault="002E2461" w:rsidP="00B12D83">
      <w:pPr>
        <w:jc w:val="center"/>
        <w:rPr>
          <w:b/>
          <w:sz w:val="28"/>
          <w:szCs w:val="28"/>
        </w:rPr>
      </w:pPr>
      <w:r>
        <w:rPr>
          <w:b/>
          <w:sz w:val="28"/>
          <w:szCs w:val="28"/>
        </w:rPr>
        <w:t>Unit 1 – The Wars of the Roses and the Reign of Henry VII</w:t>
      </w:r>
    </w:p>
    <w:p w:rsidR="002E2461" w:rsidRDefault="002E2461" w:rsidP="00B12D83">
      <w:pPr>
        <w:jc w:val="center"/>
        <w:rPr>
          <w:b/>
          <w:sz w:val="28"/>
          <w:szCs w:val="28"/>
        </w:rPr>
      </w:pPr>
    </w:p>
    <w:p w:rsidR="002E2461" w:rsidRDefault="002E2461" w:rsidP="00B12D83">
      <w:pPr>
        <w:jc w:val="center"/>
        <w:rPr>
          <w:b/>
          <w:sz w:val="28"/>
          <w:szCs w:val="28"/>
        </w:rPr>
      </w:pPr>
      <w:r>
        <w:rPr>
          <w:b/>
          <w:sz w:val="28"/>
          <w:szCs w:val="28"/>
        </w:rPr>
        <w:t xml:space="preserve">Topic 2 – The </w:t>
      </w:r>
      <w:r w:rsidR="0093294B">
        <w:rPr>
          <w:b/>
          <w:sz w:val="28"/>
          <w:szCs w:val="28"/>
        </w:rPr>
        <w:t>downfall of the Lancastrian dynasty</w:t>
      </w:r>
    </w:p>
    <w:p w:rsidR="002E2461" w:rsidRDefault="002E2461" w:rsidP="00B12D83">
      <w:pPr>
        <w:jc w:val="center"/>
        <w:rPr>
          <w:b/>
          <w:sz w:val="28"/>
          <w:szCs w:val="28"/>
        </w:rPr>
      </w:pPr>
    </w:p>
    <w:p w:rsidR="002E2461" w:rsidRDefault="002E2461" w:rsidP="00B12D83">
      <w:pPr>
        <w:jc w:val="center"/>
        <w:rPr>
          <w:b/>
          <w:sz w:val="28"/>
          <w:szCs w:val="28"/>
        </w:rPr>
      </w:pPr>
    </w:p>
    <w:p w:rsidR="002E2461" w:rsidRDefault="002E2461" w:rsidP="00B12D83">
      <w:pPr>
        <w:jc w:val="center"/>
        <w:rPr>
          <w:b/>
          <w:sz w:val="28"/>
          <w:szCs w:val="28"/>
        </w:rPr>
      </w:pPr>
    </w:p>
    <w:p w:rsidR="002E2461" w:rsidRDefault="002E2461" w:rsidP="00B12D83">
      <w:pPr>
        <w:jc w:val="center"/>
        <w:rPr>
          <w:b/>
          <w:sz w:val="28"/>
          <w:szCs w:val="28"/>
        </w:rPr>
      </w:pPr>
    </w:p>
    <w:p w:rsidR="002E2461" w:rsidRDefault="002E2461" w:rsidP="00B12D83">
      <w:pPr>
        <w:jc w:val="center"/>
        <w:rPr>
          <w:b/>
          <w:sz w:val="28"/>
          <w:szCs w:val="28"/>
        </w:rPr>
      </w:pPr>
      <w:r>
        <w:rPr>
          <w:rFonts w:ascii="Arial" w:hAnsi="Arial" w:cs="Arial"/>
          <w:noProof/>
          <w:sz w:val="20"/>
          <w:szCs w:val="20"/>
        </w:rPr>
        <w:drawing>
          <wp:inline distT="0" distB="0" distL="0" distR="0" wp14:anchorId="3840ED86" wp14:editId="2DE50EDD">
            <wp:extent cx="4648200" cy="2812161"/>
            <wp:effectExtent l="0" t="0" r="0" b="7620"/>
            <wp:docPr id="4" name="il_fi" descr="http://www.directart.co.uk/mall/images/g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rectart.co.uk/mall/images/gt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2812161"/>
                    </a:xfrm>
                    <a:prstGeom prst="rect">
                      <a:avLst/>
                    </a:prstGeom>
                    <a:noFill/>
                    <a:ln>
                      <a:noFill/>
                    </a:ln>
                  </pic:spPr>
                </pic:pic>
              </a:graphicData>
            </a:graphic>
          </wp:inline>
        </w:drawing>
      </w:r>
    </w:p>
    <w:p w:rsidR="002E2461" w:rsidRDefault="002E2461" w:rsidP="00B12D83">
      <w:pPr>
        <w:jc w:val="center"/>
        <w:rPr>
          <w:b/>
          <w:sz w:val="28"/>
          <w:szCs w:val="28"/>
        </w:rPr>
      </w:pPr>
    </w:p>
    <w:p w:rsidR="002E2461" w:rsidRDefault="002E2461" w:rsidP="00B12D83">
      <w:pPr>
        <w:jc w:val="center"/>
        <w:rPr>
          <w:b/>
          <w:sz w:val="28"/>
          <w:szCs w:val="28"/>
        </w:rPr>
      </w:pPr>
    </w:p>
    <w:p w:rsidR="002E2461" w:rsidRDefault="002E2461" w:rsidP="00B12D83">
      <w:pPr>
        <w:jc w:val="center"/>
        <w:rPr>
          <w:b/>
          <w:sz w:val="28"/>
          <w:szCs w:val="28"/>
        </w:rPr>
      </w:pPr>
    </w:p>
    <w:p w:rsidR="002E2461" w:rsidRPr="00D04B3D" w:rsidRDefault="002E2461" w:rsidP="00B12D83">
      <w:pPr>
        <w:jc w:val="center"/>
        <w:rPr>
          <w:b/>
          <w:sz w:val="28"/>
          <w:szCs w:val="28"/>
          <w:u w:val="single"/>
        </w:rPr>
      </w:pPr>
    </w:p>
    <w:p w:rsidR="002E2461" w:rsidRPr="0063198D" w:rsidRDefault="00D04B3D" w:rsidP="00AF04DC">
      <w:pPr>
        <w:rPr>
          <w:b/>
          <w:sz w:val="28"/>
          <w:szCs w:val="28"/>
          <w:u w:val="single"/>
        </w:rPr>
      </w:pPr>
      <w:r w:rsidRPr="0063198D">
        <w:rPr>
          <w:b/>
          <w:sz w:val="28"/>
          <w:szCs w:val="28"/>
          <w:u w:val="single"/>
        </w:rPr>
        <w:t>What I need to know:</w:t>
      </w:r>
    </w:p>
    <w:p w:rsidR="00D04B3D" w:rsidRDefault="00D04B3D" w:rsidP="00AF04DC">
      <w:pPr>
        <w:rPr>
          <w:sz w:val="28"/>
          <w:szCs w:val="28"/>
        </w:rPr>
      </w:pPr>
    </w:p>
    <w:p w:rsidR="00AF04DC" w:rsidRDefault="00D04B3D" w:rsidP="00AF04DC">
      <w:pPr>
        <w:rPr>
          <w:sz w:val="28"/>
          <w:szCs w:val="28"/>
        </w:rPr>
      </w:pPr>
      <w:r>
        <w:rPr>
          <w:sz w:val="28"/>
          <w:szCs w:val="28"/>
        </w:rPr>
        <w:t xml:space="preserve">The impact of the battle of </w:t>
      </w:r>
      <w:r w:rsidR="00AF04DC">
        <w:rPr>
          <w:sz w:val="28"/>
          <w:szCs w:val="28"/>
        </w:rPr>
        <w:t>St Albans</w:t>
      </w:r>
    </w:p>
    <w:p w:rsidR="00AF04DC" w:rsidRDefault="00D04B3D" w:rsidP="00AF04DC">
      <w:pPr>
        <w:rPr>
          <w:sz w:val="28"/>
          <w:szCs w:val="28"/>
        </w:rPr>
      </w:pPr>
      <w:r>
        <w:rPr>
          <w:sz w:val="28"/>
          <w:szCs w:val="28"/>
        </w:rPr>
        <w:t xml:space="preserve">What happened after the </w:t>
      </w:r>
      <w:r w:rsidR="0063198D">
        <w:rPr>
          <w:sz w:val="28"/>
          <w:szCs w:val="28"/>
        </w:rPr>
        <w:t>battle?</w:t>
      </w:r>
      <w:r>
        <w:rPr>
          <w:sz w:val="28"/>
          <w:szCs w:val="28"/>
        </w:rPr>
        <w:t xml:space="preserve"> </w:t>
      </w:r>
    </w:p>
    <w:p w:rsidR="00AF04DC" w:rsidRDefault="00D04B3D" w:rsidP="00AF04DC">
      <w:pPr>
        <w:rPr>
          <w:sz w:val="28"/>
          <w:szCs w:val="28"/>
        </w:rPr>
      </w:pPr>
      <w:r>
        <w:rPr>
          <w:sz w:val="28"/>
          <w:szCs w:val="28"/>
        </w:rPr>
        <w:t>The effects of the</w:t>
      </w:r>
      <w:r w:rsidR="00AF04DC">
        <w:rPr>
          <w:sz w:val="28"/>
          <w:szCs w:val="28"/>
        </w:rPr>
        <w:t xml:space="preserve"> Parliament of Devils and Battle of Northampton</w:t>
      </w:r>
    </w:p>
    <w:p w:rsidR="00AF04DC" w:rsidRDefault="00D04B3D" w:rsidP="00AF04DC">
      <w:pPr>
        <w:rPr>
          <w:sz w:val="28"/>
          <w:szCs w:val="28"/>
        </w:rPr>
      </w:pPr>
      <w:r>
        <w:rPr>
          <w:sz w:val="28"/>
          <w:szCs w:val="28"/>
        </w:rPr>
        <w:t xml:space="preserve">How the </w:t>
      </w:r>
      <w:r w:rsidR="00AF04DC">
        <w:rPr>
          <w:sz w:val="28"/>
          <w:szCs w:val="28"/>
        </w:rPr>
        <w:t xml:space="preserve">Act of Accord </w:t>
      </w:r>
      <w:r>
        <w:rPr>
          <w:sz w:val="28"/>
          <w:szCs w:val="28"/>
        </w:rPr>
        <w:t>increased the stakes for both sides</w:t>
      </w:r>
    </w:p>
    <w:p w:rsidR="00AF04DC" w:rsidRDefault="00D04B3D" w:rsidP="00AF04DC">
      <w:pPr>
        <w:rPr>
          <w:sz w:val="28"/>
          <w:szCs w:val="28"/>
        </w:rPr>
      </w:pPr>
      <w:r>
        <w:rPr>
          <w:sz w:val="28"/>
          <w:szCs w:val="28"/>
        </w:rPr>
        <w:t xml:space="preserve">The events and outcome of the </w:t>
      </w:r>
      <w:r w:rsidR="00AF04DC">
        <w:rPr>
          <w:sz w:val="28"/>
          <w:szCs w:val="28"/>
        </w:rPr>
        <w:t xml:space="preserve">Battle of Wakefield </w:t>
      </w:r>
    </w:p>
    <w:p w:rsidR="00D04B3D" w:rsidRDefault="00D04B3D" w:rsidP="00AF04DC">
      <w:pPr>
        <w:rPr>
          <w:sz w:val="28"/>
          <w:szCs w:val="28"/>
        </w:rPr>
      </w:pPr>
      <w:r>
        <w:rPr>
          <w:sz w:val="28"/>
          <w:szCs w:val="28"/>
        </w:rPr>
        <w:t>The downfall of the Lancas</w:t>
      </w:r>
      <w:r w:rsidR="0063198D">
        <w:rPr>
          <w:sz w:val="28"/>
          <w:szCs w:val="28"/>
        </w:rPr>
        <w:t xml:space="preserve">trian dynasty at the battle of </w:t>
      </w:r>
      <w:proofErr w:type="spellStart"/>
      <w:r w:rsidR="0063198D">
        <w:rPr>
          <w:sz w:val="28"/>
          <w:szCs w:val="28"/>
        </w:rPr>
        <w:t>T</w:t>
      </w:r>
      <w:r>
        <w:rPr>
          <w:sz w:val="28"/>
          <w:szCs w:val="28"/>
        </w:rPr>
        <w:t>owton</w:t>
      </w:r>
      <w:proofErr w:type="spellEnd"/>
    </w:p>
    <w:p w:rsidR="002E2461" w:rsidRDefault="0063198D" w:rsidP="0063198D">
      <w:pPr>
        <w:rPr>
          <w:sz w:val="28"/>
          <w:szCs w:val="28"/>
        </w:rPr>
      </w:pPr>
      <w:r>
        <w:rPr>
          <w:sz w:val="28"/>
          <w:szCs w:val="28"/>
        </w:rPr>
        <w:t>Who was responsible for the Lancastrian downfall?</w:t>
      </w:r>
    </w:p>
    <w:p w:rsidR="00D04B3D" w:rsidRDefault="00D04B3D" w:rsidP="00B12D83">
      <w:pPr>
        <w:jc w:val="center"/>
        <w:rPr>
          <w:sz w:val="28"/>
          <w:szCs w:val="28"/>
        </w:rPr>
      </w:pPr>
    </w:p>
    <w:p w:rsidR="00D04B3D" w:rsidRDefault="00D04B3D" w:rsidP="00B12D83">
      <w:pPr>
        <w:jc w:val="center"/>
        <w:rPr>
          <w:b/>
          <w:sz w:val="28"/>
          <w:szCs w:val="28"/>
        </w:rPr>
      </w:pPr>
    </w:p>
    <w:p w:rsidR="002E2461" w:rsidRDefault="002E2461" w:rsidP="00B12D83">
      <w:pPr>
        <w:jc w:val="center"/>
        <w:rPr>
          <w:b/>
          <w:sz w:val="28"/>
          <w:szCs w:val="28"/>
        </w:rPr>
      </w:pPr>
    </w:p>
    <w:p w:rsidR="002E2461" w:rsidRDefault="002E2461" w:rsidP="00B12D83">
      <w:pPr>
        <w:jc w:val="center"/>
        <w:rPr>
          <w:b/>
          <w:sz w:val="28"/>
          <w:szCs w:val="28"/>
        </w:rPr>
      </w:pPr>
    </w:p>
    <w:p w:rsidR="002E2461" w:rsidRDefault="002E2461" w:rsidP="00B12D83">
      <w:pPr>
        <w:jc w:val="center"/>
        <w:rPr>
          <w:b/>
          <w:sz w:val="28"/>
          <w:szCs w:val="28"/>
        </w:rPr>
      </w:pPr>
    </w:p>
    <w:p w:rsidR="002E2461" w:rsidRDefault="002E2461" w:rsidP="00B12D83">
      <w:pPr>
        <w:jc w:val="center"/>
        <w:rPr>
          <w:b/>
          <w:sz w:val="28"/>
          <w:szCs w:val="28"/>
        </w:rPr>
      </w:pPr>
    </w:p>
    <w:p w:rsidR="002E2461" w:rsidRDefault="002E2461" w:rsidP="002E2461">
      <w:pPr>
        <w:rPr>
          <w:b/>
          <w:sz w:val="28"/>
          <w:szCs w:val="28"/>
        </w:rPr>
      </w:pPr>
    </w:p>
    <w:p w:rsidR="00E152EC" w:rsidRDefault="00E152EC" w:rsidP="00E152EC">
      <w:pPr>
        <w:rPr>
          <w:b/>
        </w:rPr>
      </w:pPr>
      <w:r>
        <w:rPr>
          <w:b/>
        </w:rPr>
        <w:lastRenderedPageBreak/>
        <w:t>Key issues which the questions might address:</w:t>
      </w:r>
    </w:p>
    <w:p w:rsidR="00E152EC" w:rsidRDefault="00E152EC" w:rsidP="00E152EC">
      <w:pPr>
        <w:rPr>
          <w:b/>
        </w:rPr>
      </w:pPr>
    </w:p>
    <w:p w:rsidR="00E152EC" w:rsidRPr="00607A12" w:rsidRDefault="00E152EC" w:rsidP="00E152EC">
      <w:pPr>
        <w:autoSpaceDE w:val="0"/>
        <w:autoSpaceDN w:val="0"/>
        <w:adjustRightInd w:val="0"/>
        <w:rPr>
          <w:rFonts w:ascii="MyriadPro-Regular" w:eastAsiaTheme="minorHAnsi" w:hAnsi="MyriadPro-Regular" w:cs="MyriadPro-Regular"/>
          <w:lang w:eastAsia="en-US"/>
        </w:rPr>
      </w:pPr>
      <w:r w:rsidRPr="00607A12">
        <w:rPr>
          <w:rFonts w:ascii="MyriadPro-Regular" w:eastAsiaTheme="minorHAnsi" w:hAnsi="MyriadPro-Regular" w:cs="MyriadPro-Regular"/>
          <w:lang w:eastAsia="en-US"/>
        </w:rPr>
        <w:t>How far were the ambitions of Richard Duke of York responsible for the instability in</w:t>
      </w:r>
      <w:r w:rsidR="004F3A47">
        <w:rPr>
          <w:rFonts w:ascii="MyriadPro-Regular" w:eastAsiaTheme="minorHAnsi" w:hAnsi="MyriadPro-Regular" w:cs="MyriadPro-Regular"/>
          <w:lang w:eastAsia="en-US"/>
        </w:rPr>
        <w:t xml:space="preserve"> </w:t>
      </w:r>
      <w:r w:rsidRPr="00607A12">
        <w:rPr>
          <w:rFonts w:ascii="MyriadPro-Regular" w:eastAsiaTheme="minorHAnsi" w:hAnsi="MyriadPro-Regular" w:cs="MyriadPro-Regular"/>
          <w:lang w:eastAsia="en-US"/>
        </w:rPr>
        <w:t>England in the years 1455–60?</w:t>
      </w:r>
    </w:p>
    <w:p w:rsidR="00E152EC" w:rsidRPr="00607A12" w:rsidRDefault="00E152EC" w:rsidP="00E152EC">
      <w:pPr>
        <w:autoSpaceDE w:val="0"/>
        <w:autoSpaceDN w:val="0"/>
        <w:adjustRightInd w:val="0"/>
        <w:rPr>
          <w:rFonts w:ascii="MyriadPro-Regular" w:eastAsiaTheme="minorHAnsi" w:hAnsi="MyriadPro-Regular" w:cs="MyriadPro-Regular"/>
          <w:lang w:eastAsia="en-US"/>
        </w:rPr>
      </w:pPr>
    </w:p>
    <w:p w:rsidR="00E152EC" w:rsidRPr="00607A12" w:rsidRDefault="00E152EC" w:rsidP="00E152EC">
      <w:pPr>
        <w:autoSpaceDE w:val="0"/>
        <w:autoSpaceDN w:val="0"/>
        <w:adjustRightInd w:val="0"/>
        <w:rPr>
          <w:rFonts w:ascii="MyriadPro-Regular" w:eastAsiaTheme="minorHAnsi" w:hAnsi="MyriadPro-Regular" w:cs="MyriadPro-Regular"/>
          <w:lang w:eastAsia="en-US"/>
        </w:rPr>
      </w:pPr>
      <w:r w:rsidRPr="00607A12">
        <w:rPr>
          <w:rFonts w:ascii="MyriadPro-Regular" w:eastAsiaTheme="minorHAnsi" w:hAnsi="MyriadPro-Regular" w:cs="MyriadPro-Regular"/>
          <w:lang w:eastAsia="en-US"/>
        </w:rPr>
        <w:t>How far were Lancastrian political and military mistakes responsible for the victory of</w:t>
      </w:r>
      <w:r w:rsidR="004F3A47">
        <w:rPr>
          <w:rFonts w:ascii="MyriadPro-Regular" w:eastAsiaTheme="minorHAnsi" w:hAnsi="MyriadPro-Regular" w:cs="MyriadPro-Regular"/>
          <w:lang w:eastAsia="en-US"/>
        </w:rPr>
        <w:t xml:space="preserve"> </w:t>
      </w:r>
      <w:r w:rsidRPr="00607A12">
        <w:rPr>
          <w:rFonts w:ascii="MyriadPro-Regular" w:eastAsiaTheme="minorHAnsi" w:hAnsi="MyriadPro-Regular" w:cs="MyriadPro-Regular"/>
          <w:lang w:eastAsia="en-US"/>
        </w:rPr>
        <w:t xml:space="preserve">the </w:t>
      </w:r>
      <w:proofErr w:type="spellStart"/>
      <w:r w:rsidRPr="00607A12">
        <w:rPr>
          <w:rFonts w:ascii="MyriadPro-Regular" w:eastAsiaTheme="minorHAnsi" w:hAnsi="MyriadPro-Regular" w:cs="MyriadPro-Regular"/>
          <w:lang w:eastAsia="en-US"/>
        </w:rPr>
        <w:t>Yorkists</w:t>
      </w:r>
      <w:proofErr w:type="spellEnd"/>
      <w:r w:rsidRPr="00607A12">
        <w:rPr>
          <w:rFonts w:ascii="MyriadPro-Regular" w:eastAsiaTheme="minorHAnsi" w:hAnsi="MyriadPro-Regular" w:cs="MyriadPro-Regular"/>
          <w:lang w:eastAsia="en-US"/>
        </w:rPr>
        <w:t xml:space="preserve">? </w:t>
      </w:r>
    </w:p>
    <w:p w:rsidR="00E152EC" w:rsidRPr="00607A12" w:rsidRDefault="00E152EC" w:rsidP="00E152EC">
      <w:pPr>
        <w:autoSpaceDE w:val="0"/>
        <w:autoSpaceDN w:val="0"/>
        <w:adjustRightInd w:val="0"/>
        <w:rPr>
          <w:rFonts w:ascii="MyriadPro-Regular" w:eastAsiaTheme="minorHAnsi" w:hAnsi="MyriadPro-Regular" w:cs="MyriadPro-Regular"/>
          <w:lang w:eastAsia="en-US"/>
        </w:rPr>
      </w:pPr>
    </w:p>
    <w:p w:rsidR="00E152EC" w:rsidRDefault="00E152EC" w:rsidP="00E152EC">
      <w:pPr>
        <w:autoSpaceDE w:val="0"/>
        <w:autoSpaceDN w:val="0"/>
        <w:adjustRightInd w:val="0"/>
        <w:rPr>
          <w:rFonts w:ascii="MyriadPro-Regular" w:eastAsiaTheme="minorHAnsi" w:hAnsi="MyriadPro-Regular" w:cs="MyriadPro-Regular"/>
          <w:lang w:eastAsia="en-US"/>
        </w:rPr>
      </w:pPr>
      <w:r w:rsidRPr="00607A12">
        <w:rPr>
          <w:rFonts w:ascii="MyriadPro-Regular" w:eastAsiaTheme="minorHAnsi" w:hAnsi="MyriadPro-Regular" w:cs="MyriadPro-Regular"/>
          <w:lang w:eastAsia="en-US"/>
        </w:rPr>
        <w:t>To what extent were Henry VI and Margaret of Anjou responsible for Lancastrian failures in the years 1455–61?</w:t>
      </w:r>
    </w:p>
    <w:p w:rsidR="00E152EC" w:rsidRDefault="00E152EC" w:rsidP="00E152EC">
      <w:pPr>
        <w:autoSpaceDE w:val="0"/>
        <w:autoSpaceDN w:val="0"/>
        <w:adjustRightInd w:val="0"/>
        <w:rPr>
          <w:rFonts w:ascii="MyriadPro-Regular" w:eastAsiaTheme="minorHAnsi" w:hAnsi="MyriadPro-Regular" w:cs="MyriadPro-Regular"/>
          <w:lang w:eastAsia="en-US"/>
        </w:rPr>
      </w:pPr>
    </w:p>
    <w:p w:rsidR="00E152EC" w:rsidRPr="00E152EC" w:rsidRDefault="00E152EC" w:rsidP="00E152EC">
      <w:pPr>
        <w:spacing w:after="200" w:line="276" w:lineRule="auto"/>
        <w:rPr>
          <w:rFonts w:asciiTheme="minorHAnsi" w:eastAsiaTheme="minorHAnsi" w:hAnsiTheme="minorHAnsi" w:cstheme="minorBidi"/>
          <w:b/>
          <w:u w:val="single"/>
          <w:lang w:eastAsia="en-US"/>
        </w:rPr>
      </w:pPr>
      <w:r w:rsidRPr="00E152EC">
        <w:rPr>
          <w:rFonts w:asciiTheme="minorHAnsi" w:eastAsiaTheme="minorHAnsi" w:hAnsiTheme="minorHAnsi" w:cstheme="minorBidi"/>
          <w:b/>
          <w:u w:val="single"/>
          <w:lang w:eastAsia="en-US"/>
        </w:rPr>
        <w:t>Reading list</w:t>
      </w:r>
    </w:p>
    <w:p w:rsidR="00E152EC" w:rsidRPr="00E152EC" w:rsidRDefault="00E152EC" w:rsidP="00E152EC">
      <w:pPr>
        <w:spacing w:after="200" w:line="276" w:lineRule="auto"/>
        <w:rPr>
          <w:rFonts w:asciiTheme="minorHAnsi" w:eastAsiaTheme="minorHAnsi" w:hAnsiTheme="minorHAnsi" w:cstheme="minorBidi"/>
          <w:lang w:eastAsia="en-US"/>
        </w:rPr>
      </w:pPr>
      <w:r w:rsidRPr="00E152EC">
        <w:rPr>
          <w:rFonts w:asciiTheme="minorHAnsi" w:eastAsiaTheme="minorHAnsi" w:hAnsiTheme="minorHAnsi" w:cstheme="minorBidi"/>
          <w:lang w:eastAsia="en-US"/>
        </w:rPr>
        <w:t>These texts are available in the History Department and in the ILC.</w:t>
      </w:r>
    </w:p>
    <w:p w:rsidR="00E152EC" w:rsidRPr="00E152EC" w:rsidRDefault="00E152EC" w:rsidP="00E152EC">
      <w:pPr>
        <w:numPr>
          <w:ilvl w:val="0"/>
          <w:numId w:val="3"/>
        </w:numPr>
        <w:spacing w:after="200" w:line="276" w:lineRule="auto"/>
        <w:contextualSpacing/>
        <w:rPr>
          <w:rFonts w:asciiTheme="minorHAnsi" w:eastAsiaTheme="minorHAnsi" w:hAnsiTheme="minorHAnsi" w:cstheme="minorBidi"/>
          <w:lang w:eastAsia="en-US"/>
        </w:rPr>
      </w:pPr>
      <w:r w:rsidRPr="00E152EC">
        <w:rPr>
          <w:rFonts w:asciiTheme="minorHAnsi" w:eastAsiaTheme="minorHAnsi" w:hAnsiTheme="minorHAnsi" w:cstheme="minorBidi"/>
          <w:lang w:eastAsia="en-US"/>
        </w:rPr>
        <w:t xml:space="preserve">England 1445 – 1509 OCR textbook Lancastrians, </w:t>
      </w:r>
      <w:proofErr w:type="spellStart"/>
      <w:r w:rsidRPr="00E152EC">
        <w:rPr>
          <w:rFonts w:asciiTheme="minorHAnsi" w:eastAsiaTheme="minorHAnsi" w:hAnsiTheme="minorHAnsi" w:cstheme="minorBidi"/>
          <w:lang w:eastAsia="en-US"/>
        </w:rPr>
        <w:t>Yorkists</w:t>
      </w:r>
      <w:proofErr w:type="spellEnd"/>
      <w:r w:rsidRPr="00E152EC">
        <w:rPr>
          <w:rFonts w:asciiTheme="minorHAnsi" w:eastAsiaTheme="minorHAnsi" w:hAnsiTheme="minorHAnsi" w:cstheme="minorBidi"/>
          <w:lang w:eastAsia="en-US"/>
        </w:rPr>
        <w:t xml:space="preserve"> and Henry VII – Nicholas Fellows &amp; Sharon Littler</w:t>
      </w:r>
    </w:p>
    <w:p w:rsidR="00E152EC" w:rsidRPr="00E152EC" w:rsidRDefault="00E152EC" w:rsidP="00E152EC">
      <w:pPr>
        <w:numPr>
          <w:ilvl w:val="0"/>
          <w:numId w:val="3"/>
        </w:numPr>
        <w:spacing w:after="200" w:line="276" w:lineRule="auto"/>
        <w:contextualSpacing/>
        <w:rPr>
          <w:rFonts w:asciiTheme="minorHAnsi" w:eastAsiaTheme="minorHAnsi" w:hAnsiTheme="minorHAnsi" w:cstheme="minorBidi"/>
          <w:lang w:eastAsia="en-US"/>
        </w:rPr>
      </w:pPr>
      <w:r w:rsidRPr="00E152EC">
        <w:rPr>
          <w:rFonts w:asciiTheme="minorHAnsi" w:eastAsiaTheme="minorHAnsi" w:hAnsiTheme="minorHAnsi" w:cstheme="minorBidi"/>
          <w:lang w:eastAsia="en-US"/>
        </w:rPr>
        <w:t>The Wars of the Roses – Ian Dawson</w:t>
      </w:r>
    </w:p>
    <w:p w:rsidR="00E152EC" w:rsidRPr="00E152EC" w:rsidRDefault="00E152EC" w:rsidP="00E152EC">
      <w:pPr>
        <w:numPr>
          <w:ilvl w:val="0"/>
          <w:numId w:val="3"/>
        </w:numPr>
        <w:spacing w:after="200" w:line="276" w:lineRule="auto"/>
        <w:contextualSpacing/>
        <w:rPr>
          <w:rFonts w:asciiTheme="minorHAnsi" w:eastAsiaTheme="minorHAnsi" w:hAnsiTheme="minorHAnsi" w:cstheme="minorBidi"/>
          <w:lang w:eastAsia="en-US"/>
        </w:rPr>
      </w:pPr>
      <w:r w:rsidRPr="00E152EC">
        <w:rPr>
          <w:rFonts w:asciiTheme="minorHAnsi" w:eastAsiaTheme="minorHAnsi" w:hAnsiTheme="minorHAnsi" w:cstheme="minorBidi"/>
          <w:lang w:eastAsia="en-US"/>
        </w:rPr>
        <w:t xml:space="preserve">‘The Wars of the Roses and Henry VII: Britain 1450-1509 – Roger </w:t>
      </w:r>
      <w:proofErr w:type="spellStart"/>
      <w:r w:rsidRPr="00E152EC">
        <w:rPr>
          <w:rFonts w:asciiTheme="minorHAnsi" w:eastAsiaTheme="minorHAnsi" w:hAnsiTheme="minorHAnsi" w:cstheme="minorBidi"/>
          <w:lang w:eastAsia="en-US"/>
        </w:rPr>
        <w:t>Turvey</w:t>
      </w:r>
      <w:proofErr w:type="spellEnd"/>
    </w:p>
    <w:p w:rsidR="00E152EC" w:rsidRPr="00E152EC" w:rsidRDefault="00E152EC" w:rsidP="00E152EC">
      <w:pPr>
        <w:numPr>
          <w:ilvl w:val="0"/>
          <w:numId w:val="3"/>
        </w:numPr>
        <w:spacing w:after="200" w:line="276" w:lineRule="auto"/>
        <w:contextualSpacing/>
        <w:rPr>
          <w:rFonts w:asciiTheme="minorHAnsi" w:eastAsiaTheme="minorHAnsi" w:hAnsiTheme="minorHAnsi" w:cstheme="minorBidi"/>
          <w:lang w:eastAsia="en-US"/>
        </w:rPr>
      </w:pPr>
      <w:r w:rsidRPr="00E152EC">
        <w:rPr>
          <w:rFonts w:asciiTheme="minorHAnsi" w:eastAsiaTheme="minorHAnsi" w:hAnsiTheme="minorHAnsi" w:cstheme="minorBidi"/>
          <w:lang w:eastAsia="en-US"/>
        </w:rPr>
        <w:t xml:space="preserve">Lancastrians and </w:t>
      </w:r>
      <w:proofErr w:type="spellStart"/>
      <w:r w:rsidRPr="00E152EC">
        <w:rPr>
          <w:rFonts w:asciiTheme="minorHAnsi" w:eastAsiaTheme="minorHAnsi" w:hAnsiTheme="minorHAnsi" w:cstheme="minorBidi"/>
          <w:lang w:eastAsia="en-US"/>
        </w:rPr>
        <w:t>Yorkists</w:t>
      </w:r>
      <w:proofErr w:type="spellEnd"/>
      <w:r w:rsidRPr="00E152EC">
        <w:rPr>
          <w:rFonts w:asciiTheme="minorHAnsi" w:eastAsiaTheme="minorHAnsi" w:hAnsiTheme="minorHAnsi" w:cstheme="minorBidi"/>
          <w:lang w:eastAsia="en-US"/>
        </w:rPr>
        <w:t>: The Wars of the Roses – David Cook</w:t>
      </w:r>
    </w:p>
    <w:p w:rsidR="00E152EC" w:rsidRPr="00E152EC" w:rsidRDefault="00E152EC" w:rsidP="00E152EC">
      <w:pPr>
        <w:numPr>
          <w:ilvl w:val="0"/>
          <w:numId w:val="3"/>
        </w:numPr>
        <w:spacing w:after="200" w:line="276" w:lineRule="auto"/>
        <w:contextualSpacing/>
        <w:rPr>
          <w:rFonts w:asciiTheme="minorHAnsi" w:eastAsiaTheme="minorHAnsi" w:hAnsiTheme="minorHAnsi" w:cstheme="minorBidi"/>
          <w:lang w:eastAsia="en-US"/>
        </w:rPr>
      </w:pPr>
      <w:r w:rsidRPr="00E152EC">
        <w:rPr>
          <w:rFonts w:asciiTheme="minorHAnsi" w:eastAsiaTheme="minorHAnsi" w:hAnsiTheme="minorHAnsi" w:cstheme="minorBidi"/>
          <w:lang w:eastAsia="en-US"/>
        </w:rPr>
        <w:t xml:space="preserve">The Wars of the Roses and Henry VII England 1459 – c1513 – Colin </w:t>
      </w:r>
      <w:proofErr w:type="spellStart"/>
      <w:r w:rsidRPr="00E152EC">
        <w:rPr>
          <w:rFonts w:asciiTheme="minorHAnsi" w:eastAsiaTheme="minorHAnsi" w:hAnsiTheme="minorHAnsi" w:cstheme="minorBidi"/>
          <w:lang w:eastAsia="en-US"/>
        </w:rPr>
        <w:t>Pendrill</w:t>
      </w:r>
      <w:proofErr w:type="spellEnd"/>
    </w:p>
    <w:p w:rsidR="00E152EC" w:rsidRDefault="00E152EC" w:rsidP="00E152EC">
      <w:pPr>
        <w:numPr>
          <w:ilvl w:val="0"/>
          <w:numId w:val="3"/>
        </w:numPr>
        <w:spacing w:after="200" w:line="276" w:lineRule="auto"/>
        <w:contextualSpacing/>
        <w:rPr>
          <w:rFonts w:asciiTheme="minorHAnsi" w:eastAsiaTheme="minorHAnsi" w:hAnsiTheme="minorHAnsi" w:cstheme="minorBidi"/>
          <w:lang w:eastAsia="en-US"/>
        </w:rPr>
      </w:pPr>
      <w:r w:rsidRPr="00E152EC">
        <w:rPr>
          <w:rFonts w:asciiTheme="minorHAnsi" w:eastAsiaTheme="minorHAnsi" w:hAnsiTheme="minorHAnsi" w:cstheme="minorBidi"/>
          <w:lang w:eastAsia="en-US"/>
        </w:rPr>
        <w:t xml:space="preserve">The Wars of the Roses Politics and the constitution – Christine Carpenter </w:t>
      </w:r>
    </w:p>
    <w:p w:rsidR="004F3A47" w:rsidRDefault="004F3A47" w:rsidP="004F3A47">
      <w:pPr>
        <w:spacing w:after="200" w:line="276" w:lineRule="auto"/>
        <w:contextualSpacing/>
        <w:rPr>
          <w:rFonts w:asciiTheme="minorHAnsi" w:eastAsiaTheme="minorHAnsi" w:hAnsiTheme="minorHAnsi" w:cstheme="minorBidi"/>
          <w:lang w:eastAsia="en-US"/>
        </w:rPr>
      </w:pPr>
    </w:p>
    <w:p w:rsidR="004F3A47" w:rsidRDefault="004F3A47" w:rsidP="004F3A47">
      <w:pPr>
        <w:spacing w:after="200" w:line="276" w:lineRule="auto"/>
        <w:contextualSpacing/>
        <w:rPr>
          <w:rFonts w:asciiTheme="minorHAnsi" w:eastAsiaTheme="minorHAnsi" w:hAnsiTheme="minorHAnsi" w:cstheme="minorBidi"/>
          <w:lang w:eastAsia="en-US"/>
        </w:rPr>
      </w:pPr>
    </w:p>
    <w:p w:rsidR="004F3A47" w:rsidRPr="00E152EC" w:rsidRDefault="004F3A47" w:rsidP="004F3A47">
      <w:pPr>
        <w:spacing w:after="200" w:line="276" w:lineRule="auto"/>
        <w:contextualSpacing/>
        <w:rPr>
          <w:rFonts w:asciiTheme="minorHAnsi" w:eastAsiaTheme="minorHAnsi" w:hAnsiTheme="minorHAnsi" w:cstheme="minorBidi"/>
          <w:lang w:eastAsia="en-US"/>
        </w:rPr>
      </w:pPr>
    </w:p>
    <w:p w:rsidR="00E152EC" w:rsidRPr="00E152EC" w:rsidRDefault="00E152EC" w:rsidP="00E152EC">
      <w:pPr>
        <w:rPr>
          <w:rFonts w:asciiTheme="minorHAnsi" w:hAnsiTheme="minorHAnsi" w:cstheme="minorHAnsi"/>
          <w:b/>
          <w:sz w:val="28"/>
          <w:szCs w:val="28"/>
          <w:u w:val="single"/>
        </w:rPr>
      </w:pPr>
      <w:r w:rsidRPr="00E152EC">
        <w:rPr>
          <w:rFonts w:asciiTheme="minorHAnsi" w:hAnsiTheme="minorHAnsi" w:cstheme="minorHAnsi"/>
          <w:b/>
          <w:sz w:val="28"/>
          <w:szCs w:val="28"/>
          <w:u w:val="single"/>
        </w:rPr>
        <w:t>Articles</w:t>
      </w:r>
    </w:p>
    <w:p w:rsidR="00E152EC" w:rsidRPr="00E152EC" w:rsidRDefault="00E152EC" w:rsidP="00E152EC">
      <w:pPr>
        <w:rPr>
          <w:rFonts w:asciiTheme="minorHAnsi" w:hAnsiTheme="minorHAnsi" w:cstheme="minorHAnsi"/>
          <w:b/>
          <w:sz w:val="28"/>
          <w:szCs w:val="28"/>
          <w:u w:val="single"/>
        </w:rPr>
      </w:pPr>
    </w:p>
    <w:p w:rsidR="00E152EC" w:rsidRPr="00E152EC" w:rsidRDefault="00E152EC" w:rsidP="00E152EC">
      <w:pPr>
        <w:rPr>
          <w:rFonts w:asciiTheme="minorHAnsi" w:hAnsiTheme="minorHAnsi" w:cstheme="minorHAnsi"/>
          <w:sz w:val="28"/>
          <w:szCs w:val="28"/>
        </w:rPr>
      </w:pPr>
      <w:r w:rsidRPr="00E152EC">
        <w:rPr>
          <w:rFonts w:asciiTheme="minorHAnsi" w:hAnsiTheme="minorHAnsi" w:cstheme="minorHAnsi"/>
          <w:sz w:val="28"/>
          <w:szCs w:val="28"/>
        </w:rPr>
        <w:t xml:space="preserve">Go on the History Today website, and search their archive. You can do this via the library link on Godalming online. </w:t>
      </w:r>
    </w:p>
    <w:p w:rsidR="00E152EC" w:rsidRDefault="00E152EC" w:rsidP="00E152EC">
      <w:pPr>
        <w:autoSpaceDE w:val="0"/>
        <w:autoSpaceDN w:val="0"/>
        <w:adjustRightInd w:val="0"/>
        <w:rPr>
          <w:rFonts w:ascii="MyriadPro-Regular" w:eastAsiaTheme="minorHAnsi" w:hAnsi="MyriadPro-Regular" w:cs="MyriadPro-Regular"/>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4F3A47" w:rsidRDefault="004F3A47"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p>
    <w:p w:rsidR="00E152EC" w:rsidRPr="00E152EC" w:rsidRDefault="00E152EC" w:rsidP="00E152EC">
      <w:pPr>
        <w:spacing w:after="200" w:line="276" w:lineRule="auto"/>
        <w:contextualSpacing/>
        <w:jc w:val="center"/>
        <w:rPr>
          <w:rFonts w:asciiTheme="minorHAnsi" w:eastAsiaTheme="minorHAnsi" w:hAnsiTheme="minorHAnsi" w:cstheme="minorBidi"/>
          <w:b/>
          <w:sz w:val="28"/>
          <w:szCs w:val="22"/>
          <w:u w:val="single"/>
          <w:lang w:eastAsia="en-US"/>
        </w:rPr>
      </w:pPr>
      <w:r w:rsidRPr="00E152EC">
        <w:rPr>
          <w:rFonts w:asciiTheme="minorHAnsi" w:eastAsiaTheme="minorHAnsi" w:hAnsiTheme="minorHAnsi" w:cstheme="minorBidi"/>
          <w:b/>
          <w:sz w:val="28"/>
          <w:szCs w:val="22"/>
          <w:u w:val="single"/>
          <w:lang w:eastAsia="en-US"/>
        </w:rPr>
        <w:lastRenderedPageBreak/>
        <w:t>OCR AS Mark Schemes</w:t>
      </w:r>
    </w:p>
    <w:p w:rsidR="00E152EC" w:rsidRDefault="00E152EC" w:rsidP="00E152EC">
      <w:pPr>
        <w:spacing w:line="276" w:lineRule="auto"/>
        <w:rPr>
          <w:rFonts w:asciiTheme="minorHAnsi" w:eastAsiaTheme="minorHAnsi" w:hAnsiTheme="minorHAnsi" w:cstheme="minorBidi"/>
          <w:b/>
          <w:caps/>
          <w:szCs w:val="22"/>
          <w:highlight w:val="yellow"/>
          <w:u w:val="single"/>
          <w:lang w:eastAsia="en-US"/>
        </w:rPr>
      </w:pPr>
    </w:p>
    <w:p w:rsidR="00E152EC" w:rsidRPr="00E152EC" w:rsidRDefault="00E152EC" w:rsidP="00E152EC">
      <w:pPr>
        <w:spacing w:line="276" w:lineRule="auto"/>
        <w:rPr>
          <w:rFonts w:asciiTheme="minorHAnsi" w:eastAsiaTheme="minorHAnsi" w:hAnsiTheme="minorHAnsi" w:cstheme="minorBidi"/>
          <w:b/>
          <w:caps/>
          <w:szCs w:val="22"/>
          <w:u w:val="single"/>
          <w:lang w:eastAsia="en-US"/>
        </w:rPr>
      </w:pPr>
      <w:r w:rsidRPr="00E152EC">
        <w:rPr>
          <w:rFonts w:asciiTheme="minorHAnsi" w:eastAsiaTheme="minorHAnsi" w:hAnsiTheme="minorHAnsi" w:cstheme="minorBidi"/>
          <w:b/>
          <w:caps/>
          <w:szCs w:val="22"/>
          <w:highlight w:val="yellow"/>
          <w:u w:val="single"/>
          <w:lang w:eastAsia="en-US"/>
        </w:rPr>
        <w:t>Unit 1 – British Period Study</w:t>
      </w:r>
    </w:p>
    <w:p w:rsidR="00E152EC" w:rsidRPr="00E152EC" w:rsidRDefault="00E152EC" w:rsidP="00E152EC">
      <w:pPr>
        <w:spacing w:after="200" w:line="276" w:lineRule="auto"/>
        <w:ind w:left="720"/>
        <w:contextualSpacing/>
        <w:rPr>
          <w:rFonts w:asciiTheme="minorHAnsi" w:eastAsiaTheme="minorHAnsi" w:hAnsiTheme="minorHAnsi" w:cstheme="minorBidi"/>
          <w:b/>
          <w:szCs w:val="22"/>
          <w:lang w:eastAsia="en-US"/>
        </w:rPr>
      </w:pPr>
    </w:p>
    <w:p w:rsidR="00E152EC" w:rsidRPr="00E152EC" w:rsidRDefault="00E152EC" w:rsidP="00E152EC">
      <w:pPr>
        <w:spacing w:after="200" w:line="276" w:lineRule="auto"/>
        <w:rPr>
          <w:rFonts w:asciiTheme="minorHAnsi" w:eastAsiaTheme="minorHAnsi" w:hAnsiTheme="minorHAnsi" w:cstheme="minorBidi"/>
          <w:b/>
          <w:szCs w:val="22"/>
          <w:lang w:eastAsia="en-US"/>
        </w:rPr>
      </w:pPr>
      <w:r w:rsidRPr="00E152EC">
        <w:rPr>
          <w:rFonts w:asciiTheme="minorHAnsi" w:eastAsiaTheme="minorHAnsi" w:hAnsiTheme="minorHAnsi" w:cstheme="minorBidi"/>
          <w:b/>
          <w:szCs w:val="22"/>
          <w:lang w:eastAsia="en-US"/>
        </w:rPr>
        <w:t>Section A, Question 1 (10 marks)</w:t>
      </w:r>
    </w:p>
    <w:p w:rsidR="00E152EC" w:rsidRPr="00E152EC" w:rsidRDefault="00E152EC" w:rsidP="00E152EC">
      <w:pPr>
        <w:spacing w:after="200" w:line="276" w:lineRule="auto"/>
        <w:rPr>
          <w:rFonts w:asciiTheme="minorHAnsi" w:eastAsiaTheme="minorHAnsi" w:hAnsiTheme="minorHAnsi" w:cstheme="minorBidi"/>
          <w:b/>
          <w:i/>
          <w:szCs w:val="22"/>
          <w:lang w:eastAsia="en-US"/>
        </w:rPr>
      </w:pPr>
      <w:r w:rsidRPr="00E152EC">
        <w:rPr>
          <w:rFonts w:asciiTheme="minorHAnsi" w:eastAsiaTheme="minorHAnsi" w:hAnsiTheme="minorHAnsi" w:cstheme="minorBidi"/>
          <w:b/>
          <w:i/>
          <w:szCs w:val="22"/>
          <w:lang w:eastAsia="en-US"/>
        </w:rPr>
        <w:t>Use your knowledge of (specified historical context) to assess how useful source (…) is as evidence of…</w:t>
      </w:r>
    </w:p>
    <w:tbl>
      <w:tblPr>
        <w:tblStyle w:val="TableGrid1"/>
        <w:tblW w:w="10230" w:type="dxa"/>
        <w:tblInd w:w="-483" w:type="dxa"/>
        <w:tblLook w:val="04A0" w:firstRow="1" w:lastRow="0" w:firstColumn="1" w:lastColumn="0" w:noHBand="0" w:noVBand="1"/>
      </w:tblPr>
      <w:tblGrid>
        <w:gridCol w:w="1192"/>
        <w:gridCol w:w="8046"/>
        <w:gridCol w:w="992"/>
      </w:tblGrid>
      <w:tr w:rsidR="00E152EC" w:rsidRPr="00E152EC" w:rsidTr="00E152EC">
        <w:trPr>
          <w:trHeight w:val="2684"/>
        </w:trPr>
        <w:tc>
          <w:tcPr>
            <w:tcW w:w="11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1</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 xml:space="preserve">This answer is on the wider topic area, but not on the detail of the question. There is a very basic evaluation of the source, with very limited use of </w:t>
            </w:r>
            <w:proofErr w:type="gramStart"/>
            <w:r w:rsidRPr="00E152EC">
              <w:rPr>
                <w:rFonts w:asciiTheme="minorHAnsi" w:eastAsiaTheme="minorHAnsi" w:hAnsiTheme="minorHAnsi" w:cs="Arial"/>
                <w:szCs w:val="22"/>
                <w:lang w:eastAsia="en-US"/>
              </w:rPr>
              <w:t>very</w:t>
            </w:r>
            <w:proofErr w:type="gramEnd"/>
            <w:r w:rsidRPr="00E152EC">
              <w:rPr>
                <w:rFonts w:asciiTheme="minorHAnsi" w:eastAsiaTheme="minorHAnsi" w:hAnsiTheme="minorHAnsi" w:cs="Arial"/>
                <w:szCs w:val="22"/>
                <w:lang w:eastAsia="en-US"/>
              </w:rPr>
              <w:t xml:space="preserve"> generalised knowledge of historical context that is specified in the question, in order to engage with the source in a very limited way to attempt a very simple analysis of its utility. This analysis may primarily take the form of drawing information from the source, and it will be considered more as evidence for the wider topic area than the specific issue in the question.</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1-2</w:t>
            </w:r>
          </w:p>
        </w:tc>
      </w:tr>
      <w:tr w:rsidR="00E152EC" w:rsidRPr="00E152EC" w:rsidTr="00E152EC">
        <w:trPr>
          <w:trHeight w:val="1671"/>
        </w:trPr>
        <w:tc>
          <w:tcPr>
            <w:tcW w:w="11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2</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The answer has only limited focus on the question. There is a generalised evaluation of the source, with use of limited knowledge of the historical context that is specified in the question, in order to engage with the source and produce a basic analysis of its utility as evidence for the issue in the question</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3-4</w:t>
            </w:r>
          </w:p>
        </w:tc>
      </w:tr>
      <w:tr w:rsidR="00E152EC" w:rsidRPr="00E152EC" w:rsidTr="00E152EC">
        <w:trPr>
          <w:trHeight w:val="1671"/>
        </w:trPr>
        <w:tc>
          <w:tcPr>
            <w:tcW w:w="11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3</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The answer is partially focused on the question. There is partial evaluation of the source, with use of some knowledge of the historical context that is specified in the question, in order to engage with the source and produce a partial analysis of its utility as evidence for the issue in the question.</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5-6</w:t>
            </w:r>
          </w:p>
        </w:tc>
      </w:tr>
      <w:tr w:rsidR="00E152EC" w:rsidRPr="00E152EC" w:rsidTr="00E152EC">
        <w:trPr>
          <w:trHeight w:val="166"/>
        </w:trPr>
        <w:tc>
          <w:tcPr>
            <w:tcW w:w="11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4</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The answer is mostly focused on the question. The source is evaluated, using both provenance and generally relevant knowledge of the historical context that is specified in the question, in order to engage with the source and produce an analysis of its utility as evidence for the issue in the question. The use of provenance may not be developed.</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7-8</w:t>
            </w:r>
          </w:p>
        </w:tc>
      </w:tr>
      <w:tr w:rsidR="00E152EC" w:rsidRPr="00E152EC" w:rsidTr="00E152EC">
        <w:trPr>
          <w:trHeight w:val="1689"/>
        </w:trPr>
        <w:tc>
          <w:tcPr>
            <w:tcW w:w="11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5</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The answer has a good focus on the question. The source is evaluated, using both provenance and relevant knowledge of the historical context that is specified in the question, in order to engage with the source and reach a supported analysis of its utility as evidence for the issue in the question.</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9-10</w:t>
            </w:r>
          </w:p>
        </w:tc>
      </w:tr>
    </w:tbl>
    <w:p w:rsidR="00E152EC" w:rsidRPr="00E152EC" w:rsidRDefault="00E152EC" w:rsidP="00E152EC">
      <w:pPr>
        <w:spacing w:after="200" w:line="276" w:lineRule="auto"/>
        <w:rPr>
          <w:rFonts w:asciiTheme="minorHAnsi" w:eastAsiaTheme="minorHAnsi" w:hAnsiTheme="minorHAnsi" w:cstheme="minorBidi"/>
          <w:sz w:val="22"/>
          <w:szCs w:val="22"/>
          <w:lang w:eastAsia="en-US"/>
        </w:rPr>
      </w:pPr>
    </w:p>
    <w:p w:rsidR="0063198D" w:rsidRDefault="0063198D" w:rsidP="00E152EC">
      <w:pPr>
        <w:spacing w:after="200" w:line="276" w:lineRule="auto"/>
        <w:rPr>
          <w:rFonts w:asciiTheme="minorHAnsi" w:eastAsiaTheme="minorHAnsi" w:hAnsiTheme="minorHAnsi" w:cstheme="minorBidi"/>
          <w:b/>
          <w:szCs w:val="22"/>
          <w:lang w:eastAsia="en-US"/>
        </w:rPr>
      </w:pPr>
    </w:p>
    <w:p w:rsidR="0063198D" w:rsidRDefault="0063198D" w:rsidP="00E152EC">
      <w:pPr>
        <w:spacing w:after="200" w:line="276" w:lineRule="auto"/>
        <w:rPr>
          <w:rFonts w:asciiTheme="minorHAnsi" w:eastAsiaTheme="minorHAnsi" w:hAnsiTheme="minorHAnsi" w:cstheme="minorBidi"/>
          <w:b/>
          <w:szCs w:val="22"/>
          <w:lang w:eastAsia="en-US"/>
        </w:rPr>
      </w:pPr>
    </w:p>
    <w:p w:rsidR="00E152EC" w:rsidRPr="00E152EC" w:rsidRDefault="00E152EC" w:rsidP="00E152EC">
      <w:pPr>
        <w:spacing w:after="200" w:line="276" w:lineRule="auto"/>
        <w:rPr>
          <w:rFonts w:asciiTheme="minorHAnsi" w:eastAsiaTheme="minorHAnsi" w:hAnsiTheme="minorHAnsi" w:cstheme="minorBidi"/>
          <w:b/>
          <w:szCs w:val="22"/>
          <w:lang w:eastAsia="en-US"/>
        </w:rPr>
      </w:pPr>
      <w:r w:rsidRPr="00E152EC">
        <w:rPr>
          <w:rFonts w:asciiTheme="minorHAnsi" w:eastAsiaTheme="minorHAnsi" w:hAnsiTheme="minorHAnsi" w:cstheme="minorBidi"/>
          <w:b/>
          <w:szCs w:val="22"/>
          <w:lang w:eastAsia="en-US"/>
        </w:rPr>
        <w:lastRenderedPageBreak/>
        <w:t>Section A, Question 2 (20 marks)</w:t>
      </w:r>
    </w:p>
    <w:p w:rsidR="00E152EC" w:rsidRPr="00E152EC" w:rsidRDefault="00E152EC" w:rsidP="00E152EC">
      <w:pPr>
        <w:spacing w:after="200" w:line="276" w:lineRule="auto"/>
        <w:rPr>
          <w:rFonts w:asciiTheme="minorHAnsi" w:eastAsiaTheme="minorHAnsi" w:hAnsiTheme="minorHAnsi" w:cstheme="minorBidi"/>
          <w:b/>
          <w:i/>
          <w:szCs w:val="22"/>
          <w:lang w:eastAsia="en-US"/>
        </w:rPr>
      </w:pPr>
      <w:r w:rsidRPr="00E152EC">
        <w:rPr>
          <w:rFonts w:asciiTheme="minorHAnsi" w:eastAsiaTheme="minorHAnsi" w:hAnsiTheme="minorHAnsi" w:cstheme="minorBidi"/>
          <w:b/>
          <w:i/>
          <w:szCs w:val="22"/>
          <w:lang w:eastAsia="en-US"/>
        </w:rPr>
        <w:t>How far do the three sources support the view…?</w:t>
      </w:r>
    </w:p>
    <w:tbl>
      <w:tblPr>
        <w:tblStyle w:val="TableGrid1"/>
        <w:tblW w:w="10065" w:type="dxa"/>
        <w:tblInd w:w="-318" w:type="dxa"/>
        <w:tblLook w:val="04A0" w:firstRow="1" w:lastRow="0" w:firstColumn="1" w:lastColumn="0" w:noHBand="0" w:noVBand="1"/>
      </w:tblPr>
      <w:tblGrid>
        <w:gridCol w:w="1027"/>
        <w:gridCol w:w="8046"/>
        <w:gridCol w:w="992"/>
      </w:tblGrid>
      <w:tr w:rsidR="00E152EC" w:rsidRPr="00E152EC" w:rsidTr="00E152EC">
        <w:trPr>
          <w:trHeight w:val="1745"/>
        </w:trPr>
        <w:tc>
          <w:tcPr>
            <w:tcW w:w="1027"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1</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 xml:space="preserve">This answer is on the wider topic area, but not on the detail of the question. The sources are evaluated in a very basic way, primarily being used as a source of information with understanding of them being only partial. A </w:t>
            </w:r>
            <w:proofErr w:type="gramStart"/>
            <w:r w:rsidRPr="00E152EC">
              <w:rPr>
                <w:rFonts w:asciiTheme="minorHAnsi" w:eastAsiaTheme="minorHAnsi" w:hAnsiTheme="minorHAnsi" w:cs="Arial"/>
                <w:szCs w:val="22"/>
                <w:lang w:eastAsia="en-US"/>
              </w:rPr>
              <w:t>very</w:t>
            </w:r>
            <w:proofErr w:type="gramEnd"/>
            <w:r w:rsidRPr="00E152EC">
              <w:rPr>
                <w:rFonts w:asciiTheme="minorHAnsi" w:eastAsiaTheme="minorHAnsi" w:hAnsiTheme="minorHAnsi" w:cs="Arial"/>
                <w:szCs w:val="22"/>
                <w:lang w:eastAsia="en-US"/>
              </w:rPr>
              <w:t xml:space="preserve"> generalised knowledge of historical context is used in a very limited way to engage with the sources and to attempt a very simple analysis of them in relation to the question.</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1-4</w:t>
            </w:r>
          </w:p>
        </w:tc>
      </w:tr>
      <w:tr w:rsidR="00E152EC" w:rsidRPr="00E152EC" w:rsidTr="00E152EC">
        <w:trPr>
          <w:trHeight w:val="1745"/>
        </w:trPr>
        <w:tc>
          <w:tcPr>
            <w:tcW w:w="1027"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2</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The answer has only limited focus on the question. Evaluation of the sources is very general. There is limited use of generalised knowledge of historical context to engage with the sources and produce a basic analysis of them in relation to the question.</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5-8</w:t>
            </w:r>
          </w:p>
        </w:tc>
      </w:tr>
      <w:tr w:rsidR="00E152EC" w:rsidRPr="00E152EC" w:rsidTr="00E152EC">
        <w:trPr>
          <w:trHeight w:val="1745"/>
        </w:trPr>
        <w:tc>
          <w:tcPr>
            <w:tcW w:w="1027"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3</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The answer is partially focused on the question. There is partial evaluation of the sources, with use of some knowledge of their historical context, in order to engage with the sources and produce a partial analysis of them in relation to the question.</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9-12</w:t>
            </w:r>
          </w:p>
        </w:tc>
      </w:tr>
      <w:tr w:rsidR="00E152EC" w:rsidRPr="00E152EC" w:rsidTr="00E152EC">
        <w:trPr>
          <w:trHeight w:val="1745"/>
        </w:trPr>
        <w:tc>
          <w:tcPr>
            <w:tcW w:w="1027"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4</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The answer is mostly focused on the question. The sources are evaluated, using both provenance and generally relevant knowledge of their historical context, in order to engage with the sources and produce an analysis of them in relation to the question. The use of provenance may not be developed.</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13-16</w:t>
            </w:r>
          </w:p>
        </w:tc>
      </w:tr>
      <w:tr w:rsidR="00E152EC" w:rsidRPr="00E152EC" w:rsidTr="00E152EC">
        <w:trPr>
          <w:trHeight w:val="1745"/>
        </w:trPr>
        <w:tc>
          <w:tcPr>
            <w:tcW w:w="1027"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Level 5</w:t>
            </w:r>
          </w:p>
        </w:tc>
        <w:tc>
          <w:tcPr>
            <w:tcW w:w="8046" w:type="dxa"/>
            <w:vAlign w:val="center"/>
          </w:tcPr>
          <w:p w:rsidR="00E152EC" w:rsidRPr="00E152EC" w:rsidRDefault="00E152EC" w:rsidP="00E152EC">
            <w:pPr>
              <w:autoSpaceDE w:val="0"/>
              <w:autoSpaceDN w:val="0"/>
              <w:adjustRightInd w:val="0"/>
              <w:spacing w:after="200" w:line="276" w:lineRule="auto"/>
              <w:rPr>
                <w:rFonts w:asciiTheme="minorHAnsi" w:eastAsiaTheme="minorHAnsi" w:hAnsiTheme="minorHAnsi" w:cs="Arial"/>
                <w:szCs w:val="22"/>
                <w:lang w:eastAsia="en-US"/>
              </w:rPr>
            </w:pPr>
            <w:r w:rsidRPr="00E152EC">
              <w:rPr>
                <w:rFonts w:asciiTheme="minorHAnsi" w:eastAsiaTheme="minorHAnsi" w:hAnsiTheme="minorHAnsi" w:cs="Arial"/>
                <w:szCs w:val="22"/>
                <w:lang w:eastAsia="en-US"/>
              </w:rPr>
              <w:t>The answer has a good focus on the question. The sources are evaluated, using both provenance and relevant knowledge of their historical context, in order to engage with the sources and reach a supported analysis of them in relation the issue in the question. There may be some imbalance in the analysis between use of provenance and use of knowledge</w:t>
            </w:r>
          </w:p>
        </w:tc>
        <w:tc>
          <w:tcPr>
            <w:tcW w:w="992" w:type="dxa"/>
            <w:vAlign w:val="center"/>
          </w:tcPr>
          <w:p w:rsidR="00E152EC" w:rsidRPr="00E152EC" w:rsidRDefault="00E152EC" w:rsidP="00E152EC">
            <w:pPr>
              <w:spacing w:after="200" w:line="276" w:lineRule="auto"/>
              <w:jc w:val="center"/>
              <w:rPr>
                <w:rFonts w:asciiTheme="minorHAnsi" w:eastAsiaTheme="minorHAnsi" w:hAnsiTheme="minorHAnsi" w:cstheme="minorBidi"/>
                <w:b/>
                <w:sz w:val="22"/>
                <w:szCs w:val="22"/>
                <w:lang w:eastAsia="en-US"/>
              </w:rPr>
            </w:pPr>
            <w:r w:rsidRPr="00E152EC">
              <w:rPr>
                <w:rFonts w:asciiTheme="minorHAnsi" w:eastAsiaTheme="minorHAnsi" w:hAnsiTheme="minorHAnsi" w:cstheme="minorBidi"/>
                <w:b/>
                <w:sz w:val="22"/>
                <w:szCs w:val="22"/>
                <w:lang w:eastAsia="en-US"/>
              </w:rPr>
              <w:t>17-20</w:t>
            </w:r>
          </w:p>
        </w:tc>
      </w:tr>
    </w:tbl>
    <w:p w:rsidR="00E152EC" w:rsidRPr="00E152EC" w:rsidRDefault="00E152EC" w:rsidP="00E152EC">
      <w:pPr>
        <w:spacing w:after="200" w:line="276" w:lineRule="auto"/>
        <w:rPr>
          <w:rFonts w:asciiTheme="minorHAnsi" w:eastAsiaTheme="minorHAnsi" w:hAnsiTheme="minorHAnsi" w:cstheme="minorBidi"/>
          <w:sz w:val="22"/>
          <w:szCs w:val="22"/>
          <w:lang w:eastAsia="en-US"/>
        </w:rPr>
      </w:pPr>
    </w:p>
    <w:p w:rsidR="00E152EC" w:rsidRPr="00E152EC" w:rsidRDefault="00E152EC" w:rsidP="00E152EC">
      <w:pPr>
        <w:spacing w:after="200" w:line="276" w:lineRule="auto"/>
        <w:rPr>
          <w:rFonts w:asciiTheme="minorHAnsi" w:eastAsiaTheme="minorHAnsi" w:hAnsiTheme="minorHAnsi" w:cstheme="minorBidi"/>
          <w:sz w:val="22"/>
          <w:szCs w:val="22"/>
          <w:lang w:eastAsia="en-US"/>
        </w:rPr>
      </w:pPr>
    </w:p>
    <w:p w:rsidR="00E152EC" w:rsidRPr="00E152EC" w:rsidRDefault="00E152EC" w:rsidP="00E152EC">
      <w:pPr>
        <w:spacing w:after="200" w:line="276" w:lineRule="auto"/>
        <w:rPr>
          <w:rFonts w:asciiTheme="minorHAnsi" w:eastAsiaTheme="minorHAnsi" w:hAnsiTheme="minorHAnsi" w:cstheme="minorBidi"/>
          <w:sz w:val="22"/>
          <w:szCs w:val="22"/>
          <w:lang w:eastAsia="en-US"/>
        </w:rPr>
      </w:pPr>
    </w:p>
    <w:p w:rsidR="00E152EC" w:rsidRDefault="00E152EC" w:rsidP="00E152EC">
      <w:pPr>
        <w:autoSpaceDE w:val="0"/>
        <w:autoSpaceDN w:val="0"/>
        <w:adjustRightInd w:val="0"/>
        <w:rPr>
          <w:rFonts w:ascii="MyriadPro-Regular" w:eastAsiaTheme="minorHAnsi" w:hAnsi="MyriadPro-Regular" w:cs="MyriadPro-Regular"/>
          <w:lang w:eastAsia="en-US"/>
        </w:rPr>
      </w:pPr>
    </w:p>
    <w:p w:rsidR="00E152EC" w:rsidRDefault="00E152EC" w:rsidP="002E2461">
      <w:pPr>
        <w:jc w:val="center"/>
        <w:rPr>
          <w:b/>
          <w:sz w:val="28"/>
          <w:szCs w:val="28"/>
        </w:rPr>
      </w:pPr>
    </w:p>
    <w:p w:rsidR="00E152EC" w:rsidRDefault="00E152EC" w:rsidP="002E2461">
      <w:pPr>
        <w:jc w:val="center"/>
        <w:rPr>
          <w:b/>
          <w:sz w:val="28"/>
          <w:szCs w:val="28"/>
        </w:rPr>
      </w:pPr>
    </w:p>
    <w:p w:rsidR="0063198D" w:rsidRDefault="0063198D" w:rsidP="002E2461">
      <w:pPr>
        <w:jc w:val="center"/>
        <w:rPr>
          <w:b/>
          <w:sz w:val="28"/>
          <w:szCs w:val="28"/>
        </w:rPr>
      </w:pPr>
    </w:p>
    <w:p w:rsidR="0063198D" w:rsidRDefault="0063198D" w:rsidP="002E2461">
      <w:pPr>
        <w:jc w:val="center"/>
        <w:rPr>
          <w:b/>
          <w:sz w:val="28"/>
          <w:szCs w:val="28"/>
        </w:rPr>
      </w:pPr>
    </w:p>
    <w:p w:rsidR="0063198D" w:rsidRDefault="0063198D" w:rsidP="002E2461">
      <w:pPr>
        <w:jc w:val="center"/>
        <w:rPr>
          <w:b/>
          <w:sz w:val="28"/>
          <w:szCs w:val="28"/>
        </w:rPr>
      </w:pPr>
    </w:p>
    <w:p w:rsidR="00B12D83" w:rsidRPr="004F3A47" w:rsidRDefault="00B12D83" w:rsidP="002E2461">
      <w:pPr>
        <w:jc w:val="center"/>
        <w:rPr>
          <w:rFonts w:asciiTheme="minorHAnsi" w:hAnsiTheme="minorHAnsi"/>
          <w:b/>
          <w:sz w:val="28"/>
          <w:szCs w:val="28"/>
        </w:rPr>
      </w:pPr>
      <w:r w:rsidRPr="004F3A47">
        <w:rPr>
          <w:rFonts w:asciiTheme="minorHAnsi" w:hAnsiTheme="minorHAnsi"/>
          <w:b/>
          <w:sz w:val="28"/>
          <w:szCs w:val="28"/>
        </w:rPr>
        <w:lastRenderedPageBreak/>
        <w:t xml:space="preserve">The Battle of St </w:t>
      </w:r>
      <w:proofErr w:type="gramStart"/>
      <w:r w:rsidRPr="004F3A47">
        <w:rPr>
          <w:rFonts w:asciiTheme="minorHAnsi" w:hAnsiTheme="minorHAnsi"/>
          <w:b/>
          <w:sz w:val="28"/>
          <w:szCs w:val="28"/>
        </w:rPr>
        <w:t>Albans,</w:t>
      </w:r>
      <w:proofErr w:type="gramEnd"/>
      <w:r w:rsidRPr="004F3A47">
        <w:rPr>
          <w:rFonts w:asciiTheme="minorHAnsi" w:hAnsiTheme="minorHAnsi"/>
          <w:b/>
          <w:sz w:val="28"/>
          <w:szCs w:val="28"/>
        </w:rPr>
        <w:t xml:space="preserve"> May 1455</w:t>
      </w:r>
    </w:p>
    <w:p w:rsidR="00B12D83" w:rsidRDefault="00B12D83" w:rsidP="00B12D83"/>
    <w:p w:rsidR="00B12D83" w:rsidRPr="004F3A47" w:rsidRDefault="00B12D83" w:rsidP="004F3A47">
      <w:pPr>
        <w:rPr>
          <w:rFonts w:asciiTheme="minorHAnsi" w:hAnsiTheme="minorHAnsi"/>
        </w:rPr>
      </w:pPr>
      <w:r w:rsidRPr="004F3A47">
        <w:rPr>
          <w:rFonts w:asciiTheme="minorHAnsi" w:hAnsiTheme="minorHAnsi"/>
        </w:rPr>
        <w:t xml:space="preserve">York left court early in 1455 following Henry’s recovery. He felt that all he could do was to use armed force against his enemies, particularly Margaret of Anjou and the Duke of Somerset. York did not consider Henry </w:t>
      </w:r>
      <w:proofErr w:type="spellStart"/>
      <w:proofErr w:type="gramStart"/>
      <w:r w:rsidRPr="004F3A47">
        <w:rPr>
          <w:rFonts w:asciiTheme="minorHAnsi" w:hAnsiTheme="minorHAnsi"/>
        </w:rPr>
        <w:t>Vl</w:t>
      </w:r>
      <w:proofErr w:type="spellEnd"/>
      <w:proofErr w:type="gramEnd"/>
      <w:r w:rsidRPr="004F3A47">
        <w:rPr>
          <w:rFonts w:asciiTheme="minorHAnsi" w:hAnsiTheme="minorHAnsi"/>
        </w:rPr>
        <w:t xml:space="preserve"> an enemy and York still protested his loyalty to the king. There was a skirmish at St Albans – it hardly merits the name of a battle but Somerset and the Earl of Northumberland were killed and Henry came under York’s control. </w:t>
      </w:r>
    </w:p>
    <w:p w:rsidR="00B12D83" w:rsidRDefault="004F3A47" w:rsidP="00B12D83">
      <w:r>
        <w:rPr>
          <w:noProof/>
        </w:rPr>
        <w:drawing>
          <wp:anchor distT="0" distB="0" distL="114300" distR="114300" simplePos="0" relativeHeight="251659264" behindDoc="1" locked="0" layoutInCell="1" allowOverlap="1" wp14:anchorId="2CE08915" wp14:editId="3CF7C1B2">
            <wp:simplePos x="0" y="0"/>
            <wp:positionH relativeFrom="column">
              <wp:posOffset>847725</wp:posOffset>
            </wp:positionH>
            <wp:positionV relativeFrom="paragraph">
              <wp:posOffset>73660</wp:posOffset>
            </wp:positionV>
            <wp:extent cx="3933825" cy="2234565"/>
            <wp:effectExtent l="0" t="0" r="9525" b="0"/>
            <wp:wrapTight wrapText="bothSides">
              <wp:wrapPolygon edited="0">
                <wp:start x="0" y="0"/>
                <wp:lineTo x="0" y="21361"/>
                <wp:lineTo x="21548" y="21361"/>
                <wp:lineTo x="21548" y="0"/>
                <wp:lineTo x="0" y="0"/>
              </wp:wrapPolygon>
            </wp:wrapTight>
            <wp:docPr id="1" name="Picture 1" descr="http://www.richardiii.net/battle%20images/St%20Alban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chardiii.net/battle%20images/St%20Albans%201.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93382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Default="00B12D83" w:rsidP="00B12D83"/>
    <w:p w:rsidR="00B12D83" w:rsidRPr="004F3A47" w:rsidRDefault="00B12D83" w:rsidP="00B12D83">
      <w:pPr>
        <w:rPr>
          <w:rFonts w:ascii="Calibri" w:hAnsi="Calibri"/>
        </w:rPr>
      </w:pPr>
      <w:r w:rsidRPr="004F3A47">
        <w:rPr>
          <w:rFonts w:ascii="Calibri" w:hAnsi="Calibri"/>
        </w:rPr>
        <w:t>The political significance of this was considerable</w:t>
      </w:r>
    </w:p>
    <w:p w:rsidR="00B12D83" w:rsidRPr="004F3A47" w:rsidRDefault="00B12D83" w:rsidP="00B12D83">
      <w:pPr>
        <w:rPr>
          <w:rFonts w:ascii="Calibri" w:hAnsi="Calibri"/>
        </w:rPr>
      </w:pPr>
    </w:p>
    <w:p w:rsidR="00B12D83" w:rsidRPr="004F3A47" w:rsidRDefault="00B12D83" w:rsidP="00B12D83">
      <w:pPr>
        <w:numPr>
          <w:ilvl w:val="0"/>
          <w:numId w:val="1"/>
        </w:numPr>
        <w:rPr>
          <w:rFonts w:ascii="Calibri" w:hAnsi="Calibri"/>
        </w:rPr>
      </w:pPr>
      <w:r w:rsidRPr="004F3A47">
        <w:rPr>
          <w:rFonts w:ascii="Calibri" w:hAnsi="Calibri"/>
        </w:rPr>
        <w:t>Blood had been spilt and the sons and other relations of Somerset and Northumberland were going to find it very difficult to accept any form of long-term compromise with York. They wanted revenge. Rivalry between factions was intensified.</w:t>
      </w:r>
      <w:r w:rsidR="00C01F70" w:rsidRPr="004F3A47">
        <w:rPr>
          <w:rFonts w:ascii="Calibri" w:hAnsi="Calibri"/>
        </w:rPr>
        <w:t xml:space="preserve"> </w:t>
      </w:r>
    </w:p>
    <w:p w:rsidR="00C01F70" w:rsidRPr="004F3A47" w:rsidRDefault="00C01F70" w:rsidP="00C01F70">
      <w:pPr>
        <w:ind w:left="720"/>
        <w:rPr>
          <w:rFonts w:ascii="Calibri" w:hAnsi="Calibri"/>
        </w:rPr>
      </w:pPr>
    </w:p>
    <w:p w:rsidR="00C01F70" w:rsidRPr="004F3A47" w:rsidRDefault="00C01F70" w:rsidP="00B12D83">
      <w:pPr>
        <w:numPr>
          <w:ilvl w:val="0"/>
          <w:numId w:val="1"/>
        </w:numPr>
        <w:rPr>
          <w:rFonts w:ascii="Calibri" w:hAnsi="Calibri"/>
        </w:rPr>
      </w:pPr>
      <w:r w:rsidRPr="004F3A47">
        <w:rPr>
          <w:rFonts w:ascii="Calibri" w:hAnsi="Calibri"/>
        </w:rPr>
        <w:t xml:space="preserve">The fact that the three members of the nobility who were killed, Somerset, Northumberland and Clifford were the three enemies of York and the </w:t>
      </w:r>
      <w:proofErr w:type="spellStart"/>
      <w:r w:rsidRPr="004F3A47">
        <w:rPr>
          <w:rFonts w:ascii="Calibri" w:hAnsi="Calibri"/>
        </w:rPr>
        <w:t>Nevilles</w:t>
      </w:r>
      <w:proofErr w:type="spellEnd"/>
      <w:r w:rsidRPr="004F3A47">
        <w:rPr>
          <w:rFonts w:ascii="Calibri" w:hAnsi="Calibri"/>
        </w:rPr>
        <w:t xml:space="preserve"> made it look like they had been specifically targeted and murdered. Distrust between the nobility increasingly meant that they turned up to meetings with large armed groups of followers.   </w:t>
      </w:r>
    </w:p>
    <w:p w:rsidR="00B12D83" w:rsidRPr="004F3A47" w:rsidRDefault="00B12D83" w:rsidP="00B12D83">
      <w:pPr>
        <w:rPr>
          <w:rFonts w:ascii="Calibri" w:hAnsi="Calibri"/>
        </w:rPr>
      </w:pPr>
    </w:p>
    <w:p w:rsidR="00B12D83" w:rsidRPr="004F3A47" w:rsidRDefault="00B12D83" w:rsidP="00B12D83">
      <w:pPr>
        <w:numPr>
          <w:ilvl w:val="0"/>
          <w:numId w:val="1"/>
        </w:numPr>
        <w:rPr>
          <w:rFonts w:ascii="Calibri" w:hAnsi="Calibri"/>
          <w:b/>
        </w:rPr>
      </w:pPr>
      <w:r w:rsidRPr="004F3A47">
        <w:rPr>
          <w:rFonts w:ascii="Calibri" w:hAnsi="Calibri"/>
        </w:rPr>
        <w:t xml:space="preserve">Queen Margaret was now more convinced than ever that only the complete destruction of York would safeguard her son’s inheritance. There is real doubt over whether Henry VI ever regained his mental health sufficiently to be able to act independently for the rest of his reign. This meant that, more than ever, politics meant the struggle to control the king. The leadership of the Lancastrian party fell upon a ruthless and uncompromising woman with every intention of persuading her husband to crush the </w:t>
      </w:r>
      <w:proofErr w:type="spellStart"/>
      <w:r w:rsidRPr="004F3A47">
        <w:rPr>
          <w:rFonts w:ascii="Calibri" w:hAnsi="Calibri"/>
        </w:rPr>
        <w:t>Yorkists</w:t>
      </w:r>
      <w:proofErr w:type="spellEnd"/>
      <w:r w:rsidRPr="004F3A47">
        <w:rPr>
          <w:rFonts w:ascii="Calibri" w:hAnsi="Calibri"/>
        </w:rPr>
        <w:t xml:space="preserve"> completely. </w:t>
      </w:r>
      <w:r w:rsidRPr="004F3A47">
        <w:rPr>
          <w:rFonts w:ascii="Calibri" w:hAnsi="Calibri"/>
          <w:b/>
        </w:rPr>
        <w:t xml:space="preserve">The importance of this cannot be overstated. </w:t>
      </w:r>
    </w:p>
    <w:p w:rsidR="00B12D83" w:rsidRPr="004F3A47" w:rsidRDefault="00B12D83" w:rsidP="00B12D83">
      <w:pPr>
        <w:rPr>
          <w:rFonts w:ascii="Calibri" w:hAnsi="Calibri"/>
          <w:b/>
        </w:rPr>
      </w:pPr>
    </w:p>
    <w:p w:rsidR="00B12D83" w:rsidRPr="004F3A47" w:rsidRDefault="00B12D83" w:rsidP="00B12D83">
      <w:pPr>
        <w:rPr>
          <w:rFonts w:ascii="Calibri" w:hAnsi="Calibri"/>
        </w:rPr>
      </w:pPr>
      <w:r w:rsidRPr="004F3A47">
        <w:rPr>
          <w:rFonts w:ascii="Calibri" w:hAnsi="Calibri"/>
        </w:rPr>
        <w:t>York had made no claims to the throne and Henry was perfectly safe with him. Henry did suffer a further breakdown in the autumn of 1455 and York again became Protector</w:t>
      </w:r>
      <w:r w:rsidRPr="004F3A47">
        <w:rPr>
          <w:rFonts w:ascii="Calibri" w:hAnsi="Calibri"/>
          <w:b/>
        </w:rPr>
        <w:t xml:space="preserve">. </w:t>
      </w:r>
      <w:r w:rsidRPr="004F3A47">
        <w:rPr>
          <w:rFonts w:ascii="Calibri" w:hAnsi="Calibri"/>
        </w:rPr>
        <w:t>This lasted until February 1456 by which time Henry had made something of a recovery.</w:t>
      </w:r>
    </w:p>
    <w:p w:rsidR="0074278A" w:rsidRPr="0074278A" w:rsidRDefault="002A1253" w:rsidP="0074278A">
      <w:pPr>
        <w:spacing w:after="200" w:line="276" w:lineRule="auto"/>
        <w:jc w:val="center"/>
        <w:rPr>
          <w:rFonts w:asciiTheme="minorHAnsi" w:eastAsiaTheme="minorHAnsi" w:hAnsiTheme="minorHAnsi" w:cstheme="minorBidi"/>
          <w:sz w:val="32"/>
          <w:szCs w:val="32"/>
          <w:lang w:eastAsia="en-US"/>
        </w:rPr>
      </w:pPr>
      <w:r w:rsidRPr="0074278A">
        <w:rPr>
          <w:rFonts w:asciiTheme="minorHAnsi" w:eastAsiaTheme="minorHAnsi" w:hAnsiTheme="minorHAnsi" w:cstheme="minorBidi"/>
          <w:noProof/>
          <w:sz w:val="22"/>
          <w:szCs w:val="22"/>
        </w:rPr>
        <w:lastRenderedPageBreak/>
        <w:drawing>
          <wp:anchor distT="0" distB="0" distL="114300" distR="114300" simplePos="0" relativeHeight="251674624" behindDoc="1" locked="0" layoutInCell="1" allowOverlap="1" wp14:anchorId="1C1C1B66" wp14:editId="7D53E59A">
            <wp:simplePos x="0" y="0"/>
            <wp:positionH relativeFrom="column">
              <wp:posOffset>4133850</wp:posOffset>
            </wp:positionH>
            <wp:positionV relativeFrom="paragraph">
              <wp:posOffset>409575</wp:posOffset>
            </wp:positionV>
            <wp:extent cx="1847850" cy="1847850"/>
            <wp:effectExtent l="0" t="0" r="0" b="0"/>
            <wp:wrapThrough wrapText="bothSides">
              <wp:wrapPolygon edited="0">
                <wp:start x="0" y="0"/>
                <wp:lineTo x="0" y="21377"/>
                <wp:lineTo x="21377" y="21377"/>
                <wp:lineTo x="2137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74278A" w:rsidRPr="0074278A">
        <w:rPr>
          <w:rFonts w:asciiTheme="minorHAnsi" w:eastAsiaTheme="minorHAnsi" w:hAnsiTheme="minorHAnsi" w:cstheme="minorBidi"/>
          <w:sz w:val="32"/>
          <w:szCs w:val="32"/>
          <w:lang w:eastAsia="en-US"/>
        </w:rPr>
        <w:t xml:space="preserve">What happened after St Albans 1455 - </w:t>
      </w:r>
      <w:proofErr w:type="gramStart"/>
      <w:r w:rsidR="0074278A" w:rsidRPr="0074278A">
        <w:rPr>
          <w:rFonts w:asciiTheme="minorHAnsi" w:eastAsiaTheme="minorHAnsi" w:hAnsiTheme="minorHAnsi" w:cstheme="minorBidi"/>
          <w:sz w:val="32"/>
          <w:szCs w:val="32"/>
          <w:lang w:eastAsia="en-US"/>
        </w:rPr>
        <w:t>1458</w:t>
      </w:r>
      <w:proofErr w:type="gramEnd"/>
    </w:p>
    <w:p w:rsidR="0074278A" w:rsidRPr="0074278A" w:rsidRDefault="0074278A" w:rsidP="0074278A">
      <w:pPr>
        <w:spacing w:after="200" w:line="276" w:lineRule="auto"/>
        <w:rPr>
          <w:rFonts w:asciiTheme="minorHAnsi" w:eastAsiaTheme="minorHAnsi" w:hAnsiTheme="minorHAnsi" w:cstheme="minorBidi"/>
          <w:sz w:val="22"/>
          <w:szCs w:val="22"/>
          <w:lang w:eastAsia="en-US"/>
        </w:rPr>
      </w:pP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3146C050" wp14:editId="024C9628">
                <wp:simplePos x="0" y="0"/>
                <wp:positionH relativeFrom="column">
                  <wp:posOffset>1789430</wp:posOffset>
                </wp:positionH>
                <wp:positionV relativeFrom="paragraph">
                  <wp:posOffset>0</wp:posOffset>
                </wp:positionV>
                <wp:extent cx="2077085" cy="1151255"/>
                <wp:effectExtent l="0" t="0" r="1841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151255"/>
                        </a:xfrm>
                        <a:prstGeom prst="rect">
                          <a:avLst/>
                        </a:prstGeom>
                        <a:solidFill>
                          <a:srgbClr val="FFFFFF"/>
                        </a:solidFill>
                        <a:ln w="9525">
                          <a:solidFill>
                            <a:srgbClr val="000000"/>
                          </a:solidFill>
                          <a:miter lim="800000"/>
                          <a:headEnd/>
                          <a:tailEnd/>
                        </a:ln>
                      </wps:spPr>
                      <wps:txbx>
                        <w:txbxContent>
                          <w:p w:rsidR="00B93015" w:rsidRPr="004F3A47" w:rsidRDefault="00B93015" w:rsidP="0074278A">
                            <w:pPr>
                              <w:rPr>
                                <w:rFonts w:asciiTheme="minorHAnsi" w:hAnsiTheme="minorHAnsi"/>
                              </w:rPr>
                            </w:pPr>
                            <w:r w:rsidRPr="004F3A47">
                              <w:rPr>
                                <w:rFonts w:asciiTheme="minorHAnsi" w:hAnsiTheme="minorHAnsi"/>
                              </w:rPr>
                              <w:t>Who won and who died at the battle of St Albans (OCR p55 –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0.9pt;margin-top:0;width:163.55pt;height:9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">
                <v:textbox>
                  <w:txbxContent>
                    <w:p w:rsidR="00B93015" w:rsidRPr="004F3A47" w:rsidRDefault="00B93015" w:rsidP="0074278A">
                      <w:pPr>
                        <w:rPr>
                          <w:rFonts w:asciiTheme="minorHAnsi" w:hAnsiTheme="minorHAnsi"/>
                        </w:rPr>
                      </w:pPr>
                      <w:r w:rsidRPr="004F3A47">
                        <w:rPr>
                          <w:rFonts w:asciiTheme="minorHAnsi" w:hAnsiTheme="minorHAnsi"/>
                        </w:rPr>
                        <w:t>Who won and who died at the battle of St Albans (OCR p55 – 56)</w:t>
                      </w:r>
                    </w:p>
                  </w:txbxContent>
                </v:textbox>
              </v:shape>
            </w:pict>
          </mc:Fallback>
        </mc:AlternateContent>
      </w:r>
      <w:r w:rsidRPr="0074278A">
        <w:rPr>
          <w:rFonts w:asciiTheme="minorHAnsi" w:eastAsiaTheme="minorHAnsi" w:hAnsiTheme="minorHAnsi" w:cstheme="minorBidi"/>
          <w:noProof/>
          <w:sz w:val="22"/>
          <w:szCs w:val="22"/>
        </w:rPr>
        <w:drawing>
          <wp:inline distT="0" distB="0" distL="0" distR="0" wp14:anchorId="6E559431" wp14:editId="642309CB">
            <wp:extent cx="1426680" cy="185137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9741" cy="1855350"/>
                    </a:xfrm>
                    <a:prstGeom prst="rect">
                      <a:avLst/>
                    </a:prstGeom>
                    <a:noFill/>
                  </pic:spPr>
                </pic:pic>
              </a:graphicData>
            </a:graphic>
          </wp:inline>
        </w:drawing>
      </w: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69504" behindDoc="0" locked="0" layoutInCell="1" allowOverlap="1" wp14:anchorId="32F12617" wp14:editId="684F1EFD">
                <wp:simplePos x="0" y="0"/>
                <wp:positionH relativeFrom="column">
                  <wp:posOffset>2675467</wp:posOffset>
                </wp:positionH>
                <wp:positionV relativeFrom="paragraph">
                  <wp:posOffset>1332089</wp:posOffset>
                </wp:positionV>
                <wp:extent cx="270933" cy="191911"/>
                <wp:effectExtent l="38100" t="0" r="15240" b="36830"/>
                <wp:wrapNone/>
                <wp:docPr id="8" name="Down Arrow 8"/>
                <wp:cNvGraphicFramePr/>
                <a:graphic xmlns:a="http://schemas.openxmlformats.org/drawingml/2006/main">
                  <a:graphicData uri="http://schemas.microsoft.com/office/word/2010/wordprocessingShape">
                    <wps:wsp>
                      <wps:cNvSpPr/>
                      <wps:spPr>
                        <a:xfrm>
                          <a:off x="0" y="0"/>
                          <a:ext cx="270933" cy="19191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10.65pt;margin-top:104.9pt;width:21.35pt;height:15.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" adj="10800" fillcolor="#4f81bd" strokecolor="#385d8a" strokeweight="2pt"/>
            </w:pict>
          </mc:Fallback>
        </mc:AlternateContent>
      </w: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3E64B98F" wp14:editId="392F8123">
                <wp:simplePos x="0" y="0"/>
                <wp:positionH relativeFrom="column">
                  <wp:posOffset>1794510</wp:posOffset>
                </wp:positionH>
                <wp:positionV relativeFrom="paragraph">
                  <wp:posOffset>1670685</wp:posOffset>
                </wp:positionV>
                <wp:extent cx="2374265" cy="1196340"/>
                <wp:effectExtent l="0" t="0" r="12700"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96340"/>
                        </a:xfrm>
                        <a:prstGeom prst="rect">
                          <a:avLst/>
                        </a:prstGeom>
                        <a:solidFill>
                          <a:srgbClr val="FFFFFF"/>
                        </a:solidFill>
                        <a:ln w="9525">
                          <a:solidFill>
                            <a:srgbClr val="000000"/>
                          </a:solidFill>
                          <a:miter lim="800000"/>
                          <a:headEnd/>
                          <a:tailEnd/>
                        </a:ln>
                      </wps:spPr>
                      <wps:txbx>
                        <w:txbxContent>
                          <w:p w:rsidR="00B93015" w:rsidRPr="004F3A47" w:rsidRDefault="00B93015" w:rsidP="0074278A">
                            <w:pPr>
                              <w:rPr>
                                <w:rFonts w:asciiTheme="minorHAnsi" w:hAnsiTheme="minorHAnsi"/>
                              </w:rPr>
                            </w:pPr>
                            <w:r w:rsidRPr="004F3A47">
                              <w:rPr>
                                <w:rFonts w:asciiTheme="minorHAnsi" w:hAnsiTheme="minorHAnsi"/>
                              </w:rPr>
                              <w:t xml:space="preserve">What happened to Henry within 2 weeks of the battle (p57 </w:t>
                            </w:r>
                            <w:proofErr w:type="gramStart"/>
                            <w:r w:rsidRPr="004F3A47">
                              <w:rPr>
                                <w:rFonts w:asciiTheme="minorHAnsi" w:hAnsiTheme="minorHAnsi"/>
                              </w:rPr>
                              <w:t>OCR</w:t>
                            </w:r>
                            <w:proofErr w:type="gramEnd"/>
                            <w:r w:rsidRPr="004F3A47">
                              <w:rPr>
                                <w:rFonts w:asciiTheme="minorHAnsi" w:hAnsiTheme="minorHAnsi"/>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41.3pt;margin-top:131.55pt;width:186.95pt;height:94.2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kWKAIAAE0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">
                <v:textbox>
                  <w:txbxContent>
                    <w:p w:rsidR="00B93015" w:rsidRPr="004F3A47" w:rsidRDefault="00B93015" w:rsidP="0074278A">
                      <w:pPr>
                        <w:rPr>
                          <w:rFonts w:asciiTheme="minorHAnsi" w:hAnsiTheme="minorHAnsi"/>
                        </w:rPr>
                      </w:pPr>
                      <w:r w:rsidRPr="004F3A47">
                        <w:rPr>
                          <w:rFonts w:asciiTheme="minorHAnsi" w:hAnsiTheme="minorHAnsi"/>
                        </w:rPr>
                        <w:t xml:space="preserve">What happened to Henry within 2 weeks of the battle (p57 </w:t>
                      </w:r>
                      <w:proofErr w:type="gramStart"/>
                      <w:r w:rsidRPr="004F3A47">
                        <w:rPr>
                          <w:rFonts w:asciiTheme="minorHAnsi" w:hAnsiTheme="minorHAnsi"/>
                        </w:rPr>
                        <w:t>OCR</w:t>
                      </w:r>
                      <w:proofErr w:type="gramEnd"/>
                      <w:r w:rsidRPr="004F3A47">
                        <w:rPr>
                          <w:rFonts w:asciiTheme="minorHAnsi" w:hAnsiTheme="minorHAnsi"/>
                        </w:rPr>
                        <w:t>)</w:t>
                      </w:r>
                    </w:p>
                  </w:txbxContent>
                </v:textbox>
              </v:shape>
            </w:pict>
          </mc:Fallback>
        </mc:AlternateContent>
      </w:r>
    </w:p>
    <w:p w:rsidR="00D50E6B" w:rsidRDefault="00AC003A" w:rsidP="009B58F4">
      <w:pPr>
        <w:rPr>
          <w:rFonts w:ascii="Arial" w:hAnsi="Arial"/>
          <w:noProof/>
        </w:rPr>
      </w:pP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6E79DB8D" wp14:editId="53E8A722">
                <wp:simplePos x="0" y="0"/>
                <wp:positionH relativeFrom="column">
                  <wp:posOffset>4000500</wp:posOffset>
                </wp:positionH>
                <wp:positionV relativeFrom="paragraph">
                  <wp:posOffset>165100</wp:posOffset>
                </wp:positionV>
                <wp:extent cx="2336800" cy="4861560"/>
                <wp:effectExtent l="0" t="0" r="2540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861560"/>
                        </a:xfrm>
                        <a:prstGeom prst="rect">
                          <a:avLst/>
                        </a:prstGeom>
                        <a:solidFill>
                          <a:srgbClr val="FFFFFF"/>
                        </a:solidFill>
                        <a:ln w="9525">
                          <a:solidFill>
                            <a:srgbClr val="000000"/>
                          </a:solidFill>
                          <a:miter lim="800000"/>
                          <a:headEnd/>
                          <a:tailEnd/>
                        </a:ln>
                      </wps:spPr>
                      <wps:txbx>
                        <w:txbxContent>
                          <w:p w:rsidR="00B93015" w:rsidRDefault="00B93015" w:rsidP="0074278A">
                            <w:r w:rsidRPr="004F3A47">
                              <w:rPr>
                                <w:rFonts w:asciiTheme="minorHAnsi" w:hAnsiTheme="minorHAnsi"/>
                              </w:rPr>
                              <w:t>What was the impact of this on York? (OCR p 57</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5pt;margin-top:13pt;width:184pt;height:38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MJJwIAAEw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">
                <v:textbox>
                  <w:txbxContent>
                    <w:p w:rsidR="00B93015" w:rsidRDefault="00B93015" w:rsidP="0074278A">
                      <w:r w:rsidRPr="004F3A47">
                        <w:rPr>
                          <w:rFonts w:asciiTheme="minorHAnsi" w:hAnsiTheme="minorHAnsi"/>
                        </w:rPr>
                        <w:t>What was the impact of this on York? (OCR p 57</w:t>
                      </w:r>
                      <w:r>
                        <w:t>)</w:t>
                      </w:r>
                    </w:p>
                  </w:txbxContent>
                </v:textbox>
              </v:shape>
            </w:pict>
          </mc:Fallback>
        </mc:AlternateContent>
      </w:r>
      <w:r w:rsidR="004F3A47"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66432" behindDoc="0" locked="0" layoutInCell="1" allowOverlap="1" wp14:anchorId="1F60A762" wp14:editId="5A0220E2">
                <wp:simplePos x="0" y="0"/>
                <wp:positionH relativeFrom="column">
                  <wp:posOffset>-590550</wp:posOffset>
                </wp:positionH>
                <wp:positionV relativeFrom="paragraph">
                  <wp:posOffset>31750</wp:posOffset>
                </wp:positionV>
                <wp:extent cx="2178685" cy="4994910"/>
                <wp:effectExtent l="0" t="0" r="12065"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4994910"/>
                        </a:xfrm>
                        <a:prstGeom prst="rect">
                          <a:avLst/>
                        </a:prstGeom>
                        <a:solidFill>
                          <a:srgbClr val="FFFFFF"/>
                        </a:solidFill>
                        <a:ln w="9525">
                          <a:solidFill>
                            <a:srgbClr val="000000"/>
                          </a:solidFill>
                          <a:miter lim="800000"/>
                          <a:headEnd/>
                          <a:tailEnd/>
                        </a:ln>
                      </wps:spPr>
                      <wps:txbx>
                        <w:txbxContent>
                          <w:p w:rsidR="00B93015" w:rsidRPr="004F3A47" w:rsidRDefault="00B93015" w:rsidP="0074278A">
                            <w:pPr>
                              <w:rPr>
                                <w:rFonts w:ascii="Calibri" w:hAnsi="Calibri"/>
                              </w:rPr>
                            </w:pPr>
                            <w:r w:rsidRPr="004F3A47">
                              <w:rPr>
                                <w:rFonts w:ascii="Calibri" w:hAnsi="Calibri"/>
                              </w:rPr>
                              <w:t>What was the impact on Margaret and what did she now do? (OCR p57, 60, 61 &amp;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5pt;margin-top:2.5pt;width:171.55pt;height:39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bBKQIAAE0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">
                <v:textbox>
                  <w:txbxContent>
                    <w:p w:rsidR="00B93015" w:rsidRPr="004F3A47" w:rsidRDefault="00B93015" w:rsidP="0074278A">
                      <w:pPr>
                        <w:rPr>
                          <w:rFonts w:ascii="Calibri" w:hAnsi="Calibri"/>
                        </w:rPr>
                      </w:pPr>
                      <w:r w:rsidRPr="004F3A47">
                        <w:rPr>
                          <w:rFonts w:ascii="Calibri" w:hAnsi="Calibri"/>
                        </w:rPr>
                        <w:t>What was the impact on Margaret and what did she now do? (OCR p57, 60, 61 &amp; 62)</w:t>
                      </w:r>
                    </w:p>
                  </w:txbxContent>
                </v:textbox>
              </v:shape>
            </w:pict>
          </mc:Fallback>
        </mc:AlternateContent>
      </w: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4F3A47" w:rsidP="009B58F4">
      <w:pPr>
        <w:rPr>
          <w:rFonts w:ascii="Arial" w:hAnsi="Arial"/>
          <w:noProof/>
        </w:rPr>
      </w:pP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70528" behindDoc="0" locked="0" layoutInCell="1" allowOverlap="1" wp14:anchorId="1EB4667B" wp14:editId="09CC3123">
                <wp:simplePos x="0" y="0"/>
                <wp:positionH relativeFrom="column">
                  <wp:posOffset>2675255</wp:posOffset>
                </wp:positionH>
                <wp:positionV relativeFrom="paragraph">
                  <wp:posOffset>168275</wp:posOffset>
                </wp:positionV>
                <wp:extent cx="270510" cy="315595"/>
                <wp:effectExtent l="19050" t="0" r="15240" b="46355"/>
                <wp:wrapNone/>
                <wp:docPr id="9" name="Down Arrow 9"/>
                <wp:cNvGraphicFramePr/>
                <a:graphic xmlns:a="http://schemas.openxmlformats.org/drawingml/2006/main">
                  <a:graphicData uri="http://schemas.microsoft.com/office/word/2010/wordprocessingShape">
                    <wps:wsp>
                      <wps:cNvSpPr/>
                      <wps:spPr>
                        <a:xfrm>
                          <a:off x="0" y="0"/>
                          <a:ext cx="270510" cy="3155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9" o:spid="_x0000_s1026" type="#_x0000_t67" style="position:absolute;margin-left:210.65pt;margin-top:13.25pt;width:21.3pt;height:24.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" adj="12343" fillcolor="#4f81bd" strokecolor="#385d8a" strokeweight="2pt"/>
            </w:pict>
          </mc:Fallback>
        </mc:AlternateContent>
      </w:r>
    </w:p>
    <w:p w:rsidR="0074278A" w:rsidRDefault="0074278A" w:rsidP="009B58F4">
      <w:pPr>
        <w:rPr>
          <w:rFonts w:ascii="Arial" w:hAnsi="Arial"/>
          <w:noProof/>
        </w:rPr>
      </w:pPr>
    </w:p>
    <w:p w:rsidR="0074278A" w:rsidRDefault="0074278A" w:rsidP="009B58F4">
      <w:pPr>
        <w:rPr>
          <w:rFonts w:ascii="Arial" w:hAnsi="Arial"/>
          <w:noProof/>
        </w:rPr>
      </w:pPr>
    </w:p>
    <w:p w:rsidR="0074278A" w:rsidRDefault="004F3A47" w:rsidP="009B58F4">
      <w:pPr>
        <w:rPr>
          <w:rFonts w:ascii="Arial" w:hAnsi="Arial"/>
          <w:noProof/>
        </w:rPr>
      </w:pP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67456" behindDoc="0" locked="0" layoutInCell="1" allowOverlap="1" wp14:anchorId="7985C4E2" wp14:editId="1BDF02A5">
                <wp:simplePos x="0" y="0"/>
                <wp:positionH relativeFrom="column">
                  <wp:posOffset>1819275</wp:posOffset>
                </wp:positionH>
                <wp:positionV relativeFrom="paragraph">
                  <wp:posOffset>15240</wp:posOffset>
                </wp:positionV>
                <wp:extent cx="2374265" cy="3785235"/>
                <wp:effectExtent l="0" t="0" r="24130"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85235"/>
                        </a:xfrm>
                        <a:prstGeom prst="rect">
                          <a:avLst/>
                        </a:prstGeom>
                        <a:solidFill>
                          <a:srgbClr val="FFFFFF"/>
                        </a:solidFill>
                        <a:ln w="9525">
                          <a:solidFill>
                            <a:srgbClr val="000000"/>
                          </a:solidFill>
                          <a:miter lim="800000"/>
                          <a:headEnd/>
                          <a:tailEnd/>
                        </a:ln>
                      </wps:spPr>
                      <wps:txbx>
                        <w:txbxContent>
                          <w:p w:rsidR="00B93015" w:rsidRDefault="00B93015" w:rsidP="0074278A">
                            <w:r>
                              <w:t>Give some examples of how this simmering feud was leading to a breakdown in law and order in England (OCR p63 – 65)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43.25pt;margin-top:1.2pt;width:186.95pt;height:298.0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">
                <v:textbox>
                  <w:txbxContent>
                    <w:p w:rsidR="00B93015" w:rsidRDefault="00B93015" w:rsidP="0074278A">
                      <w:r>
                        <w:t>Give some examples of how this simmering feud was leading to a breakdown in law and order in England (OCR p63 – 65)</w:t>
                      </w:r>
                    </w:p>
                  </w:txbxContent>
                </v:textbox>
              </v:shape>
            </w:pict>
          </mc:Fallback>
        </mc:AlternateContent>
      </w: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74278A" w:rsidP="009B58F4">
      <w:pPr>
        <w:rPr>
          <w:rFonts w:ascii="Arial" w:hAnsi="Arial"/>
          <w:noProof/>
        </w:rPr>
      </w:pPr>
    </w:p>
    <w:p w:rsidR="0074278A" w:rsidRDefault="00AC003A" w:rsidP="009B58F4">
      <w:pPr>
        <w:rPr>
          <w:rFonts w:ascii="Arial" w:hAnsi="Arial"/>
          <w:noProof/>
        </w:rPr>
      </w:pP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73600" behindDoc="0" locked="0" layoutInCell="1" allowOverlap="1" wp14:anchorId="6E257A0C" wp14:editId="2EC8090F">
                <wp:simplePos x="0" y="0"/>
                <wp:positionH relativeFrom="column">
                  <wp:posOffset>4623435</wp:posOffset>
                </wp:positionH>
                <wp:positionV relativeFrom="paragraph">
                  <wp:posOffset>158115</wp:posOffset>
                </wp:positionV>
                <wp:extent cx="563880" cy="495935"/>
                <wp:effectExtent l="19050" t="0" r="45720" b="37465"/>
                <wp:wrapNone/>
                <wp:docPr id="14" name="Down Arrow 14"/>
                <wp:cNvGraphicFramePr/>
                <a:graphic xmlns:a="http://schemas.openxmlformats.org/drawingml/2006/main">
                  <a:graphicData uri="http://schemas.microsoft.com/office/word/2010/wordprocessingShape">
                    <wps:wsp>
                      <wps:cNvSpPr/>
                      <wps:spPr>
                        <a:xfrm>
                          <a:off x="0" y="0"/>
                          <a:ext cx="563880" cy="49593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 o:spid="_x0000_s1026" type="#_x0000_t67" style="position:absolute;margin-left:364.05pt;margin-top:12.45pt;width:44.4pt;height:39.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" adj="10800" fillcolor="#4f81bd" strokecolor="#385d8a" strokeweight="2pt"/>
            </w:pict>
          </mc:Fallback>
        </mc:AlternateContent>
      </w:r>
    </w:p>
    <w:p w:rsidR="0074278A" w:rsidRDefault="00AC003A" w:rsidP="009B58F4">
      <w:pPr>
        <w:rPr>
          <w:rFonts w:ascii="Arial" w:hAnsi="Arial"/>
          <w:noProof/>
        </w:rPr>
      </w:pP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1ED4B494" wp14:editId="61204C5C">
                <wp:simplePos x="0" y="0"/>
                <wp:positionH relativeFrom="column">
                  <wp:posOffset>569595</wp:posOffset>
                </wp:positionH>
                <wp:positionV relativeFrom="paragraph">
                  <wp:posOffset>6985</wp:posOffset>
                </wp:positionV>
                <wp:extent cx="530225" cy="417195"/>
                <wp:effectExtent l="19050" t="0" r="22225" b="40005"/>
                <wp:wrapNone/>
                <wp:docPr id="13" name="Down Arrow 13"/>
                <wp:cNvGraphicFramePr/>
                <a:graphic xmlns:a="http://schemas.openxmlformats.org/drawingml/2006/main">
                  <a:graphicData uri="http://schemas.microsoft.com/office/word/2010/wordprocessingShape">
                    <wps:wsp>
                      <wps:cNvSpPr/>
                      <wps:spPr>
                        <a:xfrm>
                          <a:off x="0" y="0"/>
                          <a:ext cx="530225" cy="4171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 o:spid="_x0000_s1026" type="#_x0000_t67" style="position:absolute;margin-left:44.85pt;margin-top:.55pt;width:41.75pt;height:3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" adj="10800" fillcolor="#4f81bd" strokecolor="#385d8a" strokeweight="2pt"/>
            </w:pict>
          </mc:Fallback>
        </mc:AlternateContent>
      </w: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71552" behindDoc="0" locked="0" layoutInCell="1" allowOverlap="1" wp14:anchorId="2411ED12" wp14:editId="5EC0A05B">
                <wp:simplePos x="0" y="0"/>
                <wp:positionH relativeFrom="column">
                  <wp:posOffset>2672080</wp:posOffset>
                </wp:positionH>
                <wp:positionV relativeFrom="paragraph">
                  <wp:posOffset>3810</wp:posOffset>
                </wp:positionV>
                <wp:extent cx="383540" cy="575310"/>
                <wp:effectExtent l="19050" t="0" r="16510" b="34290"/>
                <wp:wrapNone/>
                <wp:docPr id="10" name="Down Arrow 10"/>
                <wp:cNvGraphicFramePr/>
                <a:graphic xmlns:a="http://schemas.openxmlformats.org/drawingml/2006/main">
                  <a:graphicData uri="http://schemas.microsoft.com/office/word/2010/wordprocessingShape">
                    <wps:wsp>
                      <wps:cNvSpPr/>
                      <wps:spPr>
                        <a:xfrm>
                          <a:off x="0" y="0"/>
                          <a:ext cx="383540" cy="5753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0" o:spid="_x0000_s1026" type="#_x0000_t67" style="position:absolute;margin-left:210.4pt;margin-top:.3pt;width:30.2pt;height:4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" adj="14400" fillcolor="#4f81bd" strokecolor="#385d8a" strokeweight="2pt"/>
            </w:pict>
          </mc:Fallback>
        </mc:AlternateContent>
      </w:r>
    </w:p>
    <w:p w:rsidR="0074278A" w:rsidRDefault="0074278A" w:rsidP="009B58F4">
      <w:pPr>
        <w:rPr>
          <w:rFonts w:ascii="Arial" w:hAnsi="Arial"/>
          <w:noProof/>
        </w:rPr>
      </w:pPr>
    </w:p>
    <w:p w:rsidR="0074278A" w:rsidRDefault="0074278A" w:rsidP="009B58F4">
      <w:pPr>
        <w:rPr>
          <w:rFonts w:ascii="Arial" w:hAnsi="Arial"/>
          <w:noProof/>
        </w:rPr>
      </w:pPr>
    </w:p>
    <w:p w:rsidR="009932CD" w:rsidRDefault="0074278A" w:rsidP="009932CD">
      <w:pPr>
        <w:rPr>
          <w:rFonts w:ascii="Arial" w:hAnsi="Arial"/>
          <w:noProof/>
        </w:rPr>
      </w:pPr>
      <w:r w:rsidRPr="0074278A">
        <w:rPr>
          <w:rFonts w:asciiTheme="minorHAnsi" w:eastAsiaTheme="minorHAnsi" w:hAnsiTheme="minorHAnsi" w:cstheme="minorBidi"/>
          <w:noProof/>
          <w:sz w:val="22"/>
          <w:szCs w:val="22"/>
        </w:rPr>
        <mc:AlternateContent>
          <mc:Choice Requires="wps">
            <w:drawing>
              <wp:anchor distT="0" distB="0" distL="114300" distR="114300" simplePos="0" relativeHeight="251668480" behindDoc="0" locked="0" layoutInCell="1" allowOverlap="1" wp14:anchorId="777D5CEC" wp14:editId="1F62CE6F">
                <wp:simplePos x="0" y="0"/>
                <wp:positionH relativeFrom="column">
                  <wp:posOffset>454660</wp:posOffset>
                </wp:positionH>
                <wp:positionV relativeFrom="paragraph">
                  <wp:posOffset>97790</wp:posOffset>
                </wp:positionV>
                <wp:extent cx="4729480" cy="1151255"/>
                <wp:effectExtent l="0" t="0" r="13970"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1151255"/>
                        </a:xfrm>
                        <a:prstGeom prst="rect">
                          <a:avLst/>
                        </a:prstGeom>
                        <a:solidFill>
                          <a:srgbClr val="FFFFFF"/>
                        </a:solidFill>
                        <a:ln w="9525">
                          <a:solidFill>
                            <a:srgbClr val="000000"/>
                          </a:solidFill>
                          <a:miter lim="800000"/>
                          <a:headEnd/>
                          <a:tailEnd/>
                        </a:ln>
                      </wps:spPr>
                      <wps:txbx>
                        <w:txbxContent>
                          <w:p w:rsidR="00B93015" w:rsidRDefault="00B93015" w:rsidP="0074278A">
                            <w:r>
                              <w:t>What was Loveday? How realistic was this as an attempt to bring about peace? (P65 OCR textbook)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8pt;margin-top:7.7pt;width:372.4pt;height:9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">
                <v:textbox>
                  <w:txbxContent>
                    <w:p w:rsidR="00B93015" w:rsidRDefault="00B93015" w:rsidP="0074278A">
                      <w:r>
                        <w:t>What was Loveday? How realistic was this as an attempt to bring about peace? (P65 OCR textbook)</w:t>
                      </w:r>
                    </w:p>
                  </w:txbxContent>
                </v:textbox>
              </v:shape>
            </w:pict>
          </mc:Fallback>
        </mc:AlternateContent>
      </w:r>
    </w:p>
    <w:p w:rsidR="00D50E6B" w:rsidRDefault="00D50E6B" w:rsidP="009932CD">
      <w:pPr>
        <w:ind w:left="2160" w:firstLine="720"/>
        <w:rPr>
          <w:b/>
        </w:rPr>
      </w:pPr>
      <w:r>
        <w:rPr>
          <w:b/>
        </w:rPr>
        <w:t>Source Task on Margaret</w:t>
      </w:r>
    </w:p>
    <w:p w:rsidR="00D50E6B" w:rsidRDefault="00D50E6B" w:rsidP="009B58F4">
      <w:pPr>
        <w:rPr>
          <w:b/>
        </w:rPr>
      </w:pPr>
    </w:p>
    <w:p w:rsidR="00CB1AC5" w:rsidRDefault="00CB1AC5" w:rsidP="009B58F4">
      <w:pPr>
        <w:rPr>
          <w:b/>
        </w:rPr>
      </w:pPr>
    </w:p>
    <w:p w:rsidR="00D50E6B" w:rsidRPr="00F66781" w:rsidRDefault="00D50E6B" w:rsidP="00CB1AC5">
      <w:pPr>
        <w:pBdr>
          <w:top w:val="single" w:sz="4" w:space="1" w:color="auto"/>
          <w:left w:val="single" w:sz="4" w:space="4" w:color="auto"/>
          <w:bottom w:val="single" w:sz="4" w:space="1" w:color="auto"/>
          <w:right w:val="single" w:sz="4" w:space="4" w:color="auto"/>
        </w:pBdr>
        <w:rPr>
          <w:sz w:val="22"/>
          <w:szCs w:val="22"/>
        </w:rPr>
      </w:pPr>
      <w:r>
        <w:rPr>
          <w:b/>
        </w:rPr>
        <w:lastRenderedPageBreak/>
        <w:t xml:space="preserve">Source D: </w:t>
      </w:r>
      <w:r w:rsidRPr="00F66781">
        <w:rPr>
          <w:sz w:val="22"/>
          <w:szCs w:val="22"/>
        </w:rPr>
        <w:t xml:space="preserve">A piece of Yorkist </w:t>
      </w:r>
      <w:proofErr w:type="gramStart"/>
      <w:r w:rsidRPr="00F66781">
        <w:rPr>
          <w:sz w:val="22"/>
          <w:szCs w:val="22"/>
        </w:rPr>
        <w:t>propaganda,</w:t>
      </w:r>
      <w:proofErr w:type="gramEnd"/>
      <w:r w:rsidRPr="00F66781">
        <w:rPr>
          <w:sz w:val="22"/>
          <w:szCs w:val="22"/>
        </w:rPr>
        <w:t xml:space="preserve"> published a year after Edward IV took the throne, presents a critical view of Margaret of Anjou’s role in Henry VI’s government.</w:t>
      </w:r>
    </w:p>
    <w:p w:rsidR="00D50E6B" w:rsidRDefault="00D50E6B" w:rsidP="00CB1AC5">
      <w:pPr>
        <w:pBdr>
          <w:top w:val="single" w:sz="4" w:space="1" w:color="auto"/>
          <w:left w:val="single" w:sz="4" w:space="4" w:color="auto"/>
          <w:bottom w:val="single" w:sz="4" w:space="1" w:color="auto"/>
          <w:right w:val="single" w:sz="4" w:space="4" w:color="auto"/>
        </w:pBdr>
      </w:pPr>
    </w:p>
    <w:p w:rsidR="00D50E6B" w:rsidRDefault="00D50E6B" w:rsidP="00CB1AC5">
      <w:pPr>
        <w:pBdr>
          <w:top w:val="single" w:sz="4" w:space="1" w:color="auto"/>
          <w:left w:val="single" w:sz="4" w:space="4" w:color="auto"/>
          <w:bottom w:val="single" w:sz="4" w:space="1" w:color="auto"/>
          <w:right w:val="single" w:sz="4" w:space="4" w:color="auto"/>
        </w:pBdr>
      </w:pPr>
      <w:r>
        <w:t>As Scripture says ‘woe be to that region</w:t>
      </w:r>
    </w:p>
    <w:p w:rsidR="00D50E6B" w:rsidRDefault="00D50E6B" w:rsidP="00CB1AC5">
      <w:pPr>
        <w:pBdr>
          <w:top w:val="single" w:sz="4" w:space="1" w:color="auto"/>
          <w:left w:val="single" w:sz="4" w:space="4" w:color="auto"/>
          <w:bottom w:val="single" w:sz="4" w:space="1" w:color="auto"/>
          <w:right w:val="single" w:sz="4" w:space="4" w:color="auto"/>
        </w:pBdr>
      </w:pPr>
      <w:proofErr w:type="gramStart"/>
      <w:r>
        <w:t>Where the king is unwise or innocent’.</w:t>
      </w:r>
      <w:proofErr w:type="gramEnd"/>
    </w:p>
    <w:p w:rsidR="00D50E6B" w:rsidRDefault="00D50E6B" w:rsidP="00CB1AC5">
      <w:pPr>
        <w:pBdr>
          <w:top w:val="single" w:sz="4" w:space="1" w:color="auto"/>
          <w:left w:val="single" w:sz="4" w:space="4" w:color="auto"/>
          <w:bottom w:val="single" w:sz="4" w:space="1" w:color="auto"/>
          <w:right w:val="single" w:sz="4" w:space="4" w:color="auto"/>
        </w:pBdr>
      </w:pPr>
      <w:r>
        <w:t>Moreover it is a great perversion</w:t>
      </w:r>
    </w:p>
    <w:p w:rsidR="00D50E6B" w:rsidRDefault="00D50E6B" w:rsidP="00CB1AC5">
      <w:pPr>
        <w:pBdr>
          <w:top w:val="single" w:sz="4" w:space="1" w:color="auto"/>
          <w:left w:val="single" w:sz="4" w:space="4" w:color="auto"/>
          <w:bottom w:val="single" w:sz="4" w:space="1" w:color="auto"/>
          <w:right w:val="single" w:sz="4" w:space="4" w:color="auto"/>
        </w:pBdr>
      </w:pPr>
      <w:r>
        <w:t>For a woman of a land to be a regent-</w:t>
      </w:r>
    </w:p>
    <w:p w:rsidR="00D50E6B" w:rsidRDefault="00D50E6B" w:rsidP="00CB1AC5">
      <w:pPr>
        <w:pBdr>
          <w:top w:val="single" w:sz="4" w:space="1" w:color="auto"/>
          <w:left w:val="single" w:sz="4" w:space="4" w:color="auto"/>
          <w:bottom w:val="single" w:sz="4" w:space="1" w:color="auto"/>
          <w:right w:val="single" w:sz="4" w:space="4" w:color="auto"/>
        </w:pBdr>
      </w:pPr>
      <w:r>
        <w:t>Queen Margaret, who has always meant</w:t>
      </w:r>
    </w:p>
    <w:p w:rsidR="00D50E6B" w:rsidRDefault="00D50E6B" w:rsidP="00CB1AC5">
      <w:pPr>
        <w:pBdr>
          <w:top w:val="single" w:sz="4" w:space="1" w:color="auto"/>
          <w:left w:val="single" w:sz="4" w:space="4" w:color="auto"/>
          <w:bottom w:val="single" w:sz="4" w:space="1" w:color="auto"/>
          <w:right w:val="single" w:sz="4" w:space="4" w:color="auto"/>
        </w:pBdr>
      </w:pPr>
      <w:r>
        <w:t>To govern all England with might and power,</w:t>
      </w:r>
    </w:p>
    <w:p w:rsidR="00D50E6B" w:rsidRDefault="00D50E6B" w:rsidP="00CB1AC5">
      <w:pPr>
        <w:pBdr>
          <w:top w:val="single" w:sz="4" w:space="1" w:color="auto"/>
          <w:left w:val="single" w:sz="4" w:space="4" w:color="auto"/>
          <w:bottom w:val="single" w:sz="4" w:space="1" w:color="auto"/>
          <w:right w:val="single" w:sz="4" w:space="4" w:color="auto"/>
        </w:pBdr>
      </w:pPr>
      <w:proofErr w:type="gramStart"/>
      <w:r>
        <w:t>And to destroy the lawful line of her intent.</w:t>
      </w:r>
      <w:proofErr w:type="gramEnd"/>
      <w:r>
        <w:tab/>
      </w:r>
      <w:r>
        <w:tab/>
      </w:r>
      <w:r>
        <w:tab/>
      </w:r>
      <w:r>
        <w:rPr>
          <w:i/>
        </w:rPr>
        <w:t>A ballad 1462</w:t>
      </w:r>
    </w:p>
    <w:p w:rsidR="00D50E6B" w:rsidRDefault="00D50E6B" w:rsidP="00CB1AC5">
      <w:pPr>
        <w:pBdr>
          <w:top w:val="single" w:sz="4" w:space="1" w:color="auto"/>
          <w:left w:val="single" w:sz="4" w:space="4" w:color="auto"/>
          <w:bottom w:val="single" w:sz="4" w:space="1" w:color="auto"/>
          <w:right w:val="single" w:sz="4" w:space="4" w:color="auto"/>
        </w:pBdr>
      </w:pPr>
    </w:p>
    <w:p w:rsidR="00CB1AC5" w:rsidRDefault="00CB1AC5" w:rsidP="009B58F4"/>
    <w:p w:rsidR="00D50E6B" w:rsidRDefault="00D50E6B" w:rsidP="00CB1AC5">
      <w:pPr>
        <w:pBdr>
          <w:top w:val="single" w:sz="4" w:space="1" w:color="auto"/>
          <w:left w:val="single" w:sz="4" w:space="4" w:color="auto"/>
          <w:bottom w:val="single" w:sz="4" w:space="1" w:color="auto"/>
          <w:right w:val="single" w:sz="4" w:space="4" w:color="auto"/>
        </w:pBdr>
      </w:pPr>
      <w:r w:rsidRPr="00F66781">
        <w:rPr>
          <w:b/>
        </w:rPr>
        <w:t>Source E</w:t>
      </w:r>
      <w:r>
        <w:t xml:space="preserve">: </w:t>
      </w:r>
      <w:r w:rsidRPr="00F66781">
        <w:rPr>
          <w:sz w:val="22"/>
          <w:szCs w:val="22"/>
        </w:rPr>
        <w:t xml:space="preserve">A London letter writer, John </w:t>
      </w:r>
      <w:proofErr w:type="spellStart"/>
      <w:r w:rsidRPr="00F66781">
        <w:rPr>
          <w:sz w:val="22"/>
          <w:szCs w:val="22"/>
        </w:rPr>
        <w:t>Bocking</w:t>
      </w:r>
      <w:proofErr w:type="spellEnd"/>
      <w:r w:rsidRPr="00F66781">
        <w:rPr>
          <w:sz w:val="22"/>
          <w:szCs w:val="22"/>
        </w:rPr>
        <w:t>, writes about Margaret of Anjou.</w:t>
      </w:r>
    </w:p>
    <w:p w:rsidR="00D50E6B" w:rsidRDefault="00D50E6B" w:rsidP="00CB1AC5">
      <w:pPr>
        <w:pBdr>
          <w:top w:val="single" w:sz="4" w:space="1" w:color="auto"/>
          <w:left w:val="single" w:sz="4" w:space="4" w:color="auto"/>
          <w:bottom w:val="single" w:sz="4" w:space="1" w:color="auto"/>
          <w:right w:val="single" w:sz="4" w:space="4" w:color="auto"/>
        </w:pBdr>
      </w:pPr>
    </w:p>
    <w:p w:rsidR="00D50E6B" w:rsidRDefault="00D50E6B" w:rsidP="00CB1AC5">
      <w:pPr>
        <w:pBdr>
          <w:top w:val="single" w:sz="4" w:space="1" w:color="auto"/>
          <w:left w:val="single" w:sz="4" w:space="4" w:color="auto"/>
          <w:bottom w:val="single" w:sz="4" w:space="1" w:color="auto"/>
          <w:right w:val="single" w:sz="4" w:space="4" w:color="auto"/>
        </w:pBdr>
      </w:pPr>
      <w:r>
        <w:t>A great and intensely active woman, for she spares no pains to pursue her business towards an end and conclusion favourable to her power</w:t>
      </w:r>
    </w:p>
    <w:p w:rsidR="00D50E6B" w:rsidRDefault="00D50E6B" w:rsidP="00CB1AC5">
      <w:pPr>
        <w:pBdr>
          <w:top w:val="single" w:sz="4" w:space="1" w:color="auto"/>
          <w:left w:val="single" w:sz="4" w:space="4" w:color="auto"/>
          <w:bottom w:val="single" w:sz="4" w:space="1" w:color="auto"/>
          <w:right w:val="single" w:sz="4" w:space="4" w:color="auto"/>
        </w:pBdr>
      </w:pPr>
    </w:p>
    <w:p w:rsidR="00D50E6B" w:rsidRDefault="00D50E6B" w:rsidP="00CB1AC5">
      <w:pPr>
        <w:pBdr>
          <w:top w:val="single" w:sz="4" w:space="1" w:color="auto"/>
          <w:left w:val="single" w:sz="4" w:space="4" w:color="auto"/>
          <w:bottom w:val="single" w:sz="4" w:space="1" w:color="auto"/>
          <w:right w:val="single" w:sz="4" w:space="4" w:color="auto"/>
        </w:pBdr>
        <w:rPr>
          <w:i/>
        </w:rPr>
      </w:pPr>
      <w:r>
        <w:tab/>
      </w:r>
      <w:r>
        <w:tab/>
      </w:r>
      <w:r>
        <w:tab/>
      </w:r>
      <w:r>
        <w:tab/>
      </w:r>
      <w:r>
        <w:tab/>
      </w:r>
      <w:r>
        <w:rPr>
          <w:i/>
        </w:rPr>
        <w:t xml:space="preserve">The </w:t>
      </w:r>
      <w:proofErr w:type="spellStart"/>
      <w:r>
        <w:rPr>
          <w:i/>
        </w:rPr>
        <w:t>Paston</w:t>
      </w:r>
      <w:proofErr w:type="spellEnd"/>
      <w:r>
        <w:rPr>
          <w:i/>
        </w:rPr>
        <w:t xml:space="preserve"> Letters 1456</w:t>
      </w:r>
    </w:p>
    <w:p w:rsidR="00CB1AC5" w:rsidRDefault="00CB1AC5" w:rsidP="009B58F4"/>
    <w:p w:rsidR="00D50E6B" w:rsidRDefault="00D50E6B" w:rsidP="00CB1AC5">
      <w:pPr>
        <w:pBdr>
          <w:top w:val="single" w:sz="4" w:space="1" w:color="auto"/>
          <w:left w:val="single" w:sz="4" w:space="4" w:color="auto"/>
          <w:bottom w:val="single" w:sz="4" w:space="1" w:color="auto"/>
          <w:right w:val="single" w:sz="4" w:space="4" w:color="auto"/>
        </w:pBdr>
      </w:pPr>
      <w:r>
        <w:t xml:space="preserve">Source F: An anonymous chronicler, writing shortly after Edward IV </w:t>
      </w:r>
      <w:r w:rsidR="007126F9">
        <w:t>seized</w:t>
      </w:r>
      <w:r>
        <w:t xml:space="preserve"> th</w:t>
      </w:r>
      <w:r w:rsidR="007126F9">
        <w:t>e throne in 1461, criticises Henry VI’s government.</w:t>
      </w:r>
    </w:p>
    <w:p w:rsidR="007126F9" w:rsidRDefault="007126F9" w:rsidP="00CB1AC5">
      <w:pPr>
        <w:pBdr>
          <w:top w:val="single" w:sz="4" w:space="1" w:color="auto"/>
          <w:left w:val="single" w:sz="4" w:space="4" w:color="auto"/>
          <w:bottom w:val="single" w:sz="4" w:space="1" w:color="auto"/>
          <w:right w:val="single" w:sz="4" w:space="4" w:color="auto"/>
        </w:pBdr>
      </w:pPr>
    </w:p>
    <w:p w:rsidR="007126F9" w:rsidRDefault="007126F9" w:rsidP="00CB1AC5">
      <w:pPr>
        <w:pBdr>
          <w:top w:val="single" w:sz="4" w:space="1" w:color="auto"/>
          <w:left w:val="single" w:sz="4" w:space="4" w:color="auto"/>
          <w:bottom w:val="single" w:sz="4" w:space="1" w:color="auto"/>
          <w:right w:val="single" w:sz="4" w:space="4" w:color="auto"/>
        </w:pBdr>
      </w:pPr>
      <w:r>
        <w:t xml:space="preserve">The Queen and such as were of her affinity ruled the realm as she like gathering riches. The officers of the realm, especially the Earl of Wiltshire, treasurer of England, to </w:t>
      </w:r>
      <w:proofErr w:type="gramStart"/>
      <w:r>
        <w:t>Enrich</w:t>
      </w:r>
      <w:proofErr w:type="gramEnd"/>
      <w:r>
        <w:t xml:space="preserve"> himself, fleeced the poor people and disinherited rightful heirs who did many wrongs. The Queen was defamed and denounced, that he who was called prince was not her son but a bastard gotten in adultery; wherefore she, dreading that he should not succeed his father in the crown of England, sought the alliance of all the knights and squires of Cheshire to have their goodwill… and making secret </w:t>
      </w:r>
      <w:r w:rsidR="00CB1AC5">
        <w:t xml:space="preserve">approaches to some of the lords of England to stir the king that he should resign the crown to her son; but she could not bring her purpose about. </w:t>
      </w:r>
    </w:p>
    <w:p w:rsidR="00CB1AC5" w:rsidRDefault="00CB1AC5" w:rsidP="00CB1AC5">
      <w:pPr>
        <w:pBdr>
          <w:top w:val="single" w:sz="4" w:space="1" w:color="auto"/>
          <w:left w:val="single" w:sz="4" w:space="4" w:color="auto"/>
          <w:bottom w:val="single" w:sz="4" w:space="1" w:color="auto"/>
          <w:right w:val="single" w:sz="4" w:space="4" w:color="auto"/>
        </w:pBdr>
      </w:pPr>
    </w:p>
    <w:p w:rsidR="00CB1AC5" w:rsidRPr="00CB1AC5" w:rsidRDefault="00CB1AC5" w:rsidP="00CB1AC5">
      <w:pPr>
        <w:pBdr>
          <w:top w:val="single" w:sz="4" w:space="1" w:color="auto"/>
          <w:left w:val="single" w:sz="4" w:space="4" w:color="auto"/>
          <w:bottom w:val="single" w:sz="4" w:space="1" w:color="auto"/>
          <w:right w:val="single" w:sz="4" w:space="4" w:color="auto"/>
        </w:pBdr>
        <w:jc w:val="right"/>
        <w:rPr>
          <w:i/>
        </w:rPr>
      </w:pPr>
      <w:r>
        <w:rPr>
          <w:i/>
        </w:rPr>
        <w:t>An English Chronicle written in the early 1460s</w:t>
      </w:r>
    </w:p>
    <w:p w:rsidR="00CB1AC5" w:rsidRDefault="00CB1AC5" w:rsidP="009B58F4">
      <w:pPr>
        <w:rPr>
          <w:b/>
        </w:rPr>
      </w:pPr>
    </w:p>
    <w:p w:rsidR="00CB1AC5" w:rsidRDefault="00CB1AC5" w:rsidP="009B58F4">
      <w:pPr>
        <w:rPr>
          <w:b/>
        </w:rPr>
      </w:pPr>
      <w:r>
        <w:rPr>
          <w:b/>
        </w:rPr>
        <w:t xml:space="preserve">1: What can we learn from Margaret from sources D, E and </w:t>
      </w:r>
      <w:proofErr w:type="gramStart"/>
      <w:r>
        <w:rPr>
          <w:b/>
        </w:rPr>
        <w:t>F</w:t>
      </w:r>
      <w:proofErr w:type="gramEnd"/>
    </w:p>
    <w:p w:rsidR="00CB1AC5" w:rsidRDefault="00CB1AC5" w:rsidP="009B58F4">
      <w:pPr>
        <w:rPr>
          <w:b/>
        </w:rPr>
      </w:pPr>
    </w:p>
    <w:p w:rsidR="00F66781" w:rsidRDefault="00F66781" w:rsidP="009B58F4">
      <w:pPr>
        <w:rPr>
          <w:b/>
        </w:rPr>
      </w:pPr>
    </w:p>
    <w:p w:rsidR="00F66781" w:rsidRDefault="00F66781" w:rsidP="009B58F4">
      <w:pPr>
        <w:rPr>
          <w:b/>
        </w:rPr>
      </w:pPr>
    </w:p>
    <w:p w:rsidR="00F66781" w:rsidRDefault="00F66781" w:rsidP="009B58F4">
      <w:pPr>
        <w:rPr>
          <w:b/>
        </w:rPr>
      </w:pPr>
    </w:p>
    <w:p w:rsidR="00F66781" w:rsidRDefault="00F66781" w:rsidP="009B58F4">
      <w:pPr>
        <w:rPr>
          <w:b/>
        </w:rPr>
      </w:pPr>
    </w:p>
    <w:p w:rsidR="00CB1AC5" w:rsidRDefault="00CB1AC5" w:rsidP="009B58F4">
      <w:pPr>
        <w:rPr>
          <w:b/>
        </w:rPr>
      </w:pPr>
      <w:r>
        <w:rPr>
          <w:b/>
        </w:rPr>
        <w:t>2: Does the fact that source D is a piece of propaganda mean that it is not useful as a source on this period?</w:t>
      </w:r>
    </w:p>
    <w:p w:rsidR="00CB1AC5" w:rsidRDefault="00CB1AC5" w:rsidP="009B58F4">
      <w:pPr>
        <w:rPr>
          <w:b/>
        </w:rPr>
      </w:pPr>
    </w:p>
    <w:p w:rsidR="00F66781" w:rsidRDefault="00F66781" w:rsidP="009B58F4">
      <w:pPr>
        <w:rPr>
          <w:b/>
        </w:rPr>
      </w:pPr>
    </w:p>
    <w:p w:rsidR="00F66781" w:rsidRDefault="00F66781" w:rsidP="009B58F4">
      <w:pPr>
        <w:rPr>
          <w:b/>
        </w:rPr>
      </w:pPr>
    </w:p>
    <w:p w:rsidR="00F66781" w:rsidRDefault="00F66781" w:rsidP="009B58F4">
      <w:pPr>
        <w:rPr>
          <w:b/>
        </w:rPr>
      </w:pPr>
    </w:p>
    <w:p w:rsidR="00CB1AC5" w:rsidRDefault="00CB1AC5" w:rsidP="009B58F4">
      <w:pPr>
        <w:rPr>
          <w:b/>
        </w:rPr>
      </w:pPr>
      <w:r>
        <w:rPr>
          <w:b/>
        </w:rPr>
        <w:t>3</w:t>
      </w:r>
      <w:r w:rsidR="00F66781">
        <w:rPr>
          <w:b/>
        </w:rPr>
        <w:t xml:space="preserve"> Do the sources show that Margaret helped to cause the conflict? Fill in the table to help you reach this decision</w:t>
      </w:r>
    </w:p>
    <w:p w:rsidR="00F66781" w:rsidRDefault="00F66781" w:rsidP="009B58F4">
      <w:pPr>
        <w:rPr>
          <w:b/>
        </w:rPr>
      </w:pPr>
    </w:p>
    <w:tbl>
      <w:tblPr>
        <w:tblStyle w:val="TableGrid"/>
        <w:tblW w:w="0" w:type="auto"/>
        <w:tblLook w:val="04A0" w:firstRow="1" w:lastRow="0" w:firstColumn="1" w:lastColumn="0" w:noHBand="0" w:noVBand="1"/>
      </w:tblPr>
      <w:tblGrid>
        <w:gridCol w:w="1704"/>
        <w:gridCol w:w="1704"/>
        <w:gridCol w:w="1704"/>
        <w:gridCol w:w="1705"/>
        <w:gridCol w:w="1705"/>
      </w:tblGrid>
      <w:tr w:rsidR="00F66781" w:rsidTr="00F66781">
        <w:tc>
          <w:tcPr>
            <w:tcW w:w="1704" w:type="dxa"/>
          </w:tcPr>
          <w:p w:rsidR="00F66781" w:rsidRDefault="00F66781" w:rsidP="009B58F4">
            <w:pPr>
              <w:rPr>
                <w:b/>
              </w:rPr>
            </w:pPr>
            <w:r>
              <w:rPr>
                <w:b/>
              </w:rPr>
              <w:lastRenderedPageBreak/>
              <w:t>Source</w:t>
            </w:r>
          </w:p>
        </w:tc>
        <w:tc>
          <w:tcPr>
            <w:tcW w:w="1704" w:type="dxa"/>
          </w:tcPr>
          <w:p w:rsidR="00F66781" w:rsidRDefault="00F66781" w:rsidP="009B58F4">
            <w:pPr>
              <w:rPr>
                <w:b/>
              </w:rPr>
            </w:pPr>
            <w:r>
              <w:rPr>
                <w:b/>
              </w:rPr>
              <w:t>Evidence in support</w:t>
            </w:r>
          </w:p>
        </w:tc>
        <w:tc>
          <w:tcPr>
            <w:tcW w:w="1704" w:type="dxa"/>
          </w:tcPr>
          <w:p w:rsidR="00F66781" w:rsidRDefault="00F66781" w:rsidP="009B58F4">
            <w:pPr>
              <w:rPr>
                <w:b/>
              </w:rPr>
            </w:pPr>
            <w:r>
              <w:rPr>
                <w:b/>
              </w:rPr>
              <w:t>Evidence against</w:t>
            </w:r>
          </w:p>
        </w:tc>
        <w:tc>
          <w:tcPr>
            <w:tcW w:w="1705" w:type="dxa"/>
          </w:tcPr>
          <w:p w:rsidR="00F66781" w:rsidRDefault="00F66781" w:rsidP="009B58F4">
            <w:pPr>
              <w:rPr>
                <w:b/>
              </w:rPr>
            </w:pPr>
            <w:r>
              <w:rPr>
                <w:b/>
              </w:rPr>
              <w:t>Reliability</w:t>
            </w:r>
          </w:p>
        </w:tc>
        <w:tc>
          <w:tcPr>
            <w:tcW w:w="1705" w:type="dxa"/>
          </w:tcPr>
          <w:p w:rsidR="00F66781" w:rsidRDefault="00F66781" w:rsidP="009B58F4">
            <w:pPr>
              <w:rPr>
                <w:b/>
              </w:rPr>
            </w:pPr>
            <w:r>
              <w:rPr>
                <w:b/>
              </w:rPr>
              <w:t>Mark out of 10</w:t>
            </w:r>
          </w:p>
        </w:tc>
      </w:tr>
      <w:tr w:rsidR="00F66781" w:rsidTr="00F66781">
        <w:trPr>
          <w:trHeight w:val="861"/>
        </w:trPr>
        <w:tc>
          <w:tcPr>
            <w:tcW w:w="1704" w:type="dxa"/>
          </w:tcPr>
          <w:p w:rsidR="00F66781" w:rsidRDefault="00F66781" w:rsidP="009B58F4">
            <w:pPr>
              <w:rPr>
                <w:b/>
              </w:rPr>
            </w:pPr>
            <w:r>
              <w:rPr>
                <w:b/>
              </w:rPr>
              <w:t>D</w:t>
            </w:r>
          </w:p>
        </w:tc>
        <w:tc>
          <w:tcPr>
            <w:tcW w:w="1704" w:type="dxa"/>
          </w:tcPr>
          <w:p w:rsidR="00F66781" w:rsidRDefault="00F66781" w:rsidP="009B58F4">
            <w:pPr>
              <w:rPr>
                <w:b/>
              </w:rPr>
            </w:pPr>
          </w:p>
        </w:tc>
        <w:tc>
          <w:tcPr>
            <w:tcW w:w="1704" w:type="dxa"/>
          </w:tcPr>
          <w:p w:rsidR="00F66781" w:rsidRDefault="00F66781" w:rsidP="009B58F4">
            <w:pPr>
              <w:rPr>
                <w:b/>
              </w:rPr>
            </w:pPr>
          </w:p>
        </w:tc>
        <w:tc>
          <w:tcPr>
            <w:tcW w:w="1705" w:type="dxa"/>
          </w:tcPr>
          <w:p w:rsidR="00F66781" w:rsidRDefault="00F66781" w:rsidP="009B58F4">
            <w:pPr>
              <w:rPr>
                <w:b/>
              </w:rPr>
            </w:pPr>
          </w:p>
        </w:tc>
        <w:tc>
          <w:tcPr>
            <w:tcW w:w="1705" w:type="dxa"/>
          </w:tcPr>
          <w:p w:rsidR="00F66781" w:rsidRDefault="00F66781" w:rsidP="009B58F4">
            <w:pPr>
              <w:rPr>
                <w:b/>
              </w:rPr>
            </w:pPr>
          </w:p>
        </w:tc>
      </w:tr>
      <w:tr w:rsidR="00F66781" w:rsidTr="00F66781">
        <w:trPr>
          <w:trHeight w:val="844"/>
        </w:trPr>
        <w:tc>
          <w:tcPr>
            <w:tcW w:w="1704" w:type="dxa"/>
          </w:tcPr>
          <w:p w:rsidR="00F66781" w:rsidRDefault="00F66781" w:rsidP="009B58F4">
            <w:pPr>
              <w:rPr>
                <w:b/>
              </w:rPr>
            </w:pPr>
            <w:r>
              <w:rPr>
                <w:b/>
              </w:rPr>
              <w:t>E</w:t>
            </w:r>
          </w:p>
        </w:tc>
        <w:tc>
          <w:tcPr>
            <w:tcW w:w="1704" w:type="dxa"/>
          </w:tcPr>
          <w:p w:rsidR="00F66781" w:rsidRDefault="00F66781" w:rsidP="009B58F4">
            <w:pPr>
              <w:rPr>
                <w:b/>
              </w:rPr>
            </w:pPr>
          </w:p>
        </w:tc>
        <w:tc>
          <w:tcPr>
            <w:tcW w:w="1704" w:type="dxa"/>
          </w:tcPr>
          <w:p w:rsidR="00F66781" w:rsidRDefault="00F66781" w:rsidP="009B58F4">
            <w:pPr>
              <w:rPr>
                <w:b/>
              </w:rPr>
            </w:pPr>
          </w:p>
        </w:tc>
        <w:tc>
          <w:tcPr>
            <w:tcW w:w="1705" w:type="dxa"/>
          </w:tcPr>
          <w:p w:rsidR="00F66781" w:rsidRDefault="00F66781" w:rsidP="009B58F4">
            <w:pPr>
              <w:rPr>
                <w:b/>
              </w:rPr>
            </w:pPr>
          </w:p>
        </w:tc>
        <w:tc>
          <w:tcPr>
            <w:tcW w:w="1705" w:type="dxa"/>
          </w:tcPr>
          <w:p w:rsidR="00F66781" w:rsidRDefault="00F66781" w:rsidP="009B58F4">
            <w:pPr>
              <w:rPr>
                <w:b/>
              </w:rPr>
            </w:pPr>
          </w:p>
        </w:tc>
      </w:tr>
      <w:tr w:rsidR="00F66781" w:rsidTr="00F66781">
        <w:trPr>
          <w:trHeight w:val="983"/>
        </w:trPr>
        <w:tc>
          <w:tcPr>
            <w:tcW w:w="1704" w:type="dxa"/>
          </w:tcPr>
          <w:p w:rsidR="00F66781" w:rsidRDefault="00F66781" w:rsidP="009B58F4">
            <w:pPr>
              <w:rPr>
                <w:b/>
              </w:rPr>
            </w:pPr>
            <w:r>
              <w:rPr>
                <w:b/>
              </w:rPr>
              <w:t>F</w:t>
            </w:r>
          </w:p>
        </w:tc>
        <w:tc>
          <w:tcPr>
            <w:tcW w:w="1704" w:type="dxa"/>
          </w:tcPr>
          <w:p w:rsidR="00F66781" w:rsidRDefault="00F66781" w:rsidP="009B58F4">
            <w:pPr>
              <w:rPr>
                <w:b/>
              </w:rPr>
            </w:pPr>
          </w:p>
        </w:tc>
        <w:tc>
          <w:tcPr>
            <w:tcW w:w="1704" w:type="dxa"/>
          </w:tcPr>
          <w:p w:rsidR="00F66781" w:rsidRDefault="00F66781" w:rsidP="009B58F4">
            <w:pPr>
              <w:rPr>
                <w:b/>
              </w:rPr>
            </w:pPr>
          </w:p>
        </w:tc>
        <w:tc>
          <w:tcPr>
            <w:tcW w:w="1705" w:type="dxa"/>
          </w:tcPr>
          <w:p w:rsidR="00F66781" w:rsidRDefault="00F66781" w:rsidP="009B58F4">
            <w:pPr>
              <w:rPr>
                <w:b/>
              </w:rPr>
            </w:pPr>
          </w:p>
        </w:tc>
        <w:tc>
          <w:tcPr>
            <w:tcW w:w="1705" w:type="dxa"/>
          </w:tcPr>
          <w:p w:rsidR="00F66781" w:rsidRDefault="00F66781" w:rsidP="009B58F4">
            <w:pPr>
              <w:rPr>
                <w:b/>
              </w:rPr>
            </w:pPr>
          </w:p>
        </w:tc>
      </w:tr>
    </w:tbl>
    <w:p w:rsidR="00F66781" w:rsidRDefault="00F66781" w:rsidP="009B58F4">
      <w:pPr>
        <w:rPr>
          <w:b/>
        </w:rPr>
      </w:pPr>
    </w:p>
    <w:p w:rsidR="00CB1AC5" w:rsidRDefault="00CB1AC5" w:rsidP="009B58F4">
      <w:pPr>
        <w:rPr>
          <w:b/>
        </w:rPr>
      </w:pPr>
    </w:p>
    <w:p w:rsidR="00810774" w:rsidRPr="00F66781" w:rsidRDefault="009B58F4" w:rsidP="00F66781">
      <w:pPr>
        <w:jc w:val="center"/>
        <w:rPr>
          <w:b/>
          <w:sz w:val="36"/>
          <w:szCs w:val="36"/>
        </w:rPr>
      </w:pPr>
      <w:r w:rsidRPr="00F66781">
        <w:rPr>
          <w:b/>
          <w:sz w:val="36"/>
          <w:szCs w:val="36"/>
        </w:rPr>
        <w:t>Next Steps:</w:t>
      </w:r>
    </w:p>
    <w:p w:rsidR="00810774" w:rsidRDefault="00810774" w:rsidP="009B58F4"/>
    <w:p w:rsidR="009B58F4" w:rsidRPr="00AC003A" w:rsidRDefault="009B58F4" w:rsidP="009B58F4">
      <w:pPr>
        <w:rPr>
          <w:rFonts w:asciiTheme="minorHAnsi" w:hAnsiTheme="minorHAnsi"/>
        </w:rPr>
      </w:pPr>
      <w:r w:rsidRPr="00AC003A">
        <w:rPr>
          <w:rFonts w:asciiTheme="minorHAnsi" w:hAnsiTheme="minorHAnsi"/>
        </w:rPr>
        <w:t xml:space="preserve">By 1459 Margaret of Anjou and the Duke of Buckingham appear to have convinced the king that York and Warwick were plotting against him. In June 1459 York was accused of Treason an act which caused York and his supporters to mobilise their forces again. </w:t>
      </w:r>
      <w:r w:rsidR="00755B4D" w:rsidRPr="00AC003A">
        <w:rPr>
          <w:rFonts w:asciiTheme="minorHAnsi" w:hAnsiTheme="minorHAnsi"/>
        </w:rPr>
        <w:t xml:space="preserve">The </w:t>
      </w:r>
      <w:proofErr w:type="spellStart"/>
      <w:r w:rsidR="00755B4D" w:rsidRPr="00AC003A">
        <w:rPr>
          <w:rFonts w:asciiTheme="minorHAnsi" w:hAnsiTheme="minorHAnsi"/>
        </w:rPr>
        <w:t>Yorkists</w:t>
      </w:r>
      <w:proofErr w:type="spellEnd"/>
      <w:r w:rsidR="00755B4D" w:rsidRPr="00AC003A">
        <w:rPr>
          <w:rFonts w:asciiTheme="minorHAnsi" w:hAnsiTheme="minorHAnsi"/>
        </w:rPr>
        <w:t xml:space="preserve"> under Salisbury won a victory at </w:t>
      </w:r>
      <w:proofErr w:type="spellStart"/>
      <w:r w:rsidR="00755B4D" w:rsidRPr="00AC003A">
        <w:rPr>
          <w:rFonts w:asciiTheme="minorHAnsi" w:hAnsiTheme="minorHAnsi"/>
        </w:rPr>
        <w:t>Blore</w:t>
      </w:r>
      <w:proofErr w:type="spellEnd"/>
      <w:r w:rsidR="00755B4D" w:rsidRPr="00AC003A">
        <w:rPr>
          <w:rFonts w:asciiTheme="minorHAnsi" w:hAnsiTheme="minorHAnsi"/>
        </w:rPr>
        <w:t xml:space="preserve"> Heath however following the desertion of Yorkist Troops York was forced to flee to Ireland while Salisbury, Warwick and York’s eldest Son Edward Earl of March fled to Calais.</w:t>
      </w:r>
    </w:p>
    <w:p w:rsidR="00755B4D" w:rsidRPr="00AC003A" w:rsidRDefault="00755B4D" w:rsidP="009B58F4">
      <w:pPr>
        <w:rPr>
          <w:rFonts w:asciiTheme="minorHAnsi" w:hAnsiTheme="minorHAnsi"/>
        </w:rPr>
      </w:pPr>
    </w:p>
    <w:p w:rsidR="00755B4D" w:rsidRPr="00AC003A" w:rsidRDefault="00755B4D" w:rsidP="009B58F4">
      <w:pPr>
        <w:rPr>
          <w:rFonts w:asciiTheme="minorHAnsi" w:hAnsiTheme="minorHAnsi"/>
          <w:b/>
        </w:rPr>
      </w:pPr>
      <w:r w:rsidRPr="00AC003A">
        <w:rPr>
          <w:rFonts w:asciiTheme="minorHAnsi" w:hAnsiTheme="minorHAnsi"/>
          <w:b/>
        </w:rPr>
        <w:t>The Parliament of Devils</w:t>
      </w:r>
    </w:p>
    <w:p w:rsidR="00755B4D" w:rsidRPr="00AC003A" w:rsidRDefault="00755B4D" w:rsidP="009B58F4">
      <w:pPr>
        <w:rPr>
          <w:rFonts w:asciiTheme="minorHAnsi" w:hAnsiTheme="minorHAnsi"/>
        </w:rPr>
      </w:pPr>
    </w:p>
    <w:p w:rsidR="00755B4D" w:rsidRPr="00AC003A" w:rsidRDefault="00755B4D" w:rsidP="009B58F4">
      <w:pPr>
        <w:rPr>
          <w:rFonts w:asciiTheme="minorHAnsi" w:hAnsiTheme="minorHAnsi"/>
        </w:rPr>
      </w:pPr>
      <w:r w:rsidRPr="00AC003A">
        <w:rPr>
          <w:rFonts w:asciiTheme="minorHAnsi" w:hAnsiTheme="minorHAnsi"/>
        </w:rPr>
        <w:t xml:space="preserve">In November 1459, from her powerbase in Coventry Margaret convened what became known as the Parliament of </w:t>
      </w:r>
      <w:proofErr w:type="gramStart"/>
      <w:r w:rsidRPr="00AC003A">
        <w:rPr>
          <w:rFonts w:asciiTheme="minorHAnsi" w:hAnsiTheme="minorHAnsi"/>
        </w:rPr>
        <w:t>Devils.</w:t>
      </w:r>
      <w:proofErr w:type="gramEnd"/>
      <w:r w:rsidRPr="00AC003A">
        <w:rPr>
          <w:rFonts w:asciiTheme="minorHAnsi" w:hAnsiTheme="minorHAnsi"/>
        </w:rPr>
        <w:t xml:space="preserve"> This Attained (took) all the </w:t>
      </w:r>
      <w:proofErr w:type="spellStart"/>
      <w:r w:rsidRPr="00AC003A">
        <w:rPr>
          <w:rFonts w:asciiTheme="minorHAnsi" w:hAnsiTheme="minorHAnsi"/>
        </w:rPr>
        <w:t>Yorkists</w:t>
      </w:r>
      <w:proofErr w:type="spellEnd"/>
      <w:r w:rsidRPr="00AC003A">
        <w:rPr>
          <w:rFonts w:asciiTheme="minorHAnsi" w:hAnsiTheme="minorHAnsi"/>
        </w:rPr>
        <w:t xml:space="preserve"> goods and Land back into the possession of the crown.</w:t>
      </w:r>
      <w:r w:rsidR="007E1F3C" w:rsidRPr="00AC003A">
        <w:rPr>
          <w:rFonts w:asciiTheme="minorHAnsi" w:hAnsiTheme="minorHAnsi"/>
        </w:rPr>
        <w:t xml:space="preserve"> It also named the </w:t>
      </w:r>
      <w:proofErr w:type="spellStart"/>
      <w:r w:rsidR="007E1F3C" w:rsidRPr="00AC003A">
        <w:rPr>
          <w:rFonts w:asciiTheme="minorHAnsi" w:hAnsiTheme="minorHAnsi"/>
        </w:rPr>
        <w:t>Yorkists</w:t>
      </w:r>
      <w:proofErr w:type="spellEnd"/>
      <w:r w:rsidR="007E1F3C" w:rsidRPr="00AC003A">
        <w:rPr>
          <w:rFonts w:asciiTheme="minorHAnsi" w:hAnsiTheme="minorHAnsi"/>
        </w:rPr>
        <w:t xml:space="preserve"> Traitors and condemned them to death. Finally it disinherited the heirs of the </w:t>
      </w:r>
      <w:proofErr w:type="spellStart"/>
      <w:r w:rsidR="007E1F3C" w:rsidRPr="00AC003A">
        <w:rPr>
          <w:rFonts w:asciiTheme="minorHAnsi" w:hAnsiTheme="minorHAnsi"/>
        </w:rPr>
        <w:t>Yorkists</w:t>
      </w:r>
      <w:proofErr w:type="spellEnd"/>
      <w:r w:rsidR="007E1F3C" w:rsidRPr="00AC003A">
        <w:rPr>
          <w:rFonts w:asciiTheme="minorHAnsi" w:hAnsiTheme="minorHAnsi"/>
        </w:rPr>
        <w:t xml:space="preserve"> meaning they could not inherit their titles and estates.</w:t>
      </w:r>
      <w:r w:rsidRPr="00AC003A">
        <w:rPr>
          <w:rFonts w:asciiTheme="minorHAnsi" w:hAnsiTheme="minorHAnsi"/>
        </w:rPr>
        <w:t xml:space="preserve"> This appears to have had a number of effects</w:t>
      </w:r>
      <w:r w:rsidR="007E1F3C" w:rsidRPr="00AC003A">
        <w:rPr>
          <w:rFonts w:asciiTheme="minorHAnsi" w:hAnsiTheme="minorHAnsi"/>
        </w:rPr>
        <w:t>:</w:t>
      </w:r>
    </w:p>
    <w:p w:rsidR="00755B4D" w:rsidRPr="00AC003A" w:rsidRDefault="00755B4D" w:rsidP="009B58F4">
      <w:pPr>
        <w:rPr>
          <w:rFonts w:asciiTheme="minorHAnsi" w:hAnsiTheme="minorHAnsi"/>
        </w:rPr>
      </w:pPr>
    </w:p>
    <w:p w:rsidR="00755B4D" w:rsidRPr="00AC003A" w:rsidRDefault="00755B4D" w:rsidP="00755B4D">
      <w:pPr>
        <w:pStyle w:val="ListParagraph"/>
        <w:numPr>
          <w:ilvl w:val="0"/>
          <w:numId w:val="2"/>
        </w:numPr>
        <w:rPr>
          <w:rFonts w:asciiTheme="minorHAnsi" w:hAnsiTheme="minorHAnsi"/>
        </w:rPr>
      </w:pPr>
      <w:r w:rsidRPr="00AC003A">
        <w:rPr>
          <w:rFonts w:asciiTheme="minorHAnsi" w:hAnsiTheme="minorHAnsi"/>
        </w:rPr>
        <w:t xml:space="preserve">It gave the </w:t>
      </w:r>
      <w:proofErr w:type="spellStart"/>
      <w:r w:rsidRPr="00AC003A">
        <w:rPr>
          <w:rFonts w:asciiTheme="minorHAnsi" w:hAnsiTheme="minorHAnsi"/>
        </w:rPr>
        <w:t>Yorkists</w:t>
      </w:r>
      <w:proofErr w:type="spellEnd"/>
      <w:r w:rsidRPr="00AC003A">
        <w:rPr>
          <w:rFonts w:asciiTheme="minorHAnsi" w:hAnsiTheme="minorHAnsi"/>
        </w:rPr>
        <w:t xml:space="preserve"> little option but to fight to retain their power.</w:t>
      </w:r>
    </w:p>
    <w:p w:rsidR="00755B4D" w:rsidRPr="00AC003A" w:rsidRDefault="00755B4D" w:rsidP="00755B4D">
      <w:pPr>
        <w:pStyle w:val="ListParagraph"/>
        <w:numPr>
          <w:ilvl w:val="0"/>
          <w:numId w:val="2"/>
        </w:numPr>
        <w:rPr>
          <w:rFonts w:asciiTheme="minorHAnsi" w:hAnsiTheme="minorHAnsi"/>
        </w:rPr>
      </w:pPr>
      <w:r w:rsidRPr="00AC003A">
        <w:rPr>
          <w:rFonts w:asciiTheme="minorHAnsi" w:hAnsiTheme="minorHAnsi"/>
        </w:rPr>
        <w:t>It may well have been seen as harsh by other members of the nobility giving York more support.</w:t>
      </w:r>
      <w:r w:rsidR="007E1F3C" w:rsidRPr="00AC003A">
        <w:rPr>
          <w:rFonts w:asciiTheme="minorHAnsi" w:hAnsiTheme="minorHAnsi"/>
        </w:rPr>
        <w:t xml:space="preserve"> Many were worried that the disinheritance could then happen to them</w:t>
      </w:r>
    </w:p>
    <w:p w:rsidR="00755B4D" w:rsidRPr="00AC003A" w:rsidRDefault="00755B4D" w:rsidP="00755B4D">
      <w:pPr>
        <w:pStyle w:val="ListParagraph"/>
        <w:numPr>
          <w:ilvl w:val="0"/>
          <w:numId w:val="2"/>
        </w:numPr>
        <w:rPr>
          <w:rFonts w:asciiTheme="minorHAnsi" w:hAnsiTheme="minorHAnsi"/>
        </w:rPr>
      </w:pPr>
      <w:r w:rsidRPr="00AC003A">
        <w:rPr>
          <w:rFonts w:asciiTheme="minorHAnsi" w:hAnsiTheme="minorHAnsi"/>
        </w:rPr>
        <w:t>It is seen by some historians as one of the big mistakes made by t</w:t>
      </w:r>
      <w:r w:rsidR="00AA00BC" w:rsidRPr="00AC003A">
        <w:rPr>
          <w:rFonts w:asciiTheme="minorHAnsi" w:hAnsiTheme="minorHAnsi"/>
        </w:rPr>
        <w:t>he Lancastrians and Margaret. Taking</w:t>
      </w:r>
      <w:r w:rsidRPr="00AC003A">
        <w:rPr>
          <w:rFonts w:asciiTheme="minorHAnsi" w:hAnsiTheme="minorHAnsi"/>
        </w:rPr>
        <w:t xml:space="preserve"> the lands of a noble who is imprisoned </w:t>
      </w:r>
      <w:r w:rsidR="00AA00BC" w:rsidRPr="00AC003A">
        <w:rPr>
          <w:rFonts w:asciiTheme="minorHAnsi" w:hAnsiTheme="minorHAnsi"/>
        </w:rPr>
        <w:t>can work very well as Henry VII later showed, however in this case it was a foolish provocation as</w:t>
      </w:r>
      <w:r w:rsidRPr="00AC003A">
        <w:rPr>
          <w:rFonts w:asciiTheme="minorHAnsi" w:hAnsiTheme="minorHAnsi"/>
        </w:rPr>
        <w:t xml:space="preserve"> the</w:t>
      </w:r>
      <w:r w:rsidR="00AA00BC" w:rsidRPr="00AC003A">
        <w:rPr>
          <w:rFonts w:asciiTheme="minorHAnsi" w:hAnsiTheme="minorHAnsi"/>
        </w:rPr>
        <w:t xml:space="preserve"> </w:t>
      </w:r>
      <w:proofErr w:type="spellStart"/>
      <w:r w:rsidR="00AA00BC" w:rsidRPr="00AC003A">
        <w:rPr>
          <w:rFonts w:asciiTheme="minorHAnsi" w:hAnsiTheme="minorHAnsi"/>
        </w:rPr>
        <w:t>Yorkists</w:t>
      </w:r>
      <w:proofErr w:type="spellEnd"/>
      <w:r w:rsidR="00AA00BC" w:rsidRPr="00AC003A">
        <w:rPr>
          <w:rFonts w:asciiTheme="minorHAnsi" w:hAnsiTheme="minorHAnsi"/>
        </w:rPr>
        <w:t xml:space="preserve"> were respected by many in the kingdom</w:t>
      </w:r>
      <w:r w:rsidRPr="00AC003A">
        <w:rPr>
          <w:rFonts w:asciiTheme="minorHAnsi" w:hAnsiTheme="minorHAnsi"/>
        </w:rPr>
        <w:t xml:space="preserve"> and still in positions of power.</w:t>
      </w:r>
    </w:p>
    <w:p w:rsidR="00755B4D" w:rsidRPr="00AC003A" w:rsidRDefault="00755B4D" w:rsidP="00AA00BC">
      <w:pPr>
        <w:rPr>
          <w:rFonts w:asciiTheme="minorHAnsi" w:hAnsiTheme="minorHAnsi"/>
        </w:rPr>
      </w:pPr>
    </w:p>
    <w:p w:rsidR="007E1F3C" w:rsidRPr="00AC003A" w:rsidRDefault="007E1F3C" w:rsidP="00AA00BC">
      <w:pPr>
        <w:rPr>
          <w:rFonts w:asciiTheme="minorHAnsi" w:hAnsiTheme="minorHAnsi"/>
          <w:b/>
        </w:rPr>
      </w:pPr>
    </w:p>
    <w:p w:rsidR="00AA00BC" w:rsidRPr="00AC003A" w:rsidRDefault="00AA00BC" w:rsidP="00AA00BC">
      <w:pPr>
        <w:rPr>
          <w:rFonts w:asciiTheme="minorHAnsi" w:hAnsiTheme="minorHAnsi"/>
          <w:b/>
        </w:rPr>
      </w:pPr>
      <w:r w:rsidRPr="00AC003A">
        <w:rPr>
          <w:rFonts w:asciiTheme="minorHAnsi" w:hAnsiTheme="minorHAnsi"/>
          <w:b/>
        </w:rPr>
        <w:t>The Yorkist invasion of 1460</w:t>
      </w:r>
    </w:p>
    <w:p w:rsidR="00AA00BC" w:rsidRPr="00AC003A" w:rsidRDefault="00AA00BC" w:rsidP="00AA00BC">
      <w:pPr>
        <w:rPr>
          <w:rFonts w:asciiTheme="minorHAnsi" w:hAnsiTheme="minorHAnsi"/>
        </w:rPr>
      </w:pPr>
    </w:p>
    <w:p w:rsidR="00AA00BC" w:rsidRPr="00AC003A" w:rsidRDefault="00AA00BC" w:rsidP="00AA00BC">
      <w:pPr>
        <w:rPr>
          <w:rFonts w:asciiTheme="minorHAnsi" w:hAnsiTheme="minorHAnsi"/>
        </w:rPr>
      </w:pPr>
      <w:r w:rsidRPr="00AC003A">
        <w:rPr>
          <w:rFonts w:asciiTheme="minorHAnsi" w:hAnsiTheme="minorHAnsi"/>
        </w:rPr>
        <w:t xml:space="preserve">In June 1460 Warwick and York’s son Edward Earl of March returned to England from Calais with around 2000 men. They received the blessing of the Archbishop in Canterbury and marched on London gathering support as they went. The Lord Mayor </w:t>
      </w:r>
      <w:r w:rsidRPr="00AC003A">
        <w:rPr>
          <w:rFonts w:asciiTheme="minorHAnsi" w:hAnsiTheme="minorHAnsi"/>
        </w:rPr>
        <w:lastRenderedPageBreak/>
        <w:t>of London accepted them into the city forcing a number of Lancastrian nobility to take shelter in the tower. They then marched north to meet the king</w:t>
      </w:r>
      <w:r w:rsidR="007E1F3C" w:rsidRPr="00AC003A">
        <w:rPr>
          <w:rFonts w:asciiTheme="minorHAnsi" w:hAnsiTheme="minorHAnsi"/>
        </w:rPr>
        <w:t>’</w:t>
      </w:r>
      <w:r w:rsidRPr="00AC003A">
        <w:rPr>
          <w:rFonts w:asciiTheme="minorHAnsi" w:hAnsiTheme="minorHAnsi"/>
        </w:rPr>
        <w:t>s army at Northampton.</w:t>
      </w:r>
    </w:p>
    <w:p w:rsidR="007E1F3C" w:rsidRPr="00AC003A" w:rsidRDefault="007E1F3C" w:rsidP="00AA00BC">
      <w:pPr>
        <w:rPr>
          <w:rFonts w:asciiTheme="minorHAnsi" w:hAnsiTheme="minorHAnsi"/>
        </w:rPr>
      </w:pPr>
    </w:p>
    <w:p w:rsidR="007E1F3C" w:rsidRPr="00AC003A" w:rsidRDefault="007E1F3C" w:rsidP="00AA00BC">
      <w:pPr>
        <w:rPr>
          <w:rFonts w:asciiTheme="minorHAnsi" w:hAnsiTheme="minorHAnsi"/>
        </w:rPr>
      </w:pPr>
    </w:p>
    <w:p w:rsidR="00AA00BC" w:rsidRPr="00AC003A" w:rsidRDefault="002424A3" w:rsidP="00AA00BC">
      <w:pPr>
        <w:rPr>
          <w:rFonts w:asciiTheme="minorHAnsi" w:hAnsiTheme="minorHAnsi"/>
        </w:rPr>
      </w:pPr>
      <w:r w:rsidRPr="00AC003A">
        <w:rPr>
          <w:rFonts w:asciiTheme="minorHAnsi" w:hAnsiTheme="minorHAnsi"/>
        </w:rPr>
        <w:t>Use Page 70 of the OCR textbook to fill out the CV below with Warwick</w:t>
      </w:r>
      <w:r w:rsidR="00621913" w:rsidRPr="00AC003A">
        <w:rPr>
          <w:rFonts w:asciiTheme="minorHAnsi" w:hAnsiTheme="minorHAnsi"/>
        </w:rPr>
        <w:t>’</w:t>
      </w:r>
      <w:r w:rsidRPr="00AC003A">
        <w:rPr>
          <w:rFonts w:asciiTheme="minorHAnsi" w:hAnsiTheme="minorHAnsi"/>
        </w:rPr>
        <w:t>s activities between 1455 and 1460</w:t>
      </w:r>
      <w:r w:rsidR="00621913" w:rsidRPr="00AC003A">
        <w:rPr>
          <w:rFonts w:asciiTheme="minorHAnsi" w:hAnsiTheme="minorHAnsi"/>
        </w:rPr>
        <w:t xml:space="preserve"> to say why you are an appropriate Yorkist commander. </w:t>
      </w: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7E1F3C" w:rsidRPr="00AC003A" w:rsidRDefault="00DF743A" w:rsidP="00AA00BC">
      <w:pPr>
        <w:rPr>
          <w:rFonts w:asciiTheme="minorHAnsi" w:hAnsiTheme="minorHAnsi"/>
          <w:b/>
        </w:rPr>
      </w:pPr>
      <w:r w:rsidRPr="00AC003A">
        <w:rPr>
          <w:rFonts w:asciiTheme="minorHAnsi" w:hAnsiTheme="minorHAnsi"/>
          <w:noProof/>
        </w:rPr>
        <mc:AlternateContent>
          <mc:Choice Requires="wps">
            <w:drawing>
              <wp:anchor distT="0" distB="0" distL="114300" distR="114300" simplePos="0" relativeHeight="251676672" behindDoc="0" locked="0" layoutInCell="1" allowOverlap="1" wp14:anchorId="67E40470" wp14:editId="318B3E51">
                <wp:simplePos x="0" y="0"/>
                <wp:positionH relativeFrom="column">
                  <wp:posOffset>-342900</wp:posOffset>
                </wp:positionH>
                <wp:positionV relativeFrom="paragraph">
                  <wp:posOffset>13335</wp:posOffset>
                </wp:positionV>
                <wp:extent cx="5514975" cy="30670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067050"/>
                        </a:xfrm>
                        <a:prstGeom prst="rect">
                          <a:avLst/>
                        </a:prstGeom>
                        <a:solidFill>
                          <a:srgbClr val="FFFFFF"/>
                        </a:solidFill>
                        <a:ln w="9525">
                          <a:solidFill>
                            <a:srgbClr val="000000"/>
                          </a:solidFill>
                          <a:miter lim="800000"/>
                          <a:headEnd/>
                          <a:tailEnd/>
                        </a:ln>
                      </wps:spPr>
                      <wps:txbx>
                        <w:txbxContent>
                          <w:p w:rsidR="00B93015" w:rsidRPr="00AC003A" w:rsidRDefault="00B93015" w:rsidP="002424A3">
                            <w:pPr>
                              <w:ind w:left="2160" w:firstLine="720"/>
                              <w:rPr>
                                <w:rFonts w:asciiTheme="minorHAnsi" w:hAnsiTheme="minorHAnsi"/>
                              </w:rPr>
                            </w:pPr>
                            <w:r w:rsidRPr="00AC003A">
                              <w:rPr>
                                <w:rFonts w:asciiTheme="minorHAnsi" w:hAnsiTheme="minorHAnsi"/>
                              </w:rPr>
                              <w:t>Warwick’s CV</w:t>
                            </w:r>
                          </w:p>
                          <w:p w:rsidR="00B93015" w:rsidRPr="00AC003A" w:rsidRDefault="00B93015">
                            <w:pPr>
                              <w:rPr>
                                <w:rFonts w:asciiTheme="minorHAnsi" w:hAnsiTheme="minorHAnsi"/>
                              </w:rPr>
                            </w:pPr>
                          </w:p>
                          <w:p w:rsidR="00B93015" w:rsidRPr="00AC003A" w:rsidRDefault="00B93015">
                            <w:pPr>
                              <w:rPr>
                                <w:rFonts w:asciiTheme="minorHAnsi" w:hAnsiTheme="minorHAnsi"/>
                              </w:rPr>
                            </w:pPr>
                            <w:r w:rsidRPr="00AC003A">
                              <w:rPr>
                                <w:rFonts w:asciiTheme="minorHAnsi" w:hAnsiTheme="minorHAnsi"/>
                              </w:rPr>
                              <w:t>Full Name:</w:t>
                            </w:r>
                          </w:p>
                          <w:p w:rsidR="00B93015" w:rsidRPr="00AC003A" w:rsidRDefault="00B93015">
                            <w:pPr>
                              <w:rPr>
                                <w:rFonts w:asciiTheme="minorHAnsi" w:hAnsiTheme="minorHAnsi"/>
                              </w:rPr>
                            </w:pPr>
                          </w:p>
                          <w:p w:rsidR="00B93015" w:rsidRPr="00AC003A" w:rsidRDefault="00B93015">
                            <w:pPr>
                              <w:rPr>
                                <w:rFonts w:asciiTheme="minorHAnsi" w:hAnsiTheme="minorHAnsi"/>
                              </w:rPr>
                            </w:pPr>
                            <w:r w:rsidRPr="00AC003A">
                              <w:rPr>
                                <w:rFonts w:asciiTheme="minorHAnsi" w:hAnsiTheme="minorHAnsi"/>
                              </w:rPr>
                              <w:t xml:space="preserve">Background: </w:t>
                            </w:r>
                          </w:p>
                          <w:p w:rsidR="00B93015" w:rsidRPr="00AC003A" w:rsidRDefault="00B93015">
                            <w:pPr>
                              <w:rPr>
                                <w:rFonts w:asciiTheme="minorHAnsi" w:hAnsiTheme="minorHAnsi"/>
                              </w:rPr>
                            </w:pPr>
                          </w:p>
                          <w:p w:rsidR="00B93015" w:rsidRPr="00AC003A" w:rsidRDefault="00B93015">
                            <w:pPr>
                              <w:rPr>
                                <w:rFonts w:asciiTheme="minorHAnsi" w:hAnsiTheme="minorHAnsi"/>
                              </w:rPr>
                            </w:pPr>
                            <w:r w:rsidRPr="00AC003A">
                              <w:rPr>
                                <w:rFonts w:asciiTheme="minorHAnsi" w:hAnsiTheme="minorHAnsi"/>
                              </w:rPr>
                              <w:t>Job Experience:</w:t>
                            </w:r>
                          </w:p>
                          <w:p w:rsidR="00B93015" w:rsidRPr="00AC003A" w:rsidRDefault="00B93015">
                            <w:pPr>
                              <w:rPr>
                                <w:rFonts w:asciiTheme="minorHAnsi" w:hAnsiTheme="minorHAnsi"/>
                              </w:rPr>
                            </w:pPr>
                          </w:p>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pt;margin-top:1.05pt;width:434.25pt;height:2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">
                <v:textbox>
                  <w:txbxContent>
                    <w:p w:rsidR="00B93015" w:rsidRPr="00AC003A" w:rsidRDefault="00B93015" w:rsidP="002424A3">
                      <w:pPr>
                        <w:ind w:left="2160" w:firstLine="720"/>
                        <w:rPr>
                          <w:rFonts w:asciiTheme="minorHAnsi" w:hAnsiTheme="minorHAnsi"/>
                        </w:rPr>
                      </w:pPr>
                      <w:r w:rsidRPr="00AC003A">
                        <w:rPr>
                          <w:rFonts w:asciiTheme="minorHAnsi" w:hAnsiTheme="minorHAnsi"/>
                        </w:rPr>
                        <w:t>Warwick’s CV</w:t>
                      </w:r>
                    </w:p>
                    <w:p w:rsidR="00B93015" w:rsidRPr="00AC003A" w:rsidRDefault="00B93015">
                      <w:pPr>
                        <w:rPr>
                          <w:rFonts w:asciiTheme="minorHAnsi" w:hAnsiTheme="minorHAnsi"/>
                        </w:rPr>
                      </w:pPr>
                    </w:p>
                    <w:p w:rsidR="00B93015" w:rsidRPr="00AC003A" w:rsidRDefault="00B93015">
                      <w:pPr>
                        <w:rPr>
                          <w:rFonts w:asciiTheme="minorHAnsi" w:hAnsiTheme="minorHAnsi"/>
                        </w:rPr>
                      </w:pPr>
                      <w:r w:rsidRPr="00AC003A">
                        <w:rPr>
                          <w:rFonts w:asciiTheme="minorHAnsi" w:hAnsiTheme="minorHAnsi"/>
                        </w:rPr>
                        <w:t>Full Name:</w:t>
                      </w:r>
                    </w:p>
                    <w:p w:rsidR="00B93015" w:rsidRPr="00AC003A" w:rsidRDefault="00B93015">
                      <w:pPr>
                        <w:rPr>
                          <w:rFonts w:asciiTheme="minorHAnsi" w:hAnsiTheme="minorHAnsi"/>
                        </w:rPr>
                      </w:pPr>
                    </w:p>
                    <w:p w:rsidR="00B93015" w:rsidRPr="00AC003A" w:rsidRDefault="00B93015">
                      <w:pPr>
                        <w:rPr>
                          <w:rFonts w:asciiTheme="minorHAnsi" w:hAnsiTheme="minorHAnsi"/>
                        </w:rPr>
                      </w:pPr>
                      <w:r w:rsidRPr="00AC003A">
                        <w:rPr>
                          <w:rFonts w:asciiTheme="minorHAnsi" w:hAnsiTheme="minorHAnsi"/>
                        </w:rPr>
                        <w:t xml:space="preserve">Background: </w:t>
                      </w:r>
                    </w:p>
                    <w:p w:rsidR="00B93015" w:rsidRPr="00AC003A" w:rsidRDefault="00B93015">
                      <w:pPr>
                        <w:rPr>
                          <w:rFonts w:asciiTheme="minorHAnsi" w:hAnsiTheme="minorHAnsi"/>
                        </w:rPr>
                      </w:pPr>
                    </w:p>
                    <w:p w:rsidR="00B93015" w:rsidRPr="00AC003A" w:rsidRDefault="00B93015">
                      <w:pPr>
                        <w:rPr>
                          <w:rFonts w:asciiTheme="minorHAnsi" w:hAnsiTheme="minorHAnsi"/>
                        </w:rPr>
                      </w:pPr>
                      <w:r w:rsidRPr="00AC003A">
                        <w:rPr>
                          <w:rFonts w:asciiTheme="minorHAnsi" w:hAnsiTheme="minorHAnsi"/>
                        </w:rPr>
                        <w:t>Job Experience:</w:t>
                      </w:r>
                    </w:p>
                    <w:p w:rsidR="00B93015" w:rsidRPr="00AC003A" w:rsidRDefault="00B93015">
                      <w:pPr>
                        <w:rPr>
                          <w:rFonts w:asciiTheme="minorHAnsi" w:hAnsiTheme="minorHAnsi"/>
                        </w:rPr>
                      </w:pPr>
                    </w:p>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p w:rsidR="00B93015" w:rsidRDefault="00B93015"/>
                  </w:txbxContent>
                </v:textbox>
              </v:shape>
            </w:pict>
          </mc:Fallback>
        </mc:AlternateContent>
      </w: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7E1F3C" w:rsidRPr="00AC003A" w:rsidRDefault="007E1F3C" w:rsidP="00AA00BC">
      <w:pPr>
        <w:rPr>
          <w:rFonts w:asciiTheme="minorHAnsi" w:hAnsiTheme="minorHAnsi"/>
          <w:b/>
        </w:rPr>
      </w:pPr>
    </w:p>
    <w:p w:rsidR="002424A3" w:rsidRPr="00AC003A" w:rsidRDefault="002424A3" w:rsidP="00AA00BC">
      <w:pPr>
        <w:rPr>
          <w:rFonts w:asciiTheme="minorHAnsi" w:hAnsiTheme="minorHAnsi"/>
          <w:b/>
        </w:rPr>
      </w:pPr>
    </w:p>
    <w:p w:rsidR="002424A3" w:rsidRPr="00AC003A" w:rsidRDefault="002424A3" w:rsidP="00AA00BC">
      <w:pPr>
        <w:rPr>
          <w:rFonts w:asciiTheme="minorHAnsi" w:hAnsiTheme="minorHAnsi"/>
          <w:b/>
        </w:rPr>
      </w:pPr>
    </w:p>
    <w:p w:rsidR="002424A3" w:rsidRPr="00AC003A" w:rsidRDefault="002424A3" w:rsidP="00AA00BC">
      <w:pPr>
        <w:rPr>
          <w:rFonts w:asciiTheme="minorHAnsi" w:hAnsiTheme="minorHAnsi"/>
          <w:b/>
        </w:rPr>
      </w:pPr>
    </w:p>
    <w:p w:rsidR="002424A3" w:rsidRPr="00AC003A" w:rsidRDefault="002424A3" w:rsidP="00AA00BC">
      <w:pPr>
        <w:rPr>
          <w:rFonts w:asciiTheme="minorHAnsi" w:hAnsiTheme="minorHAnsi"/>
          <w:b/>
        </w:rPr>
      </w:pPr>
    </w:p>
    <w:p w:rsidR="002424A3" w:rsidRPr="00AC003A" w:rsidRDefault="002424A3" w:rsidP="00AA00BC">
      <w:pPr>
        <w:rPr>
          <w:rFonts w:asciiTheme="minorHAnsi" w:hAnsiTheme="minorHAnsi"/>
          <w:b/>
        </w:rPr>
      </w:pPr>
    </w:p>
    <w:p w:rsidR="002424A3" w:rsidRPr="00AC003A" w:rsidRDefault="002424A3" w:rsidP="00AA00BC">
      <w:pPr>
        <w:rPr>
          <w:rFonts w:asciiTheme="minorHAnsi" w:hAnsiTheme="minorHAnsi"/>
          <w:b/>
        </w:rPr>
      </w:pPr>
    </w:p>
    <w:p w:rsidR="00A87FFD" w:rsidRDefault="00A87FFD" w:rsidP="00AA00BC">
      <w:pPr>
        <w:rPr>
          <w:rFonts w:asciiTheme="minorHAnsi" w:hAnsiTheme="minorHAnsi"/>
          <w:b/>
        </w:rPr>
      </w:pPr>
    </w:p>
    <w:p w:rsidR="00A87FFD" w:rsidRDefault="00A87FFD" w:rsidP="00AA00BC">
      <w:pPr>
        <w:rPr>
          <w:rFonts w:asciiTheme="minorHAnsi" w:hAnsiTheme="minorHAnsi"/>
          <w:b/>
        </w:rPr>
      </w:pPr>
    </w:p>
    <w:p w:rsidR="00A87FFD" w:rsidRDefault="00AA00BC" w:rsidP="00AA00BC">
      <w:pPr>
        <w:rPr>
          <w:rFonts w:asciiTheme="minorHAnsi" w:hAnsiTheme="minorHAnsi"/>
          <w:b/>
        </w:rPr>
      </w:pPr>
      <w:r w:rsidRPr="00AC003A">
        <w:rPr>
          <w:rFonts w:asciiTheme="minorHAnsi" w:hAnsiTheme="minorHAnsi"/>
          <w:b/>
        </w:rPr>
        <w:t xml:space="preserve">The Battle of Northampton </w:t>
      </w:r>
    </w:p>
    <w:p w:rsidR="00AA00BC" w:rsidRPr="00A87FFD" w:rsidRDefault="00AA00BC" w:rsidP="00AA00BC">
      <w:pPr>
        <w:rPr>
          <w:rFonts w:asciiTheme="minorHAnsi" w:hAnsiTheme="minorHAnsi"/>
          <w:b/>
        </w:rPr>
      </w:pPr>
      <w:r w:rsidRPr="00AC003A">
        <w:rPr>
          <w:rFonts w:asciiTheme="minorHAnsi" w:hAnsiTheme="minorHAnsi"/>
        </w:rPr>
        <w:t>Under the command of Warwick and the promising young Edward</w:t>
      </w:r>
      <w:r w:rsidR="00FD08F1" w:rsidRPr="00AC003A">
        <w:rPr>
          <w:rFonts w:asciiTheme="minorHAnsi" w:hAnsiTheme="minorHAnsi"/>
        </w:rPr>
        <w:t>,</w:t>
      </w:r>
      <w:r w:rsidRPr="00AC003A">
        <w:rPr>
          <w:rFonts w:asciiTheme="minorHAnsi" w:hAnsiTheme="minorHAnsi"/>
        </w:rPr>
        <w:t xml:space="preserve"> Northampton was a stunning success for the </w:t>
      </w:r>
      <w:proofErr w:type="spellStart"/>
      <w:r w:rsidRPr="00AC003A">
        <w:rPr>
          <w:rFonts w:asciiTheme="minorHAnsi" w:hAnsiTheme="minorHAnsi"/>
        </w:rPr>
        <w:t>Yorkists</w:t>
      </w:r>
      <w:proofErr w:type="spellEnd"/>
      <w:r w:rsidRPr="00AC003A">
        <w:rPr>
          <w:rFonts w:asciiTheme="minorHAnsi" w:hAnsiTheme="minorHAnsi"/>
        </w:rPr>
        <w:t>. Margaret</w:t>
      </w:r>
      <w:r w:rsidR="00AC003A">
        <w:rPr>
          <w:rFonts w:asciiTheme="minorHAnsi" w:hAnsiTheme="minorHAnsi"/>
        </w:rPr>
        <w:t>’</w:t>
      </w:r>
      <w:r w:rsidRPr="00AC003A">
        <w:rPr>
          <w:rFonts w:asciiTheme="minorHAnsi" w:hAnsiTheme="minorHAnsi"/>
        </w:rPr>
        <w:t xml:space="preserve">s key supporter the Duke of Buckingham was killed and, even more importantly, Henry VI was captured by the </w:t>
      </w:r>
      <w:proofErr w:type="spellStart"/>
      <w:r w:rsidRPr="00AC003A">
        <w:rPr>
          <w:rFonts w:asciiTheme="minorHAnsi" w:hAnsiTheme="minorHAnsi"/>
        </w:rPr>
        <w:t>Yorkists</w:t>
      </w:r>
      <w:proofErr w:type="spellEnd"/>
      <w:r w:rsidRPr="00AC003A">
        <w:rPr>
          <w:rFonts w:asciiTheme="minorHAnsi" w:hAnsiTheme="minorHAnsi"/>
        </w:rPr>
        <w:t xml:space="preserve">. </w:t>
      </w:r>
    </w:p>
    <w:p w:rsidR="00B23A3D" w:rsidRPr="00AC003A" w:rsidRDefault="00B23A3D" w:rsidP="00AA00BC">
      <w:pPr>
        <w:rPr>
          <w:rFonts w:asciiTheme="minorHAnsi" w:hAnsiTheme="minorHAnsi"/>
        </w:rPr>
      </w:pPr>
    </w:p>
    <w:p w:rsidR="00AF04DC" w:rsidRPr="00AC003A" w:rsidRDefault="00A87FFD" w:rsidP="00A87FFD">
      <w:pPr>
        <w:jc w:val="center"/>
        <w:rPr>
          <w:rFonts w:asciiTheme="minorHAnsi" w:hAnsiTheme="minorHAnsi"/>
          <w:b/>
        </w:rPr>
      </w:pPr>
      <w:r>
        <w:rPr>
          <w:rFonts w:ascii="Arial" w:hAnsi="Arial" w:cs="Arial"/>
          <w:noProof/>
          <w:sz w:val="20"/>
          <w:szCs w:val="20"/>
        </w:rPr>
        <w:drawing>
          <wp:inline distT="0" distB="0" distL="0" distR="0" wp14:anchorId="43AC74E6" wp14:editId="247693D9">
            <wp:extent cx="2552700" cy="1914525"/>
            <wp:effectExtent l="0" t="0" r="0" b="9525"/>
            <wp:docPr id="11" name="Picture 11" descr="http://www.artizus.com/acatalog/GT006Loyal_sub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izus.com/acatalog/GT006Loyal_subjec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AF04DC" w:rsidRPr="00AC003A" w:rsidRDefault="00AF04DC" w:rsidP="00AA00BC">
      <w:pPr>
        <w:rPr>
          <w:rFonts w:asciiTheme="minorHAnsi" w:hAnsiTheme="minorHAnsi"/>
          <w:b/>
        </w:rPr>
      </w:pPr>
    </w:p>
    <w:p w:rsidR="0063198D" w:rsidRPr="00AC003A" w:rsidRDefault="0063198D" w:rsidP="00AA00BC">
      <w:pPr>
        <w:rPr>
          <w:rFonts w:asciiTheme="minorHAnsi" w:hAnsiTheme="minorHAnsi"/>
          <w:b/>
        </w:rPr>
      </w:pPr>
    </w:p>
    <w:p w:rsidR="0063198D" w:rsidRPr="00AC003A" w:rsidRDefault="0063198D" w:rsidP="00AA00BC">
      <w:pPr>
        <w:rPr>
          <w:rFonts w:asciiTheme="minorHAnsi" w:hAnsiTheme="minorHAnsi"/>
          <w:b/>
        </w:rPr>
      </w:pPr>
    </w:p>
    <w:p w:rsidR="0063198D" w:rsidRPr="00AC003A" w:rsidRDefault="0063198D" w:rsidP="00AA00BC">
      <w:pPr>
        <w:rPr>
          <w:rFonts w:asciiTheme="minorHAnsi" w:hAnsiTheme="minorHAnsi"/>
          <w:b/>
        </w:rPr>
      </w:pPr>
    </w:p>
    <w:p w:rsidR="00B23A3D" w:rsidRPr="00AC003A" w:rsidRDefault="00B23A3D" w:rsidP="00AA00BC">
      <w:pPr>
        <w:rPr>
          <w:rFonts w:asciiTheme="minorHAnsi" w:hAnsiTheme="minorHAnsi"/>
          <w:b/>
        </w:rPr>
      </w:pPr>
      <w:r w:rsidRPr="00AC003A">
        <w:rPr>
          <w:rFonts w:asciiTheme="minorHAnsi" w:hAnsiTheme="minorHAnsi"/>
          <w:b/>
        </w:rPr>
        <w:lastRenderedPageBreak/>
        <w:t xml:space="preserve">The Act of Accord </w:t>
      </w:r>
    </w:p>
    <w:p w:rsidR="00FD08F1" w:rsidRPr="00AC003A" w:rsidRDefault="00B23A3D" w:rsidP="00AA00BC">
      <w:pPr>
        <w:rPr>
          <w:rFonts w:asciiTheme="minorHAnsi" w:hAnsiTheme="minorHAnsi"/>
        </w:rPr>
      </w:pPr>
      <w:r w:rsidRPr="00AC003A">
        <w:rPr>
          <w:rFonts w:asciiTheme="minorHAnsi" w:hAnsiTheme="minorHAnsi"/>
        </w:rPr>
        <w:t xml:space="preserve">With Henry under their control the </w:t>
      </w:r>
      <w:proofErr w:type="spellStart"/>
      <w:r w:rsidRPr="00AC003A">
        <w:rPr>
          <w:rFonts w:asciiTheme="minorHAnsi" w:hAnsiTheme="minorHAnsi"/>
        </w:rPr>
        <w:t>Yorkists</w:t>
      </w:r>
      <w:proofErr w:type="spellEnd"/>
      <w:r w:rsidRPr="00AC003A">
        <w:rPr>
          <w:rFonts w:asciiTheme="minorHAnsi" w:hAnsiTheme="minorHAnsi"/>
        </w:rPr>
        <w:t xml:space="preserve"> seemed to be going from strength to strength however at this point York committed an act which seemed to have even surprised his supporters. He chose this moment to try to claim the crown for </w:t>
      </w:r>
      <w:proofErr w:type="gramStart"/>
      <w:r w:rsidRPr="00AC003A">
        <w:rPr>
          <w:rFonts w:asciiTheme="minorHAnsi" w:hAnsiTheme="minorHAnsi"/>
        </w:rPr>
        <w:t>himself</w:t>
      </w:r>
      <w:proofErr w:type="gramEnd"/>
      <w:r w:rsidRPr="00AC003A">
        <w:rPr>
          <w:rFonts w:asciiTheme="minorHAnsi" w:hAnsiTheme="minorHAnsi"/>
        </w:rPr>
        <w:t xml:space="preserve">. </w:t>
      </w:r>
    </w:p>
    <w:p w:rsidR="00FD08F1" w:rsidRPr="00AC003A" w:rsidRDefault="00FD08F1" w:rsidP="00AA00BC">
      <w:pPr>
        <w:rPr>
          <w:rFonts w:asciiTheme="minorHAnsi" w:hAnsiTheme="minorHAnsi"/>
        </w:rPr>
      </w:pPr>
    </w:p>
    <w:p w:rsidR="00B23A3D" w:rsidRPr="00AC003A" w:rsidRDefault="00B23A3D" w:rsidP="00FD08F1">
      <w:pPr>
        <w:pBdr>
          <w:top w:val="single" w:sz="4" w:space="1" w:color="auto"/>
          <w:left w:val="single" w:sz="4" w:space="4" w:color="auto"/>
          <w:bottom w:val="single" w:sz="4" w:space="1" w:color="auto"/>
          <w:right w:val="single" w:sz="4" w:space="4" w:color="auto"/>
        </w:pBdr>
        <w:rPr>
          <w:rFonts w:asciiTheme="minorHAnsi" w:hAnsiTheme="minorHAnsi"/>
        </w:rPr>
      </w:pPr>
      <w:r w:rsidRPr="00AC003A">
        <w:rPr>
          <w:rFonts w:asciiTheme="minorHAnsi" w:hAnsiTheme="minorHAnsi"/>
        </w:rPr>
        <w:t>The 15</w:t>
      </w:r>
      <w:r w:rsidRPr="00AC003A">
        <w:rPr>
          <w:rFonts w:asciiTheme="minorHAnsi" w:hAnsiTheme="minorHAnsi"/>
          <w:vertAlign w:val="superscript"/>
        </w:rPr>
        <w:t>th</w:t>
      </w:r>
      <w:r w:rsidRPr="00AC003A">
        <w:rPr>
          <w:rFonts w:asciiTheme="minorHAnsi" w:hAnsiTheme="minorHAnsi"/>
        </w:rPr>
        <w:t xml:space="preserve"> Century chronicler </w:t>
      </w:r>
      <w:proofErr w:type="spellStart"/>
      <w:r w:rsidRPr="00AC003A">
        <w:rPr>
          <w:rFonts w:asciiTheme="minorHAnsi" w:hAnsiTheme="minorHAnsi"/>
        </w:rPr>
        <w:t>Whethamstede</w:t>
      </w:r>
      <w:proofErr w:type="spellEnd"/>
      <w:r w:rsidRPr="00AC003A">
        <w:rPr>
          <w:rFonts w:asciiTheme="minorHAnsi" w:hAnsiTheme="minorHAnsi"/>
        </w:rPr>
        <w:t xml:space="preserve"> wrote:</w:t>
      </w:r>
    </w:p>
    <w:p w:rsidR="00B23A3D" w:rsidRPr="00AC003A" w:rsidRDefault="00B23A3D" w:rsidP="00FD08F1">
      <w:pPr>
        <w:pBdr>
          <w:top w:val="single" w:sz="4" w:space="1" w:color="auto"/>
          <w:left w:val="single" w:sz="4" w:space="4" w:color="auto"/>
          <w:bottom w:val="single" w:sz="4" w:space="1" w:color="auto"/>
          <w:right w:val="single" w:sz="4" w:space="4" w:color="auto"/>
        </w:pBdr>
        <w:rPr>
          <w:rFonts w:asciiTheme="minorHAnsi" w:hAnsiTheme="minorHAnsi"/>
        </w:rPr>
      </w:pPr>
    </w:p>
    <w:p w:rsidR="00B31A8B" w:rsidRPr="00AC003A" w:rsidRDefault="00B23A3D" w:rsidP="00FD08F1">
      <w:pPr>
        <w:pBdr>
          <w:top w:val="single" w:sz="4" w:space="1" w:color="auto"/>
          <w:left w:val="single" w:sz="4" w:space="4" w:color="auto"/>
          <w:bottom w:val="single" w:sz="4" w:space="1" w:color="auto"/>
          <w:right w:val="single" w:sz="4" w:space="4" w:color="auto"/>
        </w:pBdr>
        <w:rPr>
          <w:rFonts w:asciiTheme="minorHAnsi" w:hAnsiTheme="minorHAnsi"/>
        </w:rPr>
      </w:pPr>
      <w:proofErr w:type="gramStart"/>
      <w:r w:rsidRPr="00AC003A">
        <w:rPr>
          <w:rFonts w:asciiTheme="minorHAnsi" w:hAnsiTheme="minorHAnsi"/>
        </w:rPr>
        <w:t>“</w:t>
      </w:r>
      <w:r w:rsidR="00AF4105" w:rsidRPr="00AC003A">
        <w:rPr>
          <w:rFonts w:asciiTheme="minorHAnsi" w:hAnsiTheme="minorHAnsi"/>
        </w:rPr>
        <w:t xml:space="preserve"> On</w:t>
      </w:r>
      <w:proofErr w:type="gramEnd"/>
      <w:r w:rsidR="00AF4105" w:rsidRPr="00AC003A">
        <w:rPr>
          <w:rFonts w:asciiTheme="minorHAnsi" w:hAnsiTheme="minorHAnsi"/>
        </w:rPr>
        <w:t xml:space="preserve"> entering the palace he marched straight through the great hall until he came to the solemn chamber where the king is wont to hold his parliament and commons. And when he came there he walked up to the kings throne putting his hand on the cushion, as a man taking possession of his own, and kept it there for a short space. At length withdrawing it he turned his face towards the people and, standing quietly under the royal cloth of state, awaited the applause of the onlookers. While he stood, Master Thomas </w:t>
      </w:r>
      <w:proofErr w:type="spellStart"/>
      <w:r w:rsidR="00AF4105" w:rsidRPr="00AC003A">
        <w:rPr>
          <w:rFonts w:asciiTheme="minorHAnsi" w:hAnsiTheme="minorHAnsi"/>
        </w:rPr>
        <w:t>Bourchier</w:t>
      </w:r>
      <w:proofErr w:type="spellEnd"/>
      <w:r w:rsidR="00AF4105" w:rsidRPr="00AC003A">
        <w:rPr>
          <w:rFonts w:asciiTheme="minorHAnsi" w:hAnsiTheme="minorHAnsi"/>
        </w:rPr>
        <w:t xml:space="preserve">, Archbishop of Canterbury, approached him, and with due reverence asked him whether he wished to come see the lord king. To which he answered thus </w:t>
      </w:r>
      <w:proofErr w:type="gramStart"/>
      <w:r w:rsidR="00AF4105" w:rsidRPr="00AC003A">
        <w:rPr>
          <w:rFonts w:asciiTheme="minorHAnsi" w:hAnsiTheme="minorHAnsi"/>
        </w:rPr>
        <w:t>“ I</w:t>
      </w:r>
      <w:proofErr w:type="gramEnd"/>
      <w:r w:rsidR="00AF4105" w:rsidRPr="00AC003A">
        <w:rPr>
          <w:rFonts w:asciiTheme="minorHAnsi" w:hAnsiTheme="minorHAnsi"/>
        </w:rPr>
        <w:t xml:space="preserve"> mind me of no one in this kingdom to whom it is not more fitting that he should come to see me than I to him” </w:t>
      </w:r>
      <w:r w:rsidR="00B31A8B" w:rsidRPr="00AC003A">
        <w:rPr>
          <w:rFonts w:asciiTheme="minorHAnsi" w:hAnsiTheme="minorHAnsi"/>
        </w:rPr>
        <w:t>Then the duke withdrew to the principal chambers in the whole palace (as the king occupied the queens apartment), and the bolts having been broken and the doors forcibly opened, he took up his abode there for some time in the manner of a king rather than a duke”</w:t>
      </w:r>
    </w:p>
    <w:p w:rsidR="00B31A8B" w:rsidRPr="00A87FFD" w:rsidRDefault="00B31A8B" w:rsidP="00A87FFD">
      <w:pPr>
        <w:rPr>
          <w:rFonts w:asciiTheme="minorHAnsi" w:hAnsiTheme="minorHAnsi"/>
        </w:rPr>
      </w:pPr>
    </w:p>
    <w:p w:rsidR="00FD08F1" w:rsidRPr="00A87FFD" w:rsidRDefault="00FD08F1" w:rsidP="00A87FFD">
      <w:pPr>
        <w:rPr>
          <w:rFonts w:asciiTheme="minorHAnsi" w:hAnsiTheme="minorHAnsi"/>
          <w:b/>
          <w:u w:val="single"/>
        </w:rPr>
      </w:pPr>
      <w:r w:rsidRPr="00A87FFD">
        <w:rPr>
          <w:rFonts w:asciiTheme="minorHAnsi" w:hAnsiTheme="minorHAnsi"/>
          <w:b/>
          <w:u w:val="single"/>
        </w:rPr>
        <w:t>Task</w:t>
      </w:r>
    </w:p>
    <w:p w:rsidR="00FD08F1" w:rsidRPr="00A87FFD" w:rsidRDefault="00FD08F1" w:rsidP="00A87FFD">
      <w:pPr>
        <w:rPr>
          <w:rFonts w:asciiTheme="minorHAnsi" w:hAnsiTheme="minorHAnsi"/>
        </w:rPr>
      </w:pPr>
    </w:p>
    <w:p w:rsidR="00FD08F1" w:rsidRPr="00A87FFD" w:rsidRDefault="00FD08F1" w:rsidP="00A87FFD">
      <w:pPr>
        <w:rPr>
          <w:rFonts w:asciiTheme="minorHAnsi" w:hAnsiTheme="minorHAnsi"/>
        </w:rPr>
      </w:pPr>
      <w:r w:rsidRPr="00A87FFD">
        <w:rPr>
          <w:rFonts w:asciiTheme="minorHAnsi" w:hAnsiTheme="minorHAnsi"/>
        </w:rPr>
        <w:t xml:space="preserve">What does the above source show us </w:t>
      </w:r>
      <w:proofErr w:type="gramStart"/>
      <w:r w:rsidRPr="00A87FFD">
        <w:rPr>
          <w:rFonts w:asciiTheme="minorHAnsi" w:hAnsiTheme="minorHAnsi"/>
        </w:rPr>
        <w:t>about:</w:t>
      </w:r>
      <w:proofErr w:type="gramEnd"/>
    </w:p>
    <w:p w:rsidR="00FD08F1" w:rsidRPr="00A87FFD" w:rsidRDefault="00FD08F1" w:rsidP="00A87FFD">
      <w:pPr>
        <w:rPr>
          <w:rFonts w:asciiTheme="minorHAnsi" w:hAnsiTheme="minorHAnsi"/>
        </w:rPr>
      </w:pPr>
    </w:p>
    <w:p w:rsidR="00FD08F1" w:rsidRPr="00A87FFD" w:rsidRDefault="00FD08F1" w:rsidP="00A87FFD">
      <w:pPr>
        <w:rPr>
          <w:rFonts w:asciiTheme="minorHAnsi" w:hAnsiTheme="minorHAnsi"/>
        </w:rPr>
      </w:pPr>
      <w:proofErr w:type="gramStart"/>
      <w:r w:rsidRPr="00A87FFD">
        <w:rPr>
          <w:rFonts w:asciiTheme="minorHAnsi" w:hAnsiTheme="minorHAnsi"/>
        </w:rPr>
        <w:t>A - The Duke of York</w:t>
      </w:r>
      <w:proofErr w:type="gramEnd"/>
      <w:r w:rsidRPr="00A87FFD">
        <w:rPr>
          <w:rFonts w:asciiTheme="minorHAnsi" w:hAnsiTheme="minorHAnsi"/>
        </w:rPr>
        <w:t xml:space="preserve"> and his motives?</w:t>
      </w:r>
    </w:p>
    <w:p w:rsidR="00FD08F1" w:rsidRPr="00A87FFD" w:rsidRDefault="00FD08F1" w:rsidP="00A87FFD">
      <w:pPr>
        <w:rPr>
          <w:rFonts w:asciiTheme="minorHAnsi" w:hAnsiTheme="minorHAnsi"/>
        </w:rPr>
      </w:pPr>
    </w:p>
    <w:p w:rsidR="00A87FFD" w:rsidRPr="00A87FFD" w:rsidRDefault="00A87FFD" w:rsidP="00A87FFD">
      <w:pPr>
        <w:rPr>
          <w:rFonts w:asciiTheme="minorHAnsi" w:hAnsiTheme="minorHAnsi"/>
        </w:rPr>
      </w:pPr>
    </w:p>
    <w:p w:rsidR="00A87FFD" w:rsidRPr="00A87FFD" w:rsidRDefault="00A87FFD" w:rsidP="00A87FFD">
      <w:pPr>
        <w:rPr>
          <w:rFonts w:asciiTheme="minorHAnsi" w:hAnsiTheme="minorHAnsi"/>
        </w:rPr>
      </w:pPr>
    </w:p>
    <w:p w:rsidR="00FD08F1" w:rsidRPr="00A87FFD" w:rsidRDefault="00FD08F1" w:rsidP="00A87FFD">
      <w:pPr>
        <w:rPr>
          <w:rFonts w:asciiTheme="minorHAnsi" w:hAnsiTheme="minorHAnsi"/>
        </w:rPr>
      </w:pPr>
    </w:p>
    <w:p w:rsidR="00FD08F1" w:rsidRPr="00A87FFD" w:rsidRDefault="00FD08F1" w:rsidP="00A87FFD">
      <w:pPr>
        <w:rPr>
          <w:rFonts w:asciiTheme="minorHAnsi" w:hAnsiTheme="minorHAnsi"/>
        </w:rPr>
      </w:pPr>
      <w:r w:rsidRPr="00A87FFD">
        <w:rPr>
          <w:rFonts w:asciiTheme="minorHAnsi" w:hAnsiTheme="minorHAnsi"/>
        </w:rPr>
        <w:t>B – The reaction of the rest of the nobility?</w:t>
      </w:r>
    </w:p>
    <w:p w:rsidR="00FD08F1" w:rsidRPr="00A87FFD" w:rsidRDefault="00FD08F1" w:rsidP="00A87FFD">
      <w:pPr>
        <w:rPr>
          <w:rFonts w:asciiTheme="minorHAnsi" w:hAnsiTheme="minorHAnsi"/>
        </w:rPr>
      </w:pPr>
    </w:p>
    <w:p w:rsidR="00FD08F1" w:rsidRPr="00A87FFD" w:rsidRDefault="00FD08F1" w:rsidP="00A87FFD">
      <w:pPr>
        <w:rPr>
          <w:rFonts w:asciiTheme="minorHAnsi" w:hAnsiTheme="minorHAnsi"/>
        </w:rPr>
      </w:pPr>
    </w:p>
    <w:p w:rsidR="00FD08F1" w:rsidRPr="00A87FFD" w:rsidRDefault="00FD08F1" w:rsidP="00A87FFD">
      <w:pPr>
        <w:rPr>
          <w:rFonts w:asciiTheme="minorHAnsi" w:hAnsiTheme="minorHAnsi"/>
        </w:rPr>
      </w:pPr>
    </w:p>
    <w:p w:rsidR="00B31A8B" w:rsidRPr="00A87FFD" w:rsidRDefault="00B31A8B" w:rsidP="00A87FFD">
      <w:pPr>
        <w:rPr>
          <w:rFonts w:asciiTheme="minorHAnsi" w:hAnsiTheme="minorHAnsi"/>
        </w:rPr>
      </w:pPr>
      <w:r w:rsidRPr="00A87FFD">
        <w:rPr>
          <w:rFonts w:asciiTheme="minorHAnsi" w:hAnsiTheme="minorHAnsi"/>
        </w:rPr>
        <w:t xml:space="preserve">York did not succeed in persuading the lords to depose the king but they did agree to a settlement known as the </w:t>
      </w:r>
      <w:r w:rsidRPr="00A87FFD">
        <w:rPr>
          <w:rFonts w:asciiTheme="minorHAnsi" w:hAnsiTheme="minorHAnsi"/>
          <w:b/>
        </w:rPr>
        <w:t>Act of Accord</w:t>
      </w:r>
      <w:r w:rsidRPr="00A87FFD">
        <w:rPr>
          <w:rFonts w:asciiTheme="minorHAnsi" w:hAnsiTheme="minorHAnsi"/>
        </w:rPr>
        <w:t xml:space="preserve">. </w:t>
      </w:r>
      <w:r w:rsidR="00810774" w:rsidRPr="00A87FFD">
        <w:rPr>
          <w:rFonts w:asciiTheme="minorHAnsi" w:hAnsiTheme="minorHAnsi"/>
        </w:rPr>
        <w:t>This disinherited Henry’s son Edward from the Throne and Stated York and his sons would inherit the throne on Henry’s death.</w:t>
      </w:r>
    </w:p>
    <w:p w:rsidR="00755B4D" w:rsidRPr="00A87FFD" w:rsidRDefault="00755B4D" w:rsidP="00A87FFD">
      <w:pPr>
        <w:pStyle w:val="ListParagraph"/>
        <w:rPr>
          <w:rFonts w:asciiTheme="minorHAnsi" w:hAnsiTheme="minorHAnsi"/>
        </w:rPr>
      </w:pPr>
    </w:p>
    <w:p w:rsidR="009B58F4" w:rsidRPr="00A87FFD" w:rsidRDefault="00810774" w:rsidP="00A87FFD">
      <w:pPr>
        <w:rPr>
          <w:rFonts w:asciiTheme="minorHAnsi" w:hAnsiTheme="minorHAnsi"/>
        </w:rPr>
      </w:pPr>
      <w:r w:rsidRPr="00A87FFD">
        <w:rPr>
          <w:rFonts w:asciiTheme="minorHAnsi" w:hAnsiTheme="minorHAnsi"/>
          <w:b/>
          <w:sz w:val="28"/>
          <w:szCs w:val="28"/>
        </w:rPr>
        <w:t>Task:</w:t>
      </w:r>
      <w:r w:rsidRPr="00A87FFD">
        <w:rPr>
          <w:rFonts w:asciiTheme="minorHAnsi" w:hAnsiTheme="minorHAnsi"/>
          <w:color w:val="FF0000"/>
        </w:rPr>
        <w:t xml:space="preserve"> </w:t>
      </w:r>
      <w:r w:rsidRPr="00A87FFD">
        <w:rPr>
          <w:rFonts w:asciiTheme="minorHAnsi" w:hAnsiTheme="minorHAnsi"/>
        </w:rPr>
        <w:t>In pairs discuss and make notes on why the Act of Accord would not really satisfy either side. Make notes below on who in particular would be furious with this?</w:t>
      </w:r>
    </w:p>
    <w:p w:rsidR="00810774" w:rsidRPr="00A87FFD" w:rsidRDefault="00810774" w:rsidP="00A87FFD">
      <w:pPr>
        <w:rPr>
          <w:rFonts w:asciiTheme="minorHAnsi" w:hAnsiTheme="minorHAnsi"/>
        </w:rPr>
      </w:pPr>
    </w:p>
    <w:p w:rsidR="00810774" w:rsidRPr="00A87FFD" w:rsidRDefault="00810774" w:rsidP="00A87FFD">
      <w:pPr>
        <w:rPr>
          <w:rFonts w:asciiTheme="minorHAnsi" w:hAnsiTheme="minorHAnsi"/>
        </w:rPr>
      </w:pPr>
    </w:p>
    <w:p w:rsidR="00810774" w:rsidRPr="00A87FFD" w:rsidRDefault="00810774" w:rsidP="00A87FFD">
      <w:pPr>
        <w:rPr>
          <w:rFonts w:asciiTheme="minorHAnsi" w:hAnsiTheme="minorHAnsi"/>
        </w:rPr>
      </w:pPr>
    </w:p>
    <w:p w:rsidR="00810774" w:rsidRPr="00A87FFD" w:rsidRDefault="00810774" w:rsidP="00A87FFD">
      <w:pPr>
        <w:rPr>
          <w:rFonts w:asciiTheme="minorHAnsi" w:hAnsiTheme="minorHAnsi"/>
        </w:rPr>
      </w:pPr>
    </w:p>
    <w:p w:rsidR="00810774" w:rsidRPr="00A87FFD" w:rsidRDefault="00810774" w:rsidP="00A87FFD">
      <w:pPr>
        <w:rPr>
          <w:rFonts w:asciiTheme="minorHAnsi" w:hAnsiTheme="minorHAnsi"/>
        </w:rPr>
      </w:pPr>
    </w:p>
    <w:p w:rsidR="00810774" w:rsidRPr="00A87FFD" w:rsidRDefault="00810774" w:rsidP="00A87FFD">
      <w:pPr>
        <w:rPr>
          <w:rFonts w:asciiTheme="minorHAnsi" w:hAnsiTheme="minorHAnsi"/>
        </w:rPr>
      </w:pPr>
    </w:p>
    <w:p w:rsidR="00810774" w:rsidRPr="00A87FFD" w:rsidRDefault="00810774" w:rsidP="00A87FFD">
      <w:pPr>
        <w:rPr>
          <w:rFonts w:asciiTheme="minorHAnsi" w:hAnsiTheme="minorHAnsi"/>
          <w:b/>
        </w:rPr>
      </w:pPr>
      <w:r w:rsidRPr="00A87FFD">
        <w:rPr>
          <w:rFonts w:asciiTheme="minorHAnsi" w:hAnsiTheme="minorHAnsi"/>
          <w:b/>
        </w:rPr>
        <w:lastRenderedPageBreak/>
        <w:t>The Battle of Wakefield:</w:t>
      </w:r>
    </w:p>
    <w:p w:rsidR="00810774" w:rsidRPr="00A87FFD" w:rsidRDefault="00810774" w:rsidP="00A87FFD">
      <w:pPr>
        <w:rPr>
          <w:rFonts w:asciiTheme="minorHAnsi" w:hAnsiTheme="minorHAnsi"/>
          <w:b/>
        </w:rPr>
      </w:pPr>
    </w:p>
    <w:p w:rsidR="00810774" w:rsidRDefault="00810774" w:rsidP="00A87FFD">
      <w:pPr>
        <w:rPr>
          <w:rFonts w:asciiTheme="minorHAnsi" w:hAnsiTheme="minorHAnsi"/>
        </w:rPr>
      </w:pPr>
      <w:r w:rsidRPr="00A87FFD">
        <w:rPr>
          <w:rFonts w:asciiTheme="minorHAnsi" w:hAnsiTheme="minorHAnsi"/>
        </w:rPr>
        <w:t xml:space="preserve">The act of accord had upped the stakes of the Wars of the Roses. </w:t>
      </w:r>
      <w:r w:rsidR="00AA3E1C" w:rsidRPr="00A87FFD">
        <w:rPr>
          <w:rFonts w:asciiTheme="minorHAnsi" w:hAnsiTheme="minorHAnsi"/>
        </w:rPr>
        <w:t>Pickering suggests</w:t>
      </w:r>
      <w:r w:rsidRPr="00A87FFD">
        <w:rPr>
          <w:rFonts w:asciiTheme="minorHAnsi" w:hAnsiTheme="minorHAnsi"/>
        </w:rPr>
        <w:t>, it had turned a struggle for control of government into a struggle for the dynastic future of the crown itself</w:t>
      </w:r>
      <w:r w:rsidR="00AA3E1C" w:rsidRPr="00A87FFD">
        <w:rPr>
          <w:rStyle w:val="FootnoteReference"/>
          <w:rFonts w:asciiTheme="minorHAnsi" w:hAnsiTheme="minorHAnsi"/>
        </w:rPr>
        <w:footnoteReference w:id="1"/>
      </w:r>
      <w:r w:rsidRPr="00A87FFD">
        <w:rPr>
          <w:rFonts w:asciiTheme="minorHAnsi" w:hAnsiTheme="minorHAnsi"/>
        </w:rPr>
        <w:t>. The Lancastrians rallied under Margaret in Hull and marched south towards London in November 1460. This appears to have taken York by surprise. Leaving Warwick to safeguard London he marched north to confront Margaret and a battle was fought outside York’s castle at Sandal near Wakefield.</w:t>
      </w:r>
    </w:p>
    <w:p w:rsidR="00A87FFD" w:rsidRPr="00A87FFD" w:rsidRDefault="00A87FFD" w:rsidP="00A87FFD">
      <w:pPr>
        <w:rPr>
          <w:rFonts w:asciiTheme="minorHAnsi" w:hAnsiTheme="minorHAnsi"/>
        </w:rPr>
      </w:pPr>
    </w:p>
    <w:p w:rsidR="00810774" w:rsidRPr="00A87FFD" w:rsidRDefault="00A87FFD" w:rsidP="00A87FFD">
      <w:pPr>
        <w:jc w:val="center"/>
        <w:rPr>
          <w:rFonts w:asciiTheme="minorHAnsi" w:hAnsiTheme="minorHAnsi"/>
          <w:b/>
        </w:rPr>
      </w:pPr>
      <w:r>
        <w:rPr>
          <w:rFonts w:ascii="Arial" w:hAnsi="Arial" w:cs="Arial"/>
          <w:noProof/>
          <w:sz w:val="20"/>
          <w:szCs w:val="20"/>
        </w:rPr>
        <w:drawing>
          <wp:inline distT="0" distB="0" distL="0" distR="0" wp14:anchorId="6954879C" wp14:editId="7CBC602A">
            <wp:extent cx="3314700" cy="2524125"/>
            <wp:effectExtent l="0" t="0" r="0" b="9525"/>
            <wp:docPr id="12" name="Picture 12" descr="http://www.luminarium.org/encyclopedia/wake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uminarium.org/encyclopedia/wakefiel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524125"/>
                    </a:xfrm>
                    <a:prstGeom prst="rect">
                      <a:avLst/>
                    </a:prstGeom>
                    <a:noFill/>
                    <a:ln>
                      <a:noFill/>
                    </a:ln>
                  </pic:spPr>
                </pic:pic>
              </a:graphicData>
            </a:graphic>
          </wp:inline>
        </w:drawing>
      </w:r>
    </w:p>
    <w:p w:rsidR="006D1C2B" w:rsidRPr="00A87FFD" w:rsidRDefault="00A87FFD" w:rsidP="00A87FFD">
      <w:pPr>
        <w:rPr>
          <w:rFonts w:asciiTheme="minorHAnsi" w:hAnsiTheme="minorHAnsi"/>
          <w:b/>
        </w:rPr>
      </w:pPr>
      <w:r>
        <w:rPr>
          <w:rFonts w:asciiTheme="minorHAnsi" w:hAnsiTheme="minorHAnsi"/>
          <w:i/>
        </w:rPr>
        <w:t xml:space="preserve">Documentary </w:t>
      </w:r>
      <w:r w:rsidR="006D1C2B" w:rsidRPr="00A87FFD">
        <w:rPr>
          <w:rFonts w:asciiTheme="minorHAnsi" w:hAnsiTheme="minorHAnsi"/>
          <w:b/>
        </w:rPr>
        <w:t>W</w:t>
      </w:r>
      <w:r>
        <w:rPr>
          <w:rFonts w:asciiTheme="minorHAnsi" w:hAnsiTheme="minorHAnsi"/>
          <w:b/>
        </w:rPr>
        <w:t xml:space="preserve">ar </w:t>
      </w:r>
      <w:r w:rsidR="006D1C2B" w:rsidRPr="00A87FFD">
        <w:rPr>
          <w:rFonts w:asciiTheme="minorHAnsi" w:hAnsiTheme="minorHAnsi"/>
          <w:b/>
        </w:rPr>
        <w:t>o</w:t>
      </w:r>
      <w:r>
        <w:rPr>
          <w:rFonts w:asciiTheme="minorHAnsi" w:hAnsiTheme="minorHAnsi"/>
          <w:b/>
        </w:rPr>
        <w:t>f the Roses:</w:t>
      </w:r>
      <w:r w:rsidR="006D1C2B" w:rsidRPr="00A87FFD">
        <w:rPr>
          <w:rFonts w:asciiTheme="minorHAnsi" w:hAnsiTheme="minorHAnsi"/>
          <w:b/>
        </w:rPr>
        <w:t xml:space="preserve"> A bloody crown (1:00 </w:t>
      </w:r>
      <w:r w:rsidR="00CC3518" w:rsidRPr="00A87FFD">
        <w:rPr>
          <w:rFonts w:asciiTheme="minorHAnsi" w:hAnsiTheme="minorHAnsi"/>
          <w:b/>
        </w:rPr>
        <w:t>–</w:t>
      </w:r>
      <w:r w:rsidR="006D1C2B" w:rsidRPr="00A87FFD">
        <w:rPr>
          <w:rFonts w:asciiTheme="minorHAnsi" w:hAnsiTheme="minorHAnsi"/>
          <w:b/>
        </w:rPr>
        <w:t xml:space="preserve"> </w:t>
      </w:r>
      <w:r w:rsidR="00CC3518" w:rsidRPr="00A87FFD">
        <w:rPr>
          <w:rFonts w:asciiTheme="minorHAnsi" w:hAnsiTheme="minorHAnsi"/>
          <w:b/>
        </w:rPr>
        <w:t>1:10</w:t>
      </w:r>
      <w:r>
        <w:rPr>
          <w:rFonts w:asciiTheme="minorHAnsi" w:hAnsiTheme="minorHAnsi"/>
          <w:b/>
        </w:rPr>
        <w:t>)</w:t>
      </w:r>
    </w:p>
    <w:p w:rsidR="006D1C2B" w:rsidRPr="00A87FFD" w:rsidRDefault="006D1C2B" w:rsidP="00A87FFD">
      <w:pPr>
        <w:rPr>
          <w:rFonts w:asciiTheme="minorHAnsi" w:hAnsiTheme="minorHAnsi"/>
          <w:b/>
        </w:rPr>
      </w:pPr>
    </w:p>
    <w:p w:rsidR="006D1C2B" w:rsidRPr="00A87FFD" w:rsidRDefault="002B0064" w:rsidP="00A87FFD">
      <w:pPr>
        <w:rPr>
          <w:rFonts w:asciiTheme="minorHAnsi" w:hAnsiTheme="minorHAnsi"/>
          <w:b/>
        </w:rPr>
      </w:pPr>
      <w:r w:rsidRPr="00A87FFD">
        <w:rPr>
          <w:rFonts w:asciiTheme="minorHAnsi" w:hAnsiTheme="minorHAnsi"/>
          <w:b/>
        </w:rPr>
        <w:t>Why did York head for</w:t>
      </w:r>
      <w:r w:rsidR="006D1C2B" w:rsidRPr="00A87FFD">
        <w:rPr>
          <w:rFonts w:asciiTheme="minorHAnsi" w:hAnsiTheme="minorHAnsi"/>
          <w:b/>
        </w:rPr>
        <w:t xml:space="preserve"> Wakefield?</w:t>
      </w:r>
    </w:p>
    <w:p w:rsidR="006D1C2B" w:rsidRPr="00A87FFD" w:rsidRDefault="006D1C2B" w:rsidP="00A87FFD">
      <w:pPr>
        <w:rPr>
          <w:rFonts w:asciiTheme="minorHAnsi" w:hAnsiTheme="minorHAnsi"/>
          <w:b/>
        </w:rPr>
      </w:pPr>
    </w:p>
    <w:p w:rsidR="002B0064" w:rsidRPr="00A87FFD" w:rsidRDefault="002B0064" w:rsidP="00A87FFD">
      <w:pPr>
        <w:rPr>
          <w:rFonts w:asciiTheme="minorHAnsi" w:hAnsiTheme="minorHAnsi"/>
          <w:b/>
        </w:rPr>
      </w:pPr>
    </w:p>
    <w:p w:rsidR="006D1C2B" w:rsidRPr="00A87FFD" w:rsidRDefault="006D1C2B" w:rsidP="00A87FFD">
      <w:pPr>
        <w:rPr>
          <w:rFonts w:asciiTheme="minorHAnsi" w:hAnsiTheme="minorHAnsi"/>
          <w:b/>
        </w:rPr>
      </w:pPr>
      <w:r w:rsidRPr="00A87FFD">
        <w:rPr>
          <w:rFonts w:asciiTheme="minorHAnsi" w:hAnsiTheme="minorHAnsi"/>
          <w:b/>
        </w:rPr>
        <w:t>What explanation do they offer for why York left the safety of the castle?</w:t>
      </w:r>
    </w:p>
    <w:p w:rsidR="006D1C2B" w:rsidRPr="00A87FFD" w:rsidRDefault="006D1C2B" w:rsidP="00A87FFD">
      <w:pPr>
        <w:rPr>
          <w:rFonts w:asciiTheme="minorHAnsi" w:hAnsiTheme="minorHAnsi"/>
          <w:b/>
        </w:rPr>
      </w:pPr>
    </w:p>
    <w:p w:rsidR="002B0064" w:rsidRPr="00A87FFD" w:rsidRDefault="002B0064" w:rsidP="00A87FFD">
      <w:pPr>
        <w:rPr>
          <w:rFonts w:asciiTheme="minorHAnsi" w:hAnsiTheme="minorHAnsi"/>
          <w:b/>
        </w:rPr>
      </w:pPr>
    </w:p>
    <w:p w:rsidR="006D1C2B" w:rsidRPr="00A87FFD" w:rsidRDefault="006D1C2B" w:rsidP="00A87FFD">
      <w:pPr>
        <w:rPr>
          <w:rFonts w:asciiTheme="minorHAnsi" w:hAnsiTheme="minorHAnsi"/>
          <w:b/>
        </w:rPr>
      </w:pPr>
      <w:r w:rsidRPr="00A87FFD">
        <w:rPr>
          <w:rFonts w:asciiTheme="minorHAnsi" w:hAnsiTheme="minorHAnsi"/>
          <w:b/>
        </w:rPr>
        <w:t xml:space="preserve">What happened to York and Salisbury and York’s second </w:t>
      </w:r>
      <w:proofErr w:type="gramStart"/>
      <w:r w:rsidRPr="00A87FFD">
        <w:rPr>
          <w:rFonts w:asciiTheme="minorHAnsi" w:hAnsiTheme="minorHAnsi"/>
          <w:b/>
        </w:rPr>
        <w:t>son</w:t>
      </w:r>
      <w:proofErr w:type="gramEnd"/>
    </w:p>
    <w:p w:rsidR="006D1C2B" w:rsidRPr="00A87FFD" w:rsidRDefault="006D1C2B" w:rsidP="00A87FFD">
      <w:pPr>
        <w:rPr>
          <w:rFonts w:asciiTheme="minorHAnsi" w:hAnsiTheme="minorHAnsi"/>
          <w:b/>
        </w:rPr>
      </w:pPr>
    </w:p>
    <w:p w:rsidR="002B0064" w:rsidRPr="00A87FFD" w:rsidRDefault="002B0064" w:rsidP="00A87FFD">
      <w:pPr>
        <w:rPr>
          <w:rFonts w:asciiTheme="minorHAnsi" w:hAnsiTheme="minorHAnsi"/>
          <w:b/>
        </w:rPr>
      </w:pPr>
    </w:p>
    <w:p w:rsidR="006D1C2B" w:rsidRPr="00A87FFD" w:rsidRDefault="006D1C2B" w:rsidP="00A87FFD">
      <w:pPr>
        <w:rPr>
          <w:rFonts w:asciiTheme="minorHAnsi" w:hAnsiTheme="minorHAnsi"/>
          <w:b/>
        </w:rPr>
      </w:pPr>
      <w:r w:rsidRPr="00A87FFD">
        <w:rPr>
          <w:rFonts w:asciiTheme="minorHAnsi" w:hAnsiTheme="minorHAnsi"/>
          <w:b/>
        </w:rPr>
        <w:t xml:space="preserve">What further insult was added to the </w:t>
      </w:r>
      <w:proofErr w:type="spellStart"/>
      <w:proofErr w:type="gramStart"/>
      <w:r w:rsidRPr="00A87FFD">
        <w:rPr>
          <w:rFonts w:asciiTheme="minorHAnsi" w:hAnsiTheme="minorHAnsi"/>
          <w:b/>
        </w:rPr>
        <w:t>Yorkists</w:t>
      </w:r>
      <w:proofErr w:type="spellEnd"/>
      <w:proofErr w:type="gramEnd"/>
    </w:p>
    <w:p w:rsidR="006D1C2B" w:rsidRPr="00A87FFD" w:rsidRDefault="006D1C2B" w:rsidP="00A87FFD">
      <w:pPr>
        <w:rPr>
          <w:rFonts w:asciiTheme="minorHAnsi" w:hAnsiTheme="minorHAnsi"/>
          <w:b/>
        </w:rPr>
      </w:pPr>
    </w:p>
    <w:p w:rsidR="002B0064" w:rsidRPr="00A87FFD" w:rsidRDefault="002B0064" w:rsidP="00A87FFD">
      <w:pPr>
        <w:rPr>
          <w:rFonts w:asciiTheme="minorHAnsi" w:hAnsiTheme="minorHAnsi"/>
          <w:b/>
        </w:rPr>
      </w:pPr>
    </w:p>
    <w:p w:rsidR="006D1C2B" w:rsidRPr="00A87FFD" w:rsidRDefault="006D1C2B" w:rsidP="00A87FFD">
      <w:pPr>
        <w:rPr>
          <w:rFonts w:asciiTheme="minorHAnsi" w:hAnsiTheme="minorHAnsi"/>
          <w:b/>
        </w:rPr>
      </w:pPr>
      <w:r w:rsidRPr="00A87FFD">
        <w:rPr>
          <w:rFonts w:asciiTheme="minorHAnsi" w:hAnsiTheme="minorHAnsi"/>
          <w:b/>
        </w:rPr>
        <w:t xml:space="preserve">Why did this further escalate the </w:t>
      </w:r>
      <w:r w:rsidR="00A87FFD" w:rsidRPr="00A87FFD">
        <w:rPr>
          <w:rFonts w:asciiTheme="minorHAnsi" w:hAnsiTheme="minorHAnsi"/>
          <w:b/>
        </w:rPr>
        <w:t>war?</w:t>
      </w:r>
    </w:p>
    <w:p w:rsidR="006D1C2B" w:rsidRPr="00A87FFD" w:rsidRDefault="006D1C2B" w:rsidP="00A87FFD">
      <w:pPr>
        <w:rPr>
          <w:rFonts w:asciiTheme="minorHAnsi" w:hAnsiTheme="minorHAnsi"/>
          <w:b/>
        </w:rPr>
      </w:pPr>
    </w:p>
    <w:p w:rsidR="002B0064" w:rsidRPr="00A87FFD" w:rsidRDefault="002B0064" w:rsidP="00A87FFD">
      <w:pPr>
        <w:rPr>
          <w:rFonts w:asciiTheme="minorHAnsi" w:hAnsiTheme="minorHAnsi"/>
          <w:b/>
        </w:rPr>
      </w:pPr>
    </w:p>
    <w:p w:rsidR="006D1C2B" w:rsidRPr="00A87FFD" w:rsidRDefault="006D1C2B" w:rsidP="00A87FFD">
      <w:pPr>
        <w:rPr>
          <w:rFonts w:asciiTheme="minorHAnsi" w:hAnsiTheme="minorHAnsi"/>
          <w:b/>
        </w:rPr>
      </w:pPr>
      <w:r w:rsidRPr="00A87FFD">
        <w:rPr>
          <w:rFonts w:asciiTheme="minorHAnsi" w:hAnsiTheme="minorHAnsi"/>
          <w:b/>
        </w:rPr>
        <w:t xml:space="preserve">Why </w:t>
      </w:r>
      <w:r w:rsidR="00A87FFD" w:rsidRPr="00A87FFD">
        <w:rPr>
          <w:rFonts w:asciiTheme="minorHAnsi" w:hAnsiTheme="minorHAnsi"/>
          <w:b/>
        </w:rPr>
        <w:t>this could</w:t>
      </w:r>
      <w:r w:rsidRPr="00A87FFD">
        <w:rPr>
          <w:rFonts w:asciiTheme="minorHAnsi" w:hAnsiTheme="minorHAnsi"/>
          <w:b/>
        </w:rPr>
        <w:t xml:space="preserve"> be seen as good for the </w:t>
      </w:r>
      <w:proofErr w:type="spellStart"/>
      <w:r w:rsidRPr="00A87FFD">
        <w:rPr>
          <w:rFonts w:asciiTheme="minorHAnsi" w:hAnsiTheme="minorHAnsi"/>
          <w:b/>
        </w:rPr>
        <w:t>Yorkists</w:t>
      </w:r>
      <w:proofErr w:type="spellEnd"/>
      <w:r w:rsidRPr="00A87FFD">
        <w:rPr>
          <w:rFonts w:asciiTheme="minorHAnsi" w:hAnsiTheme="minorHAnsi"/>
          <w:b/>
        </w:rPr>
        <w:t>.</w:t>
      </w:r>
    </w:p>
    <w:p w:rsidR="006D1C2B" w:rsidRPr="00A87FFD" w:rsidRDefault="006D1C2B" w:rsidP="00A87FFD">
      <w:pPr>
        <w:rPr>
          <w:rFonts w:asciiTheme="minorHAnsi" w:hAnsiTheme="minorHAnsi"/>
          <w:b/>
        </w:rPr>
      </w:pPr>
    </w:p>
    <w:p w:rsidR="002B0064" w:rsidRPr="00A87FFD" w:rsidRDefault="002B0064" w:rsidP="00A87FFD">
      <w:pPr>
        <w:rPr>
          <w:rFonts w:asciiTheme="minorHAnsi" w:hAnsiTheme="minorHAnsi"/>
          <w:b/>
        </w:rPr>
      </w:pPr>
    </w:p>
    <w:p w:rsidR="006D1C2B" w:rsidRPr="00A87FFD" w:rsidRDefault="006D1C2B" w:rsidP="00A87FFD">
      <w:pPr>
        <w:rPr>
          <w:rFonts w:asciiTheme="minorHAnsi" w:hAnsiTheme="minorHAnsi"/>
          <w:b/>
        </w:rPr>
      </w:pPr>
      <w:r w:rsidRPr="00A87FFD">
        <w:rPr>
          <w:rFonts w:asciiTheme="minorHAnsi" w:hAnsiTheme="minorHAnsi"/>
          <w:b/>
        </w:rPr>
        <w:t xml:space="preserve">What did Margaret’s army now </w:t>
      </w:r>
      <w:proofErr w:type="gramStart"/>
      <w:r w:rsidRPr="00A87FFD">
        <w:rPr>
          <w:rFonts w:asciiTheme="minorHAnsi" w:hAnsiTheme="minorHAnsi"/>
          <w:b/>
        </w:rPr>
        <w:t>do.</w:t>
      </w:r>
      <w:proofErr w:type="gramEnd"/>
    </w:p>
    <w:p w:rsidR="0001052A" w:rsidRPr="00A87FFD" w:rsidRDefault="0001052A" w:rsidP="00A87FFD">
      <w:pPr>
        <w:rPr>
          <w:rFonts w:asciiTheme="minorHAnsi" w:hAnsiTheme="minorHAnsi"/>
          <w:b/>
        </w:rPr>
      </w:pPr>
    </w:p>
    <w:p w:rsidR="00ED72BC" w:rsidRPr="00A87FFD" w:rsidRDefault="00ED72BC" w:rsidP="009B58F4">
      <w:pPr>
        <w:rPr>
          <w:rFonts w:ascii="Calibri" w:hAnsi="Calibri"/>
        </w:rPr>
      </w:pPr>
      <w:r w:rsidRPr="00A87FFD">
        <w:rPr>
          <w:rFonts w:ascii="Calibri" w:hAnsi="Calibri"/>
        </w:rPr>
        <w:lastRenderedPageBreak/>
        <w:t>Having defeated York Margaret had both his and his second son Edmund’s heads put on spikes on the gates of York with the final insult of having a paper crown placed on York’s head.</w:t>
      </w:r>
    </w:p>
    <w:p w:rsidR="00ED72BC" w:rsidRPr="00A87FFD" w:rsidRDefault="00ED72BC" w:rsidP="009B58F4">
      <w:pPr>
        <w:rPr>
          <w:rFonts w:ascii="Calibri" w:hAnsi="Calibri"/>
        </w:rPr>
      </w:pPr>
    </w:p>
    <w:p w:rsidR="00ED72BC" w:rsidRPr="00A87FFD" w:rsidRDefault="00ED72BC" w:rsidP="009B58F4">
      <w:pPr>
        <w:rPr>
          <w:rFonts w:ascii="Calibri" w:hAnsi="Calibri"/>
          <w:b/>
        </w:rPr>
      </w:pPr>
      <w:r w:rsidRPr="00A87FFD">
        <w:rPr>
          <w:rFonts w:ascii="Calibri" w:hAnsi="Calibri"/>
          <w:b/>
        </w:rPr>
        <w:t>The Second Battle of St Albans</w:t>
      </w:r>
    </w:p>
    <w:p w:rsidR="00ED72BC" w:rsidRPr="00A87FFD" w:rsidRDefault="00ED72BC" w:rsidP="009B58F4">
      <w:pPr>
        <w:rPr>
          <w:rFonts w:ascii="Calibri" w:hAnsi="Calibri"/>
          <w:b/>
        </w:rPr>
      </w:pPr>
    </w:p>
    <w:p w:rsidR="00ED72BC" w:rsidRPr="00A87FFD" w:rsidRDefault="00A87FFD" w:rsidP="009B58F4">
      <w:pPr>
        <w:rPr>
          <w:rFonts w:ascii="Calibri" w:hAnsi="Calibri"/>
        </w:rPr>
      </w:pPr>
      <w:r w:rsidRPr="00A87FFD">
        <w:rPr>
          <w:rFonts w:ascii="Calibri" w:hAnsi="Calibri"/>
        </w:rPr>
        <w:t>Margaret’s</w:t>
      </w:r>
      <w:r w:rsidR="00ED72BC" w:rsidRPr="00A87FFD">
        <w:rPr>
          <w:rFonts w:ascii="Calibri" w:hAnsi="Calibri"/>
        </w:rPr>
        <w:t xml:space="preserve"> Army now marched south ravaging towns and villages as they passed. Whole towns swapped </w:t>
      </w:r>
      <w:r w:rsidR="00601D86" w:rsidRPr="00A87FFD">
        <w:rPr>
          <w:rFonts w:ascii="Calibri" w:hAnsi="Calibri"/>
        </w:rPr>
        <w:t>allegiance</w:t>
      </w:r>
      <w:r w:rsidR="00ED72BC" w:rsidRPr="00A87FFD">
        <w:rPr>
          <w:rFonts w:ascii="Calibri" w:hAnsi="Calibri"/>
        </w:rPr>
        <w:t xml:space="preserve"> from the Lancastrians to the </w:t>
      </w:r>
      <w:proofErr w:type="spellStart"/>
      <w:r w:rsidR="00ED72BC" w:rsidRPr="00A87FFD">
        <w:rPr>
          <w:rFonts w:ascii="Calibri" w:hAnsi="Calibri"/>
        </w:rPr>
        <w:t>Yorkists</w:t>
      </w:r>
      <w:proofErr w:type="spellEnd"/>
      <w:r w:rsidR="00ED72BC" w:rsidRPr="00A87FFD">
        <w:rPr>
          <w:rFonts w:ascii="Calibri" w:hAnsi="Calibri"/>
        </w:rPr>
        <w:t xml:space="preserve"> because of this. Margaret’s army met Warwick’s at St Albans on the 17</w:t>
      </w:r>
      <w:r w:rsidR="00ED72BC" w:rsidRPr="00A87FFD">
        <w:rPr>
          <w:rFonts w:ascii="Calibri" w:hAnsi="Calibri"/>
          <w:vertAlign w:val="superscript"/>
        </w:rPr>
        <w:t>th</w:t>
      </w:r>
      <w:r w:rsidR="00ED72BC" w:rsidRPr="00A87FFD">
        <w:rPr>
          <w:rFonts w:ascii="Calibri" w:hAnsi="Calibri"/>
        </w:rPr>
        <w:t xml:space="preserve"> February 1461 and won another victory forcing Warwick to flee. Even more importantly Warwick had taken Henry VI with him</w:t>
      </w:r>
      <w:r w:rsidR="00601D86" w:rsidRPr="00A87FFD">
        <w:rPr>
          <w:rFonts w:ascii="Calibri" w:hAnsi="Calibri"/>
        </w:rPr>
        <w:t>,</w:t>
      </w:r>
      <w:r w:rsidR="00ED72BC" w:rsidRPr="00A87FFD">
        <w:rPr>
          <w:rFonts w:ascii="Calibri" w:hAnsi="Calibri"/>
        </w:rPr>
        <w:t xml:space="preserve"> resulting in Margaret</w:t>
      </w:r>
      <w:r w:rsidR="00601D86" w:rsidRPr="00A87FFD">
        <w:rPr>
          <w:rFonts w:ascii="Calibri" w:hAnsi="Calibri"/>
        </w:rPr>
        <w:t>’</w:t>
      </w:r>
      <w:r w:rsidR="00ED72BC" w:rsidRPr="00A87FFD">
        <w:rPr>
          <w:rFonts w:ascii="Calibri" w:hAnsi="Calibri"/>
        </w:rPr>
        <w:t xml:space="preserve">s victory reuniting her with her husband. How far Henry was aware of this is debateable. Contemporary accounts state he spent the battle sitting under an oak tree laughing and singing. </w:t>
      </w:r>
    </w:p>
    <w:p w:rsidR="00ED72BC" w:rsidRPr="00A87FFD" w:rsidRDefault="00ED72BC" w:rsidP="009B58F4">
      <w:pPr>
        <w:rPr>
          <w:rFonts w:ascii="Calibri" w:hAnsi="Calibri"/>
        </w:rPr>
      </w:pPr>
    </w:p>
    <w:p w:rsidR="00ED72BC" w:rsidRPr="00A87FFD" w:rsidRDefault="00ED72BC" w:rsidP="009B58F4">
      <w:pPr>
        <w:rPr>
          <w:rFonts w:ascii="Calibri" w:hAnsi="Calibri"/>
        </w:rPr>
      </w:pPr>
      <w:r w:rsidRPr="00A87FFD">
        <w:rPr>
          <w:rFonts w:ascii="Calibri" w:hAnsi="Calibri"/>
        </w:rPr>
        <w:t xml:space="preserve">Margaret should have now been able to recapture London however the actions of her army on the march south had </w:t>
      </w:r>
      <w:r w:rsidR="00601D86" w:rsidRPr="00A87FFD">
        <w:rPr>
          <w:rFonts w:ascii="Calibri" w:hAnsi="Calibri"/>
        </w:rPr>
        <w:t>worried the Londoners to such an extent that they bar</w:t>
      </w:r>
      <w:r w:rsidR="00E433BE">
        <w:rPr>
          <w:rFonts w:ascii="Calibri" w:hAnsi="Calibri"/>
        </w:rPr>
        <w:t>r</w:t>
      </w:r>
      <w:r w:rsidR="00601D86" w:rsidRPr="00A87FFD">
        <w:rPr>
          <w:rFonts w:ascii="Calibri" w:hAnsi="Calibri"/>
        </w:rPr>
        <w:t>ed the gates and took up arms. Perhaps understanding the need to keep her army in check Margaret withdrew.</w:t>
      </w:r>
    </w:p>
    <w:p w:rsidR="00601D86" w:rsidRPr="00A87FFD" w:rsidRDefault="00601D86" w:rsidP="009B58F4">
      <w:pPr>
        <w:rPr>
          <w:rFonts w:ascii="Calibri" w:hAnsi="Calibri"/>
        </w:rPr>
      </w:pPr>
    </w:p>
    <w:p w:rsidR="00601D86" w:rsidRPr="00A87FFD" w:rsidRDefault="00601D86" w:rsidP="009B58F4">
      <w:pPr>
        <w:rPr>
          <w:rFonts w:ascii="Calibri" w:hAnsi="Calibri"/>
          <w:b/>
        </w:rPr>
      </w:pPr>
      <w:r w:rsidRPr="00A87FFD">
        <w:rPr>
          <w:rFonts w:ascii="Calibri" w:hAnsi="Calibri"/>
          <w:b/>
        </w:rPr>
        <w:t>The Rise of Edward IV</w:t>
      </w:r>
    </w:p>
    <w:p w:rsidR="00601D86" w:rsidRPr="00A87FFD" w:rsidRDefault="00601D86" w:rsidP="009B58F4">
      <w:pPr>
        <w:rPr>
          <w:rFonts w:ascii="Calibri" w:hAnsi="Calibri"/>
          <w:b/>
        </w:rPr>
      </w:pPr>
    </w:p>
    <w:p w:rsidR="00601D86" w:rsidRPr="00A87FFD" w:rsidRDefault="00601D86" w:rsidP="009B58F4">
      <w:pPr>
        <w:rPr>
          <w:rFonts w:ascii="Calibri" w:hAnsi="Calibri"/>
        </w:rPr>
      </w:pPr>
      <w:r w:rsidRPr="00A87FFD">
        <w:rPr>
          <w:rFonts w:ascii="Calibri" w:hAnsi="Calibri"/>
        </w:rPr>
        <w:t>With his Father dead York’s 18 year old son Edward Earl of March took up the leadership of the Yorkist cause. Fresh from a victory at Mortimer’s Cross Edward entered the capital on February 27</w:t>
      </w:r>
      <w:r w:rsidRPr="00A87FFD">
        <w:rPr>
          <w:rFonts w:ascii="Calibri" w:hAnsi="Calibri"/>
          <w:vertAlign w:val="superscript"/>
        </w:rPr>
        <w:t>th</w:t>
      </w:r>
      <w:r w:rsidRPr="00A87FFD">
        <w:rPr>
          <w:rFonts w:ascii="Calibri" w:hAnsi="Calibri"/>
        </w:rPr>
        <w:t xml:space="preserve"> and seems to have been welcomed. He proclaimed himself Edward IV with the support of the Lords in parliament. The Act of Accord had declared York’s descendants </w:t>
      </w:r>
      <w:r w:rsidR="00E433BE">
        <w:rPr>
          <w:rFonts w:ascii="Calibri" w:hAnsi="Calibri"/>
        </w:rPr>
        <w:t>would be heirs to the throne</w:t>
      </w:r>
      <w:r w:rsidRPr="00A87FFD">
        <w:rPr>
          <w:rFonts w:ascii="Calibri" w:hAnsi="Calibri"/>
        </w:rPr>
        <w:t xml:space="preserve"> and it seemed Edw</w:t>
      </w:r>
      <w:r w:rsidR="00E433BE">
        <w:rPr>
          <w:rFonts w:ascii="Calibri" w:hAnsi="Calibri"/>
        </w:rPr>
        <w:t>ard intended to use this even though</w:t>
      </w:r>
      <w:r w:rsidRPr="00A87FFD">
        <w:rPr>
          <w:rFonts w:ascii="Calibri" w:hAnsi="Calibri"/>
        </w:rPr>
        <w:t xml:space="preserve"> Henry was still alive. With the support of Warwick Edward now marched north to confront the Lancastrians. </w:t>
      </w:r>
    </w:p>
    <w:p w:rsidR="00601D86" w:rsidRPr="00A87FFD" w:rsidRDefault="00601D86" w:rsidP="009B58F4">
      <w:pPr>
        <w:rPr>
          <w:rFonts w:ascii="Calibri" w:hAnsi="Calibri"/>
          <w:b/>
        </w:rPr>
      </w:pPr>
    </w:p>
    <w:p w:rsidR="00601D86" w:rsidRPr="00A87FFD" w:rsidRDefault="00E433BE" w:rsidP="009B58F4">
      <w:pPr>
        <w:rPr>
          <w:rFonts w:ascii="Calibri" w:hAnsi="Calibri"/>
          <w:b/>
        </w:rPr>
      </w:pPr>
      <w:r>
        <w:rPr>
          <w:rFonts w:ascii="Calibri" w:hAnsi="Calibri"/>
          <w:i/>
        </w:rPr>
        <w:t xml:space="preserve">Documentary:  </w:t>
      </w:r>
      <w:r w:rsidR="00CC3518" w:rsidRPr="00A87FFD">
        <w:rPr>
          <w:rFonts w:ascii="Calibri" w:hAnsi="Calibri"/>
          <w:b/>
          <w:u w:val="single"/>
        </w:rPr>
        <w:t>The downfall of the Lancastrians</w:t>
      </w:r>
      <w:r w:rsidR="000A27A9" w:rsidRPr="00A87FFD">
        <w:rPr>
          <w:rFonts w:ascii="Calibri" w:hAnsi="Calibri"/>
          <w:b/>
          <w:u w:val="single"/>
        </w:rPr>
        <w:t xml:space="preserve"> start 1:</w:t>
      </w:r>
      <w:r w:rsidR="00CC3518" w:rsidRPr="00A87FFD">
        <w:rPr>
          <w:rFonts w:ascii="Calibri" w:hAnsi="Calibri"/>
          <w:b/>
          <w:u w:val="single"/>
        </w:rPr>
        <w:t>10</w:t>
      </w:r>
      <w:r w:rsidR="000A27A9" w:rsidRPr="00A87FFD">
        <w:rPr>
          <w:rFonts w:ascii="Calibri" w:hAnsi="Calibri"/>
          <w:b/>
          <w:u w:val="single"/>
        </w:rPr>
        <w:t xml:space="preserve"> – 1:27:30 </w:t>
      </w:r>
    </w:p>
    <w:p w:rsidR="00601D86" w:rsidRPr="00A87FFD" w:rsidRDefault="00601D86" w:rsidP="009B58F4">
      <w:pPr>
        <w:rPr>
          <w:rFonts w:ascii="Calibri" w:hAnsi="Calibri"/>
          <w:b/>
        </w:rPr>
      </w:pPr>
    </w:p>
    <w:p w:rsidR="002B0064" w:rsidRPr="00A87FFD" w:rsidRDefault="00CC3518" w:rsidP="009B58F4">
      <w:pPr>
        <w:rPr>
          <w:rFonts w:ascii="Calibri" w:hAnsi="Calibri"/>
          <w:b/>
        </w:rPr>
      </w:pPr>
      <w:r w:rsidRPr="00A87FFD">
        <w:rPr>
          <w:rFonts w:ascii="Calibri" w:hAnsi="Calibri"/>
          <w:b/>
        </w:rPr>
        <w:t>What supposedly happened during the battle of Mortimer’s cross</w:t>
      </w:r>
      <w:r w:rsidR="00E433BE">
        <w:rPr>
          <w:rFonts w:ascii="Calibri" w:hAnsi="Calibri"/>
          <w:b/>
        </w:rPr>
        <w:t xml:space="preserve"> and why did this seem significant?</w:t>
      </w:r>
    </w:p>
    <w:p w:rsidR="00CC3518" w:rsidRPr="00A87FFD" w:rsidRDefault="00CC3518" w:rsidP="009B58F4">
      <w:pPr>
        <w:rPr>
          <w:rFonts w:ascii="Calibri" w:hAnsi="Calibri"/>
          <w:b/>
        </w:rPr>
      </w:pPr>
    </w:p>
    <w:p w:rsidR="00CC3518" w:rsidRPr="00A87FFD" w:rsidRDefault="00CC3518" w:rsidP="009B58F4">
      <w:pPr>
        <w:rPr>
          <w:rFonts w:ascii="Calibri" w:hAnsi="Calibri"/>
          <w:b/>
        </w:rPr>
      </w:pPr>
    </w:p>
    <w:p w:rsidR="00CC3518" w:rsidRPr="00A87FFD" w:rsidRDefault="00CC3518" w:rsidP="009B58F4">
      <w:pPr>
        <w:rPr>
          <w:rFonts w:ascii="Calibri" w:hAnsi="Calibri"/>
          <w:b/>
        </w:rPr>
      </w:pPr>
      <w:r w:rsidRPr="00A87FFD">
        <w:rPr>
          <w:rFonts w:ascii="Calibri" w:hAnsi="Calibri"/>
          <w:b/>
        </w:rPr>
        <w:t>Why did Edward seem like a strong Yorkist Leader?</w:t>
      </w:r>
    </w:p>
    <w:p w:rsidR="00CC3518" w:rsidRPr="00A87FFD" w:rsidRDefault="00CC3518" w:rsidP="009B58F4">
      <w:pPr>
        <w:rPr>
          <w:rFonts w:ascii="Calibri" w:hAnsi="Calibri"/>
          <w:b/>
        </w:rPr>
      </w:pPr>
    </w:p>
    <w:p w:rsidR="00CC3518" w:rsidRPr="00A87FFD" w:rsidRDefault="00CC3518" w:rsidP="009B58F4">
      <w:pPr>
        <w:rPr>
          <w:rFonts w:ascii="Calibri" w:hAnsi="Calibri"/>
          <w:b/>
        </w:rPr>
      </w:pPr>
    </w:p>
    <w:p w:rsidR="00CC3518" w:rsidRPr="00A87FFD" w:rsidRDefault="00CC3518" w:rsidP="009B58F4">
      <w:pPr>
        <w:rPr>
          <w:rFonts w:ascii="Calibri" w:hAnsi="Calibri"/>
          <w:b/>
        </w:rPr>
      </w:pPr>
      <w:r w:rsidRPr="00A87FFD">
        <w:rPr>
          <w:rFonts w:ascii="Calibri" w:hAnsi="Calibri"/>
          <w:b/>
        </w:rPr>
        <w:t>Why didn’t the Londoners let Margaret into the city</w:t>
      </w:r>
      <w:r w:rsidR="00E433BE">
        <w:rPr>
          <w:rFonts w:ascii="Calibri" w:hAnsi="Calibri"/>
          <w:b/>
        </w:rPr>
        <w:t>?</w:t>
      </w:r>
    </w:p>
    <w:p w:rsidR="00CC3518" w:rsidRPr="00A87FFD" w:rsidRDefault="00CC3518" w:rsidP="009B58F4">
      <w:pPr>
        <w:rPr>
          <w:rFonts w:ascii="Calibri" w:hAnsi="Calibri"/>
          <w:b/>
        </w:rPr>
      </w:pPr>
    </w:p>
    <w:p w:rsidR="00CC3518" w:rsidRPr="00A87FFD" w:rsidRDefault="00CC3518" w:rsidP="009B58F4">
      <w:pPr>
        <w:rPr>
          <w:rFonts w:ascii="Calibri" w:hAnsi="Calibri"/>
          <w:b/>
        </w:rPr>
      </w:pPr>
    </w:p>
    <w:p w:rsidR="00CC3518" w:rsidRPr="00A87FFD" w:rsidRDefault="00CC3518" w:rsidP="009B58F4">
      <w:pPr>
        <w:rPr>
          <w:rFonts w:ascii="Calibri" w:hAnsi="Calibri"/>
          <w:b/>
        </w:rPr>
      </w:pPr>
      <w:r w:rsidRPr="00A87FFD">
        <w:rPr>
          <w:rFonts w:ascii="Calibri" w:hAnsi="Calibri"/>
          <w:b/>
        </w:rPr>
        <w:t xml:space="preserve">How did Edward and the </w:t>
      </w:r>
      <w:proofErr w:type="spellStart"/>
      <w:r w:rsidRPr="00A87FFD">
        <w:rPr>
          <w:rFonts w:ascii="Calibri" w:hAnsi="Calibri"/>
          <w:b/>
        </w:rPr>
        <w:t>Yorkists</w:t>
      </w:r>
      <w:proofErr w:type="spellEnd"/>
      <w:r w:rsidRPr="00A87FFD">
        <w:rPr>
          <w:rFonts w:ascii="Calibri" w:hAnsi="Calibri"/>
          <w:b/>
        </w:rPr>
        <w:t xml:space="preserve"> capitalise on this?</w:t>
      </w:r>
    </w:p>
    <w:p w:rsidR="00CC3518" w:rsidRPr="00A87FFD" w:rsidRDefault="00CC3518" w:rsidP="009B58F4">
      <w:pPr>
        <w:rPr>
          <w:rFonts w:ascii="Calibri" w:hAnsi="Calibri"/>
          <w:b/>
        </w:rPr>
      </w:pPr>
    </w:p>
    <w:p w:rsidR="00CC3518" w:rsidRPr="00A87FFD" w:rsidRDefault="00CC3518" w:rsidP="009B58F4">
      <w:pPr>
        <w:rPr>
          <w:rFonts w:ascii="Calibri" w:hAnsi="Calibri"/>
          <w:b/>
        </w:rPr>
      </w:pPr>
    </w:p>
    <w:p w:rsidR="00CC3518" w:rsidRPr="00A87FFD" w:rsidRDefault="00CC3518" w:rsidP="009B58F4">
      <w:pPr>
        <w:rPr>
          <w:rFonts w:ascii="Calibri" w:hAnsi="Calibri"/>
          <w:b/>
        </w:rPr>
      </w:pPr>
      <w:r w:rsidRPr="00A87FFD">
        <w:rPr>
          <w:rFonts w:ascii="Calibri" w:hAnsi="Calibri"/>
          <w:b/>
        </w:rPr>
        <w:t xml:space="preserve">Roughly how many men fought at </w:t>
      </w:r>
      <w:proofErr w:type="spellStart"/>
      <w:r w:rsidRPr="00A87FFD">
        <w:rPr>
          <w:rFonts w:ascii="Calibri" w:hAnsi="Calibri"/>
          <w:b/>
        </w:rPr>
        <w:t>Towton</w:t>
      </w:r>
      <w:proofErr w:type="spellEnd"/>
      <w:r w:rsidR="00E433BE">
        <w:rPr>
          <w:rFonts w:ascii="Calibri" w:hAnsi="Calibri"/>
          <w:b/>
        </w:rPr>
        <w:t xml:space="preserve"> and how many died?</w:t>
      </w:r>
    </w:p>
    <w:p w:rsidR="00CC3518" w:rsidRPr="00A87FFD" w:rsidRDefault="00CC3518" w:rsidP="009B58F4">
      <w:pPr>
        <w:rPr>
          <w:rFonts w:ascii="Calibri" w:hAnsi="Calibri"/>
          <w:b/>
        </w:rPr>
      </w:pPr>
    </w:p>
    <w:p w:rsidR="00CC3518" w:rsidRPr="00E433BE" w:rsidRDefault="00CC3518" w:rsidP="009B58F4">
      <w:pPr>
        <w:rPr>
          <w:rFonts w:ascii="Calibri" w:hAnsi="Calibri"/>
          <w:b/>
        </w:rPr>
      </w:pPr>
      <w:r w:rsidRPr="00E433BE">
        <w:rPr>
          <w:rFonts w:ascii="Calibri" w:hAnsi="Calibri"/>
          <w:b/>
        </w:rPr>
        <w:t>How many of the English nobility took part</w:t>
      </w:r>
      <w:r w:rsidR="00E433BE" w:rsidRPr="00E433BE">
        <w:rPr>
          <w:rFonts w:ascii="Calibri" w:hAnsi="Calibri"/>
          <w:b/>
        </w:rPr>
        <w:t>?</w:t>
      </w:r>
    </w:p>
    <w:p w:rsidR="000A27A9" w:rsidRPr="00E433BE" w:rsidRDefault="000A27A9" w:rsidP="009B58F4">
      <w:pPr>
        <w:rPr>
          <w:rFonts w:ascii="Calibri" w:hAnsi="Calibri"/>
          <w:b/>
        </w:rPr>
      </w:pPr>
      <w:r w:rsidRPr="00E433BE">
        <w:rPr>
          <w:rFonts w:ascii="Calibri" w:hAnsi="Calibri"/>
          <w:b/>
        </w:rPr>
        <w:lastRenderedPageBreak/>
        <w:t xml:space="preserve">How did the weather help the </w:t>
      </w:r>
      <w:proofErr w:type="spellStart"/>
      <w:r w:rsidRPr="00E433BE">
        <w:rPr>
          <w:rFonts w:ascii="Calibri" w:hAnsi="Calibri"/>
          <w:b/>
        </w:rPr>
        <w:t>Yorkists</w:t>
      </w:r>
      <w:proofErr w:type="spellEnd"/>
      <w:r w:rsidRPr="00E433BE">
        <w:rPr>
          <w:rFonts w:ascii="Calibri" w:hAnsi="Calibri"/>
          <w:b/>
        </w:rPr>
        <w:t>?</w:t>
      </w:r>
    </w:p>
    <w:p w:rsidR="000A27A9" w:rsidRPr="00E433BE" w:rsidRDefault="000A27A9" w:rsidP="009B58F4">
      <w:pPr>
        <w:rPr>
          <w:rFonts w:ascii="Calibri" w:hAnsi="Calibri"/>
          <w:b/>
        </w:rPr>
      </w:pPr>
    </w:p>
    <w:p w:rsidR="000A27A9" w:rsidRPr="00E433BE" w:rsidRDefault="000A27A9" w:rsidP="009B58F4">
      <w:pPr>
        <w:rPr>
          <w:rFonts w:ascii="Calibri" w:hAnsi="Calibri"/>
          <w:b/>
        </w:rPr>
      </w:pPr>
    </w:p>
    <w:p w:rsidR="000A27A9" w:rsidRPr="00E433BE" w:rsidRDefault="00E433BE" w:rsidP="009B58F4">
      <w:pPr>
        <w:rPr>
          <w:rFonts w:ascii="Calibri" w:hAnsi="Calibri"/>
          <w:b/>
        </w:rPr>
      </w:pPr>
      <w:r w:rsidRPr="00E433BE">
        <w:rPr>
          <w:rFonts w:ascii="Calibri" w:hAnsi="Calibri"/>
          <w:b/>
        </w:rPr>
        <w:t>Whose</w:t>
      </w:r>
      <w:r w:rsidR="000A27A9" w:rsidRPr="00E433BE">
        <w:rPr>
          <w:rFonts w:ascii="Calibri" w:hAnsi="Calibri"/>
          <w:b/>
        </w:rPr>
        <w:t xml:space="preserve"> arrival tipped the balance of the battle in the Yorkist favour and caused the Lancastrians to Rout</w:t>
      </w:r>
      <w:r w:rsidRPr="00E433BE">
        <w:rPr>
          <w:rFonts w:ascii="Calibri" w:hAnsi="Calibri"/>
          <w:b/>
        </w:rPr>
        <w:t>?</w:t>
      </w:r>
    </w:p>
    <w:p w:rsidR="000A27A9" w:rsidRPr="00E433BE" w:rsidRDefault="000A27A9" w:rsidP="009B58F4">
      <w:pPr>
        <w:rPr>
          <w:rFonts w:ascii="Calibri" w:hAnsi="Calibri"/>
          <w:b/>
        </w:rPr>
      </w:pPr>
    </w:p>
    <w:p w:rsidR="000A27A9" w:rsidRPr="00E433BE" w:rsidRDefault="000A27A9" w:rsidP="009B58F4">
      <w:pPr>
        <w:rPr>
          <w:rFonts w:ascii="Calibri" w:hAnsi="Calibri"/>
          <w:b/>
        </w:rPr>
      </w:pPr>
    </w:p>
    <w:p w:rsidR="000A27A9" w:rsidRPr="00E433BE" w:rsidRDefault="000A27A9" w:rsidP="009B58F4">
      <w:pPr>
        <w:rPr>
          <w:rFonts w:ascii="Calibri" w:hAnsi="Calibri"/>
          <w:b/>
        </w:rPr>
      </w:pPr>
      <w:r w:rsidRPr="00E433BE">
        <w:rPr>
          <w:rFonts w:ascii="Calibri" w:hAnsi="Calibri"/>
          <w:b/>
        </w:rPr>
        <w:t>What did Henry, Margaret and Somerset do once they rea</w:t>
      </w:r>
      <w:r w:rsidR="00E433BE" w:rsidRPr="00E433BE">
        <w:rPr>
          <w:rFonts w:ascii="Calibri" w:hAnsi="Calibri"/>
          <w:b/>
        </w:rPr>
        <w:t>lised the Lancastrians had lost?</w:t>
      </w:r>
    </w:p>
    <w:p w:rsidR="000A27A9" w:rsidRPr="00E433BE" w:rsidRDefault="000A27A9" w:rsidP="009B58F4">
      <w:pPr>
        <w:rPr>
          <w:rFonts w:ascii="Calibri" w:hAnsi="Calibri"/>
          <w:b/>
        </w:rPr>
      </w:pPr>
    </w:p>
    <w:p w:rsidR="000A27A9" w:rsidRPr="00E433BE" w:rsidRDefault="000A27A9" w:rsidP="009B58F4">
      <w:pPr>
        <w:rPr>
          <w:rFonts w:ascii="Calibri" w:hAnsi="Calibri"/>
          <w:b/>
        </w:rPr>
      </w:pPr>
    </w:p>
    <w:p w:rsidR="000A27A9" w:rsidRPr="00E433BE" w:rsidRDefault="000A27A9" w:rsidP="009B58F4">
      <w:pPr>
        <w:rPr>
          <w:rFonts w:ascii="Calibri" w:hAnsi="Calibri"/>
          <w:b/>
        </w:rPr>
      </w:pPr>
    </w:p>
    <w:p w:rsidR="002B0064" w:rsidRPr="00E433BE" w:rsidRDefault="005E0CC0" w:rsidP="005E0CC0">
      <w:pPr>
        <w:jc w:val="center"/>
        <w:rPr>
          <w:rFonts w:ascii="Calibri" w:hAnsi="Calibri"/>
          <w:b/>
        </w:rPr>
      </w:pPr>
      <w:r w:rsidRPr="00E433BE">
        <w:rPr>
          <w:rFonts w:ascii="Calibri" w:hAnsi="Calibri"/>
          <w:b/>
        </w:rPr>
        <w:t>Why were the Lancastrians unable to hold onto the crown</w:t>
      </w:r>
      <w:r w:rsidR="00E433BE">
        <w:rPr>
          <w:rFonts w:ascii="Calibri" w:hAnsi="Calibri"/>
          <w:b/>
        </w:rPr>
        <w:t xml:space="preserve">? </w:t>
      </w:r>
      <w:r w:rsidR="009E630E" w:rsidRPr="00E433BE">
        <w:rPr>
          <w:rFonts w:ascii="Calibri" w:hAnsi="Calibri"/>
          <w:b/>
        </w:rPr>
        <w:t xml:space="preserve"> Write the key events on this Graph from the board</w:t>
      </w:r>
    </w:p>
    <w:p w:rsidR="002B0064" w:rsidRPr="00E433BE" w:rsidRDefault="002B0064" w:rsidP="009B58F4">
      <w:pPr>
        <w:rPr>
          <w:rFonts w:ascii="Calibri" w:hAnsi="Calibri"/>
          <w:b/>
        </w:rPr>
      </w:pPr>
    </w:p>
    <w:p w:rsidR="005E0CC0" w:rsidRPr="00E433BE" w:rsidRDefault="005E0CC0" w:rsidP="009B58F4">
      <w:pPr>
        <w:rPr>
          <w:rFonts w:ascii="Calibri" w:hAnsi="Calibri"/>
          <w:b/>
        </w:rPr>
      </w:pPr>
      <w:r w:rsidRPr="00E433BE">
        <w:rPr>
          <w:rFonts w:ascii="Calibri" w:hAnsi="Calibri"/>
          <w:b/>
        </w:rPr>
        <w:t xml:space="preserve">Yorkist </w:t>
      </w:r>
    </w:p>
    <w:p w:rsidR="002B0064" w:rsidRPr="00E433BE" w:rsidRDefault="005E0CC0" w:rsidP="009B58F4">
      <w:pPr>
        <w:rPr>
          <w:rFonts w:ascii="Calibri" w:hAnsi="Calibri"/>
          <w:b/>
        </w:rPr>
      </w:pPr>
      <w:r w:rsidRPr="00E433BE">
        <w:rPr>
          <w:rFonts w:ascii="Calibri" w:hAnsi="Calibri"/>
          <w:b/>
        </w:rPr>
        <w:t>Triumph</w:t>
      </w:r>
    </w:p>
    <w:p w:rsidR="002B0064" w:rsidRPr="00E433BE" w:rsidRDefault="009E630E" w:rsidP="009B58F4">
      <w:pPr>
        <w:rPr>
          <w:rFonts w:ascii="Calibri" w:hAnsi="Calibri"/>
          <w:b/>
        </w:rPr>
      </w:pPr>
      <w:r w:rsidRPr="00E433BE">
        <w:rPr>
          <w:rFonts w:ascii="Calibri" w:hAnsi="Calibri"/>
          <w:b/>
          <w:noProof/>
        </w:rPr>
        <mc:AlternateContent>
          <mc:Choice Requires="wps">
            <w:drawing>
              <wp:anchor distT="0" distB="0" distL="114300" distR="114300" simplePos="0" relativeHeight="251661312" behindDoc="0" locked="0" layoutInCell="1" allowOverlap="1" wp14:anchorId="17A4231D" wp14:editId="0EE3D333">
                <wp:simplePos x="0" y="0"/>
                <wp:positionH relativeFrom="column">
                  <wp:posOffset>770890</wp:posOffset>
                </wp:positionH>
                <wp:positionV relativeFrom="paragraph">
                  <wp:posOffset>53975</wp:posOffset>
                </wp:positionV>
                <wp:extent cx="46990" cy="5676265"/>
                <wp:effectExtent l="0" t="0" r="29210" b="19685"/>
                <wp:wrapNone/>
                <wp:docPr id="6" name="Straight Connector 6"/>
                <wp:cNvGraphicFramePr/>
                <a:graphic xmlns:a="http://schemas.openxmlformats.org/drawingml/2006/main">
                  <a:graphicData uri="http://schemas.microsoft.com/office/word/2010/wordprocessingShape">
                    <wps:wsp>
                      <wps:cNvCnPr/>
                      <wps:spPr>
                        <a:xfrm flipH="1" flipV="1">
                          <a:off x="0" y="0"/>
                          <a:ext cx="46990" cy="5676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pt,4.25pt" to="64.4pt,4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" strokecolor="black [3040]"/>
            </w:pict>
          </mc:Fallback>
        </mc:AlternateContent>
      </w: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9E630E" w:rsidP="009B58F4">
      <w:pPr>
        <w:rPr>
          <w:rFonts w:ascii="Calibri" w:hAnsi="Calibri"/>
          <w:b/>
        </w:rPr>
      </w:pPr>
      <w:r w:rsidRPr="00E433BE">
        <w:rPr>
          <w:rFonts w:ascii="Calibri" w:hAnsi="Calibri"/>
          <w:b/>
        </w:rPr>
        <w:t xml:space="preserve">Yorkist </w:t>
      </w:r>
    </w:p>
    <w:p w:rsidR="009E630E" w:rsidRPr="00E433BE" w:rsidRDefault="009E630E" w:rsidP="009B58F4">
      <w:pPr>
        <w:rPr>
          <w:rFonts w:ascii="Calibri" w:hAnsi="Calibri"/>
          <w:b/>
        </w:rPr>
      </w:pPr>
      <w:r w:rsidRPr="00E433BE">
        <w:rPr>
          <w:rFonts w:ascii="Calibri" w:hAnsi="Calibri"/>
          <w:b/>
        </w:rPr>
        <w:t>Optimism</w:t>
      </w: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9E630E" w:rsidRPr="00E433BE" w:rsidRDefault="002B0064" w:rsidP="009B58F4">
      <w:pPr>
        <w:rPr>
          <w:rFonts w:ascii="Calibri" w:hAnsi="Calibri"/>
          <w:b/>
        </w:rPr>
      </w:pPr>
      <w:r w:rsidRPr="00E433BE">
        <w:rPr>
          <w:rFonts w:ascii="Calibri" w:hAnsi="Calibri"/>
          <w:b/>
          <w:noProof/>
        </w:rPr>
        <mc:AlternateContent>
          <mc:Choice Requires="wps">
            <w:drawing>
              <wp:anchor distT="0" distB="0" distL="114300" distR="114300" simplePos="0" relativeHeight="251660288" behindDoc="0" locked="0" layoutInCell="1" allowOverlap="1" wp14:anchorId="5529FFD4" wp14:editId="4748399D">
                <wp:simplePos x="0" y="0"/>
                <wp:positionH relativeFrom="column">
                  <wp:posOffset>771525</wp:posOffset>
                </wp:positionH>
                <wp:positionV relativeFrom="paragraph">
                  <wp:posOffset>163195</wp:posOffset>
                </wp:positionV>
                <wp:extent cx="5439410" cy="0"/>
                <wp:effectExtent l="0" t="0" r="27940" b="19050"/>
                <wp:wrapNone/>
                <wp:docPr id="5" name="Straight Connector 5"/>
                <wp:cNvGraphicFramePr/>
                <a:graphic xmlns:a="http://schemas.openxmlformats.org/drawingml/2006/main">
                  <a:graphicData uri="http://schemas.microsoft.com/office/word/2010/wordprocessingShape">
                    <wps:wsp>
                      <wps:cNvCnPr/>
                      <wps:spPr>
                        <a:xfrm>
                          <a:off x="0" y="0"/>
                          <a:ext cx="5439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2.85pt" to="489.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" strokecolor="black [3040]"/>
            </w:pict>
          </mc:Fallback>
        </mc:AlternateContent>
      </w:r>
      <w:r w:rsidR="009E630E" w:rsidRPr="00E433BE">
        <w:rPr>
          <w:rFonts w:ascii="Calibri" w:hAnsi="Calibri"/>
          <w:b/>
        </w:rPr>
        <w:t>Uncertainty</w:t>
      </w:r>
    </w:p>
    <w:p w:rsidR="009E630E" w:rsidRPr="00E433BE" w:rsidRDefault="009E630E" w:rsidP="009B58F4">
      <w:pPr>
        <w:rPr>
          <w:rFonts w:ascii="Calibri" w:hAnsi="Calibri"/>
          <w:b/>
        </w:rPr>
      </w:pPr>
    </w:p>
    <w:p w:rsidR="009E630E" w:rsidRPr="00E433BE" w:rsidRDefault="009E630E" w:rsidP="009B58F4">
      <w:pPr>
        <w:rPr>
          <w:rFonts w:ascii="Calibri" w:hAnsi="Calibri"/>
          <w:b/>
        </w:rPr>
      </w:pPr>
      <w:r w:rsidRPr="00E433BE">
        <w:rPr>
          <w:rFonts w:ascii="Calibri" w:hAnsi="Calibri"/>
          <w:b/>
        </w:rPr>
        <w:tab/>
      </w:r>
      <w:r w:rsidRPr="00E433BE">
        <w:rPr>
          <w:rFonts w:ascii="Calibri" w:hAnsi="Calibri"/>
          <w:b/>
        </w:rPr>
        <w:tab/>
        <w:t>1455</w:t>
      </w:r>
      <w:r w:rsidRPr="00E433BE">
        <w:rPr>
          <w:rFonts w:ascii="Calibri" w:hAnsi="Calibri"/>
          <w:b/>
        </w:rPr>
        <w:tab/>
        <w:t>1456</w:t>
      </w:r>
      <w:r w:rsidRPr="00E433BE">
        <w:rPr>
          <w:rFonts w:ascii="Calibri" w:hAnsi="Calibri"/>
          <w:b/>
        </w:rPr>
        <w:tab/>
        <w:t>1457</w:t>
      </w:r>
      <w:r w:rsidRPr="00E433BE">
        <w:rPr>
          <w:rFonts w:ascii="Calibri" w:hAnsi="Calibri"/>
          <w:b/>
        </w:rPr>
        <w:tab/>
        <w:t>1458</w:t>
      </w:r>
      <w:r w:rsidRPr="00E433BE">
        <w:rPr>
          <w:rFonts w:ascii="Calibri" w:hAnsi="Calibri"/>
          <w:b/>
        </w:rPr>
        <w:tab/>
        <w:t>1459</w:t>
      </w:r>
      <w:r w:rsidRPr="00E433BE">
        <w:rPr>
          <w:rFonts w:ascii="Calibri" w:hAnsi="Calibri"/>
          <w:b/>
        </w:rPr>
        <w:tab/>
      </w:r>
      <w:r w:rsidRPr="00E433BE">
        <w:rPr>
          <w:rFonts w:ascii="Calibri" w:hAnsi="Calibri"/>
          <w:b/>
        </w:rPr>
        <w:tab/>
        <w:t>1460</w:t>
      </w:r>
      <w:r w:rsidRPr="00E433BE">
        <w:rPr>
          <w:rFonts w:ascii="Calibri" w:hAnsi="Calibri"/>
          <w:b/>
        </w:rPr>
        <w:tab/>
      </w:r>
      <w:r w:rsidRPr="00E433BE">
        <w:rPr>
          <w:rFonts w:ascii="Calibri" w:hAnsi="Calibri"/>
          <w:b/>
        </w:rPr>
        <w:tab/>
        <w:t>1461</w:t>
      </w:r>
    </w:p>
    <w:p w:rsidR="009E630E" w:rsidRPr="00E433BE" w:rsidRDefault="009E630E" w:rsidP="009B58F4">
      <w:pPr>
        <w:rPr>
          <w:rFonts w:ascii="Calibri" w:hAnsi="Calibri"/>
          <w:b/>
        </w:rPr>
      </w:pPr>
    </w:p>
    <w:p w:rsidR="009E630E" w:rsidRPr="00E433BE" w:rsidRDefault="009E630E" w:rsidP="009B58F4">
      <w:pPr>
        <w:rPr>
          <w:rFonts w:ascii="Calibri" w:hAnsi="Calibri"/>
          <w:b/>
        </w:rPr>
      </w:pPr>
    </w:p>
    <w:p w:rsidR="009E630E" w:rsidRPr="00E433BE" w:rsidRDefault="009E630E" w:rsidP="009B58F4">
      <w:pPr>
        <w:rPr>
          <w:rFonts w:ascii="Calibri" w:hAnsi="Calibri"/>
          <w:b/>
        </w:rPr>
      </w:pPr>
    </w:p>
    <w:p w:rsidR="009E630E" w:rsidRPr="00E433BE" w:rsidRDefault="009E630E" w:rsidP="009B58F4">
      <w:pPr>
        <w:rPr>
          <w:rFonts w:ascii="Calibri" w:hAnsi="Calibri"/>
          <w:b/>
        </w:rPr>
      </w:pPr>
      <w:r w:rsidRPr="00E433BE">
        <w:rPr>
          <w:rFonts w:ascii="Calibri" w:hAnsi="Calibri"/>
          <w:b/>
        </w:rPr>
        <w:t>Yorkist</w:t>
      </w:r>
    </w:p>
    <w:p w:rsidR="009E630E" w:rsidRPr="00E433BE" w:rsidRDefault="009E630E" w:rsidP="009B58F4">
      <w:pPr>
        <w:rPr>
          <w:rFonts w:ascii="Calibri" w:hAnsi="Calibri"/>
          <w:b/>
        </w:rPr>
      </w:pPr>
      <w:r w:rsidRPr="00E433BE">
        <w:rPr>
          <w:rFonts w:ascii="Calibri" w:hAnsi="Calibri"/>
          <w:b/>
        </w:rPr>
        <w:t>Pessimism</w:t>
      </w: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2B0064" w:rsidP="009B58F4">
      <w:pPr>
        <w:rPr>
          <w:rFonts w:ascii="Calibri" w:hAnsi="Calibri"/>
          <w:b/>
        </w:rPr>
      </w:pPr>
    </w:p>
    <w:p w:rsidR="002B0064" w:rsidRPr="00E433BE" w:rsidRDefault="009E630E" w:rsidP="009B58F4">
      <w:pPr>
        <w:rPr>
          <w:rFonts w:ascii="Calibri" w:hAnsi="Calibri"/>
          <w:b/>
        </w:rPr>
      </w:pPr>
      <w:r w:rsidRPr="00E433BE">
        <w:rPr>
          <w:rFonts w:ascii="Calibri" w:hAnsi="Calibri"/>
          <w:b/>
        </w:rPr>
        <w:t xml:space="preserve">Yorkist </w:t>
      </w:r>
    </w:p>
    <w:p w:rsidR="009E630E" w:rsidRPr="00E433BE" w:rsidRDefault="009E630E" w:rsidP="009B58F4">
      <w:pPr>
        <w:rPr>
          <w:rFonts w:ascii="Calibri" w:hAnsi="Calibri"/>
          <w:b/>
        </w:rPr>
      </w:pPr>
      <w:r w:rsidRPr="00E433BE">
        <w:rPr>
          <w:rFonts w:ascii="Calibri" w:hAnsi="Calibri"/>
          <w:b/>
        </w:rPr>
        <w:t>Despair</w:t>
      </w:r>
    </w:p>
    <w:p w:rsidR="009E630E" w:rsidRPr="009E630E" w:rsidRDefault="009E630E" w:rsidP="009B58F4">
      <w:pPr>
        <w:rPr>
          <w:b/>
        </w:rPr>
      </w:pPr>
    </w:p>
    <w:p w:rsidR="00CF6193" w:rsidRDefault="009E630E" w:rsidP="009B58F4">
      <w:pPr>
        <w:rPr>
          <w:b/>
        </w:rPr>
      </w:pPr>
      <w:r w:rsidRPr="009E630E">
        <w:rPr>
          <w:b/>
        </w:rPr>
        <w:t xml:space="preserve"> </w:t>
      </w:r>
      <w:r w:rsidR="00CF6193">
        <w:rPr>
          <w:noProof/>
        </w:rPr>
        <w:drawing>
          <wp:inline distT="0" distB="0" distL="0" distR="0" wp14:anchorId="247533F7" wp14:editId="3F57635F">
            <wp:extent cx="5892401" cy="6734175"/>
            <wp:effectExtent l="0" t="0" r="0" b="0"/>
            <wp:docPr id="3" name="Picture 3" descr="Roses ba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s batt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038" cy="6742903"/>
                    </a:xfrm>
                    <a:prstGeom prst="rect">
                      <a:avLst/>
                    </a:prstGeom>
                    <a:noFill/>
                    <a:ln>
                      <a:noFill/>
                    </a:ln>
                  </pic:spPr>
                </pic:pic>
              </a:graphicData>
            </a:graphic>
          </wp:inline>
        </w:drawing>
      </w:r>
    </w:p>
    <w:p w:rsidR="00601D86" w:rsidRPr="00601D86" w:rsidRDefault="00601D86" w:rsidP="009B58F4">
      <w:pPr>
        <w:rPr>
          <w:b/>
        </w:rPr>
      </w:pPr>
    </w:p>
    <w:p w:rsidR="00ED72BC" w:rsidRDefault="00ED72BC" w:rsidP="009B58F4"/>
    <w:p w:rsidR="00ED72BC" w:rsidRPr="00ED72BC" w:rsidRDefault="00ED72BC" w:rsidP="009B58F4"/>
    <w:p w:rsidR="00810774" w:rsidRDefault="00810774" w:rsidP="009B58F4"/>
    <w:p w:rsidR="00CF6193" w:rsidRDefault="00CF6193" w:rsidP="009B58F4"/>
    <w:p w:rsidR="00CF6193" w:rsidRDefault="00CF6193" w:rsidP="009B58F4"/>
    <w:p w:rsidR="00CF6193" w:rsidRDefault="00CF6193" w:rsidP="009B58F4"/>
    <w:p w:rsidR="00CF6193" w:rsidRDefault="00CF6193" w:rsidP="009B58F4"/>
    <w:p w:rsidR="00CF6193" w:rsidRDefault="00CF6193" w:rsidP="009B58F4"/>
    <w:p w:rsidR="00CF6193" w:rsidRDefault="00CF6193" w:rsidP="009B58F4"/>
    <w:p w:rsidR="00CF6193" w:rsidRPr="00E433BE" w:rsidRDefault="00CF6193" w:rsidP="00CF6193">
      <w:pPr>
        <w:jc w:val="center"/>
        <w:rPr>
          <w:rFonts w:asciiTheme="minorHAnsi" w:hAnsiTheme="minorHAnsi"/>
          <w:b/>
          <w:sz w:val="32"/>
          <w:szCs w:val="32"/>
        </w:rPr>
      </w:pPr>
      <w:r w:rsidRPr="00E433BE">
        <w:rPr>
          <w:rFonts w:asciiTheme="minorHAnsi" w:hAnsiTheme="minorHAnsi"/>
          <w:b/>
          <w:sz w:val="32"/>
          <w:szCs w:val="32"/>
        </w:rPr>
        <w:lastRenderedPageBreak/>
        <w:t>THE KEY BATTLES IN THE WARS OF THE ROSES</w:t>
      </w:r>
      <w:r w:rsidR="000F2FCF" w:rsidRPr="00E433BE">
        <w:rPr>
          <w:rFonts w:asciiTheme="minorHAnsi" w:hAnsiTheme="minorHAnsi"/>
          <w:b/>
          <w:sz w:val="32"/>
          <w:szCs w:val="32"/>
        </w:rPr>
        <w:t xml:space="preserve"> 1455-1461</w:t>
      </w:r>
    </w:p>
    <w:p w:rsidR="00CF6193" w:rsidRPr="00E433BE" w:rsidRDefault="00CF6193" w:rsidP="00CF6193">
      <w:pPr>
        <w:rPr>
          <w:rFonts w:asciiTheme="minorHAnsi" w:hAnsiTheme="minorHAnsi"/>
        </w:rPr>
      </w:pPr>
    </w:p>
    <w:tbl>
      <w:tblPr>
        <w:tblpPr w:leftFromText="180" w:rightFromText="180" w:vertAnchor="text" w:horzAnchor="margin" w:tblpXSpec="center" w:tblpY="15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587"/>
        <w:gridCol w:w="2592"/>
        <w:gridCol w:w="2292"/>
        <w:gridCol w:w="2088"/>
      </w:tblGrid>
      <w:tr w:rsidR="00E433BE" w:rsidRPr="00E433BE" w:rsidTr="00E433BE">
        <w:tc>
          <w:tcPr>
            <w:tcW w:w="1083" w:type="dxa"/>
            <w:tcBorders>
              <w:top w:val="single" w:sz="4" w:space="0" w:color="FF9900"/>
              <w:left w:val="single" w:sz="4" w:space="0" w:color="FF9900"/>
              <w:bottom w:val="single" w:sz="4" w:space="0" w:color="FF9900"/>
              <w:right w:val="single" w:sz="4" w:space="0" w:color="FF9900"/>
            </w:tcBorders>
            <w:shd w:val="clear" w:color="auto" w:fill="FF9900"/>
          </w:tcPr>
          <w:p w:rsidR="00E433BE" w:rsidRPr="00E433BE" w:rsidRDefault="00E433BE" w:rsidP="00E433BE">
            <w:pPr>
              <w:jc w:val="center"/>
              <w:rPr>
                <w:rFonts w:asciiTheme="minorHAnsi" w:hAnsiTheme="minorHAnsi"/>
                <w:b/>
              </w:rPr>
            </w:pPr>
            <w:r w:rsidRPr="00E433BE">
              <w:rPr>
                <w:rFonts w:asciiTheme="minorHAnsi" w:hAnsiTheme="minorHAnsi"/>
                <w:b/>
              </w:rPr>
              <w:t>DATE</w:t>
            </w:r>
          </w:p>
        </w:tc>
        <w:tc>
          <w:tcPr>
            <w:tcW w:w="1587" w:type="dxa"/>
            <w:tcBorders>
              <w:top w:val="single" w:sz="4" w:space="0" w:color="FF9900"/>
              <w:left w:val="single" w:sz="4" w:space="0" w:color="FF9900"/>
              <w:bottom w:val="single" w:sz="4" w:space="0" w:color="FF9900"/>
              <w:right w:val="single" w:sz="4" w:space="0" w:color="FF9900"/>
            </w:tcBorders>
            <w:shd w:val="clear" w:color="auto" w:fill="FF9900"/>
          </w:tcPr>
          <w:p w:rsidR="00E433BE" w:rsidRPr="00E433BE" w:rsidRDefault="00E433BE" w:rsidP="00E433BE">
            <w:pPr>
              <w:jc w:val="center"/>
              <w:rPr>
                <w:rFonts w:asciiTheme="minorHAnsi" w:hAnsiTheme="minorHAnsi"/>
                <w:b/>
              </w:rPr>
            </w:pPr>
            <w:r w:rsidRPr="00E433BE">
              <w:rPr>
                <w:rFonts w:asciiTheme="minorHAnsi" w:hAnsiTheme="minorHAnsi"/>
                <w:b/>
              </w:rPr>
              <w:t>NAME</w:t>
            </w:r>
          </w:p>
        </w:tc>
        <w:tc>
          <w:tcPr>
            <w:tcW w:w="2594" w:type="dxa"/>
            <w:tcBorders>
              <w:top w:val="single" w:sz="4" w:space="0" w:color="FF9900"/>
              <w:left w:val="single" w:sz="4" w:space="0" w:color="FF9900"/>
              <w:bottom w:val="single" w:sz="4" w:space="0" w:color="FF9900"/>
              <w:right w:val="single" w:sz="4" w:space="0" w:color="FF9900"/>
            </w:tcBorders>
            <w:shd w:val="clear" w:color="auto" w:fill="FF9900"/>
          </w:tcPr>
          <w:p w:rsidR="00E433BE" w:rsidRPr="00E433BE" w:rsidRDefault="00E433BE" w:rsidP="00E433BE">
            <w:pPr>
              <w:jc w:val="center"/>
              <w:rPr>
                <w:rFonts w:asciiTheme="minorHAnsi" w:hAnsiTheme="minorHAnsi"/>
                <w:b/>
              </w:rPr>
            </w:pPr>
            <w:r w:rsidRPr="00E433BE">
              <w:rPr>
                <w:rFonts w:asciiTheme="minorHAnsi" w:hAnsiTheme="minorHAnsi"/>
                <w:b/>
              </w:rPr>
              <w:t>Importance of the Battle</w:t>
            </w:r>
          </w:p>
        </w:tc>
        <w:tc>
          <w:tcPr>
            <w:tcW w:w="2294" w:type="dxa"/>
            <w:tcBorders>
              <w:top w:val="single" w:sz="4" w:space="0" w:color="FF9900"/>
              <w:left w:val="single" w:sz="4" w:space="0" w:color="FF9900"/>
              <w:bottom w:val="single" w:sz="4" w:space="0" w:color="FF9900"/>
              <w:right w:val="single" w:sz="4" w:space="0" w:color="FF9900"/>
            </w:tcBorders>
            <w:shd w:val="clear" w:color="auto" w:fill="FF9900"/>
          </w:tcPr>
          <w:p w:rsidR="00E433BE" w:rsidRPr="00E433BE" w:rsidRDefault="00E433BE" w:rsidP="00E433BE">
            <w:pPr>
              <w:jc w:val="center"/>
              <w:rPr>
                <w:rFonts w:asciiTheme="minorHAnsi" w:hAnsiTheme="minorHAnsi"/>
                <w:b/>
              </w:rPr>
            </w:pPr>
            <w:r w:rsidRPr="00E433BE">
              <w:rPr>
                <w:rFonts w:asciiTheme="minorHAnsi" w:hAnsiTheme="minorHAnsi"/>
                <w:b/>
              </w:rPr>
              <w:t>WHO WON?</w:t>
            </w:r>
          </w:p>
        </w:tc>
        <w:tc>
          <w:tcPr>
            <w:tcW w:w="2090" w:type="dxa"/>
            <w:tcBorders>
              <w:top w:val="single" w:sz="4" w:space="0" w:color="FF9900"/>
              <w:left w:val="single" w:sz="4" w:space="0" w:color="FF9900"/>
              <w:bottom w:val="single" w:sz="4" w:space="0" w:color="FF9900"/>
              <w:right w:val="single" w:sz="4" w:space="0" w:color="FF9900"/>
            </w:tcBorders>
            <w:shd w:val="clear" w:color="auto" w:fill="FF9900"/>
          </w:tcPr>
          <w:p w:rsidR="00E433BE" w:rsidRPr="00E433BE" w:rsidRDefault="00E433BE" w:rsidP="00E433BE">
            <w:pPr>
              <w:jc w:val="center"/>
              <w:rPr>
                <w:rFonts w:asciiTheme="minorHAnsi" w:hAnsiTheme="minorHAnsi"/>
                <w:b/>
              </w:rPr>
            </w:pPr>
            <w:r w:rsidRPr="00E433BE">
              <w:rPr>
                <w:rFonts w:asciiTheme="minorHAnsi" w:hAnsiTheme="minorHAnsi"/>
                <w:b/>
              </w:rPr>
              <w:t>WHO DIED?</w:t>
            </w:r>
          </w:p>
        </w:tc>
      </w:tr>
      <w:tr w:rsidR="00E433BE" w:rsidRPr="00E433BE" w:rsidTr="00E433BE">
        <w:trPr>
          <w:trHeight w:val="1769"/>
        </w:trPr>
        <w:tc>
          <w:tcPr>
            <w:tcW w:w="1083" w:type="dxa"/>
            <w:tcBorders>
              <w:top w:val="single" w:sz="4" w:space="0" w:color="FF9900"/>
            </w:tcBorders>
            <w:shd w:val="clear" w:color="auto" w:fill="auto"/>
          </w:tcPr>
          <w:p w:rsidR="00E433BE" w:rsidRPr="00E433BE" w:rsidRDefault="00E433BE" w:rsidP="00E433BE">
            <w:pPr>
              <w:rPr>
                <w:rFonts w:asciiTheme="minorHAnsi" w:hAnsiTheme="minorHAnsi"/>
              </w:rPr>
            </w:pPr>
            <w:r w:rsidRPr="00E433BE">
              <w:rPr>
                <w:rFonts w:asciiTheme="minorHAnsi" w:hAnsiTheme="minorHAnsi"/>
              </w:rPr>
              <w:t>MAY 1455</w:t>
            </w:r>
          </w:p>
        </w:tc>
        <w:tc>
          <w:tcPr>
            <w:tcW w:w="1587" w:type="dxa"/>
            <w:tcBorders>
              <w:top w:val="single" w:sz="4" w:space="0" w:color="FF9900"/>
            </w:tcBorders>
            <w:shd w:val="clear" w:color="auto" w:fill="auto"/>
          </w:tcPr>
          <w:p w:rsidR="00E433BE" w:rsidRPr="00E433BE" w:rsidRDefault="00E433BE" w:rsidP="00E433BE">
            <w:pPr>
              <w:rPr>
                <w:rFonts w:asciiTheme="minorHAnsi" w:hAnsiTheme="minorHAnsi"/>
              </w:rPr>
            </w:pPr>
            <w:r w:rsidRPr="00E433BE">
              <w:rPr>
                <w:rFonts w:asciiTheme="minorHAnsi" w:hAnsiTheme="minorHAnsi"/>
              </w:rPr>
              <w:t>St Albans</w:t>
            </w:r>
          </w:p>
        </w:tc>
        <w:tc>
          <w:tcPr>
            <w:tcW w:w="2594" w:type="dxa"/>
            <w:tcBorders>
              <w:top w:val="single" w:sz="4" w:space="0" w:color="FF9900"/>
            </w:tcBorders>
            <w:shd w:val="clear" w:color="auto" w:fill="auto"/>
          </w:tcPr>
          <w:p w:rsidR="00E433BE" w:rsidRPr="00E433BE" w:rsidRDefault="00E433BE" w:rsidP="00E433BE">
            <w:pPr>
              <w:rPr>
                <w:rFonts w:asciiTheme="minorHAnsi" w:hAnsiTheme="minorHAnsi"/>
              </w:rPr>
            </w:pPr>
          </w:p>
        </w:tc>
        <w:tc>
          <w:tcPr>
            <w:tcW w:w="2294" w:type="dxa"/>
            <w:tcBorders>
              <w:top w:val="single" w:sz="4" w:space="0" w:color="FF9900"/>
            </w:tcBorders>
            <w:shd w:val="clear" w:color="auto" w:fill="auto"/>
          </w:tcPr>
          <w:p w:rsidR="00E433BE" w:rsidRPr="00E433BE" w:rsidRDefault="00E433BE" w:rsidP="00E433BE">
            <w:pPr>
              <w:rPr>
                <w:rFonts w:asciiTheme="minorHAnsi" w:hAnsiTheme="minorHAnsi"/>
              </w:rPr>
            </w:pPr>
          </w:p>
        </w:tc>
        <w:tc>
          <w:tcPr>
            <w:tcW w:w="2090" w:type="dxa"/>
            <w:tcBorders>
              <w:top w:val="single" w:sz="4" w:space="0" w:color="FF9900"/>
            </w:tcBorders>
            <w:shd w:val="clear" w:color="auto" w:fill="auto"/>
          </w:tcPr>
          <w:p w:rsidR="00E433BE" w:rsidRPr="00E433BE" w:rsidRDefault="00E433BE" w:rsidP="00E433BE">
            <w:pPr>
              <w:rPr>
                <w:rFonts w:asciiTheme="minorHAnsi" w:hAnsiTheme="minorHAnsi"/>
              </w:rPr>
            </w:pPr>
          </w:p>
        </w:tc>
      </w:tr>
      <w:tr w:rsidR="00E433BE" w:rsidRPr="00E433BE" w:rsidTr="00E433BE">
        <w:trPr>
          <w:trHeight w:val="1411"/>
        </w:trPr>
        <w:tc>
          <w:tcPr>
            <w:tcW w:w="1083" w:type="dxa"/>
            <w:shd w:val="clear" w:color="auto" w:fill="auto"/>
          </w:tcPr>
          <w:p w:rsidR="00E433BE" w:rsidRPr="00E433BE" w:rsidRDefault="00E433BE" w:rsidP="00E433BE">
            <w:pPr>
              <w:rPr>
                <w:rFonts w:asciiTheme="minorHAnsi" w:hAnsiTheme="minorHAnsi"/>
              </w:rPr>
            </w:pPr>
            <w:r w:rsidRPr="00E433BE">
              <w:rPr>
                <w:rFonts w:asciiTheme="minorHAnsi" w:hAnsiTheme="minorHAnsi"/>
              </w:rPr>
              <w:t>July 1460</w:t>
            </w:r>
          </w:p>
        </w:tc>
        <w:tc>
          <w:tcPr>
            <w:tcW w:w="1587" w:type="dxa"/>
            <w:shd w:val="clear" w:color="auto" w:fill="auto"/>
          </w:tcPr>
          <w:p w:rsidR="00E433BE" w:rsidRPr="00E433BE" w:rsidRDefault="00E433BE" w:rsidP="00E433BE">
            <w:pPr>
              <w:rPr>
                <w:rFonts w:asciiTheme="minorHAnsi" w:hAnsiTheme="minorHAnsi"/>
              </w:rPr>
            </w:pPr>
            <w:r w:rsidRPr="00E433BE">
              <w:rPr>
                <w:rFonts w:asciiTheme="minorHAnsi" w:hAnsiTheme="minorHAnsi"/>
              </w:rPr>
              <w:t>Northampton</w:t>
            </w:r>
          </w:p>
        </w:tc>
        <w:tc>
          <w:tcPr>
            <w:tcW w:w="2594" w:type="dxa"/>
            <w:shd w:val="clear" w:color="auto" w:fill="auto"/>
          </w:tcPr>
          <w:p w:rsidR="00E433BE" w:rsidRPr="00E433BE" w:rsidRDefault="00E433BE" w:rsidP="00E433BE">
            <w:pPr>
              <w:rPr>
                <w:rFonts w:asciiTheme="minorHAnsi" w:hAnsiTheme="minorHAnsi"/>
              </w:rPr>
            </w:pPr>
          </w:p>
        </w:tc>
        <w:tc>
          <w:tcPr>
            <w:tcW w:w="2294" w:type="dxa"/>
            <w:shd w:val="clear" w:color="auto" w:fill="auto"/>
          </w:tcPr>
          <w:p w:rsidR="00E433BE" w:rsidRPr="00E433BE" w:rsidRDefault="00E433BE" w:rsidP="00E433BE">
            <w:pPr>
              <w:rPr>
                <w:rFonts w:asciiTheme="minorHAnsi" w:hAnsiTheme="minorHAnsi"/>
              </w:rPr>
            </w:pPr>
          </w:p>
        </w:tc>
        <w:tc>
          <w:tcPr>
            <w:tcW w:w="2090" w:type="dxa"/>
            <w:shd w:val="clear" w:color="auto" w:fill="auto"/>
          </w:tcPr>
          <w:p w:rsidR="00E433BE" w:rsidRPr="00E433BE" w:rsidRDefault="00E433BE" w:rsidP="00E433BE">
            <w:pPr>
              <w:rPr>
                <w:rFonts w:asciiTheme="minorHAnsi" w:hAnsiTheme="minorHAnsi"/>
              </w:rPr>
            </w:pPr>
          </w:p>
        </w:tc>
      </w:tr>
      <w:tr w:rsidR="00E433BE" w:rsidRPr="00E433BE" w:rsidTr="00E433BE">
        <w:trPr>
          <w:trHeight w:val="2112"/>
        </w:trPr>
        <w:tc>
          <w:tcPr>
            <w:tcW w:w="1083" w:type="dxa"/>
            <w:shd w:val="clear" w:color="auto" w:fill="auto"/>
          </w:tcPr>
          <w:p w:rsidR="00E433BE" w:rsidRPr="00E433BE" w:rsidRDefault="00E433BE" w:rsidP="00E433BE">
            <w:pPr>
              <w:rPr>
                <w:rFonts w:asciiTheme="minorHAnsi" w:hAnsiTheme="minorHAnsi"/>
              </w:rPr>
            </w:pPr>
            <w:r w:rsidRPr="00E433BE">
              <w:rPr>
                <w:rFonts w:asciiTheme="minorHAnsi" w:hAnsiTheme="minorHAnsi"/>
              </w:rPr>
              <w:t>Dec</w:t>
            </w:r>
          </w:p>
          <w:p w:rsidR="00E433BE" w:rsidRPr="00E433BE" w:rsidRDefault="00E433BE" w:rsidP="00E433BE">
            <w:pPr>
              <w:rPr>
                <w:rFonts w:asciiTheme="minorHAnsi" w:hAnsiTheme="minorHAnsi"/>
              </w:rPr>
            </w:pPr>
            <w:r w:rsidRPr="00E433BE">
              <w:rPr>
                <w:rFonts w:asciiTheme="minorHAnsi" w:hAnsiTheme="minorHAnsi"/>
              </w:rPr>
              <w:t>1460</w:t>
            </w:r>
          </w:p>
        </w:tc>
        <w:tc>
          <w:tcPr>
            <w:tcW w:w="1587" w:type="dxa"/>
            <w:shd w:val="clear" w:color="auto" w:fill="auto"/>
          </w:tcPr>
          <w:p w:rsidR="00E433BE" w:rsidRPr="00E433BE" w:rsidRDefault="00E433BE" w:rsidP="00E433BE">
            <w:pPr>
              <w:rPr>
                <w:rFonts w:asciiTheme="minorHAnsi" w:hAnsiTheme="minorHAnsi"/>
              </w:rPr>
            </w:pPr>
            <w:r w:rsidRPr="00E433BE">
              <w:rPr>
                <w:rFonts w:asciiTheme="minorHAnsi" w:hAnsiTheme="minorHAnsi"/>
              </w:rPr>
              <w:t>Wakefield</w:t>
            </w:r>
          </w:p>
        </w:tc>
        <w:tc>
          <w:tcPr>
            <w:tcW w:w="2594" w:type="dxa"/>
            <w:shd w:val="clear" w:color="auto" w:fill="auto"/>
          </w:tcPr>
          <w:p w:rsidR="00E433BE" w:rsidRPr="00E433BE" w:rsidRDefault="00E433BE" w:rsidP="00E433BE">
            <w:pPr>
              <w:rPr>
                <w:rFonts w:asciiTheme="minorHAnsi" w:hAnsiTheme="minorHAnsi"/>
              </w:rPr>
            </w:pPr>
          </w:p>
        </w:tc>
        <w:tc>
          <w:tcPr>
            <w:tcW w:w="2294" w:type="dxa"/>
            <w:shd w:val="clear" w:color="auto" w:fill="auto"/>
          </w:tcPr>
          <w:p w:rsidR="00E433BE" w:rsidRPr="00E433BE" w:rsidRDefault="00E433BE" w:rsidP="00E433BE">
            <w:pPr>
              <w:rPr>
                <w:rFonts w:asciiTheme="minorHAnsi" w:hAnsiTheme="minorHAnsi"/>
              </w:rPr>
            </w:pPr>
          </w:p>
        </w:tc>
        <w:tc>
          <w:tcPr>
            <w:tcW w:w="2090" w:type="dxa"/>
            <w:shd w:val="clear" w:color="auto" w:fill="auto"/>
          </w:tcPr>
          <w:p w:rsidR="00E433BE" w:rsidRPr="00E433BE" w:rsidRDefault="00E433BE" w:rsidP="00E433BE">
            <w:pPr>
              <w:rPr>
                <w:rFonts w:asciiTheme="minorHAnsi" w:hAnsiTheme="minorHAnsi"/>
              </w:rPr>
            </w:pPr>
          </w:p>
        </w:tc>
      </w:tr>
      <w:tr w:rsidR="00E433BE" w:rsidRPr="00E433BE" w:rsidTr="00E433BE">
        <w:trPr>
          <w:trHeight w:val="2112"/>
        </w:trPr>
        <w:tc>
          <w:tcPr>
            <w:tcW w:w="1083" w:type="dxa"/>
            <w:shd w:val="clear" w:color="auto" w:fill="auto"/>
          </w:tcPr>
          <w:p w:rsidR="00E433BE" w:rsidRPr="00E433BE" w:rsidRDefault="00E433BE" w:rsidP="00E433BE">
            <w:pPr>
              <w:rPr>
                <w:rFonts w:asciiTheme="minorHAnsi" w:hAnsiTheme="minorHAnsi"/>
              </w:rPr>
            </w:pPr>
            <w:r w:rsidRPr="00E433BE">
              <w:rPr>
                <w:rFonts w:asciiTheme="minorHAnsi" w:hAnsiTheme="minorHAnsi"/>
              </w:rPr>
              <w:t>February 1461</w:t>
            </w:r>
          </w:p>
        </w:tc>
        <w:tc>
          <w:tcPr>
            <w:tcW w:w="1587" w:type="dxa"/>
            <w:shd w:val="clear" w:color="auto" w:fill="auto"/>
          </w:tcPr>
          <w:p w:rsidR="00E433BE" w:rsidRPr="00E433BE" w:rsidRDefault="00E433BE" w:rsidP="00E433BE">
            <w:pPr>
              <w:rPr>
                <w:rFonts w:asciiTheme="minorHAnsi" w:hAnsiTheme="minorHAnsi"/>
              </w:rPr>
            </w:pPr>
            <w:r w:rsidRPr="00E433BE">
              <w:rPr>
                <w:rFonts w:asciiTheme="minorHAnsi" w:hAnsiTheme="minorHAnsi"/>
              </w:rPr>
              <w:t>2</w:t>
            </w:r>
            <w:r w:rsidRPr="00E433BE">
              <w:rPr>
                <w:rFonts w:asciiTheme="minorHAnsi" w:hAnsiTheme="minorHAnsi"/>
                <w:vertAlign w:val="superscript"/>
              </w:rPr>
              <w:t>nd</w:t>
            </w:r>
            <w:r w:rsidRPr="00E433BE">
              <w:rPr>
                <w:rFonts w:asciiTheme="minorHAnsi" w:hAnsiTheme="minorHAnsi"/>
              </w:rPr>
              <w:t xml:space="preserve"> St Albans</w:t>
            </w:r>
          </w:p>
        </w:tc>
        <w:tc>
          <w:tcPr>
            <w:tcW w:w="2594" w:type="dxa"/>
            <w:shd w:val="clear" w:color="auto" w:fill="auto"/>
          </w:tcPr>
          <w:p w:rsidR="00E433BE" w:rsidRPr="00E433BE" w:rsidRDefault="00E433BE" w:rsidP="00E433BE">
            <w:pPr>
              <w:rPr>
                <w:rFonts w:asciiTheme="minorHAnsi" w:hAnsiTheme="minorHAnsi"/>
              </w:rPr>
            </w:pPr>
          </w:p>
        </w:tc>
        <w:tc>
          <w:tcPr>
            <w:tcW w:w="2294" w:type="dxa"/>
            <w:shd w:val="clear" w:color="auto" w:fill="auto"/>
          </w:tcPr>
          <w:p w:rsidR="00E433BE" w:rsidRPr="00E433BE" w:rsidRDefault="00E433BE" w:rsidP="00E433BE">
            <w:pPr>
              <w:rPr>
                <w:rFonts w:asciiTheme="minorHAnsi" w:hAnsiTheme="minorHAnsi"/>
              </w:rPr>
            </w:pPr>
          </w:p>
        </w:tc>
        <w:tc>
          <w:tcPr>
            <w:tcW w:w="2090" w:type="dxa"/>
            <w:shd w:val="clear" w:color="auto" w:fill="auto"/>
          </w:tcPr>
          <w:p w:rsidR="00E433BE" w:rsidRPr="00E433BE" w:rsidRDefault="00E433BE" w:rsidP="00E433BE">
            <w:pPr>
              <w:rPr>
                <w:rFonts w:asciiTheme="minorHAnsi" w:hAnsiTheme="minorHAnsi"/>
              </w:rPr>
            </w:pPr>
          </w:p>
        </w:tc>
      </w:tr>
      <w:tr w:rsidR="00E433BE" w:rsidRPr="00E433BE" w:rsidTr="00E433BE">
        <w:trPr>
          <w:trHeight w:val="1972"/>
        </w:trPr>
        <w:tc>
          <w:tcPr>
            <w:tcW w:w="1083" w:type="dxa"/>
            <w:shd w:val="clear" w:color="auto" w:fill="auto"/>
          </w:tcPr>
          <w:p w:rsidR="00E433BE" w:rsidRPr="00E433BE" w:rsidRDefault="00E433BE" w:rsidP="00E433BE">
            <w:pPr>
              <w:rPr>
                <w:rFonts w:asciiTheme="minorHAnsi" w:hAnsiTheme="minorHAnsi"/>
              </w:rPr>
            </w:pPr>
            <w:r w:rsidRPr="00E433BE">
              <w:rPr>
                <w:rFonts w:asciiTheme="minorHAnsi" w:hAnsiTheme="minorHAnsi"/>
              </w:rPr>
              <w:t>March 1461</w:t>
            </w:r>
          </w:p>
        </w:tc>
        <w:tc>
          <w:tcPr>
            <w:tcW w:w="1587" w:type="dxa"/>
            <w:shd w:val="clear" w:color="auto" w:fill="auto"/>
          </w:tcPr>
          <w:p w:rsidR="00E433BE" w:rsidRPr="00E433BE" w:rsidRDefault="00E433BE" w:rsidP="00E433BE">
            <w:pPr>
              <w:rPr>
                <w:rFonts w:asciiTheme="minorHAnsi" w:hAnsiTheme="minorHAnsi"/>
              </w:rPr>
            </w:pPr>
            <w:proofErr w:type="spellStart"/>
            <w:r w:rsidRPr="00E433BE">
              <w:rPr>
                <w:rFonts w:asciiTheme="minorHAnsi" w:hAnsiTheme="minorHAnsi"/>
              </w:rPr>
              <w:t>Towton</w:t>
            </w:r>
            <w:proofErr w:type="spellEnd"/>
          </w:p>
        </w:tc>
        <w:tc>
          <w:tcPr>
            <w:tcW w:w="2594" w:type="dxa"/>
            <w:shd w:val="clear" w:color="auto" w:fill="auto"/>
          </w:tcPr>
          <w:p w:rsidR="00E433BE" w:rsidRPr="00E433BE" w:rsidRDefault="00E433BE" w:rsidP="00E433BE">
            <w:pPr>
              <w:rPr>
                <w:rFonts w:asciiTheme="minorHAnsi" w:hAnsiTheme="minorHAnsi"/>
              </w:rPr>
            </w:pPr>
          </w:p>
        </w:tc>
        <w:tc>
          <w:tcPr>
            <w:tcW w:w="2294" w:type="dxa"/>
            <w:shd w:val="clear" w:color="auto" w:fill="auto"/>
          </w:tcPr>
          <w:p w:rsidR="00E433BE" w:rsidRPr="00E433BE" w:rsidRDefault="00E433BE" w:rsidP="00E433BE">
            <w:pPr>
              <w:rPr>
                <w:rFonts w:asciiTheme="minorHAnsi" w:hAnsiTheme="minorHAnsi"/>
              </w:rPr>
            </w:pPr>
          </w:p>
        </w:tc>
        <w:tc>
          <w:tcPr>
            <w:tcW w:w="2090" w:type="dxa"/>
            <w:shd w:val="clear" w:color="auto" w:fill="auto"/>
          </w:tcPr>
          <w:p w:rsidR="00E433BE" w:rsidRPr="00E433BE" w:rsidRDefault="00E433BE" w:rsidP="00E433BE">
            <w:pPr>
              <w:rPr>
                <w:rFonts w:asciiTheme="minorHAnsi" w:hAnsiTheme="minorHAnsi"/>
              </w:rPr>
            </w:pPr>
          </w:p>
        </w:tc>
      </w:tr>
    </w:tbl>
    <w:p w:rsidR="00CF6193" w:rsidRPr="00E433BE" w:rsidRDefault="00CF6193" w:rsidP="00CF6193">
      <w:pPr>
        <w:rPr>
          <w:rFonts w:asciiTheme="minorHAnsi" w:hAnsiTheme="minorHAnsi"/>
        </w:rPr>
      </w:pPr>
    </w:p>
    <w:p w:rsidR="00CF6193" w:rsidRPr="00E433BE" w:rsidRDefault="00CF6193" w:rsidP="009B58F4">
      <w:pPr>
        <w:rPr>
          <w:rFonts w:asciiTheme="minorHAnsi" w:hAnsiTheme="minorHAnsi"/>
        </w:rPr>
      </w:pPr>
    </w:p>
    <w:p w:rsidR="00607A12" w:rsidRPr="00E433BE" w:rsidRDefault="00607A12" w:rsidP="009B58F4">
      <w:pPr>
        <w:rPr>
          <w:rFonts w:asciiTheme="minorHAnsi" w:hAnsiTheme="minorHAnsi"/>
        </w:rPr>
      </w:pPr>
    </w:p>
    <w:p w:rsidR="00607A12" w:rsidRDefault="00626482" w:rsidP="009B58F4">
      <w:pPr>
        <w:rPr>
          <w:rFonts w:asciiTheme="minorHAnsi" w:hAnsiTheme="minorHAnsi"/>
        </w:rPr>
      </w:pPr>
      <w:r w:rsidRPr="00E433BE">
        <w:rPr>
          <w:rFonts w:asciiTheme="minorHAnsi" w:hAnsiTheme="minorHAnsi"/>
        </w:rPr>
        <w:t xml:space="preserve">Finish with the activity on page 75 using the sources on page 76. </w:t>
      </w:r>
    </w:p>
    <w:p w:rsidR="00B93015" w:rsidRDefault="00B93015" w:rsidP="009B58F4">
      <w:pPr>
        <w:rPr>
          <w:rFonts w:asciiTheme="minorHAnsi" w:hAnsiTheme="minorHAnsi"/>
        </w:rPr>
      </w:pPr>
    </w:p>
    <w:p w:rsidR="00B93015" w:rsidRDefault="00B93015" w:rsidP="009B58F4">
      <w:pPr>
        <w:rPr>
          <w:rFonts w:asciiTheme="minorHAnsi" w:hAnsiTheme="minorHAnsi"/>
        </w:rPr>
      </w:pPr>
    </w:p>
    <w:p w:rsidR="00B93015" w:rsidRDefault="00B93015" w:rsidP="009B58F4">
      <w:pPr>
        <w:rPr>
          <w:rFonts w:asciiTheme="minorHAnsi" w:hAnsiTheme="minorHAnsi"/>
        </w:rPr>
      </w:pPr>
    </w:p>
    <w:p w:rsidR="00B93015" w:rsidRDefault="00B93015" w:rsidP="009B58F4">
      <w:pPr>
        <w:rPr>
          <w:rFonts w:asciiTheme="minorHAnsi" w:hAnsiTheme="minorHAnsi"/>
        </w:rPr>
      </w:pPr>
    </w:p>
    <w:p w:rsidR="00B93015" w:rsidRDefault="00B93015" w:rsidP="009B58F4">
      <w:pPr>
        <w:rPr>
          <w:rFonts w:asciiTheme="minorHAnsi" w:hAnsiTheme="minorHAnsi"/>
        </w:rPr>
      </w:pPr>
    </w:p>
    <w:p w:rsidR="00B93015" w:rsidRDefault="00B93015" w:rsidP="009B58F4">
      <w:pPr>
        <w:rPr>
          <w:rFonts w:asciiTheme="minorHAnsi" w:hAnsiTheme="minorHAnsi"/>
        </w:rPr>
      </w:pPr>
    </w:p>
    <w:p w:rsidR="00B93015" w:rsidRPr="00B93015" w:rsidRDefault="00B93015" w:rsidP="00B93015">
      <w:pPr>
        <w:jc w:val="center"/>
        <w:rPr>
          <w:rFonts w:asciiTheme="minorHAnsi" w:hAnsiTheme="minorHAnsi"/>
          <w:b/>
        </w:rPr>
      </w:pPr>
      <w:r w:rsidRPr="00B93015">
        <w:rPr>
          <w:rFonts w:asciiTheme="minorHAnsi" w:hAnsiTheme="minorHAnsi"/>
          <w:b/>
        </w:rPr>
        <w:lastRenderedPageBreak/>
        <w:t>GLOSSARY</w:t>
      </w:r>
    </w:p>
    <w:p w:rsidR="00B93015" w:rsidRDefault="00B93015" w:rsidP="00B93015">
      <w:pPr>
        <w:jc w:val="center"/>
        <w:rPr>
          <w:rFonts w:asciiTheme="minorHAnsi" w:hAnsiTheme="minorHAnsi"/>
        </w:rPr>
      </w:pPr>
    </w:p>
    <w:tbl>
      <w:tblPr>
        <w:tblStyle w:val="TableGrid"/>
        <w:tblW w:w="0" w:type="auto"/>
        <w:tblLook w:val="04A0" w:firstRow="1" w:lastRow="0" w:firstColumn="1" w:lastColumn="0" w:noHBand="0" w:noVBand="1"/>
      </w:tblPr>
      <w:tblGrid>
        <w:gridCol w:w="2304"/>
        <w:gridCol w:w="6218"/>
      </w:tblGrid>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c>
          <w:tcPr>
            <w:tcW w:w="6218" w:type="dxa"/>
          </w:tcPr>
          <w:p w:rsidR="00B93015" w:rsidRPr="00B93015" w:rsidRDefault="00B93015" w:rsidP="00B93015">
            <w:pPr>
              <w:spacing w:before="240" w:after="200" w:line="276" w:lineRule="auto"/>
              <w:jc w:val="both"/>
              <w:rPr>
                <w:rFonts w:ascii="Calibri" w:eastAsia="Calibri" w:hAnsi="Calibri" w:cs="Calibri"/>
                <w:b/>
                <w:noProof/>
                <w:sz w:val="32"/>
                <w:szCs w:val="32"/>
              </w:rPr>
            </w:pPr>
          </w:p>
        </w:tc>
      </w:tr>
      <w:tr w:rsidR="00B93015" w:rsidRPr="00B93015" w:rsidTr="00B93015">
        <w:tc>
          <w:tcPr>
            <w:tcW w:w="2304" w:type="dxa"/>
          </w:tcPr>
          <w:p w:rsidR="00B93015" w:rsidRPr="00B93015" w:rsidRDefault="00B93015" w:rsidP="00B93015">
            <w:pPr>
              <w:spacing w:before="240"/>
              <w:jc w:val="both"/>
              <w:rPr>
                <w:rFonts w:ascii="Calibri" w:eastAsia="Calibri" w:hAnsi="Calibri" w:cs="Calibri"/>
                <w:b/>
                <w:noProof/>
                <w:sz w:val="32"/>
                <w:szCs w:val="32"/>
              </w:rPr>
            </w:pPr>
            <w:bookmarkStart w:id="0" w:name="_GoBack"/>
            <w:bookmarkEnd w:id="0"/>
          </w:p>
        </w:tc>
        <w:tc>
          <w:tcPr>
            <w:tcW w:w="6218" w:type="dxa"/>
          </w:tcPr>
          <w:p w:rsidR="00B93015" w:rsidRPr="00B93015" w:rsidRDefault="00B93015" w:rsidP="00B93015">
            <w:pPr>
              <w:spacing w:before="240"/>
              <w:jc w:val="both"/>
              <w:rPr>
                <w:rFonts w:ascii="Calibri" w:eastAsia="Calibri" w:hAnsi="Calibri" w:cs="Calibri"/>
                <w:b/>
                <w:noProof/>
                <w:sz w:val="32"/>
                <w:szCs w:val="32"/>
              </w:rPr>
            </w:pPr>
          </w:p>
        </w:tc>
      </w:tr>
    </w:tbl>
    <w:p w:rsidR="00B93015" w:rsidRPr="00E433BE" w:rsidRDefault="00B93015" w:rsidP="00B93015">
      <w:pPr>
        <w:rPr>
          <w:rFonts w:asciiTheme="minorHAnsi" w:hAnsiTheme="minorHAnsi"/>
        </w:rPr>
      </w:pPr>
    </w:p>
    <w:sectPr w:rsidR="00B93015" w:rsidRPr="00E433BE" w:rsidSect="002B0064">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015" w:rsidRDefault="00B93015" w:rsidP="00AA3E1C">
      <w:r>
        <w:separator/>
      </w:r>
    </w:p>
  </w:endnote>
  <w:endnote w:type="continuationSeparator" w:id="0">
    <w:p w:rsidR="00B93015" w:rsidRDefault="00B93015" w:rsidP="00AA3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548199"/>
      <w:docPartObj>
        <w:docPartGallery w:val="Page Numbers (Bottom of Page)"/>
        <w:docPartUnique/>
      </w:docPartObj>
    </w:sdtPr>
    <w:sdtEndPr>
      <w:rPr>
        <w:noProof/>
      </w:rPr>
    </w:sdtEndPr>
    <w:sdtContent>
      <w:p w:rsidR="00B93015" w:rsidRDefault="00B93015">
        <w:pPr>
          <w:pStyle w:val="Footer"/>
        </w:pPr>
        <w:r>
          <w:fldChar w:fldCharType="begin"/>
        </w:r>
        <w:r>
          <w:instrText xml:space="preserve"> PAGE   \* MERGEFORMAT </w:instrText>
        </w:r>
        <w:r>
          <w:fldChar w:fldCharType="separate"/>
        </w:r>
        <w:r w:rsidR="00505133">
          <w:rPr>
            <w:noProof/>
          </w:rPr>
          <w:t>14</w:t>
        </w:r>
        <w:r>
          <w:rPr>
            <w:noProof/>
          </w:rPr>
          <w:fldChar w:fldCharType="end"/>
        </w:r>
      </w:p>
    </w:sdtContent>
  </w:sdt>
  <w:p w:rsidR="00B93015" w:rsidRDefault="00B930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015" w:rsidRDefault="00B93015" w:rsidP="00AA3E1C">
      <w:r>
        <w:separator/>
      </w:r>
    </w:p>
  </w:footnote>
  <w:footnote w:type="continuationSeparator" w:id="0">
    <w:p w:rsidR="00B93015" w:rsidRDefault="00B93015" w:rsidP="00AA3E1C">
      <w:r>
        <w:continuationSeparator/>
      </w:r>
    </w:p>
  </w:footnote>
  <w:footnote w:id="1">
    <w:p w:rsidR="00B93015" w:rsidRDefault="00B93015">
      <w:pPr>
        <w:pStyle w:val="FootnoteText"/>
      </w:pPr>
      <w:r>
        <w:rPr>
          <w:rStyle w:val="FootnoteReference"/>
        </w:rPr>
        <w:footnoteRef/>
      </w:r>
      <w:r>
        <w:t xml:space="preserve"> Pickering P24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D3F"/>
    <w:multiLevelType w:val="hybridMultilevel"/>
    <w:tmpl w:val="0C6C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50F4444"/>
    <w:multiLevelType w:val="hybridMultilevel"/>
    <w:tmpl w:val="CCC423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9A65ECD"/>
    <w:multiLevelType w:val="hybridMultilevel"/>
    <w:tmpl w:val="39F86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D83"/>
    <w:rsid w:val="0001052A"/>
    <w:rsid w:val="000A27A9"/>
    <w:rsid w:val="000F2FCF"/>
    <w:rsid w:val="002424A3"/>
    <w:rsid w:val="00295FEB"/>
    <w:rsid w:val="002A1253"/>
    <w:rsid w:val="002B0064"/>
    <w:rsid w:val="002E2461"/>
    <w:rsid w:val="002E6119"/>
    <w:rsid w:val="004F3A47"/>
    <w:rsid w:val="00505133"/>
    <w:rsid w:val="005E0CC0"/>
    <w:rsid w:val="00601D86"/>
    <w:rsid w:val="00607A12"/>
    <w:rsid w:val="00621913"/>
    <w:rsid w:val="00626482"/>
    <w:rsid w:val="0063198D"/>
    <w:rsid w:val="00672274"/>
    <w:rsid w:val="006C2BFB"/>
    <w:rsid w:val="006D1C2B"/>
    <w:rsid w:val="006D6C90"/>
    <w:rsid w:val="007060EA"/>
    <w:rsid w:val="007126F9"/>
    <w:rsid w:val="0074278A"/>
    <w:rsid w:val="00755B4D"/>
    <w:rsid w:val="007E1F3C"/>
    <w:rsid w:val="00810774"/>
    <w:rsid w:val="008144C0"/>
    <w:rsid w:val="00896BFD"/>
    <w:rsid w:val="0093294B"/>
    <w:rsid w:val="009932CD"/>
    <w:rsid w:val="009B58F4"/>
    <w:rsid w:val="009E630E"/>
    <w:rsid w:val="00A87FFD"/>
    <w:rsid w:val="00AA00BC"/>
    <w:rsid w:val="00AA3E1C"/>
    <w:rsid w:val="00AC003A"/>
    <w:rsid w:val="00AF04DC"/>
    <w:rsid w:val="00AF4105"/>
    <w:rsid w:val="00B12D83"/>
    <w:rsid w:val="00B23A3D"/>
    <w:rsid w:val="00B31A8B"/>
    <w:rsid w:val="00B4272A"/>
    <w:rsid w:val="00B75BA7"/>
    <w:rsid w:val="00B93015"/>
    <w:rsid w:val="00C01F70"/>
    <w:rsid w:val="00CB1AC5"/>
    <w:rsid w:val="00CC3518"/>
    <w:rsid w:val="00CF6193"/>
    <w:rsid w:val="00D04B3D"/>
    <w:rsid w:val="00D368B7"/>
    <w:rsid w:val="00D50E6B"/>
    <w:rsid w:val="00DF743A"/>
    <w:rsid w:val="00E152EC"/>
    <w:rsid w:val="00E433BE"/>
    <w:rsid w:val="00ED72BC"/>
    <w:rsid w:val="00F36125"/>
    <w:rsid w:val="00F66781"/>
    <w:rsid w:val="00FA64EC"/>
    <w:rsid w:val="00FD0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D8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C90"/>
    <w:rPr>
      <w:rFonts w:ascii="Tahoma" w:hAnsi="Tahoma" w:cs="Tahoma"/>
      <w:sz w:val="16"/>
      <w:szCs w:val="16"/>
    </w:rPr>
  </w:style>
  <w:style w:type="character" w:customStyle="1" w:styleId="BalloonTextChar">
    <w:name w:val="Balloon Text Char"/>
    <w:basedOn w:val="DefaultParagraphFont"/>
    <w:link w:val="BalloonText"/>
    <w:uiPriority w:val="99"/>
    <w:semiHidden/>
    <w:rsid w:val="006D6C90"/>
    <w:rPr>
      <w:rFonts w:ascii="Tahoma" w:eastAsia="Times New Roman" w:hAnsi="Tahoma" w:cs="Tahoma"/>
      <w:sz w:val="16"/>
      <w:szCs w:val="16"/>
      <w:lang w:eastAsia="en-GB"/>
    </w:rPr>
  </w:style>
  <w:style w:type="paragraph" w:styleId="ListParagraph">
    <w:name w:val="List Paragraph"/>
    <w:basedOn w:val="Normal"/>
    <w:uiPriority w:val="34"/>
    <w:qFormat/>
    <w:rsid w:val="00755B4D"/>
    <w:pPr>
      <w:ind w:left="720"/>
      <w:contextualSpacing/>
    </w:pPr>
  </w:style>
  <w:style w:type="paragraph" w:styleId="FootnoteText">
    <w:name w:val="footnote text"/>
    <w:basedOn w:val="Normal"/>
    <w:link w:val="FootnoteTextChar"/>
    <w:uiPriority w:val="99"/>
    <w:semiHidden/>
    <w:unhideWhenUsed/>
    <w:rsid w:val="00AA3E1C"/>
    <w:rPr>
      <w:sz w:val="20"/>
      <w:szCs w:val="20"/>
    </w:rPr>
  </w:style>
  <w:style w:type="character" w:customStyle="1" w:styleId="FootnoteTextChar">
    <w:name w:val="Footnote Text Char"/>
    <w:basedOn w:val="DefaultParagraphFont"/>
    <w:link w:val="FootnoteText"/>
    <w:uiPriority w:val="99"/>
    <w:semiHidden/>
    <w:rsid w:val="00AA3E1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AA3E1C"/>
    <w:rPr>
      <w:vertAlign w:val="superscript"/>
    </w:rPr>
  </w:style>
  <w:style w:type="table" w:styleId="TableGrid">
    <w:name w:val="Table Grid"/>
    <w:basedOn w:val="TableNormal"/>
    <w:uiPriority w:val="39"/>
    <w:rsid w:val="00F6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15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3A47"/>
    <w:pPr>
      <w:tabs>
        <w:tab w:val="center" w:pos="4513"/>
        <w:tab w:val="right" w:pos="9026"/>
      </w:tabs>
    </w:pPr>
  </w:style>
  <w:style w:type="character" w:customStyle="1" w:styleId="HeaderChar">
    <w:name w:val="Header Char"/>
    <w:basedOn w:val="DefaultParagraphFont"/>
    <w:link w:val="Header"/>
    <w:uiPriority w:val="99"/>
    <w:rsid w:val="004F3A47"/>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F3A47"/>
    <w:pPr>
      <w:tabs>
        <w:tab w:val="center" w:pos="4513"/>
        <w:tab w:val="right" w:pos="9026"/>
      </w:tabs>
    </w:pPr>
  </w:style>
  <w:style w:type="character" w:customStyle="1" w:styleId="FooterChar">
    <w:name w:val="Footer Char"/>
    <w:basedOn w:val="DefaultParagraphFont"/>
    <w:link w:val="Footer"/>
    <w:uiPriority w:val="99"/>
    <w:rsid w:val="004F3A47"/>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D8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C90"/>
    <w:rPr>
      <w:rFonts w:ascii="Tahoma" w:hAnsi="Tahoma" w:cs="Tahoma"/>
      <w:sz w:val="16"/>
      <w:szCs w:val="16"/>
    </w:rPr>
  </w:style>
  <w:style w:type="character" w:customStyle="1" w:styleId="BalloonTextChar">
    <w:name w:val="Balloon Text Char"/>
    <w:basedOn w:val="DefaultParagraphFont"/>
    <w:link w:val="BalloonText"/>
    <w:uiPriority w:val="99"/>
    <w:semiHidden/>
    <w:rsid w:val="006D6C90"/>
    <w:rPr>
      <w:rFonts w:ascii="Tahoma" w:eastAsia="Times New Roman" w:hAnsi="Tahoma" w:cs="Tahoma"/>
      <w:sz w:val="16"/>
      <w:szCs w:val="16"/>
      <w:lang w:eastAsia="en-GB"/>
    </w:rPr>
  </w:style>
  <w:style w:type="paragraph" w:styleId="ListParagraph">
    <w:name w:val="List Paragraph"/>
    <w:basedOn w:val="Normal"/>
    <w:uiPriority w:val="34"/>
    <w:qFormat/>
    <w:rsid w:val="00755B4D"/>
    <w:pPr>
      <w:ind w:left="720"/>
      <w:contextualSpacing/>
    </w:pPr>
  </w:style>
  <w:style w:type="paragraph" w:styleId="FootnoteText">
    <w:name w:val="footnote text"/>
    <w:basedOn w:val="Normal"/>
    <w:link w:val="FootnoteTextChar"/>
    <w:uiPriority w:val="99"/>
    <w:semiHidden/>
    <w:unhideWhenUsed/>
    <w:rsid w:val="00AA3E1C"/>
    <w:rPr>
      <w:sz w:val="20"/>
      <w:szCs w:val="20"/>
    </w:rPr>
  </w:style>
  <w:style w:type="character" w:customStyle="1" w:styleId="FootnoteTextChar">
    <w:name w:val="Footnote Text Char"/>
    <w:basedOn w:val="DefaultParagraphFont"/>
    <w:link w:val="FootnoteText"/>
    <w:uiPriority w:val="99"/>
    <w:semiHidden/>
    <w:rsid w:val="00AA3E1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AA3E1C"/>
    <w:rPr>
      <w:vertAlign w:val="superscript"/>
    </w:rPr>
  </w:style>
  <w:style w:type="table" w:styleId="TableGrid">
    <w:name w:val="Table Grid"/>
    <w:basedOn w:val="TableNormal"/>
    <w:uiPriority w:val="39"/>
    <w:rsid w:val="00F6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15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3A47"/>
    <w:pPr>
      <w:tabs>
        <w:tab w:val="center" w:pos="4513"/>
        <w:tab w:val="right" w:pos="9026"/>
      </w:tabs>
    </w:pPr>
  </w:style>
  <w:style w:type="character" w:customStyle="1" w:styleId="HeaderChar">
    <w:name w:val="Header Char"/>
    <w:basedOn w:val="DefaultParagraphFont"/>
    <w:link w:val="Header"/>
    <w:uiPriority w:val="99"/>
    <w:rsid w:val="004F3A47"/>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F3A47"/>
    <w:pPr>
      <w:tabs>
        <w:tab w:val="center" w:pos="4513"/>
        <w:tab w:val="right" w:pos="9026"/>
      </w:tabs>
    </w:pPr>
  </w:style>
  <w:style w:type="character" w:customStyle="1" w:styleId="FooterChar">
    <w:name w:val="Footer Char"/>
    <w:basedOn w:val="DefaultParagraphFont"/>
    <w:link w:val="Footer"/>
    <w:uiPriority w:val="99"/>
    <w:rsid w:val="004F3A47"/>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richardiii.net/battle%20images/St%20Albans%201.JPG"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D2A59-1449-4341-AC42-5C78EF670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5442D645</Template>
  <TotalTime>15</TotalTime>
  <Pages>17</Pages>
  <Words>2628</Words>
  <Characters>14982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Winfrow</dc:creator>
  <cp:lastModifiedBy>Alex Winfrow</cp:lastModifiedBy>
  <cp:revision>3</cp:revision>
  <dcterms:created xsi:type="dcterms:W3CDTF">2015-09-02T08:09:00Z</dcterms:created>
  <dcterms:modified xsi:type="dcterms:W3CDTF">2015-10-07T15:09:00Z</dcterms:modified>
</cp:coreProperties>
</file>