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41B" w:rsidRPr="00165DE2" w:rsidRDefault="000C641B" w:rsidP="000C641B">
      <w:pPr>
        <w:jc w:val="center"/>
        <w:rPr>
          <w:rFonts w:eastAsia="Times New Roman" w:cs="Arial"/>
          <w:b/>
          <w:sz w:val="44"/>
          <w:szCs w:val="44"/>
          <w:lang w:eastAsia="en-GB"/>
        </w:rPr>
      </w:pPr>
      <w:r w:rsidRPr="00165DE2">
        <w:rPr>
          <w:rFonts w:cs="Arial"/>
          <w:noProof/>
          <w:sz w:val="44"/>
          <w:szCs w:val="44"/>
          <w:lang w:eastAsia="en-GB"/>
        </w:rPr>
        <w:t>Henr</w:t>
      </w:r>
      <w:r w:rsidR="00765425" w:rsidRPr="00165DE2">
        <w:rPr>
          <w:rFonts w:cs="Arial"/>
          <w:noProof/>
          <w:sz w:val="44"/>
          <w:szCs w:val="44"/>
          <w:lang w:eastAsia="en-GB"/>
        </w:rPr>
        <w:t>y VII Securing the Kingdom and D</w:t>
      </w:r>
      <w:r w:rsidRPr="00165DE2">
        <w:rPr>
          <w:rFonts w:cs="Arial"/>
          <w:noProof/>
          <w:sz w:val="44"/>
          <w:szCs w:val="44"/>
          <w:lang w:eastAsia="en-GB"/>
        </w:rPr>
        <w:t>ealing with Rebellions</w:t>
      </w:r>
    </w:p>
    <w:p w:rsidR="000C641B" w:rsidRPr="00165DE2" w:rsidRDefault="000C641B" w:rsidP="000C641B">
      <w:pPr>
        <w:spacing w:after="0" w:line="240" w:lineRule="auto"/>
        <w:jc w:val="center"/>
        <w:rPr>
          <w:rFonts w:eastAsia="Times New Roman" w:cs="Arial"/>
          <w:b/>
          <w:sz w:val="28"/>
          <w:szCs w:val="28"/>
          <w:lang w:eastAsia="en-GB"/>
        </w:rPr>
      </w:pPr>
    </w:p>
    <w:p w:rsidR="000C641B" w:rsidRPr="00165DE2" w:rsidRDefault="000C641B" w:rsidP="000C641B">
      <w:pPr>
        <w:spacing w:after="0" w:line="240" w:lineRule="auto"/>
        <w:jc w:val="center"/>
        <w:rPr>
          <w:rFonts w:eastAsia="Times New Roman" w:cs="Arial"/>
          <w:b/>
          <w:sz w:val="28"/>
          <w:szCs w:val="28"/>
          <w:lang w:eastAsia="en-GB"/>
        </w:rPr>
      </w:pPr>
    </w:p>
    <w:p w:rsidR="000C641B" w:rsidRPr="00165DE2" w:rsidRDefault="000C641B" w:rsidP="000C641B">
      <w:pPr>
        <w:spacing w:after="0" w:line="240" w:lineRule="auto"/>
        <w:jc w:val="center"/>
        <w:rPr>
          <w:rFonts w:eastAsia="Times New Roman" w:cs="Arial"/>
          <w:b/>
          <w:sz w:val="28"/>
          <w:szCs w:val="28"/>
          <w:lang w:eastAsia="en-GB"/>
        </w:rPr>
      </w:pPr>
    </w:p>
    <w:p w:rsidR="000C641B" w:rsidRPr="00165DE2" w:rsidRDefault="000C641B" w:rsidP="000C641B">
      <w:pPr>
        <w:spacing w:after="0" w:line="240" w:lineRule="auto"/>
        <w:jc w:val="center"/>
        <w:rPr>
          <w:rFonts w:eastAsia="Times New Roman" w:cs="Arial"/>
          <w:b/>
          <w:sz w:val="28"/>
          <w:szCs w:val="28"/>
          <w:lang w:eastAsia="en-GB"/>
        </w:rPr>
      </w:pPr>
      <w:r w:rsidRPr="00165DE2">
        <w:rPr>
          <w:rFonts w:cs="Arial"/>
          <w:noProof/>
          <w:sz w:val="20"/>
          <w:szCs w:val="20"/>
          <w:lang w:eastAsia="en-GB"/>
        </w:rPr>
        <w:drawing>
          <wp:inline distT="0" distB="0" distL="0" distR="0" wp14:anchorId="5474685F" wp14:editId="10D4E27A">
            <wp:extent cx="3552825" cy="3514725"/>
            <wp:effectExtent l="0" t="0" r="9525" b="9525"/>
            <wp:docPr id="4" name="il_fi" descr="http://2.bp.blogspot.com/-JG9vU_1Fqx0/TbH63GLSMuI/AAAAAAAAA5I/HZ8ieaxYQoc/s1600/henrytu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JG9vU_1Fqx0/TbH63GLSMuI/AAAAAAAAA5I/HZ8ieaxYQoc/s1600/henrytudo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2825" cy="3514725"/>
                    </a:xfrm>
                    <a:prstGeom prst="rect">
                      <a:avLst/>
                    </a:prstGeom>
                    <a:noFill/>
                    <a:ln>
                      <a:noFill/>
                    </a:ln>
                  </pic:spPr>
                </pic:pic>
              </a:graphicData>
            </a:graphic>
          </wp:inline>
        </w:drawing>
      </w:r>
    </w:p>
    <w:p w:rsidR="000C641B" w:rsidRPr="00165DE2" w:rsidRDefault="000C641B" w:rsidP="000C641B">
      <w:pPr>
        <w:spacing w:after="0" w:line="240" w:lineRule="auto"/>
        <w:jc w:val="center"/>
        <w:rPr>
          <w:rFonts w:eastAsia="Times New Roman" w:cs="Arial"/>
          <w:b/>
          <w:sz w:val="28"/>
          <w:szCs w:val="28"/>
          <w:lang w:eastAsia="en-GB"/>
        </w:rPr>
      </w:pPr>
    </w:p>
    <w:p w:rsidR="000C641B" w:rsidRPr="00165DE2" w:rsidRDefault="000C641B" w:rsidP="000C641B">
      <w:pPr>
        <w:spacing w:after="0" w:line="240" w:lineRule="auto"/>
        <w:jc w:val="center"/>
        <w:rPr>
          <w:rFonts w:eastAsia="Times New Roman" w:cs="Arial"/>
          <w:b/>
          <w:sz w:val="28"/>
          <w:szCs w:val="28"/>
          <w:lang w:eastAsia="en-GB"/>
        </w:rPr>
      </w:pPr>
    </w:p>
    <w:p w:rsidR="000C641B" w:rsidRPr="00165DE2" w:rsidRDefault="000C641B" w:rsidP="000C641B">
      <w:pPr>
        <w:spacing w:after="0" w:line="240" w:lineRule="auto"/>
        <w:jc w:val="center"/>
        <w:rPr>
          <w:rFonts w:eastAsia="Times New Roman" w:cs="Arial"/>
          <w:b/>
          <w:sz w:val="28"/>
          <w:szCs w:val="28"/>
          <w:lang w:eastAsia="en-GB"/>
        </w:rPr>
      </w:pPr>
    </w:p>
    <w:p w:rsidR="000C641B" w:rsidRPr="00165DE2" w:rsidRDefault="00B339B2" w:rsidP="00B339B2">
      <w:pPr>
        <w:spacing w:after="0" w:line="240" w:lineRule="auto"/>
        <w:rPr>
          <w:rFonts w:eastAsia="Times New Roman" w:cs="Arial"/>
          <w:b/>
          <w:sz w:val="28"/>
          <w:szCs w:val="28"/>
          <w:lang w:eastAsia="en-GB"/>
        </w:rPr>
      </w:pPr>
      <w:r w:rsidRPr="00165DE2">
        <w:rPr>
          <w:rFonts w:eastAsia="Times New Roman" w:cs="Arial"/>
          <w:b/>
          <w:sz w:val="28"/>
          <w:szCs w:val="28"/>
          <w:lang w:eastAsia="en-GB"/>
        </w:rPr>
        <w:t>Past exam questions and further reading – Page 2</w:t>
      </w:r>
    </w:p>
    <w:p w:rsidR="000C641B" w:rsidRPr="00165DE2" w:rsidRDefault="00495E69" w:rsidP="00495E69">
      <w:pPr>
        <w:spacing w:after="0" w:line="240" w:lineRule="auto"/>
        <w:rPr>
          <w:rFonts w:eastAsia="Times New Roman" w:cs="Arial"/>
          <w:b/>
          <w:sz w:val="28"/>
          <w:szCs w:val="28"/>
          <w:lang w:eastAsia="en-GB"/>
        </w:rPr>
      </w:pPr>
      <w:r w:rsidRPr="00165DE2">
        <w:rPr>
          <w:rFonts w:eastAsia="Times New Roman" w:cs="Arial"/>
          <w:b/>
          <w:sz w:val="28"/>
          <w:szCs w:val="28"/>
          <w:lang w:eastAsia="en-GB"/>
        </w:rPr>
        <w:t>Henry Tudor</w:t>
      </w:r>
      <w:r w:rsidR="00F60A86" w:rsidRPr="00165DE2">
        <w:rPr>
          <w:rFonts w:eastAsia="Times New Roman" w:cs="Arial"/>
          <w:b/>
          <w:sz w:val="28"/>
          <w:szCs w:val="28"/>
          <w:lang w:eastAsia="en-GB"/>
        </w:rPr>
        <w:t>’</w:t>
      </w:r>
      <w:r w:rsidRPr="00165DE2">
        <w:rPr>
          <w:rFonts w:eastAsia="Times New Roman" w:cs="Arial"/>
          <w:b/>
          <w:sz w:val="28"/>
          <w:szCs w:val="28"/>
          <w:lang w:eastAsia="en-GB"/>
        </w:rPr>
        <w:t>s early life</w:t>
      </w:r>
      <w:r w:rsidR="00B339B2" w:rsidRPr="00165DE2">
        <w:rPr>
          <w:rFonts w:eastAsia="Times New Roman" w:cs="Arial"/>
          <w:b/>
          <w:sz w:val="28"/>
          <w:szCs w:val="28"/>
          <w:lang w:eastAsia="en-GB"/>
        </w:rPr>
        <w:t xml:space="preserve"> </w:t>
      </w:r>
      <w:r w:rsidR="00B34176">
        <w:rPr>
          <w:rFonts w:eastAsia="Times New Roman" w:cs="Arial"/>
          <w:b/>
          <w:sz w:val="28"/>
          <w:szCs w:val="28"/>
          <w:lang w:eastAsia="en-GB"/>
        </w:rPr>
        <w:t>–</w:t>
      </w:r>
      <w:r w:rsidR="00B339B2" w:rsidRPr="00165DE2">
        <w:rPr>
          <w:rFonts w:eastAsia="Times New Roman" w:cs="Arial"/>
          <w:b/>
          <w:sz w:val="28"/>
          <w:szCs w:val="28"/>
          <w:lang w:eastAsia="en-GB"/>
        </w:rPr>
        <w:t xml:space="preserve"> </w:t>
      </w:r>
      <w:r w:rsidR="00B34176">
        <w:rPr>
          <w:rFonts w:eastAsia="Times New Roman" w:cs="Arial"/>
          <w:b/>
          <w:sz w:val="28"/>
          <w:szCs w:val="28"/>
          <w:lang w:eastAsia="en-GB"/>
        </w:rPr>
        <w:t>Page 3</w:t>
      </w:r>
    </w:p>
    <w:p w:rsidR="00495E69" w:rsidRPr="00165DE2" w:rsidRDefault="00495E69" w:rsidP="00495E69">
      <w:pPr>
        <w:spacing w:after="0" w:line="240" w:lineRule="auto"/>
        <w:rPr>
          <w:rFonts w:eastAsia="Times New Roman" w:cs="Arial"/>
          <w:b/>
          <w:sz w:val="28"/>
          <w:szCs w:val="28"/>
          <w:lang w:eastAsia="en-GB"/>
        </w:rPr>
      </w:pPr>
      <w:r w:rsidRPr="00165DE2">
        <w:rPr>
          <w:rFonts w:eastAsia="Times New Roman" w:cs="Arial"/>
          <w:b/>
          <w:sz w:val="28"/>
          <w:szCs w:val="28"/>
          <w:lang w:eastAsia="en-GB"/>
        </w:rPr>
        <w:t>Reasons for Henry Tudor</w:t>
      </w:r>
      <w:r w:rsidR="00F60A86" w:rsidRPr="00165DE2">
        <w:rPr>
          <w:rFonts w:eastAsia="Times New Roman" w:cs="Arial"/>
          <w:b/>
          <w:sz w:val="28"/>
          <w:szCs w:val="28"/>
          <w:lang w:eastAsia="en-GB"/>
        </w:rPr>
        <w:t>’</w:t>
      </w:r>
      <w:r w:rsidRPr="00165DE2">
        <w:rPr>
          <w:rFonts w:eastAsia="Times New Roman" w:cs="Arial"/>
          <w:b/>
          <w:sz w:val="28"/>
          <w:szCs w:val="28"/>
          <w:lang w:eastAsia="en-GB"/>
        </w:rPr>
        <w:t xml:space="preserve">s victory at Bosworth: </w:t>
      </w:r>
      <w:r w:rsidR="00B34176">
        <w:rPr>
          <w:rFonts w:eastAsia="Times New Roman" w:cs="Arial"/>
          <w:b/>
          <w:sz w:val="28"/>
          <w:szCs w:val="28"/>
          <w:lang w:eastAsia="en-GB"/>
        </w:rPr>
        <w:t>Pages 4 - 5</w:t>
      </w:r>
    </w:p>
    <w:p w:rsidR="00B34176" w:rsidRDefault="00B34176" w:rsidP="00495E69">
      <w:pPr>
        <w:spacing w:after="0" w:line="240" w:lineRule="auto"/>
        <w:rPr>
          <w:rFonts w:eastAsia="Times New Roman" w:cs="Arial"/>
          <w:b/>
          <w:sz w:val="28"/>
          <w:szCs w:val="28"/>
          <w:lang w:eastAsia="en-GB"/>
        </w:rPr>
      </w:pPr>
      <w:r>
        <w:rPr>
          <w:rFonts w:eastAsia="Times New Roman" w:cs="Arial"/>
          <w:b/>
          <w:sz w:val="28"/>
          <w:szCs w:val="28"/>
          <w:lang w:eastAsia="en-GB"/>
        </w:rPr>
        <w:t>Winter King questions - Page 6</w:t>
      </w:r>
    </w:p>
    <w:p w:rsidR="00B34176" w:rsidRDefault="00495E69" w:rsidP="00495E69">
      <w:pPr>
        <w:spacing w:after="0" w:line="240" w:lineRule="auto"/>
        <w:rPr>
          <w:rFonts w:eastAsia="Times New Roman" w:cs="Arial"/>
          <w:b/>
          <w:sz w:val="28"/>
          <w:szCs w:val="28"/>
          <w:lang w:eastAsia="en-GB"/>
        </w:rPr>
      </w:pPr>
      <w:r w:rsidRPr="00165DE2">
        <w:rPr>
          <w:rFonts w:eastAsia="Times New Roman" w:cs="Arial"/>
          <w:b/>
          <w:sz w:val="28"/>
          <w:szCs w:val="28"/>
          <w:lang w:eastAsia="en-GB"/>
        </w:rPr>
        <w:t>Henry’s actions following Bosworth</w:t>
      </w:r>
      <w:r w:rsidR="00B34176">
        <w:rPr>
          <w:rFonts w:eastAsia="Times New Roman" w:cs="Arial"/>
          <w:b/>
          <w:sz w:val="28"/>
          <w:szCs w:val="28"/>
          <w:lang w:eastAsia="en-GB"/>
        </w:rPr>
        <w:t xml:space="preserve"> – Page 7</w:t>
      </w:r>
    </w:p>
    <w:p w:rsidR="00B34176" w:rsidRDefault="00FC59B2" w:rsidP="00495E69">
      <w:pPr>
        <w:spacing w:after="0" w:line="240" w:lineRule="auto"/>
        <w:rPr>
          <w:rFonts w:eastAsia="Times New Roman" w:cs="Arial"/>
          <w:b/>
          <w:sz w:val="28"/>
          <w:szCs w:val="28"/>
          <w:lang w:eastAsia="en-GB"/>
        </w:rPr>
      </w:pPr>
      <w:r>
        <w:rPr>
          <w:rFonts w:eastAsia="Times New Roman" w:cs="Arial"/>
          <w:b/>
          <w:sz w:val="28"/>
          <w:szCs w:val="28"/>
          <w:lang w:eastAsia="en-GB"/>
        </w:rPr>
        <w:t>Rebel r</w:t>
      </w:r>
      <w:bookmarkStart w:id="0" w:name="_GoBack"/>
      <w:bookmarkEnd w:id="0"/>
      <w:r w:rsidR="00B34176">
        <w:rPr>
          <w:rFonts w:eastAsia="Times New Roman" w:cs="Arial"/>
          <w:b/>
          <w:sz w:val="28"/>
          <w:szCs w:val="28"/>
          <w:lang w:eastAsia="en-GB"/>
        </w:rPr>
        <w:t>oleplay – Page 8</w:t>
      </w:r>
    </w:p>
    <w:p w:rsidR="00F60A86" w:rsidRPr="00165DE2" w:rsidRDefault="00E91A51" w:rsidP="00495E69">
      <w:pPr>
        <w:spacing w:after="0" w:line="240" w:lineRule="auto"/>
        <w:rPr>
          <w:rFonts w:eastAsia="Times New Roman" w:cs="Arial"/>
          <w:b/>
          <w:sz w:val="28"/>
          <w:szCs w:val="28"/>
          <w:lang w:eastAsia="en-GB"/>
        </w:rPr>
      </w:pPr>
      <w:r w:rsidRPr="00165DE2">
        <w:rPr>
          <w:rFonts w:eastAsia="Times New Roman" w:cs="Arial"/>
          <w:b/>
          <w:sz w:val="28"/>
          <w:szCs w:val="28"/>
          <w:lang w:eastAsia="en-GB"/>
        </w:rPr>
        <w:t>Overview of the r</w:t>
      </w:r>
      <w:r w:rsidR="00F60A86" w:rsidRPr="00165DE2">
        <w:rPr>
          <w:rFonts w:eastAsia="Times New Roman" w:cs="Arial"/>
          <w:b/>
          <w:sz w:val="28"/>
          <w:szCs w:val="28"/>
          <w:lang w:eastAsia="en-GB"/>
        </w:rPr>
        <w:t>ebell</w:t>
      </w:r>
      <w:r w:rsidR="00B34176">
        <w:rPr>
          <w:rFonts w:eastAsia="Times New Roman" w:cs="Arial"/>
          <w:b/>
          <w:sz w:val="28"/>
          <w:szCs w:val="28"/>
          <w:lang w:eastAsia="en-GB"/>
        </w:rPr>
        <w:t>ions – Pages 9 - 11</w:t>
      </w:r>
    </w:p>
    <w:p w:rsidR="00E91A51" w:rsidRPr="00165DE2" w:rsidRDefault="00E91A51" w:rsidP="00495E69">
      <w:pPr>
        <w:spacing w:after="0" w:line="240" w:lineRule="auto"/>
        <w:rPr>
          <w:rFonts w:eastAsia="Times New Roman" w:cs="Arial"/>
          <w:b/>
          <w:sz w:val="28"/>
          <w:szCs w:val="28"/>
          <w:lang w:eastAsia="en-GB"/>
        </w:rPr>
      </w:pPr>
      <w:r w:rsidRPr="00165DE2">
        <w:rPr>
          <w:rFonts w:eastAsia="Times New Roman" w:cs="Arial"/>
          <w:b/>
          <w:sz w:val="28"/>
          <w:szCs w:val="28"/>
          <w:lang w:eastAsia="en-GB"/>
        </w:rPr>
        <w:t xml:space="preserve">Lovell’s rising </w:t>
      </w:r>
      <w:r w:rsidR="00B34176">
        <w:rPr>
          <w:rFonts w:eastAsia="Times New Roman" w:cs="Arial"/>
          <w:b/>
          <w:sz w:val="28"/>
          <w:szCs w:val="28"/>
          <w:lang w:eastAsia="en-GB"/>
        </w:rPr>
        <w:t>– Page 11</w:t>
      </w:r>
    </w:p>
    <w:p w:rsidR="00E91A51" w:rsidRPr="00165DE2" w:rsidRDefault="00E91A51" w:rsidP="00495E69">
      <w:pPr>
        <w:spacing w:after="0" w:line="240" w:lineRule="auto"/>
        <w:rPr>
          <w:rFonts w:eastAsia="Times New Roman" w:cs="Arial"/>
          <w:b/>
          <w:sz w:val="28"/>
          <w:szCs w:val="28"/>
          <w:lang w:eastAsia="en-GB"/>
        </w:rPr>
      </w:pPr>
      <w:r w:rsidRPr="00165DE2">
        <w:rPr>
          <w:rFonts w:eastAsia="Times New Roman" w:cs="Arial"/>
          <w:b/>
          <w:sz w:val="28"/>
          <w:szCs w:val="28"/>
          <w:lang w:eastAsia="en-GB"/>
        </w:rPr>
        <w:t>Da</w:t>
      </w:r>
      <w:r w:rsidR="00B34176">
        <w:rPr>
          <w:rFonts w:eastAsia="Times New Roman" w:cs="Arial"/>
          <w:b/>
          <w:sz w:val="28"/>
          <w:szCs w:val="28"/>
          <w:lang w:eastAsia="en-GB"/>
        </w:rPr>
        <w:t>nger levels of the rebellions: 12</w:t>
      </w:r>
    </w:p>
    <w:p w:rsidR="00E91A51" w:rsidRDefault="00B34176" w:rsidP="00495E69">
      <w:pPr>
        <w:spacing w:after="0" w:line="240" w:lineRule="auto"/>
        <w:rPr>
          <w:rFonts w:eastAsia="Times New Roman" w:cs="Arial"/>
          <w:b/>
          <w:sz w:val="28"/>
          <w:szCs w:val="28"/>
          <w:lang w:eastAsia="en-GB"/>
        </w:rPr>
      </w:pPr>
      <w:proofErr w:type="spellStart"/>
      <w:r>
        <w:rPr>
          <w:rFonts w:eastAsia="Times New Roman" w:cs="Arial"/>
          <w:b/>
          <w:sz w:val="28"/>
          <w:szCs w:val="28"/>
          <w:lang w:eastAsia="en-GB"/>
        </w:rPr>
        <w:t>Simnel</w:t>
      </w:r>
      <w:proofErr w:type="spellEnd"/>
      <w:r>
        <w:rPr>
          <w:rFonts w:eastAsia="Times New Roman" w:cs="Arial"/>
          <w:b/>
          <w:sz w:val="28"/>
          <w:szCs w:val="28"/>
          <w:lang w:eastAsia="en-GB"/>
        </w:rPr>
        <w:t xml:space="preserve"> and Warbeck – </w:t>
      </w:r>
      <w:proofErr w:type="gramStart"/>
      <w:r>
        <w:rPr>
          <w:rFonts w:eastAsia="Times New Roman" w:cs="Arial"/>
          <w:b/>
          <w:sz w:val="28"/>
          <w:szCs w:val="28"/>
          <w:lang w:eastAsia="en-GB"/>
        </w:rPr>
        <w:t>Pages  13</w:t>
      </w:r>
      <w:proofErr w:type="gramEnd"/>
      <w:r>
        <w:rPr>
          <w:rFonts w:eastAsia="Times New Roman" w:cs="Arial"/>
          <w:b/>
          <w:sz w:val="28"/>
          <w:szCs w:val="28"/>
          <w:lang w:eastAsia="en-GB"/>
        </w:rPr>
        <w:t xml:space="preserve"> – 16</w:t>
      </w:r>
    </w:p>
    <w:p w:rsidR="00B34176" w:rsidRPr="00165DE2" w:rsidRDefault="00B34176" w:rsidP="00495E69">
      <w:pPr>
        <w:spacing w:after="0" w:line="240" w:lineRule="auto"/>
        <w:rPr>
          <w:rFonts w:eastAsia="Times New Roman" w:cs="Arial"/>
          <w:b/>
          <w:sz w:val="28"/>
          <w:szCs w:val="28"/>
          <w:lang w:eastAsia="en-GB"/>
        </w:rPr>
      </w:pPr>
      <w:r>
        <w:rPr>
          <w:rFonts w:eastAsia="Times New Roman" w:cs="Arial"/>
          <w:b/>
          <w:sz w:val="28"/>
          <w:szCs w:val="28"/>
          <w:lang w:eastAsia="en-GB"/>
        </w:rPr>
        <w:t>De La Pole the Earl of Suffolk – Page 17</w:t>
      </w:r>
    </w:p>
    <w:p w:rsidR="00E91A51" w:rsidRPr="00165DE2" w:rsidRDefault="00E91A51" w:rsidP="00495E69">
      <w:pPr>
        <w:spacing w:after="0" w:line="240" w:lineRule="auto"/>
        <w:rPr>
          <w:rFonts w:eastAsia="Times New Roman" w:cs="Arial"/>
          <w:b/>
          <w:sz w:val="28"/>
          <w:szCs w:val="28"/>
          <w:lang w:eastAsia="en-GB"/>
        </w:rPr>
      </w:pPr>
      <w:r w:rsidRPr="00165DE2">
        <w:rPr>
          <w:rFonts w:eastAsia="Times New Roman" w:cs="Arial"/>
          <w:b/>
          <w:sz w:val="28"/>
          <w:szCs w:val="28"/>
          <w:lang w:eastAsia="en-GB"/>
        </w:rPr>
        <w:t xml:space="preserve">Jez Ross article on the rebellions: </w:t>
      </w:r>
      <w:r w:rsidR="00B34176">
        <w:rPr>
          <w:rFonts w:eastAsia="Times New Roman" w:cs="Arial"/>
          <w:b/>
          <w:sz w:val="28"/>
          <w:szCs w:val="28"/>
          <w:lang w:eastAsia="en-GB"/>
        </w:rPr>
        <w:t>Pages 18 - 22</w:t>
      </w:r>
    </w:p>
    <w:p w:rsidR="00E91A51" w:rsidRPr="00165DE2" w:rsidRDefault="00E91A51" w:rsidP="00495E69">
      <w:pPr>
        <w:spacing w:after="0" w:line="240" w:lineRule="auto"/>
        <w:rPr>
          <w:rFonts w:eastAsia="Times New Roman" w:cs="Arial"/>
          <w:b/>
          <w:sz w:val="28"/>
          <w:szCs w:val="28"/>
          <w:lang w:eastAsia="en-GB"/>
        </w:rPr>
      </w:pPr>
    </w:p>
    <w:p w:rsidR="000C641B" w:rsidRPr="00165DE2" w:rsidRDefault="000C641B" w:rsidP="000C641B">
      <w:pPr>
        <w:spacing w:after="0" w:line="240" w:lineRule="auto"/>
        <w:jc w:val="center"/>
        <w:rPr>
          <w:rFonts w:eastAsia="Times New Roman" w:cs="Arial"/>
          <w:b/>
          <w:sz w:val="28"/>
          <w:szCs w:val="28"/>
          <w:lang w:eastAsia="en-GB"/>
        </w:rPr>
      </w:pPr>
    </w:p>
    <w:p w:rsidR="009C3305" w:rsidRPr="00165DE2" w:rsidRDefault="009C3305" w:rsidP="009C3305">
      <w:pPr>
        <w:jc w:val="center"/>
        <w:rPr>
          <w:rFonts w:cs="Arial"/>
          <w:b/>
          <w:sz w:val="24"/>
          <w:szCs w:val="24"/>
        </w:rPr>
      </w:pPr>
      <w:r w:rsidRPr="00165DE2">
        <w:rPr>
          <w:rFonts w:cs="Arial"/>
          <w:b/>
          <w:sz w:val="24"/>
          <w:szCs w:val="24"/>
        </w:rPr>
        <w:lastRenderedPageBreak/>
        <w:t>Old OCR exam questions on rebellions and securing the throne</w:t>
      </w:r>
    </w:p>
    <w:p w:rsidR="009C3305" w:rsidRPr="00165DE2" w:rsidRDefault="009C3305" w:rsidP="009C3305">
      <w:pPr>
        <w:rPr>
          <w:rFonts w:cs="Arial"/>
        </w:rPr>
      </w:pPr>
      <w:r w:rsidRPr="00165DE2">
        <w:rPr>
          <w:rFonts w:cs="Arial"/>
        </w:rPr>
        <w:t>How effective was Henry VII in dealing with the Yorkist challenges to his Throne? (2009)</w:t>
      </w:r>
    </w:p>
    <w:p w:rsidR="009C3305" w:rsidRPr="00165DE2" w:rsidRDefault="009C3305" w:rsidP="009C3305">
      <w:pPr>
        <w:rPr>
          <w:rFonts w:cs="Arial"/>
        </w:rPr>
      </w:pPr>
      <w:r w:rsidRPr="00165DE2">
        <w:rPr>
          <w:rFonts w:cs="Arial"/>
        </w:rPr>
        <w:t xml:space="preserve">How effectively did Henry VII deal with England’s domestic problems (2010 Also Nobility and Finance </w:t>
      </w:r>
      <w:proofErr w:type="gramStart"/>
      <w:r w:rsidRPr="00165DE2">
        <w:rPr>
          <w:rFonts w:cs="Arial"/>
        </w:rPr>
        <w:t>topic</w:t>
      </w:r>
      <w:proofErr w:type="gramEnd"/>
      <w:r w:rsidRPr="00165DE2">
        <w:rPr>
          <w:rFonts w:cs="Arial"/>
        </w:rPr>
        <w:t>)</w:t>
      </w:r>
    </w:p>
    <w:p w:rsidR="009C3305" w:rsidRPr="00165DE2" w:rsidRDefault="009C3305" w:rsidP="009C3305">
      <w:pPr>
        <w:rPr>
          <w:rFonts w:cs="Arial"/>
        </w:rPr>
      </w:pPr>
      <w:r w:rsidRPr="00165DE2">
        <w:rPr>
          <w:rFonts w:cs="Arial"/>
        </w:rPr>
        <w:t>How serious a threat to Henry’s rule was the Yorkist challenge? (2010 June)</w:t>
      </w:r>
    </w:p>
    <w:p w:rsidR="009C3305" w:rsidRPr="00165DE2" w:rsidRDefault="009C3305" w:rsidP="009C3305">
      <w:pPr>
        <w:rPr>
          <w:rFonts w:cs="Arial"/>
        </w:rPr>
      </w:pPr>
      <w:r w:rsidRPr="00165DE2">
        <w:rPr>
          <w:rFonts w:cs="Arial"/>
        </w:rPr>
        <w:t xml:space="preserve">How successfully did Henry VII deal with the problem of the </w:t>
      </w:r>
      <w:proofErr w:type="spellStart"/>
      <w:r w:rsidRPr="00165DE2">
        <w:rPr>
          <w:rFonts w:cs="Arial"/>
        </w:rPr>
        <w:t>Yorkists</w:t>
      </w:r>
      <w:proofErr w:type="spellEnd"/>
      <w:r w:rsidRPr="00165DE2">
        <w:rPr>
          <w:rFonts w:cs="Arial"/>
        </w:rPr>
        <w:t xml:space="preserve"> (Jan 2012)</w:t>
      </w:r>
    </w:p>
    <w:p w:rsidR="009C3305" w:rsidRPr="00165DE2" w:rsidRDefault="009C3305" w:rsidP="009C3305">
      <w:pPr>
        <w:rPr>
          <w:rFonts w:cs="Arial"/>
        </w:rPr>
      </w:pPr>
      <w:r w:rsidRPr="00165DE2">
        <w:rPr>
          <w:rFonts w:cs="Arial"/>
        </w:rPr>
        <w:t>How successfully did Henry deal with the domestic problems he faced?</w:t>
      </w:r>
    </w:p>
    <w:p w:rsidR="009C3305" w:rsidRPr="00165DE2" w:rsidRDefault="009C3305" w:rsidP="009C3305">
      <w:pPr>
        <w:rPr>
          <w:rFonts w:cs="Arial"/>
        </w:rPr>
      </w:pPr>
      <w:r w:rsidRPr="00165DE2">
        <w:rPr>
          <w:rFonts w:cs="Arial"/>
        </w:rPr>
        <w:t>How dangerous were Yorkist plots to Henry VII (Jan 2013)</w:t>
      </w:r>
    </w:p>
    <w:p w:rsidR="009C3305" w:rsidRPr="00165DE2" w:rsidRDefault="009C3305" w:rsidP="009C3305">
      <w:pPr>
        <w:rPr>
          <w:rFonts w:cs="Arial"/>
        </w:rPr>
      </w:pPr>
      <w:r w:rsidRPr="00165DE2">
        <w:rPr>
          <w:rFonts w:cs="Arial"/>
        </w:rPr>
        <w:tab/>
      </w:r>
      <w:r w:rsidRPr="00165DE2">
        <w:rPr>
          <w:rFonts w:cs="Arial"/>
        </w:rPr>
        <w:tab/>
      </w:r>
      <w:r w:rsidRPr="00165DE2">
        <w:rPr>
          <w:rFonts w:cs="Arial"/>
        </w:rPr>
        <w:tab/>
      </w:r>
    </w:p>
    <w:p w:rsidR="009C3305" w:rsidRPr="00165DE2" w:rsidRDefault="009C3305" w:rsidP="009C3305">
      <w:pPr>
        <w:rPr>
          <w:rFonts w:cs="Arial"/>
          <w:b/>
          <w:sz w:val="24"/>
          <w:szCs w:val="24"/>
        </w:rPr>
      </w:pPr>
      <w:r w:rsidRPr="00165DE2">
        <w:rPr>
          <w:rFonts w:cs="Arial"/>
          <w:b/>
          <w:sz w:val="24"/>
          <w:szCs w:val="24"/>
        </w:rPr>
        <w:t>Edexcel Spec questions (not your exam board but it gives you an idea of other issues which could possibly be addressed)</w:t>
      </w:r>
    </w:p>
    <w:p w:rsidR="009C3305" w:rsidRPr="00165DE2" w:rsidRDefault="009C3305" w:rsidP="009C3305">
      <w:pPr>
        <w:rPr>
          <w:rFonts w:cs="Arial"/>
          <w:sz w:val="24"/>
          <w:szCs w:val="24"/>
        </w:rPr>
      </w:pPr>
      <w:r w:rsidRPr="00165DE2">
        <w:rPr>
          <w:rFonts w:cs="Arial"/>
          <w:sz w:val="24"/>
          <w:szCs w:val="24"/>
        </w:rPr>
        <w:t xml:space="preserve">How accurate is it to say that the </w:t>
      </w:r>
      <w:proofErr w:type="spellStart"/>
      <w:r w:rsidRPr="00165DE2">
        <w:rPr>
          <w:rFonts w:cs="Arial"/>
          <w:sz w:val="24"/>
          <w:szCs w:val="24"/>
        </w:rPr>
        <w:t>Yorkists</w:t>
      </w:r>
      <w:proofErr w:type="spellEnd"/>
      <w:r w:rsidRPr="00165DE2">
        <w:rPr>
          <w:rFonts w:cs="Arial"/>
          <w:sz w:val="24"/>
          <w:szCs w:val="24"/>
        </w:rPr>
        <w:t xml:space="preserve"> remained a serious threat to Henry VII’s</w:t>
      </w:r>
    </w:p>
    <w:p w:rsidR="009C3305" w:rsidRPr="00165DE2" w:rsidRDefault="009C3305" w:rsidP="009C3305">
      <w:pPr>
        <w:rPr>
          <w:rFonts w:cs="Arial"/>
          <w:sz w:val="24"/>
          <w:szCs w:val="24"/>
        </w:rPr>
      </w:pPr>
      <w:proofErr w:type="gramStart"/>
      <w:r w:rsidRPr="00165DE2">
        <w:rPr>
          <w:rFonts w:cs="Arial"/>
          <w:sz w:val="24"/>
          <w:szCs w:val="24"/>
        </w:rPr>
        <w:t>security</w:t>
      </w:r>
      <w:proofErr w:type="gramEnd"/>
      <w:r w:rsidRPr="00165DE2">
        <w:rPr>
          <w:rFonts w:cs="Arial"/>
          <w:sz w:val="24"/>
          <w:szCs w:val="24"/>
        </w:rPr>
        <w:t xml:space="preserve"> throughout his reign?</w:t>
      </w:r>
    </w:p>
    <w:p w:rsidR="009C3305" w:rsidRPr="00165DE2" w:rsidRDefault="009C3305" w:rsidP="009C3305">
      <w:pPr>
        <w:rPr>
          <w:rFonts w:cs="Arial"/>
          <w:sz w:val="24"/>
          <w:szCs w:val="24"/>
        </w:rPr>
      </w:pPr>
      <w:r w:rsidRPr="00165DE2">
        <w:rPr>
          <w:rFonts w:cs="Arial"/>
          <w:sz w:val="24"/>
          <w:szCs w:val="24"/>
        </w:rPr>
        <w:t>How far had Henry VII consolidated his hold on the throne by 1489?</w:t>
      </w:r>
    </w:p>
    <w:p w:rsidR="009C3305" w:rsidRPr="00165DE2" w:rsidRDefault="009C3305" w:rsidP="009C3305">
      <w:pPr>
        <w:rPr>
          <w:rFonts w:cs="Arial"/>
          <w:sz w:val="24"/>
          <w:szCs w:val="24"/>
        </w:rPr>
      </w:pPr>
      <w:r w:rsidRPr="00165DE2">
        <w:rPr>
          <w:rFonts w:cs="Arial"/>
          <w:sz w:val="24"/>
          <w:szCs w:val="24"/>
        </w:rPr>
        <w:t xml:space="preserve">How accurate is it to say that Lambert </w:t>
      </w:r>
      <w:proofErr w:type="spellStart"/>
      <w:r w:rsidRPr="00165DE2">
        <w:rPr>
          <w:rFonts w:cs="Arial"/>
          <w:sz w:val="24"/>
          <w:szCs w:val="24"/>
        </w:rPr>
        <w:t>Simnel</w:t>
      </w:r>
      <w:proofErr w:type="spellEnd"/>
      <w:r w:rsidRPr="00165DE2">
        <w:rPr>
          <w:rFonts w:cs="Arial"/>
          <w:sz w:val="24"/>
          <w:szCs w:val="24"/>
        </w:rPr>
        <w:t xml:space="preserve"> and Perkin Warbeck were both serious</w:t>
      </w:r>
    </w:p>
    <w:p w:rsidR="009C3305" w:rsidRPr="00165DE2" w:rsidRDefault="009C3305" w:rsidP="009C3305">
      <w:pPr>
        <w:rPr>
          <w:rFonts w:cs="Arial"/>
          <w:sz w:val="24"/>
          <w:szCs w:val="24"/>
        </w:rPr>
      </w:pPr>
      <w:proofErr w:type="gramStart"/>
      <w:r w:rsidRPr="00165DE2">
        <w:rPr>
          <w:rFonts w:cs="Arial"/>
          <w:sz w:val="24"/>
          <w:szCs w:val="24"/>
        </w:rPr>
        <w:t>threats</w:t>
      </w:r>
      <w:proofErr w:type="gramEnd"/>
      <w:r w:rsidRPr="00165DE2">
        <w:rPr>
          <w:rFonts w:cs="Arial"/>
          <w:sz w:val="24"/>
          <w:szCs w:val="24"/>
        </w:rPr>
        <w:t xml:space="preserve"> to Henry VII’s security?</w:t>
      </w:r>
    </w:p>
    <w:p w:rsidR="009C3305" w:rsidRPr="00165DE2" w:rsidRDefault="009C3305" w:rsidP="009C3305">
      <w:pPr>
        <w:rPr>
          <w:rFonts w:cs="Arial"/>
          <w:sz w:val="24"/>
          <w:szCs w:val="24"/>
        </w:rPr>
      </w:pPr>
      <w:r w:rsidRPr="00165DE2">
        <w:rPr>
          <w:rFonts w:cs="Arial"/>
          <w:sz w:val="24"/>
          <w:szCs w:val="24"/>
        </w:rPr>
        <w:t>How accurate is it to say that Henry VII’s weak claim to the throne was the most</w:t>
      </w:r>
    </w:p>
    <w:p w:rsidR="009C3305" w:rsidRPr="00165DE2" w:rsidRDefault="009C3305" w:rsidP="009C3305">
      <w:pPr>
        <w:rPr>
          <w:rFonts w:cs="Arial"/>
          <w:sz w:val="24"/>
          <w:szCs w:val="24"/>
        </w:rPr>
      </w:pPr>
      <w:proofErr w:type="gramStart"/>
      <w:r w:rsidRPr="00165DE2">
        <w:rPr>
          <w:rFonts w:cs="Arial"/>
          <w:sz w:val="24"/>
          <w:szCs w:val="24"/>
        </w:rPr>
        <w:t>important</w:t>
      </w:r>
      <w:proofErr w:type="gramEnd"/>
      <w:r w:rsidRPr="00165DE2">
        <w:rPr>
          <w:rFonts w:cs="Arial"/>
          <w:sz w:val="24"/>
          <w:szCs w:val="24"/>
        </w:rPr>
        <w:t xml:space="preserve"> reason for the rebellions and challenges that were mounted against him?</w:t>
      </w:r>
    </w:p>
    <w:p w:rsidR="009C3305" w:rsidRPr="00165DE2" w:rsidRDefault="009C3305" w:rsidP="000C641B">
      <w:pPr>
        <w:spacing w:after="0" w:line="240" w:lineRule="auto"/>
        <w:jc w:val="center"/>
        <w:rPr>
          <w:rFonts w:eastAsia="Times New Roman" w:cs="Arial"/>
          <w:b/>
          <w:sz w:val="28"/>
          <w:szCs w:val="28"/>
          <w:lang w:eastAsia="en-GB"/>
        </w:rPr>
      </w:pPr>
    </w:p>
    <w:p w:rsidR="009C3305" w:rsidRPr="00165DE2" w:rsidRDefault="00B339B2" w:rsidP="00B339B2">
      <w:pPr>
        <w:spacing w:after="0" w:line="240" w:lineRule="auto"/>
        <w:rPr>
          <w:rFonts w:eastAsia="Times New Roman" w:cs="Arial"/>
          <w:b/>
          <w:sz w:val="28"/>
          <w:szCs w:val="28"/>
          <w:lang w:eastAsia="en-GB"/>
        </w:rPr>
      </w:pPr>
      <w:r w:rsidRPr="00165DE2">
        <w:rPr>
          <w:rFonts w:eastAsia="Times New Roman" w:cs="Arial"/>
          <w:b/>
          <w:sz w:val="28"/>
          <w:szCs w:val="28"/>
          <w:lang w:eastAsia="en-GB"/>
        </w:rPr>
        <w:t>Further Reading</w:t>
      </w:r>
    </w:p>
    <w:p w:rsidR="00B339B2" w:rsidRPr="00165DE2" w:rsidRDefault="00B339B2" w:rsidP="00B339B2">
      <w:pPr>
        <w:spacing w:after="0" w:line="240" w:lineRule="auto"/>
        <w:rPr>
          <w:rFonts w:eastAsia="Times New Roman" w:cs="Arial"/>
          <w:b/>
          <w:sz w:val="28"/>
          <w:szCs w:val="28"/>
          <w:lang w:eastAsia="en-GB"/>
        </w:rPr>
      </w:pPr>
    </w:p>
    <w:p w:rsidR="00B339B2" w:rsidRPr="00165DE2" w:rsidRDefault="00B339B2" w:rsidP="00B339B2">
      <w:pPr>
        <w:spacing w:after="0" w:line="240" w:lineRule="auto"/>
        <w:rPr>
          <w:rFonts w:eastAsia="Times New Roman" w:cs="Arial"/>
          <w:sz w:val="24"/>
          <w:szCs w:val="24"/>
          <w:lang w:eastAsia="en-GB"/>
        </w:rPr>
      </w:pPr>
      <w:r w:rsidRPr="00165DE2">
        <w:rPr>
          <w:rFonts w:eastAsia="Times New Roman" w:cs="Arial"/>
          <w:sz w:val="24"/>
          <w:szCs w:val="24"/>
          <w:lang w:eastAsia="en-GB"/>
        </w:rPr>
        <w:t xml:space="preserve">Nicholas Fellows – England 1445 – 1509 Lancastrians </w:t>
      </w:r>
      <w:proofErr w:type="spellStart"/>
      <w:r w:rsidRPr="00165DE2">
        <w:rPr>
          <w:rFonts w:eastAsia="Times New Roman" w:cs="Arial"/>
          <w:sz w:val="24"/>
          <w:szCs w:val="24"/>
          <w:lang w:eastAsia="en-GB"/>
        </w:rPr>
        <w:t>Yorkists</w:t>
      </w:r>
      <w:proofErr w:type="spellEnd"/>
      <w:r w:rsidRPr="00165DE2">
        <w:rPr>
          <w:rFonts w:eastAsia="Times New Roman" w:cs="Arial"/>
          <w:sz w:val="24"/>
          <w:szCs w:val="24"/>
          <w:lang w:eastAsia="en-GB"/>
        </w:rPr>
        <w:t xml:space="preserve"> and Henry VII (OCR textbook</w:t>
      </w:r>
    </w:p>
    <w:p w:rsidR="00B339B2" w:rsidRPr="00165DE2" w:rsidRDefault="00B339B2" w:rsidP="00B339B2">
      <w:pPr>
        <w:spacing w:after="0" w:line="240" w:lineRule="auto"/>
        <w:rPr>
          <w:rFonts w:eastAsia="Times New Roman" w:cs="Arial"/>
          <w:b/>
          <w:sz w:val="24"/>
          <w:szCs w:val="24"/>
          <w:lang w:eastAsia="en-GB"/>
        </w:rPr>
      </w:pPr>
    </w:p>
    <w:p w:rsidR="00B339B2" w:rsidRPr="00165DE2" w:rsidRDefault="00B339B2" w:rsidP="00B339B2">
      <w:pPr>
        <w:spacing w:after="0" w:line="240" w:lineRule="auto"/>
        <w:rPr>
          <w:rFonts w:eastAsia="Times New Roman" w:cs="Arial"/>
          <w:sz w:val="24"/>
          <w:szCs w:val="24"/>
          <w:lang w:eastAsia="en-GB"/>
        </w:rPr>
      </w:pPr>
      <w:r w:rsidRPr="00165DE2">
        <w:rPr>
          <w:rFonts w:eastAsia="Times New Roman" w:cs="Arial"/>
          <w:sz w:val="24"/>
          <w:szCs w:val="24"/>
          <w:lang w:eastAsia="en-GB"/>
        </w:rPr>
        <w:t>Thomas Penn – Winter King</w:t>
      </w:r>
    </w:p>
    <w:p w:rsidR="00B339B2" w:rsidRPr="00165DE2" w:rsidRDefault="00B339B2" w:rsidP="00B339B2">
      <w:pPr>
        <w:spacing w:after="0" w:line="240" w:lineRule="auto"/>
        <w:rPr>
          <w:rFonts w:eastAsia="Times New Roman" w:cs="Arial"/>
          <w:sz w:val="24"/>
          <w:szCs w:val="24"/>
          <w:lang w:eastAsia="en-GB"/>
        </w:rPr>
      </w:pPr>
    </w:p>
    <w:p w:rsidR="00B339B2" w:rsidRPr="00165DE2" w:rsidRDefault="00B339B2" w:rsidP="00B339B2">
      <w:pPr>
        <w:spacing w:after="0" w:line="240" w:lineRule="auto"/>
        <w:rPr>
          <w:rFonts w:eastAsia="Times New Roman" w:cs="Arial"/>
          <w:sz w:val="24"/>
          <w:szCs w:val="24"/>
          <w:lang w:eastAsia="en-GB"/>
        </w:rPr>
      </w:pPr>
      <w:r w:rsidRPr="00165DE2">
        <w:rPr>
          <w:rFonts w:eastAsia="Times New Roman" w:cs="Arial"/>
          <w:sz w:val="24"/>
          <w:szCs w:val="24"/>
          <w:lang w:eastAsia="en-GB"/>
        </w:rPr>
        <w:t xml:space="preserve">Roger </w:t>
      </w:r>
      <w:proofErr w:type="spellStart"/>
      <w:r w:rsidRPr="00165DE2">
        <w:rPr>
          <w:rFonts w:eastAsia="Times New Roman" w:cs="Arial"/>
          <w:sz w:val="24"/>
          <w:szCs w:val="24"/>
          <w:lang w:eastAsia="en-GB"/>
        </w:rPr>
        <w:t>Turvey</w:t>
      </w:r>
      <w:proofErr w:type="spellEnd"/>
      <w:r w:rsidRPr="00165DE2">
        <w:rPr>
          <w:rFonts w:eastAsia="Times New Roman" w:cs="Arial"/>
          <w:sz w:val="24"/>
          <w:szCs w:val="24"/>
          <w:lang w:eastAsia="en-GB"/>
        </w:rPr>
        <w:t xml:space="preserve"> – Lancastrians, </w:t>
      </w:r>
      <w:proofErr w:type="spellStart"/>
      <w:r w:rsidRPr="00165DE2">
        <w:rPr>
          <w:rFonts w:eastAsia="Times New Roman" w:cs="Arial"/>
          <w:sz w:val="24"/>
          <w:szCs w:val="24"/>
          <w:lang w:eastAsia="en-GB"/>
        </w:rPr>
        <w:t>Yorkists</w:t>
      </w:r>
      <w:proofErr w:type="spellEnd"/>
      <w:r w:rsidRPr="00165DE2">
        <w:rPr>
          <w:rFonts w:eastAsia="Times New Roman" w:cs="Arial"/>
          <w:sz w:val="24"/>
          <w:szCs w:val="24"/>
          <w:lang w:eastAsia="en-GB"/>
        </w:rPr>
        <w:t xml:space="preserve"> and the Wars of the Roses</w:t>
      </w:r>
    </w:p>
    <w:p w:rsidR="00B339B2" w:rsidRPr="00165DE2" w:rsidRDefault="00B339B2" w:rsidP="00B339B2">
      <w:pPr>
        <w:spacing w:after="0" w:line="240" w:lineRule="auto"/>
        <w:rPr>
          <w:rFonts w:eastAsia="Times New Roman" w:cs="Arial"/>
          <w:sz w:val="24"/>
          <w:szCs w:val="24"/>
          <w:lang w:eastAsia="en-GB"/>
        </w:rPr>
      </w:pPr>
    </w:p>
    <w:p w:rsidR="00B339B2" w:rsidRPr="00165DE2" w:rsidRDefault="00B339B2" w:rsidP="00B339B2">
      <w:pPr>
        <w:spacing w:after="0" w:line="240" w:lineRule="auto"/>
        <w:rPr>
          <w:rFonts w:eastAsia="Times New Roman" w:cs="Arial"/>
          <w:sz w:val="24"/>
          <w:szCs w:val="24"/>
          <w:lang w:eastAsia="en-GB"/>
        </w:rPr>
      </w:pPr>
      <w:r w:rsidRPr="00165DE2">
        <w:rPr>
          <w:rFonts w:eastAsia="Times New Roman" w:cs="Arial"/>
          <w:sz w:val="24"/>
          <w:szCs w:val="24"/>
          <w:lang w:eastAsia="en-GB"/>
        </w:rPr>
        <w:t>David Rogerson – The Early Tudors</w:t>
      </w:r>
    </w:p>
    <w:p w:rsidR="00B339B2" w:rsidRPr="00165DE2" w:rsidRDefault="00B339B2" w:rsidP="00B339B2">
      <w:pPr>
        <w:spacing w:after="0" w:line="240" w:lineRule="auto"/>
        <w:rPr>
          <w:rFonts w:eastAsia="Times New Roman" w:cs="Arial"/>
          <w:sz w:val="24"/>
          <w:szCs w:val="24"/>
          <w:lang w:eastAsia="en-GB"/>
        </w:rPr>
      </w:pPr>
    </w:p>
    <w:p w:rsidR="00B339B2" w:rsidRPr="00165DE2" w:rsidRDefault="00B339B2" w:rsidP="00B339B2">
      <w:pPr>
        <w:spacing w:after="0" w:line="240" w:lineRule="auto"/>
        <w:rPr>
          <w:rFonts w:eastAsia="Times New Roman" w:cs="Arial"/>
          <w:sz w:val="24"/>
          <w:szCs w:val="24"/>
          <w:lang w:eastAsia="en-GB"/>
        </w:rPr>
      </w:pPr>
      <w:r w:rsidRPr="00165DE2">
        <w:rPr>
          <w:rFonts w:eastAsia="Times New Roman" w:cs="Arial"/>
          <w:sz w:val="24"/>
          <w:szCs w:val="24"/>
          <w:lang w:eastAsia="en-GB"/>
        </w:rPr>
        <w:t xml:space="preserve">Colin </w:t>
      </w:r>
      <w:proofErr w:type="spellStart"/>
      <w:r w:rsidRPr="00165DE2">
        <w:rPr>
          <w:rFonts w:eastAsia="Times New Roman" w:cs="Arial"/>
          <w:sz w:val="24"/>
          <w:szCs w:val="24"/>
          <w:lang w:eastAsia="en-GB"/>
        </w:rPr>
        <w:t>Pendrill</w:t>
      </w:r>
      <w:proofErr w:type="spellEnd"/>
      <w:r w:rsidRPr="00165DE2">
        <w:rPr>
          <w:rFonts w:eastAsia="Times New Roman" w:cs="Arial"/>
          <w:sz w:val="24"/>
          <w:szCs w:val="24"/>
          <w:lang w:eastAsia="en-GB"/>
        </w:rPr>
        <w:t xml:space="preserve"> – The Wars of the Roses and Henry VII</w:t>
      </w:r>
    </w:p>
    <w:p w:rsidR="00B339B2" w:rsidRPr="00165DE2" w:rsidRDefault="00B339B2" w:rsidP="00B339B2">
      <w:pPr>
        <w:spacing w:after="0" w:line="240" w:lineRule="auto"/>
        <w:rPr>
          <w:rFonts w:eastAsia="Times New Roman" w:cs="Arial"/>
          <w:sz w:val="24"/>
          <w:szCs w:val="24"/>
          <w:lang w:eastAsia="en-GB"/>
        </w:rPr>
      </w:pPr>
    </w:p>
    <w:p w:rsidR="00B339B2" w:rsidRDefault="00B339B2" w:rsidP="00B339B2">
      <w:pPr>
        <w:spacing w:after="0" w:line="240" w:lineRule="auto"/>
        <w:rPr>
          <w:rFonts w:eastAsia="Times New Roman" w:cs="Arial"/>
          <w:sz w:val="24"/>
          <w:szCs w:val="24"/>
          <w:lang w:eastAsia="en-GB"/>
        </w:rPr>
      </w:pPr>
      <w:r w:rsidRPr="00165DE2">
        <w:rPr>
          <w:rFonts w:eastAsia="Times New Roman" w:cs="Arial"/>
          <w:sz w:val="24"/>
          <w:szCs w:val="24"/>
          <w:lang w:eastAsia="en-GB"/>
        </w:rPr>
        <w:t xml:space="preserve">Derrick Murphy – England 1485 </w:t>
      </w:r>
      <w:r w:rsidR="00B34176">
        <w:rPr>
          <w:rFonts w:eastAsia="Times New Roman" w:cs="Arial"/>
          <w:sz w:val="24"/>
          <w:szCs w:val="24"/>
          <w:lang w:eastAsia="en-GB"/>
        </w:rPr>
        <w:t>–</w:t>
      </w:r>
      <w:r w:rsidRPr="00165DE2">
        <w:rPr>
          <w:rFonts w:eastAsia="Times New Roman" w:cs="Arial"/>
          <w:sz w:val="24"/>
          <w:szCs w:val="24"/>
          <w:lang w:eastAsia="en-GB"/>
        </w:rPr>
        <w:t xml:space="preserve"> 1509</w:t>
      </w:r>
    </w:p>
    <w:p w:rsidR="00B34176" w:rsidRPr="00165DE2" w:rsidRDefault="00B34176" w:rsidP="00B339B2">
      <w:pPr>
        <w:spacing w:after="0" w:line="240" w:lineRule="auto"/>
        <w:rPr>
          <w:rFonts w:eastAsia="Times New Roman" w:cs="Arial"/>
          <w:sz w:val="24"/>
          <w:szCs w:val="24"/>
          <w:lang w:eastAsia="en-GB"/>
        </w:rPr>
      </w:pPr>
    </w:p>
    <w:p w:rsidR="00165DE2" w:rsidRDefault="00165DE2" w:rsidP="000C641B">
      <w:pPr>
        <w:spacing w:after="0" w:line="240" w:lineRule="auto"/>
        <w:jc w:val="center"/>
        <w:rPr>
          <w:rFonts w:eastAsia="Times New Roman" w:cs="Arial"/>
          <w:b/>
          <w:sz w:val="24"/>
          <w:szCs w:val="24"/>
          <w:lang w:eastAsia="en-GB"/>
        </w:rPr>
      </w:pPr>
    </w:p>
    <w:p w:rsidR="000C641B" w:rsidRPr="00165DE2" w:rsidRDefault="00B339B2" w:rsidP="000C641B">
      <w:pPr>
        <w:spacing w:after="0" w:line="240" w:lineRule="auto"/>
        <w:jc w:val="center"/>
        <w:rPr>
          <w:rFonts w:eastAsia="Times New Roman" w:cs="Arial"/>
          <w:b/>
          <w:sz w:val="24"/>
          <w:szCs w:val="24"/>
          <w:lang w:eastAsia="en-GB"/>
        </w:rPr>
      </w:pPr>
      <w:r w:rsidRPr="00165DE2">
        <w:rPr>
          <w:rFonts w:eastAsia="Times New Roman" w:cs="Arial"/>
          <w:b/>
          <w:sz w:val="24"/>
          <w:szCs w:val="24"/>
          <w:lang w:eastAsia="en-GB"/>
        </w:rPr>
        <w:lastRenderedPageBreak/>
        <w:t>H</w:t>
      </w:r>
      <w:r w:rsidR="000C641B" w:rsidRPr="00165DE2">
        <w:rPr>
          <w:rFonts w:eastAsia="Times New Roman" w:cs="Arial"/>
          <w:b/>
          <w:sz w:val="24"/>
          <w:szCs w:val="24"/>
          <w:lang w:eastAsia="en-GB"/>
        </w:rPr>
        <w:t>ENRY TUDOR’S EARLY LIFE AND THE STAGES BY WHICH HE BECAME KING</w:t>
      </w:r>
    </w:p>
    <w:tbl>
      <w:tblPr>
        <w:tblStyle w:val="TableGrid1"/>
        <w:tblW w:w="0" w:type="auto"/>
        <w:tblLook w:val="01E0" w:firstRow="1" w:lastRow="1" w:firstColumn="1" w:lastColumn="1" w:noHBand="0" w:noVBand="0"/>
      </w:tblPr>
      <w:tblGrid>
        <w:gridCol w:w="955"/>
        <w:gridCol w:w="7508"/>
      </w:tblGrid>
      <w:tr w:rsidR="000C641B" w:rsidRPr="00165DE2" w:rsidTr="00495E69">
        <w:trPr>
          <w:trHeight w:val="999"/>
        </w:trPr>
        <w:tc>
          <w:tcPr>
            <w:tcW w:w="946" w:type="dxa"/>
          </w:tcPr>
          <w:p w:rsidR="000C641B" w:rsidRPr="00165DE2" w:rsidRDefault="000C641B" w:rsidP="000C641B">
            <w:pPr>
              <w:rPr>
                <w:rFonts w:asciiTheme="minorHAnsi" w:hAnsiTheme="minorHAnsi" w:cs="Arial"/>
                <w:sz w:val="24"/>
                <w:szCs w:val="24"/>
              </w:rPr>
            </w:pPr>
            <w:r w:rsidRPr="00165DE2">
              <w:rPr>
                <w:rFonts w:asciiTheme="minorHAnsi" w:hAnsiTheme="minorHAnsi" w:cs="Arial"/>
                <w:sz w:val="24"/>
                <w:szCs w:val="24"/>
              </w:rPr>
              <w:t>1457</w:t>
            </w:r>
          </w:p>
        </w:tc>
        <w:tc>
          <w:tcPr>
            <w:tcW w:w="7508" w:type="dxa"/>
          </w:tcPr>
          <w:p w:rsidR="000C641B" w:rsidRPr="00165DE2" w:rsidRDefault="000C641B" w:rsidP="000C641B">
            <w:pPr>
              <w:rPr>
                <w:rFonts w:asciiTheme="minorHAnsi" w:hAnsiTheme="minorHAnsi" w:cs="Arial"/>
                <w:sz w:val="24"/>
                <w:szCs w:val="24"/>
              </w:rPr>
            </w:pPr>
            <w:r w:rsidRPr="00165DE2">
              <w:rPr>
                <w:rFonts w:asciiTheme="minorHAnsi" w:hAnsiTheme="minorHAnsi" w:cs="Arial"/>
                <w:sz w:val="24"/>
                <w:szCs w:val="24"/>
              </w:rPr>
              <w:t xml:space="preserve">Henry Tudor was born in Pembroke, </w:t>
            </w:r>
            <w:smartTag w:uri="urn:schemas-microsoft-com:office:smarttags" w:element="place">
              <w:r w:rsidRPr="00165DE2">
                <w:rPr>
                  <w:rFonts w:asciiTheme="minorHAnsi" w:hAnsiTheme="minorHAnsi" w:cs="Arial"/>
                  <w:sz w:val="24"/>
                  <w:szCs w:val="24"/>
                </w:rPr>
                <w:t>North Wales</w:t>
              </w:r>
            </w:smartTag>
            <w:r w:rsidRPr="00165DE2">
              <w:rPr>
                <w:rFonts w:asciiTheme="minorHAnsi" w:hAnsiTheme="minorHAnsi" w:cs="Arial"/>
                <w:sz w:val="24"/>
                <w:szCs w:val="24"/>
              </w:rPr>
              <w:t xml:space="preserve">. His father had been captured by </w:t>
            </w:r>
            <w:proofErr w:type="spellStart"/>
            <w:r w:rsidRPr="00165DE2">
              <w:rPr>
                <w:rFonts w:asciiTheme="minorHAnsi" w:hAnsiTheme="minorHAnsi" w:cs="Arial"/>
                <w:sz w:val="24"/>
                <w:szCs w:val="24"/>
              </w:rPr>
              <w:t>Yorkists</w:t>
            </w:r>
            <w:proofErr w:type="spellEnd"/>
            <w:r w:rsidRPr="00165DE2">
              <w:rPr>
                <w:rFonts w:asciiTheme="minorHAnsi" w:hAnsiTheme="minorHAnsi" w:cs="Arial"/>
                <w:sz w:val="24"/>
                <w:szCs w:val="24"/>
              </w:rPr>
              <w:t xml:space="preserve"> and had died in prison a couple of months before his birth and his mother, Margaret Beaufort, was only 13 years old. Henry and his mother were cared for by his uncle, Jasper Tudor.</w:t>
            </w:r>
          </w:p>
        </w:tc>
      </w:tr>
      <w:tr w:rsidR="000C641B" w:rsidRPr="00165DE2" w:rsidTr="00B339B2">
        <w:trPr>
          <w:trHeight w:val="1449"/>
        </w:trPr>
        <w:tc>
          <w:tcPr>
            <w:tcW w:w="946" w:type="dxa"/>
          </w:tcPr>
          <w:p w:rsidR="000C641B" w:rsidRPr="00165DE2" w:rsidRDefault="000C641B" w:rsidP="000C641B">
            <w:pPr>
              <w:rPr>
                <w:rFonts w:asciiTheme="minorHAnsi" w:hAnsiTheme="minorHAnsi" w:cs="Arial"/>
                <w:sz w:val="24"/>
                <w:szCs w:val="24"/>
              </w:rPr>
            </w:pPr>
            <w:r w:rsidRPr="00165DE2">
              <w:rPr>
                <w:rFonts w:asciiTheme="minorHAnsi" w:hAnsiTheme="minorHAnsi" w:cs="Arial"/>
                <w:sz w:val="24"/>
                <w:szCs w:val="24"/>
              </w:rPr>
              <w:t>1461</w:t>
            </w:r>
          </w:p>
        </w:tc>
        <w:tc>
          <w:tcPr>
            <w:tcW w:w="7508" w:type="dxa"/>
          </w:tcPr>
          <w:p w:rsidR="000C641B" w:rsidRPr="00165DE2" w:rsidRDefault="000C641B" w:rsidP="000C641B">
            <w:pPr>
              <w:rPr>
                <w:rFonts w:asciiTheme="minorHAnsi" w:hAnsiTheme="minorHAnsi" w:cs="Arial"/>
                <w:sz w:val="24"/>
                <w:szCs w:val="24"/>
              </w:rPr>
            </w:pPr>
            <w:r w:rsidRPr="00165DE2">
              <w:rPr>
                <w:rFonts w:asciiTheme="minorHAnsi" w:hAnsiTheme="minorHAnsi" w:cs="Arial"/>
                <w:sz w:val="24"/>
                <w:szCs w:val="24"/>
              </w:rPr>
              <w:t xml:space="preserve">At the age of four Henry was placed in the care of William Herbert, a Yorkist supporter. </w:t>
            </w:r>
          </w:p>
          <w:p w:rsidR="000C641B" w:rsidRPr="00165DE2" w:rsidRDefault="000C641B" w:rsidP="000C641B">
            <w:pPr>
              <w:rPr>
                <w:rFonts w:asciiTheme="minorHAnsi" w:hAnsiTheme="minorHAnsi" w:cs="Arial"/>
                <w:i/>
                <w:sz w:val="24"/>
                <w:szCs w:val="24"/>
              </w:rPr>
            </w:pPr>
            <w:r w:rsidRPr="00165DE2">
              <w:rPr>
                <w:rFonts w:asciiTheme="minorHAnsi" w:hAnsiTheme="minorHAnsi" w:cs="Arial"/>
                <w:i/>
                <w:sz w:val="24"/>
                <w:szCs w:val="24"/>
              </w:rPr>
              <w:t>Consider who was king at the time and the reasons why Henry, a Lancastrian, should be placed in the care of a Yorkist.</w:t>
            </w:r>
          </w:p>
          <w:p w:rsidR="000C641B" w:rsidRPr="00165DE2" w:rsidRDefault="000C641B" w:rsidP="000C641B">
            <w:pPr>
              <w:rPr>
                <w:rFonts w:asciiTheme="minorHAnsi" w:hAnsiTheme="minorHAnsi" w:cs="Arial"/>
                <w:sz w:val="24"/>
                <w:szCs w:val="24"/>
              </w:rPr>
            </w:pPr>
          </w:p>
        </w:tc>
      </w:tr>
      <w:tr w:rsidR="000C641B" w:rsidRPr="00165DE2" w:rsidTr="00495E69">
        <w:trPr>
          <w:trHeight w:val="1260"/>
        </w:trPr>
        <w:tc>
          <w:tcPr>
            <w:tcW w:w="946" w:type="dxa"/>
          </w:tcPr>
          <w:p w:rsidR="000C641B" w:rsidRPr="00165DE2" w:rsidRDefault="000C641B" w:rsidP="000C641B">
            <w:pPr>
              <w:rPr>
                <w:rFonts w:asciiTheme="minorHAnsi" w:hAnsiTheme="minorHAnsi" w:cs="Arial"/>
                <w:sz w:val="24"/>
                <w:szCs w:val="24"/>
              </w:rPr>
            </w:pPr>
            <w:r w:rsidRPr="00165DE2">
              <w:rPr>
                <w:rFonts w:asciiTheme="minorHAnsi" w:hAnsiTheme="minorHAnsi" w:cs="Arial"/>
                <w:sz w:val="24"/>
                <w:szCs w:val="24"/>
              </w:rPr>
              <w:t>1471</w:t>
            </w:r>
          </w:p>
        </w:tc>
        <w:tc>
          <w:tcPr>
            <w:tcW w:w="7508" w:type="dxa"/>
          </w:tcPr>
          <w:p w:rsidR="000C641B" w:rsidRPr="00165DE2" w:rsidRDefault="000C641B" w:rsidP="000C641B">
            <w:pPr>
              <w:rPr>
                <w:rFonts w:asciiTheme="minorHAnsi" w:hAnsiTheme="minorHAnsi" w:cs="Arial"/>
                <w:sz w:val="24"/>
                <w:szCs w:val="24"/>
              </w:rPr>
            </w:pPr>
            <w:r w:rsidRPr="00165DE2">
              <w:rPr>
                <w:rFonts w:asciiTheme="minorHAnsi" w:hAnsiTheme="minorHAnsi" w:cs="Arial"/>
                <w:sz w:val="24"/>
                <w:szCs w:val="24"/>
              </w:rPr>
              <w:t xml:space="preserve">Henry </w:t>
            </w:r>
            <w:proofErr w:type="spellStart"/>
            <w:r w:rsidRPr="00165DE2">
              <w:rPr>
                <w:rFonts w:asciiTheme="minorHAnsi" w:hAnsiTheme="minorHAnsi" w:cs="Arial"/>
                <w:sz w:val="24"/>
                <w:szCs w:val="24"/>
              </w:rPr>
              <w:t>Vl</w:t>
            </w:r>
            <w:proofErr w:type="spellEnd"/>
            <w:r w:rsidRPr="00165DE2">
              <w:rPr>
                <w:rFonts w:asciiTheme="minorHAnsi" w:hAnsiTheme="minorHAnsi" w:cs="Arial"/>
                <w:sz w:val="24"/>
                <w:szCs w:val="24"/>
              </w:rPr>
              <w:t xml:space="preserve"> died and Henry Tudor fled to </w:t>
            </w:r>
            <w:smartTag w:uri="urn:schemas-microsoft-com:office:smarttags" w:element="State">
              <w:smartTag w:uri="urn:schemas-microsoft-com:office:smarttags" w:element="place">
                <w:r w:rsidRPr="00165DE2">
                  <w:rPr>
                    <w:rFonts w:asciiTheme="minorHAnsi" w:hAnsiTheme="minorHAnsi" w:cs="Arial"/>
                    <w:sz w:val="24"/>
                    <w:szCs w:val="24"/>
                  </w:rPr>
                  <w:t>Brittany</w:t>
                </w:r>
              </w:smartTag>
            </w:smartTag>
            <w:r w:rsidRPr="00165DE2">
              <w:rPr>
                <w:rFonts w:asciiTheme="minorHAnsi" w:hAnsiTheme="minorHAnsi" w:cs="Arial"/>
                <w:sz w:val="24"/>
                <w:szCs w:val="24"/>
              </w:rPr>
              <w:t>.</w:t>
            </w:r>
          </w:p>
          <w:p w:rsidR="000C641B" w:rsidRPr="00165DE2" w:rsidRDefault="000C641B" w:rsidP="00495E69">
            <w:pPr>
              <w:rPr>
                <w:rFonts w:asciiTheme="minorHAnsi" w:hAnsiTheme="minorHAnsi" w:cs="Arial"/>
                <w:i/>
                <w:sz w:val="24"/>
                <w:szCs w:val="24"/>
              </w:rPr>
            </w:pPr>
            <w:r w:rsidRPr="00165DE2">
              <w:rPr>
                <w:rFonts w:asciiTheme="minorHAnsi" w:hAnsiTheme="minorHAnsi" w:cs="Arial"/>
                <w:i/>
                <w:sz w:val="24"/>
                <w:szCs w:val="24"/>
              </w:rPr>
              <w:t>Why had Henry Tudor’s position now become so dangerous that he had to leave the country?</w:t>
            </w:r>
          </w:p>
        </w:tc>
      </w:tr>
      <w:tr w:rsidR="000C641B" w:rsidRPr="00165DE2" w:rsidTr="00495E69">
        <w:trPr>
          <w:trHeight w:val="4530"/>
        </w:trPr>
        <w:tc>
          <w:tcPr>
            <w:tcW w:w="946" w:type="dxa"/>
          </w:tcPr>
          <w:p w:rsidR="000C641B" w:rsidRPr="00165DE2" w:rsidRDefault="000C641B" w:rsidP="000C641B">
            <w:pPr>
              <w:rPr>
                <w:rFonts w:asciiTheme="minorHAnsi" w:hAnsiTheme="minorHAnsi" w:cs="Arial"/>
                <w:sz w:val="24"/>
                <w:szCs w:val="24"/>
              </w:rPr>
            </w:pPr>
            <w:r w:rsidRPr="00165DE2">
              <w:rPr>
                <w:rFonts w:asciiTheme="minorHAnsi" w:hAnsiTheme="minorHAnsi" w:cs="Arial"/>
                <w:sz w:val="24"/>
                <w:szCs w:val="24"/>
              </w:rPr>
              <w:t>1483</w:t>
            </w:r>
          </w:p>
        </w:tc>
        <w:tc>
          <w:tcPr>
            <w:tcW w:w="7508" w:type="dxa"/>
          </w:tcPr>
          <w:p w:rsidR="000C641B" w:rsidRPr="00165DE2" w:rsidRDefault="000C641B" w:rsidP="000C641B">
            <w:pPr>
              <w:rPr>
                <w:rFonts w:asciiTheme="minorHAnsi" w:hAnsiTheme="minorHAnsi" w:cs="Arial"/>
                <w:sz w:val="24"/>
                <w:szCs w:val="24"/>
              </w:rPr>
            </w:pPr>
            <w:r w:rsidRPr="00165DE2">
              <w:rPr>
                <w:rFonts w:asciiTheme="minorHAnsi" w:hAnsiTheme="minorHAnsi" w:cs="Arial"/>
                <w:sz w:val="24"/>
                <w:szCs w:val="24"/>
              </w:rPr>
              <w:t xml:space="preserve">Richard </w:t>
            </w:r>
            <w:proofErr w:type="spellStart"/>
            <w:r w:rsidRPr="00165DE2">
              <w:rPr>
                <w:rFonts w:asciiTheme="minorHAnsi" w:hAnsiTheme="minorHAnsi" w:cs="Arial"/>
                <w:sz w:val="24"/>
                <w:szCs w:val="24"/>
              </w:rPr>
              <w:t>lll</w:t>
            </w:r>
            <w:proofErr w:type="spellEnd"/>
            <w:r w:rsidRPr="00165DE2">
              <w:rPr>
                <w:rFonts w:asciiTheme="minorHAnsi" w:hAnsiTheme="minorHAnsi" w:cs="Arial"/>
                <w:sz w:val="24"/>
                <w:szCs w:val="24"/>
              </w:rPr>
              <w:t xml:space="preserve"> was King of England by this time but there were many amongst the nobility who were no longer prepared to support him.</w:t>
            </w:r>
          </w:p>
          <w:p w:rsidR="000C641B" w:rsidRPr="00165DE2" w:rsidRDefault="000C641B" w:rsidP="000C641B">
            <w:pPr>
              <w:rPr>
                <w:rFonts w:asciiTheme="minorHAnsi" w:hAnsiTheme="minorHAnsi" w:cs="Arial"/>
                <w:i/>
                <w:sz w:val="24"/>
                <w:szCs w:val="24"/>
              </w:rPr>
            </w:pPr>
            <w:r w:rsidRPr="00165DE2">
              <w:rPr>
                <w:rFonts w:asciiTheme="minorHAnsi" w:hAnsiTheme="minorHAnsi" w:cs="Arial"/>
                <w:i/>
                <w:sz w:val="24"/>
                <w:szCs w:val="24"/>
              </w:rPr>
              <w:t>What had Richard done which made him increasingly unpopular in the country?</w:t>
            </w:r>
          </w:p>
          <w:p w:rsidR="000C641B" w:rsidRPr="00165DE2" w:rsidRDefault="000C641B" w:rsidP="000C641B">
            <w:pPr>
              <w:rPr>
                <w:rFonts w:asciiTheme="minorHAnsi" w:hAnsiTheme="minorHAnsi" w:cs="Arial"/>
                <w:i/>
                <w:sz w:val="24"/>
                <w:szCs w:val="24"/>
              </w:rPr>
            </w:pPr>
          </w:p>
          <w:p w:rsidR="000C641B" w:rsidRPr="00165DE2" w:rsidRDefault="000C641B" w:rsidP="000C641B">
            <w:pPr>
              <w:rPr>
                <w:rFonts w:asciiTheme="minorHAnsi" w:hAnsiTheme="minorHAnsi" w:cs="Arial"/>
                <w:sz w:val="24"/>
                <w:szCs w:val="24"/>
              </w:rPr>
            </w:pPr>
            <w:r w:rsidRPr="00165DE2">
              <w:rPr>
                <w:rFonts w:asciiTheme="minorHAnsi" w:hAnsiTheme="minorHAnsi" w:cs="Arial"/>
                <w:sz w:val="24"/>
                <w:szCs w:val="24"/>
              </w:rPr>
              <w:t xml:space="preserve">The Duke of Buckingham wrote to Henry and encouraged him to invade </w:t>
            </w:r>
            <w:smartTag w:uri="urn:schemas-microsoft-com:office:smarttags" w:element="country-region">
              <w:r w:rsidRPr="00165DE2">
                <w:rPr>
                  <w:rFonts w:asciiTheme="minorHAnsi" w:hAnsiTheme="minorHAnsi" w:cs="Arial"/>
                  <w:sz w:val="24"/>
                  <w:szCs w:val="24"/>
                </w:rPr>
                <w:t>England</w:t>
              </w:r>
            </w:smartTag>
            <w:r w:rsidRPr="00165DE2">
              <w:rPr>
                <w:rFonts w:asciiTheme="minorHAnsi" w:hAnsiTheme="minorHAnsi" w:cs="Arial"/>
                <w:sz w:val="24"/>
                <w:szCs w:val="24"/>
              </w:rPr>
              <w:t xml:space="preserve"> from </w:t>
            </w:r>
            <w:smartTag w:uri="urn:schemas-microsoft-com:office:smarttags" w:element="State">
              <w:smartTag w:uri="urn:schemas-microsoft-com:office:smarttags" w:element="place">
                <w:r w:rsidRPr="00165DE2">
                  <w:rPr>
                    <w:rFonts w:asciiTheme="minorHAnsi" w:hAnsiTheme="minorHAnsi" w:cs="Arial"/>
                    <w:sz w:val="24"/>
                    <w:szCs w:val="24"/>
                  </w:rPr>
                  <w:t>Brittany</w:t>
                </w:r>
              </w:smartTag>
            </w:smartTag>
            <w:r w:rsidRPr="00165DE2">
              <w:rPr>
                <w:rFonts w:asciiTheme="minorHAnsi" w:hAnsiTheme="minorHAnsi" w:cs="Arial"/>
                <w:sz w:val="24"/>
                <w:szCs w:val="24"/>
              </w:rPr>
              <w:t xml:space="preserve"> and take the crown from Richard </w:t>
            </w:r>
            <w:proofErr w:type="spellStart"/>
            <w:r w:rsidRPr="00165DE2">
              <w:rPr>
                <w:rFonts w:asciiTheme="minorHAnsi" w:hAnsiTheme="minorHAnsi" w:cs="Arial"/>
                <w:sz w:val="24"/>
                <w:szCs w:val="24"/>
              </w:rPr>
              <w:t>lll</w:t>
            </w:r>
            <w:proofErr w:type="spellEnd"/>
            <w:r w:rsidRPr="00165DE2">
              <w:rPr>
                <w:rFonts w:asciiTheme="minorHAnsi" w:hAnsiTheme="minorHAnsi" w:cs="Arial"/>
                <w:sz w:val="24"/>
                <w:szCs w:val="24"/>
              </w:rPr>
              <w:t xml:space="preserve">. Henry attempted this whilst Buckingham and his allies rebelled at home. The attempt failed. Buckingham was arrested and executed and Henry returned to </w:t>
            </w:r>
            <w:smartTag w:uri="urn:schemas-microsoft-com:office:smarttags" w:element="State">
              <w:r w:rsidRPr="00165DE2">
                <w:rPr>
                  <w:rFonts w:asciiTheme="minorHAnsi" w:hAnsiTheme="minorHAnsi" w:cs="Arial"/>
                  <w:sz w:val="24"/>
                  <w:szCs w:val="24"/>
                </w:rPr>
                <w:t>Brittany</w:t>
              </w:r>
            </w:smartTag>
            <w:r w:rsidRPr="00165DE2">
              <w:rPr>
                <w:rFonts w:asciiTheme="minorHAnsi" w:hAnsiTheme="minorHAnsi" w:cs="Arial"/>
                <w:sz w:val="24"/>
                <w:szCs w:val="24"/>
              </w:rPr>
              <w:t xml:space="preserve"> having not even landed in </w:t>
            </w:r>
            <w:smartTag w:uri="urn:schemas-microsoft-com:office:smarttags" w:element="country-region">
              <w:smartTag w:uri="urn:schemas-microsoft-com:office:smarttags" w:element="place">
                <w:r w:rsidRPr="00165DE2">
                  <w:rPr>
                    <w:rFonts w:asciiTheme="minorHAnsi" w:hAnsiTheme="minorHAnsi" w:cs="Arial"/>
                    <w:sz w:val="24"/>
                    <w:szCs w:val="24"/>
                  </w:rPr>
                  <w:t>England</w:t>
                </w:r>
              </w:smartTag>
            </w:smartTag>
            <w:r w:rsidRPr="00165DE2">
              <w:rPr>
                <w:rFonts w:asciiTheme="minorHAnsi" w:hAnsiTheme="minorHAnsi" w:cs="Arial"/>
                <w:sz w:val="24"/>
                <w:szCs w:val="24"/>
              </w:rPr>
              <w:t xml:space="preserve">. However Henry continued to gain more and more support from English nobles and he declared that if he became King he would marry the daughter of Edward </w:t>
            </w:r>
            <w:proofErr w:type="spellStart"/>
            <w:r w:rsidRPr="00165DE2">
              <w:rPr>
                <w:rFonts w:asciiTheme="minorHAnsi" w:hAnsiTheme="minorHAnsi" w:cs="Arial"/>
                <w:sz w:val="24"/>
                <w:szCs w:val="24"/>
              </w:rPr>
              <w:t>lV.</w:t>
            </w:r>
            <w:proofErr w:type="spellEnd"/>
          </w:p>
          <w:p w:rsidR="000C641B" w:rsidRPr="00165DE2" w:rsidRDefault="000C641B" w:rsidP="000C641B">
            <w:pPr>
              <w:rPr>
                <w:rFonts w:asciiTheme="minorHAnsi" w:hAnsiTheme="minorHAnsi" w:cs="Arial"/>
                <w:i/>
                <w:sz w:val="24"/>
                <w:szCs w:val="24"/>
              </w:rPr>
            </w:pPr>
            <w:r w:rsidRPr="00165DE2">
              <w:rPr>
                <w:rFonts w:asciiTheme="minorHAnsi" w:hAnsiTheme="minorHAnsi" w:cs="Arial"/>
                <w:i/>
                <w:sz w:val="24"/>
                <w:szCs w:val="24"/>
              </w:rPr>
              <w:t>How would this help him win even more support and what other advantages would it bring?</w:t>
            </w:r>
          </w:p>
          <w:p w:rsidR="000C641B" w:rsidRPr="00165DE2" w:rsidRDefault="000C641B" w:rsidP="000C641B">
            <w:pPr>
              <w:rPr>
                <w:rFonts w:asciiTheme="minorHAnsi" w:hAnsiTheme="minorHAnsi" w:cs="Arial"/>
                <w:i/>
                <w:sz w:val="24"/>
                <w:szCs w:val="24"/>
              </w:rPr>
            </w:pPr>
          </w:p>
          <w:p w:rsidR="000C641B" w:rsidRPr="00165DE2" w:rsidRDefault="000C641B" w:rsidP="000C641B">
            <w:pPr>
              <w:rPr>
                <w:rFonts w:asciiTheme="minorHAnsi" w:hAnsiTheme="minorHAnsi" w:cs="Arial"/>
                <w:i/>
                <w:sz w:val="24"/>
                <w:szCs w:val="24"/>
              </w:rPr>
            </w:pPr>
          </w:p>
        </w:tc>
      </w:tr>
      <w:tr w:rsidR="000C641B" w:rsidRPr="00165DE2" w:rsidTr="00495E69">
        <w:trPr>
          <w:trHeight w:val="2258"/>
        </w:trPr>
        <w:tc>
          <w:tcPr>
            <w:tcW w:w="946" w:type="dxa"/>
          </w:tcPr>
          <w:p w:rsidR="000C641B" w:rsidRPr="00165DE2" w:rsidRDefault="000C641B" w:rsidP="000C641B">
            <w:pPr>
              <w:rPr>
                <w:rFonts w:asciiTheme="minorHAnsi" w:hAnsiTheme="minorHAnsi" w:cs="Arial"/>
                <w:sz w:val="24"/>
                <w:szCs w:val="24"/>
              </w:rPr>
            </w:pPr>
            <w:r w:rsidRPr="00165DE2">
              <w:rPr>
                <w:rFonts w:asciiTheme="minorHAnsi" w:hAnsiTheme="minorHAnsi" w:cs="Arial"/>
                <w:sz w:val="24"/>
                <w:szCs w:val="24"/>
              </w:rPr>
              <w:t>1485</w:t>
            </w:r>
          </w:p>
        </w:tc>
        <w:tc>
          <w:tcPr>
            <w:tcW w:w="7508" w:type="dxa"/>
          </w:tcPr>
          <w:p w:rsidR="000C641B" w:rsidRPr="00165DE2" w:rsidRDefault="000C641B" w:rsidP="000C641B">
            <w:pPr>
              <w:rPr>
                <w:rFonts w:asciiTheme="minorHAnsi" w:hAnsiTheme="minorHAnsi" w:cs="Arial"/>
                <w:sz w:val="24"/>
                <w:szCs w:val="24"/>
              </w:rPr>
            </w:pPr>
            <w:r w:rsidRPr="00165DE2">
              <w:rPr>
                <w:rFonts w:asciiTheme="minorHAnsi" w:hAnsiTheme="minorHAnsi" w:cs="Arial"/>
                <w:sz w:val="24"/>
                <w:szCs w:val="24"/>
              </w:rPr>
              <w:t xml:space="preserve">Richard </w:t>
            </w:r>
            <w:proofErr w:type="spellStart"/>
            <w:r w:rsidRPr="00165DE2">
              <w:rPr>
                <w:rFonts w:asciiTheme="minorHAnsi" w:hAnsiTheme="minorHAnsi" w:cs="Arial"/>
                <w:sz w:val="24"/>
                <w:szCs w:val="24"/>
              </w:rPr>
              <w:t>lll</w:t>
            </w:r>
            <w:proofErr w:type="spellEnd"/>
            <w:r w:rsidRPr="00165DE2">
              <w:rPr>
                <w:rFonts w:asciiTheme="minorHAnsi" w:hAnsiTheme="minorHAnsi" w:cs="Arial"/>
                <w:sz w:val="24"/>
                <w:szCs w:val="24"/>
              </w:rPr>
              <w:t xml:space="preserve"> attempted to capture Henry when the Duke of Brittany became ill. Henry learnt of the plan and escaped to </w:t>
            </w:r>
            <w:smartTag w:uri="urn:schemas-microsoft-com:office:smarttags" w:element="country-region">
              <w:smartTag w:uri="urn:schemas-microsoft-com:office:smarttags" w:element="place">
                <w:r w:rsidRPr="00165DE2">
                  <w:rPr>
                    <w:rFonts w:asciiTheme="minorHAnsi" w:hAnsiTheme="minorHAnsi" w:cs="Arial"/>
                    <w:sz w:val="24"/>
                    <w:szCs w:val="24"/>
                  </w:rPr>
                  <w:t>France</w:t>
                </w:r>
              </w:smartTag>
            </w:smartTag>
            <w:r w:rsidRPr="00165DE2">
              <w:rPr>
                <w:rFonts w:asciiTheme="minorHAnsi" w:hAnsiTheme="minorHAnsi" w:cs="Arial"/>
                <w:sz w:val="24"/>
                <w:szCs w:val="24"/>
              </w:rPr>
              <w:t xml:space="preserve">. The King of France, Charles </w:t>
            </w:r>
            <w:proofErr w:type="spellStart"/>
            <w:r w:rsidRPr="00165DE2">
              <w:rPr>
                <w:rFonts w:asciiTheme="minorHAnsi" w:hAnsiTheme="minorHAnsi" w:cs="Arial"/>
                <w:sz w:val="24"/>
                <w:szCs w:val="24"/>
              </w:rPr>
              <w:t>Vlll</w:t>
            </w:r>
            <w:proofErr w:type="spellEnd"/>
            <w:r w:rsidRPr="00165DE2">
              <w:rPr>
                <w:rFonts w:asciiTheme="minorHAnsi" w:hAnsiTheme="minorHAnsi" w:cs="Arial"/>
                <w:sz w:val="24"/>
                <w:szCs w:val="24"/>
              </w:rPr>
              <w:t xml:space="preserve">, gave him money, a fleet of ships and some mercenary soldiers which he could use to invade </w:t>
            </w:r>
            <w:smartTag w:uri="urn:schemas-microsoft-com:office:smarttags" w:element="country-region">
              <w:smartTag w:uri="urn:schemas-microsoft-com:office:smarttags" w:element="place">
                <w:r w:rsidRPr="00165DE2">
                  <w:rPr>
                    <w:rFonts w:asciiTheme="minorHAnsi" w:hAnsiTheme="minorHAnsi" w:cs="Arial"/>
                    <w:sz w:val="24"/>
                    <w:szCs w:val="24"/>
                  </w:rPr>
                  <w:t>England</w:t>
                </w:r>
              </w:smartTag>
            </w:smartTag>
            <w:r w:rsidRPr="00165DE2">
              <w:rPr>
                <w:rFonts w:asciiTheme="minorHAnsi" w:hAnsiTheme="minorHAnsi" w:cs="Arial"/>
                <w:sz w:val="24"/>
                <w:szCs w:val="24"/>
              </w:rPr>
              <w:t>.</w:t>
            </w:r>
          </w:p>
          <w:p w:rsidR="000C641B" w:rsidRPr="00165DE2" w:rsidRDefault="000C641B" w:rsidP="000C641B">
            <w:pPr>
              <w:rPr>
                <w:rFonts w:asciiTheme="minorHAnsi" w:hAnsiTheme="minorHAnsi" w:cs="Arial"/>
                <w:i/>
                <w:sz w:val="24"/>
                <w:szCs w:val="24"/>
              </w:rPr>
            </w:pPr>
            <w:r w:rsidRPr="00165DE2">
              <w:rPr>
                <w:rFonts w:asciiTheme="minorHAnsi" w:hAnsiTheme="minorHAnsi" w:cs="Arial"/>
                <w:i/>
                <w:sz w:val="24"/>
                <w:szCs w:val="24"/>
              </w:rPr>
              <w:t xml:space="preserve">What reasons would there be for the French King to support a rival for the English crown? </w:t>
            </w:r>
          </w:p>
          <w:p w:rsidR="000C641B" w:rsidRPr="00165DE2" w:rsidRDefault="000C641B" w:rsidP="000C641B">
            <w:pPr>
              <w:rPr>
                <w:rFonts w:asciiTheme="minorHAnsi" w:hAnsiTheme="minorHAnsi" w:cs="Arial"/>
                <w:i/>
                <w:sz w:val="24"/>
                <w:szCs w:val="24"/>
              </w:rPr>
            </w:pPr>
          </w:p>
          <w:p w:rsidR="000C641B" w:rsidRPr="00165DE2" w:rsidRDefault="000C641B" w:rsidP="000C641B">
            <w:pPr>
              <w:rPr>
                <w:rFonts w:asciiTheme="minorHAnsi" w:hAnsiTheme="minorHAnsi" w:cs="Arial"/>
                <w:i/>
                <w:sz w:val="24"/>
                <w:szCs w:val="24"/>
              </w:rPr>
            </w:pPr>
          </w:p>
        </w:tc>
      </w:tr>
      <w:tr w:rsidR="000C641B" w:rsidRPr="00165DE2" w:rsidTr="00495E69">
        <w:trPr>
          <w:trHeight w:val="753"/>
        </w:trPr>
        <w:tc>
          <w:tcPr>
            <w:tcW w:w="946" w:type="dxa"/>
          </w:tcPr>
          <w:p w:rsidR="000C641B" w:rsidRPr="00165DE2" w:rsidRDefault="000C641B" w:rsidP="000C641B">
            <w:pPr>
              <w:rPr>
                <w:rFonts w:asciiTheme="minorHAnsi" w:hAnsiTheme="minorHAnsi" w:cs="Arial"/>
                <w:sz w:val="24"/>
                <w:szCs w:val="24"/>
              </w:rPr>
            </w:pPr>
            <w:r w:rsidRPr="00165DE2">
              <w:rPr>
                <w:rFonts w:asciiTheme="minorHAnsi" w:hAnsiTheme="minorHAnsi" w:cs="Arial"/>
                <w:sz w:val="24"/>
                <w:szCs w:val="24"/>
              </w:rPr>
              <w:t>August,</w:t>
            </w:r>
          </w:p>
          <w:p w:rsidR="000C641B" w:rsidRPr="00165DE2" w:rsidRDefault="000C641B" w:rsidP="000C641B">
            <w:pPr>
              <w:rPr>
                <w:rFonts w:asciiTheme="minorHAnsi" w:hAnsiTheme="minorHAnsi" w:cs="Arial"/>
                <w:sz w:val="24"/>
                <w:szCs w:val="24"/>
              </w:rPr>
            </w:pPr>
            <w:r w:rsidRPr="00165DE2">
              <w:rPr>
                <w:rFonts w:asciiTheme="minorHAnsi" w:hAnsiTheme="minorHAnsi" w:cs="Arial"/>
                <w:sz w:val="24"/>
                <w:szCs w:val="24"/>
              </w:rPr>
              <w:t>1485</w:t>
            </w:r>
          </w:p>
        </w:tc>
        <w:tc>
          <w:tcPr>
            <w:tcW w:w="7508" w:type="dxa"/>
          </w:tcPr>
          <w:p w:rsidR="000C641B" w:rsidRPr="00165DE2" w:rsidRDefault="000C641B" w:rsidP="000C641B">
            <w:pPr>
              <w:rPr>
                <w:rFonts w:asciiTheme="minorHAnsi" w:hAnsiTheme="minorHAnsi" w:cs="Arial"/>
                <w:sz w:val="24"/>
                <w:szCs w:val="24"/>
              </w:rPr>
            </w:pPr>
            <w:r w:rsidRPr="00165DE2">
              <w:rPr>
                <w:rFonts w:asciiTheme="minorHAnsi" w:hAnsiTheme="minorHAnsi" w:cs="Arial"/>
                <w:sz w:val="24"/>
                <w:szCs w:val="24"/>
              </w:rPr>
              <w:t>On 1</w:t>
            </w:r>
            <w:r w:rsidRPr="00165DE2">
              <w:rPr>
                <w:rFonts w:asciiTheme="minorHAnsi" w:hAnsiTheme="minorHAnsi" w:cs="Arial"/>
                <w:sz w:val="24"/>
                <w:szCs w:val="24"/>
                <w:vertAlign w:val="superscript"/>
              </w:rPr>
              <w:t>st</w:t>
            </w:r>
            <w:r w:rsidRPr="00165DE2">
              <w:rPr>
                <w:rFonts w:asciiTheme="minorHAnsi" w:hAnsiTheme="minorHAnsi" w:cs="Arial"/>
                <w:sz w:val="24"/>
                <w:szCs w:val="24"/>
              </w:rPr>
              <w:t xml:space="preserve"> August, Henry’s small fleet of ships set sail from </w:t>
            </w:r>
            <w:smartTag w:uri="urn:schemas-microsoft-com:office:smarttags" w:element="country-region">
              <w:smartTag w:uri="urn:schemas-microsoft-com:office:smarttags" w:element="place">
                <w:r w:rsidRPr="00165DE2">
                  <w:rPr>
                    <w:rFonts w:asciiTheme="minorHAnsi" w:hAnsiTheme="minorHAnsi" w:cs="Arial"/>
                    <w:sz w:val="24"/>
                    <w:szCs w:val="24"/>
                  </w:rPr>
                  <w:t>France</w:t>
                </w:r>
              </w:smartTag>
            </w:smartTag>
            <w:r w:rsidRPr="00165DE2">
              <w:rPr>
                <w:rFonts w:asciiTheme="minorHAnsi" w:hAnsiTheme="minorHAnsi" w:cs="Arial"/>
                <w:sz w:val="24"/>
                <w:szCs w:val="24"/>
              </w:rPr>
              <w:t>; they landed on the Welsh coast a week later.</w:t>
            </w:r>
          </w:p>
          <w:p w:rsidR="000C641B" w:rsidRPr="00165DE2" w:rsidRDefault="000C641B" w:rsidP="000C641B">
            <w:pPr>
              <w:rPr>
                <w:rFonts w:asciiTheme="minorHAnsi" w:hAnsiTheme="minorHAnsi" w:cs="Arial"/>
                <w:i/>
                <w:sz w:val="24"/>
                <w:szCs w:val="24"/>
              </w:rPr>
            </w:pPr>
            <w:r w:rsidRPr="00165DE2">
              <w:rPr>
                <w:rFonts w:asciiTheme="minorHAnsi" w:hAnsiTheme="minorHAnsi" w:cs="Arial"/>
                <w:sz w:val="24"/>
                <w:szCs w:val="24"/>
              </w:rPr>
              <w:t>On the 22</w:t>
            </w:r>
            <w:r w:rsidRPr="00165DE2">
              <w:rPr>
                <w:rFonts w:asciiTheme="minorHAnsi" w:hAnsiTheme="minorHAnsi" w:cs="Arial"/>
                <w:sz w:val="24"/>
                <w:szCs w:val="24"/>
                <w:vertAlign w:val="superscript"/>
              </w:rPr>
              <w:t>nd</w:t>
            </w:r>
            <w:r w:rsidRPr="00165DE2">
              <w:rPr>
                <w:rFonts w:asciiTheme="minorHAnsi" w:hAnsiTheme="minorHAnsi" w:cs="Arial"/>
                <w:sz w:val="24"/>
                <w:szCs w:val="24"/>
              </w:rPr>
              <w:t xml:space="preserve"> August Henry met Richard </w:t>
            </w:r>
            <w:proofErr w:type="spellStart"/>
            <w:r w:rsidRPr="00165DE2">
              <w:rPr>
                <w:rFonts w:asciiTheme="minorHAnsi" w:hAnsiTheme="minorHAnsi" w:cs="Arial"/>
                <w:sz w:val="24"/>
                <w:szCs w:val="24"/>
              </w:rPr>
              <w:t>lll</w:t>
            </w:r>
            <w:proofErr w:type="spellEnd"/>
            <w:r w:rsidRPr="00165DE2">
              <w:rPr>
                <w:rFonts w:asciiTheme="minorHAnsi" w:hAnsiTheme="minorHAnsi" w:cs="Arial"/>
                <w:sz w:val="24"/>
                <w:szCs w:val="24"/>
              </w:rPr>
              <w:t xml:space="preserve"> at Bosworth and a battle was fought there. Henry’s army was only about half the size of Richard’s and Henry had never led an army into battle before, but against all the odds he won. Richard </w:t>
            </w:r>
            <w:proofErr w:type="spellStart"/>
            <w:r w:rsidRPr="00165DE2">
              <w:rPr>
                <w:rFonts w:asciiTheme="minorHAnsi" w:hAnsiTheme="minorHAnsi" w:cs="Arial"/>
                <w:sz w:val="24"/>
                <w:szCs w:val="24"/>
              </w:rPr>
              <w:t>lll</w:t>
            </w:r>
            <w:proofErr w:type="spellEnd"/>
            <w:r w:rsidRPr="00165DE2">
              <w:rPr>
                <w:rFonts w:asciiTheme="minorHAnsi" w:hAnsiTheme="minorHAnsi" w:cs="Arial"/>
                <w:sz w:val="24"/>
                <w:szCs w:val="24"/>
              </w:rPr>
              <w:t xml:space="preserve"> was killed and Henry became King Henry </w:t>
            </w:r>
            <w:proofErr w:type="spellStart"/>
            <w:r w:rsidRPr="00165DE2">
              <w:rPr>
                <w:rFonts w:asciiTheme="minorHAnsi" w:hAnsiTheme="minorHAnsi" w:cs="Arial"/>
                <w:sz w:val="24"/>
                <w:szCs w:val="24"/>
              </w:rPr>
              <w:t>Vll</w:t>
            </w:r>
            <w:proofErr w:type="spellEnd"/>
            <w:r w:rsidRPr="00165DE2">
              <w:rPr>
                <w:rFonts w:asciiTheme="minorHAnsi" w:hAnsiTheme="minorHAnsi" w:cs="Arial"/>
                <w:sz w:val="24"/>
                <w:szCs w:val="24"/>
              </w:rPr>
              <w:t>.</w:t>
            </w:r>
          </w:p>
        </w:tc>
      </w:tr>
    </w:tbl>
    <w:p w:rsidR="000C641B" w:rsidRPr="00165DE2" w:rsidRDefault="00165DE2" w:rsidP="000C641B">
      <w:pPr>
        <w:spacing w:after="0" w:line="240" w:lineRule="auto"/>
        <w:rPr>
          <w:rFonts w:eastAsia="Times New Roman" w:cs="Arial"/>
          <w:b/>
          <w:sz w:val="24"/>
          <w:szCs w:val="24"/>
        </w:rPr>
      </w:pPr>
      <w:r w:rsidRPr="00165DE2">
        <w:rPr>
          <w:rFonts w:cs="Arial"/>
          <w:noProof/>
          <w:lang w:eastAsia="en-GB"/>
        </w:rPr>
        <w:lastRenderedPageBreak/>
        <w:drawing>
          <wp:anchor distT="0" distB="0" distL="114300" distR="114300" simplePos="0" relativeHeight="251664384" behindDoc="1" locked="0" layoutInCell="1" allowOverlap="1" wp14:anchorId="7293AF5D" wp14:editId="26BB7A86">
            <wp:simplePos x="0" y="0"/>
            <wp:positionH relativeFrom="column">
              <wp:posOffset>3171825</wp:posOffset>
            </wp:positionH>
            <wp:positionV relativeFrom="paragraph">
              <wp:posOffset>5715</wp:posOffset>
            </wp:positionV>
            <wp:extent cx="3152775" cy="2065040"/>
            <wp:effectExtent l="0" t="0" r="0" b="0"/>
            <wp:wrapTight wrapText="bothSides">
              <wp:wrapPolygon edited="0">
                <wp:start x="0" y="0"/>
                <wp:lineTo x="0" y="21321"/>
                <wp:lineTo x="21404" y="21321"/>
                <wp:lineTo x="21404" y="0"/>
                <wp:lineTo x="0" y="0"/>
              </wp:wrapPolygon>
            </wp:wrapTight>
            <wp:docPr id="2" name="Picture 2" descr="http://www.tudorplace.com.ar/Objetos/Bosworth_b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udorplace.com.ar/Objetos/Bosworth_ba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2775" cy="2065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5E69" w:rsidRPr="00165DE2" w:rsidRDefault="00495E69" w:rsidP="000C641B">
      <w:pPr>
        <w:spacing w:after="0" w:line="240" w:lineRule="auto"/>
        <w:rPr>
          <w:rFonts w:eastAsia="Times New Roman" w:cs="Arial"/>
          <w:b/>
          <w:sz w:val="24"/>
          <w:szCs w:val="24"/>
        </w:rPr>
      </w:pPr>
      <w:r w:rsidRPr="00165DE2">
        <w:rPr>
          <w:rFonts w:eastAsia="Times New Roman" w:cs="Arial"/>
          <w:b/>
          <w:sz w:val="24"/>
          <w:szCs w:val="24"/>
        </w:rPr>
        <w:t>REASONS FOR HENRY TUDOR’S VICTORY AT BOSWORTH IN 1485</w:t>
      </w:r>
    </w:p>
    <w:p w:rsidR="00495E69" w:rsidRPr="00165DE2" w:rsidRDefault="00495E69" w:rsidP="000C641B">
      <w:pPr>
        <w:spacing w:after="0" w:line="240" w:lineRule="auto"/>
        <w:rPr>
          <w:rFonts w:eastAsia="Times New Roman" w:cs="Arial"/>
          <w:sz w:val="24"/>
          <w:szCs w:val="24"/>
        </w:rPr>
      </w:pPr>
    </w:p>
    <w:p w:rsidR="000C641B" w:rsidRPr="00165DE2" w:rsidRDefault="000C641B" w:rsidP="000C641B">
      <w:pPr>
        <w:spacing w:after="0" w:line="240" w:lineRule="auto"/>
        <w:rPr>
          <w:rFonts w:eastAsia="Times New Roman" w:cs="Arial"/>
          <w:sz w:val="24"/>
          <w:szCs w:val="24"/>
        </w:rPr>
      </w:pPr>
      <w:r w:rsidRPr="00165DE2">
        <w:rPr>
          <w:rFonts w:eastAsia="Times New Roman" w:cs="Arial"/>
          <w:sz w:val="24"/>
          <w:szCs w:val="24"/>
        </w:rPr>
        <w:t xml:space="preserve">In 1485 Richard </w:t>
      </w:r>
      <w:proofErr w:type="spellStart"/>
      <w:r w:rsidRPr="00165DE2">
        <w:rPr>
          <w:rFonts w:eastAsia="Times New Roman" w:cs="Arial"/>
          <w:sz w:val="24"/>
          <w:szCs w:val="24"/>
        </w:rPr>
        <w:t>lll</w:t>
      </w:r>
      <w:proofErr w:type="spellEnd"/>
      <w:r w:rsidRPr="00165DE2">
        <w:rPr>
          <w:rFonts w:eastAsia="Times New Roman" w:cs="Arial"/>
          <w:sz w:val="24"/>
          <w:szCs w:val="24"/>
        </w:rPr>
        <w:t xml:space="preserve"> was the crowned king of </w:t>
      </w:r>
      <w:smartTag w:uri="urn:schemas-microsoft-com:office:smarttags" w:element="country-region">
        <w:smartTag w:uri="urn:schemas-microsoft-com:office:smarttags" w:element="place">
          <w:r w:rsidRPr="00165DE2">
            <w:rPr>
              <w:rFonts w:eastAsia="Times New Roman" w:cs="Arial"/>
              <w:sz w:val="24"/>
              <w:szCs w:val="24"/>
            </w:rPr>
            <w:t>England</w:t>
          </w:r>
        </w:smartTag>
      </w:smartTag>
      <w:r w:rsidRPr="00165DE2">
        <w:rPr>
          <w:rFonts w:eastAsia="Times New Roman" w:cs="Arial"/>
          <w:sz w:val="24"/>
          <w:szCs w:val="24"/>
        </w:rPr>
        <w:t>; he had a good position on the battlefield at Bosworth and a much larger army than the challenger, Henry Tudor. The latter had a weak claim to the throne and spent almost all his early life in exile so he was virtually unknown to the English nobility so why was he able to seize the crown in 1485?</w:t>
      </w:r>
    </w:p>
    <w:p w:rsidR="000C641B" w:rsidRPr="00165DE2" w:rsidRDefault="000C641B" w:rsidP="000C641B">
      <w:pPr>
        <w:spacing w:after="0" w:line="240" w:lineRule="auto"/>
        <w:rPr>
          <w:rFonts w:eastAsia="Times New Roman" w:cs="Arial"/>
          <w:sz w:val="24"/>
          <w:szCs w:val="24"/>
        </w:rPr>
      </w:pPr>
    </w:p>
    <w:p w:rsidR="000C641B" w:rsidRPr="00165DE2" w:rsidRDefault="000C641B" w:rsidP="000C641B">
      <w:pPr>
        <w:spacing w:after="0" w:line="240" w:lineRule="auto"/>
        <w:rPr>
          <w:rFonts w:eastAsia="Times New Roman" w:cs="Arial"/>
          <w:sz w:val="24"/>
          <w:szCs w:val="24"/>
        </w:rPr>
      </w:pPr>
    </w:p>
    <w:p w:rsidR="000C641B" w:rsidRPr="00165DE2" w:rsidRDefault="000C641B" w:rsidP="000C641B">
      <w:pPr>
        <w:numPr>
          <w:ilvl w:val="0"/>
          <w:numId w:val="3"/>
        </w:numPr>
        <w:spacing w:after="0" w:line="240" w:lineRule="auto"/>
        <w:rPr>
          <w:rFonts w:eastAsia="Times New Roman" w:cs="Arial"/>
          <w:b/>
          <w:bCs/>
          <w:sz w:val="24"/>
          <w:szCs w:val="24"/>
        </w:rPr>
      </w:pPr>
      <w:r w:rsidRPr="00165DE2">
        <w:rPr>
          <w:rFonts w:eastAsia="Times New Roman" w:cs="Arial"/>
          <w:b/>
          <w:bCs/>
          <w:sz w:val="24"/>
          <w:szCs w:val="24"/>
        </w:rPr>
        <w:t xml:space="preserve">Richard </w:t>
      </w:r>
      <w:proofErr w:type="spellStart"/>
      <w:r w:rsidRPr="00165DE2">
        <w:rPr>
          <w:rFonts w:eastAsia="Times New Roman" w:cs="Arial"/>
          <w:b/>
          <w:bCs/>
          <w:sz w:val="24"/>
          <w:szCs w:val="24"/>
        </w:rPr>
        <w:t>lll’s</w:t>
      </w:r>
      <w:proofErr w:type="spellEnd"/>
      <w:r w:rsidRPr="00165DE2">
        <w:rPr>
          <w:rFonts w:eastAsia="Times New Roman" w:cs="Arial"/>
          <w:b/>
          <w:bCs/>
          <w:sz w:val="24"/>
          <w:szCs w:val="24"/>
        </w:rPr>
        <w:t xml:space="preserve"> claim to the throne was never generally accepted.</w:t>
      </w:r>
    </w:p>
    <w:p w:rsidR="000C641B" w:rsidRPr="00165DE2" w:rsidRDefault="000C641B" w:rsidP="000C641B">
      <w:pPr>
        <w:spacing w:after="0" w:line="240" w:lineRule="auto"/>
        <w:ind w:left="360"/>
        <w:rPr>
          <w:rFonts w:eastAsia="Times New Roman" w:cs="Arial"/>
          <w:b/>
          <w:bCs/>
          <w:sz w:val="24"/>
          <w:szCs w:val="24"/>
        </w:rPr>
      </w:pPr>
    </w:p>
    <w:p w:rsidR="000C641B" w:rsidRPr="00165DE2" w:rsidRDefault="000C641B" w:rsidP="000C641B">
      <w:pPr>
        <w:spacing w:after="0" w:line="240" w:lineRule="auto"/>
        <w:ind w:left="360"/>
        <w:rPr>
          <w:rFonts w:eastAsia="Times New Roman" w:cs="Arial"/>
          <w:sz w:val="24"/>
          <w:szCs w:val="24"/>
        </w:rPr>
      </w:pPr>
      <w:r w:rsidRPr="00165DE2">
        <w:rPr>
          <w:rFonts w:eastAsia="Times New Roman" w:cs="Arial"/>
          <w:sz w:val="24"/>
          <w:szCs w:val="24"/>
        </w:rPr>
        <w:t xml:space="preserve">Edward V was only 12 years old in 1483 and it was easy for Richard to keep him and his brother in the </w:t>
      </w:r>
      <w:smartTag w:uri="urn:schemas-microsoft-com:office:smarttags" w:element="place">
        <w:smartTag w:uri="urn:schemas-microsoft-com:office:smarttags" w:element="PlaceType">
          <w:r w:rsidRPr="00165DE2">
            <w:rPr>
              <w:rFonts w:eastAsia="Times New Roman" w:cs="Arial"/>
              <w:sz w:val="24"/>
              <w:szCs w:val="24"/>
            </w:rPr>
            <w:t>Tower</w:t>
          </w:r>
        </w:smartTag>
        <w:r w:rsidRPr="00165DE2">
          <w:rPr>
            <w:rFonts w:eastAsia="Times New Roman" w:cs="Arial"/>
            <w:sz w:val="24"/>
            <w:szCs w:val="24"/>
          </w:rPr>
          <w:t xml:space="preserve"> of </w:t>
        </w:r>
        <w:smartTag w:uri="urn:schemas-microsoft-com:office:smarttags" w:element="PlaceName">
          <w:r w:rsidRPr="00165DE2">
            <w:rPr>
              <w:rFonts w:eastAsia="Times New Roman" w:cs="Arial"/>
              <w:sz w:val="24"/>
              <w:szCs w:val="24"/>
            </w:rPr>
            <w:t>London</w:t>
          </w:r>
        </w:smartTag>
      </w:smartTag>
      <w:r w:rsidRPr="00165DE2">
        <w:rPr>
          <w:rFonts w:eastAsia="Times New Roman" w:cs="Arial"/>
          <w:sz w:val="24"/>
          <w:szCs w:val="24"/>
        </w:rPr>
        <w:t xml:space="preserve"> and to seize the throne. Richard claimed that they were illegitimate because their father had been </w:t>
      </w:r>
      <w:proofErr w:type="spellStart"/>
      <w:r w:rsidRPr="00165DE2">
        <w:rPr>
          <w:rFonts w:eastAsia="Times New Roman" w:cs="Arial"/>
          <w:sz w:val="24"/>
          <w:szCs w:val="24"/>
        </w:rPr>
        <w:t>precontracted</w:t>
      </w:r>
      <w:proofErr w:type="spellEnd"/>
      <w:r w:rsidRPr="00165DE2">
        <w:rPr>
          <w:rFonts w:eastAsia="Times New Roman" w:cs="Arial"/>
          <w:sz w:val="24"/>
          <w:szCs w:val="24"/>
        </w:rPr>
        <w:t xml:space="preserve"> to marry Eleanor Butler and so was not free to marry their mother Elizabeth Woodville. If this argument were accepted it would mean that Richard himself was the rightful heir of Edward </w:t>
      </w:r>
      <w:proofErr w:type="spellStart"/>
      <w:r w:rsidRPr="00165DE2">
        <w:rPr>
          <w:rFonts w:eastAsia="Times New Roman" w:cs="Arial"/>
          <w:sz w:val="24"/>
          <w:szCs w:val="24"/>
        </w:rPr>
        <w:t>lV.</w:t>
      </w:r>
      <w:proofErr w:type="spellEnd"/>
      <w:r w:rsidRPr="00165DE2">
        <w:rPr>
          <w:rFonts w:eastAsia="Times New Roman" w:cs="Arial"/>
          <w:sz w:val="24"/>
          <w:szCs w:val="24"/>
        </w:rPr>
        <w:t xml:space="preserve"> Most people did not believe this story.</w:t>
      </w:r>
    </w:p>
    <w:p w:rsidR="000C641B" w:rsidRPr="00165DE2" w:rsidRDefault="000C641B" w:rsidP="000C641B">
      <w:pPr>
        <w:spacing w:after="0" w:line="240" w:lineRule="auto"/>
        <w:ind w:left="360"/>
        <w:rPr>
          <w:rFonts w:eastAsia="Times New Roman" w:cs="Arial"/>
          <w:sz w:val="24"/>
          <w:szCs w:val="24"/>
        </w:rPr>
      </w:pPr>
    </w:p>
    <w:p w:rsidR="000C641B" w:rsidRPr="00165DE2" w:rsidRDefault="000C641B" w:rsidP="000C641B">
      <w:pPr>
        <w:numPr>
          <w:ilvl w:val="0"/>
          <w:numId w:val="3"/>
        </w:numPr>
        <w:spacing w:after="0" w:line="240" w:lineRule="auto"/>
        <w:rPr>
          <w:rFonts w:eastAsia="Times New Roman" w:cs="Arial"/>
          <w:sz w:val="24"/>
          <w:szCs w:val="24"/>
        </w:rPr>
      </w:pPr>
      <w:r w:rsidRPr="00165DE2">
        <w:rPr>
          <w:rFonts w:eastAsia="Times New Roman" w:cs="Arial"/>
          <w:b/>
          <w:bCs/>
          <w:sz w:val="24"/>
          <w:szCs w:val="24"/>
        </w:rPr>
        <w:t xml:space="preserve">Richard </w:t>
      </w:r>
      <w:proofErr w:type="spellStart"/>
      <w:r w:rsidRPr="00165DE2">
        <w:rPr>
          <w:rFonts w:eastAsia="Times New Roman" w:cs="Arial"/>
          <w:b/>
          <w:bCs/>
          <w:sz w:val="24"/>
          <w:szCs w:val="24"/>
        </w:rPr>
        <w:t>lll</w:t>
      </w:r>
      <w:proofErr w:type="spellEnd"/>
      <w:r w:rsidRPr="00165DE2">
        <w:rPr>
          <w:rFonts w:eastAsia="Times New Roman" w:cs="Arial"/>
          <w:b/>
          <w:bCs/>
          <w:sz w:val="24"/>
          <w:szCs w:val="24"/>
        </w:rPr>
        <w:t xml:space="preserve"> had an evil reputation</w:t>
      </w:r>
      <w:r w:rsidRPr="00165DE2">
        <w:rPr>
          <w:rFonts w:eastAsia="Times New Roman" w:cs="Arial"/>
          <w:sz w:val="24"/>
          <w:szCs w:val="24"/>
        </w:rPr>
        <w:t>.</w:t>
      </w:r>
    </w:p>
    <w:p w:rsidR="000C641B" w:rsidRPr="00165DE2" w:rsidRDefault="000C641B" w:rsidP="000C641B">
      <w:pPr>
        <w:spacing w:after="0" w:line="240" w:lineRule="auto"/>
        <w:ind w:left="360"/>
        <w:rPr>
          <w:rFonts w:eastAsia="Times New Roman" w:cs="Arial"/>
          <w:sz w:val="24"/>
          <w:szCs w:val="24"/>
        </w:rPr>
      </w:pPr>
    </w:p>
    <w:p w:rsidR="000C641B" w:rsidRPr="00165DE2" w:rsidRDefault="000C641B" w:rsidP="000C641B">
      <w:pPr>
        <w:spacing w:after="0" w:line="240" w:lineRule="auto"/>
        <w:ind w:left="360"/>
        <w:rPr>
          <w:rFonts w:eastAsia="Times New Roman" w:cs="Arial"/>
          <w:sz w:val="24"/>
          <w:szCs w:val="24"/>
        </w:rPr>
      </w:pPr>
      <w:r w:rsidRPr="00165DE2">
        <w:rPr>
          <w:rFonts w:eastAsia="Times New Roman" w:cs="Arial"/>
          <w:sz w:val="24"/>
          <w:szCs w:val="24"/>
        </w:rPr>
        <w:t>He executed his own former supporters and relatives of Edward V. Lord Hastings, Earl Rivers, Sir Thomas Grey and the Duke of Buckingham all died without a trial.</w:t>
      </w:r>
    </w:p>
    <w:p w:rsidR="000C641B" w:rsidRPr="00165DE2" w:rsidRDefault="000C641B" w:rsidP="000C641B">
      <w:pPr>
        <w:spacing w:after="0" w:line="240" w:lineRule="auto"/>
        <w:ind w:left="360"/>
        <w:rPr>
          <w:rFonts w:eastAsia="Times New Roman" w:cs="Arial"/>
          <w:sz w:val="24"/>
          <w:szCs w:val="24"/>
        </w:rPr>
      </w:pPr>
    </w:p>
    <w:p w:rsidR="000C641B" w:rsidRPr="00165DE2" w:rsidRDefault="000C641B" w:rsidP="000C641B">
      <w:pPr>
        <w:spacing w:after="0" w:line="240" w:lineRule="auto"/>
        <w:ind w:left="360"/>
        <w:rPr>
          <w:rFonts w:eastAsia="Times New Roman" w:cs="Arial"/>
          <w:iCs/>
          <w:sz w:val="24"/>
          <w:szCs w:val="24"/>
        </w:rPr>
      </w:pPr>
      <w:r w:rsidRPr="00165DE2">
        <w:rPr>
          <w:rFonts w:eastAsia="Times New Roman" w:cs="Arial"/>
          <w:iCs/>
          <w:sz w:val="24"/>
          <w:szCs w:val="24"/>
        </w:rPr>
        <w:t>He was considered by many to be a usurper and in addition he was suspected of murdering his two young nephews.</w:t>
      </w:r>
    </w:p>
    <w:p w:rsidR="000C641B" w:rsidRPr="00165DE2" w:rsidRDefault="000C641B" w:rsidP="000C641B">
      <w:pPr>
        <w:spacing w:after="0" w:line="240" w:lineRule="auto"/>
        <w:ind w:left="360"/>
        <w:rPr>
          <w:rFonts w:eastAsia="Times New Roman" w:cs="Arial"/>
          <w:sz w:val="24"/>
          <w:szCs w:val="24"/>
        </w:rPr>
      </w:pPr>
    </w:p>
    <w:p w:rsidR="000C641B" w:rsidRPr="00165DE2" w:rsidRDefault="000C641B" w:rsidP="000C641B">
      <w:pPr>
        <w:numPr>
          <w:ilvl w:val="0"/>
          <w:numId w:val="3"/>
        </w:numPr>
        <w:spacing w:after="0" w:line="240" w:lineRule="auto"/>
        <w:rPr>
          <w:rFonts w:eastAsia="Times New Roman" w:cs="Arial"/>
          <w:b/>
          <w:bCs/>
          <w:sz w:val="24"/>
          <w:szCs w:val="24"/>
        </w:rPr>
      </w:pPr>
      <w:r w:rsidRPr="00165DE2">
        <w:rPr>
          <w:rFonts w:eastAsia="Times New Roman" w:cs="Arial"/>
          <w:b/>
          <w:bCs/>
          <w:sz w:val="24"/>
          <w:szCs w:val="24"/>
        </w:rPr>
        <w:t xml:space="preserve">Richard </w:t>
      </w:r>
      <w:proofErr w:type="spellStart"/>
      <w:r w:rsidRPr="00165DE2">
        <w:rPr>
          <w:rFonts w:eastAsia="Times New Roman" w:cs="Arial"/>
          <w:b/>
          <w:bCs/>
          <w:sz w:val="24"/>
          <w:szCs w:val="24"/>
        </w:rPr>
        <w:t>lll</w:t>
      </w:r>
      <w:proofErr w:type="spellEnd"/>
      <w:r w:rsidRPr="00165DE2">
        <w:rPr>
          <w:rFonts w:eastAsia="Times New Roman" w:cs="Arial"/>
          <w:b/>
          <w:bCs/>
          <w:sz w:val="24"/>
          <w:szCs w:val="24"/>
        </w:rPr>
        <w:t xml:space="preserve"> was unpopular in the South.</w:t>
      </w:r>
    </w:p>
    <w:p w:rsidR="000C641B" w:rsidRPr="00165DE2" w:rsidRDefault="000C641B" w:rsidP="000C641B">
      <w:pPr>
        <w:spacing w:after="0" w:line="240" w:lineRule="auto"/>
        <w:rPr>
          <w:rFonts w:eastAsia="Times New Roman" w:cs="Arial"/>
          <w:sz w:val="24"/>
          <w:szCs w:val="24"/>
        </w:rPr>
      </w:pPr>
    </w:p>
    <w:p w:rsidR="000C641B" w:rsidRPr="00165DE2" w:rsidRDefault="000C641B" w:rsidP="000C641B">
      <w:pPr>
        <w:spacing w:after="0" w:line="240" w:lineRule="auto"/>
        <w:ind w:left="360"/>
        <w:rPr>
          <w:rFonts w:eastAsia="Times New Roman" w:cs="Arial"/>
          <w:sz w:val="24"/>
          <w:szCs w:val="24"/>
        </w:rPr>
      </w:pPr>
      <w:r w:rsidRPr="00165DE2">
        <w:rPr>
          <w:rFonts w:eastAsia="Times New Roman" w:cs="Arial"/>
          <w:sz w:val="24"/>
          <w:szCs w:val="24"/>
        </w:rPr>
        <w:t xml:space="preserve"> He spent most of his life, up to 1483, in the North. Most of his supporters were              therefore from the midlands and the North and the southerners’ resentment of this was shown by the fact that rebellion broke out in every county south of </w:t>
      </w:r>
      <w:smartTag w:uri="urn:schemas-microsoft-com:office:smarttags" w:element="City">
        <w:smartTag w:uri="urn:schemas-microsoft-com:office:smarttags" w:element="place">
          <w:r w:rsidRPr="00165DE2">
            <w:rPr>
              <w:rFonts w:eastAsia="Times New Roman" w:cs="Arial"/>
              <w:sz w:val="24"/>
              <w:szCs w:val="24"/>
            </w:rPr>
            <w:t>London</w:t>
          </w:r>
        </w:smartTag>
      </w:smartTag>
      <w:r w:rsidRPr="00165DE2">
        <w:rPr>
          <w:rFonts w:eastAsia="Times New Roman" w:cs="Arial"/>
          <w:sz w:val="24"/>
          <w:szCs w:val="24"/>
        </w:rPr>
        <w:t xml:space="preserve"> in the autumn of 1483. Richard retaliated by giving land and power to his northern supporters in the South. This made him even more unpopular.</w:t>
      </w:r>
    </w:p>
    <w:p w:rsidR="000C641B" w:rsidRPr="00165DE2" w:rsidRDefault="000C641B" w:rsidP="000C641B">
      <w:pPr>
        <w:spacing w:after="0" w:line="240" w:lineRule="auto"/>
        <w:rPr>
          <w:rFonts w:eastAsia="Times New Roman" w:cs="Arial"/>
          <w:sz w:val="24"/>
          <w:szCs w:val="24"/>
        </w:rPr>
      </w:pPr>
      <w:r w:rsidRPr="00165DE2">
        <w:rPr>
          <w:rFonts w:eastAsia="Times New Roman" w:cs="Arial"/>
          <w:sz w:val="24"/>
          <w:szCs w:val="24"/>
        </w:rPr>
        <w:t xml:space="preserve">      As far as we know no southern nobles fought for Richard at Bosworth.</w:t>
      </w:r>
    </w:p>
    <w:p w:rsidR="000C641B" w:rsidRPr="00165DE2" w:rsidRDefault="000C641B" w:rsidP="000C641B">
      <w:pPr>
        <w:spacing w:after="0" w:line="240" w:lineRule="auto"/>
        <w:rPr>
          <w:rFonts w:eastAsia="Times New Roman" w:cs="Arial"/>
          <w:sz w:val="24"/>
          <w:szCs w:val="24"/>
        </w:rPr>
      </w:pPr>
    </w:p>
    <w:p w:rsidR="000C641B" w:rsidRPr="00165DE2" w:rsidRDefault="000C641B" w:rsidP="000C641B">
      <w:pPr>
        <w:numPr>
          <w:ilvl w:val="0"/>
          <w:numId w:val="3"/>
        </w:numPr>
        <w:spacing w:after="0" w:line="240" w:lineRule="auto"/>
        <w:rPr>
          <w:rFonts w:eastAsia="Times New Roman" w:cs="Arial"/>
          <w:sz w:val="24"/>
          <w:szCs w:val="24"/>
        </w:rPr>
      </w:pPr>
      <w:r w:rsidRPr="00165DE2">
        <w:rPr>
          <w:rFonts w:eastAsia="Times New Roman" w:cs="Arial"/>
          <w:b/>
          <w:bCs/>
          <w:sz w:val="24"/>
          <w:szCs w:val="24"/>
        </w:rPr>
        <w:t xml:space="preserve">Richard </w:t>
      </w:r>
      <w:proofErr w:type="spellStart"/>
      <w:r w:rsidRPr="00165DE2">
        <w:rPr>
          <w:rFonts w:eastAsia="Times New Roman" w:cs="Arial"/>
          <w:b/>
          <w:bCs/>
          <w:sz w:val="24"/>
          <w:szCs w:val="24"/>
        </w:rPr>
        <w:t>lll</w:t>
      </w:r>
      <w:proofErr w:type="spellEnd"/>
      <w:r w:rsidRPr="00165DE2">
        <w:rPr>
          <w:rFonts w:eastAsia="Times New Roman" w:cs="Arial"/>
          <w:b/>
          <w:bCs/>
          <w:sz w:val="24"/>
          <w:szCs w:val="24"/>
        </w:rPr>
        <w:t xml:space="preserve"> was not supported by the nobility</w:t>
      </w:r>
      <w:r w:rsidRPr="00165DE2">
        <w:rPr>
          <w:rFonts w:eastAsia="Times New Roman" w:cs="Arial"/>
          <w:sz w:val="24"/>
          <w:szCs w:val="24"/>
        </w:rPr>
        <w:t>.</w:t>
      </w:r>
    </w:p>
    <w:p w:rsidR="000C641B" w:rsidRPr="00165DE2" w:rsidRDefault="000C641B" w:rsidP="000C641B">
      <w:pPr>
        <w:spacing w:after="0" w:line="240" w:lineRule="auto"/>
        <w:ind w:left="360"/>
        <w:rPr>
          <w:rFonts w:eastAsia="Times New Roman" w:cs="Arial"/>
          <w:sz w:val="24"/>
          <w:szCs w:val="24"/>
        </w:rPr>
      </w:pPr>
    </w:p>
    <w:p w:rsidR="000C641B" w:rsidRPr="00165DE2" w:rsidRDefault="000C641B" w:rsidP="000C641B">
      <w:pPr>
        <w:spacing w:after="0" w:line="240" w:lineRule="auto"/>
        <w:ind w:left="360"/>
        <w:rPr>
          <w:rFonts w:eastAsia="Times New Roman" w:cs="Arial"/>
          <w:sz w:val="24"/>
          <w:szCs w:val="24"/>
        </w:rPr>
      </w:pPr>
      <w:r w:rsidRPr="00165DE2">
        <w:rPr>
          <w:rFonts w:eastAsia="Times New Roman" w:cs="Arial"/>
          <w:sz w:val="24"/>
          <w:szCs w:val="24"/>
        </w:rPr>
        <w:t xml:space="preserve">Richard is supposed to have been very popular in the North yet the two most powerful northern families, The </w:t>
      </w:r>
      <w:proofErr w:type="spellStart"/>
      <w:r w:rsidRPr="00165DE2">
        <w:rPr>
          <w:rFonts w:eastAsia="Times New Roman" w:cs="Arial"/>
          <w:sz w:val="24"/>
          <w:szCs w:val="24"/>
        </w:rPr>
        <w:t>Stanleys</w:t>
      </w:r>
      <w:proofErr w:type="spellEnd"/>
      <w:r w:rsidRPr="00165DE2">
        <w:rPr>
          <w:rFonts w:eastAsia="Times New Roman" w:cs="Arial"/>
          <w:sz w:val="24"/>
          <w:szCs w:val="24"/>
        </w:rPr>
        <w:t xml:space="preserve"> and the </w:t>
      </w:r>
      <w:proofErr w:type="spellStart"/>
      <w:r w:rsidRPr="00165DE2">
        <w:rPr>
          <w:rFonts w:eastAsia="Times New Roman" w:cs="Arial"/>
          <w:sz w:val="24"/>
          <w:szCs w:val="24"/>
        </w:rPr>
        <w:t>Percies</w:t>
      </w:r>
      <w:proofErr w:type="spellEnd"/>
      <w:r w:rsidRPr="00165DE2">
        <w:rPr>
          <w:rFonts w:eastAsia="Times New Roman" w:cs="Arial"/>
          <w:sz w:val="24"/>
          <w:szCs w:val="24"/>
        </w:rPr>
        <w:t xml:space="preserve"> failed to support him at Bosworth.</w:t>
      </w:r>
    </w:p>
    <w:p w:rsidR="000C641B" w:rsidRPr="00165DE2" w:rsidRDefault="000C641B" w:rsidP="000C641B">
      <w:pPr>
        <w:spacing w:after="0" w:line="240" w:lineRule="auto"/>
        <w:ind w:left="360"/>
        <w:rPr>
          <w:rFonts w:eastAsia="Times New Roman" w:cs="Arial"/>
          <w:sz w:val="24"/>
          <w:szCs w:val="24"/>
        </w:rPr>
      </w:pPr>
    </w:p>
    <w:p w:rsidR="000C641B" w:rsidRPr="00165DE2" w:rsidRDefault="000C641B" w:rsidP="000C641B">
      <w:pPr>
        <w:numPr>
          <w:ilvl w:val="0"/>
          <w:numId w:val="3"/>
        </w:numPr>
        <w:spacing w:after="0" w:line="240" w:lineRule="auto"/>
        <w:rPr>
          <w:rFonts w:eastAsia="Times New Roman" w:cs="Arial"/>
          <w:b/>
          <w:bCs/>
          <w:sz w:val="24"/>
          <w:szCs w:val="24"/>
        </w:rPr>
      </w:pPr>
      <w:r w:rsidRPr="00165DE2">
        <w:rPr>
          <w:rFonts w:eastAsia="Times New Roman" w:cs="Arial"/>
          <w:b/>
          <w:bCs/>
          <w:sz w:val="24"/>
          <w:szCs w:val="24"/>
        </w:rPr>
        <w:t>Lack of loyalty and treachery on the battlefield at Bosworth</w:t>
      </w:r>
    </w:p>
    <w:p w:rsidR="000C641B" w:rsidRPr="00165DE2" w:rsidRDefault="000C641B" w:rsidP="000C641B">
      <w:pPr>
        <w:spacing w:after="0" w:line="240" w:lineRule="auto"/>
        <w:rPr>
          <w:rFonts w:eastAsia="Times New Roman" w:cs="Arial"/>
          <w:sz w:val="24"/>
          <w:szCs w:val="24"/>
        </w:rPr>
      </w:pPr>
    </w:p>
    <w:p w:rsidR="000C641B" w:rsidRPr="00165DE2" w:rsidRDefault="000C641B" w:rsidP="000C641B">
      <w:pPr>
        <w:spacing w:after="0" w:line="240" w:lineRule="auto"/>
        <w:ind w:left="360"/>
        <w:rPr>
          <w:rFonts w:eastAsia="Times New Roman" w:cs="Arial"/>
          <w:sz w:val="24"/>
          <w:szCs w:val="24"/>
        </w:rPr>
      </w:pPr>
      <w:r w:rsidRPr="00165DE2">
        <w:rPr>
          <w:rFonts w:eastAsia="Times New Roman" w:cs="Arial"/>
          <w:sz w:val="24"/>
          <w:szCs w:val="24"/>
        </w:rPr>
        <w:lastRenderedPageBreak/>
        <w:t>At a decisive point in the battle Sir William Stanley intervened on Henry Tudor’s side.</w:t>
      </w:r>
    </w:p>
    <w:p w:rsidR="000C641B" w:rsidRPr="00165DE2" w:rsidRDefault="000C641B" w:rsidP="000C641B">
      <w:pPr>
        <w:spacing w:after="0" w:line="240" w:lineRule="auto"/>
        <w:rPr>
          <w:rFonts w:eastAsia="Times New Roman" w:cs="Arial"/>
          <w:sz w:val="24"/>
          <w:szCs w:val="24"/>
        </w:rPr>
      </w:pPr>
    </w:p>
    <w:p w:rsidR="000C641B" w:rsidRPr="00165DE2" w:rsidRDefault="000C641B" w:rsidP="000C641B">
      <w:pPr>
        <w:numPr>
          <w:ilvl w:val="0"/>
          <w:numId w:val="3"/>
        </w:numPr>
        <w:spacing w:after="0" w:line="240" w:lineRule="auto"/>
        <w:rPr>
          <w:rFonts w:eastAsia="Times New Roman" w:cs="Arial"/>
          <w:sz w:val="24"/>
          <w:szCs w:val="24"/>
        </w:rPr>
      </w:pPr>
      <w:r w:rsidRPr="00165DE2">
        <w:rPr>
          <w:rFonts w:eastAsia="Times New Roman" w:cs="Arial"/>
          <w:b/>
          <w:bCs/>
          <w:sz w:val="24"/>
          <w:szCs w:val="24"/>
        </w:rPr>
        <w:t xml:space="preserve">Richard </w:t>
      </w:r>
      <w:proofErr w:type="spellStart"/>
      <w:r w:rsidRPr="00165DE2">
        <w:rPr>
          <w:rFonts w:eastAsia="Times New Roman" w:cs="Arial"/>
          <w:b/>
          <w:bCs/>
          <w:sz w:val="24"/>
          <w:szCs w:val="24"/>
        </w:rPr>
        <w:t>lll’s</w:t>
      </w:r>
      <w:proofErr w:type="spellEnd"/>
      <w:r w:rsidRPr="00165DE2">
        <w:rPr>
          <w:rFonts w:eastAsia="Times New Roman" w:cs="Arial"/>
          <w:b/>
          <w:bCs/>
          <w:sz w:val="24"/>
          <w:szCs w:val="24"/>
        </w:rPr>
        <w:t xml:space="preserve"> strategic errors on the battlefield</w:t>
      </w:r>
      <w:r w:rsidRPr="00165DE2">
        <w:rPr>
          <w:rFonts w:eastAsia="Times New Roman" w:cs="Arial"/>
          <w:sz w:val="24"/>
          <w:szCs w:val="24"/>
        </w:rPr>
        <w:t>.</w:t>
      </w:r>
    </w:p>
    <w:p w:rsidR="000C641B" w:rsidRPr="00165DE2" w:rsidRDefault="000C641B" w:rsidP="000C641B">
      <w:pPr>
        <w:spacing w:after="0" w:line="240" w:lineRule="auto"/>
        <w:rPr>
          <w:rFonts w:eastAsia="Times New Roman" w:cs="Arial"/>
          <w:sz w:val="24"/>
          <w:szCs w:val="24"/>
        </w:rPr>
      </w:pPr>
    </w:p>
    <w:p w:rsidR="000C641B" w:rsidRPr="00165DE2" w:rsidRDefault="000C641B" w:rsidP="000C641B">
      <w:pPr>
        <w:spacing w:after="0" w:line="240" w:lineRule="auto"/>
        <w:ind w:left="360"/>
        <w:rPr>
          <w:rFonts w:eastAsia="Times New Roman" w:cs="Arial"/>
          <w:sz w:val="24"/>
          <w:szCs w:val="24"/>
        </w:rPr>
      </w:pPr>
      <w:r w:rsidRPr="00165DE2">
        <w:rPr>
          <w:rFonts w:eastAsia="Times New Roman" w:cs="Arial"/>
          <w:sz w:val="24"/>
          <w:szCs w:val="24"/>
        </w:rPr>
        <w:t>At a crucial stage in the battle Richard left his vantage point on the top of Ambien Hill. This made him vulnerable.</w:t>
      </w:r>
    </w:p>
    <w:p w:rsidR="000C641B" w:rsidRPr="00165DE2" w:rsidRDefault="000C641B" w:rsidP="000C641B">
      <w:pPr>
        <w:spacing w:after="0" w:line="240" w:lineRule="auto"/>
        <w:ind w:left="360"/>
        <w:rPr>
          <w:rFonts w:eastAsia="Times New Roman" w:cs="Arial"/>
          <w:sz w:val="24"/>
          <w:szCs w:val="24"/>
        </w:rPr>
      </w:pPr>
    </w:p>
    <w:p w:rsidR="000C641B" w:rsidRPr="00165DE2" w:rsidRDefault="000C641B" w:rsidP="000C641B">
      <w:pPr>
        <w:numPr>
          <w:ilvl w:val="0"/>
          <w:numId w:val="3"/>
        </w:numPr>
        <w:spacing w:after="0" w:line="240" w:lineRule="auto"/>
        <w:rPr>
          <w:rFonts w:eastAsia="Times New Roman" w:cs="Arial"/>
          <w:b/>
          <w:bCs/>
          <w:sz w:val="24"/>
          <w:szCs w:val="24"/>
        </w:rPr>
      </w:pPr>
      <w:r w:rsidRPr="00165DE2">
        <w:rPr>
          <w:rFonts w:eastAsia="Times New Roman" w:cs="Arial"/>
          <w:b/>
          <w:bCs/>
          <w:sz w:val="24"/>
          <w:szCs w:val="24"/>
        </w:rPr>
        <w:t>Legacy of the Wars of the Roses.</w:t>
      </w:r>
    </w:p>
    <w:p w:rsidR="000C641B" w:rsidRPr="00165DE2" w:rsidRDefault="000C641B" w:rsidP="000C641B">
      <w:pPr>
        <w:spacing w:after="0" w:line="240" w:lineRule="auto"/>
        <w:rPr>
          <w:rFonts w:eastAsia="Times New Roman" w:cs="Arial"/>
          <w:b/>
          <w:bCs/>
          <w:sz w:val="24"/>
          <w:szCs w:val="24"/>
        </w:rPr>
      </w:pPr>
    </w:p>
    <w:p w:rsidR="000C641B" w:rsidRPr="00165DE2" w:rsidRDefault="000C641B" w:rsidP="000C641B">
      <w:pPr>
        <w:spacing w:after="0" w:line="240" w:lineRule="auto"/>
        <w:ind w:left="360"/>
        <w:rPr>
          <w:rFonts w:eastAsia="Times New Roman" w:cs="Arial"/>
          <w:sz w:val="24"/>
          <w:szCs w:val="24"/>
        </w:rPr>
      </w:pPr>
      <w:r w:rsidRPr="00165DE2">
        <w:rPr>
          <w:rFonts w:eastAsia="Times New Roman" w:cs="Arial"/>
          <w:sz w:val="24"/>
          <w:szCs w:val="24"/>
        </w:rPr>
        <w:t>After 30 years of civil conflict fewer than half of the English nobility and gentry were prepared to commit themselves to either side. Respect and loyalty to the monarch had declined since the 1450s. The crown was weak and could not command the loyalty of the nobility. There had been frequent changes of monarch in recent years.</w:t>
      </w:r>
    </w:p>
    <w:p w:rsidR="000C641B" w:rsidRPr="00165DE2" w:rsidRDefault="000C641B" w:rsidP="000C641B">
      <w:pPr>
        <w:spacing w:after="0" w:line="240" w:lineRule="auto"/>
        <w:ind w:left="360"/>
        <w:rPr>
          <w:rFonts w:eastAsia="Times New Roman" w:cs="Arial"/>
          <w:sz w:val="24"/>
          <w:szCs w:val="24"/>
        </w:rPr>
      </w:pPr>
    </w:p>
    <w:p w:rsidR="000C641B" w:rsidRPr="00165DE2" w:rsidRDefault="000C641B" w:rsidP="000C641B">
      <w:pPr>
        <w:numPr>
          <w:ilvl w:val="0"/>
          <w:numId w:val="3"/>
        </w:numPr>
        <w:spacing w:after="0" w:line="240" w:lineRule="auto"/>
        <w:rPr>
          <w:rFonts w:eastAsia="Times New Roman" w:cs="Arial"/>
          <w:sz w:val="24"/>
          <w:szCs w:val="24"/>
        </w:rPr>
      </w:pPr>
      <w:r w:rsidRPr="00165DE2">
        <w:rPr>
          <w:rFonts w:eastAsia="Times New Roman" w:cs="Arial"/>
          <w:b/>
          <w:bCs/>
          <w:sz w:val="24"/>
          <w:szCs w:val="24"/>
        </w:rPr>
        <w:t>Henry Tudor had French support</w:t>
      </w:r>
      <w:r w:rsidRPr="00165DE2">
        <w:rPr>
          <w:rFonts w:eastAsia="Times New Roman" w:cs="Arial"/>
          <w:sz w:val="24"/>
          <w:szCs w:val="24"/>
        </w:rPr>
        <w:t>.</w:t>
      </w:r>
    </w:p>
    <w:p w:rsidR="000C641B" w:rsidRPr="00165DE2" w:rsidRDefault="000C641B" w:rsidP="000C641B">
      <w:pPr>
        <w:spacing w:after="0" w:line="240" w:lineRule="auto"/>
        <w:rPr>
          <w:rFonts w:eastAsia="Times New Roman" w:cs="Arial"/>
          <w:sz w:val="24"/>
          <w:szCs w:val="24"/>
        </w:rPr>
      </w:pPr>
    </w:p>
    <w:p w:rsidR="000C641B" w:rsidRPr="00165DE2" w:rsidRDefault="000C641B" w:rsidP="000C641B">
      <w:pPr>
        <w:spacing w:after="0" w:line="240" w:lineRule="auto"/>
        <w:ind w:left="360"/>
        <w:rPr>
          <w:rFonts w:eastAsia="Times New Roman" w:cs="Arial"/>
          <w:sz w:val="24"/>
          <w:szCs w:val="24"/>
        </w:rPr>
      </w:pPr>
      <w:r w:rsidRPr="00165DE2">
        <w:rPr>
          <w:rFonts w:eastAsia="Times New Roman" w:cs="Arial"/>
          <w:sz w:val="24"/>
          <w:szCs w:val="24"/>
        </w:rPr>
        <w:t xml:space="preserve">      Charles </w:t>
      </w:r>
      <w:proofErr w:type="spellStart"/>
      <w:r w:rsidRPr="00165DE2">
        <w:rPr>
          <w:rFonts w:eastAsia="Times New Roman" w:cs="Arial"/>
          <w:sz w:val="24"/>
          <w:szCs w:val="24"/>
        </w:rPr>
        <w:t>Vlll</w:t>
      </w:r>
      <w:proofErr w:type="spellEnd"/>
      <w:r w:rsidRPr="00165DE2">
        <w:rPr>
          <w:rFonts w:eastAsia="Times New Roman" w:cs="Arial"/>
          <w:sz w:val="24"/>
          <w:szCs w:val="24"/>
        </w:rPr>
        <w:t xml:space="preserve"> of France gave Henry the money and the army he needed to invade </w:t>
      </w:r>
      <w:smartTag w:uri="urn:schemas-microsoft-com:office:smarttags" w:element="country-region">
        <w:smartTag w:uri="urn:schemas-microsoft-com:office:smarttags" w:element="place">
          <w:r w:rsidRPr="00165DE2">
            <w:rPr>
              <w:rFonts w:eastAsia="Times New Roman" w:cs="Arial"/>
              <w:sz w:val="24"/>
              <w:szCs w:val="24"/>
            </w:rPr>
            <w:t>England</w:t>
          </w:r>
        </w:smartTag>
      </w:smartTag>
      <w:r w:rsidRPr="00165DE2">
        <w:rPr>
          <w:rFonts w:eastAsia="Times New Roman" w:cs="Arial"/>
          <w:sz w:val="24"/>
          <w:szCs w:val="24"/>
        </w:rPr>
        <w:t xml:space="preserve"> in 1485. Henry attracted little English support before Bosworth as most nobles refused to commit themselves until they knew who had won so his army was mainly French.</w:t>
      </w:r>
    </w:p>
    <w:p w:rsidR="000C641B" w:rsidRPr="00165DE2" w:rsidRDefault="000C641B" w:rsidP="000C641B">
      <w:pPr>
        <w:spacing w:after="0" w:line="240" w:lineRule="auto"/>
        <w:rPr>
          <w:rFonts w:eastAsia="Times New Roman" w:cs="Arial"/>
          <w:sz w:val="24"/>
          <w:szCs w:val="24"/>
        </w:rPr>
      </w:pPr>
    </w:p>
    <w:p w:rsidR="000C641B" w:rsidRPr="00165DE2" w:rsidRDefault="000C641B" w:rsidP="000C641B">
      <w:pPr>
        <w:numPr>
          <w:ilvl w:val="0"/>
          <w:numId w:val="3"/>
        </w:numPr>
        <w:spacing w:after="0" w:line="240" w:lineRule="auto"/>
        <w:rPr>
          <w:rFonts w:eastAsia="Times New Roman" w:cs="Arial"/>
          <w:b/>
          <w:bCs/>
          <w:sz w:val="24"/>
          <w:szCs w:val="24"/>
        </w:rPr>
      </w:pPr>
      <w:r w:rsidRPr="00165DE2">
        <w:rPr>
          <w:rFonts w:eastAsia="Times New Roman" w:cs="Arial"/>
          <w:b/>
          <w:bCs/>
          <w:sz w:val="24"/>
          <w:szCs w:val="24"/>
        </w:rPr>
        <w:t>Henry Tudor had some Yorkist support.</w:t>
      </w:r>
    </w:p>
    <w:p w:rsidR="000C641B" w:rsidRPr="00165DE2" w:rsidRDefault="000C641B" w:rsidP="000C641B">
      <w:pPr>
        <w:spacing w:after="0" w:line="240" w:lineRule="auto"/>
        <w:rPr>
          <w:rFonts w:eastAsia="Times New Roman" w:cs="Arial"/>
          <w:sz w:val="24"/>
          <w:szCs w:val="24"/>
        </w:rPr>
      </w:pPr>
    </w:p>
    <w:p w:rsidR="000C641B" w:rsidRPr="00165DE2" w:rsidRDefault="000C641B" w:rsidP="000C641B">
      <w:pPr>
        <w:spacing w:after="0" w:line="240" w:lineRule="auto"/>
        <w:ind w:left="360"/>
        <w:rPr>
          <w:rFonts w:eastAsia="Times New Roman" w:cs="Arial"/>
          <w:sz w:val="24"/>
          <w:szCs w:val="24"/>
        </w:rPr>
      </w:pPr>
      <w:r w:rsidRPr="00165DE2">
        <w:rPr>
          <w:rFonts w:eastAsia="Times New Roman" w:cs="Arial"/>
          <w:sz w:val="24"/>
          <w:szCs w:val="24"/>
        </w:rPr>
        <w:t xml:space="preserve">He had promised to marry Elizabeth of York, the daughter of Edward </w:t>
      </w:r>
      <w:proofErr w:type="spellStart"/>
      <w:r w:rsidRPr="00165DE2">
        <w:rPr>
          <w:rFonts w:eastAsia="Times New Roman" w:cs="Arial"/>
          <w:sz w:val="24"/>
          <w:szCs w:val="24"/>
        </w:rPr>
        <w:t>lV</w:t>
      </w:r>
      <w:proofErr w:type="spellEnd"/>
      <w:r w:rsidRPr="00165DE2">
        <w:rPr>
          <w:rFonts w:eastAsia="Times New Roman" w:cs="Arial"/>
          <w:sz w:val="24"/>
          <w:szCs w:val="24"/>
        </w:rPr>
        <w:t xml:space="preserve">, once he was king. Other </w:t>
      </w:r>
      <w:proofErr w:type="spellStart"/>
      <w:r w:rsidRPr="00165DE2">
        <w:rPr>
          <w:rFonts w:eastAsia="Times New Roman" w:cs="Arial"/>
          <w:sz w:val="24"/>
          <w:szCs w:val="24"/>
        </w:rPr>
        <w:t>Yorkists</w:t>
      </w:r>
      <w:proofErr w:type="spellEnd"/>
      <w:r w:rsidRPr="00165DE2">
        <w:rPr>
          <w:rFonts w:eastAsia="Times New Roman" w:cs="Arial"/>
          <w:sz w:val="24"/>
          <w:szCs w:val="24"/>
        </w:rPr>
        <w:t xml:space="preserve"> joined him.</w:t>
      </w:r>
    </w:p>
    <w:p w:rsidR="000C641B" w:rsidRPr="00165DE2" w:rsidRDefault="000C641B" w:rsidP="000C641B">
      <w:pPr>
        <w:spacing w:after="0" w:line="240" w:lineRule="auto"/>
        <w:rPr>
          <w:rFonts w:eastAsia="Times New Roman" w:cs="Arial"/>
          <w:sz w:val="24"/>
          <w:szCs w:val="24"/>
        </w:rPr>
      </w:pPr>
    </w:p>
    <w:p w:rsidR="000C641B" w:rsidRPr="00165DE2" w:rsidRDefault="000C641B" w:rsidP="000C641B">
      <w:pPr>
        <w:numPr>
          <w:ilvl w:val="0"/>
          <w:numId w:val="3"/>
        </w:numPr>
        <w:spacing w:after="0" w:line="240" w:lineRule="auto"/>
        <w:rPr>
          <w:rFonts w:eastAsia="Times New Roman" w:cs="Arial"/>
          <w:sz w:val="24"/>
          <w:szCs w:val="24"/>
        </w:rPr>
      </w:pPr>
      <w:r w:rsidRPr="00165DE2">
        <w:rPr>
          <w:rFonts w:eastAsia="Times New Roman" w:cs="Arial"/>
          <w:b/>
          <w:bCs/>
          <w:sz w:val="24"/>
          <w:szCs w:val="24"/>
        </w:rPr>
        <w:t>Henry Tudor had a claim to the throne</w:t>
      </w:r>
      <w:r w:rsidRPr="00165DE2">
        <w:rPr>
          <w:rFonts w:eastAsia="Times New Roman" w:cs="Arial"/>
          <w:sz w:val="24"/>
          <w:szCs w:val="24"/>
        </w:rPr>
        <w:t>.</w:t>
      </w:r>
    </w:p>
    <w:p w:rsidR="000C641B" w:rsidRPr="00165DE2" w:rsidRDefault="000C641B" w:rsidP="000C641B">
      <w:pPr>
        <w:spacing w:after="0" w:line="240" w:lineRule="auto"/>
        <w:rPr>
          <w:rFonts w:eastAsia="Times New Roman" w:cs="Arial"/>
          <w:sz w:val="24"/>
          <w:szCs w:val="24"/>
        </w:rPr>
      </w:pPr>
    </w:p>
    <w:p w:rsidR="000C641B" w:rsidRPr="00165DE2" w:rsidRDefault="000C641B" w:rsidP="000C641B">
      <w:pPr>
        <w:spacing w:after="0" w:line="240" w:lineRule="auto"/>
        <w:ind w:left="360"/>
        <w:rPr>
          <w:rFonts w:eastAsia="Times New Roman" w:cs="Arial"/>
          <w:sz w:val="24"/>
          <w:szCs w:val="24"/>
        </w:rPr>
      </w:pPr>
      <w:r w:rsidRPr="00165DE2">
        <w:rPr>
          <w:rFonts w:eastAsia="Times New Roman" w:cs="Arial"/>
          <w:sz w:val="24"/>
          <w:szCs w:val="24"/>
        </w:rPr>
        <w:t>He was the only surviving male heir. His claim was very weak but all other male Lancastrians were dead.</w:t>
      </w:r>
    </w:p>
    <w:p w:rsidR="000C641B" w:rsidRPr="00165DE2" w:rsidRDefault="000C641B" w:rsidP="000C641B">
      <w:pPr>
        <w:spacing w:after="0" w:line="240" w:lineRule="auto"/>
        <w:ind w:left="360"/>
        <w:rPr>
          <w:rFonts w:eastAsia="Times New Roman" w:cs="Arial"/>
          <w:sz w:val="24"/>
          <w:szCs w:val="24"/>
        </w:rPr>
      </w:pPr>
    </w:p>
    <w:p w:rsidR="000C641B" w:rsidRPr="00165DE2" w:rsidRDefault="000C641B" w:rsidP="000C641B">
      <w:pPr>
        <w:numPr>
          <w:ilvl w:val="0"/>
          <w:numId w:val="3"/>
        </w:numPr>
        <w:spacing w:after="0" w:line="240" w:lineRule="auto"/>
        <w:rPr>
          <w:rFonts w:eastAsia="Times New Roman" w:cs="Arial"/>
          <w:b/>
          <w:sz w:val="24"/>
          <w:szCs w:val="24"/>
        </w:rPr>
      </w:pPr>
      <w:r w:rsidRPr="00165DE2">
        <w:rPr>
          <w:rFonts w:eastAsia="Times New Roman" w:cs="Arial"/>
          <w:b/>
          <w:sz w:val="24"/>
          <w:szCs w:val="24"/>
        </w:rPr>
        <w:t xml:space="preserve">Richard </w:t>
      </w:r>
      <w:proofErr w:type="spellStart"/>
      <w:r w:rsidRPr="00165DE2">
        <w:rPr>
          <w:rFonts w:eastAsia="Times New Roman" w:cs="Arial"/>
          <w:b/>
          <w:sz w:val="24"/>
          <w:szCs w:val="24"/>
        </w:rPr>
        <w:t>lll</w:t>
      </w:r>
      <w:proofErr w:type="spellEnd"/>
      <w:r w:rsidRPr="00165DE2">
        <w:rPr>
          <w:rFonts w:eastAsia="Times New Roman" w:cs="Arial"/>
          <w:b/>
          <w:sz w:val="24"/>
          <w:szCs w:val="24"/>
        </w:rPr>
        <w:t xml:space="preserve"> was killed during the battle.</w:t>
      </w:r>
    </w:p>
    <w:p w:rsidR="000C641B" w:rsidRPr="00165DE2" w:rsidRDefault="000C641B" w:rsidP="000C641B">
      <w:pPr>
        <w:spacing w:after="0" w:line="240" w:lineRule="auto"/>
        <w:ind w:left="360"/>
        <w:rPr>
          <w:rFonts w:eastAsia="Times New Roman" w:cs="Arial"/>
          <w:sz w:val="24"/>
          <w:szCs w:val="24"/>
        </w:rPr>
      </w:pPr>
    </w:p>
    <w:p w:rsidR="000C641B" w:rsidRPr="00165DE2" w:rsidRDefault="000C641B" w:rsidP="000C641B">
      <w:pPr>
        <w:spacing w:after="0" w:line="240" w:lineRule="auto"/>
        <w:ind w:left="360"/>
        <w:rPr>
          <w:rFonts w:eastAsia="Times New Roman" w:cs="Arial"/>
          <w:sz w:val="24"/>
          <w:szCs w:val="24"/>
        </w:rPr>
      </w:pPr>
      <w:r w:rsidRPr="00165DE2">
        <w:rPr>
          <w:rFonts w:eastAsia="Times New Roman" w:cs="Arial"/>
          <w:sz w:val="24"/>
          <w:szCs w:val="24"/>
        </w:rPr>
        <w:t>Of those who were loyal to Richard many were also killed including the Duke of Norfolk.</w:t>
      </w:r>
    </w:p>
    <w:p w:rsidR="00165DE2" w:rsidRPr="00165DE2" w:rsidRDefault="00165DE2" w:rsidP="000C641B">
      <w:pPr>
        <w:spacing w:after="0" w:line="240" w:lineRule="auto"/>
        <w:ind w:left="360"/>
        <w:rPr>
          <w:rFonts w:eastAsia="Times New Roman" w:cs="Arial"/>
          <w:sz w:val="24"/>
          <w:szCs w:val="24"/>
        </w:rPr>
      </w:pPr>
    </w:p>
    <w:p w:rsidR="00165DE2" w:rsidRPr="00165DE2" w:rsidRDefault="00165DE2" w:rsidP="00D36545">
      <w:pPr>
        <w:rPr>
          <w:rFonts w:cs="Arial"/>
          <w:b/>
          <w:sz w:val="28"/>
          <w:szCs w:val="28"/>
        </w:rPr>
      </w:pPr>
    </w:p>
    <w:p w:rsidR="00165DE2" w:rsidRPr="00165DE2" w:rsidRDefault="00165DE2" w:rsidP="00165DE2">
      <w:pPr>
        <w:spacing w:after="0" w:line="240" w:lineRule="auto"/>
        <w:rPr>
          <w:rFonts w:eastAsia="Times New Roman" w:cstheme="minorHAnsi"/>
          <w:b/>
          <w:sz w:val="24"/>
          <w:szCs w:val="24"/>
          <w:u w:val="single"/>
        </w:rPr>
      </w:pPr>
      <w:r w:rsidRPr="00165DE2">
        <w:rPr>
          <w:rFonts w:eastAsia="Times New Roman" w:cstheme="minorHAnsi"/>
          <w:b/>
          <w:sz w:val="24"/>
          <w:szCs w:val="24"/>
          <w:u w:val="single"/>
        </w:rPr>
        <w:t>Task 1</w:t>
      </w:r>
    </w:p>
    <w:p w:rsidR="00165DE2" w:rsidRPr="00165DE2" w:rsidRDefault="00165DE2" w:rsidP="00165DE2">
      <w:pPr>
        <w:spacing w:after="0" w:line="240" w:lineRule="auto"/>
        <w:rPr>
          <w:rFonts w:eastAsia="Times New Roman" w:cstheme="minorHAnsi"/>
          <w:sz w:val="24"/>
          <w:szCs w:val="24"/>
        </w:rPr>
      </w:pPr>
    </w:p>
    <w:p w:rsidR="00165DE2" w:rsidRPr="00165DE2" w:rsidRDefault="00165DE2" w:rsidP="00165DE2">
      <w:pPr>
        <w:pStyle w:val="ListParagraph"/>
        <w:numPr>
          <w:ilvl w:val="0"/>
          <w:numId w:val="4"/>
        </w:numPr>
        <w:spacing w:after="0" w:line="240" w:lineRule="auto"/>
        <w:rPr>
          <w:rFonts w:eastAsia="Times New Roman" w:cstheme="minorHAnsi"/>
          <w:sz w:val="24"/>
          <w:szCs w:val="24"/>
        </w:rPr>
      </w:pPr>
      <w:r w:rsidRPr="00165DE2">
        <w:rPr>
          <w:rFonts w:eastAsia="Times New Roman" w:cstheme="minorHAnsi"/>
          <w:sz w:val="24"/>
          <w:szCs w:val="24"/>
        </w:rPr>
        <w:t>Put this list of reasons for Henry Tudor’s victory in order of priority and explain your choices.</w:t>
      </w:r>
    </w:p>
    <w:p w:rsidR="00165DE2" w:rsidRPr="00165DE2" w:rsidRDefault="00165DE2" w:rsidP="00165DE2">
      <w:pPr>
        <w:spacing w:after="0" w:line="240" w:lineRule="auto"/>
        <w:rPr>
          <w:rFonts w:eastAsia="Times New Roman" w:cstheme="minorHAnsi"/>
          <w:sz w:val="24"/>
          <w:szCs w:val="24"/>
        </w:rPr>
      </w:pPr>
    </w:p>
    <w:p w:rsidR="00165DE2" w:rsidRPr="00165DE2" w:rsidRDefault="00165DE2" w:rsidP="00165DE2">
      <w:pPr>
        <w:pStyle w:val="ListParagraph"/>
        <w:numPr>
          <w:ilvl w:val="0"/>
          <w:numId w:val="4"/>
        </w:numPr>
        <w:spacing w:after="0" w:line="240" w:lineRule="auto"/>
        <w:rPr>
          <w:rFonts w:eastAsia="Times New Roman" w:cstheme="minorHAnsi"/>
          <w:sz w:val="24"/>
          <w:szCs w:val="24"/>
        </w:rPr>
      </w:pPr>
      <w:r w:rsidRPr="00165DE2">
        <w:rPr>
          <w:rFonts w:eastAsia="Times New Roman" w:cstheme="minorHAnsi"/>
          <w:sz w:val="24"/>
          <w:szCs w:val="24"/>
        </w:rPr>
        <w:t>Divide the list into long term factors and short term factors.</w:t>
      </w:r>
    </w:p>
    <w:p w:rsidR="00165DE2" w:rsidRPr="00165DE2" w:rsidRDefault="00165DE2" w:rsidP="00165DE2">
      <w:pPr>
        <w:jc w:val="center"/>
        <w:rPr>
          <w:sz w:val="20"/>
          <w:szCs w:val="20"/>
          <w:u w:val="single"/>
        </w:rPr>
      </w:pPr>
    </w:p>
    <w:p w:rsidR="00165DE2" w:rsidRPr="00165DE2" w:rsidRDefault="00165DE2" w:rsidP="00D36545">
      <w:pPr>
        <w:rPr>
          <w:rFonts w:cs="Arial"/>
          <w:b/>
          <w:sz w:val="28"/>
          <w:szCs w:val="28"/>
        </w:rPr>
      </w:pPr>
    </w:p>
    <w:p w:rsidR="00D36545" w:rsidRPr="00165DE2" w:rsidRDefault="00D36545" w:rsidP="00D36545">
      <w:pPr>
        <w:rPr>
          <w:rFonts w:cs="Arial"/>
          <w:b/>
          <w:sz w:val="28"/>
          <w:szCs w:val="28"/>
        </w:rPr>
      </w:pPr>
      <w:r w:rsidRPr="00165DE2">
        <w:rPr>
          <w:rFonts w:cs="Arial"/>
          <w:b/>
          <w:sz w:val="28"/>
          <w:szCs w:val="28"/>
        </w:rPr>
        <w:lastRenderedPageBreak/>
        <w:t xml:space="preserve">Thomas Penn Winter King </w:t>
      </w:r>
      <w:proofErr w:type="spellStart"/>
      <w:r w:rsidRPr="00165DE2">
        <w:rPr>
          <w:rFonts w:cs="Arial"/>
          <w:b/>
          <w:sz w:val="28"/>
          <w:szCs w:val="28"/>
        </w:rPr>
        <w:t>Estream</w:t>
      </w:r>
      <w:proofErr w:type="spellEnd"/>
      <w:r w:rsidRPr="00165DE2">
        <w:rPr>
          <w:rFonts w:cs="Arial"/>
          <w:b/>
          <w:sz w:val="28"/>
          <w:szCs w:val="28"/>
        </w:rPr>
        <w:t xml:space="preserve"> 9099: Up to 21 mins</w:t>
      </w:r>
    </w:p>
    <w:p w:rsidR="00D36545" w:rsidRPr="00165DE2" w:rsidRDefault="00D36545" w:rsidP="00D36545">
      <w:pPr>
        <w:rPr>
          <w:rFonts w:cs="Arial"/>
        </w:rPr>
      </w:pPr>
      <w:r w:rsidRPr="00165DE2">
        <w:rPr>
          <w:rFonts w:cs="Arial"/>
          <w:noProof/>
          <w:color w:val="0000FF"/>
          <w:lang w:eastAsia="en-GB"/>
        </w:rPr>
        <w:drawing>
          <wp:anchor distT="0" distB="0" distL="114300" distR="114300" simplePos="0" relativeHeight="251657216" behindDoc="0" locked="0" layoutInCell="1" allowOverlap="1" wp14:anchorId="734E0549" wp14:editId="132DC3E6">
            <wp:simplePos x="0" y="0"/>
            <wp:positionH relativeFrom="column">
              <wp:posOffset>3362325</wp:posOffset>
            </wp:positionH>
            <wp:positionV relativeFrom="paragraph">
              <wp:posOffset>38735</wp:posOffset>
            </wp:positionV>
            <wp:extent cx="2600325" cy="1733550"/>
            <wp:effectExtent l="0" t="0" r="9525" b="0"/>
            <wp:wrapThrough wrapText="bothSides">
              <wp:wrapPolygon edited="0">
                <wp:start x="0" y="0"/>
                <wp:lineTo x="0" y="21363"/>
                <wp:lineTo x="21521" y="21363"/>
                <wp:lineTo x="21521" y="0"/>
                <wp:lineTo x="0" y="0"/>
              </wp:wrapPolygon>
            </wp:wrapThrough>
            <wp:docPr id="13" name="irc_mi" descr="http://i2.wp.com/www.royalcentral.co.uk/wp-content/uploads/2013/05/3958356-low_res-henry-vii-the-winter-king.jpg?resize=480%2C32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2.wp.com/www.royalcentral.co.uk/wp-content/uploads/2013/05/3958356-low_res-henry-vii-the-winter-king.jpg?resize=480%2C320">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0325"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6545" w:rsidRPr="00165DE2" w:rsidRDefault="00D36545" w:rsidP="00D36545">
      <w:pPr>
        <w:rPr>
          <w:rFonts w:cs="Arial"/>
        </w:rPr>
      </w:pPr>
      <w:r w:rsidRPr="00165DE2">
        <w:rPr>
          <w:rFonts w:cs="Arial"/>
        </w:rPr>
        <w:t>1: Where did Henry Tudor land with his Army?</w:t>
      </w:r>
    </w:p>
    <w:p w:rsidR="00D36545" w:rsidRPr="00165DE2" w:rsidRDefault="00D36545" w:rsidP="00D36545">
      <w:pPr>
        <w:rPr>
          <w:rFonts w:cs="Arial"/>
        </w:rPr>
      </w:pPr>
    </w:p>
    <w:p w:rsidR="00D36545" w:rsidRPr="00165DE2" w:rsidRDefault="00D36545" w:rsidP="00D36545">
      <w:pPr>
        <w:rPr>
          <w:rFonts w:cs="Arial"/>
        </w:rPr>
      </w:pPr>
      <w:r w:rsidRPr="00165DE2">
        <w:rPr>
          <w:rFonts w:cs="Arial"/>
        </w:rPr>
        <w:t>2: Why did he chose this location?</w:t>
      </w:r>
    </w:p>
    <w:p w:rsidR="00D36545" w:rsidRPr="00165DE2" w:rsidRDefault="00D36545" w:rsidP="00D36545">
      <w:pPr>
        <w:rPr>
          <w:rFonts w:cs="Arial"/>
        </w:rPr>
      </w:pPr>
    </w:p>
    <w:p w:rsidR="00D36545" w:rsidRPr="00165DE2" w:rsidRDefault="00D36545" w:rsidP="00D36545">
      <w:pPr>
        <w:rPr>
          <w:rFonts w:cs="Arial"/>
        </w:rPr>
      </w:pPr>
      <w:r w:rsidRPr="00165DE2">
        <w:rPr>
          <w:rFonts w:cs="Arial"/>
        </w:rPr>
        <w:t>3: Where did he head next?</w:t>
      </w:r>
    </w:p>
    <w:p w:rsidR="00D36545" w:rsidRPr="00165DE2" w:rsidRDefault="00D36545" w:rsidP="00D36545">
      <w:pPr>
        <w:rPr>
          <w:rFonts w:cs="Arial"/>
        </w:rPr>
      </w:pPr>
    </w:p>
    <w:p w:rsidR="00D36545" w:rsidRPr="00165DE2" w:rsidRDefault="00D36545" w:rsidP="00D36545">
      <w:pPr>
        <w:rPr>
          <w:rFonts w:cs="Arial"/>
        </w:rPr>
      </w:pPr>
      <w:r w:rsidRPr="00165DE2">
        <w:rPr>
          <w:rFonts w:cs="Arial"/>
        </w:rPr>
        <w:t>4: What was the name of the place where his Army met Richard’s?</w:t>
      </w:r>
    </w:p>
    <w:p w:rsidR="00D36545" w:rsidRPr="00165DE2" w:rsidRDefault="00D36545" w:rsidP="00D36545">
      <w:pPr>
        <w:rPr>
          <w:rFonts w:cs="Arial"/>
        </w:rPr>
      </w:pPr>
    </w:p>
    <w:p w:rsidR="00D36545" w:rsidRPr="00165DE2" w:rsidRDefault="00D36545" w:rsidP="00D36545">
      <w:pPr>
        <w:rPr>
          <w:rFonts w:cs="Arial"/>
        </w:rPr>
      </w:pPr>
      <w:r w:rsidRPr="00165DE2">
        <w:rPr>
          <w:rFonts w:cs="Arial"/>
        </w:rPr>
        <w:t>5: What was the significance of the Stanley family in the battle?</w:t>
      </w:r>
    </w:p>
    <w:p w:rsidR="00D36545" w:rsidRPr="00165DE2" w:rsidRDefault="00D36545" w:rsidP="00D36545">
      <w:pPr>
        <w:rPr>
          <w:rFonts w:cs="Arial"/>
        </w:rPr>
      </w:pPr>
    </w:p>
    <w:p w:rsidR="00D36545" w:rsidRPr="00165DE2" w:rsidRDefault="00D36545" w:rsidP="00D36545">
      <w:pPr>
        <w:rPr>
          <w:rFonts w:cs="Arial"/>
        </w:rPr>
      </w:pPr>
      <w:r w:rsidRPr="00165DE2">
        <w:rPr>
          <w:rFonts w:cs="Arial"/>
        </w:rPr>
        <w:t>6: What happened to Richard?</w:t>
      </w:r>
    </w:p>
    <w:p w:rsidR="00D36545" w:rsidRPr="00165DE2" w:rsidRDefault="00D36545" w:rsidP="00D36545">
      <w:pPr>
        <w:rPr>
          <w:rFonts w:cs="Arial"/>
        </w:rPr>
      </w:pPr>
      <w:r w:rsidRPr="00165DE2">
        <w:rPr>
          <w:rFonts w:cs="Arial"/>
        </w:rPr>
        <w:br/>
        <w:t>7: What would Henry struggle to do for the rest of his life?</w:t>
      </w:r>
    </w:p>
    <w:p w:rsidR="00D36545" w:rsidRPr="00165DE2" w:rsidRDefault="00D36545" w:rsidP="00D36545">
      <w:pPr>
        <w:rPr>
          <w:rFonts w:cs="Arial"/>
        </w:rPr>
      </w:pPr>
    </w:p>
    <w:p w:rsidR="00D36545" w:rsidRPr="00165DE2" w:rsidRDefault="00D36545" w:rsidP="00D36545">
      <w:pPr>
        <w:rPr>
          <w:rFonts w:cs="Arial"/>
        </w:rPr>
      </w:pPr>
      <w:r w:rsidRPr="00165DE2">
        <w:rPr>
          <w:rFonts w:cs="Arial"/>
        </w:rPr>
        <w:t>8</w:t>
      </w:r>
      <w:r w:rsidR="009F5071">
        <w:rPr>
          <w:rFonts w:cs="Arial"/>
        </w:rPr>
        <w:t xml:space="preserve">: </w:t>
      </w:r>
      <w:r w:rsidRPr="00165DE2">
        <w:rPr>
          <w:rFonts w:cs="Arial"/>
        </w:rPr>
        <w:t>When was Henry crowned king?</w:t>
      </w:r>
    </w:p>
    <w:p w:rsidR="00D36545" w:rsidRPr="00165DE2" w:rsidRDefault="00D36545" w:rsidP="00D36545">
      <w:pPr>
        <w:rPr>
          <w:rFonts w:cs="Arial"/>
        </w:rPr>
      </w:pPr>
    </w:p>
    <w:p w:rsidR="00D36545" w:rsidRPr="00165DE2" w:rsidRDefault="00D36545" w:rsidP="00D36545">
      <w:pPr>
        <w:rPr>
          <w:rFonts w:cs="Arial"/>
        </w:rPr>
      </w:pPr>
      <w:r w:rsidRPr="00165DE2">
        <w:rPr>
          <w:rFonts w:cs="Arial"/>
        </w:rPr>
        <w:t>9: How did Henry use parliament to rewrite history and make his position more secure?</w:t>
      </w:r>
    </w:p>
    <w:p w:rsidR="00D36545" w:rsidRPr="00165DE2" w:rsidRDefault="00D36545" w:rsidP="00D36545">
      <w:pPr>
        <w:rPr>
          <w:rFonts w:cs="Arial"/>
        </w:rPr>
      </w:pPr>
    </w:p>
    <w:p w:rsidR="00D36545" w:rsidRPr="00165DE2" w:rsidRDefault="00D36545" w:rsidP="00D36545">
      <w:pPr>
        <w:rPr>
          <w:rFonts w:cs="Arial"/>
        </w:rPr>
      </w:pPr>
      <w:r w:rsidRPr="00165DE2">
        <w:rPr>
          <w:rFonts w:cs="Arial"/>
        </w:rPr>
        <w:t>10: What did this mean for those who fought against him?</w:t>
      </w:r>
    </w:p>
    <w:p w:rsidR="00D36545" w:rsidRPr="00165DE2" w:rsidRDefault="00D36545" w:rsidP="00D36545">
      <w:pPr>
        <w:rPr>
          <w:rFonts w:cs="Arial"/>
        </w:rPr>
      </w:pPr>
    </w:p>
    <w:p w:rsidR="00D36545" w:rsidRPr="00165DE2" w:rsidRDefault="00D36545" w:rsidP="00D36545">
      <w:pPr>
        <w:rPr>
          <w:rFonts w:cs="Arial"/>
        </w:rPr>
      </w:pPr>
      <w:r w:rsidRPr="00165DE2">
        <w:rPr>
          <w:rFonts w:cs="Arial"/>
        </w:rPr>
        <w:t>11: Who did Henry now marry?</w:t>
      </w:r>
    </w:p>
    <w:p w:rsidR="00D36545" w:rsidRPr="00165DE2" w:rsidRDefault="00D36545" w:rsidP="00D36545">
      <w:pPr>
        <w:rPr>
          <w:rFonts w:cs="Arial"/>
        </w:rPr>
      </w:pPr>
    </w:p>
    <w:p w:rsidR="00D36545" w:rsidRPr="00165DE2" w:rsidRDefault="00D36545" w:rsidP="00D36545">
      <w:pPr>
        <w:rPr>
          <w:rFonts w:cs="Arial"/>
        </w:rPr>
      </w:pPr>
      <w:r w:rsidRPr="00165DE2">
        <w:rPr>
          <w:rFonts w:cs="Arial"/>
        </w:rPr>
        <w:t>12: Why was this important?</w:t>
      </w:r>
    </w:p>
    <w:p w:rsidR="00D36545" w:rsidRPr="00165DE2" w:rsidRDefault="00D36545" w:rsidP="000C641B">
      <w:pPr>
        <w:jc w:val="center"/>
        <w:rPr>
          <w:rFonts w:cs="Arial"/>
          <w:b/>
        </w:rPr>
      </w:pPr>
    </w:p>
    <w:p w:rsidR="00165DE2" w:rsidRPr="00165DE2" w:rsidRDefault="00165DE2" w:rsidP="000C641B">
      <w:pPr>
        <w:jc w:val="center"/>
        <w:rPr>
          <w:rFonts w:cs="Arial"/>
          <w:b/>
        </w:rPr>
      </w:pPr>
    </w:p>
    <w:p w:rsidR="00165DE2" w:rsidRPr="00165DE2" w:rsidRDefault="00165DE2" w:rsidP="000C641B">
      <w:pPr>
        <w:jc w:val="center"/>
        <w:rPr>
          <w:rFonts w:cs="Arial"/>
          <w:b/>
        </w:rPr>
      </w:pPr>
    </w:p>
    <w:p w:rsidR="00165DE2" w:rsidRPr="00165DE2" w:rsidRDefault="00165DE2" w:rsidP="00165DE2">
      <w:pPr>
        <w:spacing w:after="0" w:line="240" w:lineRule="auto"/>
        <w:jc w:val="center"/>
        <w:rPr>
          <w:rFonts w:eastAsia="Times New Roman" w:cs="Calibri"/>
          <w:b/>
          <w:sz w:val="28"/>
          <w:szCs w:val="28"/>
          <w:lang w:eastAsia="en-GB"/>
        </w:rPr>
      </w:pPr>
      <w:r w:rsidRPr="00165DE2">
        <w:rPr>
          <w:rFonts w:eastAsia="Times New Roman" w:cs="Calibri"/>
          <w:b/>
          <w:sz w:val="28"/>
          <w:szCs w:val="28"/>
          <w:lang w:eastAsia="en-GB"/>
        </w:rPr>
        <w:lastRenderedPageBreak/>
        <w:t xml:space="preserve">Task 2: HENRY </w:t>
      </w:r>
      <w:proofErr w:type="spellStart"/>
      <w:r w:rsidRPr="00165DE2">
        <w:rPr>
          <w:rFonts w:eastAsia="Times New Roman" w:cs="Calibri"/>
          <w:b/>
          <w:sz w:val="28"/>
          <w:szCs w:val="28"/>
          <w:lang w:eastAsia="en-GB"/>
        </w:rPr>
        <w:t>Vll’S</w:t>
      </w:r>
      <w:proofErr w:type="spellEnd"/>
      <w:r w:rsidRPr="00165DE2">
        <w:rPr>
          <w:rFonts w:eastAsia="Times New Roman" w:cs="Calibri"/>
          <w:b/>
          <w:sz w:val="28"/>
          <w:szCs w:val="28"/>
          <w:lang w:eastAsia="en-GB"/>
        </w:rPr>
        <w:t xml:space="preserve"> FIRST STEPS TO SECURE THE THRONE</w:t>
      </w:r>
    </w:p>
    <w:p w:rsidR="00E91A51" w:rsidRPr="00165DE2" w:rsidRDefault="00E91A51" w:rsidP="00E91A51">
      <w:pPr>
        <w:rPr>
          <w:rFonts w:cs="Arial"/>
          <w:b/>
        </w:rPr>
      </w:pPr>
    </w:p>
    <w:tbl>
      <w:tblPr>
        <w:tblStyle w:val="TableGrid2"/>
        <w:tblW w:w="0" w:type="auto"/>
        <w:tblLook w:val="01E0" w:firstRow="1" w:lastRow="1" w:firstColumn="1" w:lastColumn="1" w:noHBand="0" w:noVBand="0"/>
      </w:tblPr>
      <w:tblGrid>
        <w:gridCol w:w="1314"/>
        <w:gridCol w:w="3751"/>
        <w:gridCol w:w="3914"/>
      </w:tblGrid>
      <w:tr w:rsidR="00165DE2" w:rsidRPr="00165DE2" w:rsidTr="00165DE2">
        <w:trPr>
          <w:trHeight w:val="409"/>
        </w:trPr>
        <w:tc>
          <w:tcPr>
            <w:tcW w:w="857" w:type="dxa"/>
          </w:tcPr>
          <w:p w:rsidR="00165DE2" w:rsidRPr="00165DE2" w:rsidRDefault="00165DE2" w:rsidP="00165DE2">
            <w:pPr>
              <w:jc w:val="center"/>
              <w:rPr>
                <w:rFonts w:asciiTheme="minorHAnsi" w:hAnsiTheme="minorHAnsi" w:cstheme="minorHAnsi"/>
                <w:b/>
                <w:sz w:val="24"/>
                <w:szCs w:val="24"/>
              </w:rPr>
            </w:pPr>
            <w:r w:rsidRPr="00165DE2">
              <w:rPr>
                <w:rFonts w:asciiTheme="minorHAnsi" w:hAnsiTheme="minorHAnsi" w:cstheme="minorHAnsi"/>
                <w:b/>
                <w:sz w:val="24"/>
                <w:szCs w:val="24"/>
              </w:rPr>
              <w:t>DATE</w:t>
            </w:r>
          </w:p>
        </w:tc>
        <w:tc>
          <w:tcPr>
            <w:tcW w:w="3751" w:type="dxa"/>
          </w:tcPr>
          <w:p w:rsidR="00165DE2" w:rsidRPr="00165DE2" w:rsidRDefault="00165DE2" w:rsidP="00165DE2">
            <w:pPr>
              <w:jc w:val="center"/>
              <w:rPr>
                <w:rFonts w:asciiTheme="minorHAnsi" w:hAnsiTheme="minorHAnsi" w:cstheme="minorHAnsi"/>
                <w:b/>
                <w:sz w:val="24"/>
                <w:szCs w:val="24"/>
              </w:rPr>
            </w:pPr>
            <w:r w:rsidRPr="00165DE2">
              <w:rPr>
                <w:rFonts w:asciiTheme="minorHAnsi" w:hAnsiTheme="minorHAnsi" w:cstheme="minorHAnsi"/>
                <w:b/>
                <w:sz w:val="24"/>
                <w:szCs w:val="24"/>
              </w:rPr>
              <w:t>ACTION</w:t>
            </w:r>
          </w:p>
        </w:tc>
        <w:tc>
          <w:tcPr>
            <w:tcW w:w="3914" w:type="dxa"/>
          </w:tcPr>
          <w:p w:rsidR="00165DE2" w:rsidRPr="00165DE2" w:rsidRDefault="00165DE2" w:rsidP="00165DE2">
            <w:pPr>
              <w:jc w:val="center"/>
              <w:rPr>
                <w:rFonts w:asciiTheme="minorHAnsi" w:hAnsiTheme="minorHAnsi" w:cstheme="minorHAnsi"/>
                <w:b/>
                <w:sz w:val="24"/>
                <w:szCs w:val="24"/>
              </w:rPr>
            </w:pPr>
            <w:r w:rsidRPr="00165DE2">
              <w:rPr>
                <w:rFonts w:asciiTheme="minorHAnsi" w:hAnsiTheme="minorHAnsi" w:cstheme="minorHAnsi"/>
                <w:b/>
                <w:sz w:val="24"/>
                <w:szCs w:val="24"/>
              </w:rPr>
              <w:t>SIGNIFICANCE</w:t>
            </w:r>
          </w:p>
        </w:tc>
      </w:tr>
      <w:tr w:rsidR="00165DE2" w:rsidRPr="00165DE2" w:rsidTr="00165DE2">
        <w:tc>
          <w:tcPr>
            <w:tcW w:w="857" w:type="dxa"/>
          </w:tcPr>
          <w:p w:rsidR="00165DE2" w:rsidRPr="00165DE2" w:rsidRDefault="00165DE2" w:rsidP="00165DE2">
            <w:pPr>
              <w:rPr>
                <w:rFonts w:asciiTheme="minorHAnsi" w:hAnsiTheme="minorHAnsi" w:cstheme="minorHAnsi"/>
                <w:b/>
                <w:sz w:val="24"/>
                <w:szCs w:val="24"/>
              </w:rPr>
            </w:pPr>
            <w:r w:rsidRPr="00165DE2">
              <w:rPr>
                <w:rFonts w:asciiTheme="minorHAnsi" w:hAnsiTheme="minorHAnsi" w:cstheme="minorHAnsi"/>
                <w:b/>
                <w:sz w:val="24"/>
                <w:szCs w:val="24"/>
              </w:rPr>
              <w:t>21st August 1485</w:t>
            </w:r>
          </w:p>
        </w:tc>
        <w:tc>
          <w:tcPr>
            <w:tcW w:w="3751" w:type="dxa"/>
          </w:tcPr>
          <w:p w:rsidR="00165DE2" w:rsidRPr="00165DE2" w:rsidRDefault="00165DE2" w:rsidP="00165DE2">
            <w:pPr>
              <w:rPr>
                <w:rFonts w:asciiTheme="minorHAnsi" w:hAnsiTheme="minorHAnsi" w:cstheme="minorHAnsi"/>
                <w:sz w:val="24"/>
                <w:szCs w:val="24"/>
              </w:rPr>
            </w:pPr>
            <w:r w:rsidRPr="00165DE2">
              <w:rPr>
                <w:rFonts w:asciiTheme="minorHAnsi" w:hAnsiTheme="minorHAnsi" w:cstheme="minorHAnsi"/>
                <w:sz w:val="24"/>
                <w:szCs w:val="24"/>
              </w:rPr>
              <w:t>Henry declared that his reign had begun the day before the Battle of Bosworth.</w:t>
            </w:r>
          </w:p>
        </w:tc>
        <w:tc>
          <w:tcPr>
            <w:tcW w:w="3914" w:type="dxa"/>
          </w:tcPr>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tc>
      </w:tr>
      <w:tr w:rsidR="00165DE2" w:rsidRPr="00165DE2" w:rsidTr="00165DE2">
        <w:tc>
          <w:tcPr>
            <w:tcW w:w="857" w:type="dxa"/>
          </w:tcPr>
          <w:p w:rsidR="00165DE2" w:rsidRPr="00165DE2" w:rsidRDefault="00165DE2" w:rsidP="00165DE2">
            <w:pPr>
              <w:rPr>
                <w:rFonts w:asciiTheme="minorHAnsi" w:hAnsiTheme="minorHAnsi" w:cstheme="minorHAnsi"/>
                <w:b/>
                <w:sz w:val="24"/>
                <w:szCs w:val="24"/>
              </w:rPr>
            </w:pPr>
            <w:r w:rsidRPr="00165DE2">
              <w:rPr>
                <w:rFonts w:asciiTheme="minorHAnsi" w:hAnsiTheme="minorHAnsi" w:cstheme="minorHAnsi"/>
                <w:b/>
                <w:sz w:val="24"/>
                <w:szCs w:val="24"/>
              </w:rPr>
              <w:t>30</w:t>
            </w:r>
            <w:r w:rsidRPr="00165DE2">
              <w:rPr>
                <w:rFonts w:asciiTheme="minorHAnsi" w:hAnsiTheme="minorHAnsi" w:cstheme="minorHAnsi"/>
                <w:b/>
                <w:sz w:val="24"/>
                <w:szCs w:val="24"/>
                <w:vertAlign w:val="superscript"/>
              </w:rPr>
              <w:t>th</w:t>
            </w:r>
            <w:r w:rsidRPr="00165DE2">
              <w:rPr>
                <w:rFonts w:asciiTheme="minorHAnsi" w:hAnsiTheme="minorHAnsi" w:cstheme="minorHAnsi"/>
                <w:b/>
                <w:sz w:val="24"/>
                <w:szCs w:val="24"/>
              </w:rPr>
              <w:t xml:space="preserve"> October, 1485</w:t>
            </w:r>
          </w:p>
        </w:tc>
        <w:tc>
          <w:tcPr>
            <w:tcW w:w="3751" w:type="dxa"/>
          </w:tcPr>
          <w:p w:rsidR="00165DE2" w:rsidRPr="00165DE2" w:rsidRDefault="00165DE2" w:rsidP="00165DE2">
            <w:pPr>
              <w:rPr>
                <w:rFonts w:asciiTheme="minorHAnsi" w:hAnsiTheme="minorHAnsi" w:cstheme="minorHAnsi"/>
                <w:sz w:val="24"/>
                <w:szCs w:val="24"/>
              </w:rPr>
            </w:pPr>
            <w:r w:rsidRPr="00165DE2">
              <w:rPr>
                <w:rFonts w:asciiTheme="minorHAnsi" w:hAnsiTheme="minorHAnsi" w:cstheme="minorHAnsi"/>
                <w:sz w:val="24"/>
                <w:szCs w:val="24"/>
              </w:rPr>
              <w:t>This was the date of Henry’s coronation ceremony. Only after this did he summon Parliament.</w:t>
            </w:r>
          </w:p>
        </w:tc>
        <w:tc>
          <w:tcPr>
            <w:tcW w:w="3914" w:type="dxa"/>
          </w:tcPr>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rPr>
                <w:rFonts w:asciiTheme="minorHAnsi" w:hAnsiTheme="minorHAnsi" w:cstheme="minorHAnsi"/>
                <w:sz w:val="24"/>
                <w:szCs w:val="24"/>
              </w:rPr>
            </w:pPr>
          </w:p>
        </w:tc>
      </w:tr>
      <w:tr w:rsidR="00165DE2" w:rsidRPr="00165DE2" w:rsidTr="00165DE2">
        <w:tc>
          <w:tcPr>
            <w:tcW w:w="857" w:type="dxa"/>
          </w:tcPr>
          <w:p w:rsidR="00165DE2" w:rsidRPr="00165DE2" w:rsidRDefault="00165DE2" w:rsidP="00165DE2">
            <w:pPr>
              <w:rPr>
                <w:rFonts w:asciiTheme="minorHAnsi" w:hAnsiTheme="minorHAnsi" w:cstheme="minorHAnsi"/>
                <w:b/>
                <w:sz w:val="24"/>
                <w:szCs w:val="24"/>
              </w:rPr>
            </w:pPr>
            <w:r w:rsidRPr="00165DE2">
              <w:rPr>
                <w:rFonts w:asciiTheme="minorHAnsi" w:hAnsiTheme="minorHAnsi" w:cstheme="minorHAnsi"/>
                <w:b/>
                <w:sz w:val="24"/>
                <w:szCs w:val="24"/>
              </w:rPr>
              <w:t>From August 1485 onwards</w:t>
            </w:r>
          </w:p>
        </w:tc>
        <w:tc>
          <w:tcPr>
            <w:tcW w:w="3751" w:type="dxa"/>
          </w:tcPr>
          <w:p w:rsidR="00165DE2" w:rsidRPr="00165DE2" w:rsidRDefault="00165DE2" w:rsidP="00165DE2">
            <w:pPr>
              <w:rPr>
                <w:rFonts w:asciiTheme="minorHAnsi" w:hAnsiTheme="minorHAnsi" w:cstheme="minorHAnsi"/>
                <w:sz w:val="24"/>
                <w:szCs w:val="24"/>
              </w:rPr>
            </w:pPr>
            <w:r w:rsidRPr="00165DE2">
              <w:rPr>
                <w:rFonts w:asciiTheme="minorHAnsi" w:hAnsiTheme="minorHAnsi" w:cstheme="minorHAnsi"/>
                <w:sz w:val="24"/>
                <w:szCs w:val="24"/>
              </w:rPr>
              <w:t xml:space="preserve">Henry restored Lancastrian nobles who had lost land and titles under Richard </w:t>
            </w:r>
            <w:proofErr w:type="spellStart"/>
            <w:r w:rsidRPr="00165DE2">
              <w:rPr>
                <w:rFonts w:asciiTheme="minorHAnsi" w:hAnsiTheme="minorHAnsi" w:cstheme="minorHAnsi"/>
                <w:sz w:val="24"/>
                <w:szCs w:val="24"/>
              </w:rPr>
              <w:t>lll</w:t>
            </w:r>
            <w:proofErr w:type="spellEnd"/>
            <w:r w:rsidRPr="00165DE2">
              <w:rPr>
                <w:rFonts w:asciiTheme="minorHAnsi" w:hAnsiTheme="minorHAnsi" w:cstheme="minorHAnsi"/>
                <w:sz w:val="24"/>
                <w:szCs w:val="24"/>
              </w:rPr>
              <w:t>.</w:t>
            </w:r>
          </w:p>
        </w:tc>
        <w:tc>
          <w:tcPr>
            <w:tcW w:w="3914" w:type="dxa"/>
          </w:tcPr>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tc>
      </w:tr>
      <w:tr w:rsidR="00165DE2" w:rsidRPr="00165DE2" w:rsidTr="00165DE2">
        <w:tc>
          <w:tcPr>
            <w:tcW w:w="857" w:type="dxa"/>
          </w:tcPr>
          <w:p w:rsidR="00165DE2" w:rsidRPr="00165DE2" w:rsidRDefault="00165DE2" w:rsidP="00165DE2">
            <w:pPr>
              <w:rPr>
                <w:rFonts w:asciiTheme="minorHAnsi" w:hAnsiTheme="minorHAnsi" w:cstheme="minorHAnsi"/>
                <w:b/>
                <w:sz w:val="24"/>
                <w:szCs w:val="24"/>
              </w:rPr>
            </w:pPr>
            <w:r w:rsidRPr="00165DE2">
              <w:rPr>
                <w:rFonts w:asciiTheme="minorHAnsi" w:hAnsiTheme="minorHAnsi" w:cstheme="minorHAnsi"/>
                <w:b/>
                <w:sz w:val="24"/>
                <w:szCs w:val="24"/>
              </w:rPr>
              <w:t>January 1485</w:t>
            </w:r>
          </w:p>
        </w:tc>
        <w:tc>
          <w:tcPr>
            <w:tcW w:w="3751" w:type="dxa"/>
          </w:tcPr>
          <w:p w:rsidR="00165DE2" w:rsidRPr="00165DE2" w:rsidRDefault="00165DE2" w:rsidP="00165DE2">
            <w:pPr>
              <w:rPr>
                <w:rFonts w:asciiTheme="minorHAnsi" w:hAnsiTheme="minorHAnsi" w:cstheme="minorHAnsi"/>
                <w:sz w:val="24"/>
                <w:szCs w:val="24"/>
              </w:rPr>
            </w:pPr>
            <w:r w:rsidRPr="00165DE2">
              <w:rPr>
                <w:rFonts w:asciiTheme="minorHAnsi" w:hAnsiTheme="minorHAnsi" w:cstheme="minorHAnsi"/>
                <w:sz w:val="24"/>
                <w:szCs w:val="24"/>
              </w:rPr>
              <w:t>Henry married Elizabeth of York.</w:t>
            </w:r>
          </w:p>
        </w:tc>
        <w:tc>
          <w:tcPr>
            <w:tcW w:w="3914" w:type="dxa"/>
          </w:tcPr>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rPr>
                <w:rFonts w:asciiTheme="minorHAnsi" w:hAnsiTheme="minorHAnsi" w:cstheme="minorHAnsi"/>
                <w:sz w:val="24"/>
                <w:szCs w:val="24"/>
              </w:rPr>
            </w:pPr>
          </w:p>
        </w:tc>
      </w:tr>
      <w:tr w:rsidR="00165DE2" w:rsidRPr="00165DE2" w:rsidTr="00165DE2">
        <w:tc>
          <w:tcPr>
            <w:tcW w:w="857" w:type="dxa"/>
          </w:tcPr>
          <w:p w:rsidR="00165DE2" w:rsidRPr="00165DE2" w:rsidRDefault="00165DE2" w:rsidP="00165DE2">
            <w:pPr>
              <w:rPr>
                <w:rFonts w:asciiTheme="minorHAnsi" w:hAnsiTheme="minorHAnsi" w:cstheme="minorHAnsi"/>
                <w:b/>
                <w:sz w:val="24"/>
                <w:szCs w:val="24"/>
              </w:rPr>
            </w:pPr>
            <w:r w:rsidRPr="00165DE2">
              <w:rPr>
                <w:rFonts w:asciiTheme="minorHAnsi" w:hAnsiTheme="minorHAnsi" w:cstheme="minorHAnsi"/>
                <w:b/>
                <w:sz w:val="24"/>
                <w:szCs w:val="24"/>
              </w:rPr>
              <w:t>Spring 1486</w:t>
            </w:r>
          </w:p>
        </w:tc>
        <w:tc>
          <w:tcPr>
            <w:tcW w:w="3751" w:type="dxa"/>
          </w:tcPr>
          <w:p w:rsidR="00165DE2" w:rsidRPr="00165DE2" w:rsidRDefault="00165DE2" w:rsidP="00165DE2">
            <w:pPr>
              <w:rPr>
                <w:rFonts w:asciiTheme="minorHAnsi" w:hAnsiTheme="minorHAnsi" w:cstheme="minorHAnsi"/>
                <w:sz w:val="24"/>
                <w:szCs w:val="24"/>
              </w:rPr>
            </w:pPr>
            <w:r w:rsidRPr="00165DE2">
              <w:rPr>
                <w:rFonts w:asciiTheme="minorHAnsi" w:hAnsiTheme="minorHAnsi" w:cstheme="minorHAnsi"/>
                <w:sz w:val="24"/>
                <w:szCs w:val="24"/>
              </w:rPr>
              <w:t>Henry went on a progress to the North of the country.</w:t>
            </w:r>
          </w:p>
        </w:tc>
        <w:tc>
          <w:tcPr>
            <w:tcW w:w="3914" w:type="dxa"/>
          </w:tcPr>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tc>
      </w:tr>
      <w:tr w:rsidR="00165DE2" w:rsidRPr="00165DE2" w:rsidTr="00165DE2">
        <w:tc>
          <w:tcPr>
            <w:tcW w:w="857" w:type="dxa"/>
          </w:tcPr>
          <w:p w:rsidR="00165DE2" w:rsidRPr="00165DE2" w:rsidRDefault="00165DE2" w:rsidP="00165DE2">
            <w:pPr>
              <w:rPr>
                <w:rFonts w:asciiTheme="minorHAnsi" w:hAnsiTheme="minorHAnsi" w:cstheme="minorHAnsi"/>
                <w:b/>
                <w:sz w:val="24"/>
                <w:szCs w:val="24"/>
              </w:rPr>
            </w:pPr>
            <w:r w:rsidRPr="00165DE2">
              <w:rPr>
                <w:rFonts w:asciiTheme="minorHAnsi" w:hAnsiTheme="minorHAnsi" w:cstheme="minorHAnsi"/>
                <w:b/>
                <w:sz w:val="24"/>
                <w:szCs w:val="24"/>
              </w:rPr>
              <w:t>September</w:t>
            </w:r>
          </w:p>
          <w:p w:rsidR="00165DE2" w:rsidRPr="00165DE2" w:rsidRDefault="00165DE2" w:rsidP="00165DE2">
            <w:pPr>
              <w:rPr>
                <w:rFonts w:asciiTheme="minorHAnsi" w:hAnsiTheme="minorHAnsi" w:cstheme="minorHAnsi"/>
                <w:b/>
                <w:sz w:val="24"/>
                <w:szCs w:val="24"/>
              </w:rPr>
            </w:pPr>
            <w:r w:rsidRPr="00165DE2">
              <w:rPr>
                <w:rFonts w:asciiTheme="minorHAnsi" w:hAnsiTheme="minorHAnsi" w:cstheme="minorHAnsi"/>
                <w:b/>
                <w:sz w:val="24"/>
                <w:szCs w:val="24"/>
              </w:rPr>
              <w:t>1486</w:t>
            </w:r>
          </w:p>
        </w:tc>
        <w:tc>
          <w:tcPr>
            <w:tcW w:w="3751" w:type="dxa"/>
          </w:tcPr>
          <w:p w:rsidR="00165DE2" w:rsidRPr="00165DE2" w:rsidRDefault="00165DE2" w:rsidP="00165DE2">
            <w:pPr>
              <w:rPr>
                <w:rFonts w:asciiTheme="minorHAnsi" w:hAnsiTheme="minorHAnsi" w:cstheme="minorHAnsi"/>
                <w:sz w:val="24"/>
                <w:szCs w:val="24"/>
              </w:rPr>
            </w:pPr>
            <w:r w:rsidRPr="00165DE2">
              <w:rPr>
                <w:rFonts w:asciiTheme="minorHAnsi" w:hAnsiTheme="minorHAnsi" w:cstheme="minorHAnsi"/>
                <w:sz w:val="24"/>
                <w:szCs w:val="24"/>
              </w:rPr>
              <w:t>Prince Arthur was born.</w:t>
            </w:r>
          </w:p>
        </w:tc>
        <w:tc>
          <w:tcPr>
            <w:tcW w:w="3914" w:type="dxa"/>
          </w:tcPr>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jc w:val="center"/>
              <w:rPr>
                <w:rFonts w:asciiTheme="minorHAnsi" w:hAnsiTheme="minorHAnsi" w:cstheme="minorHAnsi"/>
                <w:sz w:val="24"/>
                <w:szCs w:val="24"/>
              </w:rPr>
            </w:pPr>
          </w:p>
          <w:p w:rsidR="00165DE2" w:rsidRPr="00165DE2" w:rsidRDefault="00165DE2" w:rsidP="00165DE2">
            <w:pPr>
              <w:rPr>
                <w:rFonts w:asciiTheme="minorHAnsi" w:hAnsiTheme="minorHAnsi" w:cstheme="minorHAnsi"/>
                <w:sz w:val="24"/>
                <w:szCs w:val="24"/>
              </w:rPr>
            </w:pPr>
          </w:p>
        </w:tc>
      </w:tr>
    </w:tbl>
    <w:p w:rsidR="00165DE2" w:rsidRPr="00165DE2" w:rsidRDefault="00165DE2" w:rsidP="00165DE2">
      <w:pPr>
        <w:spacing w:line="240" w:lineRule="auto"/>
        <w:rPr>
          <w:rFonts w:cstheme="minorHAnsi"/>
          <w:b/>
          <w:sz w:val="24"/>
          <w:szCs w:val="24"/>
          <w:u w:val="single"/>
        </w:rPr>
      </w:pPr>
      <w:r w:rsidRPr="00165DE2">
        <w:rPr>
          <w:rFonts w:cstheme="minorHAnsi"/>
          <w:b/>
          <w:sz w:val="24"/>
          <w:szCs w:val="24"/>
          <w:u w:val="single"/>
        </w:rPr>
        <w:lastRenderedPageBreak/>
        <w:t>Task 3</w:t>
      </w:r>
    </w:p>
    <w:p w:rsidR="00165DE2" w:rsidRPr="00165DE2" w:rsidRDefault="00165DE2" w:rsidP="00165DE2">
      <w:pPr>
        <w:spacing w:line="240" w:lineRule="auto"/>
        <w:rPr>
          <w:rFonts w:cstheme="minorHAnsi"/>
          <w:b/>
          <w:sz w:val="24"/>
          <w:szCs w:val="24"/>
          <w:u w:val="single"/>
        </w:rPr>
      </w:pPr>
      <w:r w:rsidRPr="00165DE2">
        <w:rPr>
          <w:rFonts w:cstheme="minorHAnsi"/>
          <w:b/>
          <w:sz w:val="24"/>
          <w:szCs w:val="24"/>
          <w:u w:val="single"/>
        </w:rPr>
        <w:t xml:space="preserve">If you were involved in the planning of a rebellion against Henry VII what would you consider to be essential to your success? </w:t>
      </w:r>
    </w:p>
    <w:p w:rsidR="00165DE2" w:rsidRPr="00165DE2" w:rsidRDefault="00165DE2" w:rsidP="00165DE2">
      <w:pPr>
        <w:spacing w:line="240" w:lineRule="auto"/>
        <w:rPr>
          <w:rFonts w:cs="Arial"/>
          <w:b/>
          <w:sz w:val="24"/>
          <w:szCs w:val="24"/>
          <w:u w:val="single"/>
        </w:rPr>
      </w:pPr>
    </w:p>
    <w:tbl>
      <w:tblPr>
        <w:tblStyle w:val="TableGrid"/>
        <w:tblW w:w="0" w:type="auto"/>
        <w:tblLook w:val="04A0" w:firstRow="1" w:lastRow="0" w:firstColumn="1" w:lastColumn="0" w:noHBand="0" w:noVBand="1"/>
      </w:tblPr>
      <w:tblGrid>
        <w:gridCol w:w="738"/>
        <w:gridCol w:w="8278"/>
      </w:tblGrid>
      <w:tr w:rsidR="00165DE2" w:rsidRPr="00165DE2" w:rsidTr="00165DE2">
        <w:tc>
          <w:tcPr>
            <w:tcW w:w="817" w:type="dxa"/>
          </w:tcPr>
          <w:p w:rsidR="00165DE2" w:rsidRPr="00165DE2" w:rsidRDefault="00165DE2" w:rsidP="00165DE2">
            <w:pPr>
              <w:jc w:val="center"/>
              <w:rPr>
                <w:rFonts w:cs="Arial"/>
                <w:b/>
                <w:sz w:val="24"/>
                <w:szCs w:val="24"/>
              </w:rPr>
            </w:pPr>
            <w:r w:rsidRPr="00165DE2">
              <w:rPr>
                <w:rFonts w:cs="Arial"/>
                <w:b/>
                <w:sz w:val="24"/>
                <w:szCs w:val="24"/>
              </w:rPr>
              <w:t>1</w:t>
            </w:r>
          </w:p>
        </w:tc>
        <w:tc>
          <w:tcPr>
            <w:tcW w:w="9865" w:type="dxa"/>
          </w:tcPr>
          <w:p w:rsidR="00165DE2" w:rsidRPr="00165DE2" w:rsidRDefault="00165DE2" w:rsidP="00165DE2">
            <w:pPr>
              <w:jc w:val="center"/>
              <w:rPr>
                <w:rFonts w:cs="Arial"/>
                <w:b/>
                <w:sz w:val="24"/>
                <w:szCs w:val="24"/>
                <w:u w:val="single"/>
              </w:rPr>
            </w:pPr>
          </w:p>
          <w:p w:rsidR="00165DE2" w:rsidRPr="00165DE2" w:rsidRDefault="00165DE2" w:rsidP="00165DE2">
            <w:pPr>
              <w:jc w:val="center"/>
              <w:rPr>
                <w:rFonts w:cs="Arial"/>
                <w:b/>
                <w:sz w:val="24"/>
                <w:szCs w:val="24"/>
                <w:u w:val="single"/>
              </w:rPr>
            </w:pPr>
          </w:p>
          <w:p w:rsidR="00165DE2" w:rsidRPr="00165DE2" w:rsidRDefault="00165DE2" w:rsidP="00165DE2">
            <w:pPr>
              <w:jc w:val="center"/>
              <w:rPr>
                <w:rFonts w:cs="Arial"/>
                <w:b/>
                <w:sz w:val="24"/>
                <w:szCs w:val="24"/>
                <w:u w:val="single"/>
              </w:rPr>
            </w:pPr>
          </w:p>
          <w:p w:rsidR="00165DE2" w:rsidRPr="00165DE2" w:rsidRDefault="00165DE2" w:rsidP="00165DE2">
            <w:pPr>
              <w:jc w:val="center"/>
              <w:rPr>
                <w:rFonts w:cs="Arial"/>
                <w:b/>
                <w:sz w:val="24"/>
                <w:szCs w:val="24"/>
                <w:u w:val="single"/>
              </w:rPr>
            </w:pPr>
          </w:p>
        </w:tc>
      </w:tr>
      <w:tr w:rsidR="00165DE2" w:rsidRPr="00165DE2" w:rsidTr="00165DE2">
        <w:tc>
          <w:tcPr>
            <w:tcW w:w="817" w:type="dxa"/>
          </w:tcPr>
          <w:p w:rsidR="00165DE2" w:rsidRPr="00165DE2" w:rsidRDefault="00165DE2" w:rsidP="00165DE2">
            <w:pPr>
              <w:jc w:val="center"/>
              <w:rPr>
                <w:rFonts w:cs="Arial"/>
                <w:b/>
                <w:sz w:val="24"/>
                <w:szCs w:val="24"/>
              </w:rPr>
            </w:pPr>
            <w:r w:rsidRPr="00165DE2">
              <w:rPr>
                <w:rFonts w:cs="Arial"/>
                <w:b/>
                <w:sz w:val="24"/>
                <w:szCs w:val="24"/>
              </w:rPr>
              <w:t>2</w:t>
            </w:r>
          </w:p>
        </w:tc>
        <w:tc>
          <w:tcPr>
            <w:tcW w:w="9865" w:type="dxa"/>
          </w:tcPr>
          <w:p w:rsidR="00165DE2" w:rsidRPr="00165DE2" w:rsidRDefault="00165DE2" w:rsidP="00165DE2">
            <w:pPr>
              <w:jc w:val="center"/>
              <w:rPr>
                <w:rFonts w:cs="Arial"/>
                <w:b/>
                <w:sz w:val="24"/>
                <w:szCs w:val="24"/>
                <w:u w:val="single"/>
              </w:rPr>
            </w:pPr>
          </w:p>
          <w:p w:rsidR="00165DE2" w:rsidRPr="00165DE2" w:rsidRDefault="00165DE2" w:rsidP="00165DE2">
            <w:pPr>
              <w:jc w:val="center"/>
              <w:rPr>
                <w:rFonts w:cs="Arial"/>
                <w:b/>
                <w:sz w:val="24"/>
                <w:szCs w:val="24"/>
                <w:u w:val="single"/>
              </w:rPr>
            </w:pPr>
          </w:p>
          <w:p w:rsidR="00165DE2" w:rsidRPr="00165DE2" w:rsidRDefault="00165DE2" w:rsidP="00165DE2">
            <w:pPr>
              <w:jc w:val="center"/>
              <w:rPr>
                <w:rFonts w:cs="Arial"/>
                <w:b/>
                <w:sz w:val="24"/>
                <w:szCs w:val="24"/>
                <w:u w:val="single"/>
              </w:rPr>
            </w:pPr>
          </w:p>
          <w:p w:rsidR="00165DE2" w:rsidRPr="00165DE2" w:rsidRDefault="00165DE2" w:rsidP="00165DE2">
            <w:pPr>
              <w:jc w:val="center"/>
              <w:rPr>
                <w:rFonts w:cs="Arial"/>
                <w:b/>
                <w:sz w:val="24"/>
                <w:szCs w:val="24"/>
                <w:u w:val="single"/>
              </w:rPr>
            </w:pPr>
          </w:p>
        </w:tc>
      </w:tr>
      <w:tr w:rsidR="00165DE2" w:rsidRPr="00165DE2" w:rsidTr="00165DE2">
        <w:tc>
          <w:tcPr>
            <w:tcW w:w="817" w:type="dxa"/>
          </w:tcPr>
          <w:p w:rsidR="00165DE2" w:rsidRPr="00165DE2" w:rsidRDefault="00165DE2" w:rsidP="00165DE2">
            <w:pPr>
              <w:jc w:val="center"/>
              <w:rPr>
                <w:rFonts w:cs="Arial"/>
                <w:b/>
                <w:sz w:val="24"/>
                <w:szCs w:val="24"/>
              </w:rPr>
            </w:pPr>
            <w:r w:rsidRPr="00165DE2">
              <w:rPr>
                <w:rFonts w:cs="Arial"/>
                <w:b/>
                <w:sz w:val="24"/>
                <w:szCs w:val="24"/>
              </w:rPr>
              <w:t>3</w:t>
            </w:r>
          </w:p>
        </w:tc>
        <w:tc>
          <w:tcPr>
            <w:tcW w:w="9865" w:type="dxa"/>
          </w:tcPr>
          <w:p w:rsidR="00165DE2" w:rsidRPr="00165DE2" w:rsidRDefault="00165DE2" w:rsidP="00165DE2">
            <w:pPr>
              <w:jc w:val="center"/>
              <w:rPr>
                <w:rFonts w:cs="Arial"/>
                <w:b/>
                <w:sz w:val="24"/>
                <w:szCs w:val="24"/>
                <w:u w:val="single"/>
              </w:rPr>
            </w:pPr>
          </w:p>
          <w:p w:rsidR="00165DE2" w:rsidRPr="00165DE2" w:rsidRDefault="00165DE2" w:rsidP="00165DE2">
            <w:pPr>
              <w:jc w:val="center"/>
              <w:rPr>
                <w:rFonts w:cs="Arial"/>
                <w:b/>
                <w:sz w:val="24"/>
                <w:szCs w:val="24"/>
                <w:u w:val="single"/>
              </w:rPr>
            </w:pPr>
          </w:p>
          <w:p w:rsidR="00165DE2" w:rsidRPr="00165DE2" w:rsidRDefault="00165DE2" w:rsidP="00165DE2">
            <w:pPr>
              <w:jc w:val="center"/>
              <w:rPr>
                <w:rFonts w:cs="Arial"/>
                <w:b/>
                <w:sz w:val="24"/>
                <w:szCs w:val="24"/>
                <w:u w:val="single"/>
              </w:rPr>
            </w:pPr>
          </w:p>
          <w:p w:rsidR="00165DE2" w:rsidRPr="00165DE2" w:rsidRDefault="00165DE2" w:rsidP="00165DE2">
            <w:pPr>
              <w:jc w:val="center"/>
              <w:rPr>
                <w:rFonts w:cs="Arial"/>
                <w:b/>
                <w:sz w:val="24"/>
                <w:szCs w:val="24"/>
                <w:u w:val="single"/>
              </w:rPr>
            </w:pPr>
          </w:p>
        </w:tc>
      </w:tr>
      <w:tr w:rsidR="00165DE2" w:rsidRPr="00165DE2" w:rsidTr="00165DE2">
        <w:tc>
          <w:tcPr>
            <w:tcW w:w="817" w:type="dxa"/>
          </w:tcPr>
          <w:p w:rsidR="00165DE2" w:rsidRPr="00165DE2" w:rsidRDefault="00165DE2" w:rsidP="00165DE2">
            <w:pPr>
              <w:jc w:val="center"/>
              <w:rPr>
                <w:rFonts w:cs="Arial"/>
                <w:b/>
                <w:sz w:val="24"/>
                <w:szCs w:val="24"/>
              </w:rPr>
            </w:pPr>
            <w:r w:rsidRPr="00165DE2">
              <w:rPr>
                <w:rFonts w:cs="Arial"/>
                <w:b/>
                <w:sz w:val="24"/>
                <w:szCs w:val="24"/>
              </w:rPr>
              <w:t>4</w:t>
            </w:r>
          </w:p>
        </w:tc>
        <w:tc>
          <w:tcPr>
            <w:tcW w:w="9865" w:type="dxa"/>
          </w:tcPr>
          <w:p w:rsidR="00165DE2" w:rsidRPr="00165DE2" w:rsidRDefault="00165DE2" w:rsidP="00165DE2">
            <w:pPr>
              <w:jc w:val="center"/>
              <w:rPr>
                <w:rFonts w:cs="Arial"/>
                <w:b/>
                <w:sz w:val="24"/>
                <w:szCs w:val="24"/>
                <w:u w:val="single"/>
              </w:rPr>
            </w:pPr>
          </w:p>
          <w:p w:rsidR="00165DE2" w:rsidRPr="00165DE2" w:rsidRDefault="00165DE2" w:rsidP="00165DE2">
            <w:pPr>
              <w:jc w:val="center"/>
              <w:rPr>
                <w:rFonts w:cs="Arial"/>
                <w:b/>
                <w:sz w:val="24"/>
                <w:szCs w:val="24"/>
                <w:u w:val="single"/>
              </w:rPr>
            </w:pPr>
          </w:p>
          <w:p w:rsidR="00165DE2" w:rsidRPr="00165DE2" w:rsidRDefault="00165DE2" w:rsidP="00165DE2">
            <w:pPr>
              <w:jc w:val="center"/>
              <w:rPr>
                <w:rFonts w:cs="Arial"/>
                <w:b/>
                <w:sz w:val="24"/>
                <w:szCs w:val="24"/>
                <w:u w:val="single"/>
              </w:rPr>
            </w:pPr>
          </w:p>
          <w:p w:rsidR="00165DE2" w:rsidRPr="00165DE2" w:rsidRDefault="00165DE2" w:rsidP="00165DE2">
            <w:pPr>
              <w:jc w:val="center"/>
              <w:rPr>
                <w:rFonts w:cs="Arial"/>
                <w:b/>
                <w:sz w:val="24"/>
                <w:szCs w:val="24"/>
                <w:u w:val="single"/>
              </w:rPr>
            </w:pPr>
          </w:p>
        </w:tc>
      </w:tr>
      <w:tr w:rsidR="00165DE2" w:rsidRPr="00165DE2" w:rsidTr="00165DE2">
        <w:tc>
          <w:tcPr>
            <w:tcW w:w="817" w:type="dxa"/>
          </w:tcPr>
          <w:p w:rsidR="00165DE2" w:rsidRPr="00165DE2" w:rsidRDefault="00165DE2" w:rsidP="00165DE2">
            <w:pPr>
              <w:jc w:val="center"/>
              <w:rPr>
                <w:rFonts w:cs="Arial"/>
                <w:b/>
                <w:sz w:val="24"/>
                <w:szCs w:val="24"/>
              </w:rPr>
            </w:pPr>
            <w:r w:rsidRPr="00165DE2">
              <w:rPr>
                <w:rFonts w:cs="Arial"/>
                <w:b/>
                <w:sz w:val="24"/>
                <w:szCs w:val="24"/>
              </w:rPr>
              <w:t>5</w:t>
            </w:r>
          </w:p>
        </w:tc>
        <w:tc>
          <w:tcPr>
            <w:tcW w:w="9865" w:type="dxa"/>
          </w:tcPr>
          <w:p w:rsidR="00165DE2" w:rsidRPr="00165DE2" w:rsidRDefault="00165DE2" w:rsidP="00165DE2">
            <w:pPr>
              <w:jc w:val="center"/>
              <w:rPr>
                <w:rFonts w:cs="Arial"/>
                <w:b/>
                <w:sz w:val="24"/>
                <w:szCs w:val="24"/>
                <w:u w:val="single"/>
              </w:rPr>
            </w:pPr>
          </w:p>
          <w:p w:rsidR="00165DE2" w:rsidRPr="00165DE2" w:rsidRDefault="00165DE2" w:rsidP="00165DE2">
            <w:pPr>
              <w:jc w:val="center"/>
              <w:rPr>
                <w:rFonts w:cs="Arial"/>
                <w:b/>
                <w:sz w:val="24"/>
                <w:szCs w:val="24"/>
                <w:u w:val="single"/>
              </w:rPr>
            </w:pPr>
          </w:p>
          <w:p w:rsidR="00165DE2" w:rsidRPr="00165DE2" w:rsidRDefault="00165DE2" w:rsidP="00165DE2">
            <w:pPr>
              <w:jc w:val="center"/>
              <w:rPr>
                <w:rFonts w:cs="Arial"/>
                <w:b/>
                <w:sz w:val="24"/>
                <w:szCs w:val="24"/>
                <w:u w:val="single"/>
              </w:rPr>
            </w:pPr>
          </w:p>
          <w:p w:rsidR="00165DE2" w:rsidRPr="00165DE2" w:rsidRDefault="00165DE2" w:rsidP="00165DE2">
            <w:pPr>
              <w:jc w:val="center"/>
              <w:rPr>
                <w:rFonts w:cs="Arial"/>
                <w:b/>
                <w:sz w:val="24"/>
                <w:szCs w:val="24"/>
                <w:u w:val="single"/>
              </w:rPr>
            </w:pPr>
          </w:p>
        </w:tc>
      </w:tr>
      <w:tr w:rsidR="00165DE2" w:rsidRPr="00165DE2" w:rsidTr="00165DE2">
        <w:tc>
          <w:tcPr>
            <w:tcW w:w="817" w:type="dxa"/>
          </w:tcPr>
          <w:p w:rsidR="00165DE2" w:rsidRPr="00165DE2" w:rsidRDefault="00165DE2" w:rsidP="00165DE2">
            <w:pPr>
              <w:jc w:val="center"/>
              <w:rPr>
                <w:rFonts w:cs="Arial"/>
                <w:b/>
                <w:sz w:val="24"/>
                <w:szCs w:val="24"/>
              </w:rPr>
            </w:pPr>
            <w:r w:rsidRPr="00165DE2">
              <w:rPr>
                <w:rFonts w:cs="Arial"/>
                <w:b/>
                <w:sz w:val="24"/>
                <w:szCs w:val="24"/>
              </w:rPr>
              <w:t>6</w:t>
            </w:r>
          </w:p>
        </w:tc>
        <w:tc>
          <w:tcPr>
            <w:tcW w:w="9865" w:type="dxa"/>
          </w:tcPr>
          <w:p w:rsidR="00165DE2" w:rsidRPr="00165DE2" w:rsidRDefault="00165DE2" w:rsidP="00165DE2">
            <w:pPr>
              <w:jc w:val="center"/>
              <w:rPr>
                <w:rFonts w:cs="Arial"/>
                <w:b/>
                <w:sz w:val="24"/>
                <w:szCs w:val="24"/>
                <w:u w:val="single"/>
              </w:rPr>
            </w:pPr>
          </w:p>
          <w:p w:rsidR="00165DE2" w:rsidRPr="00165DE2" w:rsidRDefault="00165DE2" w:rsidP="00165DE2">
            <w:pPr>
              <w:jc w:val="center"/>
              <w:rPr>
                <w:rFonts w:cs="Arial"/>
                <w:b/>
                <w:sz w:val="24"/>
                <w:szCs w:val="24"/>
                <w:u w:val="single"/>
              </w:rPr>
            </w:pPr>
          </w:p>
          <w:p w:rsidR="00165DE2" w:rsidRPr="00165DE2" w:rsidRDefault="00165DE2" w:rsidP="00165DE2">
            <w:pPr>
              <w:jc w:val="center"/>
              <w:rPr>
                <w:rFonts w:cs="Arial"/>
                <w:b/>
                <w:sz w:val="24"/>
                <w:szCs w:val="24"/>
                <w:u w:val="single"/>
              </w:rPr>
            </w:pPr>
          </w:p>
          <w:p w:rsidR="00165DE2" w:rsidRPr="00165DE2" w:rsidRDefault="00165DE2" w:rsidP="00165DE2">
            <w:pPr>
              <w:jc w:val="center"/>
              <w:rPr>
                <w:rFonts w:cs="Arial"/>
                <w:b/>
                <w:sz w:val="24"/>
                <w:szCs w:val="24"/>
                <w:u w:val="single"/>
              </w:rPr>
            </w:pPr>
          </w:p>
        </w:tc>
      </w:tr>
      <w:tr w:rsidR="00165DE2" w:rsidRPr="00165DE2" w:rsidTr="00165DE2">
        <w:tc>
          <w:tcPr>
            <w:tcW w:w="817" w:type="dxa"/>
          </w:tcPr>
          <w:p w:rsidR="00165DE2" w:rsidRPr="00165DE2" w:rsidRDefault="00165DE2" w:rsidP="00165DE2">
            <w:pPr>
              <w:jc w:val="center"/>
              <w:rPr>
                <w:rFonts w:cs="Arial"/>
                <w:b/>
                <w:sz w:val="24"/>
                <w:szCs w:val="24"/>
              </w:rPr>
            </w:pPr>
            <w:r w:rsidRPr="00165DE2">
              <w:rPr>
                <w:rFonts w:cs="Arial"/>
                <w:b/>
                <w:sz w:val="24"/>
                <w:szCs w:val="24"/>
              </w:rPr>
              <w:t>7</w:t>
            </w:r>
          </w:p>
        </w:tc>
        <w:tc>
          <w:tcPr>
            <w:tcW w:w="9865" w:type="dxa"/>
          </w:tcPr>
          <w:p w:rsidR="00165DE2" w:rsidRPr="00165DE2" w:rsidRDefault="00165DE2" w:rsidP="00165DE2">
            <w:pPr>
              <w:jc w:val="center"/>
              <w:rPr>
                <w:rFonts w:cs="Arial"/>
                <w:b/>
                <w:sz w:val="24"/>
                <w:szCs w:val="24"/>
                <w:u w:val="single"/>
              </w:rPr>
            </w:pPr>
          </w:p>
          <w:p w:rsidR="00165DE2" w:rsidRPr="00165DE2" w:rsidRDefault="00165DE2" w:rsidP="00165DE2">
            <w:pPr>
              <w:jc w:val="center"/>
              <w:rPr>
                <w:rFonts w:cs="Arial"/>
                <w:b/>
                <w:sz w:val="24"/>
                <w:szCs w:val="24"/>
                <w:u w:val="single"/>
              </w:rPr>
            </w:pPr>
          </w:p>
          <w:p w:rsidR="00165DE2" w:rsidRPr="00165DE2" w:rsidRDefault="00165DE2" w:rsidP="00165DE2">
            <w:pPr>
              <w:jc w:val="center"/>
              <w:rPr>
                <w:rFonts w:cs="Arial"/>
                <w:b/>
                <w:sz w:val="24"/>
                <w:szCs w:val="24"/>
                <w:u w:val="single"/>
              </w:rPr>
            </w:pPr>
          </w:p>
          <w:p w:rsidR="00165DE2" w:rsidRPr="00165DE2" w:rsidRDefault="00165DE2" w:rsidP="00165DE2">
            <w:pPr>
              <w:jc w:val="center"/>
              <w:rPr>
                <w:rFonts w:cs="Arial"/>
                <w:b/>
                <w:sz w:val="24"/>
                <w:szCs w:val="24"/>
                <w:u w:val="single"/>
              </w:rPr>
            </w:pPr>
          </w:p>
        </w:tc>
      </w:tr>
      <w:tr w:rsidR="00165DE2" w:rsidRPr="00165DE2" w:rsidTr="00165DE2">
        <w:tc>
          <w:tcPr>
            <w:tcW w:w="817" w:type="dxa"/>
          </w:tcPr>
          <w:p w:rsidR="00165DE2" w:rsidRPr="00165DE2" w:rsidRDefault="00165DE2" w:rsidP="00165DE2">
            <w:pPr>
              <w:jc w:val="center"/>
              <w:rPr>
                <w:rFonts w:cs="Arial"/>
                <w:b/>
                <w:sz w:val="24"/>
                <w:szCs w:val="24"/>
                <w:u w:val="single"/>
              </w:rPr>
            </w:pPr>
            <w:r>
              <w:rPr>
                <w:rFonts w:cs="Arial"/>
                <w:b/>
                <w:sz w:val="24"/>
                <w:szCs w:val="24"/>
                <w:u w:val="single"/>
              </w:rPr>
              <w:t>8</w:t>
            </w:r>
          </w:p>
        </w:tc>
        <w:tc>
          <w:tcPr>
            <w:tcW w:w="9865" w:type="dxa"/>
          </w:tcPr>
          <w:p w:rsidR="00165DE2" w:rsidRPr="00165DE2" w:rsidRDefault="00165DE2" w:rsidP="00165DE2">
            <w:pPr>
              <w:jc w:val="center"/>
              <w:rPr>
                <w:rFonts w:cs="Arial"/>
                <w:b/>
                <w:sz w:val="24"/>
                <w:szCs w:val="24"/>
                <w:u w:val="single"/>
              </w:rPr>
            </w:pPr>
          </w:p>
          <w:p w:rsidR="00165DE2" w:rsidRPr="00165DE2" w:rsidRDefault="00165DE2" w:rsidP="00165DE2">
            <w:pPr>
              <w:jc w:val="center"/>
              <w:rPr>
                <w:rFonts w:cs="Arial"/>
                <w:b/>
                <w:sz w:val="24"/>
                <w:szCs w:val="24"/>
                <w:u w:val="single"/>
              </w:rPr>
            </w:pPr>
          </w:p>
          <w:p w:rsidR="00165DE2" w:rsidRPr="00165DE2" w:rsidRDefault="00165DE2" w:rsidP="00165DE2">
            <w:pPr>
              <w:jc w:val="center"/>
              <w:rPr>
                <w:rFonts w:cs="Arial"/>
                <w:b/>
                <w:sz w:val="24"/>
                <w:szCs w:val="24"/>
                <w:u w:val="single"/>
              </w:rPr>
            </w:pPr>
          </w:p>
          <w:p w:rsidR="00165DE2" w:rsidRPr="00165DE2" w:rsidRDefault="00165DE2" w:rsidP="00165DE2">
            <w:pPr>
              <w:jc w:val="center"/>
              <w:rPr>
                <w:rFonts w:cs="Arial"/>
                <w:b/>
                <w:sz w:val="24"/>
                <w:szCs w:val="24"/>
                <w:u w:val="single"/>
              </w:rPr>
            </w:pPr>
          </w:p>
        </w:tc>
      </w:tr>
    </w:tbl>
    <w:p w:rsidR="00165DE2" w:rsidRPr="00165DE2" w:rsidRDefault="00165DE2" w:rsidP="00165DE2">
      <w:pPr>
        <w:spacing w:line="240" w:lineRule="auto"/>
        <w:jc w:val="center"/>
        <w:rPr>
          <w:rFonts w:cs="Arial"/>
          <w:b/>
          <w:sz w:val="24"/>
          <w:szCs w:val="24"/>
          <w:u w:val="single"/>
        </w:rPr>
      </w:pPr>
    </w:p>
    <w:p w:rsidR="00165DE2" w:rsidRPr="00165DE2" w:rsidRDefault="00165DE2" w:rsidP="00165DE2">
      <w:pPr>
        <w:spacing w:line="240" w:lineRule="auto"/>
        <w:jc w:val="center"/>
        <w:rPr>
          <w:rFonts w:cs="Arial"/>
          <w:b/>
          <w:sz w:val="24"/>
          <w:szCs w:val="24"/>
          <w:u w:val="single"/>
        </w:rPr>
      </w:pPr>
    </w:p>
    <w:p w:rsidR="000C641B" w:rsidRPr="00165DE2" w:rsidRDefault="000C641B" w:rsidP="000C641B">
      <w:pPr>
        <w:rPr>
          <w:rFonts w:cs="Arial"/>
        </w:rPr>
      </w:pPr>
    </w:p>
    <w:p w:rsidR="000C641B" w:rsidRPr="00165DE2" w:rsidRDefault="000C641B" w:rsidP="000C641B">
      <w:pPr>
        <w:rPr>
          <w:rFonts w:cs="Arial"/>
        </w:rPr>
      </w:pPr>
    </w:p>
    <w:p w:rsidR="00876D46" w:rsidRPr="00165DE2" w:rsidRDefault="00876D46" w:rsidP="00E91A51">
      <w:pPr>
        <w:jc w:val="center"/>
        <w:rPr>
          <w:rFonts w:cs="Arial"/>
          <w:b/>
          <w:sz w:val="32"/>
          <w:szCs w:val="32"/>
          <w:u w:val="single"/>
        </w:rPr>
      </w:pPr>
    </w:p>
    <w:p w:rsidR="00C64CA8" w:rsidRPr="00165DE2" w:rsidRDefault="00C64CA8" w:rsidP="00E91A51">
      <w:pPr>
        <w:jc w:val="center"/>
        <w:rPr>
          <w:rFonts w:cs="Arial"/>
          <w:b/>
          <w:sz w:val="32"/>
          <w:szCs w:val="32"/>
          <w:u w:val="single"/>
        </w:rPr>
      </w:pPr>
      <w:r w:rsidRPr="00165DE2">
        <w:rPr>
          <w:rFonts w:cs="Arial"/>
          <w:b/>
          <w:sz w:val="32"/>
          <w:szCs w:val="32"/>
          <w:u w:val="single"/>
        </w:rPr>
        <w:lastRenderedPageBreak/>
        <w:t>Henry VII, security and rebellions</w:t>
      </w:r>
      <w:r w:rsidR="00D36545" w:rsidRPr="00165DE2">
        <w:rPr>
          <w:rFonts w:cs="Arial"/>
          <w:b/>
          <w:sz w:val="32"/>
          <w:szCs w:val="32"/>
          <w:u w:val="single"/>
        </w:rPr>
        <w:t>; Brief overview of the key events:</w:t>
      </w:r>
    </w:p>
    <w:p w:rsidR="00C64CA8" w:rsidRPr="00B34176" w:rsidRDefault="00C64CA8" w:rsidP="00C64CA8">
      <w:pPr>
        <w:rPr>
          <w:rFonts w:cs="Arial"/>
          <w:b/>
          <w:u w:val="single"/>
        </w:rPr>
      </w:pPr>
      <w:r w:rsidRPr="00B34176">
        <w:rPr>
          <w:rFonts w:cs="Arial"/>
          <w:b/>
          <w:u w:val="single"/>
        </w:rPr>
        <w:t>Bosworth 1485</w:t>
      </w:r>
    </w:p>
    <w:p w:rsidR="00C64CA8" w:rsidRPr="00B34176" w:rsidRDefault="00C64CA8" w:rsidP="00C64CA8">
      <w:pPr>
        <w:rPr>
          <w:rFonts w:cs="Arial"/>
        </w:rPr>
      </w:pPr>
      <w:r w:rsidRPr="00B34176">
        <w:rPr>
          <w:rFonts w:cs="Arial"/>
        </w:rPr>
        <w:t xml:space="preserve">Although Henry had won the throne in battle his claim was weak and he faced a number of challenges to his rule. He took some steps to help consolidate his power. These </w:t>
      </w:r>
      <w:r w:rsidR="00462F02" w:rsidRPr="00B34176">
        <w:rPr>
          <w:rFonts w:cs="Arial"/>
        </w:rPr>
        <w:t>included m</w:t>
      </w:r>
      <w:r w:rsidRPr="00B34176">
        <w:rPr>
          <w:rFonts w:cs="Arial"/>
        </w:rPr>
        <w:t>arrying Elizabeth of York (</w:t>
      </w:r>
      <w:r w:rsidR="00462F02" w:rsidRPr="00B34176">
        <w:rPr>
          <w:rFonts w:cs="Arial"/>
        </w:rPr>
        <w:t xml:space="preserve">Jan 1486), having a son (Arthur </w:t>
      </w:r>
      <w:r w:rsidR="00DF453F" w:rsidRPr="00B34176">
        <w:rPr>
          <w:rFonts w:cs="Arial"/>
        </w:rPr>
        <w:t>Sept 1486), l</w:t>
      </w:r>
      <w:r w:rsidRPr="00B34176">
        <w:rPr>
          <w:rFonts w:cs="Arial"/>
        </w:rPr>
        <w:t>ocking the young earl of Warwick in the Tower (du</w:t>
      </w:r>
      <w:r w:rsidR="00462F02" w:rsidRPr="00B34176">
        <w:rPr>
          <w:rFonts w:cs="Arial"/>
        </w:rPr>
        <w:t>e to his claim to the throne), r</w:t>
      </w:r>
      <w:r w:rsidRPr="00B34176">
        <w:rPr>
          <w:rFonts w:cs="Arial"/>
        </w:rPr>
        <w:t>eplacing the closest of Richard</w:t>
      </w:r>
      <w:r w:rsidR="00462F02" w:rsidRPr="00B34176">
        <w:rPr>
          <w:rFonts w:cs="Arial"/>
        </w:rPr>
        <w:t>’</w:t>
      </w:r>
      <w:r w:rsidRPr="00B34176">
        <w:rPr>
          <w:rFonts w:cs="Arial"/>
        </w:rPr>
        <w:t>s advisors on the council but keeping the majority the same, getting the backing of the pope and declaring his reign started one day before the battle to legitimise himself and put pressure on those who fought against him.  Nevertheless it was not long before Henry faced problems.</w:t>
      </w:r>
    </w:p>
    <w:p w:rsidR="00C64CA8" w:rsidRPr="00B34176" w:rsidRDefault="00C64CA8" w:rsidP="00C64CA8">
      <w:pPr>
        <w:rPr>
          <w:rFonts w:cs="Arial"/>
          <w:b/>
          <w:u w:val="single"/>
        </w:rPr>
      </w:pPr>
      <w:r w:rsidRPr="00B34176">
        <w:rPr>
          <w:rFonts w:cs="Arial"/>
          <w:b/>
          <w:u w:val="single"/>
        </w:rPr>
        <w:t>1486 Lovel</w:t>
      </w:r>
      <w:r w:rsidR="00527F60" w:rsidRPr="00B34176">
        <w:rPr>
          <w:rFonts w:cs="Arial"/>
          <w:b/>
          <w:u w:val="single"/>
        </w:rPr>
        <w:t>l</w:t>
      </w:r>
      <w:r w:rsidRPr="00B34176">
        <w:rPr>
          <w:rFonts w:cs="Arial"/>
          <w:b/>
          <w:u w:val="single"/>
        </w:rPr>
        <w:t xml:space="preserve"> and the </w:t>
      </w:r>
      <w:proofErr w:type="spellStart"/>
      <w:r w:rsidRPr="00B34176">
        <w:rPr>
          <w:rFonts w:cs="Arial"/>
          <w:b/>
          <w:u w:val="single"/>
        </w:rPr>
        <w:t>Staffords</w:t>
      </w:r>
      <w:proofErr w:type="spellEnd"/>
    </w:p>
    <w:p w:rsidR="00C64CA8" w:rsidRPr="00B34176" w:rsidRDefault="00C64CA8" w:rsidP="00C64CA8">
      <w:pPr>
        <w:rPr>
          <w:rFonts w:cs="Arial"/>
        </w:rPr>
      </w:pPr>
      <w:r w:rsidRPr="00B34176">
        <w:rPr>
          <w:rFonts w:cs="Arial"/>
        </w:rPr>
        <w:t>Since the defeat at Bosworth Lord Lovel</w:t>
      </w:r>
      <w:r w:rsidR="00527F60" w:rsidRPr="00B34176">
        <w:rPr>
          <w:rFonts w:cs="Arial"/>
        </w:rPr>
        <w:t>l</w:t>
      </w:r>
      <w:r w:rsidRPr="00B34176">
        <w:rPr>
          <w:rFonts w:cs="Arial"/>
        </w:rPr>
        <w:t xml:space="preserve"> and the Stafford brothers had been in sanctuary with the church in Colchester. When Henry went on a royal progress in the north in spring 1486 the conspirators broke sanctuary. Lovell headed north to ambush the king and the Stafford</w:t>
      </w:r>
      <w:r w:rsidR="00462F02" w:rsidRPr="00B34176">
        <w:rPr>
          <w:rFonts w:cs="Arial"/>
        </w:rPr>
        <w:t xml:space="preserve"> brothers</w:t>
      </w:r>
      <w:r w:rsidRPr="00B34176">
        <w:rPr>
          <w:rFonts w:cs="Arial"/>
        </w:rPr>
        <w:t xml:space="preserve"> travelled to Worcester to stir up a rebellion. Henry learnt about the rising and sent an armed force to confront Lovell. His rebels dispersed and he fled to Burgundy. The </w:t>
      </w:r>
      <w:r w:rsidR="00462F02" w:rsidRPr="00B34176">
        <w:rPr>
          <w:rFonts w:cs="Arial"/>
        </w:rPr>
        <w:t>Stafford brothers</w:t>
      </w:r>
      <w:r w:rsidRPr="00B34176">
        <w:rPr>
          <w:rFonts w:cs="Arial"/>
        </w:rPr>
        <w:t xml:space="preserve"> were captured. Humphrey was executed but the younger Thomas was pardoned and stayed loyal thereafter. Henry</w:t>
      </w:r>
      <w:r w:rsidR="00462F02" w:rsidRPr="00B34176">
        <w:rPr>
          <w:rFonts w:cs="Arial"/>
        </w:rPr>
        <w:t>’</w:t>
      </w:r>
      <w:r w:rsidRPr="00B34176">
        <w:rPr>
          <w:rFonts w:cs="Arial"/>
        </w:rPr>
        <w:t>s policy was to be strict with the ringleaders but pardon the followers.</w:t>
      </w:r>
    </w:p>
    <w:p w:rsidR="00C64CA8" w:rsidRPr="00B34176" w:rsidRDefault="00C64CA8" w:rsidP="00C64CA8">
      <w:pPr>
        <w:rPr>
          <w:rFonts w:cs="Arial"/>
          <w:b/>
          <w:u w:val="single"/>
        </w:rPr>
      </w:pPr>
      <w:r w:rsidRPr="00B34176">
        <w:rPr>
          <w:rFonts w:cs="Arial"/>
          <w:b/>
          <w:u w:val="single"/>
        </w:rPr>
        <w:t xml:space="preserve">1487 </w:t>
      </w:r>
      <w:proofErr w:type="spellStart"/>
      <w:r w:rsidRPr="00B34176">
        <w:rPr>
          <w:rFonts w:cs="Arial"/>
          <w:b/>
          <w:u w:val="single"/>
        </w:rPr>
        <w:t>Simnel</w:t>
      </w:r>
      <w:proofErr w:type="spellEnd"/>
      <w:r w:rsidRPr="00B34176">
        <w:rPr>
          <w:rFonts w:cs="Arial"/>
          <w:b/>
          <w:u w:val="single"/>
        </w:rPr>
        <w:t xml:space="preserve"> </w:t>
      </w:r>
    </w:p>
    <w:p w:rsidR="00C64CA8" w:rsidRPr="00B34176" w:rsidRDefault="00D36545" w:rsidP="00C64CA8">
      <w:pPr>
        <w:rPr>
          <w:rFonts w:cs="Arial"/>
        </w:rPr>
      </w:pPr>
      <w:r w:rsidRPr="00B34176">
        <w:rPr>
          <w:rFonts w:cs="Arial"/>
          <w:noProof/>
          <w:color w:val="0000FF"/>
          <w:lang w:eastAsia="en-GB"/>
        </w:rPr>
        <w:drawing>
          <wp:anchor distT="0" distB="0" distL="114300" distR="114300" simplePos="0" relativeHeight="251658240" behindDoc="1" locked="0" layoutInCell="1" allowOverlap="1" wp14:anchorId="61CF47FD" wp14:editId="6809AF31">
            <wp:simplePos x="0" y="0"/>
            <wp:positionH relativeFrom="column">
              <wp:posOffset>3695700</wp:posOffset>
            </wp:positionH>
            <wp:positionV relativeFrom="paragraph">
              <wp:posOffset>462280</wp:posOffset>
            </wp:positionV>
            <wp:extent cx="1819275" cy="1751965"/>
            <wp:effectExtent l="0" t="0" r="9525" b="635"/>
            <wp:wrapTight wrapText="bothSides">
              <wp:wrapPolygon edited="0">
                <wp:start x="0" y="0"/>
                <wp:lineTo x="0" y="21373"/>
                <wp:lineTo x="21487" y="21373"/>
                <wp:lineTo x="21487" y="0"/>
                <wp:lineTo x="0" y="0"/>
              </wp:wrapPolygon>
            </wp:wrapTight>
            <wp:docPr id="16" name="irc_mi" descr="https://upload.wikimedia.org/wikipedia/commons/3/33/Jean_Froissart,_Chroniques,_154v,_12148_btv1b8438605hf336,_crop.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upload.wikimedia.org/wikipedia/commons/3/33/Jean_Froissart,_Chroniques,_154v,_12148_btv1b8438605hf336,_crop.jp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19275"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C64CA8" w:rsidRPr="00B34176">
        <w:rPr>
          <w:rFonts w:cs="Arial"/>
        </w:rPr>
        <w:t xml:space="preserve">The plot seems to have originated from </w:t>
      </w:r>
      <w:proofErr w:type="spellStart"/>
      <w:r w:rsidR="00C64CA8" w:rsidRPr="00B34176">
        <w:rPr>
          <w:rFonts w:cs="Arial"/>
        </w:rPr>
        <w:t>Simnel</w:t>
      </w:r>
      <w:proofErr w:type="spellEnd"/>
      <w:r w:rsidR="00C64CA8" w:rsidRPr="00B34176">
        <w:rPr>
          <w:rFonts w:cs="Arial"/>
        </w:rPr>
        <w:t xml:space="preserve"> having a resemblance to the young sons of Edward IV. However as this failed to take off he then impersonated the young Earl of Warwick imprisoned in the tower. Funded by sympathetic </w:t>
      </w:r>
      <w:proofErr w:type="spellStart"/>
      <w:r w:rsidR="00C64CA8" w:rsidRPr="00B34176">
        <w:rPr>
          <w:rFonts w:cs="Arial"/>
        </w:rPr>
        <w:t>Yorkists</w:t>
      </w:r>
      <w:proofErr w:type="spellEnd"/>
      <w:r w:rsidR="00C64CA8" w:rsidRPr="00B34176">
        <w:rPr>
          <w:rFonts w:cs="Arial"/>
        </w:rPr>
        <w:t xml:space="preserve"> </w:t>
      </w:r>
      <w:proofErr w:type="spellStart"/>
      <w:r w:rsidR="00C64CA8" w:rsidRPr="00B34176">
        <w:rPr>
          <w:rFonts w:cs="Arial"/>
        </w:rPr>
        <w:t>Simnel</w:t>
      </w:r>
      <w:proofErr w:type="spellEnd"/>
      <w:r w:rsidR="00C64CA8" w:rsidRPr="00B34176">
        <w:rPr>
          <w:rFonts w:cs="Arial"/>
        </w:rPr>
        <w:t xml:space="preserve"> was sent to Ireland. (This had been a Yorkist stronghold since Richard Duke of York had been Lord Lieutenant there in the 1450s.) The Earl of Kildare and some other prominent Irish leaders seem to have decided to take advantage of the situation and proclaimed </w:t>
      </w:r>
      <w:proofErr w:type="spellStart"/>
      <w:r w:rsidR="00C64CA8" w:rsidRPr="00B34176">
        <w:rPr>
          <w:rFonts w:cs="Arial"/>
        </w:rPr>
        <w:t>Simnel</w:t>
      </w:r>
      <w:proofErr w:type="spellEnd"/>
      <w:r w:rsidR="00C64CA8" w:rsidRPr="00B34176">
        <w:rPr>
          <w:rFonts w:cs="Arial"/>
        </w:rPr>
        <w:t xml:space="preserve"> king in Dublin. Edward IV’s sister</w:t>
      </w:r>
      <w:r w:rsidR="00462F02" w:rsidRPr="00B34176">
        <w:rPr>
          <w:rFonts w:cs="Arial"/>
        </w:rPr>
        <w:t>,</w:t>
      </w:r>
      <w:r w:rsidR="00C64CA8" w:rsidRPr="00B34176">
        <w:rPr>
          <w:rFonts w:cs="Arial"/>
        </w:rPr>
        <w:t xml:space="preserve"> Margaret of Burgundy</w:t>
      </w:r>
      <w:r w:rsidR="00462F02" w:rsidRPr="00B34176">
        <w:rPr>
          <w:rFonts w:cs="Arial"/>
        </w:rPr>
        <w:t>,</w:t>
      </w:r>
      <w:r w:rsidR="00C64CA8" w:rsidRPr="00B34176">
        <w:rPr>
          <w:rFonts w:cs="Arial"/>
        </w:rPr>
        <w:t xml:space="preserve"> then took advantage of this sending a force of 2000 German mercenaries to Ireland. Henry displayed the real Warwick in London to try to diffuse the situation but the damage had been done. By May 1487 other </w:t>
      </w:r>
      <w:proofErr w:type="spellStart"/>
      <w:r w:rsidR="00C64CA8" w:rsidRPr="00B34176">
        <w:rPr>
          <w:rFonts w:cs="Arial"/>
        </w:rPr>
        <w:t>Yorkists</w:t>
      </w:r>
      <w:proofErr w:type="spellEnd"/>
      <w:r w:rsidR="00C64CA8" w:rsidRPr="00B34176">
        <w:rPr>
          <w:rFonts w:cs="Arial"/>
        </w:rPr>
        <w:t xml:space="preserve"> like Lincoln had fled to join Lovell in Burgundy. Lovell and Lincoln then joined the mercenaries in Ireland.  This led to the battle of </w:t>
      </w:r>
      <w:r w:rsidR="00C64CA8" w:rsidRPr="00B34176">
        <w:rPr>
          <w:rFonts w:cs="Arial"/>
          <w:b/>
        </w:rPr>
        <w:t>Stoke</w:t>
      </w:r>
      <w:r w:rsidR="00C64CA8" w:rsidRPr="00B34176">
        <w:rPr>
          <w:rFonts w:cs="Arial"/>
        </w:rPr>
        <w:t xml:space="preserve"> in 1487 Henry had 12000 men and the rebels 8000. Henry won however the battle highlighted the danger to him. </w:t>
      </w:r>
      <w:proofErr w:type="spellStart"/>
      <w:r w:rsidR="00C64CA8" w:rsidRPr="00B34176">
        <w:rPr>
          <w:rFonts w:cs="Arial"/>
        </w:rPr>
        <w:t>Simnel</w:t>
      </w:r>
      <w:proofErr w:type="spellEnd"/>
      <w:r w:rsidR="00C64CA8" w:rsidRPr="00B34176">
        <w:rPr>
          <w:rFonts w:cs="Arial"/>
        </w:rPr>
        <w:t xml:space="preserve"> was pardoned and put to work in the kitchen. (</w:t>
      </w:r>
      <w:proofErr w:type="gramStart"/>
      <w:r w:rsidR="00C64CA8" w:rsidRPr="00B34176">
        <w:rPr>
          <w:rFonts w:cs="Arial"/>
        </w:rPr>
        <w:t>probably</w:t>
      </w:r>
      <w:proofErr w:type="gramEnd"/>
      <w:r w:rsidR="00C64CA8" w:rsidRPr="00B34176">
        <w:rPr>
          <w:rFonts w:cs="Arial"/>
        </w:rPr>
        <w:t xml:space="preserve"> because he was 10 and recognised as a Yorkist pawn.) Lincoln died and Lovell disappeared (probably killed). </w:t>
      </w:r>
      <w:proofErr w:type="spellStart"/>
      <w:r w:rsidR="00C64CA8" w:rsidRPr="00B34176">
        <w:rPr>
          <w:rFonts w:cs="Arial"/>
        </w:rPr>
        <w:t>Simnel</w:t>
      </w:r>
      <w:proofErr w:type="spellEnd"/>
      <w:r w:rsidR="00C64CA8" w:rsidRPr="00B34176">
        <w:rPr>
          <w:rFonts w:cs="Arial"/>
        </w:rPr>
        <w:t xml:space="preserve"> was a danger as there were still other heirs to the throne around. The army itself was defeated fairly easily but it could have been very different. However by pardoning </w:t>
      </w:r>
      <w:proofErr w:type="spellStart"/>
      <w:r w:rsidR="00C64CA8" w:rsidRPr="00B34176">
        <w:rPr>
          <w:rFonts w:cs="Arial"/>
        </w:rPr>
        <w:t>Simnel</w:t>
      </w:r>
      <w:proofErr w:type="spellEnd"/>
      <w:r w:rsidR="00C64CA8" w:rsidRPr="00B34176">
        <w:rPr>
          <w:rFonts w:cs="Arial"/>
        </w:rPr>
        <w:t xml:space="preserve"> and playing this down Henry did not create a martyr or focal point for other rebels. </w:t>
      </w:r>
    </w:p>
    <w:p w:rsidR="00B34176" w:rsidRDefault="00B34176" w:rsidP="00C64CA8">
      <w:pPr>
        <w:rPr>
          <w:rFonts w:cs="Arial"/>
          <w:b/>
          <w:u w:val="single"/>
        </w:rPr>
      </w:pPr>
    </w:p>
    <w:p w:rsidR="00C64CA8" w:rsidRPr="00B34176" w:rsidRDefault="00C64CA8" w:rsidP="00C64CA8">
      <w:pPr>
        <w:rPr>
          <w:rFonts w:cs="Arial"/>
          <w:b/>
          <w:u w:val="single"/>
        </w:rPr>
      </w:pPr>
      <w:r w:rsidRPr="00B34176">
        <w:rPr>
          <w:rFonts w:cs="Arial"/>
          <w:b/>
          <w:u w:val="single"/>
        </w:rPr>
        <w:lastRenderedPageBreak/>
        <w:t>1489 The northern tax rebellion.</w:t>
      </w:r>
    </w:p>
    <w:p w:rsidR="00C64CA8" w:rsidRPr="00B34176" w:rsidRDefault="00C64CA8" w:rsidP="00C64CA8">
      <w:pPr>
        <w:rPr>
          <w:rFonts w:cs="Arial"/>
        </w:rPr>
      </w:pPr>
      <w:r w:rsidRPr="00B34176">
        <w:rPr>
          <w:rFonts w:cs="Arial"/>
        </w:rPr>
        <w:t xml:space="preserve">In 1489 Henry was trying to raise money to deal with the Brittany situation. People in Yorkshire and Durham refused probably because they saw Brittany as a southern problem and the Earl of Northumberland was murdered while trying to enforce the payment. The ringleaders of this rebellion were some former supporters of Richard III formed around Sir John </w:t>
      </w:r>
      <w:proofErr w:type="spellStart"/>
      <w:r w:rsidRPr="00B34176">
        <w:rPr>
          <w:rFonts w:cs="Arial"/>
        </w:rPr>
        <w:t>Egremont</w:t>
      </w:r>
      <w:proofErr w:type="spellEnd"/>
      <w:r w:rsidRPr="00B34176">
        <w:rPr>
          <w:rFonts w:cs="Arial"/>
        </w:rPr>
        <w:t xml:space="preserve">. Henry and the earl of Surrey rode north, the ringleaders were hanged however </w:t>
      </w:r>
      <w:proofErr w:type="spellStart"/>
      <w:r w:rsidRPr="00B34176">
        <w:rPr>
          <w:rFonts w:cs="Arial"/>
        </w:rPr>
        <w:t>Egremont</w:t>
      </w:r>
      <w:proofErr w:type="spellEnd"/>
      <w:r w:rsidRPr="00B34176">
        <w:rPr>
          <w:rFonts w:cs="Arial"/>
        </w:rPr>
        <w:t xml:space="preserve"> fled to Burgundy.</w:t>
      </w:r>
    </w:p>
    <w:p w:rsidR="00165DE2" w:rsidRPr="00B34176" w:rsidRDefault="00165DE2" w:rsidP="00C64CA8">
      <w:pPr>
        <w:rPr>
          <w:rFonts w:cs="Arial"/>
          <w:b/>
          <w:u w:val="single"/>
        </w:rPr>
      </w:pPr>
    </w:p>
    <w:p w:rsidR="00C64CA8" w:rsidRPr="00B34176" w:rsidRDefault="00C64CA8" w:rsidP="00C64CA8">
      <w:pPr>
        <w:rPr>
          <w:rFonts w:cs="Arial"/>
          <w:b/>
          <w:u w:val="single"/>
        </w:rPr>
      </w:pPr>
      <w:r w:rsidRPr="00B34176">
        <w:rPr>
          <w:rFonts w:cs="Arial"/>
          <w:b/>
          <w:u w:val="single"/>
        </w:rPr>
        <w:t>Warbeck 1491 – 1499</w:t>
      </w:r>
    </w:p>
    <w:p w:rsidR="00C64CA8" w:rsidRPr="00B34176" w:rsidRDefault="00C64CA8" w:rsidP="00C64CA8">
      <w:pPr>
        <w:rPr>
          <w:rFonts w:cs="Arial"/>
        </w:rPr>
      </w:pPr>
      <w:r w:rsidRPr="00B34176">
        <w:rPr>
          <w:rFonts w:cs="Arial"/>
        </w:rPr>
        <w:t>Warbeck was a danger mostly due to the length of time he was at large a</w:t>
      </w:r>
      <w:r w:rsidR="00442D32" w:rsidRPr="00B34176">
        <w:rPr>
          <w:rFonts w:cs="Arial"/>
        </w:rPr>
        <w:t>nd his foreign support. He showed</w:t>
      </w:r>
      <w:r w:rsidRPr="00B34176">
        <w:rPr>
          <w:rFonts w:cs="Arial"/>
        </w:rPr>
        <w:t xml:space="preserve"> that it took time for those who stood against Henry to give up on thoughts of restarting the civil war. However most </w:t>
      </w:r>
      <w:r w:rsidR="00442D32" w:rsidRPr="00B34176">
        <w:rPr>
          <w:rFonts w:cs="Arial"/>
        </w:rPr>
        <w:t xml:space="preserve">historians </w:t>
      </w:r>
      <w:r w:rsidR="00696456" w:rsidRPr="00B34176">
        <w:rPr>
          <w:rFonts w:cs="Arial"/>
        </w:rPr>
        <w:t>would either see Bosworth in 1485 or Stoke in 1487</w:t>
      </w:r>
      <w:r w:rsidRPr="00B34176">
        <w:rPr>
          <w:rFonts w:cs="Arial"/>
        </w:rPr>
        <w:t xml:space="preserve"> as the last battles of the Wars of the Roses.</w:t>
      </w:r>
    </w:p>
    <w:p w:rsidR="00C64CA8" w:rsidRPr="00B34176" w:rsidRDefault="00442D32" w:rsidP="00C64CA8">
      <w:pPr>
        <w:rPr>
          <w:rFonts w:cs="Arial"/>
        </w:rPr>
      </w:pPr>
      <w:r w:rsidRPr="00B34176">
        <w:rPr>
          <w:rFonts w:cs="Arial"/>
        </w:rPr>
        <w:t>1491 – Warbeck arrived</w:t>
      </w:r>
      <w:r w:rsidR="001B7314" w:rsidRPr="00B34176">
        <w:rPr>
          <w:rFonts w:cs="Arial"/>
        </w:rPr>
        <w:t xml:space="preserve"> in Ireland and claimed</w:t>
      </w:r>
      <w:r w:rsidR="00C64CA8" w:rsidRPr="00B34176">
        <w:rPr>
          <w:rFonts w:cs="Arial"/>
        </w:rPr>
        <w:t xml:space="preserve"> to be Richard Duke of York. Evidence is scarce but some historians have suggested that the key player backing him was Margaret of Burgundy. However most Irish lords refused to back him (had Henry taught them a l</w:t>
      </w:r>
      <w:r w:rsidR="00696456" w:rsidRPr="00B34176">
        <w:rPr>
          <w:rFonts w:cs="Arial"/>
        </w:rPr>
        <w:t xml:space="preserve">esson with </w:t>
      </w:r>
      <w:proofErr w:type="spellStart"/>
      <w:r w:rsidR="00696456" w:rsidRPr="00B34176">
        <w:rPr>
          <w:rFonts w:cs="Arial"/>
        </w:rPr>
        <w:t>S</w:t>
      </w:r>
      <w:r w:rsidR="001B7314" w:rsidRPr="00B34176">
        <w:rPr>
          <w:rFonts w:cs="Arial"/>
        </w:rPr>
        <w:t>imnel</w:t>
      </w:r>
      <w:proofErr w:type="spellEnd"/>
      <w:r w:rsidR="001B7314" w:rsidRPr="00B34176">
        <w:rPr>
          <w:rFonts w:cs="Arial"/>
        </w:rPr>
        <w:t xml:space="preserve">?) so Warbeck </w:t>
      </w:r>
      <w:proofErr w:type="spellStart"/>
      <w:r w:rsidR="001B7314" w:rsidRPr="00B34176">
        <w:rPr>
          <w:rFonts w:cs="Arial"/>
        </w:rPr>
        <w:t>traveled</w:t>
      </w:r>
      <w:proofErr w:type="spellEnd"/>
      <w:r w:rsidR="001B7314" w:rsidRPr="00B34176">
        <w:rPr>
          <w:rFonts w:cs="Arial"/>
        </w:rPr>
        <w:t xml:space="preserve"> to France when Henry sent </w:t>
      </w:r>
      <w:r w:rsidR="00C64CA8" w:rsidRPr="00B34176">
        <w:rPr>
          <w:rFonts w:cs="Arial"/>
        </w:rPr>
        <w:t xml:space="preserve">troops to Ireland. </w:t>
      </w:r>
    </w:p>
    <w:p w:rsidR="00C64CA8" w:rsidRPr="00B34176" w:rsidRDefault="00442D32" w:rsidP="00C64CA8">
      <w:pPr>
        <w:rPr>
          <w:rFonts w:cs="Arial"/>
        </w:rPr>
      </w:pPr>
      <w:r w:rsidRPr="00B34176">
        <w:rPr>
          <w:rFonts w:cs="Arial"/>
        </w:rPr>
        <w:t>1492 – Warbeck was</w:t>
      </w:r>
      <w:r w:rsidR="00C64CA8" w:rsidRPr="00B34176">
        <w:rPr>
          <w:rFonts w:cs="Arial"/>
        </w:rPr>
        <w:t xml:space="preserve"> in France with Charles</w:t>
      </w:r>
      <w:r w:rsidR="00462F02" w:rsidRPr="00B34176">
        <w:rPr>
          <w:rFonts w:cs="Arial"/>
        </w:rPr>
        <w:t>,</w:t>
      </w:r>
      <w:r w:rsidRPr="00B34176">
        <w:rPr>
          <w:rFonts w:cs="Arial"/>
        </w:rPr>
        <w:t xml:space="preserve"> however Henry dealt</w:t>
      </w:r>
      <w:r w:rsidR="00C64CA8" w:rsidRPr="00B34176">
        <w:rPr>
          <w:rFonts w:cs="Arial"/>
        </w:rPr>
        <w:t xml:space="preserve"> with this in the Tr</w:t>
      </w:r>
      <w:r w:rsidR="001B7314" w:rsidRPr="00B34176">
        <w:rPr>
          <w:rFonts w:cs="Arial"/>
        </w:rPr>
        <w:t xml:space="preserve">eaty of </w:t>
      </w:r>
      <w:proofErr w:type="spellStart"/>
      <w:r w:rsidR="001B7314" w:rsidRPr="00B34176">
        <w:rPr>
          <w:rFonts w:cs="Arial"/>
        </w:rPr>
        <w:t>Etaples</w:t>
      </w:r>
      <w:proofErr w:type="spellEnd"/>
      <w:r w:rsidR="001B7314" w:rsidRPr="00B34176">
        <w:rPr>
          <w:rFonts w:cs="Arial"/>
        </w:rPr>
        <w:t xml:space="preserve"> so Warbeck fled</w:t>
      </w:r>
      <w:r w:rsidR="00C64CA8" w:rsidRPr="00B34176">
        <w:rPr>
          <w:rFonts w:cs="Arial"/>
        </w:rPr>
        <w:t xml:space="preserve"> to Burgundy.</w:t>
      </w:r>
    </w:p>
    <w:p w:rsidR="00C64CA8" w:rsidRPr="00B34176" w:rsidRDefault="00442D32" w:rsidP="00C64CA8">
      <w:pPr>
        <w:rPr>
          <w:rFonts w:cs="Arial"/>
        </w:rPr>
      </w:pPr>
      <w:r w:rsidRPr="00B34176">
        <w:rPr>
          <w:rFonts w:cs="Arial"/>
        </w:rPr>
        <w:t>1493 – 1495 Warbeck was</w:t>
      </w:r>
      <w:r w:rsidR="00C64CA8" w:rsidRPr="00B34176">
        <w:rPr>
          <w:rFonts w:cs="Arial"/>
        </w:rPr>
        <w:t xml:space="preserve"> in Burgundy. This pro</w:t>
      </w:r>
      <w:r w:rsidRPr="00B34176">
        <w:rPr>
          <w:rFonts w:cs="Arial"/>
        </w:rPr>
        <w:t>mpted</w:t>
      </w:r>
      <w:r w:rsidR="00C64CA8" w:rsidRPr="00B34176">
        <w:rPr>
          <w:rFonts w:cs="Arial"/>
        </w:rPr>
        <w:t xml:space="preserve"> Henry to announce a trade embargo in 1493. Dur</w:t>
      </w:r>
      <w:r w:rsidRPr="00B34176">
        <w:rPr>
          <w:rFonts w:cs="Arial"/>
        </w:rPr>
        <w:t>ing this time however Warbeck was</w:t>
      </w:r>
      <w:r w:rsidR="00C64CA8" w:rsidRPr="00B34176">
        <w:rPr>
          <w:rFonts w:cs="Arial"/>
        </w:rPr>
        <w:t xml:space="preserve"> recognised by the new Holy Roman Emperor Maximilian, further evidence the main danger from Warbeck was his foreign links. </w:t>
      </w:r>
    </w:p>
    <w:p w:rsidR="00C64CA8" w:rsidRPr="00B34176" w:rsidRDefault="00462F02" w:rsidP="00C64CA8">
      <w:pPr>
        <w:rPr>
          <w:rFonts w:cs="Arial"/>
        </w:rPr>
      </w:pPr>
      <w:r w:rsidRPr="00B34176">
        <w:rPr>
          <w:rFonts w:cs="Arial"/>
        </w:rPr>
        <w:t xml:space="preserve">1495 Warbeck </w:t>
      </w:r>
      <w:r w:rsidR="00442D32" w:rsidRPr="00B34176">
        <w:rPr>
          <w:rFonts w:cs="Arial"/>
        </w:rPr>
        <w:t>Landed at deal</w:t>
      </w:r>
      <w:r w:rsidR="001B7314" w:rsidRPr="00B34176">
        <w:rPr>
          <w:rFonts w:cs="Arial"/>
        </w:rPr>
        <w:t xml:space="preserve"> in Kent</w:t>
      </w:r>
      <w:r w:rsidR="00442D32" w:rsidRPr="00B34176">
        <w:rPr>
          <w:rFonts w:cs="Arial"/>
        </w:rPr>
        <w:t>, failed to get support and fled</w:t>
      </w:r>
      <w:r w:rsidR="00C64CA8" w:rsidRPr="00B34176">
        <w:rPr>
          <w:rFonts w:cs="Arial"/>
        </w:rPr>
        <w:t xml:space="preserve"> to Ireland and </w:t>
      </w:r>
      <w:r w:rsidR="00442D32" w:rsidRPr="00B34176">
        <w:rPr>
          <w:rFonts w:cs="Arial"/>
        </w:rPr>
        <w:t xml:space="preserve">then Scotland. James IV married </w:t>
      </w:r>
      <w:r w:rsidR="001B7314" w:rsidRPr="00B34176">
        <w:rPr>
          <w:rFonts w:cs="Arial"/>
        </w:rPr>
        <w:t>Warbeck to his c</w:t>
      </w:r>
      <w:r w:rsidR="00C64CA8" w:rsidRPr="00B34176">
        <w:rPr>
          <w:rFonts w:cs="Arial"/>
        </w:rPr>
        <w:t>ousin La</w:t>
      </w:r>
      <w:r w:rsidR="00442D32" w:rsidRPr="00B34176">
        <w:rPr>
          <w:rFonts w:cs="Arial"/>
        </w:rPr>
        <w:t xml:space="preserve">dy Catherine </w:t>
      </w:r>
      <w:proofErr w:type="spellStart"/>
      <w:r w:rsidR="00442D32" w:rsidRPr="00B34176">
        <w:rPr>
          <w:rFonts w:cs="Arial"/>
        </w:rPr>
        <w:t>Gorden</w:t>
      </w:r>
      <w:proofErr w:type="spellEnd"/>
      <w:r w:rsidR="00442D32" w:rsidRPr="00B34176">
        <w:rPr>
          <w:rFonts w:cs="Arial"/>
        </w:rPr>
        <w:t xml:space="preserve"> and supported</w:t>
      </w:r>
      <w:r w:rsidR="00C64CA8" w:rsidRPr="00B34176">
        <w:rPr>
          <w:rFonts w:cs="Arial"/>
        </w:rPr>
        <w:t xml:space="preserve"> an unsuccessful invasion of England. </w:t>
      </w:r>
    </w:p>
    <w:p w:rsidR="00C64CA8" w:rsidRPr="00B34176" w:rsidRDefault="00C64CA8" w:rsidP="00C64CA8">
      <w:pPr>
        <w:rPr>
          <w:rFonts w:cs="Arial"/>
        </w:rPr>
      </w:pPr>
      <w:r w:rsidRPr="00B34176">
        <w:rPr>
          <w:rFonts w:cs="Arial"/>
        </w:rPr>
        <w:t xml:space="preserve">1497 Truce of Ayton </w:t>
      </w:r>
      <w:r w:rsidR="00442D32" w:rsidRPr="00B34176">
        <w:rPr>
          <w:rFonts w:cs="Arial"/>
        </w:rPr>
        <w:t xml:space="preserve">was </w:t>
      </w:r>
      <w:r w:rsidRPr="00B34176">
        <w:rPr>
          <w:rFonts w:cs="Arial"/>
        </w:rPr>
        <w:t xml:space="preserve">signed </w:t>
      </w:r>
      <w:r w:rsidR="00442D32" w:rsidRPr="00B34176">
        <w:rPr>
          <w:rFonts w:cs="Arial"/>
        </w:rPr>
        <w:t>by Henry with Scotland so Warbeck landed</w:t>
      </w:r>
      <w:r w:rsidRPr="00B34176">
        <w:rPr>
          <w:rFonts w:cs="Arial"/>
        </w:rPr>
        <w:t xml:space="preserve"> in Cornwall via Ireland to </w:t>
      </w:r>
      <w:r w:rsidR="00442D32" w:rsidRPr="00B34176">
        <w:rPr>
          <w:rFonts w:cs="Arial"/>
        </w:rPr>
        <w:t xml:space="preserve">try to </w:t>
      </w:r>
      <w:r w:rsidRPr="00B34176">
        <w:rPr>
          <w:rFonts w:cs="Arial"/>
        </w:rPr>
        <w:t xml:space="preserve">profit from </w:t>
      </w:r>
      <w:r w:rsidR="00442D32" w:rsidRPr="00B34176">
        <w:rPr>
          <w:rFonts w:cs="Arial"/>
        </w:rPr>
        <w:t xml:space="preserve">the </w:t>
      </w:r>
      <w:r w:rsidRPr="00B34176">
        <w:rPr>
          <w:rFonts w:cs="Arial"/>
        </w:rPr>
        <w:t>Cornish Rebellion</w:t>
      </w:r>
      <w:r w:rsidR="00442D32" w:rsidRPr="00B34176">
        <w:rPr>
          <w:rFonts w:cs="Arial"/>
        </w:rPr>
        <w:t>. H</w:t>
      </w:r>
      <w:r w:rsidRPr="00B34176">
        <w:rPr>
          <w:rFonts w:cs="Arial"/>
        </w:rPr>
        <w:t xml:space="preserve">owever </w:t>
      </w:r>
      <w:r w:rsidR="00442D32" w:rsidRPr="00B34176">
        <w:rPr>
          <w:rFonts w:cs="Arial"/>
        </w:rPr>
        <w:t>he received</w:t>
      </w:r>
      <w:r w:rsidRPr="00B34176">
        <w:rPr>
          <w:rFonts w:cs="Arial"/>
        </w:rPr>
        <w:t xml:space="preserve"> little support and </w:t>
      </w:r>
      <w:r w:rsidR="00442D32" w:rsidRPr="00B34176">
        <w:rPr>
          <w:rFonts w:cs="Arial"/>
        </w:rPr>
        <w:t xml:space="preserve">was </w:t>
      </w:r>
      <w:r w:rsidRPr="00B34176">
        <w:rPr>
          <w:rFonts w:cs="Arial"/>
        </w:rPr>
        <w:t>captured.</w:t>
      </w:r>
    </w:p>
    <w:p w:rsidR="00C64CA8" w:rsidRPr="00B34176" w:rsidRDefault="00442D32" w:rsidP="00C64CA8">
      <w:pPr>
        <w:rPr>
          <w:rFonts w:cs="Arial"/>
        </w:rPr>
      </w:pPr>
      <w:r w:rsidRPr="00B34176">
        <w:rPr>
          <w:rFonts w:cs="Arial"/>
        </w:rPr>
        <w:t>1499 Warbeck was e</w:t>
      </w:r>
      <w:r w:rsidR="001B7314" w:rsidRPr="00B34176">
        <w:rPr>
          <w:rFonts w:cs="Arial"/>
        </w:rPr>
        <w:t>xecuted for t</w:t>
      </w:r>
      <w:r w:rsidR="00C64CA8" w:rsidRPr="00B34176">
        <w:rPr>
          <w:rFonts w:cs="Arial"/>
        </w:rPr>
        <w:t>reason. Henry also executed Warwick at the same time for conspiring with Warbeck. This may be true</w:t>
      </w:r>
      <w:r w:rsidR="00462F02" w:rsidRPr="00B34176">
        <w:rPr>
          <w:rFonts w:cs="Arial"/>
        </w:rPr>
        <w:t>,</w:t>
      </w:r>
      <w:r w:rsidR="00C64CA8" w:rsidRPr="00B34176">
        <w:rPr>
          <w:rFonts w:cs="Arial"/>
        </w:rPr>
        <w:t xml:space="preserve"> or opportunism by Henry.</w:t>
      </w:r>
    </w:p>
    <w:p w:rsidR="00C64CA8" w:rsidRPr="00B34176" w:rsidRDefault="00C64CA8" w:rsidP="00C64CA8">
      <w:pPr>
        <w:rPr>
          <w:rFonts w:cs="Arial"/>
          <w:u w:val="single"/>
        </w:rPr>
      </w:pPr>
      <w:r w:rsidRPr="00B34176">
        <w:rPr>
          <w:rFonts w:cs="Arial"/>
          <w:u w:val="single"/>
        </w:rPr>
        <w:t xml:space="preserve">Stanley Radcliffe and </w:t>
      </w:r>
      <w:proofErr w:type="spellStart"/>
      <w:r w:rsidRPr="00B34176">
        <w:rPr>
          <w:rFonts w:cs="Arial"/>
          <w:u w:val="single"/>
        </w:rPr>
        <w:t>Fitzwalter</w:t>
      </w:r>
      <w:proofErr w:type="spellEnd"/>
      <w:r w:rsidRPr="00B34176">
        <w:rPr>
          <w:rFonts w:cs="Arial"/>
          <w:u w:val="single"/>
        </w:rPr>
        <w:t xml:space="preserve"> 1495</w:t>
      </w:r>
    </w:p>
    <w:p w:rsidR="00C64CA8" w:rsidRPr="00B34176" w:rsidRDefault="00C64CA8" w:rsidP="00C64CA8">
      <w:pPr>
        <w:rPr>
          <w:rFonts w:cs="Arial"/>
        </w:rPr>
      </w:pPr>
      <w:r w:rsidRPr="00B34176">
        <w:rPr>
          <w:rFonts w:cs="Arial"/>
        </w:rPr>
        <w:t>Henry</w:t>
      </w:r>
      <w:r w:rsidR="00462F02" w:rsidRPr="00B34176">
        <w:rPr>
          <w:rFonts w:cs="Arial"/>
        </w:rPr>
        <w:t>’</w:t>
      </w:r>
      <w:r w:rsidRPr="00B34176">
        <w:rPr>
          <w:rFonts w:cs="Arial"/>
        </w:rPr>
        <w:t>s intelligence network identified the above as plotting treason. Henry was probably particularly sensitive at this time due to Warbeck. All three were executed. William Stanley in particular is surprising as his help had probably saved Henry at Bosworth. Records show that he said “if Warbeck was Edward IV’s son he would not take up arms against him”. This could be used as evidence for Henry seeing the Warbeck plot as serious.</w:t>
      </w:r>
    </w:p>
    <w:p w:rsidR="00B34176" w:rsidRDefault="00B34176" w:rsidP="00C64CA8">
      <w:pPr>
        <w:rPr>
          <w:rFonts w:cs="Arial"/>
          <w:u w:val="single"/>
        </w:rPr>
      </w:pPr>
    </w:p>
    <w:p w:rsidR="00B34176" w:rsidRDefault="00B34176" w:rsidP="00C64CA8">
      <w:pPr>
        <w:rPr>
          <w:rFonts w:cs="Arial"/>
          <w:u w:val="single"/>
        </w:rPr>
      </w:pPr>
    </w:p>
    <w:p w:rsidR="00C64CA8" w:rsidRPr="00B34176" w:rsidRDefault="00C64CA8" w:rsidP="00C64CA8">
      <w:pPr>
        <w:rPr>
          <w:rFonts w:cs="Arial"/>
          <w:u w:val="single"/>
        </w:rPr>
      </w:pPr>
      <w:r w:rsidRPr="00B34176">
        <w:rPr>
          <w:rFonts w:cs="Arial"/>
          <w:u w:val="single"/>
        </w:rPr>
        <w:lastRenderedPageBreak/>
        <w:t>Cornwall 1497</w:t>
      </w:r>
    </w:p>
    <w:p w:rsidR="00C64CA8" w:rsidRPr="00B34176" w:rsidRDefault="00C64CA8" w:rsidP="00C64CA8">
      <w:pPr>
        <w:rPr>
          <w:rFonts w:cs="Arial"/>
        </w:rPr>
      </w:pPr>
      <w:r w:rsidRPr="00B34176">
        <w:rPr>
          <w:rFonts w:cs="Arial"/>
        </w:rPr>
        <w:t xml:space="preserve">In some ways the geographical reverse of the northern tax rebellion Cornwall was a refusal by those in the </w:t>
      </w:r>
      <w:r w:rsidR="0036569C" w:rsidRPr="00B34176">
        <w:rPr>
          <w:rFonts w:cs="Arial"/>
          <w:noProof/>
          <w:lang w:eastAsia="en-GB"/>
        </w:rPr>
        <w:drawing>
          <wp:anchor distT="0" distB="0" distL="114300" distR="114300" simplePos="0" relativeHeight="251661312" behindDoc="1" locked="0" layoutInCell="1" allowOverlap="1">
            <wp:simplePos x="0" y="0"/>
            <wp:positionH relativeFrom="column">
              <wp:posOffset>0</wp:posOffset>
            </wp:positionH>
            <wp:positionV relativeFrom="paragraph">
              <wp:posOffset>182245</wp:posOffset>
            </wp:positionV>
            <wp:extent cx="1765300" cy="1333500"/>
            <wp:effectExtent l="0" t="0" r="6350" b="0"/>
            <wp:wrapTight wrapText="bothSides">
              <wp:wrapPolygon edited="0">
                <wp:start x="0" y="0"/>
                <wp:lineTo x="0" y="21291"/>
                <wp:lineTo x="21445" y="21291"/>
                <wp:lineTo x="2144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5300" cy="1333500"/>
                    </a:xfrm>
                    <a:prstGeom prst="rect">
                      <a:avLst/>
                    </a:prstGeom>
                    <a:noFill/>
                  </pic:spPr>
                </pic:pic>
              </a:graphicData>
            </a:graphic>
            <wp14:sizeRelH relativeFrom="page">
              <wp14:pctWidth>0</wp14:pctWidth>
            </wp14:sizeRelH>
            <wp14:sizeRelV relativeFrom="page">
              <wp14:pctHeight>0</wp14:pctHeight>
            </wp14:sizeRelV>
          </wp:anchor>
        </w:drawing>
      </w:r>
      <w:r w:rsidRPr="00B34176">
        <w:rPr>
          <w:rFonts w:cs="Arial"/>
        </w:rPr>
        <w:t>south west to finance war with Scotland over Warbeck</w:t>
      </w:r>
      <w:r w:rsidR="00462F02" w:rsidRPr="00B34176">
        <w:rPr>
          <w:rFonts w:cs="Arial"/>
        </w:rPr>
        <w:t>’</w:t>
      </w:r>
      <w:r w:rsidRPr="00B34176">
        <w:rPr>
          <w:rFonts w:cs="Arial"/>
        </w:rPr>
        <w:t>s invasion. Some 15000 rebels reached London and were confronted by the Earl of Oxford. The leaders were executed and the rest treated with clemency. This was not as direct a threat to Henry as events like Stoke, however it did act as a reminder that he needed to take care in his foreign policy.</w:t>
      </w:r>
    </w:p>
    <w:p w:rsidR="00C64CA8" w:rsidRPr="00B34176" w:rsidRDefault="00C64CA8" w:rsidP="00C64CA8">
      <w:pPr>
        <w:rPr>
          <w:rFonts w:cs="Arial"/>
          <w:u w:val="single"/>
        </w:rPr>
      </w:pPr>
      <w:r w:rsidRPr="00B34176">
        <w:rPr>
          <w:rFonts w:cs="Arial"/>
          <w:u w:val="single"/>
        </w:rPr>
        <w:t>De La Pole 1499 - 1506</w:t>
      </w:r>
    </w:p>
    <w:p w:rsidR="00C64CA8" w:rsidRPr="00B34176" w:rsidRDefault="00C64CA8" w:rsidP="00C64CA8">
      <w:pPr>
        <w:rPr>
          <w:rFonts w:cs="Arial"/>
        </w:rPr>
      </w:pPr>
      <w:r w:rsidRPr="00B34176">
        <w:rPr>
          <w:rFonts w:cs="Arial"/>
        </w:rPr>
        <w:t>Following Warwick’s execution in 1499 the only remaining Yorkist with a reasonable claim to the throne was Edmund de l</w:t>
      </w:r>
      <w:r w:rsidR="00586351" w:rsidRPr="00B34176">
        <w:rPr>
          <w:rFonts w:cs="Arial"/>
        </w:rPr>
        <w:t>a Pole Earl of Suffolk. As the b</w:t>
      </w:r>
      <w:r w:rsidRPr="00B34176">
        <w:rPr>
          <w:rFonts w:cs="Arial"/>
        </w:rPr>
        <w:t>rother of the Earl of Lincoln (killed at stoke) he was treated with suspicion. He fled to Burgundy in 1499. It is not clear what prompted this</w:t>
      </w:r>
      <w:r w:rsidR="001B7314" w:rsidRPr="00B34176">
        <w:rPr>
          <w:rFonts w:cs="Arial"/>
        </w:rPr>
        <w:t>,</w:t>
      </w:r>
      <w:r w:rsidRPr="00B34176">
        <w:rPr>
          <w:rFonts w:cs="Arial"/>
        </w:rPr>
        <w:t xml:space="preserve"> possibly something surrounding Warbeck or Warwick</w:t>
      </w:r>
      <w:r w:rsidR="001B7314" w:rsidRPr="00B34176">
        <w:rPr>
          <w:rFonts w:cs="Arial"/>
        </w:rPr>
        <w:t>,</w:t>
      </w:r>
      <w:r w:rsidRPr="00B34176">
        <w:rPr>
          <w:rFonts w:cs="Arial"/>
        </w:rPr>
        <w:t xml:space="preserve"> however it seems to have surprised Henry as well. Henry persuaded Suffolk to return (an example of ‘keep your enemies closer’ perhaps</w:t>
      </w:r>
      <w:r w:rsidR="00462F02" w:rsidRPr="00B34176">
        <w:rPr>
          <w:rFonts w:cs="Arial"/>
        </w:rPr>
        <w:t>?</w:t>
      </w:r>
      <w:r w:rsidRPr="00B34176">
        <w:rPr>
          <w:rFonts w:cs="Arial"/>
        </w:rPr>
        <w:t xml:space="preserve">). Nevertheless Suffolk fled again in 1501. This time Henry acted more decisively and imprisoned Suffolk’s relations in England and in 1504 passed acts of attainder on those with links to him. As part of the Treaty of Windsor in 1506 Henry got Suffolk back from Burgundy in return for a promise not to harm him. Henry VII kept this promise however Henry VIII had him executed in 1513. </w:t>
      </w:r>
    </w:p>
    <w:p w:rsidR="00E91A51" w:rsidRPr="00B34176" w:rsidRDefault="00C64CA8" w:rsidP="00E91A51">
      <w:pPr>
        <w:rPr>
          <w:rFonts w:cs="Arial"/>
        </w:rPr>
      </w:pPr>
      <w:r w:rsidRPr="00B34176">
        <w:rPr>
          <w:rFonts w:cs="Arial"/>
        </w:rPr>
        <w:t xml:space="preserve">Therefore it was not really until 1506 that the Yorkist threats were effectively ended. However there are levels of threat and, arguably, after Stoke the immediate threats were gone and after Warbeck and Warwick’s execution the most persistent threats were ended. </w:t>
      </w:r>
    </w:p>
    <w:p w:rsidR="00E91A51" w:rsidRPr="00165DE2" w:rsidRDefault="00E91A51" w:rsidP="00E91A51">
      <w:pPr>
        <w:jc w:val="center"/>
        <w:rPr>
          <w:rFonts w:cs="Arial"/>
          <w:sz w:val="20"/>
          <w:szCs w:val="20"/>
        </w:rPr>
      </w:pPr>
      <w:r w:rsidRPr="00165DE2">
        <w:rPr>
          <w:rFonts w:eastAsia="Times New Roman" w:cs="Arial"/>
          <w:b/>
          <w:sz w:val="36"/>
          <w:szCs w:val="36"/>
          <w:lang w:eastAsia="en-GB"/>
        </w:rPr>
        <w:t>MINOR RISING, 1486</w:t>
      </w:r>
    </w:p>
    <w:p w:rsidR="00E91A51" w:rsidRPr="00165DE2" w:rsidRDefault="00E91A51" w:rsidP="00E91A51">
      <w:pPr>
        <w:spacing w:after="0" w:line="240" w:lineRule="auto"/>
        <w:rPr>
          <w:rFonts w:eastAsia="Times New Roman" w:cs="Arial"/>
          <w:sz w:val="24"/>
          <w:szCs w:val="24"/>
          <w:lang w:eastAsia="en-GB"/>
        </w:rPr>
      </w:pPr>
    </w:p>
    <w:p w:rsidR="00E91A51" w:rsidRPr="00B34176" w:rsidRDefault="00E91A51" w:rsidP="00E91A51">
      <w:pPr>
        <w:spacing w:after="0" w:line="240" w:lineRule="auto"/>
        <w:rPr>
          <w:rFonts w:eastAsia="Times New Roman" w:cs="Arial"/>
          <w:lang w:eastAsia="en-GB"/>
        </w:rPr>
      </w:pPr>
      <w:r w:rsidRPr="00B34176">
        <w:rPr>
          <w:rFonts w:eastAsia="Times New Roman" w:cs="Arial"/>
          <w:lang w:eastAsia="en-GB"/>
        </w:rPr>
        <w:t xml:space="preserve">Henry </w:t>
      </w:r>
      <w:proofErr w:type="spellStart"/>
      <w:r w:rsidRPr="00B34176">
        <w:rPr>
          <w:rFonts w:eastAsia="Times New Roman" w:cs="Arial"/>
          <w:lang w:eastAsia="en-GB"/>
        </w:rPr>
        <w:t>Vll</w:t>
      </w:r>
      <w:proofErr w:type="spellEnd"/>
      <w:r w:rsidRPr="00B34176">
        <w:rPr>
          <w:rFonts w:eastAsia="Times New Roman" w:cs="Arial"/>
          <w:lang w:eastAsia="en-GB"/>
        </w:rPr>
        <w:t xml:space="preserve"> faced a minor rising within months of his accession. </w:t>
      </w:r>
    </w:p>
    <w:p w:rsidR="00E91A51" w:rsidRPr="00B34176" w:rsidRDefault="00E91A51" w:rsidP="00E91A51">
      <w:pPr>
        <w:spacing w:after="0" w:line="240" w:lineRule="auto"/>
        <w:rPr>
          <w:rFonts w:eastAsia="Times New Roman" w:cs="Arial"/>
          <w:lang w:eastAsia="en-GB"/>
        </w:rPr>
      </w:pPr>
    </w:p>
    <w:p w:rsidR="00E91A51" w:rsidRPr="00B34176" w:rsidRDefault="00E91A51" w:rsidP="00E91A51">
      <w:pPr>
        <w:spacing w:after="0" w:line="240" w:lineRule="auto"/>
        <w:rPr>
          <w:rFonts w:eastAsia="Times New Roman" w:cs="Arial"/>
          <w:lang w:eastAsia="en-GB"/>
        </w:rPr>
      </w:pPr>
      <w:r w:rsidRPr="00B34176">
        <w:rPr>
          <w:rFonts w:eastAsia="Times New Roman" w:cs="Arial"/>
          <w:lang w:eastAsia="en-GB"/>
        </w:rPr>
        <w:t xml:space="preserve">Since Bosworth, Francis Lord Lovell, one of Richard </w:t>
      </w:r>
      <w:proofErr w:type="spellStart"/>
      <w:r w:rsidRPr="00B34176">
        <w:rPr>
          <w:rFonts w:eastAsia="Times New Roman" w:cs="Arial"/>
          <w:lang w:eastAsia="en-GB"/>
        </w:rPr>
        <w:t>lll’s</w:t>
      </w:r>
      <w:proofErr w:type="spellEnd"/>
      <w:r w:rsidRPr="00B34176">
        <w:rPr>
          <w:rFonts w:eastAsia="Times New Roman" w:cs="Arial"/>
          <w:lang w:eastAsia="en-GB"/>
        </w:rPr>
        <w:t xml:space="preserve"> most loyal supporters, and the Stafford brothers, Thomas and Humphrey, had been in sanctuary at Colchester. (Sanctuary is the Church’s protection from the law.) </w:t>
      </w:r>
    </w:p>
    <w:p w:rsidR="00E91A51" w:rsidRPr="00B34176" w:rsidRDefault="00E91A51" w:rsidP="00E91A51">
      <w:pPr>
        <w:spacing w:after="0" w:line="240" w:lineRule="auto"/>
        <w:rPr>
          <w:rFonts w:eastAsia="Times New Roman" w:cs="Arial"/>
          <w:lang w:eastAsia="en-GB"/>
        </w:rPr>
      </w:pPr>
    </w:p>
    <w:p w:rsidR="00E91A51" w:rsidRPr="00B34176" w:rsidRDefault="00E91A51" w:rsidP="00E91A51">
      <w:pPr>
        <w:spacing w:after="0" w:line="240" w:lineRule="auto"/>
        <w:rPr>
          <w:rFonts w:eastAsia="Times New Roman" w:cs="Arial"/>
          <w:lang w:eastAsia="en-GB"/>
        </w:rPr>
      </w:pPr>
      <w:r w:rsidRPr="00B34176">
        <w:rPr>
          <w:rFonts w:eastAsia="Times New Roman" w:cs="Arial"/>
          <w:lang w:eastAsia="en-GB"/>
        </w:rPr>
        <w:t xml:space="preserve">As Henry travelled North on his progress in April 1486, they broke sanctuary in order to raise rebellion. Lovell headed north and the </w:t>
      </w:r>
      <w:proofErr w:type="spellStart"/>
      <w:r w:rsidRPr="00B34176">
        <w:rPr>
          <w:rFonts w:eastAsia="Times New Roman" w:cs="Arial"/>
          <w:lang w:eastAsia="en-GB"/>
        </w:rPr>
        <w:t>Staffords</w:t>
      </w:r>
      <w:proofErr w:type="spellEnd"/>
      <w:r w:rsidRPr="00B34176">
        <w:rPr>
          <w:rFonts w:eastAsia="Times New Roman" w:cs="Arial"/>
          <w:lang w:eastAsia="en-GB"/>
        </w:rPr>
        <w:t xml:space="preserve"> travelled westwards to Worcester. Henry sent an armed force to meet Lovell and the rebels dispersed. Lovell fled to Burgundy which was a centre of Yorkist support as Edward </w:t>
      </w:r>
      <w:proofErr w:type="spellStart"/>
      <w:r w:rsidRPr="00B34176">
        <w:rPr>
          <w:rFonts w:eastAsia="Times New Roman" w:cs="Arial"/>
          <w:lang w:eastAsia="en-GB"/>
        </w:rPr>
        <w:t>lV’s</w:t>
      </w:r>
      <w:proofErr w:type="spellEnd"/>
      <w:r w:rsidRPr="00B34176">
        <w:rPr>
          <w:rFonts w:eastAsia="Times New Roman" w:cs="Arial"/>
          <w:lang w:eastAsia="en-GB"/>
        </w:rPr>
        <w:t xml:space="preserve"> and Richard </w:t>
      </w:r>
      <w:proofErr w:type="spellStart"/>
      <w:r w:rsidRPr="00B34176">
        <w:rPr>
          <w:rFonts w:eastAsia="Times New Roman" w:cs="Arial"/>
          <w:lang w:eastAsia="en-GB"/>
        </w:rPr>
        <w:t>lll’s</w:t>
      </w:r>
      <w:proofErr w:type="spellEnd"/>
      <w:r w:rsidRPr="00B34176">
        <w:rPr>
          <w:rFonts w:eastAsia="Times New Roman" w:cs="Arial"/>
          <w:lang w:eastAsia="en-GB"/>
        </w:rPr>
        <w:t xml:space="preserve"> sister Margaret was married to the Duke of Burgundy.  The </w:t>
      </w:r>
      <w:proofErr w:type="spellStart"/>
      <w:r w:rsidRPr="00B34176">
        <w:rPr>
          <w:rFonts w:eastAsia="Times New Roman" w:cs="Arial"/>
          <w:lang w:eastAsia="en-GB"/>
        </w:rPr>
        <w:t>Staffords</w:t>
      </w:r>
      <w:proofErr w:type="spellEnd"/>
      <w:r w:rsidRPr="00B34176">
        <w:rPr>
          <w:rFonts w:eastAsia="Times New Roman" w:cs="Arial"/>
          <w:lang w:eastAsia="en-GB"/>
        </w:rPr>
        <w:t xml:space="preserve"> went into sanctuary again but this time they were arrested and sent to the Tower. Humphrey was executed but Thomas was pardoned and remained loyal for the rest of his life. This was an example of Henry calculating the value of showing mercy to some individuals.</w:t>
      </w:r>
    </w:p>
    <w:p w:rsidR="00E91A51" w:rsidRPr="00B34176" w:rsidRDefault="00E91A51" w:rsidP="00E91A51">
      <w:pPr>
        <w:spacing w:after="0" w:line="240" w:lineRule="auto"/>
        <w:rPr>
          <w:rFonts w:eastAsia="Times New Roman" w:cs="Arial"/>
          <w:lang w:eastAsia="en-GB"/>
        </w:rPr>
      </w:pPr>
    </w:p>
    <w:p w:rsidR="00E91A51" w:rsidRPr="00165DE2" w:rsidRDefault="00E91A51" w:rsidP="00E91A51">
      <w:pPr>
        <w:spacing w:after="0" w:line="240" w:lineRule="auto"/>
        <w:rPr>
          <w:rFonts w:eastAsia="Times New Roman" w:cs="Arial"/>
          <w:b/>
          <w:i/>
          <w:sz w:val="28"/>
          <w:szCs w:val="28"/>
          <w:lang w:eastAsia="en-GB"/>
        </w:rPr>
      </w:pPr>
      <w:r w:rsidRPr="00165DE2">
        <w:rPr>
          <w:rFonts w:eastAsia="Times New Roman" w:cs="Arial"/>
          <w:b/>
          <w:i/>
          <w:sz w:val="28"/>
          <w:szCs w:val="28"/>
          <w:lang w:eastAsia="en-GB"/>
        </w:rPr>
        <w:t xml:space="preserve">What do you learn about the state of </w:t>
      </w:r>
      <w:smartTag w:uri="urn:schemas-microsoft-com:office:smarttags" w:element="country-region">
        <w:smartTag w:uri="urn:schemas-microsoft-com:office:smarttags" w:element="place">
          <w:r w:rsidRPr="00165DE2">
            <w:rPr>
              <w:rFonts w:eastAsia="Times New Roman" w:cs="Arial"/>
              <w:b/>
              <w:i/>
              <w:sz w:val="28"/>
              <w:szCs w:val="28"/>
              <w:lang w:eastAsia="en-GB"/>
            </w:rPr>
            <w:t>England</w:t>
          </w:r>
        </w:smartTag>
      </w:smartTag>
      <w:r w:rsidRPr="00165DE2">
        <w:rPr>
          <w:rFonts w:eastAsia="Times New Roman" w:cs="Arial"/>
          <w:b/>
          <w:i/>
          <w:sz w:val="28"/>
          <w:szCs w:val="28"/>
          <w:lang w:eastAsia="en-GB"/>
        </w:rPr>
        <w:t xml:space="preserve"> from this rising?</w:t>
      </w:r>
    </w:p>
    <w:p w:rsidR="00E91A51" w:rsidRPr="00165DE2" w:rsidRDefault="00E91A51" w:rsidP="00E91A51">
      <w:pPr>
        <w:spacing w:after="0" w:line="240" w:lineRule="auto"/>
        <w:rPr>
          <w:rFonts w:eastAsia="Times New Roman" w:cs="Arial"/>
          <w:b/>
          <w:i/>
          <w:sz w:val="28"/>
          <w:szCs w:val="28"/>
          <w:lang w:eastAsia="en-GB"/>
        </w:rPr>
      </w:pPr>
    </w:p>
    <w:p w:rsidR="00D36545" w:rsidRPr="00165DE2" w:rsidRDefault="00D36545" w:rsidP="00E91A51">
      <w:pPr>
        <w:spacing w:after="0" w:line="240" w:lineRule="auto"/>
        <w:rPr>
          <w:rFonts w:eastAsia="Times New Roman" w:cs="Arial"/>
          <w:b/>
          <w:i/>
          <w:sz w:val="28"/>
          <w:szCs w:val="28"/>
          <w:lang w:eastAsia="en-GB"/>
        </w:rPr>
      </w:pPr>
    </w:p>
    <w:p w:rsidR="00D36545" w:rsidRPr="00165DE2" w:rsidRDefault="00D36545" w:rsidP="00E91A51">
      <w:pPr>
        <w:spacing w:after="0" w:line="240" w:lineRule="auto"/>
        <w:rPr>
          <w:rFonts w:eastAsia="Times New Roman" w:cs="Arial"/>
          <w:b/>
          <w:i/>
          <w:sz w:val="28"/>
          <w:szCs w:val="28"/>
          <w:lang w:eastAsia="en-GB"/>
        </w:rPr>
      </w:pPr>
    </w:p>
    <w:p w:rsidR="00E91A51" w:rsidRPr="00165DE2" w:rsidRDefault="00E91A51" w:rsidP="00E91A51">
      <w:pPr>
        <w:spacing w:after="0" w:line="240" w:lineRule="auto"/>
        <w:rPr>
          <w:rFonts w:eastAsia="Times New Roman" w:cs="Arial"/>
          <w:b/>
          <w:i/>
          <w:sz w:val="28"/>
          <w:szCs w:val="28"/>
          <w:lang w:eastAsia="en-GB"/>
        </w:rPr>
      </w:pPr>
      <w:r w:rsidRPr="00165DE2">
        <w:rPr>
          <w:rFonts w:eastAsia="Times New Roman" w:cs="Arial"/>
          <w:b/>
          <w:i/>
          <w:sz w:val="28"/>
          <w:szCs w:val="28"/>
          <w:lang w:eastAsia="en-GB"/>
        </w:rPr>
        <w:lastRenderedPageBreak/>
        <w:t xml:space="preserve">Measure this rising against your list of key ingredients for a successful rebellion and give it a mark out of 10 for the level of danger it posed to Henry </w:t>
      </w:r>
      <w:proofErr w:type="spellStart"/>
      <w:r w:rsidRPr="00165DE2">
        <w:rPr>
          <w:rFonts w:eastAsia="Times New Roman" w:cs="Arial"/>
          <w:b/>
          <w:i/>
          <w:sz w:val="28"/>
          <w:szCs w:val="28"/>
          <w:lang w:eastAsia="en-GB"/>
        </w:rPr>
        <w:t>Vll</w:t>
      </w:r>
      <w:proofErr w:type="spellEnd"/>
      <w:r w:rsidRPr="00165DE2">
        <w:rPr>
          <w:rFonts w:eastAsia="Times New Roman" w:cs="Arial"/>
          <w:b/>
          <w:i/>
          <w:sz w:val="28"/>
          <w:szCs w:val="28"/>
          <w:lang w:eastAsia="en-GB"/>
        </w:rPr>
        <w:t>. 10 indicates a very high level of danger.</w:t>
      </w:r>
    </w:p>
    <w:p w:rsidR="00E91A51" w:rsidRPr="00165DE2" w:rsidRDefault="00E91A51" w:rsidP="00C64CA8">
      <w:pPr>
        <w:rPr>
          <w:rFonts w:cs="Arial"/>
          <w:sz w:val="20"/>
          <w:szCs w:val="20"/>
        </w:rPr>
      </w:pPr>
    </w:p>
    <w:p w:rsidR="00777ABD" w:rsidRPr="00165DE2" w:rsidRDefault="00777ABD" w:rsidP="00E91A51">
      <w:pPr>
        <w:jc w:val="center"/>
        <w:rPr>
          <w:rFonts w:eastAsia="Calibri" w:cs="Arial"/>
          <w:b/>
          <w:sz w:val="32"/>
          <w:szCs w:val="32"/>
        </w:rPr>
      </w:pPr>
      <w:r w:rsidRPr="00165DE2">
        <w:rPr>
          <w:rFonts w:eastAsia="Calibri" w:cs="Arial"/>
          <w:b/>
          <w:sz w:val="32"/>
          <w:szCs w:val="32"/>
        </w:rPr>
        <w:t>Danger levels of each rebellion</w:t>
      </w:r>
    </w:p>
    <w:p w:rsidR="00777ABD" w:rsidRPr="00165DE2" w:rsidRDefault="00777ABD" w:rsidP="00777ABD">
      <w:pPr>
        <w:rPr>
          <w:rFonts w:eastAsia="Calibri" w:cs="Arial"/>
          <w:sz w:val="24"/>
          <w:szCs w:val="24"/>
        </w:rPr>
      </w:pPr>
      <w:r w:rsidRPr="00165DE2">
        <w:rPr>
          <w:rFonts w:eastAsia="Calibri" w:cs="Arial"/>
          <w:sz w:val="24"/>
          <w:szCs w:val="24"/>
        </w:rPr>
        <w:t>For a rebellion to succeed certain factors need to be in place.</w:t>
      </w:r>
      <w:r w:rsidR="00876D46" w:rsidRPr="00165DE2">
        <w:rPr>
          <w:rFonts w:eastAsia="Calibri" w:cs="Arial"/>
          <w:sz w:val="24"/>
          <w:szCs w:val="24"/>
        </w:rPr>
        <w:t xml:space="preserve"> Use the Grid like this on GOL </w:t>
      </w:r>
      <w:proofErr w:type="gramStart"/>
      <w:r w:rsidR="00876D46" w:rsidRPr="00165DE2">
        <w:rPr>
          <w:rFonts w:eastAsia="Calibri" w:cs="Arial"/>
          <w:sz w:val="24"/>
          <w:szCs w:val="24"/>
        </w:rPr>
        <w:t>to  e</w:t>
      </w:r>
      <w:r w:rsidRPr="00165DE2">
        <w:rPr>
          <w:rFonts w:eastAsia="Calibri" w:cs="Arial"/>
          <w:sz w:val="24"/>
          <w:szCs w:val="24"/>
        </w:rPr>
        <w:t>valuate</w:t>
      </w:r>
      <w:proofErr w:type="gramEnd"/>
      <w:r w:rsidRPr="00165DE2">
        <w:rPr>
          <w:rFonts w:eastAsia="Calibri" w:cs="Arial"/>
          <w:sz w:val="24"/>
          <w:szCs w:val="24"/>
        </w:rPr>
        <w:t xml:space="preserve"> the extent to which these were indeed in evidence for each rebellion Henry faced.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46"/>
        <w:gridCol w:w="1251"/>
        <w:gridCol w:w="1313"/>
        <w:gridCol w:w="1382"/>
        <w:gridCol w:w="1434"/>
        <w:gridCol w:w="1190"/>
      </w:tblGrid>
      <w:tr w:rsidR="00777ABD" w:rsidRPr="00165DE2" w:rsidTr="00876D46">
        <w:tc>
          <w:tcPr>
            <w:tcW w:w="3794" w:type="dxa"/>
          </w:tcPr>
          <w:p w:rsidR="00777ABD" w:rsidRPr="00165DE2" w:rsidRDefault="00777ABD" w:rsidP="00777ABD">
            <w:pPr>
              <w:spacing w:after="0" w:line="240" w:lineRule="auto"/>
              <w:rPr>
                <w:rFonts w:eastAsia="Calibri" w:cs="Arial"/>
                <w:b/>
                <w:sz w:val="24"/>
                <w:szCs w:val="24"/>
              </w:rPr>
            </w:pPr>
            <w:r w:rsidRPr="00165DE2">
              <w:rPr>
                <w:rFonts w:eastAsia="Calibri" w:cs="Arial"/>
                <w:b/>
                <w:sz w:val="24"/>
                <w:szCs w:val="24"/>
              </w:rPr>
              <w:t>For a rebellion to succeed you need:</w:t>
            </w:r>
          </w:p>
        </w:tc>
        <w:tc>
          <w:tcPr>
            <w:tcW w:w="1843" w:type="dxa"/>
          </w:tcPr>
          <w:p w:rsidR="00777ABD" w:rsidRPr="00165DE2" w:rsidRDefault="00777ABD" w:rsidP="00777ABD">
            <w:pPr>
              <w:spacing w:after="0" w:line="240" w:lineRule="auto"/>
              <w:rPr>
                <w:rFonts w:eastAsia="Calibri" w:cs="Arial"/>
                <w:sz w:val="24"/>
                <w:szCs w:val="24"/>
              </w:rPr>
            </w:pPr>
            <w:r w:rsidRPr="00165DE2">
              <w:rPr>
                <w:rFonts w:eastAsia="Calibri" w:cs="Arial"/>
                <w:sz w:val="24"/>
                <w:szCs w:val="24"/>
              </w:rPr>
              <w:t>The Lovell rebellion (1486)</w:t>
            </w:r>
          </w:p>
        </w:tc>
        <w:tc>
          <w:tcPr>
            <w:tcW w:w="2126" w:type="dxa"/>
          </w:tcPr>
          <w:p w:rsidR="00777ABD" w:rsidRPr="00165DE2" w:rsidRDefault="00777ABD" w:rsidP="00777ABD">
            <w:pPr>
              <w:spacing w:after="0" w:line="240" w:lineRule="auto"/>
              <w:rPr>
                <w:rFonts w:eastAsia="Calibri" w:cs="Arial"/>
                <w:sz w:val="24"/>
                <w:szCs w:val="24"/>
              </w:rPr>
            </w:pPr>
            <w:r w:rsidRPr="00165DE2">
              <w:rPr>
                <w:rFonts w:eastAsia="Calibri" w:cs="Arial"/>
                <w:sz w:val="24"/>
                <w:szCs w:val="24"/>
              </w:rPr>
              <w:t xml:space="preserve">Lambert </w:t>
            </w:r>
            <w:proofErr w:type="spellStart"/>
            <w:r w:rsidRPr="00165DE2">
              <w:rPr>
                <w:rFonts w:eastAsia="Calibri" w:cs="Arial"/>
                <w:sz w:val="24"/>
                <w:szCs w:val="24"/>
              </w:rPr>
              <w:t>Simnel’s</w:t>
            </w:r>
            <w:proofErr w:type="spellEnd"/>
            <w:r w:rsidRPr="00165DE2">
              <w:rPr>
                <w:rFonts w:eastAsia="Calibri" w:cs="Arial"/>
                <w:sz w:val="24"/>
                <w:szCs w:val="24"/>
              </w:rPr>
              <w:t xml:space="preserve"> rebellion (1487)</w:t>
            </w:r>
          </w:p>
        </w:tc>
        <w:tc>
          <w:tcPr>
            <w:tcW w:w="2268" w:type="dxa"/>
          </w:tcPr>
          <w:p w:rsidR="00777ABD" w:rsidRPr="00165DE2" w:rsidRDefault="00777ABD" w:rsidP="00777ABD">
            <w:pPr>
              <w:spacing w:after="0" w:line="240" w:lineRule="auto"/>
              <w:rPr>
                <w:rFonts w:eastAsia="Calibri" w:cs="Arial"/>
                <w:sz w:val="24"/>
                <w:szCs w:val="24"/>
              </w:rPr>
            </w:pPr>
            <w:r w:rsidRPr="00165DE2">
              <w:rPr>
                <w:rFonts w:eastAsia="Calibri" w:cs="Arial"/>
                <w:sz w:val="24"/>
                <w:szCs w:val="24"/>
              </w:rPr>
              <w:t>Tax riots in Yorkshire (1489)</w:t>
            </w:r>
          </w:p>
        </w:tc>
        <w:tc>
          <w:tcPr>
            <w:tcW w:w="2126" w:type="dxa"/>
          </w:tcPr>
          <w:p w:rsidR="00777ABD" w:rsidRPr="00165DE2" w:rsidRDefault="00777ABD" w:rsidP="00777ABD">
            <w:pPr>
              <w:spacing w:after="0" w:line="240" w:lineRule="auto"/>
              <w:rPr>
                <w:rFonts w:eastAsia="Calibri" w:cs="Arial"/>
                <w:sz w:val="24"/>
                <w:szCs w:val="24"/>
              </w:rPr>
            </w:pPr>
            <w:r w:rsidRPr="00165DE2">
              <w:rPr>
                <w:rFonts w:eastAsia="Calibri" w:cs="Arial"/>
                <w:sz w:val="24"/>
                <w:szCs w:val="24"/>
              </w:rPr>
              <w:t>Perkin Warbeck’s rebellion (1491-9)</w:t>
            </w:r>
          </w:p>
        </w:tc>
        <w:tc>
          <w:tcPr>
            <w:tcW w:w="2017" w:type="dxa"/>
          </w:tcPr>
          <w:p w:rsidR="00777ABD" w:rsidRPr="00165DE2" w:rsidRDefault="00777ABD" w:rsidP="00777ABD">
            <w:pPr>
              <w:spacing w:after="0" w:line="240" w:lineRule="auto"/>
              <w:rPr>
                <w:rFonts w:eastAsia="Calibri" w:cs="Arial"/>
                <w:sz w:val="24"/>
                <w:szCs w:val="24"/>
              </w:rPr>
            </w:pPr>
            <w:r w:rsidRPr="00165DE2">
              <w:rPr>
                <w:rFonts w:eastAsia="Calibri" w:cs="Arial"/>
                <w:sz w:val="24"/>
                <w:szCs w:val="24"/>
              </w:rPr>
              <w:t>Cornish revolt (1497)</w:t>
            </w:r>
          </w:p>
        </w:tc>
      </w:tr>
      <w:tr w:rsidR="00777ABD" w:rsidRPr="00165DE2" w:rsidTr="00876D46">
        <w:tc>
          <w:tcPr>
            <w:tcW w:w="3794" w:type="dxa"/>
          </w:tcPr>
          <w:p w:rsidR="00777ABD" w:rsidRPr="00165DE2" w:rsidRDefault="00777ABD" w:rsidP="00777ABD">
            <w:pPr>
              <w:numPr>
                <w:ilvl w:val="0"/>
                <w:numId w:val="1"/>
              </w:numPr>
              <w:spacing w:after="0" w:line="240" w:lineRule="auto"/>
              <w:contextualSpacing/>
              <w:rPr>
                <w:rFonts w:eastAsia="Calibri" w:cs="Arial"/>
                <w:sz w:val="24"/>
                <w:szCs w:val="24"/>
              </w:rPr>
            </w:pPr>
            <w:r w:rsidRPr="00165DE2">
              <w:rPr>
                <w:rFonts w:eastAsia="Calibri" w:cs="Arial"/>
                <w:sz w:val="24"/>
                <w:szCs w:val="24"/>
              </w:rPr>
              <w:t>An army</w:t>
            </w:r>
          </w:p>
        </w:tc>
        <w:tc>
          <w:tcPr>
            <w:tcW w:w="1843" w:type="dxa"/>
          </w:tcPr>
          <w:p w:rsidR="00777ABD" w:rsidRPr="00165DE2" w:rsidRDefault="00777ABD" w:rsidP="00777ABD">
            <w:pPr>
              <w:spacing w:after="0" w:line="240" w:lineRule="auto"/>
              <w:rPr>
                <w:rFonts w:eastAsia="Calibri" w:cs="Arial"/>
                <w:sz w:val="24"/>
                <w:szCs w:val="24"/>
              </w:rPr>
            </w:pPr>
          </w:p>
          <w:p w:rsidR="00777ABD" w:rsidRPr="00165DE2" w:rsidRDefault="00777ABD" w:rsidP="00777ABD">
            <w:pPr>
              <w:spacing w:after="0" w:line="240" w:lineRule="auto"/>
              <w:rPr>
                <w:rFonts w:eastAsia="Calibri" w:cs="Arial"/>
                <w:sz w:val="24"/>
                <w:szCs w:val="24"/>
              </w:rPr>
            </w:pPr>
          </w:p>
          <w:p w:rsidR="00777ABD" w:rsidRPr="00165DE2" w:rsidRDefault="00777ABD" w:rsidP="00777ABD">
            <w:pPr>
              <w:spacing w:after="0" w:line="240" w:lineRule="auto"/>
              <w:rPr>
                <w:rFonts w:eastAsia="Calibri" w:cs="Arial"/>
                <w:sz w:val="24"/>
                <w:szCs w:val="24"/>
              </w:rPr>
            </w:pPr>
          </w:p>
        </w:tc>
        <w:tc>
          <w:tcPr>
            <w:tcW w:w="2126" w:type="dxa"/>
          </w:tcPr>
          <w:p w:rsidR="00777ABD" w:rsidRPr="00165DE2" w:rsidRDefault="00777ABD" w:rsidP="00777ABD">
            <w:pPr>
              <w:spacing w:after="0" w:line="240" w:lineRule="auto"/>
              <w:rPr>
                <w:rFonts w:eastAsia="Calibri" w:cs="Arial"/>
                <w:sz w:val="24"/>
                <w:szCs w:val="24"/>
              </w:rPr>
            </w:pPr>
          </w:p>
        </w:tc>
        <w:tc>
          <w:tcPr>
            <w:tcW w:w="2268" w:type="dxa"/>
          </w:tcPr>
          <w:p w:rsidR="00777ABD" w:rsidRPr="00165DE2" w:rsidRDefault="00777ABD" w:rsidP="00777ABD">
            <w:pPr>
              <w:spacing w:after="0" w:line="240" w:lineRule="auto"/>
              <w:rPr>
                <w:rFonts w:eastAsia="Calibri" w:cs="Arial"/>
                <w:sz w:val="24"/>
                <w:szCs w:val="24"/>
              </w:rPr>
            </w:pPr>
          </w:p>
        </w:tc>
        <w:tc>
          <w:tcPr>
            <w:tcW w:w="2126" w:type="dxa"/>
          </w:tcPr>
          <w:p w:rsidR="00777ABD" w:rsidRPr="00165DE2" w:rsidRDefault="00777ABD" w:rsidP="00777ABD">
            <w:pPr>
              <w:spacing w:after="0" w:line="240" w:lineRule="auto"/>
              <w:rPr>
                <w:rFonts w:eastAsia="Calibri" w:cs="Arial"/>
                <w:sz w:val="24"/>
                <w:szCs w:val="24"/>
              </w:rPr>
            </w:pPr>
          </w:p>
        </w:tc>
        <w:tc>
          <w:tcPr>
            <w:tcW w:w="2017" w:type="dxa"/>
          </w:tcPr>
          <w:p w:rsidR="00777ABD" w:rsidRPr="00165DE2" w:rsidRDefault="00777ABD" w:rsidP="00777ABD">
            <w:pPr>
              <w:spacing w:after="0" w:line="240" w:lineRule="auto"/>
              <w:rPr>
                <w:rFonts w:eastAsia="Calibri" w:cs="Arial"/>
                <w:sz w:val="24"/>
                <w:szCs w:val="24"/>
              </w:rPr>
            </w:pPr>
          </w:p>
        </w:tc>
      </w:tr>
      <w:tr w:rsidR="00777ABD" w:rsidRPr="00165DE2" w:rsidTr="00876D46">
        <w:tc>
          <w:tcPr>
            <w:tcW w:w="3794" w:type="dxa"/>
          </w:tcPr>
          <w:p w:rsidR="00777ABD" w:rsidRPr="00165DE2" w:rsidRDefault="00777ABD" w:rsidP="00777ABD">
            <w:pPr>
              <w:numPr>
                <w:ilvl w:val="0"/>
                <w:numId w:val="1"/>
              </w:numPr>
              <w:spacing w:after="0" w:line="240" w:lineRule="auto"/>
              <w:contextualSpacing/>
              <w:rPr>
                <w:rFonts w:eastAsia="Calibri" w:cs="Arial"/>
                <w:sz w:val="24"/>
                <w:szCs w:val="24"/>
              </w:rPr>
            </w:pPr>
            <w:r w:rsidRPr="00165DE2">
              <w:rPr>
                <w:rFonts w:eastAsia="Calibri" w:cs="Arial"/>
                <w:sz w:val="24"/>
                <w:szCs w:val="24"/>
              </w:rPr>
              <w:t>Foreign backing</w:t>
            </w:r>
          </w:p>
        </w:tc>
        <w:tc>
          <w:tcPr>
            <w:tcW w:w="1843" w:type="dxa"/>
          </w:tcPr>
          <w:p w:rsidR="00777ABD" w:rsidRPr="00165DE2" w:rsidRDefault="00777ABD" w:rsidP="00777ABD">
            <w:pPr>
              <w:spacing w:after="0" w:line="240" w:lineRule="auto"/>
              <w:rPr>
                <w:rFonts w:eastAsia="Calibri" w:cs="Arial"/>
                <w:sz w:val="24"/>
                <w:szCs w:val="24"/>
              </w:rPr>
            </w:pPr>
          </w:p>
          <w:p w:rsidR="00777ABD" w:rsidRPr="00165DE2" w:rsidRDefault="00777ABD" w:rsidP="00777ABD">
            <w:pPr>
              <w:spacing w:after="0" w:line="240" w:lineRule="auto"/>
              <w:rPr>
                <w:rFonts w:eastAsia="Calibri" w:cs="Arial"/>
                <w:sz w:val="24"/>
                <w:szCs w:val="24"/>
              </w:rPr>
            </w:pPr>
          </w:p>
          <w:p w:rsidR="00777ABD" w:rsidRPr="00165DE2" w:rsidRDefault="00777ABD" w:rsidP="00777ABD">
            <w:pPr>
              <w:spacing w:after="0" w:line="240" w:lineRule="auto"/>
              <w:rPr>
                <w:rFonts w:eastAsia="Calibri" w:cs="Arial"/>
                <w:sz w:val="24"/>
                <w:szCs w:val="24"/>
              </w:rPr>
            </w:pPr>
          </w:p>
        </w:tc>
        <w:tc>
          <w:tcPr>
            <w:tcW w:w="2126" w:type="dxa"/>
          </w:tcPr>
          <w:p w:rsidR="00777ABD" w:rsidRPr="00165DE2" w:rsidRDefault="00777ABD" w:rsidP="00777ABD">
            <w:pPr>
              <w:spacing w:after="0" w:line="240" w:lineRule="auto"/>
              <w:rPr>
                <w:rFonts w:eastAsia="Calibri" w:cs="Arial"/>
                <w:sz w:val="24"/>
                <w:szCs w:val="24"/>
              </w:rPr>
            </w:pPr>
          </w:p>
        </w:tc>
        <w:tc>
          <w:tcPr>
            <w:tcW w:w="2268" w:type="dxa"/>
          </w:tcPr>
          <w:p w:rsidR="00777ABD" w:rsidRPr="00165DE2" w:rsidRDefault="00777ABD" w:rsidP="00777ABD">
            <w:pPr>
              <w:spacing w:after="0" w:line="240" w:lineRule="auto"/>
              <w:rPr>
                <w:rFonts w:eastAsia="Calibri" w:cs="Arial"/>
                <w:sz w:val="24"/>
                <w:szCs w:val="24"/>
              </w:rPr>
            </w:pPr>
          </w:p>
        </w:tc>
        <w:tc>
          <w:tcPr>
            <w:tcW w:w="2126" w:type="dxa"/>
          </w:tcPr>
          <w:p w:rsidR="00777ABD" w:rsidRPr="00165DE2" w:rsidRDefault="00777ABD" w:rsidP="00777ABD">
            <w:pPr>
              <w:spacing w:after="0" w:line="240" w:lineRule="auto"/>
              <w:rPr>
                <w:rFonts w:eastAsia="Calibri" w:cs="Arial"/>
                <w:sz w:val="24"/>
                <w:szCs w:val="24"/>
              </w:rPr>
            </w:pPr>
          </w:p>
        </w:tc>
        <w:tc>
          <w:tcPr>
            <w:tcW w:w="2017" w:type="dxa"/>
          </w:tcPr>
          <w:p w:rsidR="00777ABD" w:rsidRPr="00165DE2" w:rsidRDefault="00777ABD" w:rsidP="00777ABD">
            <w:pPr>
              <w:spacing w:after="0" w:line="240" w:lineRule="auto"/>
              <w:rPr>
                <w:rFonts w:eastAsia="Calibri" w:cs="Arial"/>
                <w:sz w:val="24"/>
                <w:szCs w:val="24"/>
              </w:rPr>
            </w:pPr>
          </w:p>
        </w:tc>
      </w:tr>
      <w:tr w:rsidR="00777ABD" w:rsidRPr="00165DE2" w:rsidTr="00876D46">
        <w:tc>
          <w:tcPr>
            <w:tcW w:w="3794" w:type="dxa"/>
          </w:tcPr>
          <w:p w:rsidR="00777ABD" w:rsidRPr="00165DE2" w:rsidRDefault="00777ABD" w:rsidP="00777ABD">
            <w:pPr>
              <w:numPr>
                <w:ilvl w:val="0"/>
                <w:numId w:val="1"/>
              </w:numPr>
              <w:spacing w:after="0" w:line="240" w:lineRule="auto"/>
              <w:contextualSpacing/>
              <w:rPr>
                <w:rFonts w:eastAsia="Calibri" w:cs="Arial"/>
                <w:sz w:val="24"/>
                <w:szCs w:val="24"/>
              </w:rPr>
            </w:pPr>
            <w:r w:rsidRPr="00165DE2">
              <w:rPr>
                <w:rFonts w:eastAsia="Calibri" w:cs="Arial"/>
                <w:sz w:val="24"/>
                <w:szCs w:val="24"/>
              </w:rPr>
              <w:t>A good claim</w:t>
            </w:r>
          </w:p>
        </w:tc>
        <w:tc>
          <w:tcPr>
            <w:tcW w:w="1843" w:type="dxa"/>
          </w:tcPr>
          <w:p w:rsidR="00777ABD" w:rsidRPr="00165DE2" w:rsidRDefault="00777ABD" w:rsidP="00777ABD">
            <w:pPr>
              <w:spacing w:after="0" w:line="240" w:lineRule="auto"/>
              <w:rPr>
                <w:rFonts w:eastAsia="Calibri" w:cs="Arial"/>
                <w:sz w:val="24"/>
                <w:szCs w:val="24"/>
              </w:rPr>
            </w:pPr>
          </w:p>
          <w:p w:rsidR="00777ABD" w:rsidRPr="00165DE2" w:rsidRDefault="00777ABD" w:rsidP="00777ABD">
            <w:pPr>
              <w:spacing w:after="0" w:line="240" w:lineRule="auto"/>
              <w:rPr>
                <w:rFonts w:eastAsia="Calibri" w:cs="Arial"/>
                <w:sz w:val="24"/>
                <w:szCs w:val="24"/>
              </w:rPr>
            </w:pPr>
          </w:p>
          <w:p w:rsidR="00777ABD" w:rsidRPr="00165DE2" w:rsidRDefault="00777ABD" w:rsidP="00777ABD">
            <w:pPr>
              <w:spacing w:after="0" w:line="240" w:lineRule="auto"/>
              <w:rPr>
                <w:rFonts w:eastAsia="Calibri" w:cs="Arial"/>
                <w:sz w:val="24"/>
                <w:szCs w:val="24"/>
              </w:rPr>
            </w:pPr>
          </w:p>
        </w:tc>
        <w:tc>
          <w:tcPr>
            <w:tcW w:w="2126" w:type="dxa"/>
          </w:tcPr>
          <w:p w:rsidR="00777ABD" w:rsidRPr="00165DE2" w:rsidRDefault="00777ABD" w:rsidP="00777ABD">
            <w:pPr>
              <w:spacing w:after="0" w:line="240" w:lineRule="auto"/>
              <w:rPr>
                <w:rFonts w:eastAsia="Calibri" w:cs="Arial"/>
                <w:sz w:val="24"/>
                <w:szCs w:val="24"/>
              </w:rPr>
            </w:pPr>
          </w:p>
        </w:tc>
        <w:tc>
          <w:tcPr>
            <w:tcW w:w="2268" w:type="dxa"/>
          </w:tcPr>
          <w:p w:rsidR="00777ABD" w:rsidRPr="00165DE2" w:rsidRDefault="00777ABD" w:rsidP="00777ABD">
            <w:pPr>
              <w:spacing w:after="0" w:line="240" w:lineRule="auto"/>
              <w:rPr>
                <w:rFonts w:eastAsia="Calibri" w:cs="Arial"/>
                <w:sz w:val="24"/>
                <w:szCs w:val="24"/>
              </w:rPr>
            </w:pPr>
          </w:p>
        </w:tc>
        <w:tc>
          <w:tcPr>
            <w:tcW w:w="2126" w:type="dxa"/>
          </w:tcPr>
          <w:p w:rsidR="00777ABD" w:rsidRPr="00165DE2" w:rsidRDefault="00777ABD" w:rsidP="00777ABD">
            <w:pPr>
              <w:spacing w:after="0" w:line="240" w:lineRule="auto"/>
              <w:rPr>
                <w:rFonts w:eastAsia="Calibri" w:cs="Arial"/>
                <w:sz w:val="24"/>
                <w:szCs w:val="24"/>
              </w:rPr>
            </w:pPr>
          </w:p>
        </w:tc>
        <w:tc>
          <w:tcPr>
            <w:tcW w:w="2017" w:type="dxa"/>
          </w:tcPr>
          <w:p w:rsidR="00777ABD" w:rsidRPr="00165DE2" w:rsidRDefault="00777ABD" w:rsidP="00777ABD">
            <w:pPr>
              <w:spacing w:after="0" w:line="240" w:lineRule="auto"/>
              <w:rPr>
                <w:rFonts w:eastAsia="Calibri" w:cs="Arial"/>
                <w:sz w:val="24"/>
                <w:szCs w:val="24"/>
              </w:rPr>
            </w:pPr>
          </w:p>
        </w:tc>
      </w:tr>
      <w:tr w:rsidR="00777ABD" w:rsidRPr="00165DE2" w:rsidTr="00876D46">
        <w:tc>
          <w:tcPr>
            <w:tcW w:w="3794" w:type="dxa"/>
          </w:tcPr>
          <w:p w:rsidR="00777ABD" w:rsidRPr="00165DE2" w:rsidRDefault="00777ABD" w:rsidP="00777ABD">
            <w:pPr>
              <w:numPr>
                <w:ilvl w:val="0"/>
                <w:numId w:val="1"/>
              </w:numPr>
              <w:spacing w:after="0" w:line="240" w:lineRule="auto"/>
              <w:contextualSpacing/>
              <w:rPr>
                <w:rFonts w:eastAsia="Calibri" w:cs="Arial"/>
                <w:sz w:val="24"/>
                <w:szCs w:val="24"/>
              </w:rPr>
            </w:pPr>
            <w:r w:rsidRPr="00165DE2">
              <w:rPr>
                <w:rFonts w:eastAsia="Calibri" w:cs="Arial"/>
                <w:sz w:val="24"/>
                <w:szCs w:val="24"/>
              </w:rPr>
              <w:t>The support of the Church</w:t>
            </w:r>
          </w:p>
        </w:tc>
        <w:tc>
          <w:tcPr>
            <w:tcW w:w="1843" w:type="dxa"/>
          </w:tcPr>
          <w:p w:rsidR="00777ABD" w:rsidRPr="00165DE2" w:rsidRDefault="00777ABD" w:rsidP="00777ABD">
            <w:pPr>
              <w:spacing w:after="0" w:line="240" w:lineRule="auto"/>
              <w:rPr>
                <w:rFonts w:eastAsia="Calibri" w:cs="Arial"/>
                <w:sz w:val="24"/>
                <w:szCs w:val="24"/>
              </w:rPr>
            </w:pPr>
          </w:p>
          <w:p w:rsidR="00777ABD" w:rsidRPr="00165DE2" w:rsidRDefault="00777ABD" w:rsidP="00777ABD">
            <w:pPr>
              <w:spacing w:after="0" w:line="240" w:lineRule="auto"/>
              <w:rPr>
                <w:rFonts w:eastAsia="Calibri" w:cs="Arial"/>
                <w:sz w:val="24"/>
                <w:szCs w:val="24"/>
              </w:rPr>
            </w:pPr>
          </w:p>
          <w:p w:rsidR="00777ABD" w:rsidRPr="00165DE2" w:rsidRDefault="00777ABD" w:rsidP="00777ABD">
            <w:pPr>
              <w:spacing w:after="0" w:line="240" w:lineRule="auto"/>
              <w:rPr>
                <w:rFonts w:eastAsia="Calibri" w:cs="Arial"/>
                <w:sz w:val="24"/>
                <w:szCs w:val="24"/>
              </w:rPr>
            </w:pPr>
          </w:p>
        </w:tc>
        <w:tc>
          <w:tcPr>
            <w:tcW w:w="2126" w:type="dxa"/>
          </w:tcPr>
          <w:p w:rsidR="00777ABD" w:rsidRPr="00165DE2" w:rsidRDefault="00777ABD" w:rsidP="00777ABD">
            <w:pPr>
              <w:spacing w:after="0" w:line="240" w:lineRule="auto"/>
              <w:rPr>
                <w:rFonts w:eastAsia="Calibri" w:cs="Arial"/>
                <w:sz w:val="24"/>
                <w:szCs w:val="24"/>
              </w:rPr>
            </w:pPr>
          </w:p>
        </w:tc>
        <w:tc>
          <w:tcPr>
            <w:tcW w:w="2268" w:type="dxa"/>
          </w:tcPr>
          <w:p w:rsidR="00777ABD" w:rsidRPr="00165DE2" w:rsidRDefault="00777ABD" w:rsidP="00777ABD">
            <w:pPr>
              <w:spacing w:after="0" w:line="240" w:lineRule="auto"/>
              <w:rPr>
                <w:rFonts w:eastAsia="Calibri" w:cs="Arial"/>
                <w:sz w:val="24"/>
                <w:szCs w:val="24"/>
              </w:rPr>
            </w:pPr>
          </w:p>
        </w:tc>
        <w:tc>
          <w:tcPr>
            <w:tcW w:w="2126" w:type="dxa"/>
          </w:tcPr>
          <w:p w:rsidR="00777ABD" w:rsidRPr="00165DE2" w:rsidRDefault="00777ABD" w:rsidP="00777ABD">
            <w:pPr>
              <w:spacing w:after="0" w:line="240" w:lineRule="auto"/>
              <w:rPr>
                <w:rFonts w:eastAsia="Calibri" w:cs="Arial"/>
                <w:sz w:val="24"/>
                <w:szCs w:val="24"/>
              </w:rPr>
            </w:pPr>
          </w:p>
        </w:tc>
        <w:tc>
          <w:tcPr>
            <w:tcW w:w="2017" w:type="dxa"/>
          </w:tcPr>
          <w:p w:rsidR="00777ABD" w:rsidRPr="00165DE2" w:rsidRDefault="00777ABD" w:rsidP="00777ABD">
            <w:pPr>
              <w:spacing w:after="0" w:line="240" w:lineRule="auto"/>
              <w:rPr>
                <w:rFonts w:eastAsia="Calibri" w:cs="Arial"/>
                <w:sz w:val="24"/>
                <w:szCs w:val="24"/>
              </w:rPr>
            </w:pPr>
          </w:p>
        </w:tc>
      </w:tr>
      <w:tr w:rsidR="00777ABD" w:rsidRPr="00165DE2" w:rsidTr="00876D46">
        <w:tc>
          <w:tcPr>
            <w:tcW w:w="3794" w:type="dxa"/>
          </w:tcPr>
          <w:p w:rsidR="00777ABD" w:rsidRPr="00165DE2" w:rsidRDefault="00777ABD" w:rsidP="00777ABD">
            <w:pPr>
              <w:numPr>
                <w:ilvl w:val="0"/>
                <w:numId w:val="1"/>
              </w:numPr>
              <w:spacing w:after="0" w:line="240" w:lineRule="auto"/>
              <w:contextualSpacing/>
              <w:rPr>
                <w:rFonts w:eastAsia="Calibri" w:cs="Arial"/>
                <w:sz w:val="24"/>
                <w:szCs w:val="24"/>
              </w:rPr>
            </w:pPr>
            <w:r w:rsidRPr="00165DE2">
              <w:rPr>
                <w:rFonts w:eastAsia="Calibri" w:cs="Arial"/>
                <w:sz w:val="24"/>
                <w:szCs w:val="24"/>
              </w:rPr>
              <w:t>Acceptance and support from nobles.</w:t>
            </w:r>
          </w:p>
        </w:tc>
        <w:tc>
          <w:tcPr>
            <w:tcW w:w="1843" w:type="dxa"/>
          </w:tcPr>
          <w:p w:rsidR="00777ABD" w:rsidRPr="00165DE2" w:rsidRDefault="00777ABD" w:rsidP="00777ABD">
            <w:pPr>
              <w:spacing w:after="0" w:line="240" w:lineRule="auto"/>
              <w:rPr>
                <w:rFonts w:eastAsia="Calibri" w:cs="Arial"/>
                <w:sz w:val="24"/>
                <w:szCs w:val="24"/>
              </w:rPr>
            </w:pPr>
          </w:p>
          <w:p w:rsidR="00777ABD" w:rsidRPr="00165DE2" w:rsidRDefault="00777ABD" w:rsidP="00777ABD">
            <w:pPr>
              <w:spacing w:after="0" w:line="240" w:lineRule="auto"/>
              <w:rPr>
                <w:rFonts w:eastAsia="Calibri" w:cs="Arial"/>
                <w:sz w:val="24"/>
                <w:szCs w:val="24"/>
              </w:rPr>
            </w:pPr>
          </w:p>
          <w:p w:rsidR="00777ABD" w:rsidRPr="00165DE2" w:rsidRDefault="00777ABD" w:rsidP="00777ABD">
            <w:pPr>
              <w:spacing w:after="0" w:line="240" w:lineRule="auto"/>
              <w:rPr>
                <w:rFonts w:eastAsia="Calibri" w:cs="Arial"/>
                <w:sz w:val="24"/>
                <w:szCs w:val="24"/>
              </w:rPr>
            </w:pPr>
          </w:p>
        </w:tc>
        <w:tc>
          <w:tcPr>
            <w:tcW w:w="2126" w:type="dxa"/>
          </w:tcPr>
          <w:p w:rsidR="00777ABD" w:rsidRPr="00165DE2" w:rsidRDefault="00777ABD" w:rsidP="00777ABD">
            <w:pPr>
              <w:spacing w:after="0" w:line="240" w:lineRule="auto"/>
              <w:rPr>
                <w:rFonts w:eastAsia="Calibri" w:cs="Arial"/>
                <w:sz w:val="24"/>
                <w:szCs w:val="24"/>
              </w:rPr>
            </w:pPr>
          </w:p>
        </w:tc>
        <w:tc>
          <w:tcPr>
            <w:tcW w:w="2268" w:type="dxa"/>
          </w:tcPr>
          <w:p w:rsidR="00777ABD" w:rsidRPr="00165DE2" w:rsidRDefault="00777ABD" w:rsidP="00777ABD">
            <w:pPr>
              <w:spacing w:after="0" w:line="240" w:lineRule="auto"/>
              <w:rPr>
                <w:rFonts w:eastAsia="Calibri" w:cs="Arial"/>
                <w:sz w:val="24"/>
                <w:szCs w:val="24"/>
              </w:rPr>
            </w:pPr>
          </w:p>
        </w:tc>
        <w:tc>
          <w:tcPr>
            <w:tcW w:w="2126" w:type="dxa"/>
          </w:tcPr>
          <w:p w:rsidR="00777ABD" w:rsidRPr="00165DE2" w:rsidRDefault="00777ABD" w:rsidP="00777ABD">
            <w:pPr>
              <w:spacing w:after="0" w:line="240" w:lineRule="auto"/>
              <w:rPr>
                <w:rFonts w:eastAsia="Calibri" w:cs="Arial"/>
                <w:sz w:val="24"/>
                <w:szCs w:val="24"/>
              </w:rPr>
            </w:pPr>
          </w:p>
        </w:tc>
        <w:tc>
          <w:tcPr>
            <w:tcW w:w="2017" w:type="dxa"/>
          </w:tcPr>
          <w:p w:rsidR="00777ABD" w:rsidRPr="00165DE2" w:rsidRDefault="00777ABD" w:rsidP="00777ABD">
            <w:pPr>
              <w:spacing w:after="0" w:line="240" w:lineRule="auto"/>
              <w:rPr>
                <w:rFonts w:eastAsia="Calibri" w:cs="Arial"/>
                <w:sz w:val="24"/>
                <w:szCs w:val="24"/>
              </w:rPr>
            </w:pPr>
          </w:p>
        </w:tc>
      </w:tr>
      <w:tr w:rsidR="00777ABD" w:rsidRPr="00165DE2" w:rsidTr="00876D46">
        <w:tc>
          <w:tcPr>
            <w:tcW w:w="3794" w:type="dxa"/>
          </w:tcPr>
          <w:p w:rsidR="00777ABD" w:rsidRPr="00165DE2" w:rsidRDefault="00777ABD" w:rsidP="00777ABD">
            <w:pPr>
              <w:numPr>
                <w:ilvl w:val="0"/>
                <w:numId w:val="1"/>
              </w:numPr>
              <w:spacing w:after="0" w:line="240" w:lineRule="auto"/>
              <w:contextualSpacing/>
              <w:rPr>
                <w:rFonts w:eastAsia="Calibri" w:cs="Arial"/>
                <w:sz w:val="24"/>
                <w:szCs w:val="24"/>
              </w:rPr>
            </w:pPr>
            <w:r w:rsidRPr="00165DE2">
              <w:rPr>
                <w:rFonts w:eastAsia="Calibri" w:cs="Arial"/>
                <w:sz w:val="24"/>
                <w:szCs w:val="24"/>
              </w:rPr>
              <w:t>Discontent with the current ruler.</w:t>
            </w:r>
          </w:p>
        </w:tc>
        <w:tc>
          <w:tcPr>
            <w:tcW w:w="1843" w:type="dxa"/>
          </w:tcPr>
          <w:p w:rsidR="00777ABD" w:rsidRPr="00165DE2" w:rsidRDefault="00777ABD" w:rsidP="00777ABD">
            <w:pPr>
              <w:spacing w:after="0" w:line="240" w:lineRule="auto"/>
              <w:rPr>
                <w:rFonts w:eastAsia="Calibri" w:cs="Arial"/>
                <w:sz w:val="24"/>
                <w:szCs w:val="24"/>
              </w:rPr>
            </w:pPr>
          </w:p>
          <w:p w:rsidR="00777ABD" w:rsidRPr="00165DE2" w:rsidRDefault="00777ABD" w:rsidP="00777ABD">
            <w:pPr>
              <w:spacing w:after="0" w:line="240" w:lineRule="auto"/>
              <w:rPr>
                <w:rFonts w:eastAsia="Calibri" w:cs="Arial"/>
                <w:sz w:val="24"/>
                <w:szCs w:val="24"/>
              </w:rPr>
            </w:pPr>
          </w:p>
          <w:p w:rsidR="00777ABD" w:rsidRPr="00165DE2" w:rsidRDefault="00777ABD" w:rsidP="00777ABD">
            <w:pPr>
              <w:spacing w:after="0" w:line="240" w:lineRule="auto"/>
              <w:rPr>
                <w:rFonts w:eastAsia="Calibri" w:cs="Arial"/>
                <w:sz w:val="24"/>
                <w:szCs w:val="24"/>
              </w:rPr>
            </w:pPr>
          </w:p>
        </w:tc>
        <w:tc>
          <w:tcPr>
            <w:tcW w:w="2126" w:type="dxa"/>
          </w:tcPr>
          <w:p w:rsidR="00777ABD" w:rsidRPr="00165DE2" w:rsidRDefault="00777ABD" w:rsidP="00777ABD">
            <w:pPr>
              <w:spacing w:after="0" w:line="240" w:lineRule="auto"/>
              <w:rPr>
                <w:rFonts w:eastAsia="Calibri" w:cs="Arial"/>
                <w:sz w:val="24"/>
                <w:szCs w:val="24"/>
              </w:rPr>
            </w:pPr>
          </w:p>
        </w:tc>
        <w:tc>
          <w:tcPr>
            <w:tcW w:w="2268" w:type="dxa"/>
          </w:tcPr>
          <w:p w:rsidR="00777ABD" w:rsidRPr="00165DE2" w:rsidRDefault="00777ABD" w:rsidP="00777ABD">
            <w:pPr>
              <w:spacing w:after="0" w:line="240" w:lineRule="auto"/>
              <w:rPr>
                <w:rFonts w:eastAsia="Calibri" w:cs="Arial"/>
                <w:sz w:val="24"/>
                <w:szCs w:val="24"/>
              </w:rPr>
            </w:pPr>
          </w:p>
        </w:tc>
        <w:tc>
          <w:tcPr>
            <w:tcW w:w="2126" w:type="dxa"/>
          </w:tcPr>
          <w:p w:rsidR="00777ABD" w:rsidRPr="00165DE2" w:rsidRDefault="00777ABD" w:rsidP="00777ABD">
            <w:pPr>
              <w:spacing w:after="0" w:line="240" w:lineRule="auto"/>
              <w:rPr>
                <w:rFonts w:eastAsia="Calibri" w:cs="Arial"/>
                <w:sz w:val="24"/>
                <w:szCs w:val="24"/>
              </w:rPr>
            </w:pPr>
          </w:p>
        </w:tc>
        <w:tc>
          <w:tcPr>
            <w:tcW w:w="2017" w:type="dxa"/>
          </w:tcPr>
          <w:p w:rsidR="00777ABD" w:rsidRPr="00165DE2" w:rsidRDefault="00777ABD" w:rsidP="00777ABD">
            <w:pPr>
              <w:spacing w:after="0" w:line="240" w:lineRule="auto"/>
              <w:rPr>
                <w:rFonts w:eastAsia="Calibri" w:cs="Arial"/>
                <w:sz w:val="24"/>
                <w:szCs w:val="24"/>
              </w:rPr>
            </w:pPr>
          </w:p>
        </w:tc>
      </w:tr>
      <w:tr w:rsidR="00777ABD" w:rsidRPr="00165DE2" w:rsidTr="00876D46">
        <w:tc>
          <w:tcPr>
            <w:tcW w:w="3794" w:type="dxa"/>
          </w:tcPr>
          <w:p w:rsidR="00777ABD" w:rsidRPr="00165DE2" w:rsidRDefault="00777ABD" w:rsidP="00777ABD">
            <w:pPr>
              <w:numPr>
                <w:ilvl w:val="0"/>
                <w:numId w:val="1"/>
              </w:numPr>
              <w:spacing w:after="0" w:line="240" w:lineRule="auto"/>
              <w:contextualSpacing/>
              <w:rPr>
                <w:rFonts w:eastAsia="Calibri" w:cs="Arial"/>
                <w:sz w:val="24"/>
                <w:szCs w:val="24"/>
              </w:rPr>
            </w:pPr>
            <w:r w:rsidRPr="00165DE2">
              <w:rPr>
                <w:rFonts w:eastAsia="Calibri" w:cs="Arial"/>
                <w:sz w:val="24"/>
                <w:szCs w:val="24"/>
              </w:rPr>
              <w:t>Luck</w:t>
            </w:r>
          </w:p>
        </w:tc>
        <w:tc>
          <w:tcPr>
            <w:tcW w:w="1843" w:type="dxa"/>
          </w:tcPr>
          <w:p w:rsidR="00777ABD" w:rsidRPr="00165DE2" w:rsidRDefault="00777ABD" w:rsidP="00777ABD">
            <w:pPr>
              <w:spacing w:after="0" w:line="240" w:lineRule="auto"/>
              <w:rPr>
                <w:rFonts w:eastAsia="Calibri" w:cs="Arial"/>
                <w:sz w:val="24"/>
                <w:szCs w:val="24"/>
              </w:rPr>
            </w:pPr>
          </w:p>
          <w:p w:rsidR="00777ABD" w:rsidRPr="00165DE2" w:rsidRDefault="00777ABD" w:rsidP="00777ABD">
            <w:pPr>
              <w:spacing w:after="0" w:line="240" w:lineRule="auto"/>
              <w:rPr>
                <w:rFonts w:eastAsia="Calibri" w:cs="Arial"/>
                <w:sz w:val="24"/>
                <w:szCs w:val="24"/>
              </w:rPr>
            </w:pPr>
          </w:p>
          <w:p w:rsidR="00777ABD" w:rsidRPr="00165DE2" w:rsidRDefault="00777ABD" w:rsidP="00777ABD">
            <w:pPr>
              <w:spacing w:after="0" w:line="240" w:lineRule="auto"/>
              <w:rPr>
                <w:rFonts w:eastAsia="Calibri" w:cs="Arial"/>
                <w:sz w:val="24"/>
                <w:szCs w:val="24"/>
              </w:rPr>
            </w:pPr>
          </w:p>
        </w:tc>
        <w:tc>
          <w:tcPr>
            <w:tcW w:w="2126" w:type="dxa"/>
          </w:tcPr>
          <w:p w:rsidR="00777ABD" w:rsidRPr="00165DE2" w:rsidRDefault="00777ABD" w:rsidP="00777ABD">
            <w:pPr>
              <w:spacing w:after="0" w:line="240" w:lineRule="auto"/>
              <w:rPr>
                <w:rFonts w:eastAsia="Calibri" w:cs="Arial"/>
                <w:sz w:val="24"/>
                <w:szCs w:val="24"/>
              </w:rPr>
            </w:pPr>
          </w:p>
        </w:tc>
        <w:tc>
          <w:tcPr>
            <w:tcW w:w="2268" w:type="dxa"/>
          </w:tcPr>
          <w:p w:rsidR="00777ABD" w:rsidRPr="00165DE2" w:rsidRDefault="00777ABD" w:rsidP="00777ABD">
            <w:pPr>
              <w:spacing w:after="0" w:line="240" w:lineRule="auto"/>
              <w:rPr>
                <w:rFonts w:eastAsia="Calibri" w:cs="Arial"/>
                <w:sz w:val="24"/>
                <w:szCs w:val="24"/>
              </w:rPr>
            </w:pPr>
          </w:p>
        </w:tc>
        <w:tc>
          <w:tcPr>
            <w:tcW w:w="2126" w:type="dxa"/>
          </w:tcPr>
          <w:p w:rsidR="00777ABD" w:rsidRPr="00165DE2" w:rsidRDefault="00777ABD" w:rsidP="00777ABD">
            <w:pPr>
              <w:spacing w:after="0" w:line="240" w:lineRule="auto"/>
              <w:rPr>
                <w:rFonts w:eastAsia="Calibri" w:cs="Arial"/>
                <w:sz w:val="24"/>
                <w:szCs w:val="24"/>
              </w:rPr>
            </w:pPr>
          </w:p>
        </w:tc>
        <w:tc>
          <w:tcPr>
            <w:tcW w:w="2017" w:type="dxa"/>
          </w:tcPr>
          <w:p w:rsidR="00777ABD" w:rsidRPr="00165DE2" w:rsidRDefault="00777ABD" w:rsidP="00777ABD">
            <w:pPr>
              <w:spacing w:after="0" w:line="240" w:lineRule="auto"/>
              <w:rPr>
                <w:rFonts w:eastAsia="Calibri" w:cs="Arial"/>
                <w:sz w:val="24"/>
                <w:szCs w:val="24"/>
              </w:rPr>
            </w:pPr>
          </w:p>
        </w:tc>
      </w:tr>
      <w:tr w:rsidR="00777ABD" w:rsidRPr="00165DE2" w:rsidTr="00876D46">
        <w:tc>
          <w:tcPr>
            <w:tcW w:w="3794" w:type="dxa"/>
          </w:tcPr>
          <w:p w:rsidR="00777ABD" w:rsidRPr="00165DE2" w:rsidRDefault="00777ABD" w:rsidP="00777ABD">
            <w:pPr>
              <w:spacing w:after="0" w:line="240" w:lineRule="auto"/>
              <w:ind w:left="720"/>
              <w:contextualSpacing/>
              <w:rPr>
                <w:rFonts w:eastAsia="Calibri" w:cs="Arial"/>
                <w:b/>
                <w:sz w:val="24"/>
                <w:szCs w:val="24"/>
              </w:rPr>
            </w:pPr>
            <w:r w:rsidRPr="00165DE2">
              <w:rPr>
                <w:rFonts w:eastAsia="Calibri" w:cs="Arial"/>
                <w:b/>
                <w:sz w:val="24"/>
                <w:szCs w:val="24"/>
              </w:rPr>
              <w:t>Totals</w:t>
            </w:r>
          </w:p>
        </w:tc>
        <w:tc>
          <w:tcPr>
            <w:tcW w:w="1843" w:type="dxa"/>
          </w:tcPr>
          <w:p w:rsidR="00777ABD" w:rsidRPr="00165DE2" w:rsidRDefault="00777ABD" w:rsidP="00777ABD">
            <w:pPr>
              <w:spacing w:after="0" w:line="240" w:lineRule="auto"/>
              <w:rPr>
                <w:rFonts w:eastAsia="Calibri" w:cs="Arial"/>
                <w:sz w:val="24"/>
                <w:szCs w:val="24"/>
              </w:rPr>
            </w:pPr>
          </w:p>
          <w:p w:rsidR="00777ABD" w:rsidRPr="00165DE2" w:rsidRDefault="00777ABD" w:rsidP="00777ABD">
            <w:pPr>
              <w:spacing w:after="0" w:line="240" w:lineRule="auto"/>
              <w:rPr>
                <w:rFonts w:eastAsia="Calibri" w:cs="Arial"/>
                <w:sz w:val="24"/>
                <w:szCs w:val="24"/>
              </w:rPr>
            </w:pPr>
          </w:p>
          <w:p w:rsidR="00777ABD" w:rsidRPr="00165DE2" w:rsidRDefault="00777ABD" w:rsidP="00777ABD">
            <w:pPr>
              <w:spacing w:after="0" w:line="240" w:lineRule="auto"/>
              <w:rPr>
                <w:rFonts w:eastAsia="Calibri" w:cs="Arial"/>
                <w:sz w:val="24"/>
                <w:szCs w:val="24"/>
              </w:rPr>
            </w:pPr>
          </w:p>
        </w:tc>
        <w:tc>
          <w:tcPr>
            <w:tcW w:w="2126" w:type="dxa"/>
          </w:tcPr>
          <w:p w:rsidR="00777ABD" w:rsidRPr="00165DE2" w:rsidRDefault="00777ABD" w:rsidP="00777ABD">
            <w:pPr>
              <w:spacing w:after="0" w:line="240" w:lineRule="auto"/>
              <w:rPr>
                <w:rFonts w:eastAsia="Calibri" w:cs="Arial"/>
                <w:sz w:val="24"/>
                <w:szCs w:val="24"/>
              </w:rPr>
            </w:pPr>
          </w:p>
        </w:tc>
        <w:tc>
          <w:tcPr>
            <w:tcW w:w="2268" w:type="dxa"/>
          </w:tcPr>
          <w:p w:rsidR="00777ABD" w:rsidRPr="00165DE2" w:rsidRDefault="00777ABD" w:rsidP="00777ABD">
            <w:pPr>
              <w:spacing w:after="0" w:line="240" w:lineRule="auto"/>
              <w:rPr>
                <w:rFonts w:eastAsia="Calibri" w:cs="Arial"/>
                <w:sz w:val="24"/>
                <w:szCs w:val="24"/>
              </w:rPr>
            </w:pPr>
          </w:p>
        </w:tc>
        <w:tc>
          <w:tcPr>
            <w:tcW w:w="2126" w:type="dxa"/>
          </w:tcPr>
          <w:p w:rsidR="00777ABD" w:rsidRPr="00165DE2" w:rsidRDefault="00777ABD" w:rsidP="00777ABD">
            <w:pPr>
              <w:spacing w:after="0" w:line="240" w:lineRule="auto"/>
              <w:rPr>
                <w:rFonts w:eastAsia="Calibri" w:cs="Arial"/>
                <w:sz w:val="24"/>
                <w:szCs w:val="24"/>
              </w:rPr>
            </w:pPr>
          </w:p>
        </w:tc>
        <w:tc>
          <w:tcPr>
            <w:tcW w:w="2017" w:type="dxa"/>
          </w:tcPr>
          <w:p w:rsidR="00777ABD" w:rsidRPr="00165DE2" w:rsidRDefault="00777ABD" w:rsidP="00777ABD">
            <w:pPr>
              <w:spacing w:after="0" w:line="240" w:lineRule="auto"/>
              <w:rPr>
                <w:rFonts w:eastAsia="Calibri" w:cs="Arial"/>
                <w:sz w:val="24"/>
                <w:szCs w:val="24"/>
              </w:rPr>
            </w:pPr>
          </w:p>
        </w:tc>
      </w:tr>
    </w:tbl>
    <w:p w:rsidR="00777ABD" w:rsidRPr="00165DE2" w:rsidRDefault="00777ABD" w:rsidP="00777ABD">
      <w:pPr>
        <w:rPr>
          <w:rFonts w:eastAsia="Calibri" w:cs="Arial"/>
          <w:sz w:val="24"/>
          <w:szCs w:val="24"/>
        </w:rPr>
      </w:pPr>
    </w:p>
    <w:p w:rsidR="00B34176" w:rsidRDefault="00B34176" w:rsidP="00E91A51">
      <w:pPr>
        <w:keepNext/>
        <w:spacing w:after="0" w:line="240" w:lineRule="auto"/>
        <w:jc w:val="center"/>
        <w:outlineLvl w:val="0"/>
        <w:rPr>
          <w:rFonts w:eastAsia="Times New Roman" w:cs="Arial"/>
          <w:b/>
          <w:bCs/>
          <w:sz w:val="24"/>
          <w:szCs w:val="24"/>
          <w:u w:val="single"/>
          <w:lang w:val="en-US"/>
        </w:rPr>
      </w:pPr>
    </w:p>
    <w:p w:rsidR="00B34176" w:rsidRDefault="00B34176" w:rsidP="00E91A51">
      <w:pPr>
        <w:keepNext/>
        <w:spacing w:after="0" w:line="240" w:lineRule="auto"/>
        <w:jc w:val="center"/>
        <w:outlineLvl w:val="0"/>
        <w:rPr>
          <w:rFonts w:eastAsia="Times New Roman" w:cs="Arial"/>
          <w:b/>
          <w:bCs/>
          <w:sz w:val="24"/>
          <w:szCs w:val="24"/>
          <w:u w:val="single"/>
          <w:lang w:val="en-US"/>
        </w:rPr>
      </w:pPr>
    </w:p>
    <w:p w:rsidR="00B34176" w:rsidRDefault="00B34176" w:rsidP="00E91A51">
      <w:pPr>
        <w:keepNext/>
        <w:spacing w:after="0" w:line="240" w:lineRule="auto"/>
        <w:jc w:val="center"/>
        <w:outlineLvl w:val="0"/>
        <w:rPr>
          <w:rFonts w:eastAsia="Times New Roman" w:cs="Arial"/>
          <w:b/>
          <w:bCs/>
          <w:sz w:val="24"/>
          <w:szCs w:val="24"/>
          <w:u w:val="single"/>
          <w:lang w:val="en-US"/>
        </w:rPr>
      </w:pPr>
    </w:p>
    <w:p w:rsidR="00B34176" w:rsidRDefault="00B34176" w:rsidP="00E91A51">
      <w:pPr>
        <w:keepNext/>
        <w:spacing w:after="0" w:line="240" w:lineRule="auto"/>
        <w:jc w:val="center"/>
        <w:outlineLvl w:val="0"/>
        <w:rPr>
          <w:rFonts w:eastAsia="Times New Roman" w:cs="Arial"/>
          <w:b/>
          <w:bCs/>
          <w:sz w:val="24"/>
          <w:szCs w:val="24"/>
          <w:u w:val="single"/>
          <w:lang w:val="en-US"/>
        </w:rPr>
      </w:pPr>
    </w:p>
    <w:p w:rsidR="00E91A51" w:rsidRPr="00165DE2" w:rsidRDefault="00E91A51" w:rsidP="00E91A51">
      <w:pPr>
        <w:keepNext/>
        <w:spacing w:after="0" w:line="240" w:lineRule="auto"/>
        <w:jc w:val="center"/>
        <w:outlineLvl w:val="0"/>
        <w:rPr>
          <w:rFonts w:eastAsia="Times New Roman" w:cs="Arial"/>
          <w:b/>
          <w:bCs/>
          <w:sz w:val="24"/>
          <w:szCs w:val="24"/>
          <w:lang w:val="en-US"/>
        </w:rPr>
      </w:pPr>
      <w:r w:rsidRPr="00165DE2">
        <w:rPr>
          <w:rFonts w:eastAsia="Times New Roman" w:cs="Arial"/>
          <w:b/>
          <w:bCs/>
          <w:sz w:val="24"/>
          <w:szCs w:val="24"/>
          <w:u w:val="single"/>
          <w:lang w:val="en-US"/>
        </w:rPr>
        <w:t xml:space="preserve">Lambert </w:t>
      </w:r>
      <w:proofErr w:type="spellStart"/>
      <w:r w:rsidRPr="00165DE2">
        <w:rPr>
          <w:rFonts w:eastAsia="Times New Roman" w:cs="Arial"/>
          <w:b/>
          <w:bCs/>
          <w:sz w:val="24"/>
          <w:szCs w:val="24"/>
          <w:u w:val="single"/>
          <w:lang w:val="en-US"/>
        </w:rPr>
        <w:t>Simnel</w:t>
      </w:r>
      <w:proofErr w:type="spellEnd"/>
    </w:p>
    <w:p w:rsidR="00E91A51" w:rsidRPr="00165DE2" w:rsidRDefault="00E91A51" w:rsidP="00E91A51">
      <w:pPr>
        <w:spacing w:after="0" w:line="240" w:lineRule="auto"/>
        <w:rPr>
          <w:rFonts w:eastAsia="Times New Roman" w:cs="Arial"/>
          <w:sz w:val="24"/>
          <w:szCs w:val="24"/>
          <w:lang w:val="en-US"/>
        </w:rPr>
      </w:pPr>
    </w:p>
    <w:p w:rsidR="00E91A51" w:rsidRPr="00165DE2" w:rsidRDefault="00E91A51" w:rsidP="00E91A51">
      <w:pPr>
        <w:spacing w:after="0" w:line="240" w:lineRule="auto"/>
        <w:rPr>
          <w:rFonts w:eastAsia="Times New Roman" w:cs="Arial"/>
          <w:sz w:val="24"/>
          <w:szCs w:val="24"/>
          <w:lang w:val="en-US"/>
        </w:rPr>
      </w:pPr>
      <w:smartTag w:uri="urn:schemas-microsoft-com:office:smarttags" w:element="City">
        <w:smartTag w:uri="urn:schemas-microsoft-com:office:smarttags" w:element="place">
          <w:r w:rsidRPr="00165DE2">
            <w:rPr>
              <w:rFonts w:eastAsia="Times New Roman" w:cs="Arial"/>
              <w:sz w:val="24"/>
              <w:szCs w:val="24"/>
              <w:lang w:val="en-US"/>
            </w:rPr>
            <w:t>Oxford</w:t>
          </w:r>
        </w:smartTag>
      </w:smartTag>
      <w:r w:rsidRPr="00165DE2">
        <w:rPr>
          <w:rFonts w:eastAsia="Times New Roman" w:cs="Arial"/>
          <w:sz w:val="24"/>
          <w:szCs w:val="24"/>
          <w:lang w:val="en-US"/>
        </w:rPr>
        <w:t xml:space="preserve"> was traditionally Yorkist and a priest there, 28 year old Richard Symonds noticed a striking resemblance between one of his pupils and the murdered  sons of Edward IV.  Initially he thought the ten year old Lambert </w:t>
      </w:r>
      <w:proofErr w:type="spellStart"/>
      <w:r w:rsidRPr="00165DE2">
        <w:rPr>
          <w:rFonts w:eastAsia="Times New Roman" w:cs="Arial"/>
          <w:sz w:val="24"/>
          <w:szCs w:val="24"/>
          <w:lang w:val="en-US"/>
        </w:rPr>
        <w:t>Simnel</w:t>
      </w:r>
      <w:proofErr w:type="spellEnd"/>
      <w:r w:rsidRPr="00165DE2">
        <w:rPr>
          <w:rFonts w:eastAsia="Times New Roman" w:cs="Arial"/>
          <w:sz w:val="24"/>
          <w:szCs w:val="24"/>
          <w:lang w:val="en-US"/>
        </w:rPr>
        <w:t xml:space="preserve">, son of an organ maker, should pretend to be Richard the younger of the two, but </w:t>
      </w:r>
      <w:r w:rsidR="00442D32" w:rsidRPr="00165DE2">
        <w:rPr>
          <w:rFonts w:eastAsia="Times New Roman" w:cs="Arial"/>
          <w:sz w:val="24"/>
          <w:szCs w:val="24"/>
          <w:lang w:val="en-US"/>
        </w:rPr>
        <w:t>rumors</w:t>
      </w:r>
      <w:r w:rsidRPr="00165DE2">
        <w:rPr>
          <w:rFonts w:eastAsia="Times New Roman" w:cs="Arial"/>
          <w:sz w:val="24"/>
          <w:szCs w:val="24"/>
          <w:lang w:val="en-US"/>
        </w:rPr>
        <w:t xml:space="preserve"> emerged that the Earl of Warwick had died in the Tower and Symonds decided that might be an easier impersonation.</w:t>
      </w:r>
    </w:p>
    <w:p w:rsidR="00E91A51" w:rsidRPr="00165DE2" w:rsidRDefault="00E91A51" w:rsidP="00E91A51">
      <w:pPr>
        <w:spacing w:after="0" w:line="240" w:lineRule="auto"/>
        <w:rPr>
          <w:rFonts w:eastAsia="Times New Roman" w:cs="Arial"/>
          <w:sz w:val="24"/>
          <w:szCs w:val="24"/>
          <w:lang w:val="en-US"/>
        </w:rPr>
      </w:pPr>
    </w:p>
    <w:p w:rsidR="00E91A51" w:rsidRPr="00165DE2" w:rsidRDefault="00E91A51" w:rsidP="00E91A51">
      <w:pPr>
        <w:spacing w:after="0" w:line="240" w:lineRule="auto"/>
        <w:rPr>
          <w:rFonts w:eastAsia="Times New Roman" w:cs="Arial"/>
          <w:sz w:val="24"/>
          <w:szCs w:val="24"/>
          <w:lang w:val="en-US"/>
        </w:rPr>
      </w:pPr>
      <w:r w:rsidRPr="00165DE2">
        <w:rPr>
          <w:rFonts w:eastAsia="Times New Roman" w:cs="Arial"/>
          <w:sz w:val="24"/>
          <w:szCs w:val="24"/>
          <w:lang w:val="en-US"/>
        </w:rPr>
        <w:t xml:space="preserve">Symonds took </w:t>
      </w:r>
      <w:proofErr w:type="spellStart"/>
      <w:r w:rsidRPr="00165DE2">
        <w:rPr>
          <w:rFonts w:eastAsia="Times New Roman" w:cs="Arial"/>
          <w:sz w:val="24"/>
          <w:szCs w:val="24"/>
          <w:lang w:val="en-US"/>
        </w:rPr>
        <w:t>Simnel</w:t>
      </w:r>
      <w:proofErr w:type="spellEnd"/>
      <w:r w:rsidRPr="00165DE2">
        <w:rPr>
          <w:rFonts w:eastAsia="Times New Roman" w:cs="Arial"/>
          <w:sz w:val="24"/>
          <w:szCs w:val="24"/>
          <w:lang w:val="en-US"/>
        </w:rPr>
        <w:t xml:space="preserve"> to </w:t>
      </w:r>
      <w:smartTag w:uri="urn:schemas-microsoft-com:office:smarttags" w:element="country-region">
        <w:r w:rsidRPr="00165DE2">
          <w:rPr>
            <w:rFonts w:eastAsia="Times New Roman" w:cs="Arial"/>
            <w:sz w:val="24"/>
            <w:szCs w:val="24"/>
            <w:lang w:val="en-US"/>
          </w:rPr>
          <w:t>Ireland</w:t>
        </w:r>
      </w:smartTag>
      <w:r w:rsidRPr="00165DE2">
        <w:rPr>
          <w:rFonts w:eastAsia="Times New Roman" w:cs="Arial"/>
          <w:sz w:val="24"/>
          <w:szCs w:val="24"/>
          <w:lang w:val="en-US"/>
        </w:rPr>
        <w:t xml:space="preserve"> where he was crowned in </w:t>
      </w:r>
      <w:smartTag w:uri="urn:schemas-microsoft-com:office:smarttags" w:element="City">
        <w:smartTag w:uri="urn:schemas-microsoft-com:office:smarttags" w:element="place">
          <w:r w:rsidRPr="00165DE2">
            <w:rPr>
              <w:rFonts w:eastAsia="Times New Roman" w:cs="Arial"/>
              <w:sz w:val="24"/>
              <w:szCs w:val="24"/>
              <w:lang w:val="en-US"/>
            </w:rPr>
            <w:t>Dublin</w:t>
          </w:r>
        </w:smartTag>
      </w:smartTag>
      <w:r w:rsidRPr="00165DE2">
        <w:rPr>
          <w:rFonts w:eastAsia="Times New Roman" w:cs="Arial"/>
          <w:sz w:val="24"/>
          <w:szCs w:val="24"/>
          <w:lang w:val="en-US"/>
        </w:rPr>
        <w:t xml:space="preserve">.  The pretender was supplied by Edward IV’s sister, Margaret, Dowager Duchess of </w:t>
      </w:r>
      <w:smartTag w:uri="urn:schemas-microsoft-com:office:smarttags" w:element="State">
        <w:smartTag w:uri="urn:schemas-microsoft-com:office:smarttags" w:element="place">
          <w:r w:rsidRPr="00165DE2">
            <w:rPr>
              <w:rFonts w:eastAsia="Times New Roman" w:cs="Arial"/>
              <w:sz w:val="24"/>
              <w:szCs w:val="24"/>
              <w:lang w:val="en-US"/>
            </w:rPr>
            <w:t>Burgundy</w:t>
          </w:r>
        </w:smartTag>
      </w:smartTag>
      <w:r w:rsidRPr="00165DE2">
        <w:rPr>
          <w:rFonts w:eastAsia="Times New Roman" w:cs="Arial"/>
          <w:sz w:val="24"/>
          <w:szCs w:val="24"/>
          <w:lang w:val="en-US"/>
        </w:rPr>
        <w:t xml:space="preserve">, with a force of 2,000 German soldiers.  (note </w:t>
      </w:r>
      <w:smartTag w:uri="urn:schemas-microsoft-com:office:smarttags" w:element="country-region">
        <w:r w:rsidRPr="00165DE2">
          <w:rPr>
            <w:rFonts w:eastAsia="Times New Roman" w:cs="Arial"/>
            <w:sz w:val="24"/>
            <w:szCs w:val="24"/>
            <w:lang w:val="en-US"/>
          </w:rPr>
          <w:t>Ireland</w:t>
        </w:r>
      </w:smartTag>
      <w:r w:rsidRPr="00165DE2">
        <w:rPr>
          <w:rFonts w:eastAsia="Times New Roman" w:cs="Arial"/>
          <w:sz w:val="24"/>
          <w:szCs w:val="24"/>
          <w:lang w:val="en-US"/>
        </w:rPr>
        <w:t xml:space="preserve"> and </w:t>
      </w:r>
      <w:smartTag w:uri="urn:schemas-microsoft-com:office:smarttags" w:element="place">
        <w:r w:rsidRPr="00165DE2">
          <w:rPr>
            <w:rFonts w:eastAsia="Times New Roman" w:cs="Arial"/>
            <w:sz w:val="24"/>
            <w:szCs w:val="24"/>
            <w:lang w:val="en-US"/>
          </w:rPr>
          <w:t>Burgundy</w:t>
        </w:r>
      </w:smartTag>
      <w:r w:rsidRPr="00165DE2">
        <w:rPr>
          <w:rFonts w:eastAsia="Times New Roman" w:cs="Arial"/>
          <w:sz w:val="24"/>
          <w:szCs w:val="24"/>
          <w:lang w:val="en-US"/>
        </w:rPr>
        <w:t xml:space="preserve"> acting in a hostile fashion to Henry’s government).</w:t>
      </w:r>
    </w:p>
    <w:p w:rsidR="00E91A51" w:rsidRPr="00165DE2" w:rsidRDefault="00E91A51" w:rsidP="00E91A51">
      <w:pPr>
        <w:spacing w:after="0" w:line="240" w:lineRule="auto"/>
        <w:rPr>
          <w:rFonts w:eastAsia="Times New Roman" w:cs="Arial"/>
          <w:sz w:val="24"/>
          <w:szCs w:val="24"/>
          <w:lang w:val="en-US"/>
        </w:rPr>
      </w:pPr>
    </w:p>
    <w:p w:rsidR="00E91A51" w:rsidRPr="00165DE2" w:rsidRDefault="00E91A51" w:rsidP="00E91A51">
      <w:pPr>
        <w:spacing w:after="0" w:line="240" w:lineRule="auto"/>
        <w:rPr>
          <w:rFonts w:eastAsia="Times New Roman" w:cs="Arial"/>
          <w:sz w:val="24"/>
          <w:szCs w:val="24"/>
          <w:lang w:val="en-US"/>
        </w:rPr>
      </w:pPr>
      <w:r w:rsidRPr="00165DE2">
        <w:rPr>
          <w:rFonts w:eastAsia="Times New Roman" w:cs="Arial"/>
          <w:sz w:val="24"/>
          <w:szCs w:val="24"/>
          <w:lang w:val="en-US"/>
        </w:rPr>
        <w:t xml:space="preserve">Henry reacted by displaying the real Earl of Warwick in </w:t>
      </w:r>
      <w:smartTag w:uri="urn:schemas-microsoft-com:office:smarttags" w:element="City">
        <w:smartTag w:uri="urn:schemas-microsoft-com:office:smarttags" w:element="place">
          <w:r w:rsidRPr="00165DE2">
            <w:rPr>
              <w:rFonts w:eastAsia="Times New Roman" w:cs="Arial"/>
              <w:sz w:val="24"/>
              <w:szCs w:val="24"/>
              <w:lang w:val="en-US"/>
            </w:rPr>
            <w:t>London</w:t>
          </w:r>
        </w:smartTag>
      </w:smartTag>
      <w:r w:rsidRPr="00165DE2">
        <w:rPr>
          <w:rFonts w:eastAsia="Times New Roman" w:cs="Arial"/>
          <w:sz w:val="24"/>
          <w:szCs w:val="24"/>
          <w:lang w:val="en-US"/>
        </w:rPr>
        <w:t xml:space="preserve">, arresting a few Yorkist nobles and putting his mother-in-law in a nunnery.  He failed to catch John de la Pole, who despite his vows of loyalty, fled to join Lovell at Margaret’s court in </w:t>
      </w:r>
      <w:smartTag w:uri="urn:schemas-microsoft-com:office:smarttags" w:element="State">
        <w:smartTag w:uri="urn:schemas-microsoft-com:office:smarttags" w:element="place">
          <w:r w:rsidRPr="00165DE2">
            <w:rPr>
              <w:rFonts w:eastAsia="Times New Roman" w:cs="Arial"/>
              <w:sz w:val="24"/>
              <w:szCs w:val="24"/>
              <w:lang w:val="en-US"/>
            </w:rPr>
            <w:t>Burgundy</w:t>
          </w:r>
        </w:smartTag>
      </w:smartTag>
      <w:r w:rsidRPr="00165DE2">
        <w:rPr>
          <w:rFonts w:eastAsia="Times New Roman" w:cs="Arial"/>
          <w:sz w:val="24"/>
          <w:szCs w:val="24"/>
          <w:lang w:val="en-US"/>
        </w:rPr>
        <w:t xml:space="preserve">.  He knew </w:t>
      </w:r>
      <w:proofErr w:type="spellStart"/>
      <w:r w:rsidRPr="00165DE2">
        <w:rPr>
          <w:rFonts w:eastAsia="Times New Roman" w:cs="Arial"/>
          <w:sz w:val="24"/>
          <w:szCs w:val="24"/>
          <w:lang w:val="en-US"/>
        </w:rPr>
        <w:t>Simnel</w:t>
      </w:r>
      <w:proofErr w:type="spellEnd"/>
      <w:r w:rsidRPr="00165DE2">
        <w:rPr>
          <w:rFonts w:eastAsia="Times New Roman" w:cs="Arial"/>
          <w:sz w:val="24"/>
          <w:szCs w:val="24"/>
          <w:lang w:val="en-US"/>
        </w:rPr>
        <w:t xml:space="preserve"> was a fraud but possibly he judged that they would win and then he could put his own claim forward.</w:t>
      </w:r>
    </w:p>
    <w:p w:rsidR="00E91A51" w:rsidRPr="00165DE2" w:rsidRDefault="00D36545" w:rsidP="00E91A51">
      <w:pPr>
        <w:spacing w:after="0" w:line="240" w:lineRule="auto"/>
        <w:rPr>
          <w:rFonts w:eastAsia="Times New Roman" w:cs="Arial"/>
          <w:sz w:val="24"/>
          <w:szCs w:val="24"/>
          <w:lang w:val="en-US"/>
        </w:rPr>
      </w:pPr>
      <w:r w:rsidRPr="00165DE2">
        <w:rPr>
          <w:rFonts w:eastAsia="Times New Roman" w:cs="Arial"/>
          <w:noProof/>
          <w:sz w:val="24"/>
          <w:szCs w:val="24"/>
          <w:lang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-1905</wp:posOffset>
            </wp:positionV>
            <wp:extent cx="1914525" cy="2573020"/>
            <wp:effectExtent l="0" t="0" r="9525" b="0"/>
            <wp:wrapTight wrapText="bothSides">
              <wp:wrapPolygon edited="0">
                <wp:start x="0" y="0"/>
                <wp:lineTo x="0" y="21429"/>
                <wp:lineTo x="21493" y="21429"/>
                <wp:lineTo x="21493"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14525" cy="2573020"/>
                    </a:xfrm>
                    <a:prstGeom prst="rect">
                      <a:avLst/>
                    </a:prstGeom>
                    <a:noFill/>
                  </pic:spPr>
                </pic:pic>
              </a:graphicData>
            </a:graphic>
            <wp14:sizeRelH relativeFrom="page">
              <wp14:pctWidth>0</wp14:pctWidth>
            </wp14:sizeRelH>
            <wp14:sizeRelV relativeFrom="page">
              <wp14:pctHeight>0</wp14:pctHeight>
            </wp14:sizeRelV>
          </wp:anchor>
        </w:drawing>
      </w:r>
    </w:p>
    <w:p w:rsidR="00E91A51" w:rsidRPr="00165DE2" w:rsidRDefault="00E91A51" w:rsidP="00E91A51">
      <w:pPr>
        <w:spacing w:after="0" w:line="240" w:lineRule="auto"/>
        <w:rPr>
          <w:rFonts w:eastAsia="Times New Roman" w:cs="Arial"/>
          <w:sz w:val="24"/>
          <w:szCs w:val="24"/>
          <w:lang w:val="en-US"/>
        </w:rPr>
      </w:pPr>
      <w:r w:rsidRPr="00165DE2">
        <w:rPr>
          <w:rFonts w:eastAsia="Times New Roman" w:cs="Arial"/>
          <w:sz w:val="24"/>
          <w:szCs w:val="24"/>
          <w:lang w:val="en-US"/>
        </w:rPr>
        <w:t xml:space="preserve">The invaders arrived in </w:t>
      </w:r>
      <w:smartTag w:uri="urn:schemas-microsoft-com:office:smarttags" w:element="place">
        <w:r w:rsidRPr="00165DE2">
          <w:rPr>
            <w:rFonts w:eastAsia="Times New Roman" w:cs="Arial"/>
            <w:sz w:val="24"/>
            <w:szCs w:val="24"/>
            <w:lang w:val="en-US"/>
          </w:rPr>
          <w:t>Lancashire</w:t>
        </w:r>
      </w:smartTag>
      <w:r w:rsidRPr="00165DE2">
        <w:rPr>
          <w:rFonts w:eastAsia="Times New Roman" w:cs="Arial"/>
          <w:sz w:val="24"/>
          <w:szCs w:val="24"/>
          <w:lang w:val="en-US"/>
        </w:rPr>
        <w:t xml:space="preserve"> and marched south, but got substantially less support than they had expected.  People were fed up with fighting and wanted to give Henry a chance.  On 16</w:t>
      </w:r>
      <w:r w:rsidRPr="00165DE2">
        <w:rPr>
          <w:rFonts w:eastAsia="Times New Roman" w:cs="Arial"/>
          <w:sz w:val="24"/>
          <w:szCs w:val="24"/>
          <w:vertAlign w:val="superscript"/>
          <w:lang w:val="en-US"/>
        </w:rPr>
        <w:t>th</w:t>
      </w:r>
      <w:r w:rsidRPr="00165DE2">
        <w:rPr>
          <w:rFonts w:eastAsia="Times New Roman" w:cs="Arial"/>
          <w:sz w:val="24"/>
          <w:szCs w:val="24"/>
          <w:lang w:val="en-US"/>
        </w:rPr>
        <w:t xml:space="preserve"> June 1487 </w:t>
      </w:r>
      <w:smartTag w:uri="urn:schemas-microsoft-com:office:smarttags" w:element="City">
        <w:smartTag w:uri="urn:schemas-microsoft-com:office:smarttags" w:element="place">
          <w:r w:rsidRPr="00165DE2">
            <w:rPr>
              <w:rFonts w:eastAsia="Times New Roman" w:cs="Arial"/>
              <w:sz w:val="24"/>
              <w:szCs w:val="24"/>
              <w:lang w:val="en-US"/>
            </w:rPr>
            <w:t>Lincoln</w:t>
          </w:r>
        </w:smartTag>
      </w:smartTag>
      <w:r w:rsidRPr="00165DE2">
        <w:rPr>
          <w:rFonts w:eastAsia="Times New Roman" w:cs="Arial"/>
          <w:sz w:val="24"/>
          <w:szCs w:val="24"/>
          <w:lang w:val="en-US"/>
        </w:rPr>
        <w:t xml:space="preserve">’s force, numbering about 8,000 met up with Henry’s force of about 12,000 near Stoke.  The trained Germans and daredevil Irish gave the royal troops a hard time, but after three hours the </w:t>
      </w:r>
      <w:proofErr w:type="spellStart"/>
      <w:r w:rsidRPr="00165DE2">
        <w:rPr>
          <w:rFonts w:eastAsia="Times New Roman" w:cs="Arial"/>
          <w:sz w:val="24"/>
          <w:szCs w:val="24"/>
          <w:lang w:val="en-US"/>
        </w:rPr>
        <w:t>Yorkists</w:t>
      </w:r>
      <w:proofErr w:type="spellEnd"/>
      <w:r w:rsidRPr="00165DE2">
        <w:rPr>
          <w:rFonts w:eastAsia="Times New Roman" w:cs="Arial"/>
          <w:sz w:val="24"/>
          <w:szCs w:val="24"/>
          <w:lang w:val="en-US"/>
        </w:rPr>
        <w:t xml:space="preserve"> were divided and surrounded.  </w:t>
      </w:r>
      <w:smartTag w:uri="urn:schemas-microsoft-com:office:smarttags" w:element="City">
        <w:smartTag w:uri="urn:schemas-microsoft-com:office:smarttags" w:element="place">
          <w:r w:rsidRPr="00165DE2">
            <w:rPr>
              <w:rFonts w:eastAsia="Times New Roman" w:cs="Arial"/>
              <w:sz w:val="24"/>
              <w:szCs w:val="24"/>
              <w:lang w:val="en-US"/>
            </w:rPr>
            <w:t>Lincoln</w:t>
          </w:r>
        </w:smartTag>
      </w:smartTag>
      <w:r w:rsidRPr="00165DE2">
        <w:rPr>
          <w:rFonts w:eastAsia="Times New Roman" w:cs="Arial"/>
          <w:sz w:val="24"/>
          <w:szCs w:val="24"/>
          <w:lang w:val="en-US"/>
        </w:rPr>
        <w:t xml:space="preserve"> was killed, and </w:t>
      </w:r>
      <w:proofErr w:type="spellStart"/>
      <w:r w:rsidRPr="00165DE2">
        <w:rPr>
          <w:rFonts w:eastAsia="Times New Roman" w:cs="Arial"/>
          <w:sz w:val="24"/>
          <w:szCs w:val="24"/>
          <w:lang w:val="en-US"/>
        </w:rPr>
        <w:t>Lovel</w:t>
      </w:r>
      <w:proofErr w:type="spellEnd"/>
      <w:r w:rsidRPr="00165DE2">
        <w:rPr>
          <w:rFonts w:eastAsia="Times New Roman" w:cs="Arial"/>
          <w:sz w:val="24"/>
          <w:szCs w:val="24"/>
          <w:lang w:val="en-US"/>
        </w:rPr>
        <w:t xml:space="preserve"> probably was as he was never seen again.  Symonds and </w:t>
      </w:r>
      <w:proofErr w:type="spellStart"/>
      <w:r w:rsidRPr="00165DE2">
        <w:rPr>
          <w:rFonts w:eastAsia="Times New Roman" w:cs="Arial"/>
          <w:sz w:val="24"/>
          <w:szCs w:val="24"/>
          <w:lang w:val="en-US"/>
        </w:rPr>
        <w:t>Simnel</w:t>
      </w:r>
      <w:proofErr w:type="spellEnd"/>
      <w:r w:rsidRPr="00165DE2">
        <w:rPr>
          <w:rFonts w:eastAsia="Times New Roman" w:cs="Arial"/>
          <w:sz w:val="24"/>
          <w:szCs w:val="24"/>
          <w:lang w:val="en-US"/>
        </w:rPr>
        <w:t xml:space="preserve"> were and Symonds was sentenced to life imprisonment in a bishop’s prison out of respect for his clerical position.  </w:t>
      </w:r>
      <w:proofErr w:type="spellStart"/>
      <w:r w:rsidRPr="00165DE2">
        <w:rPr>
          <w:rFonts w:eastAsia="Times New Roman" w:cs="Arial"/>
          <w:sz w:val="24"/>
          <w:szCs w:val="24"/>
          <w:lang w:val="en-US"/>
        </w:rPr>
        <w:t>Simnel</w:t>
      </w:r>
      <w:proofErr w:type="spellEnd"/>
      <w:r w:rsidRPr="00165DE2">
        <w:rPr>
          <w:rFonts w:eastAsia="Times New Roman" w:cs="Arial"/>
          <w:sz w:val="24"/>
          <w:szCs w:val="24"/>
          <w:lang w:val="en-US"/>
        </w:rPr>
        <w:t xml:space="preserve"> was made turnspit in the royal kitchen and later promoted to become the king’s falconer as a reward for his good service.</w:t>
      </w:r>
    </w:p>
    <w:p w:rsidR="00DD0186" w:rsidRPr="00165DE2" w:rsidRDefault="00DD0186" w:rsidP="00DD0186">
      <w:pPr>
        <w:jc w:val="center"/>
        <w:rPr>
          <w:rFonts w:cs="Arial"/>
          <w:b/>
          <w:sz w:val="32"/>
          <w:szCs w:val="32"/>
        </w:rPr>
      </w:pPr>
    </w:p>
    <w:p w:rsidR="00B34176" w:rsidRDefault="00B34176" w:rsidP="00E91A51">
      <w:pPr>
        <w:rPr>
          <w:rFonts w:cs="Arial"/>
          <w:b/>
          <w:sz w:val="32"/>
          <w:szCs w:val="32"/>
          <w:u w:val="single"/>
        </w:rPr>
      </w:pPr>
    </w:p>
    <w:p w:rsidR="00B34176" w:rsidRDefault="00B34176" w:rsidP="00E91A51">
      <w:pPr>
        <w:rPr>
          <w:rFonts w:cs="Arial"/>
          <w:b/>
          <w:sz w:val="32"/>
          <w:szCs w:val="32"/>
          <w:u w:val="single"/>
        </w:rPr>
      </w:pPr>
    </w:p>
    <w:p w:rsidR="00B34176" w:rsidRDefault="00B34176" w:rsidP="00E91A51">
      <w:pPr>
        <w:rPr>
          <w:rFonts w:cs="Arial"/>
          <w:b/>
          <w:sz w:val="32"/>
          <w:szCs w:val="32"/>
          <w:u w:val="single"/>
        </w:rPr>
      </w:pPr>
    </w:p>
    <w:p w:rsidR="00B34176" w:rsidRDefault="00B34176" w:rsidP="00E91A51">
      <w:pPr>
        <w:rPr>
          <w:rFonts w:cs="Arial"/>
          <w:b/>
          <w:sz w:val="32"/>
          <w:szCs w:val="32"/>
          <w:u w:val="single"/>
        </w:rPr>
      </w:pPr>
    </w:p>
    <w:p w:rsidR="00DD0186" w:rsidRPr="00165DE2" w:rsidRDefault="00DD0186" w:rsidP="00E91A51">
      <w:pPr>
        <w:rPr>
          <w:rFonts w:cs="Arial"/>
          <w:b/>
          <w:sz w:val="32"/>
          <w:szCs w:val="32"/>
        </w:rPr>
      </w:pPr>
      <w:r w:rsidRPr="00165DE2">
        <w:rPr>
          <w:rFonts w:cs="Arial"/>
          <w:b/>
          <w:sz w:val="32"/>
          <w:szCs w:val="32"/>
          <w:u w:val="single"/>
        </w:rPr>
        <w:lastRenderedPageBreak/>
        <w:t>The Career of Perkin Warbeck</w:t>
      </w:r>
    </w:p>
    <w:p w:rsidR="00DD0186" w:rsidRPr="00165DE2" w:rsidRDefault="00DD0186" w:rsidP="00E91A51">
      <w:pPr>
        <w:jc w:val="center"/>
        <w:rPr>
          <w:rFonts w:cs="Arial"/>
          <w:b/>
          <w:sz w:val="28"/>
          <w:szCs w:val="28"/>
        </w:rPr>
      </w:pPr>
      <w:r w:rsidRPr="00165DE2">
        <w:rPr>
          <w:rFonts w:cs="Arial"/>
          <w:b/>
          <w:sz w:val="28"/>
          <w:szCs w:val="28"/>
        </w:rPr>
        <w:t>Track Warbeck’s travels on this map</w:t>
      </w:r>
    </w:p>
    <w:p w:rsidR="00DD0186" w:rsidRPr="00165DE2" w:rsidRDefault="00DD0186" w:rsidP="00DD0186">
      <w:pPr>
        <w:jc w:val="center"/>
        <w:rPr>
          <w:rFonts w:cs="Arial"/>
          <w:b/>
          <w:sz w:val="32"/>
          <w:szCs w:val="32"/>
        </w:rPr>
      </w:pPr>
      <w:r w:rsidRPr="00165DE2">
        <w:rPr>
          <w:rFonts w:cs="Arial"/>
          <w:noProof/>
          <w:sz w:val="20"/>
          <w:szCs w:val="20"/>
          <w:lang w:eastAsia="en-GB"/>
        </w:rPr>
        <w:drawing>
          <wp:inline distT="0" distB="0" distL="0" distR="0" wp14:anchorId="0F68401A" wp14:editId="2D6FD840">
            <wp:extent cx="5077061" cy="3533775"/>
            <wp:effectExtent l="0" t="0" r="9525" b="0"/>
            <wp:docPr id="1" name="il_fi" descr="http://0.tqn.com/d/geography/1/0/1/L/eur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0.tqn.com/d/geography/1/0/1/L/europ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5523" cy="3588386"/>
                    </a:xfrm>
                    <a:prstGeom prst="rect">
                      <a:avLst/>
                    </a:prstGeom>
                    <a:noFill/>
                    <a:ln>
                      <a:noFill/>
                    </a:ln>
                  </pic:spPr>
                </pic:pic>
              </a:graphicData>
            </a:graphic>
          </wp:inline>
        </w:drawing>
      </w:r>
    </w:p>
    <w:p w:rsidR="00DD0186" w:rsidRPr="00165DE2" w:rsidRDefault="00DD0186" w:rsidP="00D36545">
      <w:pPr>
        <w:rPr>
          <w:rFonts w:cs="Arial"/>
          <w:b/>
          <w:i/>
          <w:sz w:val="32"/>
          <w:szCs w:val="32"/>
        </w:rPr>
      </w:pPr>
      <w:r w:rsidRPr="00165DE2">
        <w:rPr>
          <w:rFonts w:cs="Arial"/>
          <w:b/>
          <w:i/>
          <w:sz w:val="32"/>
          <w:szCs w:val="32"/>
        </w:rPr>
        <w:t>Complete the table and then answer the questions which follow.</w:t>
      </w:r>
    </w:p>
    <w:tbl>
      <w:tblPr>
        <w:tblStyle w:val="TableGrid"/>
        <w:tblW w:w="0" w:type="auto"/>
        <w:tblLook w:val="04A0" w:firstRow="1" w:lastRow="0" w:firstColumn="1" w:lastColumn="0" w:noHBand="0" w:noVBand="1"/>
      </w:tblPr>
      <w:tblGrid>
        <w:gridCol w:w="1220"/>
        <w:gridCol w:w="3274"/>
        <w:gridCol w:w="2263"/>
        <w:gridCol w:w="2259"/>
      </w:tblGrid>
      <w:tr w:rsidR="00DD0186" w:rsidRPr="00165DE2" w:rsidTr="00165DE2">
        <w:tc>
          <w:tcPr>
            <w:tcW w:w="1220" w:type="dxa"/>
          </w:tcPr>
          <w:p w:rsidR="00DD0186" w:rsidRPr="00165DE2" w:rsidRDefault="00DD0186" w:rsidP="00876D46">
            <w:pPr>
              <w:jc w:val="center"/>
              <w:rPr>
                <w:rFonts w:cs="Arial"/>
                <w:b/>
                <w:sz w:val="28"/>
                <w:szCs w:val="28"/>
              </w:rPr>
            </w:pPr>
            <w:r w:rsidRPr="00165DE2">
              <w:rPr>
                <w:rFonts w:cs="Arial"/>
                <w:b/>
                <w:sz w:val="28"/>
                <w:szCs w:val="28"/>
              </w:rPr>
              <w:t>Date</w:t>
            </w:r>
          </w:p>
        </w:tc>
        <w:tc>
          <w:tcPr>
            <w:tcW w:w="3274" w:type="dxa"/>
          </w:tcPr>
          <w:p w:rsidR="00DD0186" w:rsidRPr="00165DE2" w:rsidRDefault="00DD0186" w:rsidP="00876D46">
            <w:pPr>
              <w:jc w:val="center"/>
              <w:rPr>
                <w:rFonts w:cs="Arial"/>
                <w:b/>
                <w:sz w:val="28"/>
                <w:szCs w:val="28"/>
              </w:rPr>
            </w:pPr>
            <w:r w:rsidRPr="00165DE2">
              <w:rPr>
                <w:rFonts w:cs="Arial"/>
                <w:b/>
                <w:sz w:val="28"/>
                <w:szCs w:val="28"/>
              </w:rPr>
              <w:t>Location</w:t>
            </w:r>
          </w:p>
        </w:tc>
        <w:tc>
          <w:tcPr>
            <w:tcW w:w="2263" w:type="dxa"/>
          </w:tcPr>
          <w:p w:rsidR="00DD0186" w:rsidRPr="00165DE2" w:rsidRDefault="00DD0186" w:rsidP="00876D46">
            <w:pPr>
              <w:jc w:val="center"/>
              <w:rPr>
                <w:rFonts w:cs="Arial"/>
                <w:b/>
                <w:sz w:val="28"/>
                <w:szCs w:val="28"/>
              </w:rPr>
            </w:pPr>
            <w:r w:rsidRPr="00165DE2">
              <w:rPr>
                <w:rFonts w:cs="Arial"/>
                <w:b/>
                <w:sz w:val="28"/>
                <w:szCs w:val="28"/>
              </w:rPr>
              <w:t>What support did Warbeck receive and why?</w:t>
            </w:r>
          </w:p>
        </w:tc>
        <w:tc>
          <w:tcPr>
            <w:tcW w:w="2259" w:type="dxa"/>
          </w:tcPr>
          <w:p w:rsidR="00DD0186" w:rsidRPr="00165DE2" w:rsidRDefault="00DD0186" w:rsidP="00876D46">
            <w:pPr>
              <w:jc w:val="center"/>
              <w:rPr>
                <w:rFonts w:cs="Arial"/>
                <w:b/>
                <w:sz w:val="28"/>
                <w:szCs w:val="28"/>
              </w:rPr>
            </w:pPr>
            <w:r w:rsidRPr="00165DE2">
              <w:rPr>
                <w:rFonts w:cs="Arial"/>
                <w:b/>
                <w:sz w:val="28"/>
                <w:szCs w:val="28"/>
              </w:rPr>
              <w:t>Henry VII’s reaction</w:t>
            </w:r>
          </w:p>
        </w:tc>
      </w:tr>
      <w:tr w:rsidR="00DD0186" w:rsidRPr="00165DE2" w:rsidTr="00165DE2">
        <w:trPr>
          <w:trHeight w:val="706"/>
        </w:trPr>
        <w:tc>
          <w:tcPr>
            <w:tcW w:w="1220" w:type="dxa"/>
          </w:tcPr>
          <w:p w:rsidR="00DD0186" w:rsidRPr="00165DE2" w:rsidRDefault="00DD0186" w:rsidP="00DD0186">
            <w:pPr>
              <w:jc w:val="center"/>
              <w:rPr>
                <w:rFonts w:cs="Arial"/>
                <w:b/>
                <w:i/>
                <w:sz w:val="32"/>
                <w:szCs w:val="32"/>
              </w:rPr>
            </w:pPr>
          </w:p>
        </w:tc>
        <w:tc>
          <w:tcPr>
            <w:tcW w:w="3274" w:type="dxa"/>
          </w:tcPr>
          <w:p w:rsidR="00DD0186" w:rsidRPr="00165DE2" w:rsidRDefault="00DD0186" w:rsidP="00DD0186">
            <w:pPr>
              <w:jc w:val="center"/>
              <w:rPr>
                <w:rFonts w:cs="Arial"/>
                <w:b/>
                <w:i/>
                <w:sz w:val="32"/>
                <w:szCs w:val="32"/>
              </w:rPr>
            </w:pPr>
          </w:p>
        </w:tc>
        <w:tc>
          <w:tcPr>
            <w:tcW w:w="2263" w:type="dxa"/>
          </w:tcPr>
          <w:p w:rsidR="00DD0186" w:rsidRPr="00165DE2" w:rsidRDefault="00DD0186" w:rsidP="00DD0186">
            <w:pPr>
              <w:jc w:val="center"/>
              <w:rPr>
                <w:rFonts w:cs="Arial"/>
                <w:b/>
                <w:i/>
                <w:sz w:val="32"/>
                <w:szCs w:val="32"/>
              </w:rPr>
            </w:pPr>
          </w:p>
        </w:tc>
        <w:tc>
          <w:tcPr>
            <w:tcW w:w="2259" w:type="dxa"/>
          </w:tcPr>
          <w:p w:rsidR="00DD0186" w:rsidRPr="00165DE2" w:rsidRDefault="00DD0186" w:rsidP="00DD0186">
            <w:pPr>
              <w:jc w:val="center"/>
              <w:rPr>
                <w:rFonts w:cs="Arial"/>
                <w:b/>
                <w:i/>
                <w:sz w:val="32"/>
                <w:szCs w:val="32"/>
              </w:rPr>
            </w:pPr>
          </w:p>
        </w:tc>
      </w:tr>
      <w:tr w:rsidR="00DD0186" w:rsidRPr="00165DE2" w:rsidTr="00165DE2">
        <w:trPr>
          <w:trHeight w:val="716"/>
        </w:trPr>
        <w:tc>
          <w:tcPr>
            <w:tcW w:w="1220" w:type="dxa"/>
          </w:tcPr>
          <w:p w:rsidR="00DD0186" w:rsidRPr="00165DE2" w:rsidRDefault="00DD0186" w:rsidP="00DD0186">
            <w:pPr>
              <w:jc w:val="center"/>
              <w:rPr>
                <w:rFonts w:cs="Arial"/>
                <w:b/>
                <w:i/>
                <w:sz w:val="32"/>
                <w:szCs w:val="32"/>
              </w:rPr>
            </w:pPr>
          </w:p>
        </w:tc>
        <w:tc>
          <w:tcPr>
            <w:tcW w:w="3274" w:type="dxa"/>
          </w:tcPr>
          <w:p w:rsidR="00DD0186" w:rsidRPr="00165DE2" w:rsidRDefault="00DD0186" w:rsidP="00DD0186">
            <w:pPr>
              <w:jc w:val="center"/>
              <w:rPr>
                <w:rFonts w:cs="Arial"/>
                <w:b/>
                <w:i/>
                <w:sz w:val="32"/>
                <w:szCs w:val="32"/>
              </w:rPr>
            </w:pPr>
          </w:p>
        </w:tc>
        <w:tc>
          <w:tcPr>
            <w:tcW w:w="2263" w:type="dxa"/>
          </w:tcPr>
          <w:p w:rsidR="00DD0186" w:rsidRPr="00165DE2" w:rsidRDefault="00DD0186" w:rsidP="00DD0186">
            <w:pPr>
              <w:jc w:val="center"/>
              <w:rPr>
                <w:rFonts w:cs="Arial"/>
                <w:b/>
                <w:i/>
                <w:sz w:val="32"/>
                <w:szCs w:val="32"/>
              </w:rPr>
            </w:pPr>
          </w:p>
        </w:tc>
        <w:tc>
          <w:tcPr>
            <w:tcW w:w="2259" w:type="dxa"/>
          </w:tcPr>
          <w:p w:rsidR="00DD0186" w:rsidRPr="00165DE2" w:rsidRDefault="00DD0186" w:rsidP="00DD0186">
            <w:pPr>
              <w:jc w:val="center"/>
              <w:rPr>
                <w:rFonts w:cs="Arial"/>
                <w:b/>
                <w:i/>
                <w:sz w:val="32"/>
                <w:szCs w:val="32"/>
              </w:rPr>
            </w:pPr>
          </w:p>
        </w:tc>
      </w:tr>
      <w:tr w:rsidR="00DD0186" w:rsidRPr="00165DE2" w:rsidTr="00165DE2">
        <w:trPr>
          <w:trHeight w:val="826"/>
        </w:trPr>
        <w:tc>
          <w:tcPr>
            <w:tcW w:w="1220" w:type="dxa"/>
          </w:tcPr>
          <w:p w:rsidR="00DD0186" w:rsidRPr="00165DE2" w:rsidRDefault="00DD0186" w:rsidP="00DD0186">
            <w:pPr>
              <w:jc w:val="center"/>
              <w:rPr>
                <w:rFonts w:cs="Arial"/>
                <w:b/>
                <w:i/>
                <w:sz w:val="32"/>
                <w:szCs w:val="32"/>
              </w:rPr>
            </w:pPr>
          </w:p>
        </w:tc>
        <w:tc>
          <w:tcPr>
            <w:tcW w:w="3274" w:type="dxa"/>
          </w:tcPr>
          <w:p w:rsidR="00DD0186" w:rsidRPr="00165DE2" w:rsidRDefault="00DD0186" w:rsidP="00DD0186">
            <w:pPr>
              <w:jc w:val="center"/>
              <w:rPr>
                <w:rFonts w:cs="Arial"/>
                <w:b/>
                <w:i/>
                <w:sz w:val="32"/>
                <w:szCs w:val="32"/>
              </w:rPr>
            </w:pPr>
          </w:p>
        </w:tc>
        <w:tc>
          <w:tcPr>
            <w:tcW w:w="2263" w:type="dxa"/>
          </w:tcPr>
          <w:p w:rsidR="00DD0186" w:rsidRPr="00165DE2" w:rsidRDefault="00DD0186" w:rsidP="00DD0186">
            <w:pPr>
              <w:jc w:val="center"/>
              <w:rPr>
                <w:rFonts w:cs="Arial"/>
                <w:b/>
                <w:i/>
                <w:sz w:val="32"/>
                <w:szCs w:val="32"/>
              </w:rPr>
            </w:pPr>
          </w:p>
        </w:tc>
        <w:tc>
          <w:tcPr>
            <w:tcW w:w="2259" w:type="dxa"/>
          </w:tcPr>
          <w:p w:rsidR="00DD0186" w:rsidRPr="00165DE2" w:rsidRDefault="00DD0186" w:rsidP="00DD0186">
            <w:pPr>
              <w:jc w:val="center"/>
              <w:rPr>
                <w:rFonts w:cs="Arial"/>
                <w:b/>
                <w:i/>
                <w:sz w:val="32"/>
                <w:szCs w:val="32"/>
              </w:rPr>
            </w:pPr>
          </w:p>
        </w:tc>
      </w:tr>
      <w:tr w:rsidR="00DD0186" w:rsidRPr="00165DE2" w:rsidTr="00165DE2">
        <w:trPr>
          <w:trHeight w:val="699"/>
        </w:trPr>
        <w:tc>
          <w:tcPr>
            <w:tcW w:w="1220" w:type="dxa"/>
          </w:tcPr>
          <w:p w:rsidR="00DD0186" w:rsidRPr="00165DE2" w:rsidRDefault="00DD0186" w:rsidP="00DD0186">
            <w:pPr>
              <w:jc w:val="center"/>
              <w:rPr>
                <w:rFonts w:cs="Arial"/>
                <w:b/>
                <w:i/>
                <w:sz w:val="32"/>
                <w:szCs w:val="32"/>
              </w:rPr>
            </w:pPr>
          </w:p>
        </w:tc>
        <w:tc>
          <w:tcPr>
            <w:tcW w:w="3274" w:type="dxa"/>
          </w:tcPr>
          <w:p w:rsidR="00DD0186" w:rsidRPr="00165DE2" w:rsidRDefault="00DD0186" w:rsidP="00DD0186">
            <w:pPr>
              <w:jc w:val="center"/>
              <w:rPr>
                <w:rFonts w:cs="Arial"/>
                <w:b/>
                <w:i/>
                <w:sz w:val="32"/>
                <w:szCs w:val="32"/>
              </w:rPr>
            </w:pPr>
          </w:p>
        </w:tc>
        <w:tc>
          <w:tcPr>
            <w:tcW w:w="2263" w:type="dxa"/>
          </w:tcPr>
          <w:p w:rsidR="00DD0186" w:rsidRPr="00165DE2" w:rsidRDefault="00DD0186" w:rsidP="00DD0186">
            <w:pPr>
              <w:jc w:val="center"/>
              <w:rPr>
                <w:rFonts w:cs="Arial"/>
                <w:b/>
                <w:i/>
                <w:sz w:val="32"/>
                <w:szCs w:val="32"/>
              </w:rPr>
            </w:pPr>
          </w:p>
        </w:tc>
        <w:tc>
          <w:tcPr>
            <w:tcW w:w="2259" w:type="dxa"/>
          </w:tcPr>
          <w:p w:rsidR="00DD0186" w:rsidRPr="00165DE2" w:rsidRDefault="00DD0186" w:rsidP="00DD0186">
            <w:pPr>
              <w:jc w:val="center"/>
              <w:rPr>
                <w:rFonts w:cs="Arial"/>
                <w:b/>
                <w:i/>
                <w:sz w:val="32"/>
                <w:szCs w:val="32"/>
              </w:rPr>
            </w:pPr>
          </w:p>
        </w:tc>
      </w:tr>
      <w:tr w:rsidR="00DD0186" w:rsidRPr="00165DE2" w:rsidTr="00165DE2">
        <w:trPr>
          <w:trHeight w:val="709"/>
        </w:trPr>
        <w:tc>
          <w:tcPr>
            <w:tcW w:w="1220" w:type="dxa"/>
          </w:tcPr>
          <w:p w:rsidR="00DD0186" w:rsidRPr="00165DE2" w:rsidRDefault="00DD0186" w:rsidP="00DD0186">
            <w:pPr>
              <w:jc w:val="center"/>
              <w:rPr>
                <w:rFonts w:cs="Arial"/>
                <w:b/>
                <w:i/>
                <w:sz w:val="32"/>
                <w:szCs w:val="32"/>
              </w:rPr>
            </w:pPr>
          </w:p>
        </w:tc>
        <w:tc>
          <w:tcPr>
            <w:tcW w:w="3274" w:type="dxa"/>
          </w:tcPr>
          <w:p w:rsidR="00DD0186" w:rsidRPr="00165DE2" w:rsidRDefault="00DD0186" w:rsidP="00DD0186">
            <w:pPr>
              <w:jc w:val="center"/>
              <w:rPr>
                <w:rFonts w:cs="Arial"/>
                <w:b/>
                <w:i/>
                <w:sz w:val="32"/>
                <w:szCs w:val="32"/>
              </w:rPr>
            </w:pPr>
          </w:p>
        </w:tc>
        <w:tc>
          <w:tcPr>
            <w:tcW w:w="2263" w:type="dxa"/>
          </w:tcPr>
          <w:p w:rsidR="00DD0186" w:rsidRPr="00165DE2" w:rsidRDefault="00DD0186" w:rsidP="00DD0186">
            <w:pPr>
              <w:jc w:val="center"/>
              <w:rPr>
                <w:rFonts w:cs="Arial"/>
                <w:b/>
                <w:i/>
                <w:sz w:val="32"/>
                <w:szCs w:val="32"/>
              </w:rPr>
            </w:pPr>
          </w:p>
        </w:tc>
        <w:tc>
          <w:tcPr>
            <w:tcW w:w="2259" w:type="dxa"/>
          </w:tcPr>
          <w:p w:rsidR="00DD0186" w:rsidRPr="00165DE2" w:rsidRDefault="00DD0186" w:rsidP="00DD0186">
            <w:pPr>
              <w:jc w:val="center"/>
              <w:rPr>
                <w:rFonts w:cs="Arial"/>
                <w:b/>
                <w:i/>
                <w:sz w:val="32"/>
                <w:szCs w:val="32"/>
              </w:rPr>
            </w:pPr>
          </w:p>
        </w:tc>
      </w:tr>
      <w:tr w:rsidR="00DD0186" w:rsidRPr="00165DE2" w:rsidTr="00165DE2">
        <w:trPr>
          <w:trHeight w:val="691"/>
        </w:trPr>
        <w:tc>
          <w:tcPr>
            <w:tcW w:w="1220" w:type="dxa"/>
          </w:tcPr>
          <w:p w:rsidR="00DD0186" w:rsidRPr="00165DE2" w:rsidRDefault="00DD0186" w:rsidP="00DD0186">
            <w:pPr>
              <w:jc w:val="center"/>
              <w:rPr>
                <w:rFonts w:cs="Arial"/>
                <w:b/>
                <w:i/>
                <w:sz w:val="32"/>
                <w:szCs w:val="32"/>
              </w:rPr>
            </w:pPr>
          </w:p>
        </w:tc>
        <w:tc>
          <w:tcPr>
            <w:tcW w:w="3274" w:type="dxa"/>
          </w:tcPr>
          <w:p w:rsidR="00DD0186" w:rsidRPr="00165DE2" w:rsidRDefault="00DD0186" w:rsidP="00DD0186">
            <w:pPr>
              <w:jc w:val="center"/>
              <w:rPr>
                <w:rFonts w:cs="Arial"/>
                <w:b/>
                <w:i/>
                <w:sz w:val="32"/>
                <w:szCs w:val="32"/>
              </w:rPr>
            </w:pPr>
          </w:p>
        </w:tc>
        <w:tc>
          <w:tcPr>
            <w:tcW w:w="2263" w:type="dxa"/>
          </w:tcPr>
          <w:p w:rsidR="00DD0186" w:rsidRPr="00165DE2" w:rsidRDefault="00DD0186" w:rsidP="00DD0186">
            <w:pPr>
              <w:jc w:val="center"/>
              <w:rPr>
                <w:rFonts w:cs="Arial"/>
                <w:b/>
                <w:i/>
                <w:sz w:val="32"/>
                <w:szCs w:val="32"/>
              </w:rPr>
            </w:pPr>
          </w:p>
        </w:tc>
        <w:tc>
          <w:tcPr>
            <w:tcW w:w="2259" w:type="dxa"/>
          </w:tcPr>
          <w:p w:rsidR="00DD0186" w:rsidRPr="00165DE2" w:rsidRDefault="00DD0186" w:rsidP="00DD0186">
            <w:pPr>
              <w:jc w:val="center"/>
              <w:rPr>
                <w:rFonts w:cs="Arial"/>
                <w:b/>
                <w:i/>
                <w:sz w:val="32"/>
                <w:szCs w:val="32"/>
              </w:rPr>
            </w:pPr>
          </w:p>
        </w:tc>
      </w:tr>
      <w:tr w:rsidR="00DD0186" w:rsidRPr="00165DE2" w:rsidTr="00165DE2">
        <w:trPr>
          <w:trHeight w:val="700"/>
        </w:trPr>
        <w:tc>
          <w:tcPr>
            <w:tcW w:w="1220" w:type="dxa"/>
          </w:tcPr>
          <w:p w:rsidR="00DD0186" w:rsidRPr="00165DE2" w:rsidRDefault="00DD0186" w:rsidP="00DD0186">
            <w:pPr>
              <w:jc w:val="center"/>
              <w:rPr>
                <w:rFonts w:cs="Arial"/>
                <w:b/>
                <w:i/>
                <w:sz w:val="32"/>
                <w:szCs w:val="32"/>
              </w:rPr>
            </w:pPr>
          </w:p>
        </w:tc>
        <w:tc>
          <w:tcPr>
            <w:tcW w:w="3274" w:type="dxa"/>
          </w:tcPr>
          <w:p w:rsidR="00DD0186" w:rsidRPr="00165DE2" w:rsidRDefault="00DD0186" w:rsidP="00DD0186">
            <w:pPr>
              <w:jc w:val="center"/>
              <w:rPr>
                <w:rFonts w:cs="Arial"/>
                <w:b/>
                <w:i/>
                <w:sz w:val="32"/>
                <w:szCs w:val="32"/>
              </w:rPr>
            </w:pPr>
          </w:p>
        </w:tc>
        <w:tc>
          <w:tcPr>
            <w:tcW w:w="2263" w:type="dxa"/>
          </w:tcPr>
          <w:p w:rsidR="00DD0186" w:rsidRPr="00165DE2" w:rsidRDefault="00DD0186" w:rsidP="00DD0186">
            <w:pPr>
              <w:jc w:val="center"/>
              <w:rPr>
                <w:rFonts w:cs="Arial"/>
                <w:b/>
                <w:i/>
                <w:sz w:val="32"/>
                <w:szCs w:val="32"/>
              </w:rPr>
            </w:pPr>
          </w:p>
        </w:tc>
        <w:tc>
          <w:tcPr>
            <w:tcW w:w="2259" w:type="dxa"/>
          </w:tcPr>
          <w:p w:rsidR="00DD0186" w:rsidRPr="00165DE2" w:rsidRDefault="00DD0186" w:rsidP="00DD0186">
            <w:pPr>
              <w:jc w:val="center"/>
              <w:rPr>
                <w:rFonts w:cs="Arial"/>
                <w:b/>
                <w:i/>
                <w:sz w:val="32"/>
                <w:szCs w:val="32"/>
              </w:rPr>
            </w:pPr>
          </w:p>
        </w:tc>
      </w:tr>
    </w:tbl>
    <w:p w:rsidR="00DD0186" w:rsidRPr="00165DE2" w:rsidRDefault="00DD0186" w:rsidP="00DD0186">
      <w:pPr>
        <w:pStyle w:val="ListParagraph"/>
        <w:numPr>
          <w:ilvl w:val="0"/>
          <w:numId w:val="2"/>
        </w:numPr>
        <w:rPr>
          <w:rFonts w:cs="Arial"/>
          <w:sz w:val="28"/>
          <w:szCs w:val="28"/>
        </w:rPr>
      </w:pPr>
      <w:r w:rsidRPr="00165DE2">
        <w:rPr>
          <w:rFonts w:cs="Arial"/>
          <w:sz w:val="28"/>
          <w:szCs w:val="28"/>
        </w:rPr>
        <w:lastRenderedPageBreak/>
        <w:t>What methods did Henry use to prevent support for Warbeck developing?</w:t>
      </w:r>
    </w:p>
    <w:p w:rsidR="00DD0186" w:rsidRDefault="00DD0186" w:rsidP="00DD0186">
      <w:pPr>
        <w:rPr>
          <w:rFonts w:cs="Arial"/>
          <w:sz w:val="28"/>
          <w:szCs w:val="28"/>
        </w:rPr>
      </w:pPr>
    </w:p>
    <w:p w:rsidR="00B34176" w:rsidRPr="00165DE2" w:rsidRDefault="00B34176" w:rsidP="00DD0186">
      <w:pPr>
        <w:rPr>
          <w:rFonts w:cs="Arial"/>
          <w:sz w:val="28"/>
          <w:szCs w:val="28"/>
        </w:rPr>
      </w:pPr>
    </w:p>
    <w:p w:rsidR="00DD0186" w:rsidRPr="00165DE2" w:rsidRDefault="00DD0186" w:rsidP="00DD0186">
      <w:pPr>
        <w:pStyle w:val="ListParagraph"/>
        <w:numPr>
          <w:ilvl w:val="0"/>
          <w:numId w:val="2"/>
        </w:numPr>
        <w:rPr>
          <w:rFonts w:cs="Arial"/>
          <w:sz w:val="28"/>
          <w:szCs w:val="28"/>
        </w:rPr>
      </w:pPr>
      <w:r w:rsidRPr="00165DE2">
        <w:rPr>
          <w:rFonts w:cs="Arial"/>
          <w:sz w:val="28"/>
          <w:szCs w:val="28"/>
        </w:rPr>
        <w:t>Where did the most long lasting support for Warbeck come from? Why?</w:t>
      </w:r>
    </w:p>
    <w:p w:rsidR="00DD0186" w:rsidRDefault="00DD0186" w:rsidP="00DD0186">
      <w:pPr>
        <w:rPr>
          <w:rFonts w:cs="Arial"/>
          <w:sz w:val="28"/>
          <w:szCs w:val="28"/>
        </w:rPr>
      </w:pPr>
    </w:p>
    <w:p w:rsidR="00B34176" w:rsidRPr="00165DE2" w:rsidRDefault="00B34176" w:rsidP="00DD0186">
      <w:pPr>
        <w:rPr>
          <w:rFonts w:cs="Arial"/>
          <w:sz w:val="28"/>
          <w:szCs w:val="28"/>
        </w:rPr>
      </w:pPr>
    </w:p>
    <w:p w:rsidR="00DD0186" w:rsidRPr="00165DE2" w:rsidRDefault="00DD0186" w:rsidP="00DD0186">
      <w:pPr>
        <w:pStyle w:val="ListParagraph"/>
        <w:numPr>
          <w:ilvl w:val="0"/>
          <w:numId w:val="2"/>
        </w:numPr>
        <w:rPr>
          <w:rFonts w:cs="Arial"/>
          <w:sz w:val="28"/>
          <w:szCs w:val="28"/>
        </w:rPr>
      </w:pPr>
      <w:r w:rsidRPr="00165DE2">
        <w:rPr>
          <w:rFonts w:cs="Arial"/>
          <w:sz w:val="28"/>
          <w:szCs w:val="28"/>
        </w:rPr>
        <w:t>What do you consider the best evidence for Henry’s concern over the dangers from Warbeck?</w:t>
      </w:r>
    </w:p>
    <w:p w:rsidR="00DD0186" w:rsidRDefault="00DD0186" w:rsidP="00DD0186">
      <w:pPr>
        <w:rPr>
          <w:rFonts w:cs="Arial"/>
          <w:sz w:val="28"/>
          <w:szCs w:val="28"/>
        </w:rPr>
      </w:pPr>
    </w:p>
    <w:p w:rsidR="00B34176" w:rsidRPr="00165DE2" w:rsidRDefault="00B34176" w:rsidP="00DD0186">
      <w:pPr>
        <w:rPr>
          <w:rFonts w:cs="Arial"/>
          <w:sz w:val="28"/>
          <w:szCs w:val="28"/>
        </w:rPr>
      </w:pPr>
    </w:p>
    <w:p w:rsidR="00DD0186" w:rsidRPr="00165DE2" w:rsidRDefault="00DD0186" w:rsidP="00DD0186">
      <w:pPr>
        <w:pStyle w:val="ListParagraph"/>
        <w:numPr>
          <w:ilvl w:val="0"/>
          <w:numId w:val="2"/>
        </w:numPr>
        <w:rPr>
          <w:rFonts w:cs="Arial"/>
          <w:sz w:val="28"/>
          <w:szCs w:val="28"/>
        </w:rPr>
      </w:pPr>
      <w:r w:rsidRPr="00165DE2">
        <w:rPr>
          <w:rFonts w:cs="Arial"/>
          <w:sz w:val="28"/>
          <w:szCs w:val="28"/>
        </w:rPr>
        <w:t>Does Henry’s conduct of foreign policy to 1499 suggest that he was following a preconceived plan or that he was simply reacting to events?</w:t>
      </w:r>
    </w:p>
    <w:p w:rsidR="00B34176" w:rsidRDefault="00B34176" w:rsidP="00165DE2">
      <w:pPr>
        <w:jc w:val="center"/>
        <w:rPr>
          <w:b/>
          <w:sz w:val="28"/>
          <w:szCs w:val="28"/>
        </w:rPr>
      </w:pPr>
    </w:p>
    <w:p w:rsidR="00B34176" w:rsidRDefault="00B34176" w:rsidP="00165DE2">
      <w:pPr>
        <w:jc w:val="center"/>
        <w:rPr>
          <w:b/>
          <w:sz w:val="28"/>
          <w:szCs w:val="28"/>
        </w:rPr>
      </w:pPr>
    </w:p>
    <w:p w:rsidR="00B34176" w:rsidRDefault="00B34176" w:rsidP="00165DE2">
      <w:pPr>
        <w:jc w:val="center"/>
        <w:rPr>
          <w:b/>
          <w:sz w:val="28"/>
          <w:szCs w:val="28"/>
        </w:rPr>
      </w:pPr>
    </w:p>
    <w:p w:rsidR="00B34176" w:rsidRDefault="00B34176" w:rsidP="00165DE2">
      <w:pPr>
        <w:jc w:val="center"/>
        <w:rPr>
          <w:b/>
          <w:sz w:val="28"/>
          <w:szCs w:val="28"/>
        </w:rPr>
      </w:pPr>
    </w:p>
    <w:p w:rsidR="00B34176" w:rsidRDefault="00B34176" w:rsidP="00165DE2">
      <w:pPr>
        <w:jc w:val="center"/>
        <w:rPr>
          <w:b/>
          <w:sz w:val="28"/>
          <w:szCs w:val="28"/>
        </w:rPr>
      </w:pPr>
    </w:p>
    <w:p w:rsidR="00B34176" w:rsidRDefault="00B34176" w:rsidP="00165DE2">
      <w:pPr>
        <w:jc w:val="center"/>
        <w:rPr>
          <w:b/>
          <w:sz w:val="28"/>
          <w:szCs w:val="28"/>
        </w:rPr>
      </w:pPr>
    </w:p>
    <w:p w:rsidR="00B34176" w:rsidRDefault="00B34176" w:rsidP="00165DE2">
      <w:pPr>
        <w:jc w:val="center"/>
        <w:rPr>
          <w:b/>
          <w:sz w:val="28"/>
          <w:szCs w:val="28"/>
        </w:rPr>
      </w:pPr>
    </w:p>
    <w:p w:rsidR="00B34176" w:rsidRDefault="00B34176" w:rsidP="00165DE2">
      <w:pPr>
        <w:jc w:val="center"/>
        <w:rPr>
          <w:b/>
          <w:sz w:val="28"/>
          <w:szCs w:val="28"/>
        </w:rPr>
      </w:pPr>
    </w:p>
    <w:p w:rsidR="00B34176" w:rsidRDefault="00B34176" w:rsidP="00165DE2">
      <w:pPr>
        <w:jc w:val="center"/>
        <w:rPr>
          <w:b/>
          <w:sz w:val="28"/>
          <w:szCs w:val="28"/>
        </w:rPr>
      </w:pPr>
    </w:p>
    <w:p w:rsidR="00B34176" w:rsidRDefault="00B34176" w:rsidP="00165DE2">
      <w:pPr>
        <w:jc w:val="center"/>
        <w:rPr>
          <w:b/>
          <w:sz w:val="28"/>
          <w:szCs w:val="28"/>
        </w:rPr>
      </w:pPr>
    </w:p>
    <w:p w:rsidR="00B34176" w:rsidRDefault="00B34176" w:rsidP="00165DE2">
      <w:pPr>
        <w:jc w:val="center"/>
        <w:rPr>
          <w:b/>
          <w:sz w:val="28"/>
          <w:szCs w:val="28"/>
        </w:rPr>
      </w:pPr>
    </w:p>
    <w:p w:rsidR="00165DE2" w:rsidRPr="00165DE2" w:rsidRDefault="00165DE2" w:rsidP="00165DE2">
      <w:pPr>
        <w:jc w:val="center"/>
        <w:rPr>
          <w:b/>
          <w:sz w:val="28"/>
          <w:szCs w:val="28"/>
        </w:rPr>
      </w:pPr>
      <w:r w:rsidRPr="00165DE2">
        <w:rPr>
          <w:b/>
          <w:sz w:val="28"/>
          <w:szCs w:val="28"/>
        </w:rPr>
        <w:lastRenderedPageBreak/>
        <w:t xml:space="preserve">Debate – </w:t>
      </w:r>
      <w:proofErr w:type="spellStart"/>
      <w:r w:rsidRPr="00165DE2">
        <w:rPr>
          <w:b/>
          <w:sz w:val="28"/>
          <w:szCs w:val="28"/>
        </w:rPr>
        <w:t>Simnel</w:t>
      </w:r>
      <w:proofErr w:type="spellEnd"/>
      <w:r w:rsidRPr="00165DE2">
        <w:rPr>
          <w:b/>
          <w:sz w:val="28"/>
          <w:szCs w:val="28"/>
        </w:rPr>
        <w:t xml:space="preserve"> v Warbeck; </w:t>
      </w:r>
      <w:proofErr w:type="gramStart"/>
      <w:r w:rsidRPr="00165DE2">
        <w:rPr>
          <w:b/>
          <w:sz w:val="28"/>
          <w:szCs w:val="28"/>
        </w:rPr>
        <w:t>Who</w:t>
      </w:r>
      <w:proofErr w:type="gramEnd"/>
      <w:r w:rsidRPr="00165DE2">
        <w:rPr>
          <w:b/>
          <w:sz w:val="28"/>
          <w:szCs w:val="28"/>
        </w:rPr>
        <w:t xml:space="preserve"> was the greater threat to Henry </w:t>
      </w:r>
      <w:proofErr w:type="spellStart"/>
      <w:r w:rsidRPr="00165DE2">
        <w:rPr>
          <w:b/>
          <w:sz w:val="28"/>
          <w:szCs w:val="28"/>
        </w:rPr>
        <w:t>Vll</w:t>
      </w:r>
      <w:proofErr w:type="spellEnd"/>
      <w:r w:rsidRPr="00165DE2">
        <w:rPr>
          <w:b/>
          <w:sz w:val="28"/>
          <w:szCs w:val="28"/>
        </w:rPr>
        <w:t>?</w:t>
      </w:r>
    </w:p>
    <w:tbl>
      <w:tblPr>
        <w:tblStyle w:val="TableGrid"/>
        <w:tblW w:w="0" w:type="auto"/>
        <w:tblLook w:val="04A0" w:firstRow="1" w:lastRow="0" w:firstColumn="1" w:lastColumn="0" w:noHBand="0" w:noVBand="1"/>
      </w:tblPr>
      <w:tblGrid>
        <w:gridCol w:w="3198"/>
        <w:gridCol w:w="2174"/>
        <w:gridCol w:w="3644"/>
      </w:tblGrid>
      <w:tr w:rsidR="00165DE2" w:rsidRPr="00165DE2" w:rsidTr="00165DE2">
        <w:tc>
          <w:tcPr>
            <w:tcW w:w="3198" w:type="dxa"/>
            <w:shd w:val="clear" w:color="auto" w:fill="C2D69B" w:themeFill="accent3" w:themeFillTint="99"/>
          </w:tcPr>
          <w:p w:rsidR="00165DE2" w:rsidRPr="00165DE2" w:rsidRDefault="00165DE2" w:rsidP="00165DE2">
            <w:pPr>
              <w:jc w:val="center"/>
              <w:rPr>
                <w:b/>
                <w:sz w:val="28"/>
                <w:szCs w:val="28"/>
              </w:rPr>
            </w:pPr>
            <w:proofErr w:type="spellStart"/>
            <w:r w:rsidRPr="00165DE2">
              <w:rPr>
                <w:b/>
                <w:sz w:val="28"/>
                <w:szCs w:val="28"/>
              </w:rPr>
              <w:t>Simnel</w:t>
            </w:r>
            <w:proofErr w:type="spellEnd"/>
          </w:p>
        </w:tc>
        <w:tc>
          <w:tcPr>
            <w:tcW w:w="2174" w:type="dxa"/>
            <w:shd w:val="clear" w:color="auto" w:fill="C2D69B" w:themeFill="accent3" w:themeFillTint="99"/>
          </w:tcPr>
          <w:p w:rsidR="00165DE2" w:rsidRPr="00165DE2" w:rsidRDefault="00165DE2" w:rsidP="00165DE2">
            <w:pPr>
              <w:jc w:val="center"/>
              <w:rPr>
                <w:b/>
                <w:sz w:val="28"/>
                <w:szCs w:val="28"/>
              </w:rPr>
            </w:pPr>
            <w:r w:rsidRPr="00165DE2">
              <w:rPr>
                <w:b/>
                <w:sz w:val="28"/>
                <w:szCs w:val="28"/>
              </w:rPr>
              <w:t>Factors for debate</w:t>
            </w:r>
          </w:p>
        </w:tc>
        <w:tc>
          <w:tcPr>
            <w:tcW w:w="3644" w:type="dxa"/>
            <w:shd w:val="clear" w:color="auto" w:fill="C2D69B" w:themeFill="accent3" w:themeFillTint="99"/>
          </w:tcPr>
          <w:p w:rsidR="00165DE2" w:rsidRPr="00165DE2" w:rsidRDefault="00165DE2" w:rsidP="00165DE2">
            <w:pPr>
              <w:jc w:val="center"/>
              <w:rPr>
                <w:b/>
                <w:sz w:val="28"/>
                <w:szCs w:val="28"/>
              </w:rPr>
            </w:pPr>
            <w:r w:rsidRPr="00165DE2">
              <w:rPr>
                <w:b/>
                <w:sz w:val="28"/>
                <w:szCs w:val="28"/>
              </w:rPr>
              <w:t>Warbeck</w:t>
            </w:r>
          </w:p>
        </w:tc>
      </w:tr>
      <w:tr w:rsidR="00165DE2" w:rsidRPr="00165DE2" w:rsidTr="00165DE2">
        <w:tc>
          <w:tcPr>
            <w:tcW w:w="3198" w:type="dxa"/>
          </w:tcPr>
          <w:p w:rsidR="00165DE2" w:rsidRPr="00165DE2" w:rsidRDefault="00165DE2" w:rsidP="00165DE2"/>
        </w:tc>
        <w:tc>
          <w:tcPr>
            <w:tcW w:w="2174" w:type="dxa"/>
          </w:tcPr>
          <w:p w:rsidR="00165DE2" w:rsidRPr="00165DE2" w:rsidRDefault="00165DE2" w:rsidP="00165DE2">
            <w:pPr>
              <w:rPr>
                <w:sz w:val="24"/>
                <w:szCs w:val="24"/>
              </w:rPr>
            </w:pPr>
            <w:r w:rsidRPr="00165DE2">
              <w:rPr>
                <w:sz w:val="24"/>
                <w:szCs w:val="24"/>
              </w:rPr>
              <w:t>A strong cause which would unite the rebels</w:t>
            </w:r>
          </w:p>
          <w:p w:rsidR="00165DE2" w:rsidRPr="00165DE2" w:rsidRDefault="00165DE2" w:rsidP="00165DE2">
            <w:pPr>
              <w:rPr>
                <w:sz w:val="24"/>
                <w:szCs w:val="24"/>
              </w:rPr>
            </w:pPr>
          </w:p>
          <w:p w:rsidR="00165DE2" w:rsidRPr="00165DE2" w:rsidRDefault="00165DE2" w:rsidP="00165DE2">
            <w:pPr>
              <w:rPr>
                <w:sz w:val="24"/>
                <w:szCs w:val="24"/>
              </w:rPr>
            </w:pPr>
          </w:p>
        </w:tc>
        <w:tc>
          <w:tcPr>
            <w:tcW w:w="3644" w:type="dxa"/>
          </w:tcPr>
          <w:p w:rsidR="00165DE2" w:rsidRPr="00165DE2" w:rsidRDefault="00165DE2" w:rsidP="00165DE2"/>
        </w:tc>
      </w:tr>
      <w:tr w:rsidR="00165DE2" w:rsidRPr="00165DE2" w:rsidTr="00165DE2">
        <w:tc>
          <w:tcPr>
            <w:tcW w:w="3198" w:type="dxa"/>
          </w:tcPr>
          <w:p w:rsidR="00165DE2" w:rsidRPr="00165DE2" w:rsidRDefault="00165DE2" w:rsidP="00165DE2"/>
        </w:tc>
        <w:tc>
          <w:tcPr>
            <w:tcW w:w="2174" w:type="dxa"/>
          </w:tcPr>
          <w:p w:rsidR="00165DE2" w:rsidRPr="00165DE2" w:rsidRDefault="00165DE2" w:rsidP="00165DE2">
            <w:pPr>
              <w:rPr>
                <w:sz w:val="24"/>
                <w:szCs w:val="24"/>
              </w:rPr>
            </w:pPr>
            <w:r w:rsidRPr="00165DE2">
              <w:rPr>
                <w:sz w:val="24"/>
                <w:szCs w:val="24"/>
              </w:rPr>
              <w:t>A charismatic leader with a strong, genuine claim to the throne.</w:t>
            </w:r>
          </w:p>
          <w:p w:rsidR="00165DE2" w:rsidRPr="00165DE2" w:rsidRDefault="00165DE2" w:rsidP="00165DE2">
            <w:pPr>
              <w:rPr>
                <w:sz w:val="24"/>
                <w:szCs w:val="24"/>
              </w:rPr>
            </w:pPr>
          </w:p>
          <w:p w:rsidR="00165DE2" w:rsidRPr="00165DE2" w:rsidRDefault="00165DE2" w:rsidP="00165DE2">
            <w:pPr>
              <w:rPr>
                <w:sz w:val="24"/>
                <w:szCs w:val="24"/>
              </w:rPr>
            </w:pPr>
          </w:p>
        </w:tc>
        <w:tc>
          <w:tcPr>
            <w:tcW w:w="3644" w:type="dxa"/>
          </w:tcPr>
          <w:p w:rsidR="00165DE2" w:rsidRPr="00165DE2" w:rsidRDefault="00165DE2" w:rsidP="00165DE2"/>
        </w:tc>
      </w:tr>
      <w:tr w:rsidR="00165DE2" w:rsidRPr="00165DE2" w:rsidTr="00165DE2">
        <w:tc>
          <w:tcPr>
            <w:tcW w:w="3198" w:type="dxa"/>
          </w:tcPr>
          <w:p w:rsidR="00165DE2" w:rsidRPr="00165DE2" w:rsidRDefault="00165DE2" w:rsidP="00165DE2"/>
        </w:tc>
        <w:tc>
          <w:tcPr>
            <w:tcW w:w="2174" w:type="dxa"/>
          </w:tcPr>
          <w:p w:rsidR="00165DE2" w:rsidRPr="00165DE2" w:rsidRDefault="00165DE2" w:rsidP="00165DE2">
            <w:pPr>
              <w:rPr>
                <w:sz w:val="24"/>
                <w:szCs w:val="24"/>
              </w:rPr>
            </w:pPr>
            <w:r w:rsidRPr="00165DE2">
              <w:rPr>
                <w:sz w:val="24"/>
                <w:szCs w:val="24"/>
              </w:rPr>
              <w:t>Support from the nobility</w:t>
            </w:r>
          </w:p>
          <w:p w:rsidR="00165DE2" w:rsidRPr="00165DE2" w:rsidRDefault="00165DE2" w:rsidP="00165DE2">
            <w:pPr>
              <w:rPr>
                <w:sz w:val="24"/>
                <w:szCs w:val="24"/>
              </w:rPr>
            </w:pPr>
          </w:p>
          <w:p w:rsidR="00165DE2" w:rsidRPr="00165DE2" w:rsidRDefault="00165DE2" w:rsidP="00165DE2">
            <w:pPr>
              <w:rPr>
                <w:sz w:val="24"/>
                <w:szCs w:val="24"/>
              </w:rPr>
            </w:pPr>
          </w:p>
          <w:p w:rsidR="00165DE2" w:rsidRPr="00165DE2" w:rsidRDefault="00165DE2" w:rsidP="00165DE2">
            <w:pPr>
              <w:rPr>
                <w:sz w:val="24"/>
                <w:szCs w:val="24"/>
              </w:rPr>
            </w:pPr>
          </w:p>
        </w:tc>
        <w:tc>
          <w:tcPr>
            <w:tcW w:w="3644" w:type="dxa"/>
          </w:tcPr>
          <w:p w:rsidR="00165DE2" w:rsidRPr="00165DE2" w:rsidRDefault="00165DE2" w:rsidP="00165DE2"/>
        </w:tc>
      </w:tr>
      <w:tr w:rsidR="00165DE2" w:rsidRPr="00165DE2" w:rsidTr="00165DE2">
        <w:tc>
          <w:tcPr>
            <w:tcW w:w="3198" w:type="dxa"/>
          </w:tcPr>
          <w:p w:rsidR="00165DE2" w:rsidRPr="00165DE2" w:rsidRDefault="00165DE2" w:rsidP="00165DE2"/>
        </w:tc>
        <w:tc>
          <w:tcPr>
            <w:tcW w:w="2174" w:type="dxa"/>
          </w:tcPr>
          <w:p w:rsidR="00165DE2" w:rsidRPr="00165DE2" w:rsidRDefault="00165DE2" w:rsidP="00165DE2">
            <w:pPr>
              <w:rPr>
                <w:sz w:val="24"/>
                <w:szCs w:val="24"/>
              </w:rPr>
            </w:pPr>
            <w:r w:rsidRPr="00165DE2">
              <w:rPr>
                <w:sz w:val="24"/>
                <w:szCs w:val="24"/>
              </w:rPr>
              <w:t>Foreign support</w:t>
            </w:r>
          </w:p>
          <w:p w:rsidR="00165DE2" w:rsidRPr="00165DE2" w:rsidRDefault="00165DE2" w:rsidP="00165DE2">
            <w:pPr>
              <w:rPr>
                <w:sz w:val="24"/>
                <w:szCs w:val="24"/>
              </w:rPr>
            </w:pPr>
          </w:p>
          <w:p w:rsidR="00165DE2" w:rsidRPr="00165DE2" w:rsidRDefault="00165DE2" w:rsidP="00165DE2">
            <w:pPr>
              <w:rPr>
                <w:sz w:val="24"/>
                <w:szCs w:val="24"/>
              </w:rPr>
            </w:pPr>
          </w:p>
          <w:p w:rsidR="00165DE2" w:rsidRPr="00165DE2" w:rsidRDefault="00165DE2" w:rsidP="00165DE2">
            <w:pPr>
              <w:rPr>
                <w:sz w:val="24"/>
                <w:szCs w:val="24"/>
              </w:rPr>
            </w:pPr>
          </w:p>
          <w:p w:rsidR="00165DE2" w:rsidRPr="00165DE2" w:rsidRDefault="00165DE2" w:rsidP="00165DE2">
            <w:pPr>
              <w:rPr>
                <w:sz w:val="24"/>
                <w:szCs w:val="24"/>
              </w:rPr>
            </w:pPr>
          </w:p>
        </w:tc>
        <w:tc>
          <w:tcPr>
            <w:tcW w:w="3644" w:type="dxa"/>
          </w:tcPr>
          <w:p w:rsidR="00165DE2" w:rsidRPr="00165DE2" w:rsidRDefault="00165DE2" w:rsidP="00165DE2"/>
        </w:tc>
      </w:tr>
      <w:tr w:rsidR="00165DE2" w:rsidRPr="00165DE2" w:rsidTr="00165DE2">
        <w:tc>
          <w:tcPr>
            <w:tcW w:w="3198" w:type="dxa"/>
          </w:tcPr>
          <w:p w:rsidR="00165DE2" w:rsidRPr="00165DE2" w:rsidRDefault="00165DE2" w:rsidP="00165DE2"/>
        </w:tc>
        <w:tc>
          <w:tcPr>
            <w:tcW w:w="2174" w:type="dxa"/>
          </w:tcPr>
          <w:p w:rsidR="00165DE2" w:rsidRPr="00165DE2" w:rsidRDefault="00165DE2" w:rsidP="00165DE2">
            <w:pPr>
              <w:rPr>
                <w:sz w:val="24"/>
                <w:szCs w:val="24"/>
              </w:rPr>
            </w:pPr>
            <w:r w:rsidRPr="00165DE2">
              <w:rPr>
                <w:sz w:val="24"/>
                <w:szCs w:val="24"/>
              </w:rPr>
              <w:t>Money and financial backing</w:t>
            </w:r>
          </w:p>
          <w:p w:rsidR="00165DE2" w:rsidRPr="00165DE2" w:rsidRDefault="00165DE2" w:rsidP="00165DE2">
            <w:pPr>
              <w:rPr>
                <w:sz w:val="24"/>
                <w:szCs w:val="24"/>
              </w:rPr>
            </w:pPr>
          </w:p>
          <w:p w:rsidR="00165DE2" w:rsidRPr="00165DE2" w:rsidRDefault="00165DE2" w:rsidP="00165DE2">
            <w:pPr>
              <w:rPr>
                <w:sz w:val="24"/>
                <w:szCs w:val="24"/>
              </w:rPr>
            </w:pPr>
          </w:p>
          <w:p w:rsidR="00165DE2" w:rsidRPr="00165DE2" w:rsidRDefault="00165DE2" w:rsidP="00165DE2">
            <w:pPr>
              <w:rPr>
                <w:sz w:val="24"/>
                <w:szCs w:val="24"/>
              </w:rPr>
            </w:pPr>
          </w:p>
        </w:tc>
        <w:tc>
          <w:tcPr>
            <w:tcW w:w="3644" w:type="dxa"/>
          </w:tcPr>
          <w:p w:rsidR="00165DE2" w:rsidRPr="00165DE2" w:rsidRDefault="00165DE2" w:rsidP="00165DE2"/>
        </w:tc>
      </w:tr>
      <w:tr w:rsidR="00165DE2" w:rsidRPr="00165DE2" w:rsidTr="00165DE2">
        <w:tc>
          <w:tcPr>
            <w:tcW w:w="3198" w:type="dxa"/>
          </w:tcPr>
          <w:p w:rsidR="00165DE2" w:rsidRPr="00165DE2" w:rsidRDefault="00165DE2" w:rsidP="00165DE2"/>
        </w:tc>
        <w:tc>
          <w:tcPr>
            <w:tcW w:w="2174" w:type="dxa"/>
          </w:tcPr>
          <w:p w:rsidR="00165DE2" w:rsidRPr="00165DE2" w:rsidRDefault="00165DE2" w:rsidP="00165DE2">
            <w:pPr>
              <w:rPr>
                <w:sz w:val="24"/>
                <w:szCs w:val="24"/>
              </w:rPr>
            </w:pPr>
            <w:r w:rsidRPr="00165DE2">
              <w:rPr>
                <w:sz w:val="24"/>
                <w:szCs w:val="24"/>
              </w:rPr>
              <w:t>Arms, weapons</w:t>
            </w:r>
          </w:p>
          <w:p w:rsidR="00165DE2" w:rsidRPr="00165DE2" w:rsidRDefault="00165DE2" w:rsidP="00165DE2">
            <w:pPr>
              <w:rPr>
                <w:sz w:val="24"/>
                <w:szCs w:val="24"/>
              </w:rPr>
            </w:pPr>
          </w:p>
          <w:p w:rsidR="00165DE2" w:rsidRPr="00165DE2" w:rsidRDefault="00165DE2" w:rsidP="00165DE2">
            <w:pPr>
              <w:rPr>
                <w:sz w:val="24"/>
                <w:szCs w:val="24"/>
              </w:rPr>
            </w:pPr>
          </w:p>
          <w:p w:rsidR="00165DE2" w:rsidRPr="00165DE2" w:rsidRDefault="00165DE2" w:rsidP="00165DE2">
            <w:pPr>
              <w:rPr>
                <w:sz w:val="24"/>
                <w:szCs w:val="24"/>
              </w:rPr>
            </w:pPr>
          </w:p>
        </w:tc>
        <w:tc>
          <w:tcPr>
            <w:tcW w:w="3644" w:type="dxa"/>
          </w:tcPr>
          <w:p w:rsidR="00165DE2" w:rsidRPr="00165DE2" w:rsidRDefault="00165DE2" w:rsidP="00165DE2"/>
        </w:tc>
      </w:tr>
      <w:tr w:rsidR="00165DE2" w:rsidRPr="00165DE2" w:rsidTr="00165DE2">
        <w:tc>
          <w:tcPr>
            <w:tcW w:w="3198" w:type="dxa"/>
          </w:tcPr>
          <w:p w:rsidR="00165DE2" w:rsidRPr="00165DE2" w:rsidRDefault="00165DE2" w:rsidP="00165DE2"/>
        </w:tc>
        <w:tc>
          <w:tcPr>
            <w:tcW w:w="2174" w:type="dxa"/>
          </w:tcPr>
          <w:p w:rsidR="00165DE2" w:rsidRPr="00165DE2" w:rsidRDefault="00165DE2" w:rsidP="00165DE2">
            <w:pPr>
              <w:rPr>
                <w:sz w:val="24"/>
                <w:szCs w:val="24"/>
              </w:rPr>
            </w:pPr>
            <w:r w:rsidRPr="00165DE2">
              <w:rPr>
                <w:sz w:val="24"/>
                <w:szCs w:val="24"/>
              </w:rPr>
              <w:t>Organisation and good strategy</w:t>
            </w:r>
          </w:p>
          <w:p w:rsidR="00165DE2" w:rsidRPr="00165DE2" w:rsidRDefault="00165DE2" w:rsidP="00165DE2">
            <w:pPr>
              <w:rPr>
                <w:sz w:val="24"/>
                <w:szCs w:val="24"/>
              </w:rPr>
            </w:pPr>
          </w:p>
          <w:p w:rsidR="00165DE2" w:rsidRPr="00165DE2" w:rsidRDefault="00165DE2" w:rsidP="00165DE2">
            <w:pPr>
              <w:rPr>
                <w:sz w:val="24"/>
                <w:szCs w:val="24"/>
              </w:rPr>
            </w:pPr>
          </w:p>
          <w:p w:rsidR="00165DE2" w:rsidRPr="00165DE2" w:rsidRDefault="00165DE2" w:rsidP="00165DE2">
            <w:pPr>
              <w:rPr>
                <w:sz w:val="24"/>
                <w:szCs w:val="24"/>
              </w:rPr>
            </w:pPr>
          </w:p>
        </w:tc>
        <w:tc>
          <w:tcPr>
            <w:tcW w:w="3644" w:type="dxa"/>
          </w:tcPr>
          <w:p w:rsidR="00165DE2" w:rsidRPr="00165DE2" w:rsidRDefault="00165DE2" w:rsidP="00165DE2"/>
        </w:tc>
      </w:tr>
      <w:tr w:rsidR="00165DE2" w:rsidRPr="00165DE2" w:rsidTr="00165DE2">
        <w:tc>
          <w:tcPr>
            <w:tcW w:w="3198" w:type="dxa"/>
          </w:tcPr>
          <w:p w:rsidR="00165DE2" w:rsidRPr="00165DE2" w:rsidRDefault="00165DE2" w:rsidP="00165DE2"/>
        </w:tc>
        <w:tc>
          <w:tcPr>
            <w:tcW w:w="2174" w:type="dxa"/>
          </w:tcPr>
          <w:p w:rsidR="00165DE2" w:rsidRPr="00165DE2" w:rsidRDefault="00165DE2" w:rsidP="00165DE2">
            <w:pPr>
              <w:rPr>
                <w:sz w:val="24"/>
                <w:szCs w:val="24"/>
              </w:rPr>
            </w:pPr>
            <w:r w:rsidRPr="00165DE2">
              <w:rPr>
                <w:sz w:val="24"/>
                <w:szCs w:val="24"/>
              </w:rPr>
              <w:t>Dislike, disapproval of current ruler.</w:t>
            </w:r>
          </w:p>
          <w:p w:rsidR="00165DE2" w:rsidRPr="00165DE2" w:rsidRDefault="00165DE2" w:rsidP="00165DE2">
            <w:pPr>
              <w:rPr>
                <w:sz w:val="24"/>
                <w:szCs w:val="24"/>
              </w:rPr>
            </w:pPr>
          </w:p>
          <w:p w:rsidR="00165DE2" w:rsidRPr="00165DE2" w:rsidRDefault="00165DE2" w:rsidP="00165DE2">
            <w:pPr>
              <w:rPr>
                <w:sz w:val="24"/>
                <w:szCs w:val="24"/>
              </w:rPr>
            </w:pPr>
          </w:p>
        </w:tc>
        <w:tc>
          <w:tcPr>
            <w:tcW w:w="3644" w:type="dxa"/>
          </w:tcPr>
          <w:p w:rsidR="00165DE2" w:rsidRPr="00165DE2" w:rsidRDefault="00165DE2" w:rsidP="00165DE2"/>
        </w:tc>
      </w:tr>
      <w:tr w:rsidR="00165DE2" w:rsidRPr="00165DE2" w:rsidTr="00165DE2">
        <w:tc>
          <w:tcPr>
            <w:tcW w:w="3198" w:type="dxa"/>
          </w:tcPr>
          <w:p w:rsidR="00165DE2" w:rsidRPr="00165DE2" w:rsidRDefault="00165DE2" w:rsidP="00165DE2"/>
          <w:p w:rsidR="00165DE2" w:rsidRPr="00165DE2" w:rsidRDefault="00165DE2" w:rsidP="00165DE2"/>
          <w:p w:rsidR="00165DE2" w:rsidRPr="00165DE2" w:rsidRDefault="00165DE2" w:rsidP="00165DE2"/>
          <w:p w:rsidR="00165DE2" w:rsidRPr="00165DE2" w:rsidRDefault="00165DE2" w:rsidP="00165DE2"/>
        </w:tc>
        <w:tc>
          <w:tcPr>
            <w:tcW w:w="2174" w:type="dxa"/>
          </w:tcPr>
          <w:p w:rsidR="00165DE2" w:rsidRPr="00165DE2" w:rsidRDefault="00165DE2" w:rsidP="00165DE2">
            <w:pPr>
              <w:rPr>
                <w:sz w:val="24"/>
                <w:szCs w:val="24"/>
              </w:rPr>
            </w:pPr>
            <w:r w:rsidRPr="00165DE2">
              <w:rPr>
                <w:sz w:val="24"/>
                <w:szCs w:val="24"/>
              </w:rPr>
              <w:t>Any other factors.</w:t>
            </w:r>
          </w:p>
          <w:p w:rsidR="00165DE2" w:rsidRPr="00165DE2" w:rsidRDefault="00165DE2" w:rsidP="00165DE2">
            <w:pPr>
              <w:rPr>
                <w:sz w:val="24"/>
                <w:szCs w:val="24"/>
              </w:rPr>
            </w:pPr>
          </w:p>
          <w:p w:rsidR="00165DE2" w:rsidRPr="00165DE2" w:rsidRDefault="00165DE2" w:rsidP="00165DE2">
            <w:pPr>
              <w:rPr>
                <w:sz w:val="24"/>
                <w:szCs w:val="24"/>
              </w:rPr>
            </w:pPr>
          </w:p>
        </w:tc>
        <w:tc>
          <w:tcPr>
            <w:tcW w:w="3644" w:type="dxa"/>
          </w:tcPr>
          <w:p w:rsidR="00165DE2" w:rsidRPr="00165DE2" w:rsidRDefault="00165DE2" w:rsidP="00165DE2"/>
        </w:tc>
      </w:tr>
    </w:tbl>
    <w:p w:rsidR="00165DE2" w:rsidRPr="00165DE2" w:rsidRDefault="00165DE2" w:rsidP="00B34176">
      <w:pPr>
        <w:spacing w:line="240" w:lineRule="auto"/>
        <w:jc w:val="center"/>
        <w:rPr>
          <w:rFonts w:cstheme="minorHAnsi"/>
          <w:b/>
          <w:sz w:val="24"/>
          <w:szCs w:val="24"/>
          <w:u w:val="single"/>
        </w:rPr>
      </w:pPr>
      <w:r w:rsidRPr="00165DE2">
        <w:rPr>
          <w:rFonts w:cstheme="minorHAnsi"/>
          <w:b/>
          <w:sz w:val="24"/>
          <w:szCs w:val="24"/>
          <w:u w:val="single"/>
        </w:rPr>
        <w:lastRenderedPageBreak/>
        <w:t>The Earl of Suffolk</w:t>
      </w:r>
    </w:p>
    <w:p w:rsidR="00165DE2" w:rsidRPr="00165DE2" w:rsidRDefault="00165DE2" w:rsidP="00165DE2">
      <w:pPr>
        <w:spacing w:line="240" w:lineRule="auto"/>
        <w:jc w:val="center"/>
        <w:rPr>
          <w:rFonts w:cs="Arial"/>
          <w:b/>
          <w:sz w:val="24"/>
          <w:szCs w:val="24"/>
          <w:u w:val="single"/>
        </w:rPr>
      </w:pPr>
    </w:p>
    <w:p w:rsidR="00165DE2" w:rsidRPr="00165DE2" w:rsidRDefault="00165DE2" w:rsidP="00165DE2">
      <w:pPr>
        <w:spacing w:line="240" w:lineRule="auto"/>
        <w:rPr>
          <w:rFonts w:cs="Calibri"/>
          <w:sz w:val="24"/>
          <w:szCs w:val="24"/>
          <w:u w:val="single"/>
        </w:rPr>
      </w:pPr>
      <w:r w:rsidRPr="00165DE2">
        <w:rPr>
          <w:rFonts w:cs="Calibri"/>
          <w:sz w:val="24"/>
          <w:szCs w:val="24"/>
          <w:u w:val="single"/>
        </w:rPr>
        <w:t xml:space="preserve">Edmund De La Pole, Earl of Suffolk </w:t>
      </w:r>
    </w:p>
    <w:p w:rsidR="00165DE2" w:rsidRPr="00165DE2" w:rsidRDefault="00165DE2" w:rsidP="00165DE2">
      <w:pPr>
        <w:spacing w:line="240" w:lineRule="auto"/>
        <w:rPr>
          <w:rFonts w:cs="Calibri"/>
          <w:sz w:val="24"/>
          <w:szCs w:val="24"/>
        </w:rPr>
      </w:pPr>
      <w:r w:rsidRPr="00165DE2">
        <w:rPr>
          <w:rFonts w:cs="Calibri"/>
          <w:sz w:val="24"/>
          <w:szCs w:val="24"/>
        </w:rPr>
        <w:t xml:space="preserve">Following Warwick’s execution in 1499 the only remaining Yorkist with a reasonable claim to the throne was Edmund de la Pole, Earl of Suffolk. As the brother of the Earl of Lincoln (killed at Stoke) he was treated with suspicion and he fled to Burgundy in 1499. It is not clear what prompted this (possibly something surrounding Warbeck or Warwick) however it seems to have surprised Henry as well. Henry persuaded Suffolk to return (an example of ‘keep your enemies closer’ perhaps). Nevertheless Suffolk fled again in 1501. His brother Richard went with him and </w:t>
      </w:r>
      <w:proofErr w:type="gramStart"/>
      <w:r w:rsidRPr="00165DE2">
        <w:rPr>
          <w:rFonts w:cs="Calibri"/>
          <w:sz w:val="24"/>
          <w:szCs w:val="24"/>
        </w:rPr>
        <w:t>they</w:t>
      </w:r>
      <w:proofErr w:type="gramEnd"/>
      <w:r w:rsidRPr="00165DE2">
        <w:rPr>
          <w:rFonts w:cs="Calibri"/>
          <w:sz w:val="24"/>
          <w:szCs w:val="24"/>
        </w:rPr>
        <w:t xml:space="preserve"> sought refuge with the Emperor Maximilian in Burgundy. This time Henry acted more decisively and imprisoned Suffolk’s relations in England and in 1504 passed acts of attainder against those with links to him. In 1506 a storm forced Archduke Philip of Burgundy (Maximilian’s son) and his wife, Joanna of Castile, to take shelter in Weymouth, Dorset. Henry made the Treaty of Windsor with Philip and Suffolk was returned from Burgundy in return for a promise not to harm him. Henry agreed to support Philip in his attempt to become King of Castile. Henry VII kept this promise regarding Suffolk however Henry VIII had him executed in 1513. </w:t>
      </w:r>
    </w:p>
    <w:p w:rsidR="00165DE2" w:rsidRPr="00165DE2" w:rsidRDefault="00165DE2" w:rsidP="00165DE2">
      <w:pPr>
        <w:spacing w:line="240" w:lineRule="auto"/>
        <w:rPr>
          <w:rFonts w:cs="Calibri"/>
          <w:sz w:val="24"/>
          <w:szCs w:val="24"/>
        </w:rPr>
      </w:pPr>
    </w:p>
    <w:p w:rsidR="00165DE2" w:rsidRPr="00165DE2" w:rsidRDefault="00165DE2" w:rsidP="00165DE2">
      <w:pPr>
        <w:spacing w:line="240" w:lineRule="auto"/>
        <w:rPr>
          <w:rFonts w:cs="Calibri"/>
          <w:sz w:val="24"/>
          <w:szCs w:val="24"/>
        </w:rPr>
      </w:pPr>
      <w:r w:rsidRPr="00165DE2">
        <w:rPr>
          <w:rFonts w:cs="Calibri"/>
          <w:sz w:val="24"/>
          <w:szCs w:val="24"/>
        </w:rPr>
        <w:t xml:space="preserve">Therefore it was not really until 1506 that the </w:t>
      </w:r>
      <w:proofErr w:type="spellStart"/>
      <w:r w:rsidRPr="00165DE2">
        <w:rPr>
          <w:rFonts w:cs="Calibri"/>
          <w:sz w:val="24"/>
          <w:szCs w:val="24"/>
        </w:rPr>
        <w:t>Yorkists</w:t>
      </w:r>
      <w:proofErr w:type="spellEnd"/>
      <w:r w:rsidRPr="00165DE2">
        <w:rPr>
          <w:rFonts w:cs="Calibri"/>
          <w:sz w:val="24"/>
          <w:szCs w:val="24"/>
        </w:rPr>
        <w:t xml:space="preserve">’ threats were effectively ended. However there are levels of threat and, arguably, after Stoke the immediate threats were gone and after Warbeck and Warwick’s execution the most persistent threats were ended. </w:t>
      </w:r>
    </w:p>
    <w:p w:rsidR="00165DE2" w:rsidRPr="00165DE2" w:rsidRDefault="00165DE2" w:rsidP="00165DE2">
      <w:pPr>
        <w:spacing w:line="240" w:lineRule="auto"/>
        <w:jc w:val="center"/>
        <w:rPr>
          <w:rFonts w:cs="Calibri"/>
          <w:b/>
          <w:sz w:val="24"/>
          <w:szCs w:val="24"/>
          <w:u w:val="single"/>
        </w:rPr>
      </w:pPr>
      <w:r w:rsidRPr="00165DE2">
        <w:rPr>
          <w:rFonts w:cs="Calibri"/>
          <w:b/>
          <w:sz w:val="24"/>
          <w:szCs w:val="24"/>
          <w:u w:val="single"/>
        </w:rPr>
        <w:t>Task 11 - Deaths in the Family</w:t>
      </w:r>
    </w:p>
    <w:tbl>
      <w:tblPr>
        <w:tblStyle w:val="TableGrid"/>
        <w:tblW w:w="0" w:type="auto"/>
        <w:tblLook w:val="04A0" w:firstRow="1" w:lastRow="0" w:firstColumn="1" w:lastColumn="0" w:noHBand="0" w:noVBand="1"/>
      </w:tblPr>
      <w:tblGrid>
        <w:gridCol w:w="797"/>
        <w:gridCol w:w="4259"/>
        <w:gridCol w:w="3960"/>
      </w:tblGrid>
      <w:tr w:rsidR="00165DE2" w:rsidRPr="00165DE2" w:rsidTr="00165DE2">
        <w:tc>
          <w:tcPr>
            <w:tcW w:w="824" w:type="dxa"/>
            <w:shd w:val="clear" w:color="auto" w:fill="8DB3E2" w:themeFill="text2" w:themeFillTint="66"/>
          </w:tcPr>
          <w:p w:rsidR="00165DE2" w:rsidRPr="00165DE2" w:rsidRDefault="00165DE2" w:rsidP="00165DE2">
            <w:pPr>
              <w:jc w:val="center"/>
              <w:rPr>
                <w:rFonts w:cs="Calibri"/>
                <w:b/>
                <w:sz w:val="24"/>
                <w:szCs w:val="24"/>
              </w:rPr>
            </w:pPr>
            <w:r w:rsidRPr="00165DE2">
              <w:rPr>
                <w:rFonts w:cs="Calibri"/>
                <w:b/>
                <w:sz w:val="24"/>
                <w:szCs w:val="24"/>
              </w:rPr>
              <w:t>Date</w:t>
            </w:r>
          </w:p>
        </w:tc>
        <w:tc>
          <w:tcPr>
            <w:tcW w:w="5163" w:type="dxa"/>
            <w:shd w:val="clear" w:color="auto" w:fill="8DB3E2" w:themeFill="text2" w:themeFillTint="66"/>
          </w:tcPr>
          <w:p w:rsidR="00165DE2" w:rsidRPr="00165DE2" w:rsidRDefault="00165DE2" w:rsidP="00165DE2">
            <w:pPr>
              <w:jc w:val="center"/>
              <w:rPr>
                <w:rFonts w:cs="Calibri"/>
                <w:b/>
                <w:sz w:val="24"/>
                <w:szCs w:val="24"/>
              </w:rPr>
            </w:pPr>
            <w:r w:rsidRPr="00165DE2">
              <w:rPr>
                <w:rFonts w:cs="Calibri"/>
                <w:b/>
                <w:sz w:val="24"/>
                <w:szCs w:val="24"/>
              </w:rPr>
              <w:t>Event</w:t>
            </w:r>
          </w:p>
        </w:tc>
        <w:tc>
          <w:tcPr>
            <w:tcW w:w="4695" w:type="dxa"/>
            <w:shd w:val="clear" w:color="auto" w:fill="8DB3E2" w:themeFill="text2" w:themeFillTint="66"/>
          </w:tcPr>
          <w:p w:rsidR="00165DE2" w:rsidRPr="00165DE2" w:rsidRDefault="00165DE2" w:rsidP="00165DE2">
            <w:pPr>
              <w:jc w:val="center"/>
              <w:rPr>
                <w:rFonts w:cs="Calibri"/>
                <w:b/>
                <w:sz w:val="24"/>
                <w:szCs w:val="24"/>
              </w:rPr>
            </w:pPr>
            <w:r w:rsidRPr="00165DE2">
              <w:rPr>
                <w:rFonts w:cs="Calibri"/>
                <w:b/>
                <w:sz w:val="24"/>
                <w:szCs w:val="24"/>
              </w:rPr>
              <w:t>Significance</w:t>
            </w:r>
          </w:p>
        </w:tc>
      </w:tr>
      <w:tr w:rsidR="00165DE2" w:rsidRPr="00165DE2" w:rsidTr="00165DE2">
        <w:tc>
          <w:tcPr>
            <w:tcW w:w="824" w:type="dxa"/>
          </w:tcPr>
          <w:p w:rsidR="00165DE2" w:rsidRPr="00165DE2" w:rsidRDefault="00165DE2" w:rsidP="00165DE2">
            <w:pPr>
              <w:jc w:val="center"/>
              <w:rPr>
                <w:rFonts w:cs="Calibri"/>
                <w:sz w:val="24"/>
                <w:szCs w:val="24"/>
              </w:rPr>
            </w:pPr>
            <w:r w:rsidRPr="00165DE2">
              <w:rPr>
                <w:rFonts w:cs="Calibri"/>
                <w:sz w:val="24"/>
                <w:szCs w:val="24"/>
              </w:rPr>
              <w:t>1500</w:t>
            </w:r>
          </w:p>
        </w:tc>
        <w:tc>
          <w:tcPr>
            <w:tcW w:w="5163" w:type="dxa"/>
          </w:tcPr>
          <w:p w:rsidR="00165DE2" w:rsidRPr="00165DE2" w:rsidRDefault="00165DE2" w:rsidP="00165DE2">
            <w:pPr>
              <w:rPr>
                <w:rFonts w:cs="Calibri"/>
                <w:sz w:val="24"/>
                <w:szCs w:val="24"/>
              </w:rPr>
            </w:pPr>
            <w:r w:rsidRPr="00165DE2">
              <w:rPr>
                <w:rFonts w:cs="Calibri"/>
                <w:sz w:val="24"/>
                <w:szCs w:val="24"/>
              </w:rPr>
              <w:t xml:space="preserve">Henry </w:t>
            </w:r>
            <w:proofErr w:type="spellStart"/>
            <w:r w:rsidRPr="00165DE2">
              <w:rPr>
                <w:rFonts w:cs="Calibri"/>
                <w:sz w:val="24"/>
                <w:szCs w:val="24"/>
              </w:rPr>
              <w:t>Vll’s</w:t>
            </w:r>
            <w:proofErr w:type="spellEnd"/>
            <w:r w:rsidRPr="00165DE2">
              <w:rPr>
                <w:rFonts w:cs="Calibri"/>
                <w:sz w:val="24"/>
                <w:szCs w:val="24"/>
              </w:rPr>
              <w:t xml:space="preserve"> third son, Edmund died</w:t>
            </w:r>
          </w:p>
        </w:tc>
        <w:tc>
          <w:tcPr>
            <w:tcW w:w="4695" w:type="dxa"/>
          </w:tcPr>
          <w:p w:rsidR="00165DE2" w:rsidRPr="00165DE2" w:rsidRDefault="00165DE2" w:rsidP="00165DE2">
            <w:pPr>
              <w:jc w:val="center"/>
              <w:rPr>
                <w:rFonts w:cs="Calibri"/>
                <w:sz w:val="24"/>
                <w:szCs w:val="24"/>
              </w:rPr>
            </w:pPr>
          </w:p>
          <w:p w:rsidR="00165DE2" w:rsidRPr="00165DE2" w:rsidRDefault="00165DE2" w:rsidP="00165DE2">
            <w:pPr>
              <w:jc w:val="center"/>
              <w:rPr>
                <w:rFonts w:cs="Calibri"/>
                <w:sz w:val="24"/>
                <w:szCs w:val="24"/>
              </w:rPr>
            </w:pPr>
          </w:p>
          <w:p w:rsidR="00165DE2" w:rsidRPr="00165DE2" w:rsidRDefault="00165DE2" w:rsidP="00165DE2">
            <w:pPr>
              <w:jc w:val="center"/>
              <w:rPr>
                <w:rFonts w:cs="Calibri"/>
                <w:sz w:val="24"/>
                <w:szCs w:val="24"/>
              </w:rPr>
            </w:pPr>
          </w:p>
          <w:p w:rsidR="00165DE2" w:rsidRPr="00165DE2" w:rsidRDefault="00165DE2" w:rsidP="00165DE2">
            <w:pPr>
              <w:jc w:val="center"/>
              <w:rPr>
                <w:rFonts w:cs="Calibri"/>
                <w:sz w:val="24"/>
                <w:szCs w:val="24"/>
              </w:rPr>
            </w:pPr>
          </w:p>
          <w:p w:rsidR="00165DE2" w:rsidRPr="00165DE2" w:rsidRDefault="00165DE2" w:rsidP="00165DE2">
            <w:pPr>
              <w:jc w:val="center"/>
              <w:rPr>
                <w:rFonts w:cs="Calibri"/>
                <w:sz w:val="24"/>
                <w:szCs w:val="24"/>
              </w:rPr>
            </w:pPr>
          </w:p>
        </w:tc>
      </w:tr>
      <w:tr w:rsidR="00165DE2" w:rsidRPr="00165DE2" w:rsidTr="00165DE2">
        <w:tc>
          <w:tcPr>
            <w:tcW w:w="824" w:type="dxa"/>
          </w:tcPr>
          <w:p w:rsidR="00165DE2" w:rsidRPr="00165DE2" w:rsidRDefault="00165DE2" w:rsidP="00165DE2">
            <w:pPr>
              <w:jc w:val="center"/>
              <w:rPr>
                <w:rFonts w:cs="Calibri"/>
                <w:sz w:val="24"/>
                <w:szCs w:val="24"/>
              </w:rPr>
            </w:pPr>
            <w:r w:rsidRPr="00165DE2">
              <w:rPr>
                <w:rFonts w:cs="Calibri"/>
                <w:sz w:val="24"/>
                <w:szCs w:val="24"/>
              </w:rPr>
              <w:t>1502</w:t>
            </w:r>
          </w:p>
        </w:tc>
        <w:tc>
          <w:tcPr>
            <w:tcW w:w="5163" w:type="dxa"/>
          </w:tcPr>
          <w:p w:rsidR="00165DE2" w:rsidRPr="00165DE2" w:rsidRDefault="00165DE2" w:rsidP="00165DE2">
            <w:pPr>
              <w:jc w:val="center"/>
              <w:rPr>
                <w:rFonts w:cs="Calibri"/>
                <w:sz w:val="24"/>
                <w:szCs w:val="24"/>
              </w:rPr>
            </w:pPr>
            <w:r w:rsidRPr="00165DE2">
              <w:rPr>
                <w:rFonts w:cs="Calibri"/>
                <w:sz w:val="24"/>
                <w:szCs w:val="24"/>
              </w:rPr>
              <w:t>Prince Arthur died. Prince Henry was only 10 years</w:t>
            </w:r>
          </w:p>
          <w:p w:rsidR="00165DE2" w:rsidRPr="00165DE2" w:rsidRDefault="00165DE2" w:rsidP="00165DE2">
            <w:pPr>
              <w:jc w:val="center"/>
              <w:rPr>
                <w:rFonts w:cs="Calibri"/>
                <w:sz w:val="24"/>
                <w:szCs w:val="24"/>
              </w:rPr>
            </w:pPr>
            <w:r w:rsidRPr="00165DE2">
              <w:rPr>
                <w:rFonts w:cs="Calibri"/>
                <w:sz w:val="24"/>
                <w:szCs w:val="24"/>
              </w:rPr>
              <w:t>old</w:t>
            </w:r>
          </w:p>
        </w:tc>
        <w:tc>
          <w:tcPr>
            <w:tcW w:w="4695" w:type="dxa"/>
          </w:tcPr>
          <w:p w:rsidR="00165DE2" w:rsidRPr="00165DE2" w:rsidRDefault="00165DE2" w:rsidP="00165DE2">
            <w:pPr>
              <w:jc w:val="center"/>
              <w:rPr>
                <w:rFonts w:cs="Calibri"/>
                <w:sz w:val="24"/>
                <w:szCs w:val="24"/>
              </w:rPr>
            </w:pPr>
          </w:p>
          <w:p w:rsidR="00165DE2" w:rsidRPr="00165DE2" w:rsidRDefault="00165DE2" w:rsidP="00165DE2">
            <w:pPr>
              <w:jc w:val="center"/>
              <w:rPr>
                <w:rFonts w:cs="Calibri"/>
                <w:sz w:val="24"/>
                <w:szCs w:val="24"/>
              </w:rPr>
            </w:pPr>
          </w:p>
          <w:p w:rsidR="00165DE2" w:rsidRPr="00165DE2" w:rsidRDefault="00165DE2" w:rsidP="00165DE2">
            <w:pPr>
              <w:jc w:val="center"/>
              <w:rPr>
                <w:rFonts w:cs="Calibri"/>
                <w:sz w:val="24"/>
                <w:szCs w:val="24"/>
              </w:rPr>
            </w:pPr>
          </w:p>
          <w:p w:rsidR="00165DE2" w:rsidRPr="00165DE2" w:rsidRDefault="00165DE2" w:rsidP="00165DE2">
            <w:pPr>
              <w:jc w:val="center"/>
              <w:rPr>
                <w:rFonts w:cs="Calibri"/>
                <w:sz w:val="24"/>
                <w:szCs w:val="24"/>
              </w:rPr>
            </w:pPr>
          </w:p>
          <w:p w:rsidR="00165DE2" w:rsidRPr="00165DE2" w:rsidRDefault="00165DE2" w:rsidP="00165DE2">
            <w:pPr>
              <w:jc w:val="center"/>
              <w:rPr>
                <w:rFonts w:cs="Calibri"/>
                <w:sz w:val="24"/>
                <w:szCs w:val="24"/>
              </w:rPr>
            </w:pPr>
          </w:p>
          <w:p w:rsidR="00165DE2" w:rsidRPr="00165DE2" w:rsidRDefault="00165DE2" w:rsidP="00165DE2">
            <w:pPr>
              <w:jc w:val="center"/>
              <w:rPr>
                <w:rFonts w:cs="Calibri"/>
                <w:sz w:val="24"/>
                <w:szCs w:val="24"/>
              </w:rPr>
            </w:pPr>
          </w:p>
          <w:p w:rsidR="00165DE2" w:rsidRPr="00165DE2" w:rsidRDefault="00165DE2" w:rsidP="00165DE2">
            <w:pPr>
              <w:jc w:val="center"/>
              <w:rPr>
                <w:rFonts w:cs="Calibri"/>
                <w:sz w:val="24"/>
                <w:szCs w:val="24"/>
              </w:rPr>
            </w:pPr>
          </w:p>
        </w:tc>
      </w:tr>
      <w:tr w:rsidR="00165DE2" w:rsidRPr="00165DE2" w:rsidTr="00165DE2">
        <w:tc>
          <w:tcPr>
            <w:tcW w:w="824" w:type="dxa"/>
          </w:tcPr>
          <w:p w:rsidR="00165DE2" w:rsidRPr="00165DE2" w:rsidRDefault="00165DE2" w:rsidP="00165DE2">
            <w:pPr>
              <w:jc w:val="center"/>
              <w:rPr>
                <w:rFonts w:cs="Calibri"/>
                <w:sz w:val="24"/>
                <w:szCs w:val="24"/>
              </w:rPr>
            </w:pPr>
            <w:r w:rsidRPr="00165DE2">
              <w:rPr>
                <w:rFonts w:cs="Calibri"/>
                <w:sz w:val="24"/>
                <w:szCs w:val="24"/>
              </w:rPr>
              <w:t>1503</w:t>
            </w:r>
          </w:p>
        </w:tc>
        <w:tc>
          <w:tcPr>
            <w:tcW w:w="5163" w:type="dxa"/>
          </w:tcPr>
          <w:p w:rsidR="00165DE2" w:rsidRPr="00165DE2" w:rsidRDefault="00165DE2" w:rsidP="00165DE2">
            <w:pPr>
              <w:rPr>
                <w:rFonts w:cs="Calibri"/>
                <w:sz w:val="24"/>
                <w:szCs w:val="24"/>
              </w:rPr>
            </w:pPr>
            <w:r w:rsidRPr="00165DE2">
              <w:rPr>
                <w:rFonts w:cs="Calibri"/>
                <w:sz w:val="24"/>
                <w:szCs w:val="24"/>
              </w:rPr>
              <w:t xml:space="preserve">Queen Elizabeth died </w:t>
            </w:r>
          </w:p>
        </w:tc>
        <w:tc>
          <w:tcPr>
            <w:tcW w:w="4695" w:type="dxa"/>
          </w:tcPr>
          <w:p w:rsidR="00165DE2" w:rsidRPr="00165DE2" w:rsidRDefault="00165DE2" w:rsidP="00165DE2">
            <w:pPr>
              <w:jc w:val="center"/>
              <w:rPr>
                <w:rFonts w:cs="Calibri"/>
                <w:sz w:val="24"/>
                <w:szCs w:val="24"/>
              </w:rPr>
            </w:pPr>
          </w:p>
          <w:p w:rsidR="00165DE2" w:rsidRPr="00165DE2" w:rsidRDefault="00165DE2" w:rsidP="00165DE2">
            <w:pPr>
              <w:jc w:val="center"/>
              <w:rPr>
                <w:rFonts w:cs="Calibri"/>
                <w:sz w:val="24"/>
                <w:szCs w:val="24"/>
              </w:rPr>
            </w:pPr>
          </w:p>
          <w:p w:rsidR="00165DE2" w:rsidRPr="00165DE2" w:rsidRDefault="00165DE2" w:rsidP="00165DE2">
            <w:pPr>
              <w:jc w:val="center"/>
              <w:rPr>
                <w:rFonts w:cs="Calibri"/>
                <w:sz w:val="24"/>
                <w:szCs w:val="24"/>
              </w:rPr>
            </w:pPr>
          </w:p>
          <w:p w:rsidR="00165DE2" w:rsidRPr="00165DE2" w:rsidRDefault="00165DE2" w:rsidP="00165DE2">
            <w:pPr>
              <w:rPr>
                <w:rFonts w:cs="Calibri"/>
                <w:sz w:val="24"/>
                <w:szCs w:val="24"/>
              </w:rPr>
            </w:pPr>
          </w:p>
          <w:p w:rsidR="00165DE2" w:rsidRPr="00165DE2" w:rsidRDefault="00165DE2" w:rsidP="00165DE2">
            <w:pPr>
              <w:jc w:val="center"/>
              <w:rPr>
                <w:rFonts w:cs="Calibri"/>
                <w:sz w:val="24"/>
                <w:szCs w:val="24"/>
              </w:rPr>
            </w:pPr>
          </w:p>
          <w:p w:rsidR="00165DE2" w:rsidRPr="00165DE2" w:rsidRDefault="00165DE2" w:rsidP="00165DE2">
            <w:pPr>
              <w:jc w:val="center"/>
              <w:rPr>
                <w:rFonts w:cs="Calibri"/>
                <w:sz w:val="24"/>
                <w:szCs w:val="24"/>
              </w:rPr>
            </w:pPr>
          </w:p>
          <w:p w:rsidR="00165DE2" w:rsidRPr="00165DE2" w:rsidRDefault="00165DE2" w:rsidP="00165DE2">
            <w:pPr>
              <w:jc w:val="center"/>
              <w:rPr>
                <w:rFonts w:cs="Calibri"/>
                <w:sz w:val="24"/>
                <w:szCs w:val="24"/>
              </w:rPr>
            </w:pPr>
          </w:p>
        </w:tc>
      </w:tr>
    </w:tbl>
    <w:p w:rsidR="00175BF7" w:rsidRPr="00165DE2" w:rsidRDefault="00777ABD" w:rsidP="00175BF7">
      <w:pPr>
        <w:rPr>
          <w:rFonts w:cs="Arial"/>
          <w:b/>
          <w:sz w:val="28"/>
          <w:szCs w:val="28"/>
          <w:u w:val="single"/>
        </w:rPr>
      </w:pPr>
      <w:r w:rsidRPr="00165DE2">
        <w:rPr>
          <w:rFonts w:cs="Arial"/>
          <w:b/>
          <w:sz w:val="28"/>
          <w:szCs w:val="28"/>
          <w:u w:val="single"/>
        </w:rPr>
        <w:lastRenderedPageBreak/>
        <w:t>H</w:t>
      </w:r>
      <w:r w:rsidR="00175BF7" w:rsidRPr="00165DE2">
        <w:rPr>
          <w:rFonts w:cs="Arial"/>
          <w:b/>
          <w:sz w:val="28"/>
          <w:szCs w:val="28"/>
          <w:u w:val="single"/>
        </w:rPr>
        <w:t xml:space="preserve">enry VII, Pretenders and Rebellions by Jez Ross | Published in History Review2012 </w:t>
      </w:r>
    </w:p>
    <w:p w:rsidR="00495E69" w:rsidRPr="00165DE2" w:rsidRDefault="00495E69" w:rsidP="00175BF7">
      <w:pPr>
        <w:rPr>
          <w:rFonts w:cs="Arial"/>
          <w:b/>
        </w:rPr>
      </w:pPr>
      <w:r w:rsidRPr="00165DE2">
        <w:rPr>
          <w:rFonts w:cs="Arial"/>
          <w:b/>
          <w:noProof/>
          <w:lang w:eastAsia="en-GB"/>
        </w:rPr>
        <w:drawing>
          <wp:inline distT="0" distB="0" distL="0" distR="0" wp14:anchorId="46C2CA8B">
            <wp:extent cx="1457325" cy="209740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7325" cy="2097405"/>
                    </a:xfrm>
                    <a:prstGeom prst="rect">
                      <a:avLst/>
                    </a:prstGeom>
                    <a:noFill/>
                  </pic:spPr>
                </pic:pic>
              </a:graphicData>
            </a:graphic>
          </wp:inline>
        </w:drawing>
      </w:r>
    </w:p>
    <w:p w:rsidR="00175BF7" w:rsidRPr="00165DE2" w:rsidRDefault="00175BF7" w:rsidP="00175BF7">
      <w:pPr>
        <w:rPr>
          <w:rFonts w:cs="Arial"/>
          <w:b/>
        </w:rPr>
      </w:pPr>
      <w:r w:rsidRPr="00165DE2">
        <w:rPr>
          <w:rFonts w:cs="Arial"/>
          <w:b/>
        </w:rPr>
        <w:t>Jez Ross argues that Henry VII was more secure than he realised</w:t>
      </w:r>
    </w:p>
    <w:p w:rsidR="00175BF7" w:rsidRPr="00165DE2" w:rsidRDefault="00175BF7" w:rsidP="00175BF7">
      <w:pPr>
        <w:rPr>
          <w:rFonts w:cs="Arial"/>
        </w:rPr>
      </w:pPr>
      <w:r w:rsidRPr="00165DE2">
        <w:rPr>
          <w:rFonts w:cs="Arial"/>
        </w:rPr>
        <w:t xml:space="preserve"> Henry VII was never in serious danger of losing his throne to either a rebellion or a conspiracy. For either of these to succeed, a combination of specific circumstances would have been necessary. First, those seeking the throne needed to be credible and viable alternatives to him. Second, Henry VII had to be isolated and there needed to be enough domestic support for an invasion to ensure that it did not look like a self-interested act of political speculation by either foreign powers or isolated English malcontents. Third, foreign powers possessed of the requisite military and financial muscle had to be prepared to support an invasion. These circumstances never fully materialised.</w:t>
      </w:r>
    </w:p>
    <w:p w:rsidR="00175BF7" w:rsidRPr="00165DE2" w:rsidRDefault="00175BF7" w:rsidP="00175BF7">
      <w:pPr>
        <w:rPr>
          <w:rFonts w:cs="Arial"/>
          <w:b/>
        </w:rPr>
      </w:pPr>
      <w:r w:rsidRPr="00165DE2">
        <w:rPr>
          <w:rFonts w:cs="Arial"/>
          <w:b/>
        </w:rPr>
        <w:t>The Claimants</w:t>
      </w:r>
    </w:p>
    <w:p w:rsidR="00175BF7" w:rsidRPr="00165DE2" w:rsidRDefault="00175BF7" w:rsidP="00175BF7">
      <w:pPr>
        <w:rPr>
          <w:rFonts w:cs="Arial"/>
        </w:rPr>
      </w:pPr>
      <w:r w:rsidRPr="00165DE2">
        <w:rPr>
          <w:rFonts w:cs="Arial"/>
        </w:rPr>
        <w:t xml:space="preserve">For Henry VII to be seriously threatened by any of the challenges he faced, these needed to be mounted in support of a viable alternative claimant. Viability in this context does not just mean having a decent claim to the throne. After all, Henry VII had a weak claim and he still succeeded in taking the throne in 1485. In fact, historians tend to set too much store by Henry’s weak claim in terms of measuring his security in 1485-87 and have overlooked what really made the difference for him. This was the fact that he was not the political pawn of a narrow self-interested clique as were Lambert </w:t>
      </w:r>
      <w:proofErr w:type="spellStart"/>
      <w:r w:rsidRPr="00165DE2">
        <w:rPr>
          <w:rFonts w:cs="Arial"/>
        </w:rPr>
        <w:t>Simnel</w:t>
      </w:r>
      <w:proofErr w:type="spellEnd"/>
      <w:r w:rsidRPr="00165DE2">
        <w:rPr>
          <w:rFonts w:cs="Arial"/>
        </w:rPr>
        <w:t xml:space="preserve"> and Perkin Warbeck (both of whom served the narrow interests of die-hard </w:t>
      </w:r>
      <w:proofErr w:type="spellStart"/>
      <w:r w:rsidRPr="00165DE2">
        <w:rPr>
          <w:rFonts w:cs="Arial"/>
        </w:rPr>
        <w:t>Yorkists</w:t>
      </w:r>
      <w:proofErr w:type="spellEnd"/>
      <w:r w:rsidRPr="00165DE2">
        <w:rPr>
          <w:rFonts w:cs="Arial"/>
        </w:rPr>
        <w:t xml:space="preserve"> out of step with the prevailing political mood of reconciliation).</w:t>
      </w:r>
    </w:p>
    <w:p w:rsidR="00175BF7" w:rsidRPr="00165DE2" w:rsidRDefault="00175BF7" w:rsidP="00175BF7">
      <w:pPr>
        <w:rPr>
          <w:rFonts w:cs="Arial"/>
        </w:rPr>
      </w:pPr>
      <w:r w:rsidRPr="00165DE2">
        <w:rPr>
          <w:rFonts w:cs="Arial"/>
        </w:rPr>
        <w:t xml:space="preserve">Instead, Henry Tudor was the embodiment of the rapprochement between York and Lancaster and the means by which the unpopular Richard III could be overthrown. Hence Henry’s political importance transcended the weakness of his claim. This is not, of course, to argue that he won the backing of the entire political nation; but he did win vital support from Lancastrians and most of Edward IV’s supporters. This was important both in mobilising the crucial military support </w:t>
      </w:r>
      <w:proofErr w:type="spellStart"/>
      <w:r w:rsidRPr="00165DE2">
        <w:rPr>
          <w:rFonts w:cs="Arial"/>
        </w:rPr>
        <w:t>en</w:t>
      </w:r>
      <w:proofErr w:type="spellEnd"/>
      <w:r w:rsidRPr="00165DE2">
        <w:rPr>
          <w:rFonts w:cs="Arial"/>
        </w:rPr>
        <w:t xml:space="preserve"> route to Bosworth which brought him victory there and in terms of securing the regime upon sufficiently broad support amongst the political nation in the subsequent short and long term. Of course, for the rest of his reign he remained a usurper with limited claim on the natural obedience owed to the legitimate monarch by his nobility (on which, with a very few obvious exceptions, even as disastrous and incompetent a king as Henry VI could rely). However, this did not necessarily make him vulnerable, even in the early years of his reign. The point needs to be remembered that, unlike </w:t>
      </w:r>
      <w:r w:rsidRPr="00165DE2">
        <w:rPr>
          <w:rFonts w:cs="Arial"/>
        </w:rPr>
        <w:lastRenderedPageBreak/>
        <w:t>Edward IV in 1461 and, most obviously, Richard III in 1483, Henry VII did not overthrow a ‘legitimate’ monarch but, rather, another usurper and, indeed, one whose means of seizing the throne was conspicuous for its bloodletting even in an age weaned on violence.</w:t>
      </w:r>
    </w:p>
    <w:p w:rsidR="00175BF7" w:rsidRPr="00165DE2" w:rsidRDefault="00175BF7" w:rsidP="00175BF7">
      <w:pPr>
        <w:rPr>
          <w:rFonts w:cs="Arial"/>
        </w:rPr>
      </w:pPr>
      <w:r w:rsidRPr="00165DE2">
        <w:rPr>
          <w:rFonts w:cs="Arial"/>
        </w:rPr>
        <w:t xml:space="preserve">So, Henry’s role in 1485 was very different from that played by pretenders such as </w:t>
      </w:r>
      <w:proofErr w:type="spellStart"/>
      <w:r w:rsidRPr="00165DE2">
        <w:rPr>
          <w:rFonts w:cs="Arial"/>
        </w:rPr>
        <w:t>Simnel</w:t>
      </w:r>
      <w:proofErr w:type="spellEnd"/>
      <w:r w:rsidRPr="00165DE2">
        <w:rPr>
          <w:rFonts w:cs="Arial"/>
        </w:rPr>
        <w:t xml:space="preserve"> in 1486-87 and Warbeck in 1491-97. They were clearly political pawns (albeit that Warbeck quickly became a free agent) in the hands of ambitious politicians (John de la Pole, earl of Lincoln, and Sir William Stanley) or unscrupulous foreign powers (Margaret of Burgundy, Maximilian of Habsburg and James IV of Scotland). In other words, their role was nothing more than to satisfy the dubious interests of their backers: they were certainly not the means by which erstwhile enemies could be reconciled and a regicidal usurper could be ousted.</w:t>
      </w:r>
    </w:p>
    <w:p w:rsidR="00175BF7" w:rsidRPr="00165DE2" w:rsidRDefault="00175BF7" w:rsidP="00175BF7">
      <w:pPr>
        <w:rPr>
          <w:rFonts w:cs="Arial"/>
        </w:rPr>
      </w:pPr>
    </w:p>
    <w:p w:rsidR="00175BF7" w:rsidRPr="00165DE2" w:rsidRDefault="00175BF7" w:rsidP="00175BF7">
      <w:pPr>
        <w:rPr>
          <w:rFonts w:cs="Arial"/>
        </w:rPr>
      </w:pPr>
      <w:r w:rsidRPr="00165DE2">
        <w:rPr>
          <w:rFonts w:cs="Arial"/>
        </w:rPr>
        <w:t>Henry VII’s Popularity</w:t>
      </w:r>
    </w:p>
    <w:p w:rsidR="00175BF7" w:rsidRPr="00165DE2" w:rsidRDefault="0036569C" w:rsidP="00175BF7">
      <w:pPr>
        <w:rPr>
          <w:rFonts w:cs="Arial"/>
        </w:rPr>
      </w:pPr>
      <w:r w:rsidRPr="00165DE2">
        <w:rPr>
          <w:rFonts w:cs="Arial"/>
          <w:noProof/>
          <w:lang w:eastAsia="en-GB"/>
        </w:rPr>
        <w:drawing>
          <wp:anchor distT="0" distB="0" distL="114300" distR="114300" simplePos="0" relativeHeight="251659264" behindDoc="1" locked="0" layoutInCell="1" allowOverlap="1" wp14:anchorId="01A75605" wp14:editId="0B9BBC3C">
            <wp:simplePos x="0" y="0"/>
            <wp:positionH relativeFrom="column">
              <wp:posOffset>4333875</wp:posOffset>
            </wp:positionH>
            <wp:positionV relativeFrom="paragraph">
              <wp:posOffset>1577340</wp:posOffset>
            </wp:positionV>
            <wp:extent cx="1390650" cy="1895475"/>
            <wp:effectExtent l="0" t="0" r="0" b="9525"/>
            <wp:wrapTight wrapText="bothSides">
              <wp:wrapPolygon edited="0">
                <wp:start x="0" y="0"/>
                <wp:lineTo x="0" y="21491"/>
                <wp:lineTo x="21304" y="21491"/>
                <wp:lineTo x="2130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0650" cy="1895475"/>
                    </a:xfrm>
                    <a:prstGeom prst="rect">
                      <a:avLst/>
                    </a:prstGeom>
                    <a:noFill/>
                  </pic:spPr>
                </pic:pic>
              </a:graphicData>
            </a:graphic>
            <wp14:sizeRelH relativeFrom="page">
              <wp14:pctWidth>0</wp14:pctWidth>
            </wp14:sizeRelH>
            <wp14:sizeRelV relativeFrom="page">
              <wp14:pctHeight>0</wp14:pctHeight>
            </wp14:sizeRelV>
          </wp:anchor>
        </w:drawing>
      </w:r>
      <w:r w:rsidR="00175BF7" w:rsidRPr="00165DE2">
        <w:rPr>
          <w:rFonts w:cs="Arial"/>
        </w:rPr>
        <w:t xml:space="preserve">The first Tudor monarch was never sufficiently weak or unpopular to support the view that he was vulnerable to being overthrown. Of course, there were times when he may well have been unpopular – and the events of 1489 and 1497, especially this latter year, seem to bear this out – but it would be difficult to argue that he was weak enough to be an easy target for a usurper since he enjoyed a position of relative strength. Neither of his uncles, Jasper Tudor, duke of Bedford, or Thomas Stanley, earl of Derby, were ‘Kingmakers’ proper; the childless widower Richard III was dead and </w:t>
      </w:r>
      <w:proofErr w:type="spellStart"/>
      <w:r w:rsidR="00175BF7" w:rsidRPr="00165DE2">
        <w:rPr>
          <w:rFonts w:cs="Arial"/>
        </w:rPr>
        <w:t>unmourned</w:t>
      </w:r>
      <w:proofErr w:type="spellEnd"/>
      <w:r w:rsidR="00175BF7" w:rsidRPr="00165DE2">
        <w:rPr>
          <w:rFonts w:cs="Arial"/>
        </w:rPr>
        <w:t xml:space="preserve"> by the vast majority of the political nation (especially in the heartland counties of the south where the intrusion of his northern clients had caused so much offence); and there were very few ‘super nobles’ capable of offering significant support to a rival claimant (for example, Edward Stafford, duke of Buckingham, was seven years old in 1485). Henry VII, by virtue of his multiple inheritances – from Richard III, Edward IV, Elizabeth of York and so on – was infinitely more powerful in terms of land than any of his predecessors had been and any of his nobility were (and the extent of these landholdings enabled him to extend the range and size of local crown affinities). Furthermore, he had received early recognition of his right to rule by the pope, who issued a bull warning those who refuted the legitimacy of Henry VII’s claim that they would be excommunicated.</w:t>
      </w:r>
    </w:p>
    <w:p w:rsidR="00175BF7" w:rsidRPr="00165DE2" w:rsidRDefault="00175BF7" w:rsidP="00175BF7">
      <w:pPr>
        <w:rPr>
          <w:rFonts w:cs="Arial"/>
        </w:rPr>
      </w:pPr>
      <w:r w:rsidRPr="00165DE2">
        <w:rPr>
          <w:rFonts w:cs="Arial"/>
        </w:rPr>
        <w:t>On the surface, this does not seem to square with the fact that in 1487 Henry was obliged to fight a pitched battle at Stoke, with all of its obvious attendant risks, in what looks like a ‘Bosworth mark II’, in order to keep his throne. Indeed, Professor Loades argues in Politics and the Nation that Henry’s victory was by no means a foregone conclusion, stating that ‘there had been an ominous reluctance to join the royal standard, and even on the field itself a part of the army held back as though unwilling to be committed’. Yet this does not prove that Henry was weak and vulnerable. Given that he enjoyed overwhelming superiority in numbers (with an army at Stoke of 12,000 men, a much larger force than assembled for Richard III at Bosworth) and that the forces arrayed against him included some 4,000 semi-naked ‘wild Irish’ kerns wielding clubs, is it not more likely that only his vanguard was engaged because he had no need to commit his other forces?</w:t>
      </w:r>
    </w:p>
    <w:p w:rsidR="00175BF7" w:rsidRPr="00165DE2" w:rsidRDefault="00175BF7" w:rsidP="00175BF7">
      <w:pPr>
        <w:rPr>
          <w:rFonts w:cs="Arial"/>
        </w:rPr>
      </w:pPr>
      <w:r w:rsidRPr="00165DE2">
        <w:rPr>
          <w:rFonts w:cs="Arial"/>
        </w:rPr>
        <w:lastRenderedPageBreak/>
        <w:t xml:space="preserve">Moreover, the key point, surely, is that he was never deserted or betrayed by those forces which had assembled to fight for him, as happened to Richard III in 1485 when Sir William Stanley joined Henry and Thomas Percy, earl of Northumberland, stood idly by. It may, indeed, be Northumberland to whom Professor Loades was referring when he wrote of ‘an ominous reluctance to join the royal standard’ since, according to Susan </w:t>
      </w:r>
      <w:proofErr w:type="spellStart"/>
      <w:r w:rsidRPr="00165DE2">
        <w:rPr>
          <w:rFonts w:cs="Arial"/>
        </w:rPr>
        <w:t>Brigden</w:t>
      </w:r>
      <w:proofErr w:type="spellEnd"/>
      <w:r w:rsidRPr="00165DE2">
        <w:rPr>
          <w:rFonts w:cs="Arial"/>
        </w:rPr>
        <w:t xml:space="preserve">, ‘The earl of Northumberland, with the largest private army in England, moved, not south to aid the King, but north’. Exactly where he was going and why </w:t>
      </w:r>
      <w:proofErr w:type="spellStart"/>
      <w:r w:rsidRPr="00165DE2">
        <w:rPr>
          <w:rFonts w:cs="Arial"/>
        </w:rPr>
        <w:t>Brigden</w:t>
      </w:r>
      <w:proofErr w:type="spellEnd"/>
      <w:r w:rsidRPr="00165DE2">
        <w:rPr>
          <w:rFonts w:cs="Arial"/>
        </w:rPr>
        <w:t xml:space="preserve"> does not say, but the implication is that Northumberland was deserting Henry’s cause. However, this is not necessarily so, for two reasons. First, there was no subsequent fall from grace: Northumberland continued to occupy the militarily sensitive role of Warden of the East and Middle Marches, which would not have been the case had he betrayed his king. Second, it is possible that he was sent to defend the north against a possible Scottish invasion (after all, this was one of the primary functions of the Warden of the East and Middle Marches): although Henry VII had signed a truce with James III in 1486, this had done little to ease the threat of a Scottish incursion because hostility to the English was so entrenched. Henry VII, then, was not in a weak or isolated position.</w:t>
      </w:r>
    </w:p>
    <w:p w:rsidR="00175BF7" w:rsidRPr="00165DE2" w:rsidRDefault="00175BF7" w:rsidP="00175BF7">
      <w:pPr>
        <w:rPr>
          <w:rFonts w:cs="Arial"/>
        </w:rPr>
      </w:pPr>
      <w:r w:rsidRPr="00165DE2">
        <w:rPr>
          <w:rFonts w:cs="Arial"/>
        </w:rPr>
        <w:t>Popular Enthusiasm</w:t>
      </w:r>
    </w:p>
    <w:p w:rsidR="00175BF7" w:rsidRPr="00165DE2" w:rsidRDefault="00175BF7" w:rsidP="00175BF7">
      <w:pPr>
        <w:rPr>
          <w:rFonts w:cs="Arial"/>
        </w:rPr>
      </w:pPr>
      <w:r w:rsidRPr="00165DE2">
        <w:rPr>
          <w:rFonts w:cs="Arial"/>
        </w:rPr>
        <w:t xml:space="preserve">There was little support within the political nation for a rebellion against Henry. During the Wars of the Roses there had been a declining interest from the nobility and leading gentry in engaging in </w:t>
      </w:r>
      <w:r w:rsidR="0036569C" w:rsidRPr="00165DE2">
        <w:rPr>
          <w:rFonts w:cs="Arial"/>
          <w:noProof/>
          <w:lang w:eastAsia="en-GB"/>
        </w:rPr>
        <w:drawing>
          <wp:anchor distT="0" distB="0" distL="114300" distR="114300" simplePos="0" relativeHeight="251663360" behindDoc="1" locked="0" layoutInCell="1" allowOverlap="1">
            <wp:simplePos x="0" y="0"/>
            <wp:positionH relativeFrom="column">
              <wp:posOffset>0</wp:posOffset>
            </wp:positionH>
            <wp:positionV relativeFrom="paragraph">
              <wp:posOffset>394970</wp:posOffset>
            </wp:positionV>
            <wp:extent cx="2058670" cy="1533525"/>
            <wp:effectExtent l="0" t="0" r="0" b="9525"/>
            <wp:wrapTight wrapText="bothSides">
              <wp:wrapPolygon edited="0">
                <wp:start x="0" y="0"/>
                <wp:lineTo x="0" y="21466"/>
                <wp:lineTo x="21387" y="21466"/>
                <wp:lineTo x="2138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8670" cy="1533525"/>
                    </a:xfrm>
                    <a:prstGeom prst="rect">
                      <a:avLst/>
                    </a:prstGeom>
                    <a:noFill/>
                  </pic:spPr>
                </pic:pic>
              </a:graphicData>
            </a:graphic>
            <wp14:sizeRelH relativeFrom="page">
              <wp14:pctWidth>0</wp14:pctWidth>
            </wp14:sizeRelH>
            <wp14:sizeRelV relativeFrom="page">
              <wp14:pctHeight>0</wp14:pctHeight>
            </wp14:sizeRelV>
          </wp:anchor>
        </w:drawing>
      </w:r>
      <w:r w:rsidRPr="00165DE2">
        <w:rPr>
          <w:rFonts w:cs="Arial"/>
        </w:rPr>
        <w:t xml:space="preserve">factional conflict and struggles for the crown: the risk of backing the wrong side meant that there was too much to lose. From the high point of 1459-61 when some 55 noble families had been engaged in the conflicts, 18 fought in 1471 and only 12 at Bosworth. Given this sharp decline, it is hard to see where the domestic support for a usurper might have come from. Of course, John de la Pole, earl of Lincoln, rejected Henry’s attempts to reconcile him (despite being a Yorkist and a supporter of Richard III he had been made a councillor in 1485) and joined the conspiracy bankrolled by Margaret of Burgundy, Edward IV’s sister and a committed Yorkist, to put Lambert </w:t>
      </w:r>
      <w:proofErr w:type="spellStart"/>
      <w:r w:rsidRPr="00165DE2">
        <w:rPr>
          <w:rFonts w:cs="Arial"/>
        </w:rPr>
        <w:t>Simnel</w:t>
      </w:r>
      <w:proofErr w:type="spellEnd"/>
      <w:r w:rsidRPr="00165DE2">
        <w:rPr>
          <w:rFonts w:cs="Arial"/>
        </w:rPr>
        <w:t xml:space="preserve"> on the throne as ‘Edward VI’; but he failed to rally any support from nobles and their retainers (Lord Lovell, the other main noble conspirator, had joined the conspiracy before Lincoln).</w:t>
      </w:r>
    </w:p>
    <w:p w:rsidR="00175BF7" w:rsidRPr="00165DE2" w:rsidRDefault="00175BF7" w:rsidP="00175BF7">
      <w:pPr>
        <w:rPr>
          <w:rFonts w:cs="Arial"/>
        </w:rPr>
      </w:pPr>
      <w:r w:rsidRPr="00165DE2">
        <w:rPr>
          <w:rFonts w:cs="Arial"/>
        </w:rPr>
        <w:t xml:space="preserve">Conversely, when Henry VII fought at Stoke, he could rely upon the retinues of his core supporters, the duke of Bedford, the earl of Derby and the earl of Oxford, as well as a multitude of Midlands gentry. Of course, Henry VII did face a serious rebellion in 1497. However compelling is the case of Ian </w:t>
      </w:r>
      <w:proofErr w:type="spellStart"/>
      <w:r w:rsidRPr="00165DE2">
        <w:rPr>
          <w:rFonts w:cs="Arial"/>
        </w:rPr>
        <w:t>Arthurson</w:t>
      </w:r>
      <w:proofErr w:type="spellEnd"/>
      <w:r w:rsidRPr="00165DE2">
        <w:rPr>
          <w:rFonts w:cs="Arial"/>
        </w:rPr>
        <w:t xml:space="preserve"> that the Cornish Rebellion was less about taxation than a conspiracy to overthrow Henry and less about Cornwall than a more general rising against Henry’s government (which, according to </w:t>
      </w:r>
      <w:proofErr w:type="spellStart"/>
      <w:r w:rsidRPr="00165DE2">
        <w:rPr>
          <w:rFonts w:cs="Arial"/>
        </w:rPr>
        <w:t>Arthurson</w:t>
      </w:r>
      <w:proofErr w:type="spellEnd"/>
      <w:r w:rsidRPr="00165DE2">
        <w:rPr>
          <w:rFonts w:cs="Arial"/>
        </w:rPr>
        <w:t>, extended north to Devizes, south to Dorchester and east to Winchester), the fact remains that only one noble, James Lord Audley, and 22 gentry were on the side of the rebels. By contrast, the retinues of 18 nobles, more than one third of the nobility, fought at Blackheath for their king and crushed the rebellion.</w:t>
      </w:r>
    </w:p>
    <w:p w:rsidR="00175BF7" w:rsidRPr="00165DE2" w:rsidRDefault="00175BF7" w:rsidP="00175BF7">
      <w:pPr>
        <w:rPr>
          <w:rFonts w:cs="Arial"/>
        </w:rPr>
      </w:pPr>
      <w:r w:rsidRPr="00165DE2">
        <w:rPr>
          <w:rFonts w:cs="Arial"/>
        </w:rPr>
        <w:t xml:space="preserve">The only time when significant elements of the political nation became embroiled in a conspiracy against Henry VII was in 1493-95 when Sir William Stanley (Henry’s Chamberlain) and others such as Sir Simon Mountford (a leading Warwickshire gentleman) became implicated in a plot in support of Perkin Warbeck (who claimed to be ‘Richard IV’, the youngest son of Edward IV). However, Henry’s </w:t>
      </w:r>
      <w:r w:rsidRPr="00165DE2">
        <w:rPr>
          <w:rFonts w:cs="Arial"/>
        </w:rPr>
        <w:lastRenderedPageBreak/>
        <w:t>agents quickly unravelled the plot and the malcontents were speedily arrested, subjected to a series of ‘show trials’ and executed in early 1495. Although any conspiracy which involved men who had free access to Henry was a very serious matter, the fact remains that the plot posed no threat to Henry. Whereas in 1487 he was taken completely by surprise by Lincoln’s flight, he knew of the involvement of Stanley and others and the real identity of Warbeck before the plot became serious. Indeed, it had been Lincoln’s betrayal that made him more vigilant and led to the creation of a network of agents who were able to protect him from conspiracies. As a result of the work of these agents (and the fact that Warbeck was a political pawn with a desultory claim to be the younger of the ‘princes in the Tower’), when Warbeck attempted his landing at Deal in Kent in July 1495, in an expedition supported by Margaret of Burgundy and Maximilian of Habsburg, the duke of Burgundy, he was beaten off by local levies. Indeed, this failure to make any headway against a secure Henry VII convinced the Habsburgs that Henry’s sharp trade embargo against their increasingly resentful merchants (imposed between 1493 and 1496 to force Maximilian to bring Margaret under control) was too high a price to pay for an objective that had no chance of being achieved. This is why he dropped Warbeck who was then obliged to turn for support to even weaker powers, such as James IV’s Scotland (and the Scottish invasion of September 1496 on his behalf was little more than a glorified border raid).</w:t>
      </w:r>
    </w:p>
    <w:p w:rsidR="00175BF7" w:rsidRPr="00165DE2" w:rsidRDefault="00175BF7" w:rsidP="00175BF7">
      <w:pPr>
        <w:rPr>
          <w:rFonts w:cs="Arial"/>
        </w:rPr>
      </w:pPr>
      <w:r w:rsidRPr="00165DE2">
        <w:rPr>
          <w:rFonts w:cs="Arial"/>
        </w:rPr>
        <w:t>Foreign Powers</w:t>
      </w:r>
    </w:p>
    <w:p w:rsidR="00175BF7" w:rsidRPr="00165DE2" w:rsidRDefault="00175BF7" w:rsidP="00175BF7">
      <w:pPr>
        <w:rPr>
          <w:rFonts w:cs="Arial"/>
        </w:rPr>
      </w:pPr>
      <w:r w:rsidRPr="00165DE2">
        <w:rPr>
          <w:rFonts w:cs="Arial"/>
        </w:rPr>
        <w:t xml:space="preserve">Foreign backing from a strong power such as France was a vital component for any realistic attempt on the throne (as Henry’s own experience in 1485 made clear) – but only if there was also domestic support and a claimant who was a credible alternative to an unpopular incumbent. (Lambert </w:t>
      </w:r>
      <w:proofErr w:type="spellStart"/>
      <w:r w:rsidRPr="00165DE2">
        <w:rPr>
          <w:rFonts w:cs="Arial"/>
        </w:rPr>
        <w:t>Simnel</w:t>
      </w:r>
      <w:proofErr w:type="spellEnd"/>
      <w:r w:rsidRPr="00165DE2">
        <w:rPr>
          <w:rFonts w:cs="Arial"/>
        </w:rPr>
        <w:t xml:space="preserve"> had significant foreign support in 1487 but no domestic support because he was not a credible alternative to Henry VII.) Nevertheless, had the French been committed to replacing Henry VII then doubtless the plots against him would have assumed greater significance than they did. However, although Charles VIII contemplated supporting Warbeck to prevent Henry from aiding Brittany against his plans to annex it, by the Treaty of </w:t>
      </w:r>
      <w:proofErr w:type="spellStart"/>
      <w:r w:rsidRPr="00165DE2">
        <w:rPr>
          <w:rFonts w:cs="Arial"/>
        </w:rPr>
        <w:t>Étaples</w:t>
      </w:r>
      <w:proofErr w:type="spellEnd"/>
      <w:r w:rsidRPr="00165DE2">
        <w:rPr>
          <w:rFonts w:cs="Arial"/>
        </w:rPr>
        <w:t xml:space="preserve"> of October 1492 Henry recognised Charles’s claim to the duchy in return for a promise that the French would not support his enemies. More important than Henry’s diplomacy, however, was the fact that Charles became preoccupied with pursuing his claim to the kingdom on Naples after 1494.</w:t>
      </w:r>
    </w:p>
    <w:p w:rsidR="00175BF7" w:rsidRPr="00165DE2" w:rsidRDefault="00175BF7" w:rsidP="00175BF7">
      <w:pPr>
        <w:rPr>
          <w:rFonts w:cs="Arial"/>
        </w:rPr>
      </w:pPr>
      <w:r w:rsidRPr="00165DE2">
        <w:rPr>
          <w:rFonts w:cs="Arial"/>
        </w:rPr>
        <w:t xml:space="preserve">Without the backing of Europe’s major power, would-be kings of England such as Warbeck were forced to rely on the scraps fed to them by the impoverished Habsburgs, the Scots and Margaret of Burgundy (whose resources never seem to have recovered after supporting Lincoln’s rising in 1487). Of these, the most serious problem had been Margaret of Burgundy. Yet the strength of Henry’s position by 1495, combined with the impact of the trade embargo, persuaded Maximilian that he had better rein in Margaret’s independence (which she enjoyed as a result of her dowager lands). The </w:t>
      </w:r>
      <w:proofErr w:type="spellStart"/>
      <w:r w:rsidRPr="00165DE2">
        <w:rPr>
          <w:rFonts w:cs="Arial"/>
        </w:rPr>
        <w:t>Intercursus</w:t>
      </w:r>
      <w:proofErr w:type="spellEnd"/>
      <w:r w:rsidRPr="00165DE2">
        <w:rPr>
          <w:rFonts w:cs="Arial"/>
        </w:rPr>
        <w:t xml:space="preserve"> Magnus of 1496 stipulated that neither government would support the other’s pretenders and that if Margaret did not follow this directive she would lose her lands. In fact, it was not until 1498 that she made a genuine reconciliation with Henry, writing to him in September to ask his forgiveness for supporting his enemies. Subsequently, Margaret devoted herself to her proxy Habsburg grandchildren and great-children. Thus it was that Margaret ceased to be politically active five years before her death in November 1503, although news of her demise was doubtless received in England with some sense of relief.</w:t>
      </w:r>
    </w:p>
    <w:p w:rsidR="00175BF7" w:rsidRPr="00165DE2" w:rsidRDefault="00175BF7" w:rsidP="00175BF7">
      <w:pPr>
        <w:rPr>
          <w:rFonts w:cs="Arial"/>
        </w:rPr>
      </w:pPr>
      <w:r w:rsidRPr="00165DE2">
        <w:rPr>
          <w:rFonts w:cs="Arial"/>
        </w:rPr>
        <w:lastRenderedPageBreak/>
        <w:t>Reducing Regional Power</w:t>
      </w:r>
    </w:p>
    <w:p w:rsidR="00175BF7" w:rsidRPr="00165DE2" w:rsidRDefault="00175BF7" w:rsidP="00175BF7">
      <w:pPr>
        <w:rPr>
          <w:rFonts w:cs="Arial"/>
        </w:rPr>
      </w:pPr>
      <w:r w:rsidRPr="00165DE2">
        <w:rPr>
          <w:rFonts w:cs="Arial"/>
        </w:rPr>
        <w:t xml:space="preserve">Henry VII’s troubles were still not entirely over. In 1501 Edmund de la Pole, earl of Suffolk (and Lincoln’s brother), fled to the Continent to seek the support of Philip of Habsburg against Henry. Again, though, the strength of Henry’s position prevailed. Firstly, his financial muscle was enough to keep Maximilian’s successor on his side (for example in 1505 he gave a ‘loan’ of £138,000 to Philip). Secondly, he made sure to neutralise Suffolk’s power-base in East Anglia in order to eliminate any risk of a rising by his </w:t>
      </w:r>
      <w:proofErr w:type="spellStart"/>
      <w:r w:rsidRPr="00165DE2">
        <w:rPr>
          <w:rFonts w:cs="Arial"/>
        </w:rPr>
        <w:t>tenantry</w:t>
      </w:r>
      <w:proofErr w:type="spellEnd"/>
      <w:r w:rsidRPr="00165DE2">
        <w:rPr>
          <w:rFonts w:cs="Arial"/>
        </w:rPr>
        <w:t>. As a result, Suffolk’s attempts to rouse his tenants to rebellion were completely extinguished by the earl of Oxford in the autumn of 1501 with large numbers of his adherents being forced to swear bonds for their good conduct. In fact, many de la Pole clients changed their allegiances after 1501 and the region was brought under even closer royal control as many of these sought service with Thomas Howard, earl of Surrey.</w:t>
      </w:r>
    </w:p>
    <w:p w:rsidR="00175BF7" w:rsidRPr="00165DE2" w:rsidRDefault="00175BF7" w:rsidP="00175BF7">
      <w:pPr>
        <w:rPr>
          <w:rFonts w:cs="Arial"/>
        </w:rPr>
      </w:pPr>
      <w:r w:rsidRPr="00165DE2">
        <w:rPr>
          <w:rFonts w:cs="Arial"/>
        </w:rPr>
        <w:t>Not satisfied with these measures, Henry VII targeted Suffolk’s relations: there were a number of executions, including that of Sir James Tyrell, some imprisonments and 17 attainders in the 1504 parliament. Finally, in 1506, by dint of good fortune, a storm blew Philip of Habsburg into seeking the protection of an English port, whereupon Henry was able to press him successfully for the deliverance to the Tower of de la Pole. There he languished until 1513 when, as a security measure in response to Henry VIII’s departure on campaign to France, he was executed.</w:t>
      </w:r>
    </w:p>
    <w:p w:rsidR="00175BF7" w:rsidRPr="00165DE2" w:rsidRDefault="00175BF7" w:rsidP="00175BF7">
      <w:pPr>
        <w:rPr>
          <w:rFonts w:cs="Arial"/>
        </w:rPr>
      </w:pPr>
      <w:r w:rsidRPr="00165DE2">
        <w:rPr>
          <w:rFonts w:cs="Arial"/>
        </w:rPr>
        <w:t>Conclusion</w:t>
      </w:r>
    </w:p>
    <w:p w:rsidR="00175BF7" w:rsidRPr="00165DE2" w:rsidRDefault="00175BF7" w:rsidP="00175BF7">
      <w:pPr>
        <w:rPr>
          <w:rFonts w:cs="Arial"/>
        </w:rPr>
      </w:pPr>
      <w:r w:rsidRPr="00165DE2">
        <w:rPr>
          <w:rFonts w:cs="Arial"/>
        </w:rPr>
        <w:t xml:space="preserve">Although Henry continued to face challenges almost up until the end of his reign, he was never truly threatened and from 1499 onwards he had little to fear. This raises the question of why it was, from about this time, that he began his assault upon the English nobility through the arbitrary imposition of bonds and recognizances. Although there is not the space here to address this in much detail, the suggestion is that it came about from a combination of factors. First, there was the realisation that the Cornish rebellion was not just about resentment against an unpopular tax in a distant region. </w:t>
      </w:r>
      <w:proofErr w:type="spellStart"/>
      <w:r w:rsidRPr="00165DE2">
        <w:rPr>
          <w:rFonts w:cs="Arial"/>
        </w:rPr>
        <w:t>Arthurson</w:t>
      </w:r>
      <w:proofErr w:type="spellEnd"/>
      <w:r w:rsidRPr="00165DE2">
        <w:rPr>
          <w:rFonts w:cs="Arial"/>
        </w:rPr>
        <w:t xml:space="preserve"> has shown how investigations into the causes of the rebellion continued into the early sixteenth century, a sure sign that the government was nervous. Second, his heir, Prince Arthur, died in 1502. Finally, there was the revelation of the ‘Calais Conspiracy’ of 1504, when captains of the garrison discussed the virtues of Edward Stafford, duke of Buckingham, and Edmund de la Pole, earl of Suffolk, as worthy successors to Henry VII but not Henry, Prince of Wales, coupled with Henry own illness after 1504. Paradoxically, then, it was at the time when he was most secure from conspiracies that the ever vigilant Henry VII felt the most vulnerable.</w:t>
      </w:r>
    </w:p>
    <w:p w:rsidR="00175BF7" w:rsidRPr="00165DE2" w:rsidRDefault="00175BF7" w:rsidP="00175BF7">
      <w:pPr>
        <w:rPr>
          <w:rFonts w:cs="Arial"/>
        </w:rPr>
      </w:pPr>
      <w:r w:rsidRPr="00165DE2">
        <w:rPr>
          <w:rFonts w:cs="Arial"/>
        </w:rPr>
        <w:t>Issues to Debate</w:t>
      </w:r>
    </w:p>
    <w:p w:rsidR="00175BF7" w:rsidRPr="00165DE2" w:rsidRDefault="00175BF7" w:rsidP="00175BF7">
      <w:pPr>
        <w:rPr>
          <w:rFonts w:cs="Arial"/>
        </w:rPr>
      </w:pPr>
      <w:r w:rsidRPr="00165DE2">
        <w:rPr>
          <w:rFonts w:cs="Arial"/>
        </w:rPr>
        <w:t>•What combination of factors might have led to Henry VII losing his throne?</w:t>
      </w:r>
    </w:p>
    <w:p w:rsidR="00175BF7" w:rsidRPr="00165DE2" w:rsidRDefault="00175BF7" w:rsidP="00175BF7">
      <w:pPr>
        <w:rPr>
          <w:rFonts w:cs="Arial"/>
        </w:rPr>
      </w:pPr>
      <w:r w:rsidRPr="00165DE2">
        <w:rPr>
          <w:rFonts w:cs="Arial"/>
        </w:rPr>
        <w:t>•Which conspiracy was most troublesome to Henry?</w:t>
      </w:r>
    </w:p>
    <w:p w:rsidR="00175BF7" w:rsidRPr="00165DE2" w:rsidRDefault="00175BF7" w:rsidP="00175BF7">
      <w:pPr>
        <w:rPr>
          <w:rFonts w:cs="Arial"/>
        </w:rPr>
      </w:pPr>
      <w:r w:rsidRPr="00165DE2">
        <w:rPr>
          <w:rFonts w:cs="Arial"/>
        </w:rPr>
        <w:t>•By what measures did Henry VII secure his throne against pretenders and conspiracies?</w:t>
      </w:r>
    </w:p>
    <w:sectPr w:rsidR="00175BF7" w:rsidRPr="00165DE2">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DE2" w:rsidRDefault="00165DE2" w:rsidP="000C641B">
      <w:pPr>
        <w:spacing w:after="0" w:line="240" w:lineRule="auto"/>
      </w:pPr>
      <w:r>
        <w:separator/>
      </w:r>
    </w:p>
  </w:endnote>
  <w:endnote w:type="continuationSeparator" w:id="0">
    <w:p w:rsidR="00165DE2" w:rsidRDefault="00165DE2" w:rsidP="000C6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002982"/>
      <w:docPartObj>
        <w:docPartGallery w:val="Page Numbers (Bottom of Page)"/>
        <w:docPartUnique/>
      </w:docPartObj>
    </w:sdtPr>
    <w:sdtEndPr>
      <w:rPr>
        <w:noProof/>
      </w:rPr>
    </w:sdtEndPr>
    <w:sdtContent>
      <w:p w:rsidR="00165DE2" w:rsidRDefault="00165DE2">
        <w:pPr>
          <w:pStyle w:val="Footer"/>
          <w:jc w:val="center"/>
        </w:pPr>
        <w:r>
          <w:fldChar w:fldCharType="begin"/>
        </w:r>
        <w:r>
          <w:instrText xml:space="preserve"> PAGE   \* MERGEFORMAT </w:instrText>
        </w:r>
        <w:r>
          <w:fldChar w:fldCharType="separate"/>
        </w:r>
        <w:r w:rsidR="00FC59B2">
          <w:rPr>
            <w:noProof/>
          </w:rPr>
          <w:t>21</w:t>
        </w:r>
        <w:r>
          <w:rPr>
            <w:noProof/>
          </w:rPr>
          <w:fldChar w:fldCharType="end"/>
        </w:r>
      </w:p>
    </w:sdtContent>
  </w:sdt>
  <w:p w:rsidR="00165DE2" w:rsidRDefault="00165DE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DE2" w:rsidRDefault="00165DE2" w:rsidP="000C641B">
      <w:pPr>
        <w:spacing w:after="0" w:line="240" w:lineRule="auto"/>
      </w:pPr>
      <w:r>
        <w:separator/>
      </w:r>
    </w:p>
  </w:footnote>
  <w:footnote w:type="continuationSeparator" w:id="0">
    <w:p w:rsidR="00165DE2" w:rsidRDefault="00165DE2" w:rsidP="000C64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20A7E59"/>
    <w:multiLevelType w:val="hybridMultilevel"/>
    <w:tmpl w:val="AE72C3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5DCA6AAE"/>
    <w:multiLevelType w:val="hybridMultilevel"/>
    <w:tmpl w:val="B21C71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0172521"/>
    <w:multiLevelType w:val="hybridMultilevel"/>
    <w:tmpl w:val="5AA83E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67D1D9B"/>
    <w:multiLevelType w:val="hybridMultilevel"/>
    <w:tmpl w:val="E1B22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BF7"/>
    <w:rsid w:val="000C641B"/>
    <w:rsid w:val="001637AB"/>
    <w:rsid w:val="00165DE2"/>
    <w:rsid w:val="00175BF7"/>
    <w:rsid w:val="001B7314"/>
    <w:rsid w:val="001D70A9"/>
    <w:rsid w:val="0036569C"/>
    <w:rsid w:val="00442D32"/>
    <w:rsid w:val="00462F02"/>
    <w:rsid w:val="00495E69"/>
    <w:rsid w:val="00527F60"/>
    <w:rsid w:val="0057351D"/>
    <w:rsid w:val="00586351"/>
    <w:rsid w:val="00696456"/>
    <w:rsid w:val="00765425"/>
    <w:rsid w:val="00777ABD"/>
    <w:rsid w:val="00786536"/>
    <w:rsid w:val="00876D46"/>
    <w:rsid w:val="00896BFD"/>
    <w:rsid w:val="009C3305"/>
    <w:rsid w:val="009F5071"/>
    <w:rsid w:val="00B339B2"/>
    <w:rsid w:val="00B34176"/>
    <w:rsid w:val="00B4272A"/>
    <w:rsid w:val="00C64CA8"/>
    <w:rsid w:val="00CC037F"/>
    <w:rsid w:val="00D36545"/>
    <w:rsid w:val="00D54FB8"/>
    <w:rsid w:val="00DD0186"/>
    <w:rsid w:val="00DF453F"/>
    <w:rsid w:val="00E91A51"/>
    <w:rsid w:val="00F60A86"/>
    <w:rsid w:val="00FC2E77"/>
    <w:rsid w:val="00FC59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12289"/>
    <o:shapelayout v:ext="edit">
      <o:idmap v:ext="edit" data="1"/>
    </o:shapelayout>
  </w:shapeDefaults>
  <w:decimalSymbol w:val="."/>
  <w:listSeparator w:val=","/>
  <w15:docId w15:val="{6B2440C9-4DB4-4985-B774-78ACA51DD6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D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0186"/>
    <w:pPr>
      <w:ind w:left="720"/>
      <w:contextualSpacing/>
    </w:pPr>
  </w:style>
  <w:style w:type="paragraph" w:styleId="BalloonText">
    <w:name w:val="Balloon Text"/>
    <w:basedOn w:val="Normal"/>
    <w:link w:val="BalloonTextChar"/>
    <w:uiPriority w:val="99"/>
    <w:semiHidden/>
    <w:unhideWhenUsed/>
    <w:rsid w:val="00DD01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186"/>
    <w:rPr>
      <w:rFonts w:ascii="Tahoma" w:hAnsi="Tahoma" w:cs="Tahoma"/>
      <w:sz w:val="16"/>
      <w:szCs w:val="16"/>
    </w:rPr>
  </w:style>
  <w:style w:type="table" w:customStyle="1" w:styleId="TableGrid1">
    <w:name w:val="Table Grid1"/>
    <w:basedOn w:val="TableNormal"/>
    <w:next w:val="TableGrid"/>
    <w:rsid w:val="000C641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C64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641B"/>
  </w:style>
  <w:style w:type="paragraph" w:styleId="Footer">
    <w:name w:val="footer"/>
    <w:basedOn w:val="Normal"/>
    <w:link w:val="FooterChar"/>
    <w:uiPriority w:val="99"/>
    <w:unhideWhenUsed/>
    <w:rsid w:val="000C64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641B"/>
  </w:style>
  <w:style w:type="table" w:customStyle="1" w:styleId="TableGrid2">
    <w:name w:val="Table Grid2"/>
    <w:basedOn w:val="TableNormal"/>
    <w:next w:val="TableGrid"/>
    <w:rsid w:val="00165DE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7023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google.co.uk/url?sa=i&amp;rct=j&amp;q=&amp;esrc=s&amp;source=images&amp;cd=&amp;cad=rja&amp;uact=8&amp;ved=0ahUKEwjF_LSYuKvKAhUEfxoKHeE2CpUQjRwIBw&amp;url=https://en.wikipedia.org/wiki/Economics_of_English_towns_and_trade_in_the_Middle_Ages&amp;bvm=bv.112064104,d.d2s&amp;psig=AFQjCNE-zGxI2W3PDH9IHadwTlzZHwZuow&amp;ust=1452934291622479"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www.google.co.uk/url?sa=i&amp;rct=j&amp;q=&amp;esrc=s&amp;source=images&amp;cd=&amp;cad=rja&amp;uact=8&amp;ved=0ahUKEwiQiZDatqvKAhUJbBoKHWGEDVIQjRwIBw&amp;url=http://www.thetudorbookblog.com/2013/06/two-reviews-for-penns-henry-vii-winter.html&amp;psig=AFQjCNGgeKeElzYV3yQKU2hAR9Rdv44Ehw&amp;ust=1452933891466737"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4367B-7C08-449B-B797-E7F164A05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CDD42E2C</Template>
  <TotalTime>35</TotalTime>
  <Pages>22</Pages>
  <Words>5895</Words>
  <Characters>33602</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39419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 Winfrow</dc:creator>
  <cp:lastModifiedBy>Alex Winfrow</cp:lastModifiedBy>
  <cp:revision>7</cp:revision>
  <cp:lastPrinted>2013-01-25T08:22:00Z</cp:lastPrinted>
  <dcterms:created xsi:type="dcterms:W3CDTF">2016-01-15T09:08:00Z</dcterms:created>
  <dcterms:modified xsi:type="dcterms:W3CDTF">2016-01-15T09:45:00Z</dcterms:modified>
</cp:coreProperties>
</file>