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4C" w:rsidRPr="006074EF" w:rsidRDefault="006074EF" w:rsidP="006074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GODALMING COLLEGE HISTORY DEPARTMENT</w:t>
      </w:r>
    </w:p>
    <w:p w:rsidR="00D0464C" w:rsidRPr="006074EF" w:rsidRDefault="00D0464C" w:rsidP="006074EF">
      <w:pPr>
        <w:jc w:val="center"/>
        <w:rPr>
          <w:b/>
          <w:sz w:val="28"/>
          <w:szCs w:val="28"/>
        </w:rPr>
      </w:pPr>
      <w:r w:rsidRPr="006074EF">
        <w:rPr>
          <w:b/>
          <w:sz w:val="28"/>
          <w:szCs w:val="28"/>
        </w:rPr>
        <w:t xml:space="preserve">Course Information: </w:t>
      </w:r>
      <w:r w:rsidRPr="006074EF">
        <w:rPr>
          <w:b/>
          <w:color w:val="FF0000"/>
          <w:sz w:val="28"/>
          <w:szCs w:val="28"/>
        </w:rPr>
        <w:t xml:space="preserve">Democracy and Dictatorship </w:t>
      </w:r>
      <w:r w:rsidRPr="006074EF">
        <w:rPr>
          <w:b/>
          <w:sz w:val="28"/>
          <w:szCs w:val="28"/>
        </w:rPr>
        <w:t>AS and A-level</w:t>
      </w:r>
    </w:p>
    <w:p w:rsidR="00D0464C" w:rsidRPr="006074EF" w:rsidRDefault="006074EF" w:rsidP="006074EF">
      <w:pPr>
        <w:jc w:val="both"/>
      </w:pPr>
      <w:r>
        <w:t xml:space="preserve">The Democracy and Dictatorship A-level course is predominantly a modern history course.  You will study 4 units – 2 in the lower sixth year and 2 in the upper sixth year. We follow the OCR exam syllabus: </w:t>
      </w:r>
      <w:hyperlink r:id="rId6" w:history="1">
        <w:r w:rsidR="00453C4A" w:rsidRPr="006074EF">
          <w:rPr>
            <w:rStyle w:val="Hyperlink"/>
          </w:rPr>
          <w:t>http://www.ocr.org.uk/qualifications/as-a-level-gce-history-a-h105-h505-from-2015/</w:t>
        </w:r>
      </w:hyperlink>
    </w:p>
    <w:p w:rsidR="00453C4A" w:rsidRPr="00BB789B" w:rsidRDefault="00453C4A"/>
    <w:p w:rsidR="00D0464C" w:rsidRPr="00BB789B" w:rsidRDefault="006074EF" w:rsidP="00BB789B">
      <w:pPr>
        <w:jc w:val="both"/>
        <w:rPr>
          <w:b/>
        </w:rPr>
      </w:pPr>
      <w:r w:rsidRPr="00BB789B">
        <w:rPr>
          <w:rFonts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16A3DF" wp14:editId="2199552C">
            <wp:simplePos x="0" y="0"/>
            <wp:positionH relativeFrom="column">
              <wp:posOffset>3975100</wp:posOffset>
            </wp:positionH>
            <wp:positionV relativeFrom="paragraph">
              <wp:posOffset>29845</wp:posOffset>
            </wp:positionV>
            <wp:extent cx="2109470" cy="2527935"/>
            <wp:effectExtent l="0" t="0" r="5080" b="5715"/>
            <wp:wrapThrough wrapText="bothSides">
              <wp:wrapPolygon edited="0">
                <wp:start x="0" y="0"/>
                <wp:lineTo x="0" y="21486"/>
                <wp:lineTo x="21457" y="21486"/>
                <wp:lineTo x="21457" y="0"/>
                <wp:lineTo x="0" y="0"/>
              </wp:wrapPolygon>
            </wp:wrapThrough>
            <wp:docPr id="1" name="Picture 1" descr="http://3.bp.blogspot.com/-B4LVFc_UPks/UdJVFW1DNCI/AAAAAAAABR4/k08CvwNFmig/s999/Henry+V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B4LVFc_UPks/UdJVFW1DNCI/AAAAAAAABR4/k08CvwNFmig/s999/Henry+VI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64C" w:rsidRPr="00BB789B">
        <w:rPr>
          <w:b/>
          <w:u w:val="single"/>
        </w:rPr>
        <w:t>Unit 1: Y106: England 1485-1558: the Early Tudors (Enquiry Topic: Mid Tudor Crises 1547-1558)</w:t>
      </w:r>
      <w:r w:rsidR="00281AEC" w:rsidRPr="00BB789B">
        <w:rPr>
          <w:b/>
        </w:rPr>
        <w:t xml:space="preserve"> </w:t>
      </w:r>
      <w:r w:rsidR="00281AEC" w:rsidRPr="00BB789B">
        <w:t>(25% of total A level</w:t>
      </w:r>
      <w:r w:rsidR="00453C4A" w:rsidRPr="00BB789B">
        <w:t xml:space="preserve"> or 50% of AS level</w:t>
      </w:r>
      <w:r w:rsidR="00281AEC" w:rsidRPr="00BB789B">
        <w:t>)</w:t>
      </w:r>
      <w:r w:rsidRPr="00BB789B">
        <w:t xml:space="preserve"> </w:t>
      </w:r>
    </w:p>
    <w:p w:rsidR="00D0464C" w:rsidRPr="00BB789B" w:rsidRDefault="00D0464C" w:rsidP="00BB789B">
      <w:pPr>
        <w:jc w:val="both"/>
        <w:rPr>
          <w:rFonts w:cs="Calibri"/>
          <w:color w:val="000000"/>
        </w:rPr>
      </w:pPr>
      <w:r w:rsidRPr="00BB789B">
        <w:rPr>
          <w:rFonts w:cs="Calibri"/>
          <w:color w:val="000000"/>
        </w:rPr>
        <w:t xml:space="preserve">The Period Study element of the unit is assessed by essays, which will allow learners to develop their use and understanding of historical terms, concepts and skills. The </w:t>
      </w:r>
      <w:r w:rsidR="00281AEC" w:rsidRPr="00BB789B">
        <w:rPr>
          <w:rFonts w:cs="Calibri"/>
          <w:color w:val="000000"/>
        </w:rPr>
        <w:t>Enquiry is a source-based study involving the critical use of evidence.</w:t>
      </w:r>
    </w:p>
    <w:p w:rsidR="00281AEC" w:rsidRPr="00BB789B" w:rsidRDefault="00281AEC" w:rsidP="00BB789B">
      <w:pPr>
        <w:jc w:val="both"/>
        <w:rPr>
          <w:rFonts w:cs="Calibri"/>
          <w:color w:val="000000"/>
        </w:rPr>
      </w:pPr>
      <w:r w:rsidRPr="00BB789B">
        <w:rPr>
          <w:rFonts w:cs="Calibri"/>
          <w:color w:val="000000"/>
        </w:rPr>
        <w:t>You will study:</w:t>
      </w:r>
    </w:p>
    <w:p w:rsidR="00281AEC" w:rsidRPr="00BB789B" w:rsidRDefault="00281AEC" w:rsidP="00BB789B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</w:rPr>
        <w:t>Henry VII</w:t>
      </w:r>
      <w:r w:rsidRPr="00BB789B">
        <w:rPr>
          <w:rFonts w:cs="Calibri"/>
          <w:color w:val="000000"/>
        </w:rPr>
        <w:t>, including his government, rebellions and threats to his rule and foreign policy</w:t>
      </w:r>
    </w:p>
    <w:p w:rsidR="00281AEC" w:rsidRPr="00BB789B" w:rsidRDefault="00281AEC" w:rsidP="00BB789B">
      <w:pPr>
        <w:pStyle w:val="ListParagraph"/>
        <w:numPr>
          <w:ilvl w:val="0"/>
          <w:numId w:val="1"/>
        </w:num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</w:rPr>
        <w:t>Henry VIII</w:t>
      </w:r>
      <w:r w:rsidRPr="00BB789B">
        <w:rPr>
          <w:rFonts w:cs="Calibri"/>
          <w:color w:val="000000"/>
        </w:rPr>
        <w:t>, including his personali</w:t>
      </w:r>
      <w:r w:rsidR="00090F5C">
        <w:rPr>
          <w:rFonts w:cs="Calibri"/>
          <w:color w:val="000000"/>
        </w:rPr>
        <w:t>ty, his role in government to 15</w:t>
      </w:r>
      <w:bookmarkStart w:id="0" w:name="_GoBack"/>
      <w:bookmarkEnd w:id="0"/>
      <w:r w:rsidRPr="00BB789B">
        <w:rPr>
          <w:rFonts w:cs="Calibri"/>
          <w:color w:val="000000"/>
        </w:rPr>
        <w:t>29, the impact of Wolsey, his divorce from Catherine of Aragon, the Reformation and religious change, foreign policy and the rise and fall of Thomas Cromwell</w:t>
      </w:r>
    </w:p>
    <w:p w:rsidR="00281AEC" w:rsidRPr="00BB789B" w:rsidRDefault="00281AEC" w:rsidP="00BB789B">
      <w:pPr>
        <w:pStyle w:val="ListParagraph"/>
        <w:numPr>
          <w:ilvl w:val="0"/>
          <w:numId w:val="1"/>
        </w:numPr>
        <w:jc w:val="both"/>
        <w:rPr>
          <w:rFonts w:cs="Calibri"/>
          <w:b/>
          <w:color w:val="000000"/>
        </w:rPr>
      </w:pPr>
      <w:r w:rsidRPr="00BB789B">
        <w:rPr>
          <w:rFonts w:cs="Calibri"/>
          <w:color w:val="000000"/>
        </w:rPr>
        <w:t xml:space="preserve">The stability of the monarchy, religious changes and rebellion and unrest under </w:t>
      </w:r>
      <w:r w:rsidRPr="00BB789B">
        <w:rPr>
          <w:rFonts w:cs="Calibri"/>
          <w:b/>
          <w:color w:val="000000"/>
        </w:rPr>
        <w:t>Edward VI and Mary Tudor.</w:t>
      </w:r>
    </w:p>
    <w:p w:rsidR="00281AEC" w:rsidRPr="00BB789B" w:rsidRDefault="00281AEC" w:rsidP="00BB789B">
      <w:pPr>
        <w:jc w:val="both"/>
        <w:rPr>
          <w:rFonts w:cs="Calibri"/>
          <w:color w:val="000000"/>
        </w:rPr>
      </w:pPr>
    </w:p>
    <w:p w:rsidR="00281AEC" w:rsidRPr="00BB789B" w:rsidRDefault="00BB789B" w:rsidP="00BB789B">
      <w:pPr>
        <w:jc w:val="both"/>
        <w:rPr>
          <w:rFonts w:cs="Calibri"/>
          <w:color w:val="000000"/>
        </w:rPr>
      </w:pPr>
      <w:r w:rsidRPr="00BB789B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114689" wp14:editId="24CBB550">
            <wp:simplePos x="0" y="0"/>
            <wp:positionH relativeFrom="column">
              <wp:posOffset>-69850</wp:posOffset>
            </wp:positionH>
            <wp:positionV relativeFrom="paragraph">
              <wp:posOffset>48260</wp:posOffset>
            </wp:positionV>
            <wp:extent cx="1847850" cy="2233930"/>
            <wp:effectExtent l="0" t="0" r="0" b="0"/>
            <wp:wrapThrough wrapText="bothSides">
              <wp:wrapPolygon edited="0">
                <wp:start x="0" y="0"/>
                <wp:lineTo x="0" y="21367"/>
                <wp:lineTo x="21377" y="21367"/>
                <wp:lineTo x="21377" y="0"/>
                <wp:lineTo x="0" y="0"/>
              </wp:wrapPolygon>
            </wp:wrapThrough>
            <wp:docPr id="2" name="Picture 2" descr="http://4.bp.blogspot.com/-ru4y0FPWyOQ/T9HZlJ0-vaI/AAAAAAAAB_0/0VrSttuTXqU/s1600/adolf_hit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ru4y0FPWyOQ/T9HZlJ0-vaI/AAAAAAAAB_0/0VrSttuTXqU/s1600/adolf_hitl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AEC" w:rsidRPr="00BB789B">
        <w:rPr>
          <w:rFonts w:cs="Calibri"/>
          <w:b/>
          <w:color w:val="000000"/>
          <w:u w:val="single"/>
        </w:rPr>
        <w:t>Unit 2: Y221: Democracy and Dictatorships in Germany, 1919-1963</w:t>
      </w:r>
      <w:r w:rsidR="00281AEC" w:rsidRPr="00BB789B">
        <w:rPr>
          <w:rFonts w:cs="Calibri"/>
          <w:b/>
          <w:color w:val="000000"/>
        </w:rPr>
        <w:t xml:space="preserve"> </w:t>
      </w:r>
      <w:r w:rsidR="00281AEC" w:rsidRPr="00BB789B">
        <w:rPr>
          <w:rFonts w:cs="Calibri"/>
          <w:color w:val="000000"/>
        </w:rPr>
        <w:t>(15% of total A-level</w:t>
      </w:r>
      <w:r w:rsidR="00453C4A" w:rsidRPr="00BB789B">
        <w:rPr>
          <w:rFonts w:cs="Calibri"/>
          <w:color w:val="000000"/>
        </w:rPr>
        <w:t xml:space="preserve"> or 50% of AS level</w:t>
      </w:r>
      <w:r w:rsidR="00281AEC" w:rsidRPr="00BB789B">
        <w:rPr>
          <w:rFonts w:cs="Calibri"/>
          <w:color w:val="000000"/>
        </w:rPr>
        <w:t>)</w:t>
      </w:r>
    </w:p>
    <w:p w:rsidR="00453C4A" w:rsidRPr="00BB789B" w:rsidRDefault="00281AEC" w:rsidP="00BB789B">
      <w:pPr>
        <w:jc w:val="both"/>
        <w:rPr>
          <w:rFonts w:cs="Calibri"/>
          <w:color w:val="000000"/>
        </w:rPr>
      </w:pPr>
      <w:r w:rsidRPr="00BB789B">
        <w:rPr>
          <w:rFonts w:cs="Calibri"/>
          <w:color w:val="000000"/>
        </w:rPr>
        <w:t xml:space="preserve">At AS level, you will be required to answer a traditional ‘Period Study’ essay </w:t>
      </w:r>
      <w:r w:rsidR="00453C4A" w:rsidRPr="00BB789B">
        <w:rPr>
          <w:rFonts w:cs="Calibri"/>
          <w:color w:val="000000"/>
        </w:rPr>
        <w:t>and to evaluate an historical interpretation relating to one of the topics studied.</w:t>
      </w:r>
    </w:p>
    <w:p w:rsidR="00281AEC" w:rsidRPr="00BB789B" w:rsidRDefault="00453C4A" w:rsidP="00BB789B">
      <w:pPr>
        <w:jc w:val="both"/>
        <w:rPr>
          <w:rFonts w:cs="Calibri"/>
          <w:color w:val="000000"/>
        </w:rPr>
      </w:pPr>
      <w:r w:rsidRPr="00BB789B">
        <w:rPr>
          <w:rFonts w:cs="Calibri"/>
          <w:color w:val="000000"/>
        </w:rPr>
        <w:t>At A level, you will be required to answer a traditional ‘Period Study’ essay</w:t>
      </w:r>
      <w:r w:rsidR="00281AEC" w:rsidRPr="00BB789B">
        <w:rPr>
          <w:rFonts w:cs="Calibri"/>
          <w:color w:val="000000"/>
        </w:rPr>
        <w:t xml:space="preserve"> and a shorter question assessing the significance of two events</w:t>
      </w:r>
      <w:r w:rsidRPr="00BB789B">
        <w:rPr>
          <w:rFonts w:cs="Calibri"/>
          <w:color w:val="000000"/>
        </w:rPr>
        <w:t>.</w:t>
      </w:r>
    </w:p>
    <w:p w:rsidR="00453C4A" w:rsidRPr="00BB789B" w:rsidRDefault="00453C4A" w:rsidP="00BB789B">
      <w:pPr>
        <w:jc w:val="both"/>
        <w:rPr>
          <w:rFonts w:cs="Calibri"/>
          <w:color w:val="000000"/>
        </w:rPr>
      </w:pPr>
      <w:r w:rsidRPr="00BB789B">
        <w:rPr>
          <w:rFonts w:cs="Calibri"/>
          <w:color w:val="000000"/>
        </w:rPr>
        <w:t>You will study:</w:t>
      </w:r>
    </w:p>
    <w:p w:rsidR="00453C4A" w:rsidRPr="00BB789B" w:rsidRDefault="00453C4A" w:rsidP="00BB789B">
      <w:pPr>
        <w:pStyle w:val="ListParagraph"/>
        <w:numPr>
          <w:ilvl w:val="0"/>
          <w:numId w:val="2"/>
        </w:num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</w:rPr>
        <w:t>The Weimar Republic, 1919-1933</w:t>
      </w:r>
      <w:r w:rsidRPr="00BB789B">
        <w:rPr>
          <w:rFonts w:cs="Calibri"/>
          <w:color w:val="000000"/>
        </w:rPr>
        <w:t>, including the impact of WW1 and the Treaty of Versailles, Stresemann and the ‘Golden Years’, the impact of the Great Depression, the rise and appeal of Nazism</w:t>
      </w:r>
    </w:p>
    <w:p w:rsidR="00453C4A" w:rsidRPr="00BB789B" w:rsidRDefault="00453C4A" w:rsidP="00BB789B">
      <w:pPr>
        <w:pStyle w:val="ListParagraph"/>
        <w:numPr>
          <w:ilvl w:val="0"/>
          <w:numId w:val="2"/>
        </w:num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</w:rPr>
        <w:t>The Nazi dictatorship 1933-1939</w:t>
      </w:r>
      <w:r w:rsidRPr="00BB789B">
        <w:rPr>
          <w:rFonts w:cs="Calibri"/>
          <w:color w:val="000000"/>
        </w:rPr>
        <w:t>, including Hitler’s consolidation of power, the role of propaganda and terror, economic policies, social policies towards women and youth, racial policies</w:t>
      </w:r>
    </w:p>
    <w:p w:rsidR="00453C4A" w:rsidRPr="00BB789B" w:rsidRDefault="00453C4A" w:rsidP="00BB789B">
      <w:pPr>
        <w:pStyle w:val="ListParagraph"/>
        <w:numPr>
          <w:ilvl w:val="0"/>
          <w:numId w:val="2"/>
        </w:num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</w:rPr>
        <w:lastRenderedPageBreak/>
        <w:t>The impact of war and defeat on Germany, 1939-49</w:t>
      </w:r>
      <w:r w:rsidRPr="00BB789B">
        <w:rPr>
          <w:rFonts w:cs="Calibri"/>
          <w:color w:val="000000"/>
        </w:rPr>
        <w:t>, including the war economy, racial policies and the Final Solution, the Berlin Blockade and post war division of Germany</w:t>
      </w:r>
    </w:p>
    <w:p w:rsidR="00453C4A" w:rsidRPr="00BB789B" w:rsidRDefault="00453C4A" w:rsidP="00BB789B">
      <w:pPr>
        <w:pStyle w:val="ListParagraph"/>
        <w:numPr>
          <w:ilvl w:val="0"/>
          <w:numId w:val="2"/>
        </w:num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</w:rPr>
        <w:t>Divided Germany 1949-1963</w:t>
      </w:r>
      <w:r w:rsidRPr="00BB789B">
        <w:rPr>
          <w:rFonts w:cs="Calibri"/>
          <w:color w:val="000000"/>
        </w:rPr>
        <w:t>, including the constitution and economic miracle in West Germany, foreign policy, the GDR and the building of the Berlin Wall</w:t>
      </w:r>
    </w:p>
    <w:p w:rsidR="00BB789B" w:rsidRPr="00BB789B" w:rsidRDefault="00BB789B" w:rsidP="00BB789B">
      <w:pPr>
        <w:jc w:val="both"/>
        <w:rPr>
          <w:rFonts w:cs="Calibri"/>
          <w:color w:val="000000"/>
        </w:rPr>
      </w:pPr>
    </w:p>
    <w:p w:rsidR="00453C4A" w:rsidRPr="00BB789B" w:rsidRDefault="00BB789B" w:rsidP="00BB789B">
      <w:pPr>
        <w:jc w:val="both"/>
        <w:rPr>
          <w:rFonts w:cs="Calibri"/>
          <w:color w:val="00000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35F772BD" wp14:editId="70F98ABC">
            <wp:simplePos x="0" y="0"/>
            <wp:positionH relativeFrom="column">
              <wp:posOffset>4184650</wp:posOffset>
            </wp:positionH>
            <wp:positionV relativeFrom="paragraph">
              <wp:posOffset>49530</wp:posOffset>
            </wp:positionV>
            <wp:extent cx="1932305" cy="2553970"/>
            <wp:effectExtent l="0" t="0" r="0" b="0"/>
            <wp:wrapThrough wrapText="bothSides">
              <wp:wrapPolygon edited="0">
                <wp:start x="0" y="0"/>
                <wp:lineTo x="0" y="21428"/>
                <wp:lineTo x="21295" y="21428"/>
                <wp:lineTo x="21295" y="0"/>
                <wp:lineTo x="0" y="0"/>
              </wp:wrapPolygon>
            </wp:wrapThrough>
            <wp:docPr id="3" name="Picture 3" descr="http://percaritatem.com/wp-content/uploads/2011/01/Martin-Luther-King-J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caritatem.com/wp-content/uploads/2011/01/Martin-Luther-King-Jr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C4A" w:rsidRPr="00BB789B">
        <w:rPr>
          <w:rFonts w:cs="Calibri"/>
          <w:b/>
          <w:color w:val="000000"/>
          <w:u w:val="single"/>
        </w:rPr>
        <w:t>Unit 3: Y319: Civil Rights in the USA, 1865-1992</w:t>
      </w:r>
      <w:r w:rsidR="00F26B16" w:rsidRPr="00BB789B">
        <w:rPr>
          <w:rFonts w:cs="Calibri"/>
          <w:color w:val="000000"/>
        </w:rPr>
        <w:t xml:space="preserve"> (40% of A</w:t>
      </w:r>
      <w:r w:rsidR="006074EF" w:rsidRPr="00BB789B">
        <w:rPr>
          <w:rFonts w:cs="Calibri"/>
          <w:color w:val="000000"/>
        </w:rPr>
        <w:t>-</w:t>
      </w:r>
      <w:r w:rsidR="00F26B16" w:rsidRPr="00BB789B">
        <w:rPr>
          <w:rFonts w:cs="Calibri"/>
          <w:color w:val="000000"/>
        </w:rPr>
        <w:t>level)</w:t>
      </w:r>
    </w:p>
    <w:p w:rsidR="006074EF" w:rsidRPr="00BB789B" w:rsidRDefault="00F26B16" w:rsidP="00BB789B">
      <w:pPr>
        <w:jc w:val="both"/>
        <w:rPr>
          <w:rFonts w:cs="Calibri"/>
          <w:color w:val="000000"/>
        </w:rPr>
      </w:pPr>
      <w:r w:rsidRPr="00BB789B">
        <w:rPr>
          <w:rFonts w:cs="Calibri"/>
          <w:color w:val="000000"/>
        </w:rPr>
        <w:t xml:space="preserve">This unit tests your ability to examine a theme over the period studied. You will also study three in-depth topics, and you will use your knowledge of these to evaluate </w:t>
      </w:r>
      <w:r w:rsidR="006074EF" w:rsidRPr="00BB789B">
        <w:rPr>
          <w:rFonts w:cs="Calibri"/>
          <w:color w:val="000000"/>
        </w:rPr>
        <w:t>historical interpretations.</w:t>
      </w:r>
      <w:r w:rsidR="00BB789B" w:rsidRPr="00BB789B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6074EF" w:rsidRPr="00BB789B" w:rsidRDefault="006074EF" w:rsidP="00BB789B">
      <w:pPr>
        <w:jc w:val="both"/>
        <w:rPr>
          <w:rFonts w:cs="Calibri"/>
          <w:color w:val="000000"/>
        </w:rPr>
      </w:pPr>
      <w:r w:rsidRPr="00BB789B">
        <w:rPr>
          <w:rFonts w:cs="Calibri"/>
          <w:color w:val="000000"/>
        </w:rPr>
        <w:t>You will study:</w:t>
      </w:r>
    </w:p>
    <w:p w:rsidR="006074EF" w:rsidRPr="00BB789B" w:rsidRDefault="006074EF" w:rsidP="00BB789B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</w:rPr>
        <w:t>The African-American struggle for civil rights</w:t>
      </w:r>
      <w:r w:rsidRPr="00BB789B">
        <w:rPr>
          <w:rFonts w:cs="Calibri"/>
          <w:color w:val="000000"/>
        </w:rPr>
        <w:t>, including the abolition of slavery, Reconstruction, white discrimination, the role of African-Americans in gaining civil rights (e.g. Martin Luther King, the Black Panthers), the roles of the federal and state governments.</w:t>
      </w:r>
    </w:p>
    <w:p w:rsidR="006074EF" w:rsidRPr="00BB789B" w:rsidRDefault="00BB789B" w:rsidP="00BB789B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304C327A" wp14:editId="7639469D">
            <wp:simplePos x="0" y="0"/>
            <wp:positionH relativeFrom="column">
              <wp:posOffset>-342900</wp:posOffset>
            </wp:positionH>
            <wp:positionV relativeFrom="paragraph">
              <wp:posOffset>709930</wp:posOffset>
            </wp:positionV>
            <wp:extent cx="2940685" cy="1993900"/>
            <wp:effectExtent l="0" t="0" r="0" b="6350"/>
            <wp:wrapThrough wrapText="bothSides">
              <wp:wrapPolygon edited="0">
                <wp:start x="0" y="0"/>
                <wp:lineTo x="0" y="21462"/>
                <wp:lineTo x="21409" y="21462"/>
                <wp:lineTo x="21409" y="0"/>
                <wp:lineTo x="0" y="0"/>
              </wp:wrapPolygon>
            </wp:wrapThrough>
            <wp:docPr id="4" name="Picture 4" descr="http://girltalkhq.com/wp-content/uploads/2013/07/781518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rltalkhq.com/wp-content/uploads/2013/07/7815183_or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4EF" w:rsidRPr="00BB789B">
        <w:rPr>
          <w:rFonts w:cs="Calibri"/>
          <w:b/>
          <w:color w:val="000000"/>
        </w:rPr>
        <w:t>Trade union and labour rights</w:t>
      </w:r>
      <w:r w:rsidR="006074EF" w:rsidRPr="00BB789B">
        <w:rPr>
          <w:rFonts w:cs="Calibri"/>
          <w:color w:val="000000"/>
        </w:rPr>
        <w:t>, including the impact of New Immigration on union development, the role of the federal government, the impact of the World Wars on labour rights, Chavez and the UFW, Reagan.</w:t>
      </w:r>
    </w:p>
    <w:p w:rsidR="006074EF" w:rsidRPr="00BB789B" w:rsidRDefault="006074EF" w:rsidP="00BB789B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</w:rPr>
        <w:t>Native American Indian rights</w:t>
      </w:r>
      <w:r w:rsidRPr="00BB789B">
        <w:rPr>
          <w:rFonts w:cs="Calibri"/>
          <w:color w:val="000000"/>
        </w:rPr>
        <w:t>, including the impact of the Plains Wars and Dawes Act, the New Deal, the American Indian Movement in the 1960s and 70s and the Supreme Court</w:t>
      </w:r>
    </w:p>
    <w:p w:rsidR="006074EF" w:rsidRDefault="006074EF" w:rsidP="00BB789B">
      <w:pPr>
        <w:pStyle w:val="ListParagraph"/>
        <w:numPr>
          <w:ilvl w:val="0"/>
          <w:numId w:val="3"/>
        </w:num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</w:rPr>
        <w:t>The women’s liberation movement</w:t>
      </w:r>
      <w:r w:rsidRPr="00BB789B">
        <w:rPr>
          <w:rFonts w:cs="Calibri"/>
          <w:color w:val="000000"/>
        </w:rPr>
        <w:t>, including the impact of the campaign for prohibition, the campaign for women’s suffrage, the New Deal and the World Wars, the rise of feminism and Roe v Wade, changing employment opportunities.</w:t>
      </w:r>
    </w:p>
    <w:p w:rsidR="00BB789B" w:rsidRPr="00BB789B" w:rsidRDefault="00BB789B" w:rsidP="00BB789B">
      <w:pPr>
        <w:ind w:left="360"/>
        <w:jc w:val="both"/>
        <w:rPr>
          <w:rFonts w:cs="Calibri"/>
          <w:color w:val="000000"/>
        </w:rPr>
      </w:pPr>
    </w:p>
    <w:p w:rsidR="006074EF" w:rsidRPr="00BB789B" w:rsidRDefault="006074EF" w:rsidP="00BB789B">
      <w:pPr>
        <w:jc w:val="both"/>
        <w:rPr>
          <w:rFonts w:cs="Calibri"/>
          <w:color w:val="000000"/>
        </w:rPr>
      </w:pPr>
    </w:p>
    <w:p w:rsidR="00F26B16" w:rsidRPr="00BB789B" w:rsidRDefault="006074EF" w:rsidP="00BB789B">
      <w:pPr>
        <w:jc w:val="both"/>
        <w:rPr>
          <w:rFonts w:cs="Calibri"/>
          <w:color w:val="000000"/>
        </w:rPr>
      </w:pPr>
      <w:r w:rsidRPr="00BB789B">
        <w:rPr>
          <w:rFonts w:cs="Calibri"/>
          <w:b/>
          <w:color w:val="000000"/>
          <w:u w:val="single"/>
        </w:rPr>
        <w:t>Unit 4: Coursework</w:t>
      </w:r>
      <w:r w:rsidRPr="00BB789B">
        <w:rPr>
          <w:rFonts w:cs="Calibri"/>
          <w:color w:val="000000"/>
        </w:rPr>
        <w:t xml:space="preserve"> (20% of A-level)</w:t>
      </w:r>
    </w:p>
    <w:p w:rsidR="00281AEC" w:rsidRPr="00BB789B" w:rsidRDefault="006074EF" w:rsidP="00BB789B">
      <w:pPr>
        <w:jc w:val="both"/>
        <w:rPr>
          <w:rFonts w:cs="Calibri"/>
          <w:color w:val="000000"/>
        </w:rPr>
      </w:pPr>
      <w:r w:rsidRPr="00BB789B">
        <w:rPr>
          <w:rFonts w:cs="Calibri"/>
          <w:color w:val="000000"/>
        </w:rPr>
        <w:t xml:space="preserve">This comprises one 3000-4000 word essay and it will normally be on a topic you have already studied. </w:t>
      </w:r>
    </w:p>
    <w:p w:rsidR="00453C4A" w:rsidRPr="00453C4A" w:rsidRDefault="00453C4A" w:rsidP="00BB789B">
      <w:pPr>
        <w:jc w:val="both"/>
        <w:rPr>
          <w:rFonts w:cs="Calibri"/>
          <w:color w:val="000000"/>
          <w:sz w:val="23"/>
          <w:szCs w:val="23"/>
        </w:rPr>
      </w:pPr>
    </w:p>
    <w:p w:rsidR="00453C4A" w:rsidRPr="00453C4A" w:rsidRDefault="00453C4A" w:rsidP="00BB789B">
      <w:pPr>
        <w:jc w:val="both"/>
      </w:pPr>
    </w:p>
    <w:p w:rsidR="00D0464C" w:rsidRPr="00D0464C" w:rsidRDefault="00D0464C" w:rsidP="00BB789B">
      <w:pPr>
        <w:autoSpaceDE w:val="0"/>
        <w:autoSpaceDN w:val="0"/>
        <w:adjustRightInd w:val="0"/>
        <w:spacing w:before="100" w:after="240" w:line="221" w:lineRule="atLeast"/>
        <w:jc w:val="both"/>
        <w:rPr>
          <w:rFonts w:ascii="Calibri" w:hAnsi="Calibri" w:cs="Calibri"/>
          <w:color w:val="000000"/>
        </w:rPr>
      </w:pPr>
      <w:r w:rsidRPr="00D0464C">
        <w:rPr>
          <w:rFonts w:ascii="Calibri" w:hAnsi="Calibri" w:cs="Calibri"/>
          <w:color w:val="000000"/>
        </w:rPr>
        <w:t xml:space="preserve"> </w:t>
      </w:r>
    </w:p>
    <w:sectPr w:rsidR="00D0464C" w:rsidRPr="00D04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D35"/>
    <w:multiLevelType w:val="hybridMultilevel"/>
    <w:tmpl w:val="BF4A1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50E26"/>
    <w:multiLevelType w:val="hybridMultilevel"/>
    <w:tmpl w:val="F308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A391F"/>
    <w:multiLevelType w:val="hybridMultilevel"/>
    <w:tmpl w:val="0D94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4C"/>
    <w:rsid w:val="00090F5C"/>
    <w:rsid w:val="00281AEC"/>
    <w:rsid w:val="00453C4A"/>
    <w:rsid w:val="006074EF"/>
    <w:rsid w:val="008A0267"/>
    <w:rsid w:val="008F2928"/>
    <w:rsid w:val="00BB789B"/>
    <w:rsid w:val="00D0464C"/>
    <w:rsid w:val="00D43469"/>
    <w:rsid w:val="00F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D0464C"/>
    <w:pPr>
      <w:spacing w:line="24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0464C"/>
    <w:pPr>
      <w:spacing w:line="4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customStyle="1" w:styleId="Pa41">
    <w:name w:val="Pa4+1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281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C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D0464C"/>
    <w:pPr>
      <w:spacing w:line="24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0464C"/>
    <w:pPr>
      <w:spacing w:line="4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customStyle="1" w:styleId="Pa41">
    <w:name w:val="Pa4+1"/>
    <w:basedOn w:val="Default"/>
    <w:next w:val="Default"/>
    <w:uiPriority w:val="99"/>
    <w:rsid w:val="00D0464C"/>
    <w:pPr>
      <w:spacing w:line="22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281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C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r.org.uk/qualifications/as-a-level-gce-history-a-h105-h505-from-201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96ABB94E</Template>
  <TotalTime>30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St George</dc:creator>
  <cp:lastModifiedBy>Imogen St George</cp:lastModifiedBy>
  <cp:revision>4</cp:revision>
  <dcterms:created xsi:type="dcterms:W3CDTF">2015-08-24T11:27:00Z</dcterms:created>
  <dcterms:modified xsi:type="dcterms:W3CDTF">2015-08-24T13:38:00Z</dcterms:modified>
</cp:coreProperties>
</file>