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CE7" w:rsidRPr="002C4890" w:rsidRDefault="0033692A" w:rsidP="00D26E2F">
      <w:pPr>
        <w:pBdr>
          <w:bottom w:val="single" w:sz="4" w:space="1" w:color="auto"/>
        </w:pBdr>
        <w:shd w:val="clear" w:color="auto" w:fill="B4C6E7" w:themeFill="accent5" w:themeFillTint="66"/>
        <w:jc w:val="center"/>
        <w:rPr>
          <w:sz w:val="32"/>
          <w:szCs w:val="32"/>
        </w:rPr>
      </w:pPr>
      <w:bookmarkStart w:id="0" w:name="_GoBack"/>
      <w:bookmarkEnd w:id="0"/>
      <w:r w:rsidRPr="002C4890">
        <w:rPr>
          <w:sz w:val="32"/>
          <w:szCs w:val="32"/>
        </w:rPr>
        <w:t>Unit 1 R</w:t>
      </w:r>
      <w:r w:rsidR="00192926" w:rsidRPr="002C4890">
        <w:rPr>
          <w:sz w:val="32"/>
          <w:szCs w:val="32"/>
        </w:rPr>
        <w:t xml:space="preserve">evision </w:t>
      </w:r>
      <w:r w:rsidRPr="002C4890">
        <w:rPr>
          <w:sz w:val="32"/>
          <w:szCs w:val="32"/>
        </w:rPr>
        <w:t>Work S</w:t>
      </w:r>
      <w:r w:rsidR="00790CE7" w:rsidRPr="002C4890">
        <w:rPr>
          <w:sz w:val="32"/>
          <w:szCs w:val="32"/>
        </w:rPr>
        <w:t>heet</w:t>
      </w:r>
      <w:r w:rsidR="00192926" w:rsidRPr="002C4890">
        <w:rPr>
          <w:sz w:val="32"/>
          <w:szCs w:val="32"/>
        </w:rPr>
        <w:t xml:space="preserve"> 1</w:t>
      </w:r>
    </w:p>
    <w:p w:rsidR="0067537B" w:rsidRPr="002C4890" w:rsidRDefault="00790CE7" w:rsidP="00D26E2F">
      <w:pPr>
        <w:pBdr>
          <w:bottom w:val="single" w:sz="4" w:space="1" w:color="auto"/>
        </w:pBdr>
        <w:shd w:val="clear" w:color="auto" w:fill="B4C6E7" w:themeFill="accent5" w:themeFillTint="66"/>
        <w:jc w:val="center"/>
        <w:rPr>
          <w:sz w:val="32"/>
          <w:szCs w:val="32"/>
        </w:rPr>
      </w:pPr>
      <w:r w:rsidRPr="002C4890">
        <w:rPr>
          <w:sz w:val="32"/>
          <w:szCs w:val="32"/>
        </w:rPr>
        <w:t xml:space="preserve">Henry </w:t>
      </w:r>
      <w:proofErr w:type="spellStart"/>
      <w:r w:rsidRPr="002C4890">
        <w:rPr>
          <w:sz w:val="32"/>
          <w:szCs w:val="32"/>
        </w:rPr>
        <w:t>Vll</w:t>
      </w:r>
      <w:proofErr w:type="spellEnd"/>
      <w:r w:rsidR="00192926" w:rsidRPr="002C4890">
        <w:rPr>
          <w:sz w:val="32"/>
          <w:szCs w:val="32"/>
        </w:rPr>
        <w:t>, 1485-1509</w:t>
      </w:r>
    </w:p>
    <w:p w:rsidR="00790CE7" w:rsidRPr="002C4890" w:rsidRDefault="00D26E2F" w:rsidP="00D26E2F">
      <w:pPr>
        <w:pBdr>
          <w:bottom w:val="single" w:sz="4" w:space="1" w:color="auto"/>
        </w:pBdr>
        <w:shd w:val="clear" w:color="auto" w:fill="B4C6E7" w:themeFill="accent5" w:themeFillTint="66"/>
        <w:jc w:val="center"/>
        <w:rPr>
          <w:sz w:val="32"/>
          <w:szCs w:val="32"/>
        </w:rPr>
      </w:pPr>
      <w:r>
        <w:rPr>
          <w:sz w:val="32"/>
          <w:szCs w:val="32"/>
        </w:rPr>
        <w:t>Foreign Policy</w:t>
      </w:r>
    </w:p>
    <w:p w:rsidR="002C4890" w:rsidRDefault="0033692A">
      <w:pPr>
        <w:rPr>
          <w:sz w:val="28"/>
          <w:szCs w:val="28"/>
        </w:rPr>
      </w:pPr>
      <w:r w:rsidRPr="002C4890">
        <w:rPr>
          <w:b/>
          <w:sz w:val="28"/>
          <w:szCs w:val="28"/>
          <w:u w:val="single"/>
        </w:rPr>
        <w:t>Your task</w:t>
      </w:r>
      <w:r w:rsidRPr="002C4890">
        <w:rPr>
          <w:sz w:val="28"/>
          <w:szCs w:val="28"/>
        </w:rPr>
        <w:t xml:space="preserve"> is to produce </w:t>
      </w:r>
      <w:r w:rsidR="00790CE7" w:rsidRPr="002C4890">
        <w:rPr>
          <w:sz w:val="28"/>
          <w:szCs w:val="28"/>
        </w:rPr>
        <w:t>a</w:t>
      </w:r>
      <w:r w:rsidRPr="002C4890">
        <w:rPr>
          <w:sz w:val="28"/>
          <w:szCs w:val="28"/>
        </w:rPr>
        <w:t xml:space="preserve">n attractive </w:t>
      </w:r>
      <w:r w:rsidR="00790CE7" w:rsidRPr="002C4890">
        <w:rPr>
          <w:sz w:val="28"/>
          <w:szCs w:val="28"/>
        </w:rPr>
        <w:t xml:space="preserve">document or series of </w:t>
      </w:r>
      <w:proofErr w:type="spellStart"/>
      <w:r w:rsidR="00192926" w:rsidRPr="002C4890">
        <w:rPr>
          <w:sz w:val="28"/>
          <w:szCs w:val="28"/>
        </w:rPr>
        <w:t>Powerpoint</w:t>
      </w:r>
      <w:proofErr w:type="spellEnd"/>
      <w:r w:rsidR="00192926" w:rsidRPr="002C4890">
        <w:rPr>
          <w:sz w:val="28"/>
          <w:szCs w:val="28"/>
        </w:rPr>
        <w:t xml:space="preserve"> slides </w:t>
      </w:r>
      <w:r w:rsidR="00790CE7" w:rsidRPr="002C4890">
        <w:rPr>
          <w:sz w:val="28"/>
          <w:szCs w:val="28"/>
        </w:rPr>
        <w:t xml:space="preserve">or timelines or </w:t>
      </w:r>
      <w:r w:rsidR="00192926" w:rsidRPr="002C4890">
        <w:rPr>
          <w:sz w:val="28"/>
          <w:szCs w:val="28"/>
        </w:rPr>
        <w:t>mind maps</w:t>
      </w:r>
      <w:r w:rsidR="00790CE7" w:rsidRPr="002C4890">
        <w:rPr>
          <w:sz w:val="28"/>
          <w:szCs w:val="28"/>
        </w:rPr>
        <w:t xml:space="preserve"> to help you to </w:t>
      </w:r>
      <w:r w:rsidRPr="002C4890">
        <w:rPr>
          <w:sz w:val="28"/>
          <w:szCs w:val="28"/>
        </w:rPr>
        <w:t>revise</w:t>
      </w:r>
      <w:r w:rsidR="00790CE7" w:rsidRPr="002C4890">
        <w:rPr>
          <w:sz w:val="28"/>
          <w:szCs w:val="28"/>
        </w:rPr>
        <w:t xml:space="preserve">. </w:t>
      </w:r>
    </w:p>
    <w:p w:rsidR="002C4890" w:rsidRDefault="0033692A">
      <w:pPr>
        <w:rPr>
          <w:sz w:val="28"/>
          <w:szCs w:val="28"/>
        </w:rPr>
      </w:pPr>
      <w:r w:rsidRPr="002C4890">
        <w:rPr>
          <w:sz w:val="28"/>
          <w:szCs w:val="28"/>
        </w:rPr>
        <w:t xml:space="preserve">You must decide </w:t>
      </w:r>
      <w:proofErr w:type="gramStart"/>
      <w:r w:rsidRPr="002C4890">
        <w:rPr>
          <w:sz w:val="28"/>
          <w:szCs w:val="28"/>
        </w:rPr>
        <w:t xml:space="preserve">what is the best way for you to learn but </w:t>
      </w:r>
      <w:r w:rsidRPr="002C4890">
        <w:rPr>
          <w:b/>
          <w:sz w:val="28"/>
          <w:szCs w:val="28"/>
        </w:rPr>
        <w:t>simply sitting down</w:t>
      </w:r>
      <w:proofErr w:type="gramEnd"/>
      <w:r w:rsidRPr="002C4890">
        <w:rPr>
          <w:b/>
          <w:sz w:val="28"/>
          <w:szCs w:val="28"/>
        </w:rPr>
        <w:t xml:space="preserve"> and reading</w:t>
      </w:r>
      <w:r w:rsidRPr="002C4890">
        <w:rPr>
          <w:sz w:val="28"/>
          <w:szCs w:val="28"/>
        </w:rPr>
        <w:t xml:space="preserve"> </w:t>
      </w:r>
      <w:r w:rsidRPr="002C4890">
        <w:rPr>
          <w:b/>
          <w:sz w:val="28"/>
          <w:szCs w:val="28"/>
        </w:rPr>
        <w:t>the booklet is not an option</w:t>
      </w:r>
      <w:r w:rsidRPr="002C4890">
        <w:rPr>
          <w:sz w:val="28"/>
          <w:szCs w:val="28"/>
        </w:rPr>
        <w:t xml:space="preserve">. </w:t>
      </w:r>
    </w:p>
    <w:p w:rsidR="0033692A" w:rsidRPr="002C4890" w:rsidRDefault="0033692A">
      <w:pPr>
        <w:rPr>
          <w:sz w:val="28"/>
          <w:szCs w:val="28"/>
        </w:rPr>
      </w:pPr>
      <w:r w:rsidRPr="002C4890">
        <w:rPr>
          <w:sz w:val="28"/>
          <w:szCs w:val="28"/>
        </w:rPr>
        <w:t>You are to upload the notes you make on the relevant place on GOL for your tutor to assess.</w:t>
      </w:r>
    </w:p>
    <w:p w:rsidR="0033692A" w:rsidRPr="002C4890" w:rsidRDefault="0033692A">
      <w:pPr>
        <w:rPr>
          <w:sz w:val="28"/>
          <w:szCs w:val="28"/>
        </w:rPr>
      </w:pPr>
      <w:r w:rsidRPr="002C4890">
        <w:rPr>
          <w:sz w:val="28"/>
          <w:szCs w:val="28"/>
        </w:rPr>
        <w:t xml:space="preserve">The booklet is on GOL if you have lost it. </w:t>
      </w:r>
    </w:p>
    <w:p w:rsidR="00790CE7" w:rsidRDefault="00790CE7">
      <w:pPr>
        <w:rPr>
          <w:sz w:val="28"/>
          <w:szCs w:val="28"/>
        </w:rPr>
      </w:pPr>
    </w:p>
    <w:p w:rsidR="002C4890" w:rsidRPr="002C4890" w:rsidRDefault="002C4890">
      <w:pPr>
        <w:rPr>
          <w:b/>
          <w:sz w:val="28"/>
          <w:szCs w:val="28"/>
        </w:rPr>
      </w:pPr>
      <w:r w:rsidRPr="002C4890">
        <w:rPr>
          <w:b/>
          <w:sz w:val="28"/>
          <w:szCs w:val="28"/>
        </w:rPr>
        <w:t>Focus for Revision</w:t>
      </w:r>
      <w:r>
        <w:rPr>
          <w:b/>
          <w:sz w:val="28"/>
          <w:szCs w:val="28"/>
        </w:rPr>
        <w:t>/Tasks</w:t>
      </w:r>
    </w:p>
    <w:p w:rsidR="00790CE7" w:rsidRDefault="00D26E2F" w:rsidP="002C489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What were Henry </w:t>
      </w:r>
      <w:proofErr w:type="spellStart"/>
      <w:r>
        <w:rPr>
          <w:sz w:val="28"/>
          <w:szCs w:val="28"/>
        </w:rPr>
        <w:t>Vll’s</w:t>
      </w:r>
      <w:proofErr w:type="spellEnd"/>
      <w:r>
        <w:rPr>
          <w:sz w:val="28"/>
          <w:szCs w:val="28"/>
        </w:rPr>
        <w:t xml:space="preserve"> aims in Foreign Policy?</w:t>
      </w:r>
    </w:p>
    <w:p w:rsidR="00D26E2F" w:rsidRDefault="00D26E2F" w:rsidP="002C489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You should already have completed</w:t>
      </w:r>
      <w:r w:rsidR="00A20016">
        <w:rPr>
          <w:sz w:val="28"/>
          <w:szCs w:val="28"/>
        </w:rPr>
        <w:t xml:space="preserve"> a foreign p</w:t>
      </w:r>
      <w:r w:rsidR="00133247">
        <w:rPr>
          <w:sz w:val="28"/>
          <w:szCs w:val="28"/>
        </w:rPr>
        <w:t xml:space="preserve">olicy timeline and </w:t>
      </w:r>
      <w:r w:rsidR="00A20016">
        <w:rPr>
          <w:sz w:val="28"/>
          <w:szCs w:val="28"/>
        </w:rPr>
        <w:t>a foreign p</w:t>
      </w:r>
      <w:r>
        <w:rPr>
          <w:sz w:val="28"/>
          <w:szCs w:val="28"/>
        </w:rPr>
        <w:t>olicy chart as part of y</w:t>
      </w:r>
      <w:r w:rsidR="00A20016">
        <w:rPr>
          <w:sz w:val="28"/>
          <w:szCs w:val="28"/>
        </w:rPr>
        <w:t>o</w:t>
      </w:r>
      <w:r>
        <w:rPr>
          <w:sz w:val="28"/>
          <w:szCs w:val="28"/>
        </w:rPr>
        <w:t xml:space="preserve">ur classwork. If you know you have done these then it would be good idea to check that all the </w:t>
      </w:r>
      <w:r w:rsidR="00A20016">
        <w:rPr>
          <w:sz w:val="28"/>
          <w:szCs w:val="28"/>
        </w:rPr>
        <w:t>information</w:t>
      </w:r>
      <w:r w:rsidR="00133247">
        <w:rPr>
          <w:sz w:val="28"/>
          <w:szCs w:val="28"/>
        </w:rPr>
        <w:t xml:space="preserve"> is correct and add more using</w:t>
      </w:r>
      <w:r>
        <w:rPr>
          <w:sz w:val="28"/>
          <w:szCs w:val="28"/>
        </w:rPr>
        <w:t xml:space="preserve"> your booklets</w:t>
      </w:r>
      <w:r w:rsidR="00133247">
        <w:rPr>
          <w:sz w:val="28"/>
          <w:szCs w:val="28"/>
        </w:rPr>
        <w:t xml:space="preserve"> and the tex</w:t>
      </w:r>
      <w:r>
        <w:rPr>
          <w:sz w:val="28"/>
          <w:szCs w:val="28"/>
        </w:rPr>
        <w:t xml:space="preserve">t book. </w:t>
      </w:r>
    </w:p>
    <w:p w:rsidR="00D26E2F" w:rsidRDefault="00133247" w:rsidP="00D26E2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If you have not co</w:t>
      </w:r>
      <w:r w:rsidR="00D26E2F">
        <w:rPr>
          <w:sz w:val="28"/>
          <w:szCs w:val="28"/>
        </w:rPr>
        <w:t>mpleted these exercises then do them now.</w:t>
      </w:r>
    </w:p>
    <w:p w:rsidR="00D26E2F" w:rsidRDefault="00D26E2F" w:rsidP="00D26E2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Upload onto GOL.</w:t>
      </w:r>
    </w:p>
    <w:p w:rsidR="00D26E2F" w:rsidRDefault="00D26E2F" w:rsidP="00D26E2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Plan answers to these </w:t>
      </w:r>
      <w:r w:rsidR="00A20016">
        <w:rPr>
          <w:sz w:val="28"/>
          <w:szCs w:val="28"/>
        </w:rPr>
        <w:t xml:space="preserve">exam </w:t>
      </w:r>
      <w:r>
        <w:rPr>
          <w:sz w:val="28"/>
          <w:szCs w:val="28"/>
        </w:rPr>
        <w:t>questions:</w:t>
      </w:r>
    </w:p>
    <w:p w:rsidR="00D26E2F" w:rsidRPr="00A20016" w:rsidRDefault="00A20016" w:rsidP="00A20016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20016">
        <w:rPr>
          <w:sz w:val="28"/>
          <w:szCs w:val="28"/>
        </w:rPr>
        <w:t>How far was H</w:t>
      </w:r>
      <w:r w:rsidR="00D26E2F" w:rsidRPr="00A20016">
        <w:rPr>
          <w:sz w:val="28"/>
          <w:szCs w:val="28"/>
        </w:rPr>
        <w:t xml:space="preserve">enry </w:t>
      </w:r>
      <w:proofErr w:type="spellStart"/>
      <w:r w:rsidR="00D26E2F" w:rsidRPr="00A20016">
        <w:rPr>
          <w:sz w:val="28"/>
          <w:szCs w:val="28"/>
        </w:rPr>
        <w:t>Vll’s</w:t>
      </w:r>
      <w:proofErr w:type="spellEnd"/>
      <w:r w:rsidR="00D26E2F" w:rsidRPr="00A20016">
        <w:rPr>
          <w:sz w:val="28"/>
          <w:szCs w:val="28"/>
        </w:rPr>
        <w:t xml:space="preserve"> foreign policy directed towards achieving dynastic security?</w:t>
      </w:r>
    </w:p>
    <w:p w:rsidR="00D26E2F" w:rsidRPr="00A20016" w:rsidRDefault="00A20016" w:rsidP="00A20016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20016">
        <w:rPr>
          <w:sz w:val="28"/>
          <w:szCs w:val="28"/>
        </w:rPr>
        <w:t xml:space="preserve">How far were Henry </w:t>
      </w:r>
      <w:proofErr w:type="spellStart"/>
      <w:r w:rsidRPr="00A20016">
        <w:rPr>
          <w:sz w:val="28"/>
          <w:szCs w:val="28"/>
        </w:rPr>
        <w:t>Vll</w:t>
      </w:r>
      <w:r w:rsidR="00D26E2F" w:rsidRPr="00A20016">
        <w:rPr>
          <w:sz w:val="28"/>
          <w:szCs w:val="28"/>
        </w:rPr>
        <w:t>’s</w:t>
      </w:r>
      <w:proofErr w:type="spellEnd"/>
      <w:r w:rsidRPr="00A20016">
        <w:rPr>
          <w:sz w:val="28"/>
          <w:szCs w:val="28"/>
        </w:rPr>
        <w:t xml:space="preserve"> re</w:t>
      </w:r>
      <w:r w:rsidR="00D26E2F" w:rsidRPr="00A20016">
        <w:rPr>
          <w:sz w:val="28"/>
          <w:szCs w:val="28"/>
        </w:rPr>
        <w:t>lations with other powers determined by his dynastic insecurity?</w:t>
      </w:r>
    </w:p>
    <w:p w:rsidR="00133247" w:rsidRDefault="00A20016" w:rsidP="00A20016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20016">
        <w:rPr>
          <w:sz w:val="28"/>
          <w:szCs w:val="28"/>
        </w:rPr>
        <w:t>To what extent was H</w:t>
      </w:r>
      <w:r w:rsidR="00D26E2F" w:rsidRPr="00A20016">
        <w:rPr>
          <w:sz w:val="28"/>
          <w:szCs w:val="28"/>
        </w:rPr>
        <w:t xml:space="preserve">enry </w:t>
      </w:r>
      <w:proofErr w:type="spellStart"/>
      <w:r w:rsidR="00D26E2F" w:rsidRPr="00A20016">
        <w:rPr>
          <w:sz w:val="28"/>
          <w:szCs w:val="28"/>
        </w:rPr>
        <w:t>Vll’s</w:t>
      </w:r>
      <w:proofErr w:type="spellEnd"/>
      <w:r w:rsidR="00D26E2F" w:rsidRPr="00A20016">
        <w:rPr>
          <w:sz w:val="28"/>
          <w:szCs w:val="28"/>
        </w:rPr>
        <w:t xml:space="preserve"> foreign policy successful?</w:t>
      </w:r>
    </w:p>
    <w:p w:rsidR="00133247" w:rsidRDefault="00133247" w:rsidP="00D26E2F">
      <w:pPr>
        <w:rPr>
          <w:sz w:val="28"/>
          <w:szCs w:val="28"/>
        </w:rPr>
      </w:pPr>
      <w:r>
        <w:rPr>
          <w:sz w:val="28"/>
          <w:szCs w:val="28"/>
        </w:rPr>
        <w:t>Further reading (Copies available in the ILC)</w:t>
      </w:r>
      <w:r w:rsidR="00A20016">
        <w:rPr>
          <w:sz w:val="28"/>
          <w:szCs w:val="28"/>
        </w:rPr>
        <w:t>:</w:t>
      </w:r>
    </w:p>
    <w:p w:rsidR="00133247" w:rsidRDefault="00133247" w:rsidP="00D26E2F">
      <w:pPr>
        <w:rPr>
          <w:sz w:val="28"/>
          <w:szCs w:val="28"/>
        </w:rPr>
      </w:pPr>
      <w:r w:rsidRPr="00A20016">
        <w:rPr>
          <w:i/>
          <w:sz w:val="28"/>
          <w:szCs w:val="28"/>
        </w:rPr>
        <w:t xml:space="preserve">Henry </w:t>
      </w:r>
      <w:proofErr w:type="spellStart"/>
      <w:r w:rsidRPr="00A20016">
        <w:rPr>
          <w:i/>
          <w:sz w:val="28"/>
          <w:szCs w:val="28"/>
        </w:rPr>
        <w:t>Vl</w:t>
      </w:r>
      <w:r w:rsidR="00A20016" w:rsidRPr="00A20016">
        <w:rPr>
          <w:i/>
          <w:sz w:val="28"/>
          <w:szCs w:val="28"/>
        </w:rPr>
        <w:t>l</w:t>
      </w:r>
      <w:proofErr w:type="spellEnd"/>
      <w:r w:rsidR="00A20016">
        <w:rPr>
          <w:sz w:val="28"/>
          <w:szCs w:val="28"/>
        </w:rPr>
        <w:t xml:space="preserve"> – Caroline Rogers, Access to H</w:t>
      </w:r>
      <w:r>
        <w:rPr>
          <w:sz w:val="28"/>
          <w:szCs w:val="28"/>
        </w:rPr>
        <w:t>istory series</w:t>
      </w:r>
    </w:p>
    <w:p w:rsidR="00192926" w:rsidRPr="00D26E2F" w:rsidRDefault="00A20016" w:rsidP="00D26E2F">
      <w:pPr>
        <w:rPr>
          <w:sz w:val="28"/>
          <w:szCs w:val="28"/>
        </w:rPr>
      </w:pPr>
      <w:r w:rsidRPr="00A20016">
        <w:rPr>
          <w:i/>
          <w:sz w:val="28"/>
          <w:szCs w:val="28"/>
        </w:rPr>
        <w:t>The Wars of the R</w:t>
      </w:r>
      <w:r w:rsidR="00133247" w:rsidRPr="00A20016">
        <w:rPr>
          <w:i/>
          <w:sz w:val="28"/>
          <w:szCs w:val="28"/>
        </w:rPr>
        <w:t>o</w:t>
      </w:r>
      <w:r w:rsidRPr="00A20016">
        <w:rPr>
          <w:i/>
          <w:sz w:val="28"/>
          <w:szCs w:val="28"/>
        </w:rPr>
        <w:t>ses and H</w:t>
      </w:r>
      <w:r w:rsidR="00133247" w:rsidRPr="00A20016">
        <w:rPr>
          <w:i/>
          <w:sz w:val="28"/>
          <w:szCs w:val="28"/>
        </w:rPr>
        <w:t xml:space="preserve">enry </w:t>
      </w:r>
      <w:proofErr w:type="spellStart"/>
      <w:r w:rsidR="00133247" w:rsidRPr="00A20016">
        <w:rPr>
          <w:i/>
          <w:sz w:val="28"/>
          <w:szCs w:val="28"/>
        </w:rPr>
        <w:t>Vll</w:t>
      </w:r>
      <w:proofErr w:type="spellEnd"/>
      <w:r w:rsidR="00133247" w:rsidRPr="00A20016">
        <w:rPr>
          <w:i/>
          <w:sz w:val="28"/>
          <w:szCs w:val="28"/>
        </w:rPr>
        <w:t>: Brita</w:t>
      </w:r>
      <w:r w:rsidRPr="00A20016">
        <w:rPr>
          <w:i/>
          <w:sz w:val="28"/>
          <w:szCs w:val="28"/>
        </w:rPr>
        <w:t>in 1450-1509</w:t>
      </w:r>
      <w:r>
        <w:rPr>
          <w:sz w:val="28"/>
          <w:szCs w:val="28"/>
        </w:rPr>
        <w:t xml:space="preserve"> – Roger </w:t>
      </w:r>
      <w:proofErr w:type="spellStart"/>
      <w:r>
        <w:rPr>
          <w:sz w:val="28"/>
          <w:szCs w:val="28"/>
        </w:rPr>
        <w:t>T</w:t>
      </w:r>
      <w:r w:rsidR="00133247">
        <w:rPr>
          <w:sz w:val="28"/>
          <w:szCs w:val="28"/>
        </w:rPr>
        <w:t>urvey</w:t>
      </w:r>
      <w:proofErr w:type="spellEnd"/>
      <w:r w:rsidR="00D26E2F" w:rsidRPr="00D26E2F">
        <w:rPr>
          <w:sz w:val="28"/>
          <w:szCs w:val="28"/>
        </w:rPr>
        <w:t xml:space="preserve"> </w:t>
      </w:r>
    </w:p>
    <w:p w:rsidR="00053F3B" w:rsidRPr="002C4890" w:rsidRDefault="00053F3B" w:rsidP="00053F3B">
      <w:pPr>
        <w:rPr>
          <w:sz w:val="28"/>
          <w:szCs w:val="28"/>
        </w:rPr>
      </w:pPr>
      <w:r w:rsidRPr="002C4890">
        <w:rPr>
          <w:sz w:val="28"/>
          <w:szCs w:val="28"/>
        </w:rPr>
        <w:t xml:space="preserve">The link to the OCR text book for this course (England 1485-1603) is on GOL. Please read it online. Don’t download it as this is expensive. There are other recommendations for reading in your booklet and on GOL. </w:t>
      </w:r>
    </w:p>
    <w:p w:rsidR="00192926" w:rsidRPr="002C4890" w:rsidRDefault="00192926">
      <w:pPr>
        <w:rPr>
          <w:sz w:val="28"/>
          <w:szCs w:val="28"/>
        </w:rPr>
      </w:pPr>
    </w:p>
    <w:p w:rsidR="00192926" w:rsidRDefault="00192926"/>
    <w:p w:rsidR="00790CE7" w:rsidRDefault="00790CE7"/>
    <w:sectPr w:rsidR="00790CE7" w:rsidSect="002C4890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03705"/>
    <w:multiLevelType w:val="hybridMultilevel"/>
    <w:tmpl w:val="33B4CCB0"/>
    <w:lvl w:ilvl="0" w:tplc="40881D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87F51"/>
    <w:multiLevelType w:val="hybridMultilevel"/>
    <w:tmpl w:val="759A2A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F27CC"/>
    <w:multiLevelType w:val="hybridMultilevel"/>
    <w:tmpl w:val="F84C2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CE7"/>
    <w:rsid w:val="00053F3B"/>
    <w:rsid w:val="000915C3"/>
    <w:rsid w:val="00133247"/>
    <w:rsid w:val="00192926"/>
    <w:rsid w:val="0024015B"/>
    <w:rsid w:val="002C4890"/>
    <w:rsid w:val="0033692A"/>
    <w:rsid w:val="00423BFF"/>
    <w:rsid w:val="0067537B"/>
    <w:rsid w:val="00736199"/>
    <w:rsid w:val="00790CE7"/>
    <w:rsid w:val="00A20016"/>
    <w:rsid w:val="00A4792F"/>
    <w:rsid w:val="00BA10F7"/>
    <w:rsid w:val="00D2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6FDE84-403C-4E35-81C2-FD5166C27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D607040A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Smith</dc:creator>
  <cp:keywords/>
  <dc:description/>
  <cp:lastModifiedBy>Judith Smith</cp:lastModifiedBy>
  <cp:revision>2</cp:revision>
  <dcterms:created xsi:type="dcterms:W3CDTF">2016-03-24T17:12:00Z</dcterms:created>
  <dcterms:modified xsi:type="dcterms:W3CDTF">2016-03-24T17:12:00Z</dcterms:modified>
</cp:coreProperties>
</file>