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AC90" w14:textId="77777777" w:rsidR="00D235E3" w:rsidRDefault="00946950" w:rsidP="00840F21">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F500007" w14:textId="77777777" w:rsidR="00D235E3" w:rsidRDefault="00946950">
      <w:pPr>
        <w:widowControl w:val="0"/>
        <w:autoSpaceDE w:val="0"/>
        <w:autoSpaceDN w:val="0"/>
        <w:adjustRightInd w:val="0"/>
        <w:spacing w:after="0" w:line="240" w:lineRule="auto"/>
        <w:ind w:left="567" w:right="567"/>
        <w:rPr>
          <w:rFonts w:ascii="Arial" w:hAnsi="Arial" w:cs="Arial"/>
        </w:rPr>
      </w:pPr>
      <w:r>
        <w:rPr>
          <w:rFonts w:ascii="Arial" w:hAnsi="Arial" w:cs="Arial"/>
        </w:rPr>
        <w:t>Homeostatic mechanisms maintain a constant environment in the body.</w:t>
      </w:r>
    </w:p>
    <w:p w14:paraId="6B1E0613"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graph shows changes in plasma glucose concentration that occurred in a person who went without food for some time.</w:t>
      </w:r>
    </w:p>
    <w:p w14:paraId="79DBF8B7" w14:textId="77777777" w:rsidR="00D235E3" w:rsidRDefault="0000000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4C9A7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05pt;height:336.35pt">
            <v:imagedata r:id="rId9" o:title=""/>
          </v:shape>
        </w:pict>
      </w:r>
      <w:r w:rsidR="00946950">
        <w:rPr>
          <w:rFonts w:ascii="Arial" w:hAnsi="Arial" w:cs="Arial"/>
        </w:rPr>
        <w:t> </w:t>
      </w:r>
    </w:p>
    <w:p w14:paraId="06E1816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Use evidence from the graph to explain the role of negative feedback in the control of plasma glucose concentration.</w:t>
      </w:r>
    </w:p>
    <w:p w14:paraId="142D850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5499F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A32BF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DB568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93A681"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67697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45184C"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C20C4C"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5EC70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0553E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704C8F"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35F805"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0B78AB24"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How does maintaining a constant body temperature allow metabolic reactions in cells to proceed with maximum efficiency?</w:t>
      </w:r>
    </w:p>
    <w:p w14:paraId="2F4A36F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2B154B"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DCB23F"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AEBFC1"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FF10AC"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2F943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55D40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B3E66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9B2A2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AC019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C6C4C5"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2778027"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0D7C0FB1" w14:textId="77777777" w:rsidR="00D235E3" w:rsidRDefault="009469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6B72C3A1" w14:textId="77777777" w:rsidR="00D235E3" w:rsidRDefault="00946950">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Neonatal diabetes is a disease that affects newly born children. The disease is caused by a change in the amino acid sequence of insulin.</w:t>
      </w:r>
    </w:p>
    <w:p w14:paraId="2CC7D88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This change prevents insulin binding to its receptor. Explain why this change prevents insulin binding to its receptor.</w:t>
      </w:r>
    </w:p>
    <w:p w14:paraId="09CA48D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59813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BE6F9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CC13E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245E2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3D0B3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E2DE11"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8727F0E" w14:textId="77777777" w:rsidR="00D947DD" w:rsidRDefault="00D947DD">
      <w:pPr>
        <w:widowControl w:val="0"/>
        <w:autoSpaceDE w:val="0"/>
        <w:autoSpaceDN w:val="0"/>
        <w:adjustRightInd w:val="0"/>
        <w:spacing w:before="240" w:after="0" w:line="240" w:lineRule="auto"/>
        <w:ind w:left="567" w:right="567"/>
        <w:rPr>
          <w:rFonts w:ascii="Arial" w:hAnsi="Arial" w:cs="Arial"/>
        </w:rPr>
      </w:pPr>
    </w:p>
    <w:p w14:paraId="0D2570F8" w14:textId="77777777" w:rsidR="00D947DD" w:rsidRDefault="00D947DD">
      <w:pPr>
        <w:widowControl w:val="0"/>
        <w:autoSpaceDE w:val="0"/>
        <w:autoSpaceDN w:val="0"/>
        <w:adjustRightInd w:val="0"/>
        <w:spacing w:before="240" w:after="0" w:line="240" w:lineRule="auto"/>
        <w:ind w:left="567" w:right="567"/>
        <w:rPr>
          <w:rFonts w:ascii="Arial" w:hAnsi="Arial" w:cs="Arial"/>
        </w:rPr>
      </w:pPr>
    </w:p>
    <w:p w14:paraId="6B05D5FB" w14:textId="77777777" w:rsidR="00D947DD" w:rsidRDefault="00D947DD">
      <w:pPr>
        <w:widowControl w:val="0"/>
        <w:autoSpaceDE w:val="0"/>
        <w:autoSpaceDN w:val="0"/>
        <w:adjustRightInd w:val="0"/>
        <w:spacing w:before="240" w:after="0" w:line="240" w:lineRule="auto"/>
        <w:ind w:left="567" w:right="567"/>
        <w:rPr>
          <w:rFonts w:ascii="Arial" w:hAnsi="Arial" w:cs="Arial"/>
        </w:rPr>
      </w:pPr>
    </w:p>
    <w:p w14:paraId="40517155" w14:textId="77777777" w:rsidR="00D947DD" w:rsidRDefault="00D947DD">
      <w:pPr>
        <w:widowControl w:val="0"/>
        <w:autoSpaceDE w:val="0"/>
        <w:autoSpaceDN w:val="0"/>
        <w:adjustRightInd w:val="0"/>
        <w:spacing w:before="240" w:after="0" w:line="240" w:lineRule="auto"/>
        <w:ind w:left="567" w:right="567"/>
        <w:rPr>
          <w:rFonts w:ascii="Arial" w:hAnsi="Arial" w:cs="Arial"/>
        </w:rPr>
      </w:pPr>
    </w:p>
    <w:p w14:paraId="301C2FC0" w14:textId="77777777" w:rsidR="00D947DD" w:rsidRDefault="00D947DD">
      <w:pPr>
        <w:widowControl w:val="0"/>
        <w:autoSpaceDE w:val="0"/>
        <w:autoSpaceDN w:val="0"/>
        <w:adjustRightInd w:val="0"/>
        <w:spacing w:before="240" w:after="0" w:line="240" w:lineRule="auto"/>
        <w:ind w:left="567" w:right="567"/>
        <w:rPr>
          <w:rFonts w:ascii="Arial" w:hAnsi="Arial" w:cs="Arial"/>
        </w:rPr>
      </w:pPr>
    </w:p>
    <w:p w14:paraId="4829B0A5" w14:textId="77777777" w:rsidR="00D947DD" w:rsidRDefault="00D947DD">
      <w:pPr>
        <w:widowControl w:val="0"/>
        <w:autoSpaceDE w:val="0"/>
        <w:autoSpaceDN w:val="0"/>
        <w:adjustRightInd w:val="0"/>
        <w:spacing w:before="240" w:after="0" w:line="240" w:lineRule="auto"/>
        <w:ind w:left="567" w:right="567"/>
        <w:rPr>
          <w:rFonts w:ascii="Arial" w:hAnsi="Arial" w:cs="Arial"/>
        </w:rPr>
      </w:pPr>
    </w:p>
    <w:p w14:paraId="4CE96ED6" w14:textId="77777777" w:rsidR="00D947DD" w:rsidRDefault="00D947DD">
      <w:pPr>
        <w:widowControl w:val="0"/>
        <w:autoSpaceDE w:val="0"/>
        <w:autoSpaceDN w:val="0"/>
        <w:adjustRightInd w:val="0"/>
        <w:spacing w:before="240" w:after="0" w:line="240" w:lineRule="auto"/>
        <w:ind w:left="567" w:right="567"/>
        <w:rPr>
          <w:rFonts w:ascii="Arial" w:hAnsi="Arial" w:cs="Arial"/>
        </w:rPr>
      </w:pPr>
    </w:p>
    <w:p w14:paraId="106E23C5" w14:textId="026A8E80"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Phosphoinositide 3-kinase (PI3K) is an enzyme in several metabolic processes.</w:t>
      </w:r>
    </w:p>
    <w:p w14:paraId="6C5EFE20"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the role of PI3K in the control of blood glucose concentration.</w:t>
      </w:r>
    </w:p>
    <w:p w14:paraId="13480F5C" w14:textId="5C3F314A" w:rsidR="00D235E3" w:rsidRDefault="00D947DD">
      <w:pPr>
        <w:widowControl w:val="0"/>
        <w:autoSpaceDE w:val="0"/>
        <w:autoSpaceDN w:val="0"/>
        <w:adjustRightInd w:val="0"/>
        <w:spacing w:before="240" w:after="0" w:line="240" w:lineRule="auto"/>
        <w:jc w:val="center"/>
        <w:rPr>
          <w:rFonts w:ascii="Arial" w:hAnsi="Arial" w:cs="Arial"/>
        </w:rPr>
      </w:pPr>
      <w:r>
        <w:rPr>
          <w:rFonts w:ascii="Arial" w:hAnsi="Arial" w:cs="Arial"/>
        </w:rPr>
        <w:pict w14:anchorId="5DF747BC">
          <v:shape id="_x0000_i1026" type="#_x0000_t75" style="width:323.5pt;height:140.05pt">
            <v:imagedata r:id="rId10" o:title=""/>
          </v:shape>
        </w:pict>
      </w:r>
    </w:p>
    <w:p w14:paraId="4E81E81B"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A decrease in the activity of PI3K can cause type II diabetes.</w:t>
      </w:r>
    </w:p>
    <w:p w14:paraId="68B229A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the figure above to explain why.</w:t>
      </w:r>
    </w:p>
    <w:p w14:paraId="15F5B1D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B4060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57351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9CC6AB"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7E45A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42954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65701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8A6ED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7F56DA"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2338ECF"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Using your knowledge of the kidney, explain why glucose is found in the urine of a person with untreated diabetes.</w:t>
      </w:r>
    </w:p>
    <w:p w14:paraId="1EFA7C1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77062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33B57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C4C7DB"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33F68C"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86387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3124B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5B5BFF"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E530B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8A7F3F"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7407884"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F5C379E" w14:textId="77777777" w:rsidR="00D235E3" w:rsidRDefault="009469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6FCE962A" w14:textId="77777777" w:rsidR="00D235E3" w:rsidRDefault="00946950">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Describe the role of glucagon in gluconeogenesis.</w:t>
      </w:r>
    </w:p>
    <w:p w14:paraId="6363CD6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include in your answer details on the second messenger model of glucagon action.</w:t>
      </w:r>
    </w:p>
    <w:p w14:paraId="06CCDEB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87C4B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92F5A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E6D8A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12D93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24A6B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F6C27F"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9032C4"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1F85E9F"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The gene that codes for glucagon is 9.531 kilobases in length. The DNA helix makes one complete turn every 10 base pairs. Every complete turn is 3.4 nm in length.</w:t>
      </w:r>
    </w:p>
    <w:p w14:paraId="46543151" w14:textId="77777777" w:rsidR="008C7E95" w:rsidRDefault="00946950" w:rsidP="008C7E95">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this information to calculate the length in micrometres (µm) of the gene for glucagon. Give your answer to 3 significant figures.</w:t>
      </w:r>
    </w:p>
    <w:p w14:paraId="1A8FC6E4" w14:textId="77777777" w:rsidR="008C7E95" w:rsidRDefault="008C7E95" w:rsidP="008C7E95">
      <w:pPr>
        <w:widowControl w:val="0"/>
        <w:autoSpaceDE w:val="0"/>
        <w:autoSpaceDN w:val="0"/>
        <w:adjustRightInd w:val="0"/>
        <w:spacing w:before="240" w:after="0" w:line="240" w:lineRule="auto"/>
        <w:ind w:left="1134" w:right="567"/>
        <w:rPr>
          <w:rFonts w:ascii="Arial" w:hAnsi="Arial" w:cs="Arial"/>
        </w:rPr>
      </w:pPr>
    </w:p>
    <w:p w14:paraId="2CFDBD29" w14:textId="77777777" w:rsidR="008C7E95" w:rsidRDefault="008C7E95" w:rsidP="008C7E95">
      <w:pPr>
        <w:widowControl w:val="0"/>
        <w:autoSpaceDE w:val="0"/>
        <w:autoSpaceDN w:val="0"/>
        <w:adjustRightInd w:val="0"/>
        <w:spacing w:before="240" w:after="0" w:line="240" w:lineRule="auto"/>
        <w:ind w:left="1134" w:right="567"/>
        <w:rPr>
          <w:rFonts w:ascii="Arial" w:hAnsi="Arial" w:cs="Arial"/>
        </w:rPr>
      </w:pPr>
    </w:p>
    <w:p w14:paraId="24F407F7" w14:textId="18CDDF57" w:rsidR="00D235E3" w:rsidRDefault="00946950" w:rsidP="008C7E95">
      <w:pPr>
        <w:widowControl w:val="0"/>
        <w:autoSpaceDE w:val="0"/>
        <w:autoSpaceDN w:val="0"/>
        <w:adjustRightInd w:val="0"/>
        <w:spacing w:before="240" w:after="0" w:line="240" w:lineRule="auto"/>
        <w:ind w:left="1134" w:right="567"/>
        <w:jc w:val="right"/>
        <w:rPr>
          <w:rFonts w:ascii="Arial" w:hAnsi="Arial" w:cs="Arial"/>
        </w:rPr>
      </w:pPr>
      <w:r>
        <w:rPr>
          <w:rFonts w:ascii="Arial" w:hAnsi="Arial" w:cs="Arial"/>
        </w:rPr>
        <w:t>Answer = _____________________________________ µm</w:t>
      </w:r>
    </w:p>
    <w:p w14:paraId="40E246DA"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3C4F4E8"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Metformin is a drug commonly used to treat type II diabetes. Metformin’s ability to lower the blood glucose concentration involves </w:t>
      </w:r>
      <w:proofErr w:type="gramStart"/>
      <w:r>
        <w:rPr>
          <w:rFonts w:ascii="Arial" w:hAnsi="Arial" w:cs="Arial"/>
        </w:rPr>
        <w:t>a number of</w:t>
      </w:r>
      <w:proofErr w:type="gramEnd"/>
      <w:r>
        <w:rPr>
          <w:rFonts w:ascii="Arial" w:hAnsi="Arial" w:cs="Arial"/>
        </w:rPr>
        <w:t xml:space="preserve"> mechanisms including:</w:t>
      </w:r>
    </w:p>
    <w:p w14:paraId="75F44EB5"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increasing a cell’s sensitivity to insulin</w:t>
      </w:r>
    </w:p>
    <w:p w14:paraId="387C5B35" w14:textId="77777777" w:rsidR="00D235E3" w:rsidRDefault="0094695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inhibiting adenylate cyclase.</w:t>
      </w:r>
    </w:p>
    <w:p w14:paraId="15C3D7FF"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Explain how increasing a cell’s sensitivity to insulin will lower the blood glucose concentration.</w:t>
      </w:r>
    </w:p>
    <w:p w14:paraId="1542200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D2ECC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D2786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6175F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F72BD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59D04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978F8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3BB515"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665C386" w14:textId="77777777" w:rsidR="008C7E95" w:rsidRDefault="008C7E95">
      <w:pPr>
        <w:widowControl w:val="0"/>
        <w:autoSpaceDE w:val="0"/>
        <w:autoSpaceDN w:val="0"/>
        <w:adjustRightInd w:val="0"/>
        <w:spacing w:before="240" w:after="0" w:line="240" w:lineRule="auto"/>
        <w:ind w:left="1134" w:right="567" w:hanging="567"/>
        <w:rPr>
          <w:rFonts w:ascii="Arial" w:hAnsi="Arial" w:cs="Arial"/>
        </w:rPr>
      </w:pPr>
    </w:p>
    <w:p w14:paraId="0E9ECAA9" w14:textId="41E12C1A"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w:t>
      </w:r>
      <w:r>
        <w:rPr>
          <w:rFonts w:ascii="Arial" w:hAnsi="Arial" w:cs="Arial"/>
        </w:rPr>
        <w:t> </w:t>
      </w:r>
      <w:r>
        <w:rPr>
          <w:rFonts w:ascii="Arial" w:hAnsi="Arial" w:cs="Arial"/>
        </w:rPr>
        <w:t> Explain how inhibiting adenylate cyclase may help to lower the blood glucose concentration.</w:t>
      </w:r>
    </w:p>
    <w:p w14:paraId="7CD17BC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85641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5DC39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2432CC"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BD7A8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124C4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0562AF"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A7CF6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CD927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78C17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A2AAB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7C79C3"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D57FFAA"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3F7DDBA" w14:textId="77777777" w:rsidR="00D235E3" w:rsidRDefault="009469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5701C830" w14:textId="77777777" w:rsidR="00D235E3" w:rsidRDefault="00946950">
      <w:pPr>
        <w:widowControl w:val="0"/>
        <w:autoSpaceDE w:val="0"/>
        <w:autoSpaceDN w:val="0"/>
        <w:adjustRightInd w:val="0"/>
        <w:spacing w:after="0" w:line="240" w:lineRule="auto"/>
        <w:ind w:left="567" w:right="567"/>
        <w:rPr>
          <w:rFonts w:ascii="Arial" w:hAnsi="Arial" w:cs="Arial"/>
        </w:rPr>
      </w:pPr>
      <w:r>
        <w:rPr>
          <w:rFonts w:ascii="Arial" w:hAnsi="Arial" w:cs="Arial"/>
        </w:rPr>
        <w:t>There are two types of diabetes: type 1 and type 2.</w:t>
      </w:r>
    </w:p>
    <w:p w14:paraId="7A69CC4D"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People with type 1 diabetes do not produce enough insulin.</w:t>
      </w:r>
    </w:p>
    <w:p w14:paraId="47CF9145" w14:textId="77777777" w:rsidR="00D235E3" w:rsidRDefault="00946950">
      <w:pPr>
        <w:widowControl w:val="0"/>
        <w:autoSpaceDE w:val="0"/>
        <w:autoSpaceDN w:val="0"/>
        <w:adjustRightInd w:val="0"/>
        <w:spacing w:after="0" w:line="240" w:lineRule="auto"/>
        <w:ind w:left="1134" w:right="567" w:hanging="567"/>
        <w:rPr>
          <w:rFonts w:ascii="Arial" w:hAnsi="Arial" w:cs="Arial"/>
        </w:rPr>
      </w:pPr>
      <w:r>
        <w:rPr>
          <w:rFonts w:ascii="Arial" w:hAnsi="Arial" w:cs="Arial"/>
        </w:rPr>
        <w:t>•        People with type 2 diabetes do produce insulin but have cells which do not respond to insulin.</w:t>
      </w:r>
    </w:p>
    <w:p w14:paraId="0104E21B"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Doctors use a glucose tolerance test to help diagnose people with diabetes. They start each test after a person has not eaten overnight. They measure a person’s blood glucose concentration.</w:t>
      </w:r>
    </w:p>
    <w:p w14:paraId="3362D7B6" w14:textId="77777777" w:rsidR="00D235E3" w:rsidRDefault="00946950">
      <w:pPr>
        <w:widowControl w:val="0"/>
        <w:autoSpaceDE w:val="0"/>
        <w:autoSpaceDN w:val="0"/>
        <w:adjustRightInd w:val="0"/>
        <w:spacing w:after="0" w:line="240" w:lineRule="auto"/>
        <w:ind w:left="567" w:right="567"/>
        <w:rPr>
          <w:rFonts w:ascii="Arial" w:hAnsi="Arial" w:cs="Arial"/>
        </w:rPr>
      </w:pPr>
      <w:r>
        <w:rPr>
          <w:rFonts w:ascii="Arial" w:hAnsi="Arial" w:cs="Arial"/>
        </w:rPr>
        <w:t>The person then drinks a solution containing 75 g of glucose. The doctors measure the person’s blood glucose concentration 2 hours later. During the test, the person remains at rest.</w:t>
      </w:r>
    </w:p>
    <w:p w14:paraId="71FA39E8"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three diagnoses that can be made from the results of the test.</w:t>
      </w:r>
    </w:p>
    <w:p w14:paraId="278C67FD" w14:textId="77777777" w:rsidR="00D235E3" w:rsidRDefault="0094695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 – glucose tolerance test results and diagnoses</w:t>
      </w:r>
    </w:p>
    <w:p w14:paraId="507E29F4" w14:textId="77777777" w:rsidR="00D235E3" w:rsidRDefault="009469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3200"/>
        <w:gridCol w:w="1800"/>
        <w:gridCol w:w="3600"/>
      </w:tblGrid>
      <w:tr w:rsidR="00D235E3" w:rsidRPr="00946950" w14:paraId="2BF1E1D5"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1C55B4" w14:textId="77777777" w:rsidR="00D235E3" w:rsidRPr="00946950" w:rsidRDefault="00946950">
            <w:pPr>
              <w:widowControl w:val="0"/>
              <w:autoSpaceDE w:val="0"/>
              <w:autoSpaceDN w:val="0"/>
              <w:adjustRightInd w:val="0"/>
              <w:spacing w:before="120" w:after="120" w:line="240" w:lineRule="auto"/>
              <w:jc w:val="center"/>
              <w:rPr>
                <w:rFonts w:ascii="Arial" w:hAnsi="Arial" w:cs="Arial"/>
                <w:b/>
                <w:bCs/>
                <w:sz w:val="20"/>
                <w:szCs w:val="20"/>
                <w:vertAlign w:val="superscript"/>
              </w:rPr>
            </w:pPr>
            <w:r w:rsidRPr="00946950">
              <w:rPr>
                <w:rFonts w:ascii="Arial" w:hAnsi="Arial" w:cs="Arial"/>
                <w:b/>
                <w:bCs/>
              </w:rPr>
              <w:t>Blood glucose</w:t>
            </w:r>
            <w:r w:rsidRPr="00946950">
              <w:rPr>
                <w:rFonts w:ascii="Arial" w:hAnsi="Arial" w:cs="Arial"/>
                <w:b/>
                <w:bCs/>
              </w:rPr>
              <w:br/>
              <w:t>concentration after 2 hours</w:t>
            </w:r>
            <w:r w:rsidRPr="00946950">
              <w:rPr>
                <w:rFonts w:ascii="Arial" w:hAnsi="Arial" w:cs="Arial"/>
                <w:b/>
                <w:bCs/>
              </w:rPr>
              <w:br/>
              <w:t xml:space="preserve">/ mg 100 </w:t>
            </w:r>
            <w:proofErr w:type="gramStart"/>
            <w:r w:rsidRPr="00946950">
              <w:rPr>
                <w:rFonts w:ascii="Arial" w:hAnsi="Arial" w:cs="Arial"/>
                <w:b/>
                <w:bCs/>
              </w:rPr>
              <w:t>cm</w:t>
            </w:r>
            <w:r w:rsidRPr="00946950">
              <w:rPr>
                <w:rFonts w:ascii="Arial" w:hAnsi="Arial" w:cs="Arial"/>
                <w:b/>
                <w:bCs/>
                <w:sz w:val="20"/>
                <w:szCs w:val="20"/>
                <w:vertAlign w:val="superscript"/>
              </w:rPr>
              <w:t>–3</w:t>
            </w:r>
            <w:proofErr w:type="gramEnd"/>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10889F" w14:textId="77777777" w:rsidR="00D235E3" w:rsidRPr="00946950" w:rsidRDefault="00946950">
            <w:pPr>
              <w:widowControl w:val="0"/>
              <w:autoSpaceDE w:val="0"/>
              <w:autoSpaceDN w:val="0"/>
              <w:adjustRightInd w:val="0"/>
              <w:spacing w:before="120" w:after="120" w:line="240" w:lineRule="auto"/>
              <w:jc w:val="center"/>
              <w:rPr>
                <w:rFonts w:ascii="Arial" w:hAnsi="Arial" w:cs="Arial"/>
                <w:b/>
                <w:bCs/>
              </w:rPr>
            </w:pPr>
            <w:r w:rsidRPr="00946950">
              <w:rPr>
                <w:rFonts w:ascii="Arial" w:hAnsi="Arial" w:cs="Arial"/>
                <w:b/>
                <w:bCs/>
              </w:rPr>
              <w:t>Diagnosis</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561860" w14:textId="77777777" w:rsidR="00D235E3" w:rsidRPr="00946950" w:rsidRDefault="00946950">
            <w:pPr>
              <w:widowControl w:val="0"/>
              <w:autoSpaceDE w:val="0"/>
              <w:autoSpaceDN w:val="0"/>
              <w:adjustRightInd w:val="0"/>
              <w:spacing w:before="120" w:after="120" w:line="240" w:lineRule="auto"/>
              <w:jc w:val="center"/>
              <w:rPr>
                <w:rFonts w:ascii="Arial" w:hAnsi="Arial" w:cs="Arial"/>
                <w:b/>
                <w:bCs/>
              </w:rPr>
            </w:pPr>
            <w:r w:rsidRPr="00946950">
              <w:rPr>
                <w:rFonts w:ascii="Arial" w:hAnsi="Arial" w:cs="Arial"/>
                <w:b/>
                <w:bCs/>
              </w:rPr>
              <w:t>Comments</w:t>
            </w:r>
          </w:p>
        </w:tc>
      </w:tr>
      <w:tr w:rsidR="00D235E3" w:rsidRPr="00946950" w14:paraId="6E6197FB"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7182BD" w14:textId="77777777" w:rsidR="00D235E3" w:rsidRPr="00946950" w:rsidRDefault="00946950">
            <w:pPr>
              <w:widowControl w:val="0"/>
              <w:autoSpaceDE w:val="0"/>
              <w:autoSpaceDN w:val="0"/>
              <w:adjustRightInd w:val="0"/>
              <w:spacing w:before="120" w:after="120" w:line="240" w:lineRule="auto"/>
              <w:jc w:val="center"/>
              <w:rPr>
                <w:rFonts w:ascii="Arial" w:hAnsi="Arial" w:cs="Arial"/>
              </w:rPr>
            </w:pPr>
            <w:r w:rsidRPr="00946950">
              <w:rPr>
                <w:rFonts w:ascii="Arial" w:hAnsi="Arial" w:cs="Arial"/>
              </w:rPr>
              <w:t>≤ 110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B18F1D" w14:textId="77777777" w:rsidR="00D235E3" w:rsidRPr="00946950" w:rsidRDefault="00946950">
            <w:pPr>
              <w:widowControl w:val="0"/>
              <w:autoSpaceDE w:val="0"/>
              <w:autoSpaceDN w:val="0"/>
              <w:adjustRightInd w:val="0"/>
              <w:spacing w:before="120" w:after="120" w:line="240" w:lineRule="auto"/>
              <w:jc w:val="center"/>
              <w:rPr>
                <w:rFonts w:ascii="Arial" w:hAnsi="Arial" w:cs="Arial"/>
              </w:rPr>
            </w:pPr>
            <w:r w:rsidRPr="00946950">
              <w:rPr>
                <w:rFonts w:ascii="Arial" w:hAnsi="Arial" w:cs="Arial"/>
              </w:rPr>
              <w:t>Non-diabetic</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CC0827" w14:textId="77777777" w:rsidR="00D235E3" w:rsidRPr="00946950" w:rsidRDefault="00946950">
            <w:pPr>
              <w:widowControl w:val="0"/>
              <w:autoSpaceDE w:val="0"/>
              <w:autoSpaceDN w:val="0"/>
              <w:adjustRightInd w:val="0"/>
              <w:spacing w:before="120" w:after="120" w:line="240" w:lineRule="auto"/>
              <w:jc w:val="center"/>
              <w:rPr>
                <w:rFonts w:ascii="Arial" w:hAnsi="Arial" w:cs="Arial"/>
              </w:rPr>
            </w:pPr>
            <w:r w:rsidRPr="00946950">
              <w:rPr>
                <w:rFonts w:ascii="Arial" w:hAnsi="Arial" w:cs="Arial"/>
              </w:rPr>
              <w:t>Low risk for future diabetes</w:t>
            </w:r>
          </w:p>
        </w:tc>
      </w:tr>
      <w:tr w:rsidR="00D235E3" w:rsidRPr="00946950" w14:paraId="2F898B42"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1073E4" w14:textId="77777777" w:rsidR="00D235E3" w:rsidRPr="00946950" w:rsidRDefault="00946950">
            <w:pPr>
              <w:widowControl w:val="0"/>
              <w:autoSpaceDE w:val="0"/>
              <w:autoSpaceDN w:val="0"/>
              <w:adjustRightInd w:val="0"/>
              <w:spacing w:before="120" w:after="120" w:line="240" w:lineRule="auto"/>
              <w:jc w:val="center"/>
              <w:rPr>
                <w:rFonts w:ascii="Arial" w:hAnsi="Arial" w:cs="Arial"/>
              </w:rPr>
            </w:pPr>
            <w:r w:rsidRPr="00946950">
              <w:rPr>
                <w:rFonts w:ascii="Arial" w:hAnsi="Arial" w:cs="Arial"/>
              </w:rPr>
              <w:t>Between 140 and 200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3AC778" w14:textId="77777777" w:rsidR="00D235E3" w:rsidRPr="00946950" w:rsidRDefault="00946950">
            <w:pPr>
              <w:widowControl w:val="0"/>
              <w:autoSpaceDE w:val="0"/>
              <w:autoSpaceDN w:val="0"/>
              <w:adjustRightInd w:val="0"/>
              <w:spacing w:before="120" w:after="120" w:line="240" w:lineRule="auto"/>
              <w:jc w:val="center"/>
              <w:rPr>
                <w:rFonts w:ascii="Arial" w:hAnsi="Arial" w:cs="Arial"/>
              </w:rPr>
            </w:pPr>
            <w:r w:rsidRPr="00946950">
              <w:rPr>
                <w:rFonts w:ascii="Arial" w:hAnsi="Arial" w:cs="Arial"/>
              </w:rPr>
              <w:t>Pre-diabetic</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033808" w14:textId="77777777" w:rsidR="00D235E3" w:rsidRPr="00946950" w:rsidRDefault="00946950">
            <w:pPr>
              <w:widowControl w:val="0"/>
              <w:autoSpaceDE w:val="0"/>
              <w:autoSpaceDN w:val="0"/>
              <w:adjustRightInd w:val="0"/>
              <w:spacing w:before="120" w:after="120" w:line="240" w:lineRule="auto"/>
              <w:jc w:val="center"/>
              <w:rPr>
                <w:rFonts w:ascii="Arial" w:hAnsi="Arial" w:cs="Arial"/>
                <w:sz w:val="20"/>
                <w:szCs w:val="20"/>
                <w:vertAlign w:val="superscript"/>
              </w:rPr>
            </w:pPr>
            <w:r w:rsidRPr="00946950">
              <w:rPr>
                <w:rFonts w:ascii="Arial" w:hAnsi="Arial" w:cs="Arial"/>
              </w:rPr>
              <w:t>High risk for future diabetes.</w:t>
            </w:r>
            <w:r w:rsidRPr="00946950">
              <w:rPr>
                <w:rFonts w:ascii="Arial" w:hAnsi="Arial" w:cs="Arial"/>
              </w:rPr>
              <w:br/>
              <w:t xml:space="preserve">Some doctors </w:t>
            </w:r>
            <w:proofErr w:type="gramStart"/>
            <w:r w:rsidRPr="00946950">
              <w:rPr>
                <w:rFonts w:ascii="Arial" w:hAnsi="Arial" w:cs="Arial"/>
              </w:rPr>
              <w:t>recommend</w:t>
            </w:r>
            <w:proofErr w:type="gramEnd"/>
            <w:r w:rsidRPr="00946950">
              <w:rPr>
                <w:rFonts w:ascii="Arial" w:hAnsi="Arial" w:cs="Arial"/>
              </w:rPr>
              <w:t xml:space="preserve"> that the</w:t>
            </w:r>
            <w:r w:rsidRPr="00946950">
              <w:rPr>
                <w:rFonts w:ascii="Arial" w:hAnsi="Arial" w:cs="Arial"/>
              </w:rPr>
              <w:br/>
              <w:t>upper value should be lowered to</w:t>
            </w:r>
            <w:r w:rsidRPr="00946950">
              <w:rPr>
                <w:rFonts w:ascii="Arial" w:hAnsi="Arial" w:cs="Arial"/>
              </w:rPr>
              <w:br/>
              <w:t>180 mg 100 cm</w:t>
            </w:r>
            <w:r w:rsidRPr="00946950">
              <w:rPr>
                <w:rFonts w:ascii="Arial" w:hAnsi="Arial" w:cs="Arial"/>
                <w:sz w:val="20"/>
                <w:szCs w:val="20"/>
                <w:vertAlign w:val="superscript"/>
              </w:rPr>
              <w:t>–3</w:t>
            </w:r>
          </w:p>
        </w:tc>
      </w:tr>
      <w:tr w:rsidR="00D235E3" w:rsidRPr="00946950" w14:paraId="68A5237F" w14:textId="77777777">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AB042A9" w14:textId="77777777" w:rsidR="00D235E3" w:rsidRPr="00946950" w:rsidRDefault="00946950">
            <w:pPr>
              <w:widowControl w:val="0"/>
              <w:autoSpaceDE w:val="0"/>
              <w:autoSpaceDN w:val="0"/>
              <w:adjustRightInd w:val="0"/>
              <w:spacing w:before="120" w:after="120" w:line="240" w:lineRule="auto"/>
              <w:jc w:val="center"/>
              <w:rPr>
                <w:rFonts w:ascii="Arial" w:hAnsi="Arial" w:cs="Arial"/>
              </w:rPr>
            </w:pPr>
            <w:r w:rsidRPr="00946950">
              <w:rPr>
                <w:rFonts w:ascii="Arial" w:hAnsi="Arial" w:cs="Arial"/>
              </w:rPr>
              <w:t>≥ 200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FA2582" w14:textId="77777777" w:rsidR="00D235E3" w:rsidRPr="00946950" w:rsidRDefault="00946950">
            <w:pPr>
              <w:widowControl w:val="0"/>
              <w:autoSpaceDE w:val="0"/>
              <w:autoSpaceDN w:val="0"/>
              <w:adjustRightInd w:val="0"/>
              <w:spacing w:before="120" w:after="120" w:line="240" w:lineRule="auto"/>
              <w:jc w:val="center"/>
              <w:rPr>
                <w:rFonts w:ascii="Arial" w:hAnsi="Arial" w:cs="Arial"/>
              </w:rPr>
            </w:pPr>
            <w:r w:rsidRPr="00946950">
              <w:rPr>
                <w:rFonts w:ascii="Arial" w:hAnsi="Arial" w:cs="Arial"/>
              </w:rPr>
              <w:t>Diabetic</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57DDD72" w14:textId="77777777" w:rsidR="00D235E3" w:rsidRPr="00946950" w:rsidRDefault="00946950">
            <w:pPr>
              <w:widowControl w:val="0"/>
              <w:autoSpaceDE w:val="0"/>
              <w:autoSpaceDN w:val="0"/>
              <w:adjustRightInd w:val="0"/>
              <w:spacing w:before="120" w:after="120" w:line="240" w:lineRule="auto"/>
              <w:jc w:val="center"/>
              <w:rPr>
                <w:rFonts w:ascii="Arial" w:hAnsi="Arial" w:cs="Arial"/>
              </w:rPr>
            </w:pPr>
            <w:r w:rsidRPr="00946950">
              <w:rPr>
                <w:rFonts w:ascii="Arial" w:hAnsi="Arial" w:cs="Arial"/>
              </w:rPr>
              <w:t>Confirm by doing a second test</w:t>
            </w:r>
          </w:p>
        </w:tc>
      </w:tr>
    </w:tbl>
    <w:p w14:paraId="224FAB1C"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A researcher monitored the mean blood glucose concentration of a non-diabetic, a pre-diabetic and a diabetic after they had each eaten a midday meal.</w:t>
      </w:r>
    </w:p>
    <w:p w14:paraId="65642131"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His results are shown in </w:t>
      </w:r>
      <w:r>
        <w:rPr>
          <w:rFonts w:ascii="Arial" w:hAnsi="Arial" w:cs="Arial"/>
          <w:b/>
          <w:bCs/>
        </w:rPr>
        <w:t>Figure 2</w:t>
      </w:r>
      <w:r>
        <w:rPr>
          <w:rFonts w:ascii="Arial" w:hAnsi="Arial" w:cs="Arial"/>
        </w:rPr>
        <w:t>.</w:t>
      </w:r>
    </w:p>
    <w:p w14:paraId="4D5A54B4" w14:textId="77777777" w:rsidR="00D235E3" w:rsidRDefault="0094695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1D70598E" w14:textId="77777777" w:rsidR="00D235E3"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b/>
          <w:bCs/>
        </w:rPr>
        <w:pict w14:anchorId="7287F22D">
          <v:shape id="_x0000_i1027" type="#_x0000_t75" style="width:441.85pt;height:248.55pt">
            <v:imagedata r:id="rId11" o:title=""/>
          </v:shape>
        </w:pict>
      </w:r>
      <w:r w:rsidR="00946950">
        <w:rPr>
          <w:rFonts w:ascii="Arial" w:hAnsi="Arial" w:cs="Arial"/>
        </w:rPr>
        <w:t> </w:t>
      </w:r>
    </w:p>
    <w:p w14:paraId="7A286018"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People with type 1 diabetes are described as being insulin-dependent.</w:t>
      </w:r>
      <w:r>
        <w:rPr>
          <w:rFonts w:ascii="Arial" w:hAnsi="Arial" w:cs="Arial"/>
        </w:rPr>
        <w:br/>
        <w:t>Suggest why they are described as insulin-dependent.</w:t>
      </w:r>
    </w:p>
    <w:p w14:paraId="79FB6BC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63BE0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7E5761"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EB0499"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E1C2BAF"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Some people with type 2 diabetes have cells which do </w:t>
      </w:r>
      <w:r>
        <w:rPr>
          <w:rFonts w:ascii="Arial" w:hAnsi="Arial" w:cs="Arial"/>
          <w:b/>
          <w:bCs/>
        </w:rPr>
        <w:t>not</w:t>
      </w:r>
      <w:r>
        <w:rPr>
          <w:rFonts w:ascii="Arial" w:hAnsi="Arial" w:cs="Arial"/>
        </w:rPr>
        <w:t xml:space="preserve"> respond to insulin.</w:t>
      </w:r>
      <w:r>
        <w:rPr>
          <w:rFonts w:ascii="Arial" w:hAnsi="Arial" w:cs="Arial"/>
        </w:rPr>
        <w:br/>
        <w:t>Explain how this leads to a reduced ability to regulate blood glucose concentration.</w:t>
      </w:r>
    </w:p>
    <w:p w14:paraId="19C4CB11"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AF13A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90FA21"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D89A61"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A765A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F2F55B"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BB876A"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8A2B91A" w14:textId="77777777" w:rsidR="0098750D" w:rsidRDefault="0098750D">
      <w:pPr>
        <w:widowControl w:val="0"/>
        <w:autoSpaceDE w:val="0"/>
        <w:autoSpaceDN w:val="0"/>
        <w:adjustRightInd w:val="0"/>
        <w:spacing w:before="240" w:after="0" w:line="240" w:lineRule="auto"/>
        <w:ind w:left="1134" w:right="567" w:hanging="567"/>
        <w:rPr>
          <w:rFonts w:ascii="Arial" w:hAnsi="Arial" w:cs="Arial"/>
        </w:rPr>
      </w:pPr>
    </w:p>
    <w:p w14:paraId="2E71FF99" w14:textId="77777777" w:rsidR="0098750D" w:rsidRDefault="0098750D">
      <w:pPr>
        <w:widowControl w:val="0"/>
        <w:autoSpaceDE w:val="0"/>
        <w:autoSpaceDN w:val="0"/>
        <w:adjustRightInd w:val="0"/>
        <w:spacing w:before="240" w:after="0" w:line="240" w:lineRule="auto"/>
        <w:ind w:left="1134" w:right="567" w:hanging="567"/>
        <w:rPr>
          <w:rFonts w:ascii="Arial" w:hAnsi="Arial" w:cs="Arial"/>
        </w:rPr>
      </w:pPr>
    </w:p>
    <w:p w14:paraId="259BE33D" w14:textId="77777777" w:rsidR="0098750D" w:rsidRDefault="0098750D">
      <w:pPr>
        <w:widowControl w:val="0"/>
        <w:autoSpaceDE w:val="0"/>
        <w:autoSpaceDN w:val="0"/>
        <w:adjustRightInd w:val="0"/>
        <w:spacing w:before="240" w:after="0" w:line="240" w:lineRule="auto"/>
        <w:ind w:left="1134" w:right="567" w:hanging="567"/>
        <w:rPr>
          <w:rFonts w:ascii="Arial" w:hAnsi="Arial" w:cs="Arial"/>
        </w:rPr>
      </w:pPr>
    </w:p>
    <w:p w14:paraId="5046C1CD" w14:textId="666757B0"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During a glucose tolerance test the person remains at rest.</w:t>
      </w:r>
      <w:r>
        <w:rPr>
          <w:rFonts w:ascii="Arial" w:hAnsi="Arial" w:cs="Arial"/>
        </w:rPr>
        <w:br/>
        <w:t>Why is it important that the person remains at rest?</w:t>
      </w:r>
    </w:p>
    <w:p w14:paraId="4585BC9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A02AD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98795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739C0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36875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F24481"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E1A27B2" w14:textId="2002CAD7" w:rsidR="00D235E3" w:rsidRDefault="00946950" w:rsidP="0098750D">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Use </w:t>
      </w:r>
      <w:r>
        <w:rPr>
          <w:rFonts w:ascii="Arial" w:hAnsi="Arial" w:cs="Arial"/>
          <w:b/>
          <w:bCs/>
        </w:rPr>
        <w:t>Figure 2</w:t>
      </w:r>
      <w:r>
        <w:rPr>
          <w:rFonts w:ascii="Arial" w:hAnsi="Arial" w:cs="Arial"/>
        </w:rPr>
        <w:t xml:space="preserve"> to calculate how many times the maximum mean blood glucose concentration of the pre-diabetic is greater than the maximum of the non-diabetic person. Show your working.</w:t>
      </w:r>
    </w:p>
    <w:p w14:paraId="7C71B9AB"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1ECC571"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35F3E50" w14:textId="77777777" w:rsidR="00D235E3" w:rsidRDefault="0094695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w:t>
      </w:r>
    </w:p>
    <w:p w14:paraId="57E68117"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0F33D20"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Give </w:t>
      </w:r>
      <w:r>
        <w:rPr>
          <w:rFonts w:ascii="Arial" w:hAnsi="Arial" w:cs="Arial"/>
          <w:b/>
          <w:bCs/>
        </w:rPr>
        <w:t>three</w:t>
      </w:r>
      <w:r>
        <w:rPr>
          <w:rFonts w:ascii="Arial" w:hAnsi="Arial" w:cs="Arial"/>
        </w:rPr>
        <w:t xml:space="preserve"> differences between the method used by the researcher to obtain the results in </w:t>
      </w:r>
      <w:r>
        <w:rPr>
          <w:rFonts w:ascii="Arial" w:hAnsi="Arial" w:cs="Arial"/>
          <w:b/>
          <w:bCs/>
        </w:rPr>
        <w:t>Figure 2</w:t>
      </w:r>
      <w:r>
        <w:rPr>
          <w:rFonts w:ascii="Arial" w:hAnsi="Arial" w:cs="Arial"/>
        </w:rPr>
        <w:t xml:space="preserve"> and the method doctors use to carry out a glucose tolerance test.</w:t>
      </w:r>
    </w:p>
    <w:p w14:paraId="4E7CD26F"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25A1D60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9D6F8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4ECBD6AC"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F7556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3794573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E2AA21"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2A582F7"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(f)     Some doctors have recommended that the upper value used in the glucose tolerance test should be lowered to 180 mg 100 </w:t>
      </w:r>
      <w:proofErr w:type="gramStart"/>
      <w:r>
        <w:rPr>
          <w:rFonts w:ascii="Arial" w:hAnsi="Arial" w:cs="Arial"/>
        </w:rPr>
        <w:t>cm</w:t>
      </w:r>
      <w:r>
        <w:rPr>
          <w:rFonts w:ascii="Arial" w:hAnsi="Arial" w:cs="Arial"/>
          <w:sz w:val="20"/>
          <w:szCs w:val="20"/>
          <w:vertAlign w:val="superscript"/>
        </w:rPr>
        <w:t>–3</w:t>
      </w:r>
      <w:proofErr w:type="gramEnd"/>
      <w:r>
        <w:rPr>
          <w:rFonts w:ascii="Arial" w:hAnsi="Arial" w:cs="Arial"/>
        </w:rPr>
        <w:t>.</w:t>
      </w:r>
      <w:r>
        <w:rPr>
          <w:rFonts w:ascii="Arial" w:hAnsi="Arial" w:cs="Arial"/>
        </w:rPr>
        <w:br/>
        <w:t xml:space="preserve">Using information from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suggest why.</w:t>
      </w:r>
    </w:p>
    <w:p w14:paraId="429E0271"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D0722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B9335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F3684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F40CD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9D4B8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6849F3"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5E9AE25"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14 marks)</w:t>
      </w:r>
    </w:p>
    <w:p w14:paraId="0BE5F708" w14:textId="77777777" w:rsidR="0098750D" w:rsidRDefault="0098750D" w:rsidP="0098750D">
      <w:pPr>
        <w:widowControl w:val="0"/>
        <w:autoSpaceDE w:val="0"/>
        <w:autoSpaceDN w:val="0"/>
        <w:adjustRightInd w:val="0"/>
        <w:spacing w:after="45" w:line="240" w:lineRule="auto"/>
        <w:ind w:left="150" w:right="45"/>
        <w:rPr>
          <w:rFonts w:ascii="Arial" w:hAnsi="Arial" w:cs="Arial"/>
          <w:b/>
          <w:bCs/>
          <w:color w:val="000000"/>
          <w:sz w:val="27"/>
          <w:szCs w:val="27"/>
        </w:rPr>
      </w:pPr>
    </w:p>
    <w:p w14:paraId="40CA8421" w14:textId="06126CD6" w:rsidR="00D235E3" w:rsidRDefault="00946950" w:rsidP="0098750D">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343BB2CA" w14:textId="77777777" w:rsidR="00D235E3" w:rsidRDefault="00946950">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Describe how ultrafiltration occurs in a glomerulus.</w:t>
      </w:r>
    </w:p>
    <w:p w14:paraId="7146D03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ADB55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13178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7AB47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692C7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DAB94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02A48B"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6F5AD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FCA4C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4A226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542B4B" w14:textId="77777777" w:rsidR="0098750D" w:rsidRDefault="0098750D">
      <w:pPr>
        <w:widowControl w:val="0"/>
        <w:autoSpaceDE w:val="0"/>
        <w:autoSpaceDN w:val="0"/>
        <w:adjustRightInd w:val="0"/>
        <w:spacing w:before="60" w:after="0" w:line="240" w:lineRule="auto"/>
        <w:jc w:val="right"/>
        <w:rPr>
          <w:rFonts w:ascii="Arial" w:hAnsi="Arial" w:cs="Arial"/>
        </w:rPr>
      </w:pPr>
    </w:p>
    <w:p w14:paraId="2868ABC5" w14:textId="5E05ECA4"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2925AF7" w14:textId="77777777" w:rsidR="00D235E3" w:rsidRDefault="00946950" w:rsidP="0098750D">
      <w:pPr>
        <w:widowControl w:val="0"/>
        <w:autoSpaceDE w:val="0"/>
        <w:autoSpaceDN w:val="0"/>
        <w:adjustRightInd w:val="0"/>
        <w:spacing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Glucose and water are reabsorbed by the proximal convoluted tubule of a nephron.</w:t>
      </w:r>
    </w:p>
    <w:p w14:paraId="53B88AA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Put a tick (</w:t>
      </w:r>
      <w:r>
        <w:rPr>
          <w:rFonts w:ascii="Segoe UI Symbol" w:hAnsi="Segoe UI Symbol" w:cs="Segoe UI Symbol"/>
          <w:b/>
          <w:bCs/>
        </w:rPr>
        <w:t>✓</w:t>
      </w:r>
      <w:r>
        <w:rPr>
          <w:rFonts w:ascii="Arial" w:hAnsi="Arial" w:cs="Arial"/>
        </w:rPr>
        <w:t>) in the box next to the correct ways in which glucose and water are reabsorbed.</w:t>
      </w:r>
    </w:p>
    <w:p w14:paraId="69AAEE3F" w14:textId="77777777" w:rsidR="00D235E3" w:rsidRDefault="009469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5379"/>
        <w:gridCol w:w="896"/>
      </w:tblGrid>
      <w:tr w:rsidR="00D235E3" w:rsidRPr="00946950" w14:paraId="718DBC89" w14:textId="77777777" w:rsidTr="0098750D">
        <w:trPr>
          <w:trHeight w:val="787"/>
        </w:trPr>
        <w:tc>
          <w:tcPr>
            <w:tcW w:w="5379" w:type="dxa"/>
            <w:tcBorders>
              <w:top w:val="nil"/>
              <w:left w:val="nil"/>
              <w:bottom w:val="nil"/>
              <w:right w:val="nil"/>
            </w:tcBorders>
            <w:vAlign w:val="center"/>
          </w:tcPr>
          <w:p w14:paraId="5D82C3B9" w14:textId="77777777" w:rsidR="00D235E3" w:rsidRPr="00946950" w:rsidRDefault="00946950">
            <w:pPr>
              <w:widowControl w:val="0"/>
              <w:autoSpaceDE w:val="0"/>
              <w:autoSpaceDN w:val="0"/>
              <w:adjustRightInd w:val="0"/>
              <w:spacing w:before="90" w:after="90" w:line="240" w:lineRule="auto"/>
              <w:ind w:left="45" w:right="45"/>
              <w:rPr>
                <w:rFonts w:ascii="Arial" w:hAnsi="Arial" w:cs="Arial"/>
              </w:rPr>
            </w:pPr>
            <w:r w:rsidRPr="00946950">
              <w:rPr>
                <w:rFonts w:ascii="Arial" w:hAnsi="Arial" w:cs="Arial"/>
              </w:rPr>
              <w:t>Glucose by active transport and water against a water potential gradient</w:t>
            </w:r>
          </w:p>
        </w:tc>
        <w:tc>
          <w:tcPr>
            <w:tcW w:w="896" w:type="dxa"/>
            <w:tcBorders>
              <w:top w:val="nil"/>
              <w:left w:val="nil"/>
              <w:bottom w:val="nil"/>
              <w:right w:val="nil"/>
            </w:tcBorders>
            <w:vAlign w:val="center"/>
          </w:tcPr>
          <w:p w14:paraId="7C9B6C11" w14:textId="77777777" w:rsidR="00D235E3" w:rsidRPr="00946950" w:rsidRDefault="00000000">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6462A45A">
                <v:shape id="_x0000_i1028" type="#_x0000_t75" style="width:32.55pt;height:32.55pt">
                  <v:imagedata r:id="rId12" o:title=""/>
                </v:shape>
              </w:pict>
            </w:r>
          </w:p>
        </w:tc>
      </w:tr>
      <w:tr w:rsidR="00D235E3" w:rsidRPr="00946950" w14:paraId="6BA0B737" w14:textId="77777777" w:rsidTr="0098750D">
        <w:trPr>
          <w:trHeight w:val="787"/>
        </w:trPr>
        <w:tc>
          <w:tcPr>
            <w:tcW w:w="5379" w:type="dxa"/>
            <w:tcBorders>
              <w:top w:val="nil"/>
              <w:left w:val="nil"/>
              <w:bottom w:val="nil"/>
              <w:right w:val="nil"/>
            </w:tcBorders>
            <w:vAlign w:val="center"/>
          </w:tcPr>
          <w:p w14:paraId="6586D76B" w14:textId="77777777" w:rsidR="00D235E3" w:rsidRPr="00946950" w:rsidRDefault="00946950">
            <w:pPr>
              <w:widowControl w:val="0"/>
              <w:autoSpaceDE w:val="0"/>
              <w:autoSpaceDN w:val="0"/>
              <w:adjustRightInd w:val="0"/>
              <w:spacing w:before="90" w:after="90" w:line="240" w:lineRule="auto"/>
              <w:ind w:left="45" w:right="45"/>
              <w:rPr>
                <w:rFonts w:ascii="Arial" w:hAnsi="Arial" w:cs="Arial"/>
              </w:rPr>
            </w:pPr>
            <w:r w:rsidRPr="00946950">
              <w:rPr>
                <w:rFonts w:ascii="Arial" w:hAnsi="Arial" w:cs="Arial"/>
              </w:rPr>
              <w:t>Glucose by diffusion and water down a water potential gradient</w:t>
            </w:r>
          </w:p>
        </w:tc>
        <w:tc>
          <w:tcPr>
            <w:tcW w:w="896" w:type="dxa"/>
            <w:tcBorders>
              <w:top w:val="nil"/>
              <w:left w:val="nil"/>
              <w:bottom w:val="nil"/>
              <w:right w:val="nil"/>
            </w:tcBorders>
            <w:vAlign w:val="center"/>
          </w:tcPr>
          <w:p w14:paraId="01030342" w14:textId="77777777" w:rsidR="00D235E3" w:rsidRPr="00946950" w:rsidRDefault="00000000">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37480236">
                <v:shape id="_x0000_i1029" type="#_x0000_t75" style="width:32.55pt;height:32.55pt">
                  <v:imagedata r:id="rId12" o:title=""/>
                </v:shape>
              </w:pict>
            </w:r>
          </w:p>
        </w:tc>
      </w:tr>
      <w:tr w:rsidR="00D235E3" w:rsidRPr="00946950" w14:paraId="35D5778B" w14:textId="77777777" w:rsidTr="0098750D">
        <w:trPr>
          <w:trHeight w:val="787"/>
        </w:trPr>
        <w:tc>
          <w:tcPr>
            <w:tcW w:w="5379" w:type="dxa"/>
            <w:tcBorders>
              <w:top w:val="nil"/>
              <w:left w:val="nil"/>
              <w:bottom w:val="nil"/>
              <w:right w:val="nil"/>
            </w:tcBorders>
            <w:vAlign w:val="center"/>
          </w:tcPr>
          <w:p w14:paraId="0FA1BAB0" w14:textId="77777777" w:rsidR="00D235E3" w:rsidRPr="00946950" w:rsidRDefault="00946950">
            <w:pPr>
              <w:widowControl w:val="0"/>
              <w:autoSpaceDE w:val="0"/>
              <w:autoSpaceDN w:val="0"/>
              <w:adjustRightInd w:val="0"/>
              <w:spacing w:before="90" w:after="90" w:line="240" w:lineRule="auto"/>
              <w:ind w:left="45" w:right="45"/>
              <w:rPr>
                <w:rFonts w:ascii="Arial" w:hAnsi="Arial" w:cs="Arial"/>
              </w:rPr>
            </w:pPr>
            <w:r w:rsidRPr="00946950">
              <w:rPr>
                <w:rFonts w:ascii="Arial" w:hAnsi="Arial" w:cs="Arial"/>
              </w:rPr>
              <w:t>Glucose by facilitated diffusion and active transport and water against a water potential gradient</w:t>
            </w:r>
          </w:p>
        </w:tc>
        <w:tc>
          <w:tcPr>
            <w:tcW w:w="896" w:type="dxa"/>
            <w:tcBorders>
              <w:top w:val="nil"/>
              <w:left w:val="nil"/>
              <w:bottom w:val="nil"/>
              <w:right w:val="nil"/>
            </w:tcBorders>
            <w:vAlign w:val="center"/>
          </w:tcPr>
          <w:p w14:paraId="4A839AC6" w14:textId="77777777" w:rsidR="00D235E3" w:rsidRPr="00946950" w:rsidRDefault="00000000">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6089B293">
                <v:shape id="_x0000_i1030" type="#_x0000_t75" style="width:32.55pt;height:32.55pt">
                  <v:imagedata r:id="rId12" o:title=""/>
                </v:shape>
              </w:pict>
            </w:r>
          </w:p>
        </w:tc>
      </w:tr>
      <w:tr w:rsidR="00D235E3" w:rsidRPr="00946950" w14:paraId="126489D8" w14:textId="77777777" w:rsidTr="0098750D">
        <w:trPr>
          <w:trHeight w:val="787"/>
        </w:trPr>
        <w:tc>
          <w:tcPr>
            <w:tcW w:w="5379" w:type="dxa"/>
            <w:tcBorders>
              <w:top w:val="nil"/>
              <w:left w:val="nil"/>
              <w:bottom w:val="nil"/>
              <w:right w:val="nil"/>
            </w:tcBorders>
            <w:vAlign w:val="center"/>
          </w:tcPr>
          <w:p w14:paraId="5957F2A0" w14:textId="77777777" w:rsidR="00D235E3" w:rsidRPr="00946950" w:rsidRDefault="00946950">
            <w:pPr>
              <w:widowControl w:val="0"/>
              <w:autoSpaceDE w:val="0"/>
              <w:autoSpaceDN w:val="0"/>
              <w:adjustRightInd w:val="0"/>
              <w:spacing w:before="90" w:after="90" w:line="240" w:lineRule="auto"/>
              <w:ind w:left="45" w:right="45"/>
              <w:rPr>
                <w:rFonts w:ascii="Arial" w:hAnsi="Arial" w:cs="Arial"/>
              </w:rPr>
            </w:pPr>
            <w:r w:rsidRPr="00946950">
              <w:rPr>
                <w:rFonts w:ascii="Arial" w:hAnsi="Arial" w:cs="Arial"/>
              </w:rPr>
              <w:t>Glucose by facilitated diffusion and active transport and water down a water potential gradient</w:t>
            </w:r>
          </w:p>
        </w:tc>
        <w:tc>
          <w:tcPr>
            <w:tcW w:w="896" w:type="dxa"/>
            <w:tcBorders>
              <w:top w:val="nil"/>
              <w:left w:val="nil"/>
              <w:bottom w:val="nil"/>
              <w:right w:val="nil"/>
            </w:tcBorders>
            <w:vAlign w:val="center"/>
          </w:tcPr>
          <w:p w14:paraId="1E03C9E1" w14:textId="77777777" w:rsidR="00D235E3" w:rsidRPr="00946950" w:rsidRDefault="00000000">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1D948CE4">
                <v:shape id="_x0000_i1031" type="#_x0000_t75" style="width:32.55pt;height:32.55pt">
                  <v:imagedata r:id="rId12" o:title=""/>
                </v:shape>
              </w:pict>
            </w:r>
          </w:p>
        </w:tc>
      </w:tr>
    </w:tbl>
    <w:p w14:paraId="3608D36C"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BA3B9AB" w14:textId="32DA7FF4" w:rsidR="00D235E3" w:rsidRDefault="00946950" w:rsidP="0098750D">
      <w:pPr>
        <w:widowControl w:val="0"/>
        <w:autoSpaceDE w:val="0"/>
        <w:autoSpaceDN w:val="0"/>
        <w:adjustRightInd w:val="0"/>
        <w:spacing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The equation shows the relationship between urine concentration in arbitrary units (</w:t>
      </w:r>
      <w:r>
        <w:rPr>
          <w:rFonts w:ascii="Times New Roman" w:hAnsi="Times New Roman"/>
          <w:i/>
          <w:iCs/>
          <w:sz w:val="26"/>
          <w:szCs w:val="26"/>
        </w:rPr>
        <w:t>y</w:t>
      </w:r>
      <w:r>
        <w:rPr>
          <w:rFonts w:ascii="Arial" w:hAnsi="Arial" w:cs="Arial"/>
        </w:rPr>
        <w:t>) and mean length of the loop of Henle in mm (</w:t>
      </w:r>
      <w:r>
        <w:rPr>
          <w:rFonts w:ascii="Times New Roman" w:hAnsi="Times New Roman"/>
          <w:i/>
          <w:iCs/>
          <w:sz w:val="26"/>
          <w:szCs w:val="26"/>
        </w:rPr>
        <w:t>x</w:t>
      </w:r>
      <w:r>
        <w:rPr>
          <w:rFonts w:ascii="Arial" w:hAnsi="Arial" w:cs="Arial"/>
        </w:rPr>
        <w:t>).</w:t>
      </w:r>
    </w:p>
    <w:p w14:paraId="23168A06" w14:textId="77777777" w:rsidR="00D235E3" w:rsidRDefault="00946950">
      <w:pPr>
        <w:widowControl w:val="0"/>
        <w:autoSpaceDE w:val="0"/>
        <w:autoSpaceDN w:val="0"/>
        <w:adjustRightInd w:val="0"/>
        <w:spacing w:before="240" w:after="0" w:line="240" w:lineRule="auto"/>
        <w:jc w:val="center"/>
        <w:rPr>
          <w:rFonts w:ascii="Arial" w:hAnsi="Arial" w:cs="Arial"/>
        </w:rPr>
      </w:pPr>
      <w:r>
        <w:rPr>
          <w:rFonts w:ascii="Times New Roman" w:hAnsi="Times New Roman"/>
          <w:i/>
          <w:iCs/>
          <w:sz w:val="26"/>
          <w:szCs w:val="26"/>
        </w:rPr>
        <w:t>y</w:t>
      </w:r>
      <w:r>
        <w:rPr>
          <w:rFonts w:ascii="Arial" w:hAnsi="Arial" w:cs="Arial"/>
        </w:rPr>
        <w:t xml:space="preserve"> = 0.72</w:t>
      </w:r>
      <w:r>
        <w:rPr>
          <w:rFonts w:ascii="Times New Roman" w:hAnsi="Times New Roman"/>
          <w:i/>
          <w:iCs/>
          <w:sz w:val="26"/>
          <w:szCs w:val="26"/>
        </w:rPr>
        <w:t>x</w:t>
      </w:r>
      <w:r>
        <w:rPr>
          <w:rFonts w:ascii="Arial" w:hAnsi="Arial" w:cs="Arial"/>
        </w:rPr>
        <w:t xml:space="preserve"> + 4</w:t>
      </w:r>
    </w:p>
    <w:p w14:paraId="441B2E0A" w14:textId="77777777" w:rsidR="0098750D" w:rsidRDefault="00946950" w:rsidP="0098750D">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the mean length of the loop of Henle in an organism that produces urine with a concentration of 16.56 arbitrary units.</w:t>
      </w:r>
    </w:p>
    <w:p w14:paraId="6C1AAF29" w14:textId="77777777" w:rsidR="0098750D" w:rsidRDefault="0098750D" w:rsidP="0098750D">
      <w:pPr>
        <w:widowControl w:val="0"/>
        <w:autoSpaceDE w:val="0"/>
        <w:autoSpaceDN w:val="0"/>
        <w:adjustRightInd w:val="0"/>
        <w:spacing w:before="240" w:after="0" w:line="240" w:lineRule="auto"/>
        <w:ind w:left="1134" w:right="567"/>
        <w:rPr>
          <w:rFonts w:ascii="Arial" w:hAnsi="Arial" w:cs="Arial"/>
        </w:rPr>
      </w:pPr>
    </w:p>
    <w:p w14:paraId="6E1C63A7" w14:textId="77777777" w:rsidR="0098750D" w:rsidRDefault="0098750D" w:rsidP="0098750D">
      <w:pPr>
        <w:widowControl w:val="0"/>
        <w:autoSpaceDE w:val="0"/>
        <w:autoSpaceDN w:val="0"/>
        <w:adjustRightInd w:val="0"/>
        <w:spacing w:before="240" w:after="0" w:line="240" w:lineRule="auto"/>
        <w:ind w:left="1134" w:right="567"/>
        <w:rPr>
          <w:rFonts w:ascii="Arial" w:hAnsi="Arial" w:cs="Arial"/>
        </w:rPr>
      </w:pPr>
    </w:p>
    <w:p w14:paraId="1BBF9DEE" w14:textId="56BEBB18" w:rsidR="00D235E3" w:rsidRDefault="00946950" w:rsidP="0098750D">
      <w:pPr>
        <w:widowControl w:val="0"/>
        <w:autoSpaceDE w:val="0"/>
        <w:autoSpaceDN w:val="0"/>
        <w:adjustRightInd w:val="0"/>
        <w:spacing w:before="240" w:after="0" w:line="240" w:lineRule="auto"/>
        <w:ind w:left="1134" w:right="567"/>
        <w:jc w:val="right"/>
        <w:rPr>
          <w:rFonts w:ascii="Arial" w:hAnsi="Arial" w:cs="Arial"/>
        </w:rPr>
      </w:pPr>
      <w:r>
        <w:rPr>
          <w:rFonts w:ascii="Arial" w:hAnsi="Arial" w:cs="Arial"/>
        </w:rPr>
        <w:t>Answer = _________________________ mm</w:t>
      </w:r>
    </w:p>
    <w:p w14:paraId="211A6271"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C3F5E9F"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w:t>
      </w:r>
      <w:r>
        <w:rPr>
          <w:rFonts w:ascii="Arial" w:hAnsi="Arial" w:cs="Arial"/>
        </w:rPr>
        <w:t> </w:t>
      </w:r>
      <w:r>
        <w:rPr>
          <w:rFonts w:ascii="Arial" w:hAnsi="Arial" w:cs="Arial"/>
        </w:rPr>
        <w:t> Scientists investigated the relationship between the thickness of the kidney medulla of different species of mammals and the concentration of their urine.</w:t>
      </w:r>
    </w:p>
    <w:p w14:paraId="761DBDD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The graph shows their results.</w:t>
      </w:r>
    </w:p>
    <w:p w14:paraId="6E09F21F" w14:textId="77777777" w:rsidR="00D235E3"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66EDD859">
          <v:shape id="_x0000_i1032" type="#_x0000_t75" style="width:425.1pt;height:217pt">
            <v:imagedata r:id="rId13" o:title=""/>
          </v:shape>
        </w:pict>
      </w:r>
      <w:r w:rsidR="00946950">
        <w:rPr>
          <w:rFonts w:ascii="Arial" w:hAnsi="Arial" w:cs="Arial"/>
        </w:rPr>
        <w:t> </w:t>
      </w:r>
    </w:p>
    <w:p w14:paraId="0E9A6E8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the pattern shown by the results in the graph above.</w:t>
      </w:r>
    </w:p>
    <w:p w14:paraId="558DD2E1"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DFEC4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78919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7675B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8E02B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0AB9D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87352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0F1C2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B77E6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78F4E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57562C"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91A82F"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EDD083"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7652FB1"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129B6333" w14:textId="77777777" w:rsidR="00256EC6" w:rsidRDefault="00256EC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6A735E6" w14:textId="77777777" w:rsidR="00256EC6" w:rsidRDefault="00256EC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FE38E1D" w14:textId="6E3948B5" w:rsidR="00D235E3" w:rsidRDefault="009469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37CFCF32" w14:textId="77777777" w:rsidR="00D235E3" w:rsidRDefault="00946950">
      <w:pPr>
        <w:widowControl w:val="0"/>
        <w:autoSpaceDE w:val="0"/>
        <w:autoSpaceDN w:val="0"/>
        <w:adjustRightInd w:val="0"/>
        <w:spacing w:after="0" w:line="240" w:lineRule="auto"/>
        <w:ind w:left="567" w:right="567"/>
        <w:rPr>
          <w:rFonts w:ascii="Arial" w:hAnsi="Arial" w:cs="Arial"/>
        </w:rPr>
      </w:pPr>
      <w:r>
        <w:rPr>
          <w:rFonts w:ascii="Arial" w:hAnsi="Arial" w:cs="Arial"/>
        </w:rPr>
        <w:t>The graph shows changes in the amounts of water, glucose and sodium ions as fluid passes along a kidney tubule from the renal capsule to the collecting duct.</w:t>
      </w:r>
    </w:p>
    <w:p w14:paraId="3A4C70C7" w14:textId="77777777" w:rsidR="00D235E3"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4D91C026">
          <v:shape id="_x0000_i1033" type="#_x0000_t75" style="width:336.35pt;height:217pt">
            <v:imagedata r:id="rId14" o:title=""/>
          </v:shape>
        </w:pict>
      </w:r>
      <w:r w:rsidR="00946950">
        <w:rPr>
          <w:rFonts w:ascii="Arial" w:hAnsi="Arial" w:cs="Arial"/>
        </w:rPr>
        <w:t> </w:t>
      </w:r>
    </w:p>
    <w:p w14:paraId="218F644D"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Which hormone causes the decrease in the water content in the distal convoluted tubule?</w:t>
      </w:r>
    </w:p>
    <w:p w14:paraId="1507A7E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C213A6"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D78BE5D"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the change in the amount of glucose.</w:t>
      </w:r>
    </w:p>
    <w:p w14:paraId="4C2BE7A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63B548"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2E786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CDDAD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503DC6"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55E911A"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Explain the shape of the curve for sodium ions in the loop of Henle.</w:t>
      </w:r>
    </w:p>
    <w:p w14:paraId="67F1407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4269D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E37D2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451A6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12EE6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51EC5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E3D118"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FD94E40"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7D2FD54" w14:textId="77777777" w:rsidR="00256EC6" w:rsidRDefault="00256EC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E9BC07F" w14:textId="77CB92FD" w:rsidR="00D235E3" w:rsidRDefault="009469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Q7.</w:t>
      </w:r>
    </w:p>
    <w:p w14:paraId="78349A68" w14:textId="77777777" w:rsidR="00D235E3" w:rsidRDefault="00946950">
      <w:pPr>
        <w:widowControl w:val="0"/>
        <w:autoSpaceDE w:val="0"/>
        <w:autoSpaceDN w:val="0"/>
        <w:adjustRightInd w:val="0"/>
        <w:spacing w:after="0" w:line="240" w:lineRule="auto"/>
        <w:ind w:left="567" w:right="567"/>
        <w:rPr>
          <w:rFonts w:ascii="Arial" w:hAnsi="Arial" w:cs="Arial"/>
        </w:rPr>
      </w:pPr>
      <w:r>
        <w:rPr>
          <w:rFonts w:ascii="Arial" w:hAnsi="Arial" w:cs="Arial"/>
        </w:rPr>
        <w:t>Furosemide and CVT are drugs used to remove excess fluid from the body. Scientists investigated the effect of these drugs on the volume of urine produced by human volunteers. The scientists used the following method.</w:t>
      </w:r>
    </w:p>
    <w:p w14:paraId="1514728F"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They divided volunteers into three groups,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and </w:t>
      </w:r>
      <w:r>
        <w:rPr>
          <w:rFonts w:ascii="Arial" w:hAnsi="Arial" w:cs="Arial"/>
          <w:b/>
          <w:bCs/>
        </w:rPr>
        <w:t>C</w:t>
      </w:r>
      <w:r>
        <w:rPr>
          <w:rFonts w:ascii="Arial" w:hAnsi="Arial" w:cs="Arial"/>
        </w:rPr>
        <w:t xml:space="preserve"> at random.</w:t>
      </w:r>
    </w:p>
    <w:p w14:paraId="4C7B8548" w14:textId="77777777" w:rsidR="00D235E3" w:rsidRDefault="00946950">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gave all the volunteers the same food for 3 days.</w:t>
      </w:r>
    </w:p>
    <w:p w14:paraId="39B4F0E0" w14:textId="77777777" w:rsidR="00D235E3" w:rsidRDefault="00946950">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        After 3 days, they gave the volunteers in group </w:t>
      </w:r>
      <w:r>
        <w:rPr>
          <w:rFonts w:ascii="Arial" w:hAnsi="Arial" w:cs="Arial"/>
          <w:b/>
          <w:bCs/>
        </w:rPr>
        <w:t>A</w:t>
      </w:r>
      <w:r>
        <w:rPr>
          <w:rFonts w:ascii="Arial" w:hAnsi="Arial" w:cs="Arial"/>
        </w:rPr>
        <w:t xml:space="preserve"> </w:t>
      </w:r>
      <w:proofErr w:type="spellStart"/>
      <w:r>
        <w:rPr>
          <w:rFonts w:ascii="Arial" w:hAnsi="Arial" w:cs="Arial"/>
        </w:rPr>
        <w:t>a</w:t>
      </w:r>
      <w:proofErr w:type="spellEnd"/>
      <w:r>
        <w:rPr>
          <w:rFonts w:ascii="Arial" w:hAnsi="Arial" w:cs="Arial"/>
        </w:rPr>
        <w:t xml:space="preserve"> tablet containing furosemide, the volunteers in group </w:t>
      </w:r>
      <w:r>
        <w:rPr>
          <w:rFonts w:ascii="Arial" w:hAnsi="Arial" w:cs="Arial"/>
          <w:b/>
          <w:bCs/>
        </w:rPr>
        <w:t>B</w:t>
      </w:r>
      <w:r>
        <w:rPr>
          <w:rFonts w:ascii="Arial" w:hAnsi="Arial" w:cs="Arial"/>
        </w:rPr>
        <w:t xml:space="preserve"> a tablet containing CVT and the volunteers in group </w:t>
      </w:r>
      <w:r>
        <w:rPr>
          <w:rFonts w:ascii="Arial" w:hAnsi="Arial" w:cs="Arial"/>
          <w:b/>
          <w:bCs/>
        </w:rPr>
        <w:t>C</w:t>
      </w:r>
      <w:r>
        <w:rPr>
          <w:rFonts w:ascii="Arial" w:hAnsi="Arial" w:cs="Arial"/>
        </w:rPr>
        <w:t xml:space="preserve"> a placebo (a tablet that did </w:t>
      </w:r>
      <w:r>
        <w:rPr>
          <w:rFonts w:ascii="Arial" w:hAnsi="Arial" w:cs="Arial"/>
          <w:b/>
          <w:bCs/>
        </w:rPr>
        <w:t>not</w:t>
      </w:r>
      <w:r>
        <w:rPr>
          <w:rFonts w:ascii="Arial" w:hAnsi="Arial" w:cs="Arial"/>
        </w:rPr>
        <w:t xml:space="preserve"> contain either drug).</w:t>
      </w:r>
    </w:p>
    <w:p w14:paraId="6D89936B" w14:textId="77777777" w:rsidR="00D235E3" w:rsidRDefault="00946950">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then found the mean volume of urine produced by each group in the 4 hours after taking the tablets.</w:t>
      </w:r>
    </w:p>
    <w:p w14:paraId="51E96C1A"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Some of the results the scientists obtained are shown in </w:t>
      </w:r>
      <w:r>
        <w:rPr>
          <w:rFonts w:ascii="Arial" w:hAnsi="Arial" w:cs="Arial"/>
          <w:b/>
          <w:bCs/>
        </w:rPr>
        <w:t>Table 1</w:t>
      </w:r>
      <w:r>
        <w:rPr>
          <w:rFonts w:ascii="Arial" w:hAnsi="Arial" w:cs="Arial"/>
        </w:rPr>
        <w:t>.</w:t>
      </w:r>
    </w:p>
    <w:p w14:paraId="02E50195" w14:textId="77777777" w:rsidR="00D235E3" w:rsidRDefault="00946950">
      <w:pPr>
        <w:widowControl w:val="0"/>
        <w:autoSpaceDE w:val="0"/>
        <w:autoSpaceDN w:val="0"/>
        <w:adjustRightInd w:val="0"/>
        <w:spacing w:after="0" w:line="240" w:lineRule="auto"/>
        <w:ind w:left="567" w:right="567"/>
        <w:rPr>
          <w:rFonts w:ascii="Arial" w:hAnsi="Arial" w:cs="Arial"/>
        </w:rPr>
      </w:pPr>
      <w:r>
        <w:rPr>
          <w:rFonts w:ascii="Arial" w:hAnsi="Arial" w:cs="Arial"/>
        </w:rPr>
        <w:t>A value of ± 2 standard deviations from the mean includes over 95% of the data.</w:t>
      </w:r>
    </w:p>
    <w:p w14:paraId="267A6654" w14:textId="77777777" w:rsidR="00D235E3" w:rsidRDefault="009469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80" w:type="dxa"/>
        <w:tblLayout w:type="fixed"/>
        <w:tblCellMar>
          <w:left w:w="15" w:type="dxa"/>
          <w:right w:w="15" w:type="dxa"/>
        </w:tblCellMar>
        <w:tblLook w:val="0000" w:firstRow="0" w:lastRow="0" w:firstColumn="0" w:lastColumn="0" w:noHBand="0" w:noVBand="0"/>
      </w:tblPr>
      <w:tblGrid>
        <w:gridCol w:w="1530"/>
        <w:gridCol w:w="2448"/>
      </w:tblGrid>
      <w:tr w:rsidR="00D235E3" w:rsidRPr="00946950" w14:paraId="672C940F" w14:textId="77777777">
        <w:tc>
          <w:tcPr>
            <w:tcW w:w="3978" w:type="dxa"/>
            <w:gridSpan w:val="2"/>
            <w:tcBorders>
              <w:top w:val="nil"/>
              <w:left w:val="nil"/>
              <w:bottom w:val="nil"/>
              <w:right w:val="nil"/>
            </w:tcBorders>
            <w:vAlign w:val="center"/>
          </w:tcPr>
          <w:p w14:paraId="40B47D02" w14:textId="77777777" w:rsidR="00D235E3" w:rsidRPr="00946950" w:rsidRDefault="00946950">
            <w:pPr>
              <w:widowControl w:val="0"/>
              <w:autoSpaceDE w:val="0"/>
              <w:autoSpaceDN w:val="0"/>
              <w:adjustRightInd w:val="0"/>
              <w:spacing w:before="90" w:after="90" w:line="240" w:lineRule="auto"/>
              <w:ind w:left="45" w:right="45"/>
              <w:jc w:val="center"/>
              <w:rPr>
                <w:rFonts w:ascii="Arial" w:hAnsi="Arial" w:cs="Arial"/>
                <w:b/>
                <w:bCs/>
              </w:rPr>
            </w:pPr>
            <w:r w:rsidRPr="00946950">
              <w:rPr>
                <w:rFonts w:ascii="Arial" w:hAnsi="Arial" w:cs="Arial"/>
                <w:b/>
                <w:bCs/>
              </w:rPr>
              <w:t>Table 1</w:t>
            </w:r>
          </w:p>
        </w:tc>
      </w:tr>
      <w:tr w:rsidR="00D235E3" w:rsidRPr="00946950" w14:paraId="109B1D9A"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3438F797" w14:textId="77777777" w:rsidR="00D235E3" w:rsidRPr="00946950" w:rsidRDefault="00946950">
            <w:pPr>
              <w:widowControl w:val="0"/>
              <w:autoSpaceDE w:val="0"/>
              <w:autoSpaceDN w:val="0"/>
              <w:adjustRightInd w:val="0"/>
              <w:spacing w:before="90" w:after="90" w:line="240" w:lineRule="auto"/>
              <w:ind w:left="45" w:right="45"/>
              <w:jc w:val="center"/>
              <w:rPr>
                <w:rFonts w:ascii="Arial" w:hAnsi="Arial" w:cs="Arial"/>
                <w:b/>
                <w:bCs/>
              </w:rPr>
            </w:pPr>
            <w:r w:rsidRPr="00946950">
              <w:rPr>
                <w:rFonts w:ascii="Arial" w:hAnsi="Arial" w:cs="Arial"/>
                <w:b/>
                <w:bCs/>
              </w:rPr>
              <w:t>Group</w:t>
            </w:r>
          </w:p>
        </w:tc>
        <w:tc>
          <w:tcPr>
            <w:tcW w:w="2448" w:type="dxa"/>
            <w:tcBorders>
              <w:top w:val="single" w:sz="6" w:space="0" w:color="000000"/>
              <w:left w:val="single" w:sz="6" w:space="0" w:color="000000"/>
              <w:bottom w:val="single" w:sz="6" w:space="0" w:color="000000"/>
              <w:right w:val="single" w:sz="6" w:space="0" w:color="000000"/>
            </w:tcBorders>
            <w:vAlign w:val="center"/>
          </w:tcPr>
          <w:p w14:paraId="087F242A" w14:textId="77777777" w:rsidR="00D235E3" w:rsidRPr="00946950" w:rsidRDefault="00946950">
            <w:pPr>
              <w:widowControl w:val="0"/>
              <w:autoSpaceDE w:val="0"/>
              <w:autoSpaceDN w:val="0"/>
              <w:adjustRightInd w:val="0"/>
              <w:spacing w:before="90" w:after="90" w:line="240" w:lineRule="auto"/>
              <w:ind w:left="45" w:right="45"/>
              <w:jc w:val="center"/>
              <w:rPr>
                <w:rFonts w:ascii="Arial" w:hAnsi="Arial" w:cs="Arial"/>
                <w:b/>
                <w:bCs/>
              </w:rPr>
            </w:pPr>
            <w:r w:rsidRPr="00946950">
              <w:rPr>
                <w:rFonts w:ascii="Arial" w:hAnsi="Arial" w:cs="Arial"/>
                <w:b/>
                <w:bCs/>
              </w:rPr>
              <w:t>Mean volume of urine produced in 4 hours / cm</w:t>
            </w:r>
            <w:r w:rsidRPr="00946950">
              <w:rPr>
                <w:rFonts w:ascii="Arial" w:hAnsi="Arial" w:cs="Arial"/>
                <w:b/>
                <w:bCs/>
                <w:sz w:val="20"/>
                <w:szCs w:val="20"/>
                <w:vertAlign w:val="superscript"/>
              </w:rPr>
              <w:t>3</w:t>
            </w:r>
            <w:r w:rsidRPr="00946950">
              <w:rPr>
                <w:rFonts w:ascii="Arial" w:hAnsi="Arial" w:cs="Arial"/>
                <w:b/>
                <w:bCs/>
              </w:rPr>
              <w:t xml:space="preserve"> (± 2 standard deviations)</w:t>
            </w:r>
          </w:p>
        </w:tc>
      </w:tr>
      <w:tr w:rsidR="00D235E3" w:rsidRPr="00946950" w14:paraId="1865226F"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29CB5538" w14:textId="77777777" w:rsidR="00D235E3" w:rsidRPr="00946950" w:rsidRDefault="00946950">
            <w:pPr>
              <w:widowControl w:val="0"/>
              <w:autoSpaceDE w:val="0"/>
              <w:autoSpaceDN w:val="0"/>
              <w:adjustRightInd w:val="0"/>
              <w:spacing w:before="90" w:after="0" w:line="240" w:lineRule="auto"/>
              <w:ind w:left="45" w:right="45"/>
              <w:jc w:val="center"/>
              <w:rPr>
                <w:rFonts w:ascii="Arial" w:hAnsi="Arial" w:cs="Arial"/>
                <w:b/>
                <w:bCs/>
              </w:rPr>
            </w:pPr>
            <w:r w:rsidRPr="00946950">
              <w:rPr>
                <w:rFonts w:ascii="Arial" w:hAnsi="Arial" w:cs="Arial"/>
                <w:b/>
                <w:bCs/>
              </w:rPr>
              <w:t>A</w:t>
            </w:r>
          </w:p>
          <w:p w14:paraId="789108A0" w14:textId="77777777" w:rsidR="00D235E3" w:rsidRPr="00946950" w:rsidRDefault="00946950">
            <w:pPr>
              <w:widowControl w:val="0"/>
              <w:autoSpaceDE w:val="0"/>
              <w:autoSpaceDN w:val="0"/>
              <w:adjustRightInd w:val="0"/>
              <w:spacing w:after="90" w:line="240" w:lineRule="auto"/>
              <w:ind w:left="45" w:right="45"/>
              <w:jc w:val="center"/>
              <w:rPr>
                <w:rFonts w:ascii="Arial" w:hAnsi="Arial" w:cs="Arial"/>
              </w:rPr>
            </w:pPr>
            <w:r w:rsidRPr="00946950">
              <w:rPr>
                <w:rFonts w:ascii="Arial" w:hAnsi="Arial" w:cs="Arial"/>
              </w:rPr>
              <w:t>(furosemide)</w:t>
            </w:r>
          </w:p>
        </w:tc>
        <w:tc>
          <w:tcPr>
            <w:tcW w:w="2448" w:type="dxa"/>
            <w:tcBorders>
              <w:top w:val="single" w:sz="6" w:space="0" w:color="000000"/>
              <w:left w:val="single" w:sz="6" w:space="0" w:color="000000"/>
              <w:bottom w:val="single" w:sz="6" w:space="0" w:color="000000"/>
              <w:right w:val="single" w:sz="6" w:space="0" w:color="000000"/>
            </w:tcBorders>
            <w:vAlign w:val="center"/>
          </w:tcPr>
          <w:p w14:paraId="6F04E6AC" w14:textId="77777777" w:rsidR="00D235E3" w:rsidRPr="00946950" w:rsidRDefault="00946950">
            <w:pPr>
              <w:widowControl w:val="0"/>
              <w:autoSpaceDE w:val="0"/>
              <w:autoSpaceDN w:val="0"/>
              <w:adjustRightInd w:val="0"/>
              <w:spacing w:before="90" w:after="0" w:line="240" w:lineRule="auto"/>
              <w:ind w:left="45" w:right="45"/>
              <w:jc w:val="center"/>
              <w:rPr>
                <w:rFonts w:ascii="Arial" w:hAnsi="Arial" w:cs="Arial"/>
              </w:rPr>
            </w:pPr>
            <w:r w:rsidRPr="00946950">
              <w:rPr>
                <w:rFonts w:ascii="Arial" w:hAnsi="Arial" w:cs="Arial"/>
              </w:rPr>
              <w:t>1980</w:t>
            </w:r>
          </w:p>
          <w:p w14:paraId="2A123AC3" w14:textId="77777777" w:rsidR="00D235E3" w:rsidRPr="00946950" w:rsidRDefault="00946950">
            <w:pPr>
              <w:widowControl w:val="0"/>
              <w:autoSpaceDE w:val="0"/>
              <w:autoSpaceDN w:val="0"/>
              <w:adjustRightInd w:val="0"/>
              <w:spacing w:after="90" w:line="240" w:lineRule="auto"/>
              <w:ind w:left="45" w:right="45"/>
              <w:jc w:val="center"/>
              <w:rPr>
                <w:rFonts w:ascii="Arial" w:hAnsi="Arial" w:cs="Arial"/>
              </w:rPr>
            </w:pPr>
            <w:r w:rsidRPr="00946950">
              <w:rPr>
                <w:rFonts w:ascii="Arial" w:hAnsi="Arial" w:cs="Arial"/>
              </w:rPr>
              <w:t>(± 152)</w:t>
            </w:r>
          </w:p>
        </w:tc>
      </w:tr>
      <w:tr w:rsidR="00D235E3" w:rsidRPr="00946950" w14:paraId="487D5040"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7AE6BCC2" w14:textId="77777777" w:rsidR="00D235E3" w:rsidRPr="00946950" w:rsidRDefault="00946950">
            <w:pPr>
              <w:widowControl w:val="0"/>
              <w:autoSpaceDE w:val="0"/>
              <w:autoSpaceDN w:val="0"/>
              <w:adjustRightInd w:val="0"/>
              <w:spacing w:before="90" w:after="0" w:line="240" w:lineRule="auto"/>
              <w:ind w:left="45" w:right="45"/>
              <w:jc w:val="center"/>
              <w:rPr>
                <w:rFonts w:ascii="Arial" w:hAnsi="Arial" w:cs="Arial"/>
                <w:b/>
                <w:bCs/>
              </w:rPr>
            </w:pPr>
            <w:r w:rsidRPr="00946950">
              <w:rPr>
                <w:rFonts w:ascii="Arial" w:hAnsi="Arial" w:cs="Arial"/>
                <w:b/>
                <w:bCs/>
              </w:rPr>
              <w:t>B</w:t>
            </w:r>
          </w:p>
          <w:p w14:paraId="00E466C6" w14:textId="77777777" w:rsidR="00D235E3" w:rsidRPr="00946950" w:rsidRDefault="00946950">
            <w:pPr>
              <w:widowControl w:val="0"/>
              <w:autoSpaceDE w:val="0"/>
              <w:autoSpaceDN w:val="0"/>
              <w:adjustRightInd w:val="0"/>
              <w:spacing w:after="90" w:line="240" w:lineRule="auto"/>
              <w:ind w:left="45" w:right="45"/>
              <w:jc w:val="center"/>
              <w:rPr>
                <w:rFonts w:ascii="Arial" w:hAnsi="Arial" w:cs="Arial"/>
              </w:rPr>
            </w:pPr>
            <w:r w:rsidRPr="00946950">
              <w:rPr>
                <w:rFonts w:ascii="Arial" w:hAnsi="Arial" w:cs="Arial"/>
              </w:rPr>
              <w:t>(CVT)</w:t>
            </w:r>
          </w:p>
        </w:tc>
        <w:tc>
          <w:tcPr>
            <w:tcW w:w="2448" w:type="dxa"/>
            <w:tcBorders>
              <w:top w:val="single" w:sz="6" w:space="0" w:color="000000"/>
              <w:left w:val="single" w:sz="6" w:space="0" w:color="000000"/>
              <w:bottom w:val="single" w:sz="6" w:space="0" w:color="000000"/>
              <w:right w:val="single" w:sz="6" w:space="0" w:color="000000"/>
            </w:tcBorders>
            <w:vAlign w:val="center"/>
          </w:tcPr>
          <w:p w14:paraId="55477CFD" w14:textId="77777777" w:rsidR="00D235E3" w:rsidRPr="00946950" w:rsidRDefault="00946950">
            <w:pPr>
              <w:widowControl w:val="0"/>
              <w:autoSpaceDE w:val="0"/>
              <w:autoSpaceDN w:val="0"/>
              <w:adjustRightInd w:val="0"/>
              <w:spacing w:before="90" w:after="0" w:line="240" w:lineRule="auto"/>
              <w:ind w:left="45" w:right="45"/>
              <w:jc w:val="center"/>
              <w:rPr>
                <w:rFonts w:ascii="Arial" w:hAnsi="Arial" w:cs="Arial"/>
              </w:rPr>
            </w:pPr>
            <w:r w:rsidRPr="00946950">
              <w:rPr>
                <w:rFonts w:ascii="Arial" w:hAnsi="Arial" w:cs="Arial"/>
              </w:rPr>
              <w:t>1201</w:t>
            </w:r>
          </w:p>
          <w:p w14:paraId="3292E58E" w14:textId="77777777" w:rsidR="00D235E3" w:rsidRPr="00946950" w:rsidRDefault="00946950">
            <w:pPr>
              <w:widowControl w:val="0"/>
              <w:autoSpaceDE w:val="0"/>
              <w:autoSpaceDN w:val="0"/>
              <w:adjustRightInd w:val="0"/>
              <w:spacing w:after="90" w:line="240" w:lineRule="auto"/>
              <w:ind w:left="45" w:right="45"/>
              <w:jc w:val="center"/>
              <w:rPr>
                <w:rFonts w:ascii="Arial" w:hAnsi="Arial" w:cs="Arial"/>
              </w:rPr>
            </w:pPr>
            <w:r w:rsidRPr="00946950">
              <w:rPr>
                <w:rFonts w:ascii="Arial" w:hAnsi="Arial" w:cs="Arial"/>
              </w:rPr>
              <w:t>(± 119)</w:t>
            </w:r>
          </w:p>
        </w:tc>
      </w:tr>
      <w:tr w:rsidR="00D235E3" w:rsidRPr="00946950" w14:paraId="0169BBA2"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0A7C9506" w14:textId="77777777" w:rsidR="00D235E3" w:rsidRPr="00946950" w:rsidRDefault="00946950">
            <w:pPr>
              <w:widowControl w:val="0"/>
              <w:autoSpaceDE w:val="0"/>
              <w:autoSpaceDN w:val="0"/>
              <w:adjustRightInd w:val="0"/>
              <w:spacing w:before="90" w:after="0" w:line="240" w:lineRule="auto"/>
              <w:ind w:left="45" w:right="45"/>
              <w:jc w:val="center"/>
              <w:rPr>
                <w:rFonts w:ascii="Arial" w:hAnsi="Arial" w:cs="Arial"/>
                <w:b/>
                <w:bCs/>
              </w:rPr>
            </w:pPr>
            <w:r w:rsidRPr="00946950">
              <w:rPr>
                <w:rFonts w:ascii="Arial" w:hAnsi="Arial" w:cs="Arial"/>
                <w:b/>
                <w:bCs/>
              </w:rPr>
              <w:t>C</w:t>
            </w:r>
          </w:p>
          <w:p w14:paraId="686DBEA0" w14:textId="77777777" w:rsidR="00D235E3" w:rsidRPr="00946950" w:rsidRDefault="00946950">
            <w:pPr>
              <w:widowControl w:val="0"/>
              <w:autoSpaceDE w:val="0"/>
              <w:autoSpaceDN w:val="0"/>
              <w:adjustRightInd w:val="0"/>
              <w:spacing w:after="90" w:line="240" w:lineRule="auto"/>
              <w:ind w:left="45" w:right="45"/>
              <w:jc w:val="center"/>
              <w:rPr>
                <w:rFonts w:ascii="Arial" w:hAnsi="Arial" w:cs="Arial"/>
              </w:rPr>
            </w:pPr>
            <w:r w:rsidRPr="00946950">
              <w:rPr>
                <w:rFonts w:ascii="Arial" w:hAnsi="Arial" w:cs="Arial"/>
              </w:rPr>
              <w:t>(placebo)</w:t>
            </w:r>
          </w:p>
        </w:tc>
        <w:tc>
          <w:tcPr>
            <w:tcW w:w="2448" w:type="dxa"/>
            <w:tcBorders>
              <w:top w:val="single" w:sz="6" w:space="0" w:color="000000"/>
              <w:left w:val="single" w:sz="6" w:space="0" w:color="000000"/>
              <w:bottom w:val="single" w:sz="6" w:space="0" w:color="000000"/>
              <w:right w:val="single" w:sz="6" w:space="0" w:color="000000"/>
            </w:tcBorders>
            <w:vAlign w:val="center"/>
          </w:tcPr>
          <w:p w14:paraId="5536E9D9" w14:textId="77777777" w:rsidR="00D235E3" w:rsidRPr="00946950" w:rsidRDefault="00946950">
            <w:pPr>
              <w:widowControl w:val="0"/>
              <w:autoSpaceDE w:val="0"/>
              <w:autoSpaceDN w:val="0"/>
              <w:adjustRightInd w:val="0"/>
              <w:spacing w:before="90" w:after="0" w:line="240" w:lineRule="auto"/>
              <w:ind w:left="45" w:right="45"/>
              <w:jc w:val="center"/>
              <w:rPr>
                <w:rFonts w:ascii="Arial" w:hAnsi="Arial" w:cs="Arial"/>
              </w:rPr>
            </w:pPr>
            <w:r w:rsidRPr="00946950">
              <w:rPr>
                <w:rFonts w:ascii="Arial" w:hAnsi="Arial" w:cs="Arial"/>
              </w:rPr>
              <w:t>312</w:t>
            </w:r>
          </w:p>
          <w:p w14:paraId="36B60EFC" w14:textId="77777777" w:rsidR="00D235E3" w:rsidRPr="00946950" w:rsidRDefault="00946950">
            <w:pPr>
              <w:widowControl w:val="0"/>
              <w:autoSpaceDE w:val="0"/>
              <w:autoSpaceDN w:val="0"/>
              <w:adjustRightInd w:val="0"/>
              <w:spacing w:after="90" w:line="240" w:lineRule="auto"/>
              <w:ind w:left="45" w:right="45"/>
              <w:jc w:val="center"/>
              <w:rPr>
                <w:rFonts w:ascii="Arial" w:hAnsi="Arial" w:cs="Arial"/>
              </w:rPr>
            </w:pPr>
            <w:r w:rsidRPr="00946950">
              <w:rPr>
                <w:rFonts w:ascii="Arial" w:hAnsi="Arial" w:cs="Arial"/>
              </w:rPr>
              <w:t>(± 57)</w:t>
            </w:r>
          </w:p>
        </w:tc>
      </w:tr>
    </w:tbl>
    <w:p w14:paraId="504FE069"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All the volunteers were given the same food for 3 days.</w:t>
      </w:r>
    </w:p>
    <w:p w14:paraId="2360FC9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and explain </w:t>
      </w:r>
      <w:r>
        <w:rPr>
          <w:rFonts w:ascii="Arial" w:hAnsi="Arial" w:cs="Arial"/>
          <w:b/>
          <w:bCs/>
        </w:rPr>
        <w:t>one</w:t>
      </w:r>
      <w:r>
        <w:rPr>
          <w:rFonts w:ascii="Arial" w:hAnsi="Arial" w:cs="Arial"/>
        </w:rPr>
        <w:t xml:space="preserve"> reason why they were given the same food.</w:t>
      </w:r>
    </w:p>
    <w:p w14:paraId="5AC6964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80EE5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43C4A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DB7CE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54768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53D82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9767F1"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7B6F5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6BB1A1"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72D40F0" w14:textId="77777777" w:rsidR="00256EC6" w:rsidRDefault="00256EC6">
      <w:pPr>
        <w:widowControl w:val="0"/>
        <w:autoSpaceDE w:val="0"/>
        <w:autoSpaceDN w:val="0"/>
        <w:adjustRightInd w:val="0"/>
        <w:spacing w:before="240" w:after="0" w:line="240" w:lineRule="auto"/>
        <w:ind w:left="1134" w:right="567" w:hanging="567"/>
        <w:rPr>
          <w:rFonts w:ascii="Arial" w:hAnsi="Arial" w:cs="Arial"/>
        </w:rPr>
      </w:pPr>
    </w:p>
    <w:p w14:paraId="33C5602B" w14:textId="77777777" w:rsidR="00256EC6" w:rsidRDefault="00256EC6">
      <w:pPr>
        <w:widowControl w:val="0"/>
        <w:autoSpaceDE w:val="0"/>
        <w:autoSpaceDN w:val="0"/>
        <w:adjustRightInd w:val="0"/>
        <w:spacing w:before="240" w:after="0" w:line="240" w:lineRule="auto"/>
        <w:ind w:left="1134" w:right="567" w:hanging="567"/>
        <w:rPr>
          <w:rFonts w:ascii="Arial" w:hAnsi="Arial" w:cs="Arial"/>
        </w:rPr>
      </w:pPr>
    </w:p>
    <w:p w14:paraId="489A47E3" w14:textId="77777777" w:rsidR="00256EC6" w:rsidRDefault="00256EC6">
      <w:pPr>
        <w:widowControl w:val="0"/>
        <w:autoSpaceDE w:val="0"/>
        <w:autoSpaceDN w:val="0"/>
        <w:adjustRightInd w:val="0"/>
        <w:spacing w:before="240" w:after="0" w:line="240" w:lineRule="auto"/>
        <w:ind w:left="1134" w:right="567" w:hanging="567"/>
        <w:rPr>
          <w:rFonts w:ascii="Arial" w:hAnsi="Arial" w:cs="Arial"/>
        </w:rPr>
      </w:pPr>
    </w:p>
    <w:p w14:paraId="028A307A" w14:textId="36071415"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Using </w:t>
      </w:r>
      <w:r>
        <w:rPr>
          <w:rFonts w:ascii="Arial" w:hAnsi="Arial" w:cs="Arial"/>
          <w:b/>
          <w:bCs/>
        </w:rPr>
        <w:t>Table 1</w:t>
      </w:r>
      <w:r>
        <w:rPr>
          <w:rFonts w:ascii="Arial" w:hAnsi="Arial" w:cs="Arial"/>
        </w:rPr>
        <w:t>, what can you conclude about the effectiveness of furosemide and CVT in the removal of excess fluid from the body?</w:t>
      </w:r>
    </w:p>
    <w:p w14:paraId="0A727AA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D7692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EAC96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3CDB0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AB128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F38CDB"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6F7B0A"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BCFF212"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Furosemide is sometimes used to treat high blood pressure.</w:t>
      </w:r>
    </w:p>
    <w:p w14:paraId="6386624C"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how furosemide would cause a decrease in blood pressure.</w:t>
      </w:r>
    </w:p>
    <w:p w14:paraId="3575DB9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75415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585D26"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FA840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A6BDF5"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6D21E32"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Furosemide inhibits the absorption of sodium and chloride ions from the filtrate produced in the nephrons.</w:t>
      </w:r>
    </w:p>
    <w:p w14:paraId="15DD34DD"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furosemide causes an increase in the volume of urine produced.</w:t>
      </w:r>
    </w:p>
    <w:p w14:paraId="6241CDD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81820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6500E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DFB18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A9355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70537F"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4029F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95F7A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4B0AEC"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38585A4" w14:textId="77777777" w:rsidR="00256EC6" w:rsidRDefault="00256EC6">
      <w:pPr>
        <w:widowControl w:val="0"/>
        <w:autoSpaceDE w:val="0"/>
        <w:autoSpaceDN w:val="0"/>
        <w:adjustRightInd w:val="0"/>
        <w:spacing w:before="240" w:after="0" w:line="240" w:lineRule="auto"/>
        <w:ind w:left="567" w:right="567"/>
        <w:rPr>
          <w:rFonts w:ascii="Arial" w:hAnsi="Arial" w:cs="Arial"/>
        </w:rPr>
      </w:pPr>
    </w:p>
    <w:p w14:paraId="697C4E6F" w14:textId="77777777" w:rsidR="00256EC6" w:rsidRDefault="00256EC6">
      <w:pPr>
        <w:widowControl w:val="0"/>
        <w:autoSpaceDE w:val="0"/>
        <w:autoSpaceDN w:val="0"/>
        <w:adjustRightInd w:val="0"/>
        <w:spacing w:before="240" w:after="0" w:line="240" w:lineRule="auto"/>
        <w:ind w:left="567" w:right="567"/>
        <w:rPr>
          <w:rFonts w:ascii="Arial" w:hAnsi="Arial" w:cs="Arial"/>
        </w:rPr>
      </w:pPr>
    </w:p>
    <w:p w14:paraId="24D56814" w14:textId="77777777" w:rsidR="00256EC6" w:rsidRDefault="00256EC6">
      <w:pPr>
        <w:widowControl w:val="0"/>
        <w:autoSpaceDE w:val="0"/>
        <w:autoSpaceDN w:val="0"/>
        <w:adjustRightInd w:val="0"/>
        <w:spacing w:before="240" w:after="0" w:line="240" w:lineRule="auto"/>
        <w:ind w:left="567" w:right="567"/>
        <w:rPr>
          <w:rFonts w:ascii="Arial" w:hAnsi="Arial" w:cs="Arial"/>
        </w:rPr>
      </w:pPr>
    </w:p>
    <w:p w14:paraId="5A1D68F7" w14:textId="77777777" w:rsidR="00256EC6" w:rsidRDefault="00256EC6">
      <w:pPr>
        <w:widowControl w:val="0"/>
        <w:autoSpaceDE w:val="0"/>
        <w:autoSpaceDN w:val="0"/>
        <w:adjustRightInd w:val="0"/>
        <w:spacing w:before="240" w:after="0" w:line="240" w:lineRule="auto"/>
        <w:ind w:left="567" w:right="567"/>
        <w:rPr>
          <w:rFonts w:ascii="Arial" w:hAnsi="Arial" w:cs="Arial"/>
        </w:rPr>
      </w:pPr>
    </w:p>
    <w:p w14:paraId="20EEFBBE" w14:textId="2A0698B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 scientists also measured the mean rate of flow of blood plasma into the kidneys.</w:t>
      </w:r>
    </w:p>
    <w:p w14:paraId="0B3C732E"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results the scientists obtained are shown in </w:t>
      </w:r>
      <w:r>
        <w:rPr>
          <w:rFonts w:ascii="Arial" w:hAnsi="Arial" w:cs="Arial"/>
          <w:b/>
          <w:bCs/>
        </w:rPr>
        <w:t>Table 2</w:t>
      </w:r>
      <w:r>
        <w:rPr>
          <w:rFonts w:ascii="Arial" w:hAnsi="Arial" w:cs="Arial"/>
        </w:rPr>
        <w:t>.</w:t>
      </w:r>
    </w:p>
    <w:p w14:paraId="291B664E" w14:textId="77777777" w:rsidR="00D235E3" w:rsidRDefault="0094695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80" w:type="dxa"/>
        <w:tblLayout w:type="fixed"/>
        <w:tblCellMar>
          <w:left w:w="15" w:type="dxa"/>
          <w:right w:w="15" w:type="dxa"/>
        </w:tblCellMar>
        <w:tblLook w:val="0000" w:firstRow="0" w:lastRow="0" w:firstColumn="0" w:lastColumn="0" w:noHBand="0" w:noVBand="0"/>
      </w:tblPr>
      <w:tblGrid>
        <w:gridCol w:w="1530"/>
        <w:gridCol w:w="2448"/>
      </w:tblGrid>
      <w:tr w:rsidR="00D235E3" w:rsidRPr="00946950" w14:paraId="328A052D" w14:textId="77777777">
        <w:tc>
          <w:tcPr>
            <w:tcW w:w="3978" w:type="dxa"/>
            <w:gridSpan w:val="2"/>
            <w:tcBorders>
              <w:top w:val="nil"/>
              <w:left w:val="nil"/>
              <w:bottom w:val="nil"/>
              <w:right w:val="nil"/>
            </w:tcBorders>
            <w:vAlign w:val="center"/>
          </w:tcPr>
          <w:p w14:paraId="1B3099D3" w14:textId="77777777" w:rsidR="00D235E3" w:rsidRPr="00946950" w:rsidRDefault="00946950">
            <w:pPr>
              <w:widowControl w:val="0"/>
              <w:autoSpaceDE w:val="0"/>
              <w:autoSpaceDN w:val="0"/>
              <w:adjustRightInd w:val="0"/>
              <w:spacing w:before="90" w:after="90" w:line="240" w:lineRule="auto"/>
              <w:ind w:left="45" w:right="45"/>
              <w:jc w:val="center"/>
              <w:rPr>
                <w:rFonts w:ascii="Arial" w:hAnsi="Arial" w:cs="Arial"/>
                <w:b/>
                <w:bCs/>
              </w:rPr>
            </w:pPr>
            <w:r w:rsidRPr="00946950">
              <w:rPr>
                <w:rFonts w:ascii="Arial" w:hAnsi="Arial" w:cs="Arial"/>
                <w:b/>
                <w:bCs/>
              </w:rPr>
              <w:t>Table 2</w:t>
            </w:r>
          </w:p>
        </w:tc>
      </w:tr>
      <w:tr w:rsidR="00D235E3" w:rsidRPr="00946950" w14:paraId="462D28B4"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73F55ACC" w14:textId="77777777" w:rsidR="00D235E3" w:rsidRPr="00946950" w:rsidRDefault="00946950">
            <w:pPr>
              <w:widowControl w:val="0"/>
              <w:autoSpaceDE w:val="0"/>
              <w:autoSpaceDN w:val="0"/>
              <w:adjustRightInd w:val="0"/>
              <w:spacing w:before="90" w:after="90" w:line="240" w:lineRule="auto"/>
              <w:ind w:left="45" w:right="45"/>
              <w:jc w:val="center"/>
              <w:rPr>
                <w:rFonts w:ascii="Arial" w:hAnsi="Arial" w:cs="Arial"/>
                <w:b/>
                <w:bCs/>
              </w:rPr>
            </w:pPr>
            <w:r w:rsidRPr="00946950">
              <w:rPr>
                <w:rFonts w:ascii="Arial" w:hAnsi="Arial" w:cs="Arial"/>
                <w:b/>
                <w:bCs/>
              </w:rPr>
              <w:t>Group</w:t>
            </w:r>
          </w:p>
        </w:tc>
        <w:tc>
          <w:tcPr>
            <w:tcW w:w="2448" w:type="dxa"/>
            <w:tcBorders>
              <w:top w:val="single" w:sz="6" w:space="0" w:color="000000"/>
              <w:left w:val="single" w:sz="6" w:space="0" w:color="000000"/>
              <w:bottom w:val="single" w:sz="6" w:space="0" w:color="000000"/>
              <w:right w:val="single" w:sz="6" w:space="0" w:color="000000"/>
            </w:tcBorders>
            <w:vAlign w:val="center"/>
          </w:tcPr>
          <w:p w14:paraId="26A940F1" w14:textId="77777777" w:rsidR="00D235E3" w:rsidRPr="00946950" w:rsidRDefault="00946950">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946950">
              <w:rPr>
                <w:rFonts w:ascii="Arial" w:hAnsi="Arial" w:cs="Arial"/>
                <w:b/>
                <w:bCs/>
              </w:rPr>
              <w:t>Mean rate of flow of blood plasma into the kidneys / cm</w:t>
            </w:r>
            <w:r w:rsidRPr="00946950">
              <w:rPr>
                <w:rFonts w:ascii="Arial" w:hAnsi="Arial" w:cs="Arial"/>
                <w:b/>
                <w:bCs/>
                <w:sz w:val="20"/>
                <w:szCs w:val="20"/>
                <w:vertAlign w:val="superscript"/>
              </w:rPr>
              <w:t>3</w:t>
            </w:r>
            <w:r w:rsidRPr="00946950">
              <w:rPr>
                <w:rFonts w:ascii="Arial" w:hAnsi="Arial" w:cs="Arial"/>
                <w:b/>
                <w:bCs/>
              </w:rPr>
              <w:t xml:space="preserve"> </w:t>
            </w:r>
            <w:proofErr w:type="gramStart"/>
            <w:r w:rsidRPr="00946950">
              <w:rPr>
                <w:rFonts w:ascii="Arial" w:hAnsi="Arial" w:cs="Arial"/>
                <w:b/>
                <w:bCs/>
              </w:rPr>
              <w:t>min</w:t>
            </w:r>
            <w:r w:rsidRPr="00946950">
              <w:rPr>
                <w:rFonts w:ascii="Arial" w:hAnsi="Arial" w:cs="Arial"/>
                <w:b/>
                <w:bCs/>
                <w:sz w:val="20"/>
                <w:szCs w:val="20"/>
                <w:vertAlign w:val="superscript"/>
              </w:rPr>
              <w:t>–1</w:t>
            </w:r>
            <w:proofErr w:type="gramEnd"/>
          </w:p>
        </w:tc>
      </w:tr>
      <w:tr w:rsidR="00D235E3" w:rsidRPr="00946950" w14:paraId="07E2DF05"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4D7F6259" w14:textId="77777777" w:rsidR="00D235E3" w:rsidRPr="00946950" w:rsidRDefault="00946950">
            <w:pPr>
              <w:widowControl w:val="0"/>
              <w:autoSpaceDE w:val="0"/>
              <w:autoSpaceDN w:val="0"/>
              <w:adjustRightInd w:val="0"/>
              <w:spacing w:before="90" w:after="0" w:line="240" w:lineRule="auto"/>
              <w:ind w:left="45" w:right="45"/>
              <w:jc w:val="center"/>
              <w:rPr>
                <w:rFonts w:ascii="Arial" w:hAnsi="Arial" w:cs="Arial"/>
                <w:b/>
                <w:bCs/>
              </w:rPr>
            </w:pPr>
            <w:r w:rsidRPr="00946950">
              <w:rPr>
                <w:rFonts w:ascii="Arial" w:hAnsi="Arial" w:cs="Arial"/>
                <w:b/>
                <w:bCs/>
              </w:rPr>
              <w:t>A</w:t>
            </w:r>
          </w:p>
          <w:p w14:paraId="2AECCBD2" w14:textId="77777777" w:rsidR="00D235E3" w:rsidRPr="00946950" w:rsidRDefault="00946950">
            <w:pPr>
              <w:widowControl w:val="0"/>
              <w:autoSpaceDE w:val="0"/>
              <w:autoSpaceDN w:val="0"/>
              <w:adjustRightInd w:val="0"/>
              <w:spacing w:after="90" w:line="240" w:lineRule="auto"/>
              <w:ind w:left="45" w:right="45"/>
              <w:jc w:val="center"/>
              <w:rPr>
                <w:rFonts w:ascii="Arial" w:hAnsi="Arial" w:cs="Arial"/>
              </w:rPr>
            </w:pPr>
            <w:r w:rsidRPr="00946950">
              <w:rPr>
                <w:rFonts w:ascii="Arial" w:hAnsi="Arial" w:cs="Arial"/>
              </w:rPr>
              <w:t>(furosemide)</w:t>
            </w:r>
          </w:p>
        </w:tc>
        <w:tc>
          <w:tcPr>
            <w:tcW w:w="2448" w:type="dxa"/>
            <w:tcBorders>
              <w:top w:val="single" w:sz="6" w:space="0" w:color="000000"/>
              <w:left w:val="single" w:sz="6" w:space="0" w:color="000000"/>
              <w:bottom w:val="single" w:sz="6" w:space="0" w:color="000000"/>
              <w:right w:val="single" w:sz="6" w:space="0" w:color="000000"/>
            </w:tcBorders>
            <w:vAlign w:val="center"/>
          </w:tcPr>
          <w:p w14:paraId="595408CF" w14:textId="77777777" w:rsidR="00D235E3" w:rsidRPr="00946950" w:rsidRDefault="00946950">
            <w:pPr>
              <w:widowControl w:val="0"/>
              <w:autoSpaceDE w:val="0"/>
              <w:autoSpaceDN w:val="0"/>
              <w:adjustRightInd w:val="0"/>
              <w:spacing w:before="90" w:after="90" w:line="240" w:lineRule="auto"/>
              <w:ind w:left="45" w:right="45"/>
              <w:jc w:val="center"/>
              <w:rPr>
                <w:rFonts w:ascii="Arial" w:hAnsi="Arial" w:cs="Arial"/>
              </w:rPr>
            </w:pPr>
            <w:r w:rsidRPr="00946950">
              <w:rPr>
                <w:rFonts w:ascii="Arial" w:hAnsi="Arial" w:cs="Arial"/>
              </w:rPr>
              <w:t>380</w:t>
            </w:r>
          </w:p>
        </w:tc>
      </w:tr>
      <w:tr w:rsidR="00D235E3" w:rsidRPr="00946950" w14:paraId="6DDB09F0"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259272EC" w14:textId="77777777" w:rsidR="00D235E3" w:rsidRPr="00946950" w:rsidRDefault="00946950">
            <w:pPr>
              <w:widowControl w:val="0"/>
              <w:autoSpaceDE w:val="0"/>
              <w:autoSpaceDN w:val="0"/>
              <w:adjustRightInd w:val="0"/>
              <w:spacing w:before="90" w:after="0" w:line="240" w:lineRule="auto"/>
              <w:ind w:left="45" w:right="45"/>
              <w:jc w:val="center"/>
              <w:rPr>
                <w:rFonts w:ascii="Arial" w:hAnsi="Arial" w:cs="Arial"/>
                <w:b/>
                <w:bCs/>
              </w:rPr>
            </w:pPr>
            <w:r w:rsidRPr="00946950">
              <w:rPr>
                <w:rFonts w:ascii="Arial" w:hAnsi="Arial" w:cs="Arial"/>
                <w:b/>
                <w:bCs/>
              </w:rPr>
              <w:t>B</w:t>
            </w:r>
          </w:p>
          <w:p w14:paraId="7E4F92BC" w14:textId="77777777" w:rsidR="00D235E3" w:rsidRPr="00946950" w:rsidRDefault="00946950">
            <w:pPr>
              <w:widowControl w:val="0"/>
              <w:autoSpaceDE w:val="0"/>
              <w:autoSpaceDN w:val="0"/>
              <w:adjustRightInd w:val="0"/>
              <w:spacing w:after="90" w:line="240" w:lineRule="auto"/>
              <w:ind w:left="45" w:right="45"/>
              <w:jc w:val="center"/>
              <w:rPr>
                <w:rFonts w:ascii="Arial" w:hAnsi="Arial" w:cs="Arial"/>
              </w:rPr>
            </w:pPr>
            <w:r w:rsidRPr="00946950">
              <w:rPr>
                <w:rFonts w:ascii="Arial" w:hAnsi="Arial" w:cs="Arial"/>
              </w:rPr>
              <w:t>(CVT)</w:t>
            </w:r>
          </w:p>
        </w:tc>
        <w:tc>
          <w:tcPr>
            <w:tcW w:w="2448" w:type="dxa"/>
            <w:tcBorders>
              <w:top w:val="single" w:sz="6" w:space="0" w:color="000000"/>
              <w:left w:val="single" w:sz="6" w:space="0" w:color="000000"/>
              <w:bottom w:val="single" w:sz="6" w:space="0" w:color="000000"/>
              <w:right w:val="single" w:sz="6" w:space="0" w:color="000000"/>
            </w:tcBorders>
            <w:vAlign w:val="center"/>
          </w:tcPr>
          <w:p w14:paraId="4DBD2FAE" w14:textId="77777777" w:rsidR="00D235E3" w:rsidRPr="00946950" w:rsidRDefault="00946950">
            <w:pPr>
              <w:widowControl w:val="0"/>
              <w:autoSpaceDE w:val="0"/>
              <w:autoSpaceDN w:val="0"/>
              <w:adjustRightInd w:val="0"/>
              <w:spacing w:before="90" w:after="90" w:line="240" w:lineRule="auto"/>
              <w:ind w:left="45" w:right="45"/>
              <w:jc w:val="center"/>
              <w:rPr>
                <w:rFonts w:ascii="Arial" w:hAnsi="Arial" w:cs="Arial"/>
              </w:rPr>
            </w:pPr>
            <w:r w:rsidRPr="00946950">
              <w:rPr>
                <w:rFonts w:ascii="Arial" w:hAnsi="Arial" w:cs="Arial"/>
              </w:rPr>
              <w:t>342</w:t>
            </w:r>
          </w:p>
        </w:tc>
      </w:tr>
      <w:tr w:rsidR="00D235E3" w:rsidRPr="00946950" w14:paraId="74C074F2"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07193354" w14:textId="77777777" w:rsidR="00D235E3" w:rsidRPr="00946950" w:rsidRDefault="00946950">
            <w:pPr>
              <w:widowControl w:val="0"/>
              <w:autoSpaceDE w:val="0"/>
              <w:autoSpaceDN w:val="0"/>
              <w:adjustRightInd w:val="0"/>
              <w:spacing w:before="90" w:after="0" w:line="240" w:lineRule="auto"/>
              <w:ind w:left="45" w:right="45"/>
              <w:jc w:val="center"/>
              <w:rPr>
                <w:rFonts w:ascii="Arial" w:hAnsi="Arial" w:cs="Arial"/>
                <w:b/>
                <w:bCs/>
              </w:rPr>
            </w:pPr>
            <w:r w:rsidRPr="00946950">
              <w:rPr>
                <w:rFonts w:ascii="Arial" w:hAnsi="Arial" w:cs="Arial"/>
                <w:b/>
                <w:bCs/>
              </w:rPr>
              <w:t>C</w:t>
            </w:r>
          </w:p>
          <w:p w14:paraId="6CD2C9CC" w14:textId="77777777" w:rsidR="00D235E3" w:rsidRPr="00946950" w:rsidRDefault="00946950">
            <w:pPr>
              <w:widowControl w:val="0"/>
              <w:autoSpaceDE w:val="0"/>
              <w:autoSpaceDN w:val="0"/>
              <w:adjustRightInd w:val="0"/>
              <w:spacing w:after="90" w:line="240" w:lineRule="auto"/>
              <w:ind w:left="45" w:right="45"/>
              <w:jc w:val="center"/>
              <w:rPr>
                <w:rFonts w:ascii="Arial" w:hAnsi="Arial" w:cs="Arial"/>
              </w:rPr>
            </w:pPr>
            <w:r w:rsidRPr="00946950">
              <w:rPr>
                <w:rFonts w:ascii="Arial" w:hAnsi="Arial" w:cs="Arial"/>
              </w:rPr>
              <w:t>(placebo)</w:t>
            </w:r>
          </w:p>
        </w:tc>
        <w:tc>
          <w:tcPr>
            <w:tcW w:w="2448" w:type="dxa"/>
            <w:tcBorders>
              <w:top w:val="single" w:sz="6" w:space="0" w:color="000000"/>
              <w:left w:val="single" w:sz="6" w:space="0" w:color="000000"/>
              <w:bottom w:val="single" w:sz="6" w:space="0" w:color="000000"/>
              <w:right w:val="single" w:sz="6" w:space="0" w:color="000000"/>
            </w:tcBorders>
            <w:vAlign w:val="center"/>
          </w:tcPr>
          <w:p w14:paraId="6D947E5C" w14:textId="77777777" w:rsidR="00D235E3" w:rsidRPr="00946950" w:rsidRDefault="00946950">
            <w:pPr>
              <w:widowControl w:val="0"/>
              <w:autoSpaceDE w:val="0"/>
              <w:autoSpaceDN w:val="0"/>
              <w:adjustRightInd w:val="0"/>
              <w:spacing w:before="90" w:after="90" w:line="240" w:lineRule="auto"/>
              <w:ind w:left="45" w:right="45"/>
              <w:jc w:val="center"/>
              <w:rPr>
                <w:rFonts w:ascii="Arial" w:hAnsi="Arial" w:cs="Arial"/>
              </w:rPr>
            </w:pPr>
            <w:r w:rsidRPr="00946950">
              <w:rPr>
                <w:rFonts w:ascii="Arial" w:hAnsi="Arial" w:cs="Arial"/>
              </w:rPr>
              <w:t>295</w:t>
            </w:r>
          </w:p>
        </w:tc>
      </w:tr>
    </w:tbl>
    <w:p w14:paraId="16536CEA"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The mean rate of flow of blood plasma is 60% of the mean rate of blood flow into the kidneys.</w:t>
      </w:r>
    </w:p>
    <w:p w14:paraId="1986105F"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How much greater is the flow of blood into the kidneys with furosemide than with group </w:t>
      </w:r>
      <w:r>
        <w:rPr>
          <w:rFonts w:ascii="Arial" w:hAnsi="Arial" w:cs="Arial"/>
          <w:b/>
          <w:bCs/>
        </w:rPr>
        <w:t>C</w:t>
      </w:r>
      <w:r>
        <w:rPr>
          <w:rFonts w:ascii="Arial" w:hAnsi="Arial" w:cs="Arial"/>
        </w:rPr>
        <w:t xml:space="preserve"> (placebo) over the 4 hours of the investigation? Give your answer in cm</w:t>
      </w:r>
      <w:r>
        <w:rPr>
          <w:rFonts w:ascii="Arial" w:hAnsi="Arial" w:cs="Arial"/>
          <w:sz w:val="20"/>
          <w:szCs w:val="20"/>
          <w:vertAlign w:val="superscript"/>
        </w:rPr>
        <w:t>3</w:t>
      </w:r>
      <w:r>
        <w:rPr>
          <w:rFonts w:ascii="Arial" w:hAnsi="Arial" w:cs="Arial"/>
        </w:rPr>
        <w:t>.</w:t>
      </w:r>
    </w:p>
    <w:p w14:paraId="472ECB4D" w14:textId="77777777" w:rsidR="00D235E3" w:rsidRDefault="00946950">
      <w:pPr>
        <w:widowControl w:val="0"/>
        <w:autoSpaceDE w:val="0"/>
        <w:autoSpaceDN w:val="0"/>
        <w:adjustRightInd w:val="0"/>
        <w:spacing w:before="2160" w:after="0" w:line="240" w:lineRule="auto"/>
        <w:ind w:right="1134"/>
        <w:jc w:val="right"/>
        <w:rPr>
          <w:rFonts w:ascii="Arial" w:hAnsi="Arial" w:cs="Arial"/>
          <w:sz w:val="20"/>
          <w:szCs w:val="20"/>
          <w:vertAlign w:val="superscript"/>
        </w:rPr>
      </w:pPr>
      <w:r>
        <w:rPr>
          <w:rFonts w:ascii="Arial" w:hAnsi="Arial" w:cs="Arial"/>
        </w:rPr>
        <w:t>Answer = ____________________ cm</w:t>
      </w:r>
      <w:r>
        <w:rPr>
          <w:rFonts w:ascii="Arial" w:hAnsi="Arial" w:cs="Arial"/>
          <w:sz w:val="20"/>
          <w:szCs w:val="20"/>
          <w:vertAlign w:val="superscript"/>
        </w:rPr>
        <w:t>3</w:t>
      </w:r>
    </w:p>
    <w:p w14:paraId="693A2B0D"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7928901"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B9EF229" w14:textId="77777777" w:rsidR="00D235E3" w:rsidRDefault="009469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BBCE00B" w14:textId="77777777" w:rsidR="00D235E3" w:rsidRDefault="00946950">
      <w:pPr>
        <w:widowControl w:val="0"/>
        <w:autoSpaceDE w:val="0"/>
        <w:autoSpaceDN w:val="0"/>
        <w:adjustRightInd w:val="0"/>
        <w:spacing w:after="0" w:line="240" w:lineRule="auto"/>
        <w:ind w:left="567" w:right="567"/>
        <w:rPr>
          <w:rFonts w:ascii="Arial" w:hAnsi="Arial" w:cs="Arial"/>
        </w:rPr>
      </w:pPr>
      <w:r>
        <w:rPr>
          <w:rFonts w:ascii="Arial" w:hAnsi="Arial" w:cs="Arial"/>
        </w:rPr>
        <w:t>Osmoreceptors are specialised cells that respond to changes in the water potential of the blood.</w:t>
      </w:r>
    </w:p>
    <w:p w14:paraId="07EBD4F9"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Give the location of osmoreceptors in the body of a mammal.</w:t>
      </w:r>
    </w:p>
    <w:p w14:paraId="7D56192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104FC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D05D60"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9B29FB"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When a person is dehydrated, the cell volume of an osmoreceptor decreases.</w:t>
      </w:r>
      <w:r>
        <w:rPr>
          <w:rFonts w:ascii="Arial" w:hAnsi="Arial" w:cs="Arial"/>
        </w:rPr>
        <w:br/>
        <w:t>Explain why.</w:t>
      </w:r>
    </w:p>
    <w:p w14:paraId="62A650A2"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703783"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0E5C3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F418E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6BF982"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(2)</w:t>
      </w:r>
    </w:p>
    <w:p w14:paraId="724FD4C7"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Stimulation of osmoreceptors can lead to secretion of the hormone ADH. Describe and explain how the secretion of ADH affects urine produced by the kidneys.</w:t>
      </w:r>
    </w:p>
    <w:p w14:paraId="7BA2CD5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ACE7AA"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4022E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86B51C"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DE9C75"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251190"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1FB214"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FF9157"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779BE9"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4A5034C"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The efficiency with which the kidneys filter the blood can be measured by the rate at which they remove a substance called creatinine from the blood. The rate at which they filter the blood is called the glomerular filtration rate (GFR).</w:t>
      </w:r>
    </w:p>
    <w:p w14:paraId="597C69A7"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24 hours, a person excreted 1660 mg of creatinine in his urine. The concentration of creatinine in the blood entering his kidneys was constant at 0.01 mg </w:t>
      </w:r>
      <w:proofErr w:type="gramStart"/>
      <w:r>
        <w:rPr>
          <w:rFonts w:ascii="Arial" w:hAnsi="Arial" w:cs="Arial"/>
        </w:rPr>
        <w:t>cm</w:t>
      </w:r>
      <w:r>
        <w:rPr>
          <w:rFonts w:ascii="Arial" w:hAnsi="Arial" w:cs="Arial"/>
          <w:sz w:val="20"/>
          <w:szCs w:val="20"/>
          <w:vertAlign w:val="superscript"/>
        </w:rPr>
        <w:t>–3</w:t>
      </w:r>
      <w:proofErr w:type="gramEnd"/>
      <w:r>
        <w:rPr>
          <w:rFonts w:ascii="Arial" w:hAnsi="Arial" w:cs="Arial"/>
        </w:rPr>
        <w:t>.</w:t>
      </w:r>
    </w:p>
    <w:p w14:paraId="14EE0CDA"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Calculate the GFR in cm</w:t>
      </w:r>
      <w:r>
        <w:rPr>
          <w:rFonts w:ascii="Arial" w:hAnsi="Arial" w:cs="Arial"/>
          <w:sz w:val="20"/>
          <w:szCs w:val="20"/>
          <w:vertAlign w:val="superscript"/>
        </w:rPr>
        <w:t>3</w:t>
      </w:r>
      <w:r>
        <w:rPr>
          <w:rFonts w:ascii="Arial" w:hAnsi="Arial" w:cs="Arial"/>
        </w:rPr>
        <w:t xml:space="preserve"> </w:t>
      </w:r>
      <w:proofErr w:type="gramStart"/>
      <w:r>
        <w:rPr>
          <w:rFonts w:ascii="Arial" w:hAnsi="Arial" w:cs="Arial"/>
        </w:rPr>
        <w:t>minute</w:t>
      </w:r>
      <w:r>
        <w:rPr>
          <w:rFonts w:ascii="Arial" w:hAnsi="Arial" w:cs="Arial"/>
          <w:sz w:val="20"/>
          <w:szCs w:val="20"/>
          <w:vertAlign w:val="superscript"/>
        </w:rPr>
        <w:t>–1</w:t>
      </w:r>
      <w:proofErr w:type="gramEnd"/>
      <w:r>
        <w:rPr>
          <w:rFonts w:ascii="Arial" w:hAnsi="Arial" w:cs="Arial"/>
        </w:rPr>
        <w:t>.</w:t>
      </w:r>
    </w:p>
    <w:p w14:paraId="0B6FD13A"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BBA633A"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87D9B03" w14:textId="77777777" w:rsidR="00D235E3" w:rsidRDefault="0094695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5B08DFE" w14:textId="77777777" w:rsidR="00D235E3" w:rsidRDefault="0094695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 ____________________</w:t>
      </w:r>
    </w:p>
    <w:p w14:paraId="01442331"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E06C114"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Creatinine is a breakdown product of creatine found in muscle tissues. Apart from age and gender, give </w:t>
      </w:r>
      <w:r>
        <w:rPr>
          <w:rFonts w:ascii="Arial" w:hAnsi="Arial" w:cs="Arial"/>
          <w:b/>
          <w:bCs/>
        </w:rPr>
        <w:t>two</w:t>
      </w:r>
      <w:r>
        <w:rPr>
          <w:rFonts w:ascii="Arial" w:hAnsi="Arial" w:cs="Arial"/>
        </w:rPr>
        <w:t xml:space="preserve"> factors that could affect the concentration of creatinine in the blood.</w:t>
      </w:r>
    </w:p>
    <w:p w14:paraId="5429F189"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6823EEDE" w14:textId="77777777" w:rsidR="00D235E3" w:rsidRDefault="00946950">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458FB7EE"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58FF3E9"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7209626A" w14:textId="77777777" w:rsidR="00256EC6" w:rsidRDefault="00256EC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26BA98E" w14:textId="77777777" w:rsidR="00256EC6" w:rsidRDefault="00256EC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0205BFE" w14:textId="77777777" w:rsidR="00256EC6" w:rsidRDefault="00256EC6">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E8D124D" w14:textId="07548288" w:rsidR="00D235E3" w:rsidRDefault="0094695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Q9.</w:t>
      </w:r>
    </w:p>
    <w:p w14:paraId="3503F9F3" w14:textId="77777777" w:rsidR="00D235E3" w:rsidRDefault="00946950">
      <w:pPr>
        <w:widowControl w:val="0"/>
        <w:autoSpaceDE w:val="0"/>
        <w:autoSpaceDN w:val="0"/>
        <w:adjustRightInd w:val="0"/>
        <w:spacing w:after="0" w:line="240" w:lineRule="auto"/>
        <w:ind w:left="1134" w:right="567" w:hanging="567"/>
        <w:rPr>
          <w:rFonts w:ascii="Arial" w:hAnsi="Arial" w:cs="Arial"/>
        </w:rPr>
      </w:pPr>
      <w:r>
        <w:rPr>
          <w:rFonts w:ascii="Arial" w:hAnsi="Arial" w:cs="Arial"/>
        </w:rPr>
        <w:t>(a)     Humans can produce urine which is more concentrated than their blood plasma.</w:t>
      </w:r>
    </w:p>
    <w:p w14:paraId="7498C15B" w14:textId="77777777" w:rsidR="00D235E3" w:rsidRDefault="009469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Explain the role of the loop of Henle in the absorption of water from the filtrate.</w:t>
      </w:r>
    </w:p>
    <w:p w14:paraId="233EB759"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80C8B67"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44CBF7D"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F5B0CC8"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061D7E"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A60D2B"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953EC6A"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3A1550F"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F48DCEB"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94FED41"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A4D8DD6"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23BA59C" w14:textId="77777777" w:rsidR="00D235E3" w:rsidRDefault="0094695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species of crayfish lives in fresh water. This crayfish does not have </w:t>
      </w:r>
      <w:proofErr w:type="gramStart"/>
      <w:r>
        <w:rPr>
          <w:rFonts w:ascii="Arial" w:hAnsi="Arial" w:cs="Arial"/>
        </w:rPr>
        <w:t>kidneys</w:t>
      </w:r>
      <w:proofErr w:type="gramEnd"/>
      <w:r>
        <w:rPr>
          <w:rFonts w:ascii="Arial" w:hAnsi="Arial" w:cs="Arial"/>
        </w:rPr>
        <w:t xml:space="preserve"> but it does have an organ which excretes nitrogenous waste and controls the amount of water in its body. The diagram shows this excretory organ.</w:t>
      </w:r>
    </w:p>
    <w:p w14:paraId="754D5757" w14:textId="107E0803" w:rsidR="00D235E3" w:rsidRDefault="00256EC6">
      <w:pPr>
        <w:widowControl w:val="0"/>
        <w:autoSpaceDE w:val="0"/>
        <w:autoSpaceDN w:val="0"/>
        <w:adjustRightInd w:val="0"/>
        <w:spacing w:before="240" w:after="0" w:line="240" w:lineRule="auto"/>
        <w:jc w:val="center"/>
        <w:rPr>
          <w:rFonts w:ascii="Arial" w:hAnsi="Arial" w:cs="Arial"/>
        </w:rPr>
      </w:pPr>
      <w:r>
        <w:rPr>
          <w:rFonts w:ascii="Arial" w:hAnsi="Arial" w:cs="Arial"/>
        </w:rPr>
        <w:pict w14:anchorId="6B854845">
          <v:shape id="_x0000_i1034" type="#_x0000_t75" style="width:205.15pt;height:352.1pt">
            <v:imagedata r:id="rId15" o:title=""/>
          </v:shape>
        </w:pict>
      </w:r>
      <w:r w:rsidR="00946950">
        <w:rPr>
          <w:rFonts w:ascii="Arial" w:hAnsi="Arial" w:cs="Arial"/>
        </w:rPr>
        <w:t> </w:t>
      </w:r>
    </w:p>
    <w:p w14:paraId="331CA69B" w14:textId="77777777" w:rsidR="00D235E3" w:rsidRDefault="009469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      Describe how excretion in this organ differs from excretion in a human nephron.</w:t>
      </w:r>
    </w:p>
    <w:p w14:paraId="6D3067D7"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50C93A5"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E891A8C"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CCC6591"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8615D7D"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A4C8151"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409D278"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7DC41D3" w14:textId="77777777" w:rsidR="00D235E3" w:rsidRDefault="0094695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Suggest how the production of large amounts of dilute urine enables the crayfish to survive in fresh water.</w:t>
      </w:r>
    </w:p>
    <w:p w14:paraId="17D61BCA"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BF4C996"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E6319E"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20A6818" w14:textId="77777777" w:rsidR="00D235E3" w:rsidRDefault="0094695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483790"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18856CC" w14:textId="77777777" w:rsidR="00D235E3" w:rsidRDefault="0094695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sectPr w:rsidR="00D235E3" w:rsidSect="007C0A89">
      <w:headerReference w:type="default" r:id="rId16"/>
      <w:footerReference w:type="default" r:id="rId17"/>
      <w:pgSz w:w="11907" w:h="16839"/>
      <w:pgMar w:top="851" w:right="964" w:bottom="851" w:left="964" w:header="567"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FF3C" w14:textId="77777777" w:rsidR="003D4C5C" w:rsidRDefault="003D4C5C">
      <w:pPr>
        <w:spacing w:after="0" w:line="240" w:lineRule="auto"/>
      </w:pPr>
      <w:r>
        <w:separator/>
      </w:r>
    </w:p>
  </w:endnote>
  <w:endnote w:type="continuationSeparator" w:id="0">
    <w:p w14:paraId="2F91F681" w14:textId="77777777" w:rsidR="003D4C5C" w:rsidRDefault="003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47E2" w14:textId="3B1FAFB7" w:rsidR="00256EC6" w:rsidRDefault="00256EC6" w:rsidP="00256EC6">
    <w:pPr>
      <w:pStyle w:val="Footer"/>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2869" w14:textId="77777777" w:rsidR="003D4C5C" w:rsidRDefault="003D4C5C">
      <w:pPr>
        <w:spacing w:after="0" w:line="240" w:lineRule="auto"/>
      </w:pPr>
      <w:r>
        <w:separator/>
      </w:r>
    </w:p>
  </w:footnote>
  <w:footnote w:type="continuationSeparator" w:id="0">
    <w:p w14:paraId="36403E4B" w14:textId="77777777" w:rsidR="003D4C5C" w:rsidRDefault="003D4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559E" w14:textId="6AE93EC2" w:rsidR="00E32575" w:rsidRDefault="00840F21" w:rsidP="00E32575">
    <w:pPr>
      <w:pStyle w:val="Header"/>
      <w:tabs>
        <w:tab w:val="clear" w:pos="4513"/>
        <w:tab w:val="clear" w:pos="9026"/>
        <w:tab w:val="center" w:pos="4989"/>
        <w:tab w:val="right" w:pos="9979"/>
      </w:tabs>
    </w:pPr>
    <w:r w:rsidRPr="00946950">
      <w:rPr>
        <w:rFonts w:ascii="Arial" w:hAnsi="Arial" w:cs="Arial"/>
        <w:b/>
        <w:bCs/>
        <w:sz w:val="28"/>
        <w:szCs w:val="28"/>
      </w:rPr>
      <w:t>3.6.4 Homeostasis Question Pack</w:t>
    </w:r>
    <w:r w:rsidR="00E32575">
      <w:tab/>
    </w:r>
    <w:r w:rsidR="00E32575">
      <w:tab/>
    </w:r>
    <w:r>
      <w:t>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950"/>
    <w:rsid w:val="00256EC6"/>
    <w:rsid w:val="003D4C5C"/>
    <w:rsid w:val="007C0A89"/>
    <w:rsid w:val="00840F21"/>
    <w:rsid w:val="008C7E95"/>
    <w:rsid w:val="00946950"/>
    <w:rsid w:val="0098750D"/>
    <w:rsid w:val="00D235E3"/>
    <w:rsid w:val="00D947DD"/>
    <w:rsid w:val="00E32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3B15E"/>
  <w14:defaultImageDpi w14:val="0"/>
  <w15:docId w15:val="{0130249C-FC2D-4291-81DA-C3AA188C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946950"/>
    <w:pPr>
      <w:tabs>
        <w:tab w:val="center" w:pos="4513"/>
        <w:tab w:val="right" w:pos="9026"/>
      </w:tabs>
    </w:pPr>
  </w:style>
  <w:style w:type="character" w:customStyle="1" w:styleId="HeaderChar">
    <w:name w:val="Header Char"/>
    <w:basedOn w:val="DefaultParagraphFont"/>
    <w:link w:val="Header"/>
    <w:uiPriority w:val="99"/>
    <w:rsid w:val="00946950"/>
  </w:style>
  <w:style w:type="paragraph" w:styleId="Footer">
    <w:name w:val="footer"/>
    <w:basedOn w:val="Normal"/>
    <w:link w:val="FooterChar"/>
    <w:uiPriority w:val="99"/>
    <w:unhideWhenUsed/>
    <w:rsid w:val="00946950"/>
    <w:pPr>
      <w:tabs>
        <w:tab w:val="center" w:pos="4513"/>
        <w:tab w:val="right" w:pos="9026"/>
      </w:tabs>
    </w:pPr>
  </w:style>
  <w:style w:type="character" w:customStyle="1" w:styleId="FooterChar">
    <w:name w:val="Footer Char"/>
    <w:basedOn w:val="DefaultParagraphFont"/>
    <w:link w:val="Footer"/>
    <w:uiPriority w:val="99"/>
    <w:rsid w:val="0094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B5F6D-BA75-4DB2-8919-8B5A3AD9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76B44-01E3-438F-8216-99D69528A1C7}">
  <ds:schemaRefs>
    <ds:schemaRef ds:uri="http://schemas.microsoft.com/office/2006/metadata/properties"/>
    <ds:schemaRef ds:uri="http://schemas.microsoft.com/office/infopath/2007/PartnerControls"/>
    <ds:schemaRef ds:uri="20eb508b-84ce-43fc-b842-cdd6d1d0f552"/>
  </ds:schemaRefs>
</ds:datastoreItem>
</file>

<file path=customXml/itemProps3.xml><?xml version="1.0" encoding="utf-8"?>
<ds:datastoreItem xmlns:ds="http://schemas.openxmlformats.org/officeDocument/2006/customXml" ds:itemID="{6C0F25A9-7D69-4499-9433-CA7C824AC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9</cp:revision>
  <dcterms:created xsi:type="dcterms:W3CDTF">2023-01-20T16:40:00Z</dcterms:created>
  <dcterms:modified xsi:type="dcterms:W3CDTF">2023-01-20T16:47:00Z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