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B8" w:rsidRDefault="00A20A8F" w:rsidP="00E13DB8">
      <w:pPr>
        <w:rPr>
          <w:rFonts w:ascii="Arial" w:hAnsi="Arial" w:cs="Arial"/>
          <w:b/>
          <w:sz w:val="32"/>
          <w:szCs w:val="32"/>
          <w:lang w:val="en-US"/>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3124200</wp:posOffset>
                </wp:positionH>
                <wp:positionV relativeFrom="paragraph">
                  <wp:posOffset>-58420</wp:posOffset>
                </wp:positionV>
                <wp:extent cx="2971800" cy="1828800"/>
                <wp:effectExtent l="34290" t="38100" r="4191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1121DD" w:rsidRPr="00CC3383" w:rsidRDefault="001121DD" w:rsidP="00E13DB8">
                            <w:pPr>
                              <w:rPr>
                                <w:rFonts w:ascii="Arial" w:hAnsi="Arial" w:cs="Arial"/>
                              </w:rPr>
                            </w:pPr>
                            <w:r>
                              <w:rPr>
                                <w:rFonts w:ascii="Arial" w:hAnsi="Arial" w:cs="Arial"/>
                              </w:rPr>
                              <w:t>Booklet Checked by: _____________</w:t>
                            </w:r>
                          </w:p>
                          <w:p w:rsidR="001121DD" w:rsidRDefault="001121DD"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1121DD" w:rsidRPr="00CC3383" w:rsidRDefault="001121DD"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pt;margin-top:-4.6pt;width:23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" strokeweight="5.25pt">
                <v:textbox>
                  <w:txbxContent>
                    <w:p w:rsidR="001121DD" w:rsidRPr="00CC3383" w:rsidRDefault="001121DD" w:rsidP="00E13DB8">
                      <w:pPr>
                        <w:rPr>
                          <w:rFonts w:ascii="Arial" w:hAnsi="Arial" w:cs="Arial"/>
                        </w:rPr>
                      </w:pPr>
                      <w:r>
                        <w:rPr>
                          <w:rFonts w:ascii="Arial" w:hAnsi="Arial" w:cs="Arial"/>
                        </w:rPr>
                        <w:t>Booklet Checked by: _____________</w:t>
                      </w:r>
                    </w:p>
                    <w:p w:rsidR="001121DD" w:rsidRDefault="001121DD"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1121DD" w:rsidRPr="00CC3383" w:rsidRDefault="001121DD"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roofErr w:type="spellStart"/>
      <w:smartTag w:uri="urn:schemas-microsoft-com:office:smarttags" w:element="place">
        <w:smartTag w:uri="urn:schemas-microsoft-com:office:smarttags" w:element="PlaceName">
          <w:r w:rsidR="00E13DB8" w:rsidRPr="0089356C">
            <w:rPr>
              <w:rFonts w:ascii="Arial" w:hAnsi="Arial" w:cs="Arial"/>
              <w:b/>
              <w:sz w:val="32"/>
              <w:szCs w:val="32"/>
              <w:lang w:val="en-US"/>
            </w:rPr>
            <w:t>Godalming</w:t>
          </w:r>
        </w:smartTag>
        <w:proofErr w:type="spellEnd"/>
        <w:r w:rsidR="00E13DB8" w:rsidRPr="0089356C">
          <w:rPr>
            <w:rFonts w:ascii="Arial" w:hAnsi="Arial" w:cs="Arial"/>
            <w:b/>
            <w:sz w:val="32"/>
            <w:szCs w:val="32"/>
            <w:lang w:val="en-US"/>
          </w:rPr>
          <w:t xml:space="preserve"> </w:t>
        </w:r>
        <w:smartTag w:uri="urn:schemas-microsoft-com:office:smarttags" w:element="PlaceType">
          <w:r w:rsidR="00E13DB8" w:rsidRPr="0089356C">
            <w:rPr>
              <w:rFonts w:ascii="Arial" w:hAnsi="Arial" w:cs="Arial"/>
              <w:b/>
              <w:sz w:val="32"/>
              <w:szCs w:val="32"/>
              <w:lang w:val="en-US"/>
            </w:rPr>
            <w:t>College</w:t>
          </w:r>
        </w:smartTag>
      </w:smartTag>
    </w:p>
    <w:p w:rsidR="00E13DB8" w:rsidRDefault="00E13DB8" w:rsidP="00E13DB8">
      <w:pPr>
        <w:rPr>
          <w:rFonts w:ascii="Arial" w:hAnsi="Arial" w:cs="Arial"/>
          <w:b/>
          <w:sz w:val="32"/>
          <w:szCs w:val="32"/>
          <w:lang w:val="en-US"/>
        </w:rPr>
      </w:pPr>
      <w:r>
        <w:rPr>
          <w:rFonts w:ascii="Arial" w:hAnsi="Arial" w:cs="Arial"/>
          <w:b/>
          <w:sz w:val="32"/>
          <w:szCs w:val="32"/>
          <w:lang w:val="en-US"/>
        </w:rPr>
        <w:t>Sociology Department</w:t>
      </w:r>
    </w:p>
    <w:p w:rsidR="00E13DB8" w:rsidRDefault="00E13DB8" w:rsidP="00E13DB8">
      <w:pPr>
        <w:rPr>
          <w:rFonts w:ascii="Arial" w:hAnsi="Arial" w:cs="Arial"/>
          <w:b/>
          <w:sz w:val="32"/>
          <w:szCs w:val="32"/>
          <w:lang w:val="en-US"/>
        </w:rPr>
      </w:pPr>
    </w:p>
    <w:p w:rsidR="00E13DB8" w:rsidRDefault="00E13DB8" w:rsidP="00E13DB8">
      <w:pPr>
        <w:rPr>
          <w:rFonts w:ascii="Arial" w:hAnsi="Arial" w:cs="Arial"/>
          <w:b/>
          <w:sz w:val="32"/>
          <w:szCs w:val="32"/>
          <w:lang w:val="en-US"/>
        </w:rPr>
      </w:pPr>
    </w:p>
    <w:p w:rsidR="00E13DB8" w:rsidRPr="00F40800" w:rsidRDefault="00E13DB8" w:rsidP="00E13DB8">
      <w:pPr>
        <w:rPr>
          <w:rFonts w:ascii="Arial" w:hAnsi="Arial" w:cs="Arial"/>
          <w:b/>
          <w:sz w:val="32"/>
          <w:szCs w:val="32"/>
          <w:lang w:val="en-US"/>
        </w:rPr>
      </w:pPr>
    </w:p>
    <w:p w:rsidR="00497034" w:rsidRDefault="00E13DB8"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72"/>
          <w:szCs w:val="72"/>
          <w:lang w:val="en-US"/>
        </w:rPr>
      </w:pPr>
      <w:r w:rsidRPr="00E13DB8">
        <w:rPr>
          <w:rFonts w:ascii="Arial" w:hAnsi="Arial" w:cs="Arial"/>
          <w:b/>
          <w:sz w:val="72"/>
          <w:szCs w:val="72"/>
          <w:lang w:val="en-US"/>
        </w:rPr>
        <w:t>Patterns</w:t>
      </w:r>
      <w:r>
        <w:rPr>
          <w:rFonts w:ascii="Arial" w:hAnsi="Arial" w:cs="Arial"/>
          <w:b/>
          <w:sz w:val="72"/>
          <w:szCs w:val="72"/>
          <w:lang w:val="en-US"/>
        </w:rPr>
        <w:t>,</w:t>
      </w:r>
      <w:r w:rsidRPr="00E13DB8">
        <w:rPr>
          <w:rFonts w:ascii="Arial" w:hAnsi="Arial" w:cs="Arial"/>
          <w:b/>
          <w:sz w:val="72"/>
          <w:szCs w:val="72"/>
          <w:lang w:val="en-US"/>
        </w:rPr>
        <w:t xml:space="preserve"> trends</w:t>
      </w:r>
      <w:r>
        <w:rPr>
          <w:rFonts w:ascii="Arial" w:hAnsi="Arial" w:cs="Arial"/>
          <w:b/>
          <w:sz w:val="72"/>
          <w:szCs w:val="72"/>
          <w:lang w:val="en-US"/>
        </w:rPr>
        <w:t xml:space="preserve"> and explanations</w:t>
      </w:r>
      <w:r w:rsidRPr="00E13DB8">
        <w:rPr>
          <w:rFonts w:ascii="Arial" w:hAnsi="Arial" w:cs="Arial"/>
          <w:b/>
          <w:sz w:val="72"/>
          <w:szCs w:val="72"/>
          <w:lang w:val="en-US"/>
        </w:rPr>
        <w:t xml:space="preserve"> of inequality and difference: </w:t>
      </w:r>
    </w:p>
    <w:p w:rsidR="00E13DB8" w:rsidRPr="00E13DB8" w:rsidRDefault="00A815DC"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72"/>
          <w:szCs w:val="72"/>
          <w:lang w:val="en-US"/>
        </w:rPr>
      </w:pPr>
      <w:r>
        <w:rPr>
          <w:rFonts w:ascii="Arial" w:hAnsi="Arial" w:cs="Arial"/>
          <w:b/>
          <w:sz w:val="72"/>
          <w:szCs w:val="72"/>
          <w:lang w:val="en-US"/>
        </w:rPr>
        <w:t>Ethnicity</w:t>
      </w:r>
    </w:p>
    <w:p w:rsidR="0039645B" w:rsidRDefault="005E7947" w:rsidP="005E7947">
      <w:pPr>
        <w:tabs>
          <w:tab w:val="center" w:pos="4513"/>
          <w:tab w:val="right" w:pos="9026"/>
        </w:tabs>
        <w:rPr>
          <w:rFonts w:ascii="Arial" w:hAnsi="Arial" w:cs="Arial"/>
          <w:noProof/>
          <w:sz w:val="20"/>
          <w:szCs w:val="20"/>
        </w:rPr>
      </w:pPr>
      <w:r>
        <w:rPr>
          <w:sz w:val="32"/>
          <w:szCs w:val="32"/>
          <w:lang w:val="en-US"/>
        </w:rPr>
        <w:tab/>
      </w:r>
    </w:p>
    <w:p w:rsidR="0039645B" w:rsidRDefault="00D1478D" w:rsidP="00D1478D">
      <w:pPr>
        <w:tabs>
          <w:tab w:val="center" w:pos="4513"/>
          <w:tab w:val="right" w:pos="9026"/>
        </w:tabs>
        <w:jc w:val="center"/>
        <w:rPr>
          <w:rFonts w:ascii="Arial" w:hAnsi="Arial" w:cs="Arial"/>
          <w:noProof/>
          <w:sz w:val="20"/>
          <w:szCs w:val="20"/>
        </w:rPr>
      </w:pPr>
      <w:r>
        <w:rPr>
          <w:rFonts w:ascii="Arial" w:hAnsi="Arial" w:cs="Arial"/>
          <w:noProof/>
          <w:sz w:val="20"/>
          <w:szCs w:val="20"/>
        </w:rPr>
        <w:drawing>
          <wp:inline distT="0" distB="0" distL="0" distR="0">
            <wp:extent cx="4381500" cy="2276475"/>
            <wp:effectExtent l="19050" t="0" r="0" b="0"/>
            <wp:docPr id="8" name="il_fi" descr="http://www.eortrial.co.uk/LegacyImages/charts/EOR_165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ortrial.co.uk/LegacyImages/charts/EOR_165_22.gif"/>
                    <pic:cNvPicPr>
                      <a:picLocks noChangeAspect="1" noChangeArrowheads="1"/>
                    </pic:cNvPicPr>
                  </pic:nvPicPr>
                  <pic:blipFill>
                    <a:blip r:embed="rId8" cstate="print"/>
                    <a:srcRect/>
                    <a:stretch>
                      <a:fillRect/>
                    </a:stretch>
                  </pic:blipFill>
                  <pic:spPr bwMode="auto">
                    <a:xfrm>
                      <a:off x="0" y="0"/>
                      <a:ext cx="4381500" cy="2276475"/>
                    </a:xfrm>
                    <a:prstGeom prst="rect">
                      <a:avLst/>
                    </a:prstGeom>
                    <a:noFill/>
                    <a:ln w="9525">
                      <a:noFill/>
                      <a:miter lim="800000"/>
                      <a:headEnd/>
                      <a:tailEnd/>
                    </a:ln>
                  </pic:spPr>
                </pic:pic>
              </a:graphicData>
            </a:graphic>
          </wp:inline>
        </w:drawing>
      </w:r>
    </w:p>
    <w:p w:rsidR="00E13DB8" w:rsidRPr="00D1478D" w:rsidRDefault="001121DD" w:rsidP="00D1478D">
      <w:pPr>
        <w:tabs>
          <w:tab w:val="center" w:pos="4513"/>
          <w:tab w:val="right" w:pos="9026"/>
        </w:tabs>
        <w:rPr>
          <w:sz w:val="32"/>
          <w:szCs w:val="32"/>
          <w:lang w:val="en-US"/>
        </w:rPr>
      </w:pPr>
      <w:r>
        <w:rPr>
          <w:rFonts w:cs="Arial"/>
          <w:b/>
          <w:sz w:val="32"/>
          <w:szCs w:val="32"/>
          <w:lang w:val="en-US"/>
        </w:rPr>
        <w:t xml:space="preserve">Stratification </w:t>
      </w:r>
      <w:r w:rsidR="00D762C3">
        <w:rPr>
          <w:rFonts w:cs="Arial"/>
          <w:b/>
          <w:sz w:val="32"/>
          <w:szCs w:val="32"/>
          <w:lang w:val="en-US"/>
        </w:rPr>
        <w:t>Workbook 3</w:t>
      </w:r>
    </w:p>
    <w:tbl>
      <w:tblPr>
        <w:tblStyle w:val="TableGrid"/>
        <w:tblpPr w:leftFromText="180" w:rightFromText="180" w:vertAnchor="text" w:horzAnchor="margin" w:tblpXSpec="center" w:tblpY="88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E13DB8" w:rsidRPr="000F0FDE" w:rsidTr="00E13DB8">
        <w:trPr>
          <w:trHeight w:val="947"/>
        </w:trPr>
        <w:tc>
          <w:tcPr>
            <w:tcW w:w="3437"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Name:</w:t>
            </w:r>
          </w:p>
        </w:tc>
        <w:tc>
          <w:tcPr>
            <w:tcW w:w="3437"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Set:</w:t>
            </w:r>
          </w:p>
        </w:tc>
        <w:tc>
          <w:tcPr>
            <w:tcW w:w="3438" w:type="dxa"/>
          </w:tcPr>
          <w:p w:rsidR="00E13DB8" w:rsidRPr="000F0FDE" w:rsidRDefault="00E13DB8" w:rsidP="00E13DB8">
            <w:pPr>
              <w:pStyle w:val="Heading9"/>
              <w:outlineLvl w:val="8"/>
              <w:rPr>
                <w:rFonts w:asciiTheme="minorHAnsi" w:hAnsiTheme="minorHAnsi"/>
                <w:sz w:val="24"/>
                <w:szCs w:val="24"/>
              </w:rPr>
            </w:pPr>
            <w:r w:rsidRPr="000F0FDE">
              <w:rPr>
                <w:rFonts w:asciiTheme="minorHAnsi" w:hAnsiTheme="minorHAnsi"/>
                <w:sz w:val="24"/>
                <w:szCs w:val="24"/>
              </w:rPr>
              <w:t>Group:</w:t>
            </w:r>
          </w:p>
        </w:tc>
      </w:tr>
    </w:tbl>
    <w:p w:rsidR="00E13DB8" w:rsidRPr="00E13DB8" w:rsidRDefault="00EE2AEE">
      <w:pPr>
        <w:rPr>
          <w:sz w:val="32"/>
          <w:szCs w:val="32"/>
          <w:lang w:val="en-US"/>
        </w:rPr>
      </w:pPr>
      <w:r>
        <w:rPr>
          <w:sz w:val="32"/>
          <w:szCs w:val="32"/>
          <w:lang w:val="en-US"/>
        </w:rPr>
        <w:t>Ethnicity</w:t>
      </w:r>
      <w:r w:rsidR="00E13DB8">
        <w:br w:type="page"/>
      </w:r>
    </w:p>
    <w:p w:rsidR="00137490" w:rsidRDefault="00137490">
      <w:pPr>
        <w:rPr>
          <w:b/>
          <w:u w:val="single"/>
        </w:rPr>
      </w:pPr>
    </w:p>
    <w:p w:rsidR="00E13DB8" w:rsidRDefault="00A20A8F" w:rsidP="00E13DB8">
      <w:r>
        <w:rPr>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4172585</wp:posOffset>
                </wp:positionV>
                <wp:extent cx="733425" cy="0"/>
                <wp:effectExtent l="24765" t="19050" r="2286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85B8F" id="_x0000_t32" coordsize="21600,21600" o:spt="32" o:oned="t" path="m,l21600,21600e" filled="f">
                <v:path arrowok="t" fillok="f" o:connecttype="none"/>
                <o:lock v:ext="edit" shapetype="t"/>
              </v:shapetype>
              <v:shape id="AutoShape 4" o:spid="_x0000_s1026" type="#_x0000_t32" style="position:absolute;margin-left:24.75pt;margin-top:328.5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JHQIAADsEAAAOAAAAZHJzL2Uyb0RvYy54bWysU82O2jAQvlfqO1i+QxLI7r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" strokeweight="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1315085</wp:posOffset>
                </wp:positionV>
                <wp:extent cx="733425" cy="0"/>
                <wp:effectExtent l="24765" t="19050" r="228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45E54" id="AutoShape 3" o:spid="_x0000_s1026" type="#_x0000_t32" style="position:absolute;margin-left:24.75pt;margin-top:103.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" strokeweight="2.5pt"/>
            </w:pict>
          </mc:Fallback>
        </mc:AlternateContent>
      </w:r>
    </w:p>
    <w:p w:rsidR="00611179" w:rsidRDefault="00611179">
      <w:r>
        <w:rPr>
          <w:b/>
          <w:u w:val="single"/>
        </w:rPr>
        <w:t xml:space="preserve">Expectations: </w:t>
      </w:r>
    </w:p>
    <w:p w:rsidR="00611179" w:rsidRDefault="00611179">
      <w:r>
        <w:t xml:space="preserve">You will be expected to complete this workbook using the material covered within lessons, as well as material on Godalming Online and within your OCR textbook. </w:t>
      </w:r>
    </w:p>
    <w:p w:rsidR="00611179" w:rsidRDefault="00611179">
      <w:r>
        <w:t>If completed well this workbook should provide you with some useful revision materials for the upcoming examination.</w:t>
      </w:r>
    </w:p>
    <w:p w:rsidR="00611179" w:rsidRDefault="00611179">
      <w:r>
        <w:t>We expect you to look regularly at the material on Godalming Online (including the extension materials to develop your understanding further.)</w:t>
      </w:r>
    </w:p>
    <w:p w:rsidR="00611179" w:rsidRPr="00611179" w:rsidRDefault="00611179">
      <w:pPr>
        <w:rPr>
          <w:b/>
        </w:rPr>
      </w:pPr>
      <w:r w:rsidRPr="00611179">
        <w:rPr>
          <w:b/>
        </w:rPr>
        <w:t xml:space="preserve"> It is your responsibility if you do not understand something to discuss this with your subject tutor.</w:t>
      </w:r>
    </w:p>
    <w:p w:rsidR="00E13DB8" w:rsidRDefault="00E13DB8">
      <w:r>
        <w:br w:type="page"/>
      </w:r>
    </w:p>
    <w:p w:rsidR="00137490" w:rsidRDefault="00137490">
      <w:pPr>
        <w:rPr>
          <w:b/>
          <w:u w:val="single"/>
        </w:rPr>
      </w:pPr>
    </w:p>
    <w:p w:rsidR="00EE2AEE" w:rsidRDefault="00EE2AEE">
      <w:pPr>
        <w:rPr>
          <w:b/>
          <w:u w:val="single"/>
        </w:rPr>
      </w:pPr>
      <w:r>
        <w:rPr>
          <w:b/>
          <w:u w:val="single"/>
        </w:rPr>
        <w:t>Key Terms</w:t>
      </w:r>
    </w:p>
    <w:p w:rsidR="00EE2AEE" w:rsidRDefault="00EE2AEE">
      <w:pPr>
        <w:rPr>
          <w:b/>
          <w:u w:val="single"/>
        </w:rPr>
      </w:pPr>
      <w:r>
        <w:rPr>
          <w:b/>
          <w:u w:val="single"/>
        </w:rPr>
        <w:t>Race &amp; Ethnicity</w:t>
      </w:r>
    </w:p>
    <w:p w:rsidR="00EE2AEE" w:rsidRPr="00EE2AEE" w:rsidRDefault="00EE2AEE" w:rsidP="00EE2AEE">
      <w:r w:rsidRPr="00EE2AEE">
        <w:t>“</w:t>
      </w:r>
      <w:r w:rsidRPr="007D07E5">
        <w:rPr>
          <w:b/>
        </w:rPr>
        <w:t>Race</w:t>
      </w:r>
      <w:r w:rsidRPr="00EE2AEE">
        <w:t xml:space="preserve">” relates to supposed biological differences such as differences in skin colour, hair texture or shape of eyes between different social groups . </w:t>
      </w:r>
    </w:p>
    <w:p w:rsidR="00EE2AEE" w:rsidRPr="00EE2AEE" w:rsidRDefault="00EE2AEE" w:rsidP="007D07E5">
      <w:r w:rsidRPr="00EE2AEE">
        <w:t>However, this term does not take into account significant cultural differences that may exist between people who would be categorised in the same “race”. E.g. people from the Indian subcontinent may all be categorised as belonging to the Asian race, but there are hundreds of different languages spoken and religions practiced by these people.</w:t>
      </w:r>
    </w:p>
    <w:p w:rsidR="00EE2AEE" w:rsidRPr="00EE2AEE" w:rsidRDefault="00EE2AEE" w:rsidP="007D07E5">
      <w:r w:rsidRPr="00EE2AEE">
        <w:t>For this reason most sociologists do not consider “race” to be a meaningful concept, and some see it as a dangerous concept which can lead to the persecution of one “race” by another.</w:t>
      </w:r>
    </w:p>
    <w:p w:rsidR="00EE2AEE" w:rsidRDefault="00EE2AEE" w:rsidP="007D07E5">
      <w:r w:rsidRPr="00EE2AEE">
        <w:t xml:space="preserve">The term </w:t>
      </w:r>
      <w:r w:rsidRPr="007D07E5">
        <w:rPr>
          <w:b/>
          <w:bCs/>
        </w:rPr>
        <w:t>ethnicity</w:t>
      </w:r>
      <w:r w:rsidRPr="00EE2AEE">
        <w:t xml:space="preserve"> relates to cultural differences which may exist between different social groups and sociologists see this term as more useful than “race” for the analysis of different social groups</w:t>
      </w:r>
    </w:p>
    <w:p w:rsidR="007D07E5" w:rsidRDefault="007D07E5" w:rsidP="007D07E5">
      <w:pPr>
        <w:rPr>
          <w:b/>
          <w:u w:val="single"/>
        </w:rPr>
      </w:pPr>
      <w:r>
        <w:rPr>
          <w:b/>
          <w:u w:val="single"/>
        </w:rPr>
        <w:t>Racism and Associated Terms</w:t>
      </w:r>
    </w:p>
    <w:p w:rsidR="007D07E5" w:rsidRDefault="007D07E5" w:rsidP="007D07E5">
      <w:r>
        <w:rPr>
          <w:b/>
        </w:rPr>
        <w:t xml:space="preserve">Racism – </w:t>
      </w:r>
      <w:r>
        <w:t>broad term relating to negative beliefs, attitudes and possibly actions towards a racial or ethnic group</w:t>
      </w:r>
    </w:p>
    <w:p w:rsidR="007D07E5" w:rsidRDefault="007D07E5" w:rsidP="007D07E5">
      <w:r>
        <w:rPr>
          <w:b/>
        </w:rPr>
        <w:t xml:space="preserve">Intentional racism – </w:t>
      </w:r>
      <w:r>
        <w:t>overt and conscious e.g. not offering work to a Pakistani Muslim woman because of her ethnicity</w:t>
      </w:r>
    </w:p>
    <w:p w:rsidR="007D07E5" w:rsidRDefault="007D07E5" w:rsidP="007D07E5">
      <w:r>
        <w:rPr>
          <w:b/>
        </w:rPr>
        <w:t xml:space="preserve">Unintentional racism – </w:t>
      </w:r>
      <w:r>
        <w:t xml:space="preserve">more hidden and covert e.g. school English curriculum which focuses on work of white British writers could be said to be </w:t>
      </w:r>
      <w:r w:rsidRPr="007D07E5">
        <w:rPr>
          <w:b/>
        </w:rPr>
        <w:t>ethnocentric</w:t>
      </w:r>
      <w:r>
        <w:rPr>
          <w:b/>
        </w:rPr>
        <w:t xml:space="preserve"> </w:t>
      </w:r>
      <w:r>
        <w:t>in not valuing literary works from other cultures</w:t>
      </w:r>
    </w:p>
    <w:p w:rsidR="007D07E5" w:rsidRDefault="009D3E2D" w:rsidP="007D07E5">
      <w:r>
        <w:rPr>
          <w:b/>
        </w:rPr>
        <w:t xml:space="preserve">Racial Prejudice – </w:t>
      </w:r>
      <w:r>
        <w:t>when people hold racist beliefs but do not necessarily act upon them</w:t>
      </w:r>
    </w:p>
    <w:p w:rsidR="009D3E2D" w:rsidRDefault="009D3E2D" w:rsidP="007D07E5">
      <w:r>
        <w:rPr>
          <w:b/>
        </w:rPr>
        <w:t xml:space="preserve">Racial Discrimination – </w:t>
      </w:r>
      <w:r w:rsidRPr="00C452E6">
        <w:rPr>
          <w:i/>
        </w:rPr>
        <w:t>Acting</w:t>
      </w:r>
      <w:r>
        <w:t xml:space="preserve"> upon prejudices to disadvantage those from racial or ethnic backgrounds different to our own</w:t>
      </w:r>
    </w:p>
    <w:p w:rsidR="00C452E6" w:rsidRDefault="00C452E6" w:rsidP="007D07E5">
      <w:r>
        <w:rPr>
          <w:b/>
        </w:rPr>
        <w:t>Cultural racism –</w:t>
      </w:r>
      <w:r>
        <w:t xml:space="preserve"> negativity relating to values and attributes associated particular ethnic groups e.g. </w:t>
      </w:r>
      <w:r w:rsidRPr="00C452E6">
        <w:rPr>
          <w:b/>
          <w:i/>
        </w:rPr>
        <w:t>Islamophobia</w:t>
      </w:r>
      <w:r>
        <w:rPr>
          <w:b/>
          <w:i/>
        </w:rPr>
        <w:t xml:space="preserve"> – </w:t>
      </w:r>
      <w:r>
        <w:t>hostility towards Islam and those who practice it</w:t>
      </w:r>
    </w:p>
    <w:p w:rsidR="00C452E6" w:rsidRPr="00F12952" w:rsidRDefault="009546A8" w:rsidP="007D07E5">
      <w:pPr>
        <w:rPr>
          <w:b/>
        </w:rPr>
      </w:pPr>
      <w:r>
        <w:rPr>
          <w:b/>
        </w:rPr>
        <w:t>Institutional</w:t>
      </w:r>
      <w:r w:rsidR="00C452E6">
        <w:rPr>
          <w:b/>
        </w:rPr>
        <w:t xml:space="preserve"> Racism - </w:t>
      </w:r>
      <w:r w:rsidR="00C452E6">
        <w:rPr>
          <w:bCs/>
          <w:iCs/>
        </w:rPr>
        <w:t>The</w:t>
      </w:r>
      <w:r w:rsidR="00C452E6" w:rsidRPr="00C452E6">
        <w:rPr>
          <w:bCs/>
          <w:iCs/>
        </w:rPr>
        <w:t xml:space="preserve"> Lawrence Inquiry defined </w:t>
      </w:r>
      <w:r w:rsidR="00C452E6">
        <w:rPr>
          <w:bCs/>
          <w:iCs/>
        </w:rPr>
        <w:t xml:space="preserve">this as follows: </w:t>
      </w:r>
      <w:r w:rsidR="00C452E6" w:rsidRPr="00C452E6">
        <w:rPr>
          <w:bCs/>
          <w:i/>
          <w:iCs/>
        </w:rPr>
        <w:t>“The collective failure of an organisation to provide an appropriate and professional service to people because of their colour, culture or ethnic origin. It can be seen or detected in processes and behaviour which amount to discrimination through unwitting prejudice, ignorance, thoughtlessness and racist stereotyping that disadvantage ethnic minority</w:t>
      </w:r>
      <w:r w:rsidR="00C452E6">
        <w:rPr>
          <w:bCs/>
          <w:i/>
          <w:iCs/>
        </w:rPr>
        <w:t xml:space="preserve"> people. It persists because of</w:t>
      </w:r>
      <w:r w:rsidR="00C452E6" w:rsidRPr="00C452E6">
        <w:rPr>
          <w:bCs/>
          <w:i/>
          <w:iCs/>
        </w:rPr>
        <w:t xml:space="preserve"> a failure of the organisation openly and adequately to recognise and address its evidence and causes by policy, example and leadership. Without recognition and action to eliminate such racism it can prevail as part of the ethos or culture of an organisation. It is a corrosive disease.”</w:t>
      </w:r>
      <w:r w:rsidR="00F12952">
        <w:rPr>
          <w:bCs/>
          <w:i/>
          <w:iCs/>
        </w:rPr>
        <w:t xml:space="preserve"> </w:t>
      </w:r>
      <w:r w:rsidR="00F12952">
        <w:rPr>
          <w:bCs/>
          <w:iCs/>
        </w:rPr>
        <w:t xml:space="preserve"> </w:t>
      </w:r>
      <w:r w:rsidR="00F12952">
        <w:rPr>
          <w:b/>
          <w:bCs/>
          <w:iCs/>
        </w:rPr>
        <w:t>In short it is to do with the institutions and organisations rather than individuals, and the way in which the practices and processes of these institutions can result in discrimination.</w:t>
      </w:r>
    </w:p>
    <w:p w:rsidR="00EE2AEE" w:rsidRDefault="00EE2AEE">
      <w:pPr>
        <w:rPr>
          <w:b/>
          <w:u w:val="single"/>
        </w:rPr>
      </w:pPr>
    </w:p>
    <w:p w:rsidR="00137490" w:rsidRDefault="00137490">
      <w:pPr>
        <w:rPr>
          <w:b/>
          <w:u w:val="single"/>
        </w:rPr>
      </w:pPr>
    </w:p>
    <w:p w:rsidR="00137490" w:rsidRDefault="00137490">
      <w:pPr>
        <w:rPr>
          <w:b/>
          <w:u w:val="single"/>
        </w:rPr>
      </w:pPr>
    </w:p>
    <w:p w:rsidR="00137490" w:rsidRDefault="00137490">
      <w:pPr>
        <w:rPr>
          <w:b/>
          <w:u w:val="single"/>
        </w:rPr>
      </w:pPr>
    </w:p>
    <w:p w:rsidR="00137490" w:rsidRDefault="00137490">
      <w:pPr>
        <w:rPr>
          <w:b/>
          <w:u w:val="single"/>
        </w:rPr>
      </w:pPr>
    </w:p>
    <w:p w:rsidR="00F12952" w:rsidRDefault="00F12952">
      <w:pPr>
        <w:rPr>
          <w:b/>
          <w:u w:val="single"/>
        </w:rPr>
      </w:pPr>
      <w:r>
        <w:rPr>
          <w:b/>
          <w:u w:val="single"/>
        </w:rPr>
        <w:t>Classifying Ethnic Minorities</w:t>
      </w:r>
    </w:p>
    <w:p w:rsidR="00F12952" w:rsidRPr="00F12952" w:rsidRDefault="00F12952">
      <w:r w:rsidRPr="00F12952">
        <w:t xml:space="preserve">The table below </w:t>
      </w:r>
      <w:r>
        <w:t>shows the way in which the government tried to classify ethnic g</w:t>
      </w:r>
      <w:r w:rsidR="009546A8">
        <w:t>roups at the last census in 2011, compared to 2001</w:t>
      </w:r>
    </w:p>
    <w:p w:rsidR="00F12952" w:rsidRDefault="009546A8">
      <w:pPr>
        <w:rPr>
          <w:b/>
          <w:u w:val="single"/>
        </w:rPr>
      </w:pPr>
      <w:r>
        <w:rPr>
          <w:noProof/>
          <w:color w:val="0000FF"/>
        </w:rPr>
        <w:drawing>
          <wp:inline distT="0" distB="0" distL="0" distR="0" wp14:anchorId="22E36AE3" wp14:editId="26715B1D">
            <wp:extent cx="4189730" cy="4899660"/>
            <wp:effectExtent l="0" t="0" r="1270" b="0"/>
            <wp:docPr id="6" name="irc_mi" descr="http://www.ons.gov.uk/ons/resources/figure2_tcm77-290553.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ns.gov.uk/ons/resources/figure2_tcm77-290553.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730" cy="4899660"/>
                    </a:xfrm>
                    <a:prstGeom prst="rect">
                      <a:avLst/>
                    </a:prstGeom>
                    <a:noFill/>
                    <a:ln>
                      <a:noFill/>
                    </a:ln>
                  </pic:spPr>
                </pic:pic>
              </a:graphicData>
            </a:graphic>
          </wp:inline>
        </w:drawing>
      </w:r>
    </w:p>
    <w:p w:rsidR="00F05372" w:rsidRDefault="00F05372">
      <w:pPr>
        <w:rPr>
          <w:b/>
          <w:u w:val="single"/>
        </w:rPr>
      </w:pPr>
    </w:p>
    <w:p w:rsidR="00F12952" w:rsidRDefault="00F35342">
      <w:pPr>
        <w:rPr>
          <w:b/>
        </w:rPr>
      </w:pPr>
      <w:r w:rsidRPr="00F35342">
        <w:rPr>
          <w:b/>
        </w:rPr>
        <w:t>Question</w:t>
      </w:r>
      <w:r>
        <w:rPr>
          <w:b/>
        </w:rPr>
        <w:t>s:</w:t>
      </w:r>
      <w:r>
        <w:rPr>
          <w:b/>
        </w:rPr>
        <w:tab/>
        <w:t>1. Can you see any problems with the categories used in the table above?</w:t>
      </w:r>
    </w:p>
    <w:p w:rsidR="009546A8" w:rsidRDefault="009546A8">
      <w:pPr>
        <w:rPr>
          <w:b/>
        </w:rPr>
      </w:pPr>
    </w:p>
    <w:p w:rsidR="009546A8" w:rsidRDefault="009546A8">
      <w:pPr>
        <w:rPr>
          <w:b/>
        </w:rPr>
      </w:pPr>
    </w:p>
    <w:p w:rsidR="009546A8" w:rsidRDefault="009546A8">
      <w:pPr>
        <w:rPr>
          <w:b/>
        </w:rPr>
      </w:pPr>
    </w:p>
    <w:p w:rsidR="0039645B" w:rsidRDefault="00F35342">
      <w:pPr>
        <w:rPr>
          <w:b/>
        </w:rPr>
      </w:pPr>
      <w:r>
        <w:rPr>
          <w:b/>
        </w:rPr>
        <w:tab/>
      </w:r>
      <w:r>
        <w:rPr>
          <w:b/>
        </w:rPr>
        <w:tab/>
        <w:t>2. What issues might affect the reliability of the census data on ethnicity?</w:t>
      </w:r>
    </w:p>
    <w:p w:rsidR="0039645B" w:rsidRPr="00F35342" w:rsidRDefault="0039645B">
      <w:pPr>
        <w:rPr>
          <w:b/>
        </w:rPr>
      </w:pPr>
    </w:p>
    <w:p w:rsidR="00711E79" w:rsidRDefault="00647E6F">
      <w:pPr>
        <w:rPr>
          <w:b/>
          <w:u w:val="single"/>
        </w:rPr>
      </w:pPr>
      <w:r>
        <w:rPr>
          <w:b/>
          <w:u w:val="single"/>
        </w:rPr>
        <w:br w:type="page"/>
      </w:r>
      <w:r w:rsidR="00F05372">
        <w:rPr>
          <w:b/>
          <w:u w:val="single"/>
        </w:rPr>
        <w:lastRenderedPageBreak/>
        <w:t>Inequalities relating to ethnicity</w:t>
      </w:r>
      <w:r w:rsidR="00711E79">
        <w:rPr>
          <w:b/>
          <w:u w:val="single"/>
        </w:rPr>
        <w:t xml:space="preserve">: </w:t>
      </w:r>
    </w:p>
    <w:p w:rsidR="00647E6F" w:rsidRDefault="00F05372" w:rsidP="00647E6F">
      <w:r>
        <w:t>Sociological research shows that some ethnic groups are significantly disadvantaged in the contemporary UK, whilst others enjoy a relatively advantaged position. Using pages 221 – 223</w:t>
      </w:r>
      <w:r w:rsidR="00647E6F">
        <w:t xml:space="preserve"> of your OCR textboo</w:t>
      </w:r>
      <w:r>
        <w:t xml:space="preserve">k, </w:t>
      </w:r>
      <w:r w:rsidR="009546A8">
        <w:t xml:space="preserve">the other textbook sources on Godalming online, </w:t>
      </w:r>
      <w:r>
        <w:t xml:space="preserve">knowledge from other modules, and the PowerPoint presentation </w:t>
      </w:r>
      <w:r w:rsidR="00647E6F">
        <w:t>delivered in class (available on Godalming Online)</w:t>
      </w:r>
      <w:r>
        <w:t xml:space="preserve"> </w:t>
      </w:r>
      <w:r w:rsidR="009546A8">
        <w:t>include studies, statistics and contemporary evidence to show</w:t>
      </w:r>
      <w:r w:rsidR="00647E6F">
        <w:t xml:space="preserve"> ho</w:t>
      </w:r>
      <w:r>
        <w:t>w ethnic</w:t>
      </w:r>
      <w:r w:rsidR="00647E6F">
        <w:t xml:space="preserve"> inequality exists in following areas: </w:t>
      </w:r>
    </w:p>
    <w:p w:rsidR="00F05372" w:rsidRPr="00F05372" w:rsidRDefault="00F05372" w:rsidP="00647E6F">
      <w:pPr>
        <w:rPr>
          <w:i/>
        </w:rPr>
      </w:pPr>
      <w:r>
        <w:rPr>
          <w:i/>
        </w:rPr>
        <w:t>(It is important that you supplement your notes from your textbook with notes from previous units and other source</w:t>
      </w:r>
      <w:r w:rsidR="002F4030">
        <w:rPr>
          <w:i/>
        </w:rPr>
        <w:t>,</w:t>
      </w:r>
      <w:r>
        <w:rPr>
          <w:i/>
        </w:rPr>
        <w:t xml:space="preserve"> as the textbook is a little “sketchy” on some of these sections).</w:t>
      </w:r>
    </w:p>
    <w:tbl>
      <w:tblPr>
        <w:tblStyle w:val="TableGrid"/>
        <w:tblW w:w="10031" w:type="dxa"/>
        <w:tblLook w:val="04A0" w:firstRow="1" w:lastRow="0" w:firstColumn="1" w:lastColumn="0" w:noHBand="0" w:noVBand="1"/>
      </w:tblPr>
      <w:tblGrid>
        <w:gridCol w:w="1242"/>
        <w:gridCol w:w="4395"/>
        <w:gridCol w:w="4394"/>
      </w:tblGrid>
      <w:tr w:rsidR="009546A8" w:rsidTr="001121DD">
        <w:trPr>
          <w:trHeight w:val="463"/>
        </w:trPr>
        <w:tc>
          <w:tcPr>
            <w:tcW w:w="1242" w:type="dxa"/>
          </w:tcPr>
          <w:p w:rsidR="009546A8" w:rsidRPr="009546A8" w:rsidRDefault="009546A8" w:rsidP="009546A8">
            <w:pPr>
              <w:jc w:val="center"/>
              <w:rPr>
                <w:rFonts w:ascii="Arial" w:eastAsiaTheme="minorHAnsi" w:hAnsi="Arial" w:cs="Arial"/>
                <w:b/>
                <w:lang w:eastAsia="en-US"/>
              </w:rPr>
            </w:pPr>
          </w:p>
        </w:tc>
        <w:tc>
          <w:tcPr>
            <w:tcW w:w="4395" w:type="dxa"/>
          </w:tcPr>
          <w:p w:rsidR="009546A8" w:rsidRPr="009546A8" w:rsidRDefault="009546A8" w:rsidP="009546A8">
            <w:pPr>
              <w:jc w:val="center"/>
              <w:rPr>
                <w:rFonts w:ascii="Arial" w:hAnsi="Arial" w:cs="Arial"/>
                <w:b/>
              </w:rPr>
            </w:pPr>
            <w:r>
              <w:rPr>
                <w:rFonts w:ascii="Arial" w:hAnsi="Arial" w:cs="Arial"/>
                <w:b/>
              </w:rPr>
              <w:t xml:space="preserve">ETHNIC GROUPS THAT ARE </w:t>
            </w:r>
            <w:r w:rsidRPr="009546A8">
              <w:rPr>
                <w:rFonts w:ascii="Arial" w:hAnsi="Arial" w:cs="Arial"/>
                <w:b/>
              </w:rPr>
              <w:t>ADVANTAGED</w:t>
            </w:r>
          </w:p>
        </w:tc>
        <w:tc>
          <w:tcPr>
            <w:tcW w:w="4394" w:type="dxa"/>
          </w:tcPr>
          <w:p w:rsidR="009546A8" w:rsidRPr="009546A8" w:rsidRDefault="009546A8" w:rsidP="009546A8">
            <w:pPr>
              <w:jc w:val="center"/>
              <w:rPr>
                <w:rFonts w:ascii="Arial" w:hAnsi="Arial" w:cs="Arial"/>
                <w:b/>
              </w:rPr>
            </w:pPr>
            <w:r>
              <w:rPr>
                <w:rFonts w:ascii="Arial" w:hAnsi="Arial" w:cs="Arial"/>
                <w:b/>
              </w:rPr>
              <w:t xml:space="preserve">ETHNIC GROUPS THAT ARE </w:t>
            </w:r>
            <w:r w:rsidRPr="009546A8">
              <w:rPr>
                <w:rFonts w:ascii="Arial" w:hAnsi="Arial" w:cs="Arial"/>
                <w:b/>
              </w:rPr>
              <w:t>DISADVANTAGED</w:t>
            </w:r>
          </w:p>
          <w:p w:rsidR="009546A8" w:rsidRPr="009546A8" w:rsidRDefault="009546A8" w:rsidP="009546A8">
            <w:pPr>
              <w:jc w:val="center"/>
              <w:rPr>
                <w:rFonts w:ascii="Arial" w:hAnsi="Arial" w:cs="Arial"/>
                <w:b/>
              </w:rPr>
            </w:pPr>
          </w:p>
        </w:tc>
      </w:tr>
      <w:tr w:rsidR="009546A8" w:rsidTr="001121DD">
        <w:trPr>
          <w:trHeight w:val="4442"/>
        </w:trPr>
        <w:tc>
          <w:tcPr>
            <w:tcW w:w="1242" w:type="dxa"/>
          </w:tcPr>
          <w:p w:rsidR="009546A8" w:rsidRPr="00647E6F" w:rsidRDefault="009546A8"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Workplace</w:t>
            </w:r>
          </w:p>
        </w:tc>
        <w:tc>
          <w:tcPr>
            <w:tcW w:w="4395" w:type="dxa"/>
          </w:tcPr>
          <w:p w:rsidR="009546A8" w:rsidRDefault="009546A8" w:rsidP="00647E6F"/>
        </w:tc>
        <w:tc>
          <w:tcPr>
            <w:tcW w:w="4394" w:type="dxa"/>
          </w:tcPr>
          <w:p w:rsidR="009546A8" w:rsidRDefault="009546A8" w:rsidP="00647E6F"/>
        </w:tc>
      </w:tr>
      <w:tr w:rsidR="009546A8" w:rsidTr="001121DD">
        <w:trPr>
          <w:trHeight w:val="4945"/>
        </w:trPr>
        <w:tc>
          <w:tcPr>
            <w:tcW w:w="1242" w:type="dxa"/>
          </w:tcPr>
          <w:p w:rsidR="009546A8" w:rsidRPr="00647E6F" w:rsidRDefault="009546A8"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Education</w:t>
            </w:r>
          </w:p>
        </w:tc>
        <w:tc>
          <w:tcPr>
            <w:tcW w:w="4395" w:type="dxa"/>
          </w:tcPr>
          <w:p w:rsidR="009546A8" w:rsidRDefault="009546A8" w:rsidP="00647E6F"/>
        </w:tc>
        <w:tc>
          <w:tcPr>
            <w:tcW w:w="4394" w:type="dxa"/>
          </w:tcPr>
          <w:p w:rsidR="009546A8" w:rsidRDefault="009546A8" w:rsidP="00647E6F"/>
        </w:tc>
      </w:tr>
      <w:tr w:rsidR="009546A8" w:rsidTr="001121DD">
        <w:trPr>
          <w:trHeight w:val="4814"/>
        </w:trPr>
        <w:tc>
          <w:tcPr>
            <w:tcW w:w="1242" w:type="dxa"/>
          </w:tcPr>
          <w:p w:rsidR="009546A8" w:rsidRPr="00647E6F" w:rsidRDefault="009546A8"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Crime</w:t>
            </w:r>
          </w:p>
        </w:tc>
        <w:tc>
          <w:tcPr>
            <w:tcW w:w="4395" w:type="dxa"/>
          </w:tcPr>
          <w:p w:rsidR="009546A8" w:rsidRDefault="009546A8" w:rsidP="00647E6F"/>
        </w:tc>
        <w:tc>
          <w:tcPr>
            <w:tcW w:w="4394" w:type="dxa"/>
          </w:tcPr>
          <w:p w:rsidR="009546A8" w:rsidRDefault="009546A8" w:rsidP="00647E6F"/>
        </w:tc>
      </w:tr>
      <w:tr w:rsidR="009546A8" w:rsidTr="001121DD">
        <w:trPr>
          <w:trHeight w:val="4372"/>
        </w:trPr>
        <w:tc>
          <w:tcPr>
            <w:tcW w:w="1242" w:type="dxa"/>
          </w:tcPr>
          <w:p w:rsidR="009546A8" w:rsidRPr="00647E6F" w:rsidRDefault="009546A8"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Media</w:t>
            </w:r>
          </w:p>
        </w:tc>
        <w:tc>
          <w:tcPr>
            <w:tcW w:w="4395" w:type="dxa"/>
          </w:tcPr>
          <w:p w:rsidR="009546A8" w:rsidRDefault="009546A8" w:rsidP="00647E6F"/>
        </w:tc>
        <w:tc>
          <w:tcPr>
            <w:tcW w:w="4394" w:type="dxa"/>
          </w:tcPr>
          <w:p w:rsidR="009546A8" w:rsidRDefault="009546A8" w:rsidP="00647E6F"/>
        </w:tc>
      </w:tr>
      <w:tr w:rsidR="009546A8" w:rsidTr="001121DD">
        <w:trPr>
          <w:trHeight w:val="4815"/>
        </w:trPr>
        <w:tc>
          <w:tcPr>
            <w:tcW w:w="1242" w:type="dxa"/>
          </w:tcPr>
          <w:p w:rsidR="009546A8" w:rsidRPr="00647E6F" w:rsidRDefault="009546A8"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Politics</w:t>
            </w:r>
          </w:p>
        </w:tc>
        <w:tc>
          <w:tcPr>
            <w:tcW w:w="4395" w:type="dxa"/>
          </w:tcPr>
          <w:p w:rsidR="009546A8" w:rsidRDefault="009546A8" w:rsidP="00647E6F"/>
        </w:tc>
        <w:tc>
          <w:tcPr>
            <w:tcW w:w="4394" w:type="dxa"/>
          </w:tcPr>
          <w:p w:rsidR="009546A8" w:rsidRDefault="009546A8" w:rsidP="00647E6F"/>
        </w:tc>
      </w:tr>
    </w:tbl>
    <w:p w:rsidR="00647E6F" w:rsidRDefault="00647E6F" w:rsidP="00647E6F"/>
    <w:p w:rsidR="00647E6F" w:rsidRPr="00647E6F" w:rsidRDefault="00647E6F" w:rsidP="00647E6F"/>
    <w:p w:rsidR="00DE2D1F" w:rsidRPr="00647E6F" w:rsidRDefault="00DE2D1F">
      <w:pPr>
        <w:rPr>
          <w:b/>
          <w:u w:val="single"/>
        </w:rPr>
      </w:pPr>
      <w:r w:rsidRPr="00DE2D1F">
        <w:rPr>
          <w:b/>
          <w:u w:val="single"/>
        </w:rPr>
        <w:lastRenderedPageBreak/>
        <w:t xml:space="preserve">Theoretical explanations of patterns and trends in </w:t>
      </w:r>
      <w:r w:rsidR="00137490">
        <w:rPr>
          <w:b/>
          <w:u w:val="single"/>
        </w:rPr>
        <w:t>ethnic</w:t>
      </w:r>
      <w:r w:rsidRPr="00DE2D1F">
        <w:rPr>
          <w:b/>
          <w:u w:val="single"/>
        </w:rPr>
        <w:t xml:space="preserve"> inequality:</w:t>
      </w:r>
      <w:r>
        <w:rPr>
          <w:b/>
          <w:u w:val="single"/>
        </w:rPr>
        <w:t xml:space="preserve"> </w:t>
      </w:r>
    </w:p>
    <w:p w:rsidR="008159C5" w:rsidRDefault="00DE2D1F">
      <w:r>
        <w:t xml:space="preserve">Using the information on pages </w:t>
      </w:r>
      <w:r w:rsidR="00137490">
        <w:t>224-226</w:t>
      </w:r>
      <w:r w:rsidR="008159C5">
        <w:t xml:space="preserve"> summarise how the</w:t>
      </w:r>
      <w:r w:rsidR="00783F82">
        <w:t xml:space="preserve"> different</w:t>
      </w:r>
      <w:r w:rsidR="008159C5">
        <w:t xml:space="preserve"> theories explain patterns and trends in </w:t>
      </w:r>
      <w:r w:rsidR="00137490">
        <w:t>ethnic</w:t>
      </w:r>
      <w:r w:rsidR="008159C5">
        <w:t xml:space="preserve"> inequality:</w:t>
      </w:r>
    </w:p>
    <w:tbl>
      <w:tblPr>
        <w:tblStyle w:val="TableGrid"/>
        <w:tblW w:w="9889" w:type="dxa"/>
        <w:tblLayout w:type="fixed"/>
        <w:tblLook w:val="04A0" w:firstRow="1" w:lastRow="0" w:firstColumn="1" w:lastColumn="0" w:noHBand="0" w:noVBand="1"/>
      </w:tblPr>
      <w:tblGrid>
        <w:gridCol w:w="961"/>
        <w:gridCol w:w="8928"/>
      </w:tblGrid>
      <w:tr w:rsidR="008159C5" w:rsidTr="001121DD">
        <w:trPr>
          <w:trHeight w:val="540"/>
        </w:trPr>
        <w:tc>
          <w:tcPr>
            <w:tcW w:w="961" w:type="dxa"/>
          </w:tcPr>
          <w:p w:rsidR="008159C5" w:rsidRPr="008159C5" w:rsidRDefault="008159C5">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8928" w:type="dxa"/>
          </w:tcPr>
          <w:p w:rsidR="008159C5" w:rsidRDefault="008159C5">
            <w:pPr>
              <w:rPr>
                <w:b/>
                <w:u w:val="single"/>
              </w:rPr>
            </w:pPr>
            <w:r w:rsidRPr="008159C5">
              <w:rPr>
                <w:rFonts w:asciiTheme="minorHAnsi" w:eastAsiaTheme="minorHAnsi" w:hAnsiTheme="minorHAnsi" w:cstheme="minorBidi"/>
                <w:b/>
                <w:sz w:val="22"/>
                <w:szCs w:val="22"/>
                <w:lang w:eastAsia="en-US"/>
              </w:rPr>
              <w:t>Explanation</w:t>
            </w:r>
          </w:p>
        </w:tc>
      </w:tr>
      <w:tr w:rsidR="008159C5" w:rsidTr="001121DD">
        <w:trPr>
          <w:cantSplit/>
          <w:trHeight w:val="3630"/>
        </w:trPr>
        <w:tc>
          <w:tcPr>
            <w:tcW w:w="961" w:type="dxa"/>
            <w:textDirection w:val="btLr"/>
          </w:tcPr>
          <w:p w:rsidR="008159C5" w:rsidRPr="008159C5" w:rsidRDefault="008159C5" w:rsidP="008159C5">
            <w:pPr>
              <w:ind w:left="113" w:right="113"/>
              <w:jc w:val="center"/>
              <w:rPr>
                <w:rFonts w:asciiTheme="minorHAnsi" w:eastAsiaTheme="minorHAnsi" w:hAnsiTheme="minorHAnsi" w:cstheme="minorBidi"/>
                <w:sz w:val="22"/>
                <w:szCs w:val="22"/>
                <w:lang w:eastAsia="en-US"/>
              </w:rPr>
            </w:pPr>
            <w:r w:rsidRPr="008159C5">
              <w:rPr>
                <w:rFonts w:asciiTheme="minorHAnsi" w:eastAsiaTheme="minorHAnsi" w:hAnsiTheme="minorHAnsi" w:cstheme="minorBidi"/>
                <w:sz w:val="22"/>
                <w:szCs w:val="22"/>
                <w:lang w:eastAsia="en-US"/>
              </w:rPr>
              <w:t>Functionalism</w:t>
            </w:r>
          </w:p>
        </w:tc>
        <w:tc>
          <w:tcPr>
            <w:tcW w:w="8928" w:type="dxa"/>
          </w:tcPr>
          <w:p w:rsidR="008159C5" w:rsidRDefault="008159C5">
            <w:pPr>
              <w:rPr>
                <w:b/>
                <w:u w:val="single"/>
              </w:rPr>
            </w:pPr>
          </w:p>
        </w:tc>
      </w:tr>
      <w:tr w:rsidR="008159C5" w:rsidTr="001121DD">
        <w:trPr>
          <w:cantSplit/>
          <w:trHeight w:val="3941"/>
        </w:trPr>
        <w:tc>
          <w:tcPr>
            <w:tcW w:w="961" w:type="dxa"/>
            <w:textDirection w:val="btLr"/>
          </w:tcPr>
          <w:p w:rsidR="008159C5" w:rsidRPr="008159C5" w:rsidRDefault="008159C5" w:rsidP="008159C5">
            <w:pPr>
              <w:ind w:left="113" w:right="113"/>
              <w:jc w:val="center"/>
              <w:rPr>
                <w:rFonts w:asciiTheme="minorHAnsi" w:eastAsiaTheme="minorHAnsi" w:hAnsiTheme="minorHAnsi" w:cstheme="minorBidi"/>
                <w:sz w:val="22"/>
                <w:szCs w:val="22"/>
                <w:lang w:eastAsia="en-US"/>
              </w:rPr>
            </w:pPr>
            <w:r w:rsidRPr="008159C5">
              <w:rPr>
                <w:rFonts w:asciiTheme="minorHAnsi" w:eastAsiaTheme="minorHAnsi" w:hAnsiTheme="minorHAnsi" w:cstheme="minorBidi"/>
                <w:sz w:val="22"/>
                <w:szCs w:val="22"/>
                <w:lang w:eastAsia="en-US"/>
              </w:rPr>
              <w:t>Marxism</w:t>
            </w:r>
          </w:p>
        </w:tc>
        <w:tc>
          <w:tcPr>
            <w:tcW w:w="8928" w:type="dxa"/>
          </w:tcPr>
          <w:p w:rsidR="008159C5" w:rsidRDefault="008159C5">
            <w:pPr>
              <w:rPr>
                <w:b/>
                <w:u w:val="single"/>
              </w:rPr>
            </w:pPr>
          </w:p>
        </w:tc>
      </w:tr>
      <w:tr w:rsidR="008159C5" w:rsidTr="001121DD">
        <w:trPr>
          <w:cantSplit/>
          <w:trHeight w:val="3941"/>
        </w:trPr>
        <w:tc>
          <w:tcPr>
            <w:tcW w:w="961" w:type="dxa"/>
            <w:textDirection w:val="btLr"/>
          </w:tcPr>
          <w:p w:rsidR="008159C5" w:rsidRPr="008159C5" w:rsidRDefault="00137490" w:rsidP="008159C5">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Neo-Marxism</w:t>
            </w:r>
          </w:p>
        </w:tc>
        <w:tc>
          <w:tcPr>
            <w:tcW w:w="8928" w:type="dxa"/>
          </w:tcPr>
          <w:p w:rsidR="008159C5" w:rsidRDefault="008159C5">
            <w:pPr>
              <w:rPr>
                <w:b/>
                <w:u w:val="single"/>
              </w:rPr>
            </w:pPr>
          </w:p>
        </w:tc>
      </w:tr>
    </w:tbl>
    <w:p w:rsidR="008159C5" w:rsidRDefault="008159C5" w:rsidP="008159C5">
      <w:pPr>
        <w:rPr>
          <w:b/>
          <w:u w:val="single"/>
        </w:rPr>
      </w:pPr>
    </w:p>
    <w:p w:rsidR="008159C5" w:rsidRPr="008159C5" w:rsidRDefault="008159C5" w:rsidP="008159C5">
      <w:pPr>
        <w:rPr>
          <w:b/>
          <w:u w:val="single"/>
        </w:rPr>
      </w:pPr>
      <w:r>
        <w:rPr>
          <w:b/>
          <w:u w:val="single"/>
        </w:rPr>
        <w:br w:type="page"/>
      </w:r>
      <w:r w:rsidRPr="00DE2D1F">
        <w:rPr>
          <w:b/>
          <w:u w:val="single"/>
        </w:rPr>
        <w:lastRenderedPageBreak/>
        <w:t xml:space="preserve">Theoretical explanations of patterns and trends in </w:t>
      </w:r>
      <w:r w:rsidR="00137490">
        <w:rPr>
          <w:b/>
          <w:u w:val="single"/>
        </w:rPr>
        <w:t>ethnic</w:t>
      </w:r>
      <w:r w:rsidRPr="00DE2D1F">
        <w:rPr>
          <w:b/>
          <w:u w:val="single"/>
        </w:rPr>
        <w:t xml:space="preserve"> inequality:</w:t>
      </w:r>
      <w:r>
        <w:rPr>
          <w:b/>
          <w:u w:val="single"/>
        </w:rPr>
        <w:t xml:space="preserve"> </w:t>
      </w:r>
    </w:p>
    <w:tbl>
      <w:tblPr>
        <w:tblStyle w:val="TableGrid"/>
        <w:tblW w:w="10173" w:type="dxa"/>
        <w:tblLayout w:type="fixed"/>
        <w:tblLook w:val="04A0" w:firstRow="1" w:lastRow="0" w:firstColumn="1" w:lastColumn="0" w:noHBand="0" w:noVBand="1"/>
      </w:tblPr>
      <w:tblGrid>
        <w:gridCol w:w="962"/>
        <w:gridCol w:w="9211"/>
      </w:tblGrid>
      <w:tr w:rsidR="008159C5" w:rsidTr="001121DD">
        <w:trPr>
          <w:cantSplit/>
          <w:trHeight w:val="470"/>
        </w:trPr>
        <w:tc>
          <w:tcPr>
            <w:tcW w:w="962" w:type="dxa"/>
          </w:tcPr>
          <w:p w:rsidR="008159C5" w:rsidRPr="008159C5" w:rsidRDefault="008159C5" w:rsidP="00647E6F">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9211" w:type="dxa"/>
          </w:tcPr>
          <w:p w:rsidR="008159C5" w:rsidRDefault="008159C5" w:rsidP="00647E6F">
            <w:pPr>
              <w:rPr>
                <w:b/>
                <w:u w:val="single"/>
              </w:rPr>
            </w:pPr>
            <w:r w:rsidRPr="008159C5">
              <w:rPr>
                <w:rFonts w:asciiTheme="minorHAnsi" w:eastAsiaTheme="minorHAnsi" w:hAnsiTheme="minorHAnsi" w:cstheme="minorBidi"/>
                <w:b/>
                <w:sz w:val="22"/>
                <w:szCs w:val="22"/>
                <w:lang w:eastAsia="en-US"/>
              </w:rPr>
              <w:t>Explanation</w:t>
            </w:r>
          </w:p>
        </w:tc>
      </w:tr>
      <w:tr w:rsidR="008159C5" w:rsidTr="001121DD">
        <w:trPr>
          <w:cantSplit/>
          <w:trHeight w:val="4043"/>
        </w:trPr>
        <w:tc>
          <w:tcPr>
            <w:tcW w:w="962" w:type="dxa"/>
            <w:textDirection w:val="btLr"/>
          </w:tcPr>
          <w:p w:rsidR="008159C5" w:rsidRPr="008159C5" w:rsidRDefault="00137490" w:rsidP="00137490">
            <w:pPr>
              <w:ind w:left="113" w:right="113"/>
              <w:jc w:val="cente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Weberianism</w:t>
            </w:r>
            <w:proofErr w:type="spellEnd"/>
          </w:p>
        </w:tc>
        <w:tc>
          <w:tcPr>
            <w:tcW w:w="9211" w:type="dxa"/>
          </w:tcPr>
          <w:p w:rsidR="008159C5" w:rsidRDefault="008159C5" w:rsidP="00647E6F">
            <w:pPr>
              <w:rPr>
                <w:b/>
                <w:u w:val="single"/>
              </w:rPr>
            </w:pPr>
          </w:p>
        </w:tc>
      </w:tr>
      <w:tr w:rsidR="008159C5" w:rsidTr="001121DD">
        <w:trPr>
          <w:cantSplit/>
          <w:trHeight w:val="4043"/>
        </w:trPr>
        <w:tc>
          <w:tcPr>
            <w:tcW w:w="962" w:type="dxa"/>
            <w:textDirection w:val="btLr"/>
          </w:tcPr>
          <w:p w:rsidR="008159C5" w:rsidRPr="008159C5" w:rsidRDefault="00711E79" w:rsidP="00137490">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137490">
              <w:rPr>
                <w:rFonts w:asciiTheme="minorHAnsi" w:eastAsiaTheme="minorHAnsi" w:hAnsiTheme="minorHAnsi" w:cstheme="minorBidi"/>
                <w:sz w:val="22"/>
                <w:szCs w:val="22"/>
                <w:lang w:eastAsia="en-US"/>
              </w:rPr>
              <w:t>Postmodernism</w:t>
            </w:r>
          </w:p>
        </w:tc>
        <w:tc>
          <w:tcPr>
            <w:tcW w:w="9211" w:type="dxa"/>
          </w:tcPr>
          <w:p w:rsidR="008159C5" w:rsidRDefault="008159C5" w:rsidP="00647E6F">
            <w:pPr>
              <w:rPr>
                <w:b/>
                <w:u w:val="single"/>
              </w:rPr>
            </w:pPr>
          </w:p>
        </w:tc>
      </w:tr>
      <w:tr w:rsidR="00137490" w:rsidTr="001121DD">
        <w:trPr>
          <w:cantSplit/>
          <w:trHeight w:val="4281"/>
        </w:trPr>
        <w:tc>
          <w:tcPr>
            <w:tcW w:w="10173" w:type="dxa"/>
            <w:gridSpan w:val="2"/>
          </w:tcPr>
          <w:p w:rsidR="00137490" w:rsidRPr="00137490" w:rsidRDefault="00137490" w:rsidP="00647E6F">
            <w:pPr>
              <w:rPr>
                <w:rFonts w:asciiTheme="minorHAnsi" w:hAnsiTheme="minorHAnsi"/>
                <w:b/>
                <w:sz w:val="22"/>
                <w:szCs w:val="22"/>
              </w:rPr>
            </w:pPr>
            <w:r w:rsidRPr="00137490">
              <w:rPr>
                <w:rFonts w:asciiTheme="minorHAnsi" w:hAnsiTheme="minorHAnsi"/>
                <w:b/>
                <w:sz w:val="22"/>
                <w:szCs w:val="22"/>
              </w:rPr>
              <w:t>Which approach(</w:t>
            </w:r>
            <w:proofErr w:type="spellStart"/>
            <w:r w:rsidRPr="00137490">
              <w:rPr>
                <w:rFonts w:asciiTheme="minorHAnsi" w:hAnsiTheme="minorHAnsi"/>
                <w:b/>
                <w:sz w:val="22"/>
                <w:szCs w:val="22"/>
              </w:rPr>
              <w:t>es</w:t>
            </w:r>
            <w:proofErr w:type="spellEnd"/>
            <w:r w:rsidRPr="00137490">
              <w:rPr>
                <w:rFonts w:asciiTheme="minorHAnsi" w:hAnsiTheme="minorHAnsi"/>
                <w:b/>
                <w:sz w:val="22"/>
                <w:szCs w:val="22"/>
              </w:rPr>
              <w:t>) do you feel offer the most valid explanations and why?</w:t>
            </w:r>
          </w:p>
        </w:tc>
      </w:tr>
    </w:tbl>
    <w:p w:rsidR="00137490" w:rsidRDefault="00137490" w:rsidP="00711E79">
      <w:pPr>
        <w:rPr>
          <w:b/>
          <w:u w:val="single"/>
        </w:rPr>
      </w:pPr>
    </w:p>
    <w:p w:rsidR="00711E79" w:rsidRDefault="00711E79" w:rsidP="008159C5">
      <w:pPr>
        <w:rPr>
          <w:b/>
          <w:u w:val="single"/>
        </w:rPr>
      </w:pPr>
    </w:p>
    <w:p w:rsidR="00611179" w:rsidRDefault="00711E79" w:rsidP="00E13DB8">
      <w:pPr>
        <w:rPr>
          <w:b/>
          <w:u w:val="single"/>
        </w:rPr>
      </w:pPr>
      <w:r>
        <w:rPr>
          <w:b/>
          <w:u w:val="single"/>
        </w:rPr>
        <w:br w:type="page"/>
      </w:r>
      <w:r w:rsidR="00E13DB8">
        <w:rPr>
          <w:b/>
          <w:u w:val="single"/>
        </w:rPr>
        <w:lastRenderedPageBreak/>
        <w:t xml:space="preserve">Key Terms: </w:t>
      </w:r>
    </w:p>
    <w:p w:rsidR="00611179" w:rsidRDefault="00611179" w:rsidP="00611179">
      <w:pPr>
        <w:rPr>
          <w:rFonts w:ascii="Arial" w:hAnsi="Arial" w:cs="Arial"/>
        </w:rPr>
      </w:pPr>
      <w:r>
        <w:rPr>
          <w:rFonts w:ascii="Arial" w:hAnsi="Arial" w:cs="Arial"/>
        </w:rPr>
        <w:t>All of these words will be covered within your lessons. You should define these key terms in your own words to ensure your understanding. Wherever possible use an example to illustrate the term.</w:t>
      </w:r>
    </w:p>
    <w:tbl>
      <w:tblPr>
        <w:tblStyle w:val="TableGrid"/>
        <w:tblpPr w:leftFromText="180" w:rightFromText="180" w:vertAnchor="text" w:tblpY="85"/>
        <w:tblW w:w="0" w:type="auto"/>
        <w:tblLook w:val="04A0" w:firstRow="1" w:lastRow="0" w:firstColumn="1" w:lastColumn="0" w:noHBand="0" w:noVBand="1"/>
      </w:tblPr>
      <w:tblGrid>
        <w:gridCol w:w="2943"/>
        <w:gridCol w:w="6299"/>
      </w:tblGrid>
      <w:tr w:rsidR="00611179" w:rsidTr="00611179">
        <w:trPr>
          <w:trHeight w:val="851"/>
        </w:trPr>
        <w:tc>
          <w:tcPr>
            <w:tcW w:w="2943" w:type="dxa"/>
            <w:vAlign w:val="center"/>
          </w:tcPr>
          <w:p w:rsidR="00611179" w:rsidRPr="0040232D" w:rsidRDefault="00611179" w:rsidP="00611179">
            <w:pPr>
              <w:jc w:val="center"/>
              <w:rPr>
                <w:rFonts w:ascii="Arial" w:hAnsi="Arial" w:cs="Arial"/>
                <w:b/>
                <w:u w:val="single"/>
              </w:rPr>
            </w:pPr>
            <w:r>
              <w:rPr>
                <w:rFonts w:ascii="Arial" w:hAnsi="Arial" w:cs="Arial"/>
                <w:b/>
                <w:u w:val="single"/>
              </w:rPr>
              <w:t>KEY TERM</w:t>
            </w:r>
          </w:p>
        </w:tc>
        <w:tc>
          <w:tcPr>
            <w:tcW w:w="6299" w:type="dxa"/>
            <w:vAlign w:val="center"/>
          </w:tcPr>
          <w:p w:rsidR="00611179" w:rsidRPr="0040232D" w:rsidRDefault="00611179" w:rsidP="00611179">
            <w:pPr>
              <w:jc w:val="center"/>
              <w:rPr>
                <w:rFonts w:ascii="Arial" w:hAnsi="Arial" w:cs="Arial"/>
                <w:b/>
                <w:u w:val="single"/>
              </w:rPr>
            </w:pPr>
            <w:r>
              <w:rPr>
                <w:rFonts w:ascii="Arial" w:hAnsi="Arial" w:cs="Arial"/>
                <w:b/>
                <w:u w:val="single"/>
              </w:rPr>
              <w:t>DEFINITION</w:t>
            </w: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Race</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Ethnicity</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Racism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Institutional Racism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Racial discrimination</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Islamophobia</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2F4030">
            <w:pPr>
              <w:jc w:val="center"/>
              <w:rPr>
                <w:rFonts w:ascii="Arial" w:hAnsi="Arial" w:cs="Arial"/>
              </w:rPr>
            </w:pPr>
            <w:r>
              <w:rPr>
                <w:rFonts w:ascii="Arial" w:hAnsi="Arial" w:cs="Arial"/>
              </w:rPr>
              <w:t>Super-diversity</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2F4030" w:rsidP="00611179">
            <w:pPr>
              <w:jc w:val="center"/>
              <w:rPr>
                <w:rFonts w:ascii="Arial" w:hAnsi="Arial" w:cs="Arial"/>
              </w:rPr>
            </w:pPr>
            <w:r>
              <w:rPr>
                <w:rFonts w:ascii="Arial" w:hAnsi="Arial" w:cs="Arial"/>
              </w:rPr>
              <w:t>Ethnic Penalty</w:t>
            </w:r>
          </w:p>
        </w:tc>
        <w:tc>
          <w:tcPr>
            <w:tcW w:w="6299" w:type="dxa"/>
            <w:vAlign w:val="center"/>
          </w:tcPr>
          <w:p w:rsidR="00611179" w:rsidRDefault="00611179" w:rsidP="00611179">
            <w:pPr>
              <w:jc w:val="center"/>
              <w:rPr>
                <w:rFonts w:ascii="Arial" w:hAnsi="Arial" w:cs="Arial"/>
              </w:rPr>
            </w:pPr>
          </w:p>
        </w:tc>
      </w:tr>
      <w:tr w:rsidR="00711E79" w:rsidTr="00611179">
        <w:trPr>
          <w:trHeight w:val="851"/>
        </w:trPr>
        <w:tc>
          <w:tcPr>
            <w:tcW w:w="2943" w:type="dxa"/>
            <w:vAlign w:val="center"/>
          </w:tcPr>
          <w:p w:rsidR="00711E79" w:rsidRDefault="002F4030" w:rsidP="00711E79">
            <w:pPr>
              <w:jc w:val="center"/>
              <w:rPr>
                <w:rFonts w:ascii="Arial" w:hAnsi="Arial" w:cs="Arial"/>
              </w:rPr>
            </w:pPr>
            <w:r>
              <w:rPr>
                <w:rFonts w:ascii="Arial" w:hAnsi="Arial" w:cs="Arial"/>
              </w:rPr>
              <w:t>Assimilation</w:t>
            </w:r>
          </w:p>
        </w:tc>
        <w:tc>
          <w:tcPr>
            <w:tcW w:w="6299" w:type="dxa"/>
            <w:vAlign w:val="center"/>
          </w:tcPr>
          <w:p w:rsidR="00711E79" w:rsidRDefault="00711E79" w:rsidP="00711E79">
            <w:pPr>
              <w:jc w:val="center"/>
              <w:rPr>
                <w:rFonts w:ascii="Arial" w:hAnsi="Arial" w:cs="Arial"/>
              </w:rPr>
            </w:pPr>
          </w:p>
        </w:tc>
      </w:tr>
      <w:tr w:rsidR="00711E79" w:rsidTr="00611179">
        <w:trPr>
          <w:trHeight w:val="851"/>
        </w:trPr>
        <w:tc>
          <w:tcPr>
            <w:tcW w:w="2943" w:type="dxa"/>
            <w:vAlign w:val="center"/>
          </w:tcPr>
          <w:p w:rsidR="00711E79" w:rsidRDefault="007A2B66" w:rsidP="00711E79">
            <w:pPr>
              <w:jc w:val="center"/>
              <w:rPr>
                <w:rFonts w:ascii="Arial" w:hAnsi="Arial" w:cs="Arial"/>
              </w:rPr>
            </w:pPr>
            <w:r>
              <w:rPr>
                <w:rFonts w:ascii="Arial" w:hAnsi="Arial" w:cs="Arial"/>
              </w:rPr>
              <w:t>Ethnocentricity</w:t>
            </w:r>
          </w:p>
        </w:tc>
        <w:tc>
          <w:tcPr>
            <w:tcW w:w="6299" w:type="dxa"/>
            <w:vAlign w:val="center"/>
          </w:tcPr>
          <w:p w:rsidR="00711E79" w:rsidRDefault="00711E79" w:rsidP="00711E79">
            <w:pPr>
              <w:jc w:val="center"/>
              <w:rPr>
                <w:rFonts w:ascii="Arial" w:hAnsi="Arial" w:cs="Arial"/>
              </w:rPr>
            </w:pPr>
          </w:p>
        </w:tc>
      </w:tr>
    </w:tbl>
    <w:p w:rsidR="00611179" w:rsidRDefault="00611179" w:rsidP="00611179">
      <w:pPr>
        <w:rPr>
          <w:b/>
          <w:u w:val="single"/>
        </w:rPr>
      </w:pPr>
    </w:p>
    <w:p w:rsidR="007A2B66" w:rsidRDefault="007A2B66" w:rsidP="00611179">
      <w:pPr>
        <w:rPr>
          <w:b/>
          <w:u w:val="single"/>
        </w:rPr>
      </w:pPr>
    </w:p>
    <w:p w:rsidR="007A2B66" w:rsidRDefault="007A2B66" w:rsidP="00611179">
      <w:pPr>
        <w:rPr>
          <w:b/>
          <w:u w:val="single"/>
        </w:rPr>
      </w:pPr>
    </w:p>
    <w:p w:rsidR="007A2B66" w:rsidRDefault="007A2B66" w:rsidP="00611179">
      <w:pPr>
        <w:rPr>
          <w:b/>
          <w:u w:val="single"/>
        </w:rPr>
      </w:pPr>
    </w:p>
    <w:p w:rsidR="007A2B66" w:rsidRDefault="007A2B66" w:rsidP="00611179">
      <w:pPr>
        <w:rPr>
          <w:b/>
          <w:u w:val="single"/>
        </w:rPr>
      </w:pPr>
    </w:p>
    <w:p w:rsidR="007A2B66" w:rsidRDefault="007A2B66" w:rsidP="00611179">
      <w:pPr>
        <w:rPr>
          <w:b/>
          <w:u w:val="single"/>
        </w:rPr>
      </w:pPr>
    </w:p>
    <w:p w:rsidR="007A2B66" w:rsidRDefault="007A2B66" w:rsidP="00611179">
      <w:pPr>
        <w:rPr>
          <w:b/>
          <w:u w:val="single"/>
        </w:rPr>
      </w:pPr>
    </w:p>
    <w:p w:rsidR="007A2B66" w:rsidRDefault="007A2B66" w:rsidP="00611179">
      <w:pPr>
        <w:rPr>
          <w:b/>
          <w:u w:val="single"/>
        </w:rPr>
      </w:pPr>
    </w:p>
    <w:p w:rsidR="00611179" w:rsidRDefault="00611179" w:rsidP="00611179">
      <w:pPr>
        <w:rPr>
          <w:b/>
          <w:u w:val="single"/>
        </w:rPr>
      </w:pPr>
      <w:r>
        <w:rPr>
          <w:b/>
          <w:u w:val="single"/>
        </w:rPr>
        <w:lastRenderedPageBreak/>
        <w:t xml:space="preserve">Key Studies: </w:t>
      </w:r>
    </w:p>
    <w:p w:rsidR="00842B3A" w:rsidRDefault="00842B3A">
      <w:r>
        <w:t xml:space="preserve">To achieve top AO1 (Knowledge and Understanding) marks, </w:t>
      </w:r>
      <w:r w:rsidR="00DF288A">
        <w:t xml:space="preserve">as well as AO2 (Interpretation and Analysis) marks </w:t>
      </w:r>
      <w:r>
        <w:t>you will also nee</w:t>
      </w:r>
      <w:r w:rsidR="007A2B66">
        <w:t>d to show awareness of relevant sociological research</w:t>
      </w:r>
      <w:r>
        <w:t xml:space="preserve">. As we go through this topic </w:t>
      </w:r>
      <w:r w:rsidR="007A2B66">
        <w:t xml:space="preserve">use your text book (pages 219-226) and any other sources to </w:t>
      </w:r>
      <w:r>
        <w:t xml:space="preserve">note down details of </w:t>
      </w:r>
      <w:r w:rsidR="007A2B66">
        <w:t>these pieces of research/sociologists</w:t>
      </w:r>
      <w:r w:rsidR="00DF288A">
        <w:t>:</w:t>
      </w:r>
      <w:r>
        <w:t xml:space="preserve"> </w:t>
      </w:r>
    </w:p>
    <w:tbl>
      <w:tblPr>
        <w:tblStyle w:val="TableGrid"/>
        <w:tblW w:w="0" w:type="auto"/>
        <w:tblLook w:val="04A0" w:firstRow="1" w:lastRow="0" w:firstColumn="1" w:lastColumn="0" w:noHBand="0" w:noVBand="1"/>
      </w:tblPr>
      <w:tblGrid>
        <w:gridCol w:w="1956"/>
        <w:gridCol w:w="2121"/>
        <w:gridCol w:w="5165"/>
      </w:tblGrid>
      <w:tr w:rsidR="00842B3A" w:rsidTr="00842B3A">
        <w:trPr>
          <w:trHeight w:val="530"/>
        </w:trPr>
        <w:tc>
          <w:tcPr>
            <w:tcW w:w="1956"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 xml:space="preserve">Study: </w:t>
            </w:r>
          </w:p>
        </w:tc>
        <w:tc>
          <w:tcPr>
            <w:tcW w:w="2121"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Perspective (and methodological approach if known</w:t>
            </w:r>
            <w:r w:rsidR="007A2B66">
              <w:rPr>
                <w:rFonts w:asciiTheme="minorHAnsi" w:eastAsiaTheme="minorHAnsi" w:hAnsiTheme="minorHAnsi" w:cstheme="minorBidi"/>
                <w:b/>
                <w:sz w:val="22"/>
                <w:szCs w:val="22"/>
                <w:lang w:eastAsia="en-US"/>
              </w:rPr>
              <w:t>/relevant</w:t>
            </w:r>
            <w:r w:rsidRPr="00842B3A">
              <w:rPr>
                <w:rFonts w:asciiTheme="minorHAnsi" w:eastAsiaTheme="minorHAnsi" w:hAnsiTheme="minorHAnsi" w:cstheme="minorBidi"/>
                <w:b/>
                <w:sz w:val="22"/>
                <w:szCs w:val="22"/>
                <w:lang w:eastAsia="en-US"/>
              </w:rPr>
              <w:t>)</w:t>
            </w:r>
          </w:p>
        </w:tc>
        <w:tc>
          <w:tcPr>
            <w:tcW w:w="5165"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Summary of study:</w:t>
            </w:r>
          </w:p>
        </w:tc>
      </w:tr>
      <w:tr w:rsidR="00842B3A" w:rsidTr="00842B3A">
        <w:trPr>
          <w:trHeight w:val="1815"/>
        </w:trPr>
        <w:tc>
          <w:tcPr>
            <w:tcW w:w="1956" w:type="dxa"/>
          </w:tcPr>
          <w:p w:rsidR="00842B3A" w:rsidRPr="00842B3A" w:rsidRDefault="009F7D92" w:rsidP="00647E6F">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Verotec</w:t>
            </w:r>
            <w:proofErr w:type="spellEnd"/>
          </w:p>
        </w:tc>
        <w:tc>
          <w:tcPr>
            <w:tcW w:w="2121" w:type="dxa"/>
          </w:tcPr>
          <w:p w:rsidR="00842B3A" w:rsidRPr="009F7D92" w:rsidRDefault="009F7D92" w:rsidP="00647E6F">
            <w:pPr>
              <w:rPr>
                <w:rFonts w:asciiTheme="minorHAnsi" w:hAnsiTheme="minorHAnsi"/>
                <w:sz w:val="22"/>
                <w:szCs w:val="22"/>
              </w:rPr>
            </w:pPr>
            <w:r w:rsidRPr="009F7D92">
              <w:rPr>
                <w:rFonts w:asciiTheme="minorHAnsi" w:hAnsiTheme="minorHAnsi"/>
                <w:sz w:val="22"/>
                <w:szCs w:val="22"/>
              </w:rPr>
              <w:t>Postmodernist</w:t>
            </w:r>
          </w:p>
        </w:tc>
        <w:tc>
          <w:tcPr>
            <w:tcW w:w="5165" w:type="dxa"/>
          </w:tcPr>
          <w:p w:rsidR="00842B3A" w:rsidRPr="0068482B" w:rsidRDefault="00842B3A" w:rsidP="00647E6F"/>
        </w:tc>
      </w:tr>
      <w:tr w:rsidR="00842B3A" w:rsidTr="00842B3A">
        <w:trPr>
          <w:trHeight w:val="1885"/>
        </w:trPr>
        <w:tc>
          <w:tcPr>
            <w:tcW w:w="1956" w:type="dxa"/>
          </w:tcPr>
          <w:p w:rsidR="00842B3A" w:rsidRPr="00842B3A" w:rsidRDefault="009F7D92"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Runnymede Trust</w:t>
            </w:r>
          </w:p>
        </w:tc>
        <w:tc>
          <w:tcPr>
            <w:tcW w:w="2121" w:type="dxa"/>
          </w:tcPr>
          <w:p w:rsidR="00842B3A" w:rsidRPr="0068482B" w:rsidRDefault="00842B3A" w:rsidP="00647E6F"/>
        </w:tc>
        <w:tc>
          <w:tcPr>
            <w:tcW w:w="5165" w:type="dxa"/>
          </w:tcPr>
          <w:p w:rsidR="00842B3A" w:rsidRPr="0068482B" w:rsidRDefault="00842B3A" w:rsidP="00647E6F"/>
        </w:tc>
      </w:tr>
      <w:tr w:rsidR="00842B3A" w:rsidTr="00842B3A">
        <w:trPr>
          <w:trHeight w:val="1885"/>
        </w:trPr>
        <w:tc>
          <w:tcPr>
            <w:tcW w:w="1956" w:type="dxa"/>
          </w:tcPr>
          <w:p w:rsidR="00842B3A" w:rsidRPr="00842B3A" w:rsidRDefault="00347051"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Macpherson (Stephen </w:t>
            </w:r>
            <w:r w:rsidR="009F7D92">
              <w:rPr>
                <w:rFonts w:asciiTheme="minorHAnsi" w:eastAsiaTheme="minorHAnsi" w:hAnsiTheme="minorHAnsi" w:cstheme="minorBidi"/>
                <w:sz w:val="22"/>
                <w:szCs w:val="22"/>
                <w:lang w:eastAsia="en-US"/>
              </w:rPr>
              <w:t>Lawrence Enquiry</w:t>
            </w:r>
            <w:r>
              <w:rPr>
                <w:rFonts w:asciiTheme="minorHAnsi" w:eastAsiaTheme="minorHAnsi" w:hAnsiTheme="minorHAnsi" w:cstheme="minorBidi"/>
                <w:sz w:val="22"/>
                <w:szCs w:val="22"/>
                <w:lang w:eastAsia="en-US"/>
              </w:rPr>
              <w:t>)</w:t>
            </w:r>
          </w:p>
        </w:tc>
        <w:tc>
          <w:tcPr>
            <w:tcW w:w="2121" w:type="dxa"/>
          </w:tcPr>
          <w:p w:rsidR="00842B3A" w:rsidRPr="0068482B" w:rsidRDefault="00842B3A" w:rsidP="00647E6F"/>
        </w:tc>
        <w:tc>
          <w:tcPr>
            <w:tcW w:w="5165" w:type="dxa"/>
          </w:tcPr>
          <w:p w:rsidR="00842B3A" w:rsidRPr="0068482B" w:rsidRDefault="00842B3A" w:rsidP="00647E6F"/>
        </w:tc>
      </w:tr>
      <w:tr w:rsidR="009F7D92" w:rsidTr="009F7D92">
        <w:trPr>
          <w:trHeight w:val="428"/>
        </w:trPr>
        <w:tc>
          <w:tcPr>
            <w:tcW w:w="9242" w:type="dxa"/>
            <w:gridSpan w:val="3"/>
          </w:tcPr>
          <w:p w:rsidR="009F7D92" w:rsidRPr="009F7D92" w:rsidRDefault="009F7D92" w:rsidP="00647E6F">
            <w:pPr>
              <w:rPr>
                <w:rFonts w:asciiTheme="minorHAnsi" w:hAnsiTheme="minorHAnsi"/>
                <w:b/>
                <w:sz w:val="24"/>
                <w:szCs w:val="24"/>
              </w:rPr>
            </w:pPr>
            <w:r>
              <w:rPr>
                <w:rFonts w:asciiTheme="minorHAnsi" w:hAnsiTheme="minorHAnsi"/>
                <w:b/>
                <w:sz w:val="24"/>
                <w:szCs w:val="24"/>
              </w:rPr>
              <w:t>Workplace</w:t>
            </w:r>
          </w:p>
        </w:tc>
      </w:tr>
      <w:tr w:rsidR="00842B3A" w:rsidTr="00842B3A">
        <w:trPr>
          <w:trHeight w:val="1885"/>
        </w:trPr>
        <w:tc>
          <w:tcPr>
            <w:tcW w:w="1956" w:type="dxa"/>
          </w:tcPr>
          <w:p w:rsidR="00842B3A" w:rsidRPr="00842B3A" w:rsidRDefault="009F7D92" w:rsidP="00647E6F">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Modood</w:t>
            </w:r>
            <w:proofErr w:type="spellEnd"/>
            <w:r>
              <w:rPr>
                <w:rFonts w:asciiTheme="minorHAnsi" w:eastAsiaTheme="minorHAnsi" w:hAnsiTheme="minorHAnsi" w:cstheme="minorBidi"/>
                <w:sz w:val="22"/>
                <w:szCs w:val="22"/>
                <w:lang w:eastAsia="en-US"/>
              </w:rPr>
              <w:t xml:space="preserve"> &amp; </w:t>
            </w:r>
            <w:proofErr w:type="spellStart"/>
            <w:r>
              <w:rPr>
                <w:rFonts w:asciiTheme="minorHAnsi" w:eastAsiaTheme="minorHAnsi" w:hAnsiTheme="minorHAnsi" w:cstheme="minorBidi"/>
                <w:sz w:val="22"/>
                <w:szCs w:val="22"/>
                <w:lang w:eastAsia="en-US"/>
              </w:rPr>
              <w:t>Berthhoud</w:t>
            </w:r>
            <w:proofErr w:type="spellEnd"/>
            <w:r>
              <w:rPr>
                <w:rFonts w:asciiTheme="minorHAnsi" w:eastAsiaTheme="minorHAnsi" w:hAnsiTheme="minorHAnsi" w:cstheme="minorBidi"/>
                <w:sz w:val="22"/>
                <w:szCs w:val="22"/>
                <w:lang w:eastAsia="en-US"/>
              </w:rPr>
              <w:t xml:space="preserve"> (1997)</w:t>
            </w:r>
          </w:p>
        </w:tc>
        <w:tc>
          <w:tcPr>
            <w:tcW w:w="2121" w:type="dxa"/>
          </w:tcPr>
          <w:p w:rsidR="00842B3A" w:rsidRPr="0068482B" w:rsidRDefault="00842B3A" w:rsidP="00647E6F"/>
        </w:tc>
        <w:tc>
          <w:tcPr>
            <w:tcW w:w="5165" w:type="dxa"/>
          </w:tcPr>
          <w:p w:rsidR="00842B3A" w:rsidRPr="0068482B" w:rsidRDefault="00842B3A" w:rsidP="00647E6F"/>
        </w:tc>
      </w:tr>
      <w:tr w:rsidR="00842B3A" w:rsidTr="00842B3A">
        <w:trPr>
          <w:trHeight w:val="1885"/>
        </w:trPr>
        <w:tc>
          <w:tcPr>
            <w:tcW w:w="1956" w:type="dxa"/>
          </w:tcPr>
          <w:p w:rsidR="00842B3A" w:rsidRPr="00842B3A" w:rsidRDefault="009F7D92"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Heath &amp; Yi Cheung (2006)</w:t>
            </w:r>
          </w:p>
        </w:tc>
        <w:tc>
          <w:tcPr>
            <w:tcW w:w="2121" w:type="dxa"/>
          </w:tcPr>
          <w:p w:rsidR="00842B3A" w:rsidRPr="0068482B" w:rsidRDefault="00842B3A" w:rsidP="00647E6F"/>
        </w:tc>
        <w:tc>
          <w:tcPr>
            <w:tcW w:w="5165" w:type="dxa"/>
          </w:tcPr>
          <w:p w:rsidR="00842B3A" w:rsidRPr="0068482B" w:rsidRDefault="00842B3A" w:rsidP="00647E6F"/>
        </w:tc>
      </w:tr>
      <w:tr w:rsidR="00842B3A" w:rsidTr="00842B3A">
        <w:trPr>
          <w:trHeight w:val="1885"/>
        </w:trPr>
        <w:tc>
          <w:tcPr>
            <w:tcW w:w="1956" w:type="dxa"/>
          </w:tcPr>
          <w:p w:rsidR="00842B3A" w:rsidRPr="00842B3A" w:rsidRDefault="009F7D92"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Mason (2003)</w:t>
            </w:r>
          </w:p>
        </w:tc>
        <w:tc>
          <w:tcPr>
            <w:tcW w:w="2121" w:type="dxa"/>
          </w:tcPr>
          <w:p w:rsidR="00842B3A" w:rsidRPr="0068482B" w:rsidRDefault="00842B3A" w:rsidP="00647E6F"/>
        </w:tc>
        <w:tc>
          <w:tcPr>
            <w:tcW w:w="5165" w:type="dxa"/>
          </w:tcPr>
          <w:p w:rsidR="00842B3A" w:rsidRPr="0068482B" w:rsidRDefault="00842B3A" w:rsidP="00647E6F"/>
        </w:tc>
      </w:tr>
    </w:tbl>
    <w:p w:rsidR="009F7D92" w:rsidRDefault="009F7D92">
      <w:pPr>
        <w:rPr>
          <w:b/>
          <w:u w:val="single"/>
        </w:rPr>
      </w:pPr>
    </w:p>
    <w:p w:rsidR="00842B3A" w:rsidRDefault="00842B3A">
      <w:pPr>
        <w:rPr>
          <w:b/>
          <w:u w:val="single"/>
        </w:rPr>
      </w:pPr>
      <w:r>
        <w:rPr>
          <w:b/>
          <w:u w:val="single"/>
        </w:rPr>
        <w:t>Key Studies:</w:t>
      </w:r>
    </w:p>
    <w:tbl>
      <w:tblPr>
        <w:tblStyle w:val="TableGrid"/>
        <w:tblW w:w="0" w:type="auto"/>
        <w:tblLook w:val="04A0" w:firstRow="1" w:lastRow="0" w:firstColumn="1" w:lastColumn="0" w:noHBand="0" w:noVBand="1"/>
      </w:tblPr>
      <w:tblGrid>
        <w:gridCol w:w="1956"/>
        <w:gridCol w:w="2121"/>
        <w:gridCol w:w="5165"/>
      </w:tblGrid>
      <w:tr w:rsidR="00842B3A" w:rsidTr="00647E6F">
        <w:trPr>
          <w:trHeight w:val="530"/>
        </w:trPr>
        <w:tc>
          <w:tcPr>
            <w:tcW w:w="1956"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 xml:space="preserve">Study: </w:t>
            </w:r>
          </w:p>
        </w:tc>
        <w:tc>
          <w:tcPr>
            <w:tcW w:w="2121"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Perspective (and methodological approach if known)</w:t>
            </w:r>
          </w:p>
        </w:tc>
        <w:tc>
          <w:tcPr>
            <w:tcW w:w="5165"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Summary of study:</w:t>
            </w:r>
          </w:p>
        </w:tc>
      </w:tr>
      <w:tr w:rsidR="009F7D92" w:rsidTr="003A7ED4">
        <w:trPr>
          <w:trHeight w:val="430"/>
        </w:trPr>
        <w:tc>
          <w:tcPr>
            <w:tcW w:w="9242" w:type="dxa"/>
            <w:gridSpan w:val="3"/>
          </w:tcPr>
          <w:p w:rsidR="009F7D92" w:rsidRPr="009F7D92" w:rsidRDefault="009F7D92" w:rsidP="00647E6F">
            <w:pPr>
              <w:rPr>
                <w:rFonts w:asciiTheme="minorHAnsi" w:hAnsiTheme="minorHAnsi"/>
                <w:b/>
                <w:sz w:val="24"/>
                <w:szCs w:val="24"/>
              </w:rPr>
            </w:pPr>
            <w:r>
              <w:rPr>
                <w:rFonts w:asciiTheme="minorHAnsi" w:hAnsiTheme="minorHAnsi"/>
                <w:b/>
                <w:sz w:val="24"/>
                <w:szCs w:val="24"/>
              </w:rPr>
              <w:t>Education (p75-79 in textbook)</w:t>
            </w:r>
          </w:p>
        </w:tc>
      </w:tr>
      <w:tr w:rsidR="00842B3A" w:rsidTr="00647E6F">
        <w:trPr>
          <w:trHeight w:val="1885"/>
        </w:trPr>
        <w:tc>
          <w:tcPr>
            <w:tcW w:w="1956" w:type="dxa"/>
          </w:tcPr>
          <w:p w:rsidR="00842B3A" w:rsidRPr="00842B3A" w:rsidRDefault="009F7D92" w:rsidP="00842B3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Sewell (1997)</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F7D92" w:rsidP="00647E6F">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Bolognani</w:t>
            </w:r>
            <w:proofErr w:type="spellEnd"/>
            <w:r>
              <w:rPr>
                <w:rFonts w:asciiTheme="minorHAnsi" w:eastAsiaTheme="minorHAnsi" w:hAnsiTheme="minorHAnsi" w:cstheme="minorBidi"/>
                <w:sz w:val="22"/>
                <w:szCs w:val="22"/>
                <w:lang w:eastAsia="en-US"/>
              </w:rPr>
              <w:t xml:space="preserve"> (</w:t>
            </w:r>
            <w:r w:rsidR="009E1E63">
              <w:rPr>
                <w:rFonts w:asciiTheme="minorHAnsi" w:eastAsiaTheme="minorHAnsi" w:hAnsiTheme="minorHAnsi" w:cstheme="minorBidi"/>
                <w:sz w:val="22"/>
                <w:szCs w:val="22"/>
                <w:lang w:eastAsia="en-US"/>
              </w:rPr>
              <w:t>2007)</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Briggs et al (2006)</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842B3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Archer &amp; Francis (2006)</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Wright (1992)</w:t>
            </w:r>
          </w:p>
        </w:tc>
        <w:tc>
          <w:tcPr>
            <w:tcW w:w="2121" w:type="dxa"/>
          </w:tcPr>
          <w:p w:rsidR="00842B3A" w:rsidRPr="0068482B" w:rsidRDefault="00842B3A" w:rsidP="00647E6F"/>
        </w:tc>
        <w:tc>
          <w:tcPr>
            <w:tcW w:w="5165" w:type="dxa"/>
          </w:tcPr>
          <w:p w:rsidR="00842B3A" w:rsidRPr="0068482B" w:rsidRDefault="00842B3A" w:rsidP="00647E6F"/>
        </w:tc>
      </w:tr>
      <w:tr w:rsidR="009E1E63" w:rsidTr="00647E6F">
        <w:trPr>
          <w:trHeight w:val="1885"/>
        </w:trPr>
        <w:tc>
          <w:tcPr>
            <w:tcW w:w="1956" w:type="dxa"/>
          </w:tcPr>
          <w:p w:rsidR="009E1E63" w:rsidRDefault="009E1E63" w:rsidP="00647E6F">
            <w:proofErr w:type="spellStart"/>
            <w:r w:rsidRPr="009E1E63">
              <w:rPr>
                <w:rFonts w:asciiTheme="minorHAnsi" w:hAnsiTheme="minorHAnsi"/>
                <w:sz w:val="22"/>
                <w:szCs w:val="22"/>
              </w:rPr>
              <w:t>Gilbourn</w:t>
            </w:r>
            <w:proofErr w:type="spellEnd"/>
            <w:r w:rsidRPr="009E1E63">
              <w:rPr>
                <w:rFonts w:asciiTheme="minorHAnsi" w:hAnsiTheme="minorHAnsi"/>
                <w:sz w:val="22"/>
                <w:szCs w:val="22"/>
              </w:rPr>
              <w:t xml:space="preserve"> &amp; </w:t>
            </w:r>
            <w:proofErr w:type="spellStart"/>
            <w:r w:rsidRPr="009E1E63">
              <w:rPr>
                <w:rFonts w:asciiTheme="minorHAnsi" w:hAnsiTheme="minorHAnsi"/>
                <w:sz w:val="22"/>
                <w:szCs w:val="22"/>
              </w:rPr>
              <w:t>Youdell</w:t>
            </w:r>
            <w:proofErr w:type="spellEnd"/>
            <w:r>
              <w:t xml:space="preserve"> </w:t>
            </w:r>
            <w:r w:rsidRPr="009E1E63">
              <w:rPr>
                <w:rFonts w:asciiTheme="minorHAnsi" w:hAnsiTheme="minorHAnsi"/>
                <w:sz w:val="22"/>
                <w:szCs w:val="22"/>
              </w:rPr>
              <w:t>(2000)</w:t>
            </w:r>
          </w:p>
        </w:tc>
        <w:tc>
          <w:tcPr>
            <w:tcW w:w="2121" w:type="dxa"/>
          </w:tcPr>
          <w:p w:rsidR="009E1E63" w:rsidRPr="0068482B" w:rsidRDefault="009E1E63" w:rsidP="00647E6F"/>
        </w:tc>
        <w:tc>
          <w:tcPr>
            <w:tcW w:w="5165" w:type="dxa"/>
          </w:tcPr>
          <w:p w:rsidR="009E1E63" w:rsidRPr="0068482B" w:rsidRDefault="009E1E63" w:rsidP="00647E6F"/>
        </w:tc>
      </w:tr>
    </w:tbl>
    <w:p w:rsidR="00611179" w:rsidRDefault="00611179">
      <w:r>
        <w:br w:type="page"/>
      </w:r>
    </w:p>
    <w:tbl>
      <w:tblPr>
        <w:tblStyle w:val="TableGrid"/>
        <w:tblW w:w="0" w:type="auto"/>
        <w:tblLook w:val="04A0" w:firstRow="1" w:lastRow="0" w:firstColumn="1" w:lastColumn="0" w:noHBand="0" w:noVBand="1"/>
      </w:tblPr>
      <w:tblGrid>
        <w:gridCol w:w="1956"/>
        <w:gridCol w:w="2121"/>
        <w:gridCol w:w="5165"/>
      </w:tblGrid>
      <w:tr w:rsidR="00842B3A" w:rsidTr="00647E6F">
        <w:trPr>
          <w:trHeight w:val="530"/>
        </w:trPr>
        <w:tc>
          <w:tcPr>
            <w:tcW w:w="1956"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lastRenderedPageBreak/>
              <w:t xml:space="preserve">Study: </w:t>
            </w:r>
          </w:p>
        </w:tc>
        <w:tc>
          <w:tcPr>
            <w:tcW w:w="2121"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Perspective (and methodological approach if known)</w:t>
            </w:r>
          </w:p>
        </w:tc>
        <w:tc>
          <w:tcPr>
            <w:tcW w:w="5165"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Summary of study:</w:t>
            </w:r>
          </w:p>
        </w:tc>
      </w:tr>
      <w:tr w:rsidR="00842B3A" w:rsidTr="00647E6F">
        <w:trPr>
          <w:trHeight w:val="1815"/>
        </w:trPr>
        <w:tc>
          <w:tcPr>
            <w:tcW w:w="1956" w:type="dxa"/>
          </w:tcPr>
          <w:p w:rsidR="00842B3A" w:rsidRPr="00842B3A" w:rsidRDefault="009E1E63"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Mirza</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Strand (2008)</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647E6F">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Coard</w:t>
            </w:r>
            <w:proofErr w:type="spellEnd"/>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Sewell</w:t>
            </w:r>
          </w:p>
        </w:tc>
        <w:tc>
          <w:tcPr>
            <w:tcW w:w="2121" w:type="dxa"/>
          </w:tcPr>
          <w:p w:rsidR="00842B3A" w:rsidRPr="0068482B" w:rsidRDefault="00842B3A" w:rsidP="00647E6F"/>
        </w:tc>
        <w:tc>
          <w:tcPr>
            <w:tcW w:w="5165" w:type="dxa"/>
          </w:tcPr>
          <w:p w:rsidR="00842B3A" w:rsidRPr="0068482B" w:rsidRDefault="00842B3A" w:rsidP="00647E6F"/>
        </w:tc>
      </w:tr>
      <w:tr w:rsidR="00842B3A" w:rsidTr="00647E6F">
        <w:trPr>
          <w:trHeight w:val="1885"/>
        </w:trPr>
        <w:tc>
          <w:tcPr>
            <w:tcW w:w="1956" w:type="dxa"/>
          </w:tcPr>
          <w:p w:rsidR="00842B3A" w:rsidRPr="00842B3A" w:rsidRDefault="009E1E63"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Haynes (2006)</w:t>
            </w:r>
          </w:p>
        </w:tc>
        <w:tc>
          <w:tcPr>
            <w:tcW w:w="2121" w:type="dxa"/>
          </w:tcPr>
          <w:p w:rsidR="00842B3A" w:rsidRPr="0068482B" w:rsidRDefault="00842B3A" w:rsidP="00647E6F"/>
        </w:tc>
        <w:tc>
          <w:tcPr>
            <w:tcW w:w="5165" w:type="dxa"/>
          </w:tcPr>
          <w:p w:rsidR="00842B3A" w:rsidRPr="0068482B" w:rsidRDefault="00842B3A" w:rsidP="00647E6F"/>
        </w:tc>
      </w:tr>
      <w:tr w:rsidR="003A7ED4" w:rsidTr="003A7ED4">
        <w:trPr>
          <w:trHeight w:val="537"/>
        </w:trPr>
        <w:tc>
          <w:tcPr>
            <w:tcW w:w="9242" w:type="dxa"/>
            <w:gridSpan w:val="3"/>
          </w:tcPr>
          <w:p w:rsidR="003A7ED4" w:rsidRPr="003A7ED4" w:rsidRDefault="003A7ED4" w:rsidP="00647E6F">
            <w:pPr>
              <w:rPr>
                <w:rFonts w:asciiTheme="minorHAnsi" w:hAnsiTheme="minorHAnsi"/>
                <w:b/>
                <w:sz w:val="24"/>
                <w:szCs w:val="24"/>
              </w:rPr>
            </w:pPr>
            <w:r>
              <w:rPr>
                <w:rFonts w:asciiTheme="minorHAnsi" w:hAnsiTheme="minorHAnsi"/>
                <w:b/>
                <w:sz w:val="24"/>
                <w:szCs w:val="24"/>
              </w:rPr>
              <w:t>Crime</w:t>
            </w:r>
            <w:r w:rsidR="00347051">
              <w:rPr>
                <w:rFonts w:asciiTheme="minorHAnsi" w:hAnsiTheme="minorHAnsi"/>
                <w:b/>
                <w:sz w:val="24"/>
                <w:szCs w:val="24"/>
              </w:rPr>
              <w:t xml:space="preserve"> (p27-30 of textbook)</w:t>
            </w:r>
          </w:p>
        </w:tc>
      </w:tr>
      <w:tr w:rsidR="00842B3A" w:rsidTr="00647E6F">
        <w:trPr>
          <w:trHeight w:val="1885"/>
        </w:trPr>
        <w:tc>
          <w:tcPr>
            <w:tcW w:w="1956" w:type="dxa"/>
          </w:tcPr>
          <w:p w:rsidR="00842B3A" w:rsidRPr="00842B3A" w:rsidRDefault="00347051"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Park (1950)</w:t>
            </w:r>
          </w:p>
        </w:tc>
        <w:tc>
          <w:tcPr>
            <w:tcW w:w="2121" w:type="dxa"/>
          </w:tcPr>
          <w:p w:rsidR="00842B3A" w:rsidRPr="00347051" w:rsidRDefault="00347051" w:rsidP="00647E6F">
            <w:pPr>
              <w:rPr>
                <w:rFonts w:asciiTheme="minorHAnsi" w:hAnsiTheme="minorHAnsi"/>
                <w:sz w:val="22"/>
                <w:szCs w:val="22"/>
              </w:rPr>
            </w:pPr>
            <w:r w:rsidRPr="00347051">
              <w:rPr>
                <w:rFonts w:asciiTheme="minorHAnsi" w:hAnsiTheme="minorHAnsi"/>
                <w:sz w:val="22"/>
                <w:szCs w:val="22"/>
              </w:rPr>
              <w:t>Functionalist</w:t>
            </w:r>
          </w:p>
        </w:tc>
        <w:tc>
          <w:tcPr>
            <w:tcW w:w="5165" w:type="dxa"/>
          </w:tcPr>
          <w:p w:rsidR="00842B3A" w:rsidRPr="0068482B" w:rsidRDefault="00842B3A"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 xml:space="preserve">Castles &amp; </w:t>
            </w:r>
            <w:proofErr w:type="spellStart"/>
            <w:r w:rsidRPr="00347051">
              <w:rPr>
                <w:rFonts w:asciiTheme="minorHAnsi" w:hAnsiTheme="minorHAnsi"/>
                <w:sz w:val="22"/>
                <w:szCs w:val="22"/>
              </w:rPr>
              <w:t>Kosack</w:t>
            </w:r>
            <w:proofErr w:type="spellEnd"/>
            <w:r w:rsidRPr="00347051">
              <w:rPr>
                <w:rFonts w:asciiTheme="minorHAnsi" w:hAnsiTheme="minorHAnsi"/>
                <w:sz w:val="22"/>
                <w:szCs w:val="22"/>
              </w:rPr>
              <w:t xml:space="preserve"> (1973)</w:t>
            </w:r>
          </w:p>
        </w:tc>
        <w:tc>
          <w:tcPr>
            <w:tcW w:w="2121"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Marxist</w:t>
            </w:r>
          </w:p>
        </w:tc>
        <w:tc>
          <w:tcPr>
            <w:tcW w:w="5165" w:type="dxa"/>
          </w:tcPr>
          <w:p w:rsidR="00347051" w:rsidRPr="0068482B" w:rsidRDefault="00347051"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lastRenderedPageBreak/>
              <w:t>Hall et al (1979)</w:t>
            </w:r>
          </w:p>
        </w:tc>
        <w:tc>
          <w:tcPr>
            <w:tcW w:w="2121" w:type="dxa"/>
          </w:tcPr>
          <w:p w:rsidR="00347051" w:rsidRPr="00347051" w:rsidRDefault="00347051" w:rsidP="00647E6F"/>
        </w:tc>
        <w:tc>
          <w:tcPr>
            <w:tcW w:w="5165" w:type="dxa"/>
          </w:tcPr>
          <w:p w:rsidR="00347051" w:rsidRPr="0068482B" w:rsidRDefault="00347051"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Gilroy (1983)</w:t>
            </w:r>
          </w:p>
        </w:tc>
        <w:tc>
          <w:tcPr>
            <w:tcW w:w="2121" w:type="dxa"/>
          </w:tcPr>
          <w:p w:rsidR="00347051" w:rsidRPr="00347051" w:rsidRDefault="00347051" w:rsidP="00647E6F"/>
        </w:tc>
        <w:tc>
          <w:tcPr>
            <w:tcW w:w="5165" w:type="dxa"/>
          </w:tcPr>
          <w:p w:rsidR="00347051" w:rsidRPr="0068482B" w:rsidRDefault="00347051"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Desai (1999)</w:t>
            </w:r>
          </w:p>
        </w:tc>
        <w:tc>
          <w:tcPr>
            <w:tcW w:w="2121" w:type="dxa"/>
          </w:tcPr>
          <w:p w:rsidR="00347051" w:rsidRPr="00347051" w:rsidRDefault="00347051" w:rsidP="00647E6F"/>
        </w:tc>
        <w:tc>
          <w:tcPr>
            <w:tcW w:w="5165" w:type="dxa"/>
          </w:tcPr>
          <w:p w:rsidR="00347051" w:rsidRPr="0068482B" w:rsidRDefault="00347051"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Abbas (2005)</w:t>
            </w:r>
          </w:p>
        </w:tc>
        <w:tc>
          <w:tcPr>
            <w:tcW w:w="2121" w:type="dxa"/>
          </w:tcPr>
          <w:p w:rsidR="00347051" w:rsidRPr="00347051" w:rsidRDefault="00347051" w:rsidP="00647E6F"/>
        </w:tc>
        <w:tc>
          <w:tcPr>
            <w:tcW w:w="5165" w:type="dxa"/>
          </w:tcPr>
          <w:p w:rsidR="00347051" w:rsidRPr="0068482B" w:rsidRDefault="00347051"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Phillips &amp; Bowling (2002)</w:t>
            </w:r>
          </w:p>
        </w:tc>
        <w:tc>
          <w:tcPr>
            <w:tcW w:w="2121" w:type="dxa"/>
          </w:tcPr>
          <w:p w:rsidR="00347051" w:rsidRPr="00347051" w:rsidRDefault="00347051" w:rsidP="00647E6F"/>
        </w:tc>
        <w:tc>
          <w:tcPr>
            <w:tcW w:w="5165" w:type="dxa"/>
          </w:tcPr>
          <w:p w:rsidR="00347051" w:rsidRPr="0068482B" w:rsidRDefault="00347051" w:rsidP="00647E6F"/>
        </w:tc>
      </w:tr>
      <w:tr w:rsidR="00347051" w:rsidTr="00647E6F">
        <w:trPr>
          <w:trHeight w:val="1885"/>
        </w:trPr>
        <w:tc>
          <w:tcPr>
            <w:tcW w:w="1956" w:type="dxa"/>
          </w:tcPr>
          <w:p w:rsidR="00347051" w:rsidRPr="00347051" w:rsidRDefault="00347051" w:rsidP="00647E6F">
            <w:pPr>
              <w:rPr>
                <w:rFonts w:asciiTheme="minorHAnsi" w:hAnsiTheme="minorHAnsi"/>
                <w:sz w:val="22"/>
                <w:szCs w:val="22"/>
              </w:rPr>
            </w:pPr>
            <w:r w:rsidRPr="00347051">
              <w:rPr>
                <w:rFonts w:asciiTheme="minorHAnsi" w:hAnsiTheme="minorHAnsi"/>
                <w:sz w:val="22"/>
                <w:szCs w:val="22"/>
              </w:rPr>
              <w:t>Hood (1992)</w:t>
            </w:r>
          </w:p>
        </w:tc>
        <w:tc>
          <w:tcPr>
            <w:tcW w:w="2121" w:type="dxa"/>
          </w:tcPr>
          <w:p w:rsidR="00347051" w:rsidRPr="00347051" w:rsidRDefault="00347051" w:rsidP="00647E6F"/>
        </w:tc>
        <w:tc>
          <w:tcPr>
            <w:tcW w:w="5165" w:type="dxa"/>
          </w:tcPr>
          <w:p w:rsidR="00347051" w:rsidRPr="0068482B" w:rsidRDefault="00347051" w:rsidP="00647E6F"/>
        </w:tc>
      </w:tr>
      <w:tr w:rsidR="00212CFC" w:rsidTr="00212CFC">
        <w:trPr>
          <w:trHeight w:val="383"/>
        </w:trPr>
        <w:tc>
          <w:tcPr>
            <w:tcW w:w="9242" w:type="dxa"/>
            <w:gridSpan w:val="3"/>
          </w:tcPr>
          <w:p w:rsidR="00212CFC" w:rsidRPr="00212CFC" w:rsidRDefault="00212CFC" w:rsidP="00647E6F">
            <w:pPr>
              <w:rPr>
                <w:rFonts w:asciiTheme="minorHAnsi" w:hAnsiTheme="minorHAnsi"/>
                <w:b/>
                <w:sz w:val="24"/>
                <w:szCs w:val="24"/>
              </w:rPr>
            </w:pPr>
            <w:r>
              <w:rPr>
                <w:rFonts w:asciiTheme="minorHAnsi" w:hAnsiTheme="minorHAnsi"/>
                <w:b/>
                <w:sz w:val="24"/>
                <w:szCs w:val="24"/>
              </w:rPr>
              <w:t>Media (p117-119 of textbook)</w:t>
            </w:r>
          </w:p>
        </w:tc>
      </w:tr>
      <w:tr w:rsidR="00212CFC" w:rsidTr="00647E6F">
        <w:trPr>
          <w:trHeight w:val="1885"/>
        </w:trPr>
        <w:tc>
          <w:tcPr>
            <w:tcW w:w="1956" w:type="dxa"/>
          </w:tcPr>
          <w:p w:rsidR="00212CFC" w:rsidRPr="00212CFC" w:rsidRDefault="00212CFC" w:rsidP="00647E6F">
            <w:pPr>
              <w:rPr>
                <w:rFonts w:asciiTheme="minorHAnsi" w:hAnsiTheme="minorHAnsi"/>
                <w:sz w:val="22"/>
                <w:szCs w:val="22"/>
              </w:rPr>
            </w:pPr>
            <w:r>
              <w:rPr>
                <w:rFonts w:asciiTheme="minorHAnsi" w:hAnsiTheme="minorHAnsi"/>
                <w:sz w:val="22"/>
                <w:szCs w:val="22"/>
              </w:rPr>
              <w:t>Moore et al (2005)</w:t>
            </w:r>
          </w:p>
        </w:tc>
        <w:tc>
          <w:tcPr>
            <w:tcW w:w="2121" w:type="dxa"/>
          </w:tcPr>
          <w:p w:rsidR="00212CFC" w:rsidRPr="00347051" w:rsidRDefault="00212CFC" w:rsidP="00647E6F"/>
        </w:tc>
        <w:tc>
          <w:tcPr>
            <w:tcW w:w="5165" w:type="dxa"/>
          </w:tcPr>
          <w:p w:rsidR="00212CFC" w:rsidRPr="0068482B" w:rsidRDefault="00212CFC" w:rsidP="00647E6F"/>
        </w:tc>
      </w:tr>
      <w:tr w:rsidR="00212CFC" w:rsidTr="00647E6F">
        <w:trPr>
          <w:trHeight w:val="1885"/>
        </w:trPr>
        <w:tc>
          <w:tcPr>
            <w:tcW w:w="1956" w:type="dxa"/>
          </w:tcPr>
          <w:p w:rsidR="00212CFC" w:rsidRPr="00212CFC" w:rsidRDefault="00212CFC" w:rsidP="00647E6F">
            <w:pPr>
              <w:rPr>
                <w:rFonts w:asciiTheme="minorHAnsi" w:hAnsiTheme="minorHAnsi"/>
                <w:sz w:val="22"/>
                <w:szCs w:val="22"/>
              </w:rPr>
            </w:pPr>
            <w:r>
              <w:rPr>
                <w:rFonts w:asciiTheme="minorHAnsi" w:hAnsiTheme="minorHAnsi"/>
                <w:sz w:val="22"/>
                <w:szCs w:val="22"/>
              </w:rPr>
              <w:lastRenderedPageBreak/>
              <w:t xml:space="preserve">Van </w:t>
            </w:r>
            <w:proofErr w:type="spellStart"/>
            <w:r>
              <w:rPr>
                <w:rFonts w:asciiTheme="minorHAnsi" w:hAnsiTheme="minorHAnsi"/>
                <w:sz w:val="22"/>
                <w:szCs w:val="22"/>
              </w:rPr>
              <w:t>Dijk</w:t>
            </w:r>
            <w:proofErr w:type="spellEnd"/>
            <w:r>
              <w:rPr>
                <w:rFonts w:asciiTheme="minorHAnsi" w:hAnsiTheme="minorHAnsi"/>
                <w:sz w:val="22"/>
                <w:szCs w:val="22"/>
              </w:rPr>
              <w:t xml:space="preserve"> (1991)</w:t>
            </w:r>
          </w:p>
        </w:tc>
        <w:tc>
          <w:tcPr>
            <w:tcW w:w="2121" w:type="dxa"/>
          </w:tcPr>
          <w:p w:rsidR="00212CFC" w:rsidRPr="00347051" w:rsidRDefault="00212CFC" w:rsidP="00647E6F"/>
        </w:tc>
        <w:tc>
          <w:tcPr>
            <w:tcW w:w="5165" w:type="dxa"/>
          </w:tcPr>
          <w:p w:rsidR="00212CFC" w:rsidRPr="0068482B" w:rsidRDefault="00212CFC" w:rsidP="00647E6F"/>
        </w:tc>
      </w:tr>
      <w:tr w:rsidR="00212CFC" w:rsidTr="00647E6F">
        <w:trPr>
          <w:trHeight w:val="1885"/>
        </w:trPr>
        <w:tc>
          <w:tcPr>
            <w:tcW w:w="1956" w:type="dxa"/>
          </w:tcPr>
          <w:p w:rsidR="00212CFC" w:rsidRPr="00212CFC" w:rsidRDefault="00212CFC" w:rsidP="00647E6F">
            <w:pPr>
              <w:rPr>
                <w:rFonts w:asciiTheme="minorHAnsi" w:hAnsiTheme="minorHAnsi"/>
                <w:sz w:val="22"/>
                <w:szCs w:val="22"/>
              </w:rPr>
            </w:pPr>
            <w:r w:rsidRPr="00212CFC">
              <w:rPr>
                <w:rFonts w:asciiTheme="minorHAnsi" w:hAnsiTheme="minorHAnsi"/>
                <w:sz w:val="22"/>
                <w:szCs w:val="22"/>
              </w:rPr>
              <w:t>Malik</w:t>
            </w:r>
            <w:r>
              <w:rPr>
                <w:rFonts w:asciiTheme="minorHAnsi" w:hAnsiTheme="minorHAnsi"/>
                <w:sz w:val="22"/>
                <w:szCs w:val="22"/>
              </w:rPr>
              <w:t xml:space="preserve"> (2002)</w:t>
            </w:r>
          </w:p>
        </w:tc>
        <w:tc>
          <w:tcPr>
            <w:tcW w:w="2121" w:type="dxa"/>
          </w:tcPr>
          <w:p w:rsidR="00212CFC" w:rsidRPr="00347051" w:rsidRDefault="00212CFC" w:rsidP="00647E6F"/>
        </w:tc>
        <w:tc>
          <w:tcPr>
            <w:tcW w:w="5165" w:type="dxa"/>
          </w:tcPr>
          <w:p w:rsidR="00212CFC" w:rsidRPr="0068482B" w:rsidRDefault="00212CFC" w:rsidP="00647E6F"/>
        </w:tc>
      </w:tr>
      <w:tr w:rsidR="00212CFC" w:rsidTr="00647E6F">
        <w:trPr>
          <w:trHeight w:val="1885"/>
        </w:trPr>
        <w:tc>
          <w:tcPr>
            <w:tcW w:w="1956" w:type="dxa"/>
          </w:tcPr>
          <w:p w:rsidR="00212CFC" w:rsidRPr="00212CFC" w:rsidRDefault="00212CFC" w:rsidP="00647E6F">
            <w:pPr>
              <w:rPr>
                <w:rFonts w:asciiTheme="minorHAnsi" w:hAnsiTheme="minorHAnsi"/>
                <w:sz w:val="22"/>
                <w:szCs w:val="22"/>
              </w:rPr>
            </w:pPr>
            <w:r w:rsidRPr="00212CFC">
              <w:rPr>
                <w:rFonts w:asciiTheme="minorHAnsi" w:hAnsiTheme="minorHAnsi"/>
                <w:sz w:val="22"/>
                <w:szCs w:val="22"/>
              </w:rPr>
              <w:t>Barker (1999)</w:t>
            </w:r>
          </w:p>
        </w:tc>
        <w:tc>
          <w:tcPr>
            <w:tcW w:w="2121" w:type="dxa"/>
          </w:tcPr>
          <w:p w:rsidR="00212CFC" w:rsidRPr="00347051" w:rsidRDefault="00212CFC" w:rsidP="00647E6F"/>
        </w:tc>
        <w:tc>
          <w:tcPr>
            <w:tcW w:w="5165" w:type="dxa"/>
          </w:tcPr>
          <w:p w:rsidR="00212CFC" w:rsidRPr="0068482B" w:rsidRDefault="00212CFC" w:rsidP="00647E6F"/>
        </w:tc>
      </w:tr>
    </w:tbl>
    <w:p w:rsidR="008159C5" w:rsidRDefault="008159C5">
      <w:pPr>
        <w:rPr>
          <w:b/>
          <w:u w:val="single"/>
        </w:rPr>
      </w:pPr>
    </w:p>
    <w:p w:rsidR="00102BBE" w:rsidRDefault="008159C5" w:rsidP="00611179">
      <w:pPr>
        <w:rPr>
          <w:b/>
        </w:rPr>
      </w:pPr>
      <w:r w:rsidRPr="008159C5">
        <w:rPr>
          <w:b/>
        </w:rPr>
        <w:t>(Please note: This is not an exhaustive list of studies you can use, look through your OCR textbook for others, and also consider which studies you could use from the previous modules.)</w:t>
      </w:r>
    </w:p>
    <w:p w:rsidR="00E94A9E" w:rsidRPr="003A6664" w:rsidRDefault="00E94A9E" w:rsidP="00611179">
      <w:pPr>
        <w:rPr>
          <w:b/>
        </w:rPr>
      </w:pPr>
    </w:p>
    <w:p w:rsidR="003624D5" w:rsidRPr="003A6664" w:rsidRDefault="00611179" w:rsidP="005E7947">
      <w:pPr>
        <w:pBdr>
          <w:top w:val="single" w:sz="4" w:space="1" w:color="auto"/>
        </w:pBdr>
        <w:rPr>
          <w:b/>
        </w:rPr>
      </w:pPr>
      <w:r w:rsidRPr="003A6664">
        <w:rPr>
          <w:b/>
        </w:rPr>
        <w:t>Examination Questions</w:t>
      </w:r>
      <w:r w:rsidR="00842B3A" w:rsidRPr="003A6664">
        <w:rPr>
          <w:b/>
        </w:rPr>
        <w:t>:</w:t>
      </w:r>
      <w:bookmarkStart w:id="0" w:name="_GoBack"/>
      <w:bookmarkEnd w:id="0"/>
    </w:p>
    <w:p w:rsidR="003A6664" w:rsidRPr="001121DD" w:rsidRDefault="003A6664" w:rsidP="003A6664">
      <w:pPr>
        <w:pStyle w:val="ListParagraph"/>
        <w:numPr>
          <w:ilvl w:val="0"/>
          <w:numId w:val="12"/>
        </w:numPr>
        <w:autoSpaceDE w:val="0"/>
        <w:autoSpaceDN w:val="0"/>
        <w:adjustRightInd w:val="0"/>
        <w:spacing w:after="0" w:line="240" w:lineRule="auto"/>
        <w:rPr>
          <w:rFonts w:ascii="Arial" w:hAnsi="Arial" w:cs="Arial"/>
          <w:b/>
          <w:bCs/>
        </w:rPr>
      </w:pPr>
      <w:r w:rsidRPr="003A6664">
        <w:rPr>
          <w:rFonts w:ascii="Arial" w:hAnsi="Arial" w:cs="Arial"/>
        </w:rPr>
        <w:t xml:space="preserve">Outline </w:t>
      </w:r>
      <w:r w:rsidR="001121DD">
        <w:rPr>
          <w:rFonts w:ascii="Arial" w:hAnsi="Arial" w:cs="Arial"/>
        </w:rPr>
        <w:t>two factors that can lead to the disadvantage of some ethnic groups in the UK [10]</w:t>
      </w:r>
    </w:p>
    <w:p w:rsidR="001121DD" w:rsidRPr="001121DD" w:rsidRDefault="001121DD" w:rsidP="001121DD">
      <w:pPr>
        <w:pStyle w:val="ListParagraph"/>
        <w:autoSpaceDE w:val="0"/>
        <w:autoSpaceDN w:val="0"/>
        <w:adjustRightInd w:val="0"/>
        <w:spacing w:after="0" w:line="240" w:lineRule="auto"/>
        <w:rPr>
          <w:rFonts w:ascii="Arial" w:hAnsi="Arial" w:cs="Arial"/>
          <w:b/>
          <w:bCs/>
        </w:rPr>
      </w:pPr>
    </w:p>
    <w:p w:rsidR="003A6664" w:rsidRPr="001121DD" w:rsidRDefault="001121DD" w:rsidP="003A6664">
      <w:pPr>
        <w:pStyle w:val="ListParagraph"/>
        <w:numPr>
          <w:ilvl w:val="0"/>
          <w:numId w:val="12"/>
        </w:numPr>
        <w:autoSpaceDE w:val="0"/>
        <w:autoSpaceDN w:val="0"/>
        <w:adjustRightInd w:val="0"/>
        <w:spacing w:after="0" w:line="240" w:lineRule="auto"/>
        <w:rPr>
          <w:rFonts w:ascii="Arial" w:hAnsi="Arial" w:cs="Arial"/>
          <w:bCs/>
        </w:rPr>
      </w:pPr>
      <w:r w:rsidRPr="001121DD">
        <w:rPr>
          <w:rFonts w:ascii="Arial" w:hAnsi="Arial" w:cs="Arial"/>
          <w:bCs/>
        </w:rPr>
        <w:t>Outline and explain two reasons why the occupational status of ethnic minorities may not offer a satisfactory understanding of their social class position [10].</w:t>
      </w:r>
    </w:p>
    <w:p w:rsidR="003A6664" w:rsidRPr="003A6664" w:rsidRDefault="003A6664" w:rsidP="003A6664">
      <w:pPr>
        <w:autoSpaceDE w:val="0"/>
        <w:autoSpaceDN w:val="0"/>
        <w:adjustRightInd w:val="0"/>
        <w:spacing w:after="0" w:line="240" w:lineRule="auto"/>
        <w:rPr>
          <w:rFonts w:ascii="Arial" w:hAnsi="Arial" w:cs="Arial"/>
          <w:b/>
          <w:bCs/>
        </w:rPr>
      </w:pPr>
    </w:p>
    <w:p w:rsidR="003A6664" w:rsidRDefault="007B712B" w:rsidP="001121DD">
      <w:pPr>
        <w:pStyle w:val="ListParagraph"/>
        <w:numPr>
          <w:ilvl w:val="0"/>
          <w:numId w:val="12"/>
        </w:numPr>
        <w:autoSpaceDE w:val="0"/>
        <w:autoSpaceDN w:val="0"/>
        <w:adjustRightInd w:val="0"/>
        <w:spacing w:after="0" w:line="240" w:lineRule="auto"/>
        <w:rPr>
          <w:rFonts w:ascii="Arial" w:hAnsi="Arial" w:cs="Arial"/>
          <w:b/>
          <w:bCs/>
        </w:rPr>
      </w:pPr>
      <w:r w:rsidRPr="001121DD">
        <w:rPr>
          <w:rFonts w:ascii="Arial" w:hAnsi="Arial" w:cs="Arial"/>
        </w:rPr>
        <w:t>Assess Weberian</w:t>
      </w:r>
      <w:r w:rsidR="001121DD">
        <w:rPr>
          <w:rFonts w:ascii="Arial" w:hAnsi="Arial" w:cs="Arial"/>
        </w:rPr>
        <w:t xml:space="preserve"> [or insert any other theoretical perspective covered in this booklet]</w:t>
      </w:r>
      <w:r w:rsidRPr="001121DD">
        <w:rPr>
          <w:rFonts w:ascii="Arial" w:hAnsi="Arial" w:cs="Arial"/>
        </w:rPr>
        <w:t xml:space="preserve"> explanations of ethnic inequality in the contemporary UK</w:t>
      </w:r>
      <w:r w:rsidR="003A6664" w:rsidRPr="001121DD">
        <w:rPr>
          <w:rFonts w:ascii="Arial" w:hAnsi="Arial" w:cs="Arial"/>
        </w:rPr>
        <w:t xml:space="preserve">. </w:t>
      </w:r>
      <w:r w:rsidR="001121DD" w:rsidRPr="001121DD">
        <w:rPr>
          <w:rFonts w:ascii="Arial" w:hAnsi="Arial" w:cs="Arial"/>
          <w:b/>
          <w:bCs/>
        </w:rPr>
        <w:t>[2</w:t>
      </w:r>
      <w:r w:rsidR="003A6664" w:rsidRPr="001121DD">
        <w:rPr>
          <w:rFonts w:ascii="Arial" w:hAnsi="Arial" w:cs="Arial"/>
          <w:b/>
          <w:bCs/>
        </w:rPr>
        <w:t>0]</w:t>
      </w:r>
    </w:p>
    <w:p w:rsidR="001121DD" w:rsidRDefault="001121DD" w:rsidP="001121DD">
      <w:pPr>
        <w:pStyle w:val="ListParagraph"/>
        <w:autoSpaceDE w:val="0"/>
        <w:autoSpaceDN w:val="0"/>
        <w:adjustRightInd w:val="0"/>
        <w:spacing w:after="0" w:line="240" w:lineRule="auto"/>
        <w:rPr>
          <w:rFonts w:ascii="Arial" w:hAnsi="Arial" w:cs="Arial"/>
          <w:b/>
          <w:bCs/>
        </w:rPr>
      </w:pPr>
    </w:p>
    <w:p w:rsidR="001121DD" w:rsidRDefault="001121DD" w:rsidP="001121DD">
      <w:pPr>
        <w:pStyle w:val="ListParagraph"/>
        <w:numPr>
          <w:ilvl w:val="0"/>
          <w:numId w:val="12"/>
        </w:numPr>
        <w:autoSpaceDE w:val="0"/>
        <w:autoSpaceDN w:val="0"/>
        <w:adjustRightInd w:val="0"/>
        <w:spacing w:after="0" w:line="240" w:lineRule="auto"/>
        <w:rPr>
          <w:rFonts w:ascii="Arial" w:hAnsi="Arial" w:cs="Arial"/>
          <w:b/>
          <w:bCs/>
        </w:rPr>
      </w:pPr>
      <w:r>
        <w:rPr>
          <w:rFonts w:ascii="Arial" w:hAnsi="Arial" w:cs="Arial"/>
          <w:b/>
          <w:bCs/>
        </w:rPr>
        <w:t>Item B: A truly open labour market is one where from an equal base everyone has the same chances of recruitment and advancement. It assumes that workers are employed and progressed on the basis of merit rather than privilege, favour or background.</w:t>
      </w:r>
    </w:p>
    <w:p w:rsidR="001121DD" w:rsidRPr="001121DD" w:rsidRDefault="001121DD" w:rsidP="001121DD">
      <w:pPr>
        <w:pStyle w:val="ListParagraph"/>
        <w:autoSpaceDE w:val="0"/>
        <w:autoSpaceDN w:val="0"/>
        <w:adjustRightInd w:val="0"/>
        <w:spacing w:after="0" w:line="240" w:lineRule="auto"/>
        <w:rPr>
          <w:rFonts w:ascii="Arial" w:hAnsi="Arial" w:cs="Arial"/>
          <w:i/>
          <w:sz w:val="20"/>
          <w:szCs w:val="20"/>
        </w:rPr>
      </w:pPr>
      <w:r w:rsidRPr="001121DD">
        <w:rPr>
          <w:rFonts w:ascii="Arial" w:hAnsi="Arial" w:cs="Arial"/>
          <w:bCs/>
        </w:rPr>
        <w:t>Applying material from item B and your knowledge, evaluate the view that an open and non-discriminatory labour market exists in the UK [20]</w:t>
      </w:r>
      <w:r>
        <w:rPr>
          <w:rFonts w:ascii="Arial" w:hAnsi="Arial" w:cs="Arial"/>
          <w:b/>
          <w:bCs/>
        </w:rPr>
        <w:t xml:space="preserve"> </w:t>
      </w:r>
      <w:r>
        <w:rPr>
          <w:rFonts w:ascii="Arial" w:hAnsi="Arial" w:cs="Arial"/>
          <w:bCs/>
          <w:i/>
        </w:rPr>
        <w:t>This question should use content from across the material covered on class, gender and ethnicity (and could eventually include age and disability]</w:t>
      </w:r>
    </w:p>
    <w:p w:rsidR="001121DD" w:rsidRPr="001121DD" w:rsidRDefault="001121DD" w:rsidP="001121DD">
      <w:pPr>
        <w:autoSpaceDE w:val="0"/>
        <w:autoSpaceDN w:val="0"/>
        <w:adjustRightInd w:val="0"/>
        <w:spacing w:after="0" w:line="240" w:lineRule="auto"/>
        <w:rPr>
          <w:rFonts w:ascii="Arial" w:hAnsi="Arial" w:cs="Arial"/>
          <w:sz w:val="20"/>
          <w:szCs w:val="20"/>
        </w:rPr>
      </w:pPr>
    </w:p>
    <w:p w:rsidR="00597034" w:rsidRDefault="00597034" w:rsidP="003A6664"/>
    <w:p w:rsidR="00102BBE" w:rsidRPr="003624D5" w:rsidRDefault="00102BBE" w:rsidP="003A6664"/>
    <w:sectPr w:rsidR="00102BBE" w:rsidRPr="003624D5" w:rsidSect="00137490">
      <w:footerReference w:type="default" r:id="rId11"/>
      <w:pgSz w:w="11906" w:h="16838"/>
      <w:pgMar w:top="737" w:right="1134" w:bottom="73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1DD" w:rsidRDefault="001121DD" w:rsidP="00E13DB8">
      <w:pPr>
        <w:spacing w:after="0" w:line="240" w:lineRule="auto"/>
      </w:pPr>
      <w:r>
        <w:separator/>
      </w:r>
    </w:p>
  </w:endnote>
  <w:endnote w:type="continuationSeparator" w:id="0">
    <w:p w:rsidR="001121DD" w:rsidRDefault="001121DD"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1DD" w:rsidRDefault="001121DD">
    <w:pPr>
      <w:pStyle w:val="Footer"/>
      <w:jc w:val="center"/>
    </w:pPr>
    <w:r>
      <w:t xml:space="preserve">Ethnicity Booklet - </w:t>
    </w:r>
    <w:sdt>
      <w:sdtPr>
        <w:id w:val="25741797"/>
        <w:docPartObj>
          <w:docPartGallery w:val="Page Numbers (Bottom of Page)"/>
          <w:docPartUnique/>
        </w:docPartObj>
      </w:sdtPr>
      <w:sdtContent>
        <w:r>
          <w:fldChar w:fldCharType="begin"/>
        </w:r>
        <w:r>
          <w:instrText xml:space="preserve"> PAGE   \* MERGEFORMAT </w:instrText>
        </w:r>
        <w:r>
          <w:fldChar w:fldCharType="separate"/>
        </w:r>
        <w:r w:rsidR="00437C99">
          <w:rPr>
            <w:noProof/>
          </w:rPr>
          <w:t>13</w:t>
        </w:r>
        <w:r>
          <w:rPr>
            <w:noProof/>
          </w:rPr>
          <w:fldChar w:fldCharType="end"/>
        </w:r>
      </w:sdtContent>
    </w:sdt>
  </w:p>
  <w:p w:rsidR="001121DD" w:rsidRDefault="00112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1DD" w:rsidRDefault="001121DD" w:rsidP="00E13DB8">
      <w:pPr>
        <w:spacing w:after="0" w:line="240" w:lineRule="auto"/>
      </w:pPr>
      <w:r>
        <w:separator/>
      </w:r>
    </w:p>
  </w:footnote>
  <w:footnote w:type="continuationSeparator" w:id="0">
    <w:p w:rsidR="001121DD" w:rsidRDefault="001121DD" w:rsidP="00E13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561"/>
    <w:multiLevelType w:val="hybridMultilevel"/>
    <w:tmpl w:val="E05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E7B4A"/>
    <w:multiLevelType w:val="hybridMultilevel"/>
    <w:tmpl w:val="16066890"/>
    <w:lvl w:ilvl="0" w:tplc="CCF448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147E9"/>
    <w:multiLevelType w:val="hybridMultilevel"/>
    <w:tmpl w:val="054C9EE6"/>
    <w:lvl w:ilvl="0" w:tplc="897821F4">
      <w:start w:val="1"/>
      <w:numFmt w:val="bullet"/>
      <w:lvlText w:val=""/>
      <w:lvlJc w:val="left"/>
      <w:pPr>
        <w:tabs>
          <w:tab w:val="num" w:pos="720"/>
        </w:tabs>
        <w:ind w:left="720" w:hanging="360"/>
      </w:pPr>
      <w:rPr>
        <w:rFonts w:ascii="Wingdings" w:hAnsi="Wingdings" w:hint="default"/>
      </w:rPr>
    </w:lvl>
    <w:lvl w:ilvl="1" w:tplc="F166759C" w:tentative="1">
      <w:start w:val="1"/>
      <w:numFmt w:val="bullet"/>
      <w:lvlText w:val=""/>
      <w:lvlJc w:val="left"/>
      <w:pPr>
        <w:tabs>
          <w:tab w:val="num" w:pos="1440"/>
        </w:tabs>
        <w:ind w:left="1440" w:hanging="360"/>
      </w:pPr>
      <w:rPr>
        <w:rFonts w:ascii="Wingdings" w:hAnsi="Wingdings" w:hint="default"/>
      </w:rPr>
    </w:lvl>
    <w:lvl w:ilvl="2" w:tplc="7980BDAE" w:tentative="1">
      <w:start w:val="1"/>
      <w:numFmt w:val="bullet"/>
      <w:lvlText w:val=""/>
      <w:lvlJc w:val="left"/>
      <w:pPr>
        <w:tabs>
          <w:tab w:val="num" w:pos="2160"/>
        </w:tabs>
        <w:ind w:left="2160" w:hanging="360"/>
      </w:pPr>
      <w:rPr>
        <w:rFonts w:ascii="Wingdings" w:hAnsi="Wingdings" w:hint="default"/>
      </w:rPr>
    </w:lvl>
    <w:lvl w:ilvl="3" w:tplc="5CA49CEE" w:tentative="1">
      <w:start w:val="1"/>
      <w:numFmt w:val="bullet"/>
      <w:lvlText w:val=""/>
      <w:lvlJc w:val="left"/>
      <w:pPr>
        <w:tabs>
          <w:tab w:val="num" w:pos="2880"/>
        </w:tabs>
        <w:ind w:left="2880" w:hanging="360"/>
      </w:pPr>
      <w:rPr>
        <w:rFonts w:ascii="Wingdings" w:hAnsi="Wingdings" w:hint="default"/>
      </w:rPr>
    </w:lvl>
    <w:lvl w:ilvl="4" w:tplc="C5A03078" w:tentative="1">
      <w:start w:val="1"/>
      <w:numFmt w:val="bullet"/>
      <w:lvlText w:val=""/>
      <w:lvlJc w:val="left"/>
      <w:pPr>
        <w:tabs>
          <w:tab w:val="num" w:pos="3600"/>
        </w:tabs>
        <w:ind w:left="3600" w:hanging="360"/>
      </w:pPr>
      <w:rPr>
        <w:rFonts w:ascii="Wingdings" w:hAnsi="Wingdings" w:hint="default"/>
      </w:rPr>
    </w:lvl>
    <w:lvl w:ilvl="5" w:tplc="C37E3DE8" w:tentative="1">
      <w:start w:val="1"/>
      <w:numFmt w:val="bullet"/>
      <w:lvlText w:val=""/>
      <w:lvlJc w:val="left"/>
      <w:pPr>
        <w:tabs>
          <w:tab w:val="num" w:pos="4320"/>
        </w:tabs>
        <w:ind w:left="4320" w:hanging="360"/>
      </w:pPr>
      <w:rPr>
        <w:rFonts w:ascii="Wingdings" w:hAnsi="Wingdings" w:hint="default"/>
      </w:rPr>
    </w:lvl>
    <w:lvl w:ilvl="6" w:tplc="6AAA8F1E" w:tentative="1">
      <w:start w:val="1"/>
      <w:numFmt w:val="bullet"/>
      <w:lvlText w:val=""/>
      <w:lvlJc w:val="left"/>
      <w:pPr>
        <w:tabs>
          <w:tab w:val="num" w:pos="5040"/>
        </w:tabs>
        <w:ind w:left="5040" w:hanging="360"/>
      </w:pPr>
      <w:rPr>
        <w:rFonts w:ascii="Wingdings" w:hAnsi="Wingdings" w:hint="default"/>
      </w:rPr>
    </w:lvl>
    <w:lvl w:ilvl="7" w:tplc="F74A8E16" w:tentative="1">
      <w:start w:val="1"/>
      <w:numFmt w:val="bullet"/>
      <w:lvlText w:val=""/>
      <w:lvlJc w:val="left"/>
      <w:pPr>
        <w:tabs>
          <w:tab w:val="num" w:pos="5760"/>
        </w:tabs>
        <w:ind w:left="5760" w:hanging="360"/>
      </w:pPr>
      <w:rPr>
        <w:rFonts w:ascii="Wingdings" w:hAnsi="Wingdings" w:hint="default"/>
      </w:rPr>
    </w:lvl>
    <w:lvl w:ilvl="8" w:tplc="4F4EC2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752"/>
    <w:multiLevelType w:val="hybridMultilevel"/>
    <w:tmpl w:val="83D86D58"/>
    <w:lvl w:ilvl="0" w:tplc="AD3ED45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597A09"/>
    <w:multiLevelType w:val="hybridMultilevel"/>
    <w:tmpl w:val="FED61C4A"/>
    <w:lvl w:ilvl="0" w:tplc="C8646100">
      <w:start w:val="1"/>
      <w:numFmt w:val="lowerLetter"/>
      <w:lvlText w:val="%1)"/>
      <w:lvlJc w:val="left"/>
      <w:pPr>
        <w:tabs>
          <w:tab w:val="num" w:pos="720"/>
        </w:tabs>
        <w:ind w:left="720" w:hanging="360"/>
      </w:pPr>
    </w:lvl>
    <w:lvl w:ilvl="1" w:tplc="C51EC28A" w:tentative="1">
      <w:start w:val="1"/>
      <w:numFmt w:val="lowerLetter"/>
      <w:lvlText w:val="%2)"/>
      <w:lvlJc w:val="left"/>
      <w:pPr>
        <w:tabs>
          <w:tab w:val="num" w:pos="1440"/>
        </w:tabs>
        <w:ind w:left="1440" w:hanging="360"/>
      </w:pPr>
    </w:lvl>
    <w:lvl w:ilvl="2" w:tplc="D616C288" w:tentative="1">
      <w:start w:val="1"/>
      <w:numFmt w:val="lowerLetter"/>
      <w:lvlText w:val="%3)"/>
      <w:lvlJc w:val="left"/>
      <w:pPr>
        <w:tabs>
          <w:tab w:val="num" w:pos="2160"/>
        </w:tabs>
        <w:ind w:left="2160" w:hanging="360"/>
      </w:pPr>
    </w:lvl>
    <w:lvl w:ilvl="3" w:tplc="6C5ED32C" w:tentative="1">
      <w:start w:val="1"/>
      <w:numFmt w:val="lowerLetter"/>
      <w:lvlText w:val="%4)"/>
      <w:lvlJc w:val="left"/>
      <w:pPr>
        <w:tabs>
          <w:tab w:val="num" w:pos="2880"/>
        </w:tabs>
        <w:ind w:left="2880" w:hanging="360"/>
      </w:pPr>
    </w:lvl>
    <w:lvl w:ilvl="4" w:tplc="C99C1204" w:tentative="1">
      <w:start w:val="1"/>
      <w:numFmt w:val="lowerLetter"/>
      <w:lvlText w:val="%5)"/>
      <w:lvlJc w:val="left"/>
      <w:pPr>
        <w:tabs>
          <w:tab w:val="num" w:pos="3600"/>
        </w:tabs>
        <w:ind w:left="3600" w:hanging="360"/>
      </w:pPr>
    </w:lvl>
    <w:lvl w:ilvl="5" w:tplc="8C26301E" w:tentative="1">
      <w:start w:val="1"/>
      <w:numFmt w:val="lowerLetter"/>
      <w:lvlText w:val="%6)"/>
      <w:lvlJc w:val="left"/>
      <w:pPr>
        <w:tabs>
          <w:tab w:val="num" w:pos="4320"/>
        </w:tabs>
        <w:ind w:left="4320" w:hanging="360"/>
      </w:pPr>
    </w:lvl>
    <w:lvl w:ilvl="6" w:tplc="558E7C2E" w:tentative="1">
      <w:start w:val="1"/>
      <w:numFmt w:val="lowerLetter"/>
      <w:lvlText w:val="%7)"/>
      <w:lvlJc w:val="left"/>
      <w:pPr>
        <w:tabs>
          <w:tab w:val="num" w:pos="5040"/>
        </w:tabs>
        <w:ind w:left="5040" w:hanging="360"/>
      </w:pPr>
    </w:lvl>
    <w:lvl w:ilvl="7" w:tplc="57CA76AA" w:tentative="1">
      <w:start w:val="1"/>
      <w:numFmt w:val="lowerLetter"/>
      <w:lvlText w:val="%8)"/>
      <w:lvlJc w:val="left"/>
      <w:pPr>
        <w:tabs>
          <w:tab w:val="num" w:pos="5760"/>
        </w:tabs>
        <w:ind w:left="5760" w:hanging="360"/>
      </w:pPr>
    </w:lvl>
    <w:lvl w:ilvl="8" w:tplc="C2605280" w:tentative="1">
      <w:start w:val="1"/>
      <w:numFmt w:val="lowerLetter"/>
      <w:lvlText w:val="%9)"/>
      <w:lvlJc w:val="left"/>
      <w:pPr>
        <w:tabs>
          <w:tab w:val="num" w:pos="6480"/>
        </w:tabs>
        <w:ind w:left="6480" w:hanging="360"/>
      </w:pPr>
    </w:lvl>
  </w:abstractNum>
  <w:abstractNum w:abstractNumId="5" w15:restartNumberingAfterBreak="0">
    <w:nsid w:val="26984D75"/>
    <w:multiLevelType w:val="hybridMultilevel"/>
    <w:tmpl w:val="7D1A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25E96"/>
    <w:multiLevelType w:val="hybridMultilevel"/>
    <w:tmpl w:val="F7262816"/>
    <w:lvl w:ilvl="0" w:tplc="5504F47C">
      <w:start w:val="1"/>
      <w:numFmt w:val="bullet"/>
      <w:lvlText w:val=""/>
      <w:lvlJc w:val="left"/>
      <w:pPr>
        <w:tabs>
          <w:tab w:val="num" w:pos="720"/>
        </w:tabs>
        <w:ind w:left="720" w:hanging="360"/>
      </w:pPr>
      <w:rPr>
        <w:rFonts w:ascii="Wingdings" w:hAnsi="Wingdings" w:hint="default"/>
      </w:rPr>
    </w:lvl>
    <w:lvl w:ilvl="1" w:tplc="D214CAC8" w:tentative="1">
      <w:start w:val="1"/>
      <w:numFmt w:val="bullet"/>
      <w:lvlText w:val=""/>
      <w:lvlJc w:val="left"/>
      <w:pPr>
        <w:tabs>
          <w:tab w:val="num" w:pos="1440"/>
        </w:tabs>
        <w:ind w:left="1440" w:hanging="360"/>
      </w:pPr>
      <w:rPr>
        <w:rFonts w:ascii="Wingdings" w:hAnsi="Wingdings" w:hint="default"/>
      </w:rPr>
    </w:lvl>
    <w:lvl w:ilvl="2" w:tplc="D4DE08AC" w:tentative="1">
      <w:start w:val="1"/>
      <w:numFmt w:val="bullet"/>
      <w:lvlText w:val=""/>
      <w:lvlJc w:val="left"/>
      <w:pPr>
        <w:tabs>
          <w:tab w:val="num" w:pos="2160"/>
        </w:tabs>
        <w:ind w:left="2160" w:hanging="360"/>
      </w:pPr>
      <w:rPr>
        <w:rFonts w:ascii="Wingdings" w:hAnsi="Wingdings" w:hint="default"/>
      </w:rPr>
    </w:lvl>
    <w:lvl w:ilvl="3" w:tplc="17125744" w:tentative="1">
      <w:start w:val="1"/>
      <w:numFmt w:val="bullet"/>
      <w:lvlText w:val=""/>
      <w:lvlJc w:val="left"/>
      <w:pPr>
        <w:tabs>
          <w:tab w:val="num" w:pos="2880"/>
        </w:tabs>
        <w:ind w:left="2880" w:hanging="360"/>
      </w:pPr>
      <w:rPr>
        <w:rFonts w:ascii="Wingdings" w:hAnsi="Wingdings" w:hint="default"/>
      </w:rPr>
    </w:lvl>
    <w:lvl w:ilvl="4" w:tplc="47F85802" w:tentative="1">
      <w:start w:val="1"/>
      <w:numFmt w:val="bullet"/>
      <w:lvlText w:val=""/>
      <w:lvlJc w:val="left"/>
      <w:pPr>
        <w:tabs>
          <w:tab w:val="num" w:pos="3600"/>
        </w:tabs>
        <w:ind w:left="3600" w:hanging="360"/>
      </w:pPr>
      <w:rPr>
        <w:rFonts w:ascii="Wingdings" w:hAnsi="Wingdings" w:hint="default"/>
      </w:rPr>
    </w:lvl>
    <w:lvl w:ilvl="5" w:tplc="DFC4E78C" w:tentative="1">
      <w:start w:val="1"/>
      <w:numFmt w:val="bullet"/>
      <w:lvlText w:val=""/>
      <w:lvlJc w:val="left"/>
      <w:pPr>
        <w:tabs>
          <w:tab w:val="num" w:pos="4320"/>
        </w:tabs>
        <w:ind w:left="4320" w:hanging="360"/>
      </w:pPr>
      <w:rPr>
        <w:rFonts w:ascii="Wingdings" w:hAnsi="Wingdings" w:hint="default"/>
      </w:rPr>
    </w:lvl>
    <w:lvl w:ilvl="6" w:tplc="96605754" w:tentative="1">
      <w:start w:val="1"/>
      <w:numFmt w:val="bullet"/>
      <w:lvlText w:val=""/>
      <w:lvlJc w:val="left"/>
      <w:pPr>
        <w:tabs>
          <w:tab w:val="num" w:pos="5040"/>
        </w:tabs>
        <w:ind w:left="5040" w:hanging="360"/>
      </w:pPr>
      <w:rPr>
        <w:rFonts w:ascii="Wingdings" w:hAnsi="Wingdings" w:hint="default"/>
      </w:rPr>
    </w:lvl>
    <w:lvl w:ilvl="7" w:tplc="A498DB8E" w:tentative="1">
      <w:start w:val="1"/>
      <w:numFmt w:val="bullet"/>
      <w:lvlText w:val=""/>
      <w:lvlJc w:val="left"/>
      <w:pPr>
        <w:tabs>
          <w:tab w:val="num" w:pos="5760"/>
        </w:tabs>
        <w:ind w:left="5760" w:hanging="360"/>
      </w:pPr>
      <w:rPr>
        <w:rFonts w:ascii="Wingdings" w:hAnsi="Wingdings" w:hint="default"/>
      </w:rPr>
    </w:lvl>
    <w:lvl w:ilvl="8" w:tplc="539AC6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53E0F"/>
    <w:multiLevelType w:val="hybridMultilevel"/>
    <w:tmpl w:val="012AE920"/>
    <w:lvl w:ilvl="0" w:tplc="2E98ED9C">
      <w:start w:val="1"/>
      <w:numFmt w:val="bullet"/>
      <w:lvlText w:val=""/>
      <w:lvlJc w:val="left"/>
      <w:pPr>
        <w:tabs>
          <w:tab w:val="num" w:pos="720"/>
        </w:tabs>
        <w:ind w:left="720" w:hanging="360"/>
      </w:pPr>
      <w:rPr>
        <w:rFonts w:ascii="Wingdings" w:hAnsi="Wingdings" w:hint="default"/>
      </w:rPr>
    </w:lvl>
    <w:lvl w:ilvl="1" w:tplc="147411B6" w:tentative="1">
      <w:start w:val="1"/>
      <w:numFmt w:val="bullet"/>
      <w:lvlText w:val=""/>
      <w:lvlJc w:val="left"/>
      <w:pPr>
        <w:tabs>
          <w:tab w:val="num" w:pos="1440"/>
        </w:tabs>
        <w:ind w:left="1440" w:hanging="360"/>
      </w:pPr>
      <w:rPr>
        <w:rFonts w:ascii="Wingdings" w:hAnsi="Wingdings" w:hint="default"/>
      </w:rPr>
    </w:lvl>
    <w:lvl w:ilvl="2" w:tplc="B37E789C" w:tentative="1">
      <w:start w:val="1"/>
      <w:numFmt w:val="bullet"/>
      <w:lvlText w:val=""/>
      <w:lvlJc w:val="left"/>
      <w:pPr>
        <w:tabs>
          <w:tab w:val="num" w:pos="2160"/>
        </w:tabs>
        <w:ind w:left="2160" w:hanging="360"/>
      </w:pPr>
      <w:rPr>
        <w:rFonts w:ascii="Wingdings" w:hAnsi="Wingdings" w:hint="default"/>
      </w:rPr>
    </w:lvl>
    <w:lvl w:ilvl="3" w:tplc="7E32DD86" w:tentative="1">
      <w:start w:val="1"/>
      <w:numFmt w:val="bullet"/>
      <w:lvlText w:val=""/>
      <w:lvlJc w:val="left"/>
      <w:pPr>
        <w:tabs>
          <w:tab w:val="num" w:pos="2880"/>
        </w:tabs>
        <w:ind w:left="2880" w:hanging="360"/>
      </w:pPr>
      <w:rPr>
        <w:rFonts w:ascii="Wingdings" w:hAnsi="Wingdings" w:hint="default"/>
      </w:rPr>
    </w:lvl>
    <w:lvl w:ilvl="4" w:tplc="1CD6AE16" w:tentative="1">
      <w:start w:val="1"/>
      <w:numFmt w:val="bullet"/>
      <w:lvlText w:val=""/>
      <w:lvlJc w:val="left"/>
      <w:pPr>
        <w:tabs>
          <w:tab w:val="num" w:pos="3600"/>
        </w:tabs>
        <w:ind w:left="3600" w:hanging="360"/>
      </w:pPr>
      <w:rPr>
        <w:rFonts w:ascii="Wingdings" w:hAnsi="Wingdings" w:hint="default"/>
      </w:rPr>
    </w:lvl>
    <w:lvl w:ilvl="5" w:tplc="F4E0DABE" w:tentative="1">
      <w:start w:val="1"/>
      <w:numFmt w:val="bullet"/>
      <w:lvlText w:val=""/>
      <w:lvlJc w:val="left"/>
      <w:pPr>
        <w:tabs>
          <w:tab w:val="num" w:pos="4320"/>
        </w:tabs>
        <w:ind w:left="4320" w:hanging="360"/>
      </w:pPr>
      <w:rPr>
        <w:rFonts w:ascii="Wingdings" w:hAnsi="Wingdings" w:hint="default"/>
      </w:rPr>
    </w:lvl>
    <w:lvl w:ilvl="6" w:tplc="2D2C4F86" w:tentative="1">
      <w:start w:val="1"/>
      <w:numFmt w:val="bullet"/>
      <w:lvlText w:val=""/>
      <w:lvlJc w:val="left"/>
      <w:pPr>
        <w:tabs>
          <w:tab w:val="num" w:pos="5040"/>
        </w:tabs>
        <w:ind w:left="5040" w:hanging="360"/>
      </w:pPr>
      <w:rPr>
        <w:rFonts w:ascii="Wingdings" w:hAnsi="Wingdings" w:hint="default"/>
      </w:rPr>
    </w:lvl>
    <w:lvl w:ilvl="7" w:tplc="2CF66000" w:tentative="1">
      <w:start w:val="1"/>
      <w:numFmt w:val="bullet"/>
      <w:lvlText w:val=""/>
      <w:lvlJc w:val="left"/>
      <w:pPr>
        <w:tabs>
          <w:tab w:val="num" w:pos="5760"/>
        </w:tabs>
        <w:ind w:left="5760" w:hanging="360"/>
      </w:pPr>
      <w:rPr>
        <w:rFonts w:ascii="Wingdings" w:hAnsi="Wingdings" w:hint="default"/>
      </w:rPr>
    </w:lvl>
    <w:lvl w:ilvl="8" w:tplc="34109C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9191E"/>
    <w:multiLevelType w:val="hybridMultilevel"/>
    <w:tmpl w:val="7F80D46E"/>
    <w:lvl w:ilvl="0" w:tplc="163C7F7C">
      <w:start w:val="1"/>
      <w:numFmt w:val="bullet"/>
      <w:lvlText w:val=""/>
      <w:lvlJc w:val="left"/>
      <w:pPr>
        <w:tabs>
          <w:tab w:val="num" w:pos="720"/>
        </w:tabs>
        <w:ind w:left="720" w:hanging="360"/>
      </w:pPr>
      <w:rPr>
        <w:rFonts w:ascii="Wingdings" w:hAnsi="Wingdings" w:hint="default"/>
      </w:rPr>
    </w:lvl>
    <w:lvl w:ilvl="1" w:tplc="60760C74" w:tentative="1">
      <w:start w:val="1"/>
      <w:numFmt w:val="bullet"/>
      <w:lvlText w:val=""/>
      <w:lvlJc w:val="left"/>
      <w:pPr>
        <w:tabs>
          <w:tab w:val="num" w:pos="1440"/>
        </w:tabs>
        <w:ind w:left="1440" w:hanging="360"/>
      </w:pPr>
      <w:rPr>
        <w:rFonts w:ascii="Wingdings" w:hAnsi="Wingdings" w:hint="default"/>
      </w:rPr>
    </w:lvl>
    <w:lvl w:ilvl="2" w:tplc="23861084" w:tentative="1">
      <w:start w:val="1"/>
      <w:numFmt w:val="bullet"/>
      <w:lvlText w:val=""/>
      <w:lvlJc w:val="left"/>
      <w:pPr>
        <w:tabs>
          <w:tab w:val="num" w:pos="2160"/>
        </w:tabs>
        <w:ind w:left="2160" w:hanging="360"/>
      </w:pPr>
      <w:rPr>
        <w:rFonts w:ascii="Wingdings" w:hAnsi="Wingdings" w:hint="default"/>
      </w:rPr>
    </w:lvl>
    <w:lvl w:ilvl="3" w:tplc="026E8F28" w:tentative="1">
      <w:start w:val="1"/>
      <w:numFmt w:val="bullet"/>
      <w:lvlText w:val=""/>
      <w:lvlJc w:val="left"/>
      <w:pPr>
        <w:tabs>
          <w:tab w:val="num" w:pos="2880"/>
        </w:tabs>
        <w:ind w:left="2880" w:hanging="360"/>
      </w:pPr>
      <w:rPr>
        <w:rFonts w:ascii="Wingdings" w:hAnsi="Wingdings" w:hint="default"/>
      </w:rPr>
    </w:lvl>
    <w:lvl w:ilvl="4" w:tplc="57A48070" w:tentative="1">
      <w:start w:val="1"/>
      <w:numFmt w:val="bullet"/>
      <w:lvlText w:val=""/>
      <w:lvlJc w:val="left"/>
      <w:pPr>
        <w:tabs>
          <w:tab w:val="num" w:pos="3600"/>
        </w:tabs>
        <w:ind w:left="3600" w:hanging="360"/>
      </w:pPr>
      <w:rPr>
        <w:rFonts w:ascii="Wingdings" w:hAnsi="Wingdings" w:hint="default"/>
      </w:rPr>
    </w:lvl>
    <w:lvl w:ilvl="5" w:tplc="EB7C9046" w:tentative="1">
      <w:start w:val="1"/>
      <w:numFmt w:val="bullet"/>
      <w:lvlText w:val=""/>
      <w:lvlJc w:val="left"/>
      <w:pPr>
        <w:tabs>
          <w:tab w:val="num" w:pos="4320"/>
        </w:tabs>
        <w:ind w:left="4320" w:hanging="360"/>
      </w:pPr>
      <w:rPr>
        <w:rFonts w:ascii="Wingdings" w:hAnsi="Wingdings" w:hint="default"/>
      </w:rPr>
    </w:lvl>
    <w:lvl w:ilvl="6" w:tplc="66B21AAE" w:tentative="1">
      <w:start w:val="1"/>
      <w:numFmt w:val="bullet"/>
      <w:lvlText w:val=""/>
      <w:lvlJc w:val="left"/>
      <w:pPr>
        <w:tabs>
          <w:tab w:val="num" w:pos="5040"/>
        </w:tabs>
        <w:ind w:left="5040" w:hanging="360"/>
      </w:pPr>
      <w:rPr>
        <w:rFonts w:ascii="Wingdings" w:hAnsi="Wingdings" w:hint="default"/>
      </w:rPr>
    </w:lvl>
    <w:lvl w:ilvl="7" w:tplc="C3DA3192" w:tentative="1">
      <w:start w:val="1"/>
      <w:numFmt w:val="bullet"/>
      <w:lvlText w:val=""/>
      <w:lvlJc w:val="left"/>
      <w:pPr>
        <w:tabs>
          <w:tab w:val="num" w:pos="5760"/>
        </w:tabs>
        <w:ind w:left="5760" w:hanging="360"/>
      </w:pPr>
      <w:rPr>
        <w:rFonts w:ascii="Wingdings" w:hAnsi="Wingdings" w:hint="default"/>
      </w:rPr>
    </w:lvl>
    <w:lvl w:ilvl="8" w:tplc="13D8B8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B36485"/>
    <w:multiLevelType w:val="hybridMultilevel"/>
    <w:tmpl w:val="003A0E64"/>
    <w:lvl w:ilvl="0" w:tplc="7B642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52222"/>
    <w:multiLevelType w:val="hybridMultilevel"/>
    <w:tmpl w:val="6A666DA0"/>
    <w:lvl w:ilvl="0" w:tplc="016CD5E0">
      <w:start w:val="1"/>
      <w:numFmt w:val="bullet"/>
      <w:lvlText w:val=""/>
      <w:lvlJc w:val="left"/>
      <w:pPr>
        <w:tabs>
          <w:tab w:val="num" w:pos="720"/>
        </w:tabs>
        <w:ind w:left="720" w:hanging="360"/>
      </w:pPr>
      <w:rPr>
        <w:rFonts w:ascii="Wingdings" w:hAnsi="Wingdings" w:hint="default"/>
      </w:rPr>
    </w:lvl>
    <w:lvl w:ilvl="1" w:tplc="68D64F30" w:tentative="1">
      <w:start w:val="1"/>
      <w:numFmt w:val="bullet"/>
      <w:lvlText w:val=""/>
      <w:lvlJc w:val="left"/>
      <w:pPr>
        <w:tabs>
          <w:tab w:val="num" w:pos="1440"/>
        </w:tabs>
        <w:ind w:left="1440" w:hanging="360"/>
      </w:pPr>
      <w:rPr>
        <w:rFonts w:ascii="Wingdings" w:hAnsi="Wingdings" w:hint="default"/>
      </w:rPr>
    </w:lvl>
    <w:lvl w:ilvl="2" w:tplc="6602F42C" w:tentative="1">
      <w:start w:val="1"/>
      <w:numFmt w:val="bullet"/>
      <w:lvlText w:val=""/>
      <w:lvlJc w:val="left"/>
      <w:pPr>
        <w:tabs>
          <w:tab w:val="num" w:pos="2160"/>
        </w:tabs>
        <w:ind w:left="2160" w:hanging="360"/>
      </w:pPr>
      <w:rPr>
        <w:rFonts w:ascii="Wingdings" w:hAnsi="Wingdings" w:hint="default"/>
      </w:rPr>
    </w:lvl>
    <w:lvl w:ilvl="3" w:tplc="EFC290E6" w:tentative="1">
      <w:start w:val="1"/>
      <w:numFmt w:val="bullet"/>
      <w:lvlText w:val=""/>
      <w:lvlJc w:val="left"/>
      <w:pPr>
        <w:tabs>
          <w:tab w:val="num" w:pos="2880"/>
        </w:tabs>
        <w:ind w:left="2880" w:hanging="360"/>
      </w:pPr>
      <w:rPr>
        <w:rFonts w:ascii="Wingdings" w:hAnsi="Wingdings" w:hint="default"/>
      </w:rPr>
    </w:lvl>
    <w:lvl w:ilvl="4" w:tplc="36502304" w:tentative="1">
      <w:start w:val="1"/>
      <w:numFmt w:val="bullet"/>
      <w:lvlText w:val=""/>
      <w:lvlJc w:val="left"/>
      <w:pPr>
        <w:tabs>
          <w:tab w:val="num" w:pos="3600"/>
        </w:tabs>
        <w:ind w:left="3600" w:hanging="360"/>
      </w:pPr>
      <w:rPr>
        <w:rFonts w:ascii="Wingdings" w:hAnsi="Wingdings" w:hint="default"/>
      </w:rPr>
    </w:lvl>
    <w:lvl w:ilvl="5" w:tplc="A1ACBCB2" w:tentative="1">
      <w:start w:val="1"/>
      <w:numFmt w:val="bullet"/>
      <w:lvlText w:val=""/>
      <w:lvlJc w:val="left"/>
      <w:pPr>
        <w:tabs>
          <w:tab w:val="num" w:pos="4320"/>
        </w:tabs>
        <w:ind w:left="4320" w:hanging="360"/>
      </w:pPr>
      <w:rPr>
        <w:rFonts w:ascii="Wingdings" w:hAnsi="Wingdings" w:hint="default"/>
      </w:rPr>
    </w:lvl>
    <w:lvl w:ilvl="6" w:tplc="9BF69A98" w:tentative="1">
      <w:start w:val="1"/>
      <w:numFmt w:val="bullet"/>
      <w:lvlText w:val=""/>
      <w:lvlJc w:val="left"/>
      <w:pPr>
        <w:tabs>
          <w:tab w:val="num" w:pos="5040"/>
        </w:tabs>
        <w:ind w:left="5040" w:hanging="360"/>
      </w:pPr>
      <w:rPr>
        <w:rFonts w:ascii="Wingdings" w:hAnsi="Wingdings" w:hint="default"/>
      </w:rPr>
    </w:lvl>
    <w:lvl w:ilvl="7" w:tplc="44C2374E" w:tentative="1">
      <w:start w:val="1"/>
      <w:numFmt w:val="bullet"/>
      <w:lvlText w:val=""/>
      <w:lvlJc w:val="left"/>
      <w:pPr>
        <w:tabs>
          <w:tab w:val="num" w:pos="5760"/>
        </w:tabs>
        <w:ind w:left="5760" w:hanging="360"/>
      </w:pPr>
      <w:rPr>
        <w:rFonts w:ascii="Wingdings" w:hAnsi="Wingdings" w:hint="default"/>
      </w:rPr>
    </w:lvl>
    <w:lvl w:ilvl="8" w:tplc="0C2A1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04331"/>
    <w:multiLevelType w:val="hybridMultilevel"/>
    <w:tmpl w:val="D6E24996"/>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2" w15:restartNumberingAfterBreak="0">
    <w:nsid w:val="703853D0"/>
    <w:multiLevelType w:val="hybridMultilevel"/>
    <w:tmpl w:val="1F66D8F8"/>
    <w:lvl w:ilvl="0" w:tplc="E0FE0F0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1436F8"/>
    <w:multiLevelType w:val="hybridMultilevel"/>
    <w:tmpl w:val="CC1835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11"/>
  </w:num>
  <w:num w:numId="6">
    <w:abstractNumId w:val="0"/>
  </w:num>
  <w:num w:numId="7">
    <w:abstractNumId w:val="5"/>
  </w:num>
  <w:num w:numId="8">
    <w:abstractNumId w:val="13"/>
  </w:num>
  <w:num w:numId="9">
    <w:abstractNumId w:val="3"/>
  </w:num>
  <w:num w:numId="10">
    <w:abstractNumId w:val="12"/>
  </w:num>
  <w:num w:numId="11">
    <w:abstractNumId w:val="7"/>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B8"/>
    <w:rsid w:val="00102BBE"/>
    <w:rsid w:val="00111F69"/>
    <w:rsid w:val="001121DD"/>
    <w:rsid w:val="001328FE"/>
    <w:rsid w:val="00137490"/>
    <w:rsid w:val="00201FA9"/>
    <w:rsid w:val="00212CFC"/>
    <w:rsid w:val="002B4744"/>
    <w:rsid w:val="002B53D6"/>
    <w:rsid w:val="002F4030"/>
    <w:rsid w:val="00347051"/>
    <w:rsid w:val="003624D5"/>
    <w:rsid w:val="0039645B"/>
    <w:rsid w:val="003A6664"/>
    <w:rsid w:val="003A7ED4"/>
    <w:rsid w:val="003D3434"/>
    <w:rsid w:val="00437C99"/>
    <w:rsid w:val="00497034"/>
    <w:rsid w:val="00547F46"/>
    <w:rsid w:val="00597034"/>
    <w:rsid w:val="005E7947"/>
    <w:rsid w:val="0060067C"/>
    <w:rsid w:val="00611179"/>
    <w:rsid w:val="00647E6F"/>
    <w:rsid w:val="00686214"/>
    <w:rsid w:val="006D5BA8"/>
    <w:rsid w:val="00711E79"/>
    <w:rsid w:val="00752512"/>
    <w:rsid w:val="00783F82"/>
    <w:rsid w:val="007A2B66"/>
    <w:rsid w:val="007B401B"/>
    <w:rsid w:val="007B712B"/>
    <w:rsid w:val="007D07E5"/>
    <w:rsid w:val="007E408D"/>
    <w:rsid w:val="008159C5"/>
    <w:rsid w:val="00842B3A"/>
    <w:rsid w:val="009546A8"/>
    <w:rsid w:val="00962DC8"/>
    <w:rsid w:val="009D3E2D"/>
    <w:rsid w:val="009E1E63"/>
    <w:rsid w:val="009F7D92"/>
    <w:rsid w:val="00A163DA"/>
    <w:rsid w:val="00A20A8F"/>
    <w:rsid w:val="00A815DC"/>
    <w:rsid w:val="00AA6BD6"/>
    <w:rsid w:val="00B042EE"/>
    <w:rsid w:val="00B4769E"/>
    <w:rsid w:val="00B61CD1"/>
    <w:rsid w:val="00BB2129"/>
    <w:rsid w:val="00BF5A79"/>
    <w:rsid w:val="00C3380A"/>
    <w:rsid w:val="00C34A2A"/>
    <w:rsid w:val="00C452E6"/>
    <w:rsid w:val="00CD3361"/>
    <w:rsid w:val="00D1478D"/>
    <w:rsid w:val="00D762C3"/>
    <w:rsid w:val="00DD7600"/>
    <w:rsid w:val="00DE2D1F"/>
    <w:rsid w:val="00DF288A"/>
    <w:rsid w:val="00E13DB8"/>
    <w:rsid w:val="00E94A9E"/>
    <w:rsid w:val="00EE2AEE"/>
    <w:rsid w:val="00EF0571"/>
    <w:rsid w:val="00F05372"/>
    <w:rsid w:val="00F12952"/>
    <w:rsid w:val="00F35342"/>
    <w:rsid w:val="00FF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756D6B7-7135-4877-9B49-D44FA25A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E13D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E13DB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13D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B8"/>
    <w:rPr>
      <w:rFonts w:ascii="Tahoma" w:hAnsi="Tahoma" w:cs="Tahoma"/>
      <w:sz w:val="16"/>
      <w:szCs w:val="16"/>
    </w:rPr>
  </w:style>
  <w:style w:type="paragraph" w:styleId="Header">
    <w:name w:val="header"/>
    <w:basedOn w:val="Normal"/>
    <w:link w:val="HeaderChar"/>
    <w:uiPriority w:val="99"/>
    <w:semiHidden/>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3DB8"/>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style>
  <w:style w:type="paragraph" w:styleId="ListParagraph">
    <w:name w:val="List Paragraph"/>
    <w:basedOn w:val="Normal"/>
    <w:uiPriority w:val="34"/>
    <w:qFormat/>
    <w:rsid w:val="00B4769E"/>
    <w:pPr>
      <w:ind w:left="720"/>
      <w:contextualSpacing/>
    </w:pPr>
  </w:style>
  <w:style w:type="character" w:styleId="Hyperlink">
    <w:name w:val="Hyperlink"/>
    <w:basedOn w:val="DefaultParagraphFont"/>
    <w:uiPriority w:val="99"/>
    <w:semiHidden/>
    <w:unhideWhenUsed/>
    <w:rsid w:val="00102BBE"/>
    <w:rPr>
      <w:strike w:val="0"/>
      <w:dstrike w:val="0"/>
      <w:color w:val="0178C4"/>
      <w:u w:val="none"/>
      <w:effect w:val="none"/>
    </w:rPr>
  </w:style>
  <w:style w:type="character" w:styleId="Strong">
    <w:name w:val="Strong"/>
    <w:basedOn w:val="DefaultParagraphFont"/>
    <w:uiPriority w:val="22"/>
    <w:qFormat/>
    <w:rsid w:val="00102BBE"/>
    <w:rPr>
      <w:b/>
      <w:bCs/>
    </w:rPr>
  </w:style>
  <w:style w:type="character" w:styleId="Emphasis">
    <w:name w:val="Emphasis"/>
    <w:basedOn w:val="DefaultParagraphFont"/>
    <w:uiPriority w:val="20"/>
    <w:qFormat/>
    <w:rsid w:val="00102BBE"/>
    <w:rPr>
      <w:i/>
      <w:iCs/>
    </w:rPr>
  </w:style>
  <w:style w:type="character" w:customStyle="1" w:styleId="greentext1">
    <w:name w:val="greentext1"/>
    <w:basedOn w:val="DefaultParagraphFont"/>
    <w:rsid w:val="00102BBE"/>
    <w:rPr>
      <w:color w:val="1E53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9147">
      <w:bodyDiv w:val="1"/>
      <w:marLeft w:val="0"/>
      <w:marRight w:val="0"/>
      <w:marTop w:val="0"/>
      <w:marBottom w:val="0"/>
      <w:divBdr>
        <w:top w:val="none" w:sz="0" w:space="0" w:color="auto"/>
        <w:left w:val="none" w:sz="0" w:space="0" w:color="auto"/>
        <w:bottom w:val="none" w:sz="0" w:space="0" w:color="auto"/>
        <w:right w:val="none" w:sz="0" w:space="0" w:color="auto"/>
      </w:divBdr>
    </w:div>
    <w:div w:id="573974075">
      <w:bodyDiv w:val="1"/>
      <w:marLeft w:val="0"/>
      <w:marRight w:val="0"/>
      <w:marTop w:val="0"/>
      <w:marBottom w:val="0"/>
      <w:divBdr>
        <w:top w:val="none" w:sz="0" w:space="0" w:color="auto"/>
        <w:left w:val="none" w:sz="0" w:space="0" w:color="auto"/>
        <w:bottom w:val="none" w:sz="0" w:space="0" w:color="auto"/>
        <w:right w:val="none" w:sz="0" w:space="0" w:color="auto"/>
      </w:divBdr>
      <w:divsChild>
        <w:div w:id="1172842383">
          <w:marLeft w:val="0"/>
          <w:marRight w:val="0"/>
          <w:marTop w:val="255"/>
          <w:marBottom w:val="0"/>
          <w:divBdr>
            <w:top w:val="none" w:sz="0" w:space="0" w:color="auto"/>
            <w:left w:val="none" w:sz="0" w:space="0" w:color="auto"/>
            <w:bottom w:val="none" w:sz="0" w:space="0" w:color="auto"/>
            <w:right w:val="none" w:sz="0" w:space="0" w:color="auto"/>
          </w:divBdr>
          <w:divsChild>
            <w:div w:id="852572543">
              <w:marLeft w:val="0"/>
              <w:marRight w:val="0"/>
              <w:marTop w:val="0"/>
              <w:marBottom w:val="0"/>
              <w:divBdr>
                <w:top w:val="none" w:sz="0" w:space="0" w:color="auto"/>
                <w:left w:val="none" w:sz="0" w:space="0" w:color="auto"/>
                <w:bottom w:val="none" w:sz="0" w:space="0" w:color="auto"/>
                <w:right w:val="none" w:sz="0" w:space="0" w:color="auto"/>
              </w:divBdr>
              <w:divsChild>
                <w:div w:id="1834686153">
                  <w:marLeft w:val="0"/>
                  <w:marRight w:val="0"/>
                  <w:marTop w:val="150"/>
                  <w:marBottom w:val="300"/>
                  <w:divBdr>
                    <w:top w:val="none" w:sz="0" w:space="0" w:color="auto"/>
                    <w:left w:val="none" w:sz="0" w:space="0" w:color="auto"/>
                    <w:bottom w:val="none" w:sz="0" w:space="0" w:color="auto"/>
                    <w:right w:val="none" w:sz="0" w:space="0" w:color="auto"/>
                  </w:divBdr>
                  <w:divsChild>
                    <w:div w:id="720056796">
                      <w:marLeft w:val="150"/>
                      <w:marRight w:val="0"/>
                      <w:marTop w:val="0"/>
                      <w:marBottom w:val="0"/>
                      <w:divBdr>
                        <w:top w:val="none" w:sz="0" w:space="0" w:color="auto"/>
                        <w:left w:val="none" w:sz="0" w:space="0" w:color="auto"/>
                        <w:bottom w:val="none" w:sz="0" w:space="0" w:color="auto"/>
                        <w:right w:val="none" w:sz="0" w:space="0" w:color="auto"/>
                      </w:divBdr>
                      <w:divsChild>
                        <w:div w:id="1326594366">
                          <w:marLeft w:val="0"/>
                          <w:marRight w:val="0"/>
                          <w:marTop w:val="0"/>
                          <w:marBottom w:val="0"/>
                          <w:divBdr>
                            <w:top w:val="none" w:sz="0" w:space="0" w:color="auto"/>
                            <w:left w:val="none" w:sz="0" w:space="0" w:color="auto"/>
                            <w:bottom w:val="none" w:sz="0" w:space="0" w:color="auto"/>
                            <w:right w:val="none" w:sz="0" w:space="0" w:color="auto"/>
                          </w:divBdr>
                          <w:divsChild>
                            <w:div w:id="1308588630">
                              <w:marLeft w:val="0"/>
                              <w:marRight w:val="0"/>
                              <w:marTop w:val="0"/>
                              <w:marBottom w:val="0"/>
                              <w:divBdr>
                                <w:top w:val="none" w:sz="0" w:space="0" w:color="auto"/>
                                <w:left w:val="none" w:sz="0" w:space="0" w:color="auto"/>
                                <w:bottom w:val="none" w:sz="0" w:space="0" w:color="auto"/>
                                <w:right w:val="none" w:sz="0" w:space="0" w:color="auto"/>
                              </w:divBdr>
                              <w:divsChild>
                                <w:div w:id="155995453">
                                  <w:marLeft w:val="1275"/>
                                  <w:marRight w:val="0"/>
                                  <w:marTop w:val="300"/>
                                  <w:marBottom w:val="0"/>
                                  <w:divBdr>
                                    <w:top w:val="none" w:sz="0" w:space="0" w:color="auto"/>
                                    <w:left w:val="none" w:sz="0" w:space="0" w:color="auto"/>
                                    <w:bottom w:val="none" w:sz="0" w:space="0" w:color="auto"/>
                                    <w:right w:val="none" w:sz="0" w:space="0" w:color="auto"/>
                                  </w:divBdr>
                                  <w:divsChild>
                                    <w:div w:id="857701266">
                                      <w:marLeft w:val="0"/>
                                      <w:marRight w:val="0"/>
                                      <w:marTop w:val="0"/>
                                      <w:marBottom w:val="75"/>
                                      <w:divBdr>
                                        <w:top w:val="single" w:sz="6" w:space="0" w:color="D8D8D8"/>
                                        <w:left w:val="single" w:sz="6" w:space="0" w:color="D8D8D8"/>
                                        <w:bottom w:val="single" w:sz="6" w:space="0" w:color="D8D8D8"/>
                                        <w:right w:val="single" w:sz="6" w:space="0" w:color="D8D8D8"/>
                                      </w:divBdr>
                                      <w:divsChild>
                                        <w:div w:id="362245736">
                                          <w:marLeft w:val="255"/>
                                          <w:marRight w:val="0"/>
                                          <w:marTop w:val="150"/>
                                          <w:marBottom w:val="150"/>
                                          <w:divBdr>
                                            <w:top w:val="none" w:sz="0" w:space="0" w:color="auto"/>
                                            <w:left w:val="none" w:sz="0" w:space="0" w:color="auto"/>
                                            <w:bottom w:val="none" w:sz="0" w:space="0" w:color="auto"/>
                                            <w:right w:val="none" w:sz="0" w:space="0" w:color="auto"/>
                                          </w:divBdr>
                                        </w:div>
                                        <w:div w:id="918054483">
                                          <w:marLeft w:val="75"/>
                                          <w:marRight w:val="0"/>
                                          <w:marTop w:val="150"/>
                                          <w:marBottom w:val="0"/>
                                          <w:divBdr>
                                            <w:top w:val="none" w:sz="0" w:space="0" w:color="auto"/>
                                            <w:left w:val="none" w:sz="0" w:space="0" w:color="auto"/>
                                            <w:bottom w:val="none" w:sz="0" w:space="0" w:color="auto"/>
                                            <w:right w:val="none" w:sz="0" w:space="0" w:color="auto"/>
                                          </w:divBdr>
                                        </w:div>
                                      </w:divsChild>
                                    </w:div>
                                    <w:div w:id="216209396">
                                      <w:marLeft w:val="0"/>
                                      <w:marRight w:val="0"/>
                                      <w:marTop w:val="0"/>
                                      <w:marBottom w:val="75"/>
                                      <w:divBdr>
                                        <w:top w:val="single" w:sz="6" w:space="0" w:color="D8D8D8"/>
                                        <w:left w:val="single" w:sz="6" w:space="0" w:color="D8D8D8"/>
                                        <w:bottom w:val="single" w:sz="6" w:space="0" w:color="D8D8D8"/>
                                        <w:right w:val="single" w:sz="6" w:space="0" w:color="D8D8D8"/>
                                      </w:divBdr>
                                      <w:divsChild>
                                        <w:div w:id="1307053882">
                                          <w:marLeft w:val="120"/>
                                          <w:marRight w:val="0"/>
                                          <w:marTop w:val="150"/>
                                          <w:marBottom w:val="0"/>
                                          <w:divBdr>
                                            <w:top w:val="none" w:sz="0" w:space="0" w:color="auto"/>
                                            <w:left w:val="none" w:sz="0" w:space="0" w:color="auto"/>
                                            <w:bottom w:val="none" w:sz="0" w:space="0" w:color="auto"/>
                                            <w:right w:val="none" w:sz="0" w:space="0" w:color="auto"/>
                                          </w:divBdr>
                                        </w:div>
                                        <w:div w:id="879978527">
                                          <w:marLeft w:val="25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915335">
      <w:bodyDiv w:val="1"/>
      <w:marLeft w:val="0"/>
      <w:marRight w:val="0"/>
      <w:marTop w:val="0"/>
      <w:marBottom w:val="0"/>
      <w:divBdr>
        <w:top w:val="none" w:sz="0" w:space="0" w:color="auto"/>
        <w:left w:val="none" w:sz="0" w:space="0" w:color="auto"/>
        <w:bottom w:val="none" w:sz="0" w:space="0" w:color="auto"/>
        <w:right w:val="none" w:sz="0" w:space="0" w:color="auto"/>
      </w:divBdr>
      <w:divsChild>
        <w:div w:id="1020201069">
          <w:marLeft w:val="0"/>
          <w:marRight w:val="0"/>
          <w:marTop w:val="255"/>
          <w:marBottom w:val="0"/>
          <w:divBdr>
            <w:top w:val="none" w:sz="0" w:space="0" w:color="auto"/>
            <w:left w:val="none" w:sz="0" w:space="0" w:color="auto"/>
            <w:bottom w:val="none" w:sz="0" w:space="0" w:color="auto"/>
            <w:right w:val="none" w:sz="0" w:space="0" w:color="auto"/>
          </w:divBdr>
          <w:divsChild>
            <w:div w:id="393620935">
              <w:marLeft w:val="0"/>
              <w:marRight w:val="0"/>
              <w:marTop w:val="0"/>
              <w:marBottom w:val="0"/>
              <w:divBdr>
                <w:top w:val="none" w:sz="0" w:space="0" w:color="auto"/>
                <w:left w:val="none" w:sz="0" w:space="0" w:color="auto"/>
                <w:bottom w:val="none" w:sz="0" w:space="0" w:color="auto"/>
                <w:right w:val="none" w:sz="0" w:space="0" w:color="auto"/>
              </w:divBdr>
              <w:divsChild>
                <w:div w:id="1686245641">
                  <w:marLeft w:val="0"/>
                  <w:marRight w:val="0"/>
                  <w:marTop w:val="150"/>
                  <w:marBottom w:val="300"/>
                  <w:divBdr>
                    <w:top w:val="none" w:sz="0" w:space="0" w:color="auto"/>
                    <w:left w:val="none" w:sz="0" w:space="0" w:color="auto"/>
                    <w:bottom w:val="none" w:sz="0" w:space="0" w:color="auto"/>
                    <w:right w:val="none" w:sz="0" w:space="0" w:color="auto"/>
                  </w:divBdr>
                  <w:divsChild>
                    <w:div w:id="423117137">
                      <w:marLeft w:val="150"/>
                      <w:marRight w:val="0"/>
                      <w:marTop w:val="0"/>
                      <w:marBottom w:val="0"/>
                      <w:divBdr>
                        <w:top w:val="none" w:sz="0" w:space="0" w:color="auto"/>
                        <w:left w:val="none" w:sz="0" w:space="0" w:color="auto"/>
                        <w:bottom w:val="none" w:sz="0" w:space="0" w:color="auto"/>
                        <w:right w:val="none" w:sz="0" w:space="0" w:color="auto"/>
                      </w:divBdr>
                      <w:divsChild>
                        <w:div w:id="952638850">
                          <w:marLeft w:val="0"/>
                          <w:marRight w:val="0"/>
                          <w:marTop w:val="0"/>
                          <w:marBottom w:val="0"/>
                          <w:divBdr>
                            <w:top w:val="none" w:sz="0" w:space="0" w:color="auto"/>
                            <w:left w:val="none" w:sz="0" w:space="0" w:color="auto"/>
                            <w:bottom w:val="none" w:sz="0" w:space="0" w:color="auto"/>
                            <w:right w:val="none" w:sz="0" w:space="0" w:color="auto"/>
                          </w:divBdr>
                          <w:divsChild>
                            <w:div w:id="2062052711">
                              <w:marLeft w:val="0"/>
                              <w:marRight w:val="0"/>
                              <w:marTop w:val="0"/>
                              <w:marBottom w:val="0"/>
                              <w:divBdr>
                                <w:top w:val="none" w:sz="0" w:space="0" w:color="auto"/>
                                <w:left w:val="none" w:sz="0" w:space="0" w:color="auto"/>
                                <w:bottom w:val="none" w:sz="0" w:space="0" w:color="auto"/>
                                <w:right w:val="none" w:sz="0" w:space="0" w:color="auto"/>
                              </w:divBdr>
                              <w:divsChild>
                                <w:div w:id="635600267">
                                  <w:marLeft w:val="1275"/>
                                  <w:marRight w:val="0"/>
                                  <w:marTop w:val="300"/>
                                  <w:marBottom w:val="0"/>
                                  <w:divBdr>
                                    <w:top w:val="none" w:sz="0" w:space="0" w:color="auto"/>
                                    <w:left w:val="none" w:sz="0" w:space="0" w:color="auto"/>
                                    <w:bottom w:val="none" w:sz="0" w:space="0" w:color="auto"/>
                                    <w:right w:val="none" w:sz="0" w:space="0" w:color="auto"/>
                                  </w:divBdr>
                                  <w:divsChild>
                                    <w:div w:id="1499157199">
                                      <w:marLeft w:val="0"/>
                                      <w:marRight w:val="0"/>
                                      <w:marTop w:val="0"/>
                                      <w:marBottom w:val="75"/>
                                      <w:divBdr>
                                        <w:top w:val="single" w:sz="6" w:space="0" w:color="D8D8D8"/>
                                        <w:left w:val="single" w:sz="6" w:space="0" w:color="D8D8D8"/>
                                        <w:bottom w:val="single" w:sz="6" w:space="0" w:color="D8D8D8"/>
                                        <w:right w:val="single" w:sz="6" w:space="0" w:color="D8D8D8"/>
                                      </w:divBdr>
                                      <w:divsChild>
                                        <w:div w:id="858271925">
                                          <w:marLeft w:val="255"/>
                                          <w:marRight w:val="0"/>
                                          <w:marTop w:val="150"/>
                                          <w:marBottom w:val="150"/>
                                          <w:divBdr>
                                            <w:top w:val="none" w:sz="0" w:space="0" w:color="auto"/>
                                            <w:left w:val="none" w:sz="0" w:space="0" w:color="auto"/>
                                            <w:bottom w:val="none" w:sz="0" w:space="0" w:color="auto"/>
                                            <w:right w:val="none" w:sz="0" w:space="0" w:color="auto"/>
                                          </w:divBdr>
                                        </w:div>
                                        <w:div w:id="817458439">
                                          <w:marLeft w:val="75"/>
                                          <w:marRight w:val="0"/>
                                          <w:marTop w:val="150"/>
                                          <w:marBottom w:val="0"/>
                                          <w:divBdr>
                                            <w:top w:val="none" w:sz="0" w:space="0" w:color="auto"/>
                                            <w:left w:val="none" w:sz="0" w:space="0" w:color="auto"/>
                                            <w:bottom w:val="none" w:sz="0" w:space="0" w:color="auto"/>
                                            <w:right w:val="none" w:sz="0" w:space="0" w:color="auto"/>
                                          </w:divBdr>
                                        </w:div>
                                      </w:divsChild>
                                    </w:div>
                                    <w:div w:id="1066798884">
                                      <w:marLeft w:val="0"/>
                                      <w:marRight w:val="0"/>
                                      <w:marTop w:val="0"/>
                                      <w:marBottom w:val="75"/>
                                      <w:divBdr>
                                        <w:top w:val="single" w:sz="6" w:space="0" w:color="D8D8D8"/>
                                        <w:left w:val="single" w:sz="6" w:space="0" w:color="D8D8D8"/>
                                        <w:bottom w:val="single" w:sz="6" w:space="0" w:color="D8D8D8"/>
                                        <w:right w:val="single" w:sz="6" w:space="0" w:color="D8D8D8"/>
                                      </w:divBdr>
                                      <w:divsChild>
                                        <w:div w:id="1887374779">
                                          <w:marLeft w:val="120"/>
                                          <w:marRight w:val="0"/>
                                          <w:marTop w:val="150"/>
                                          <w:marBottom w:val="0"/>
                                          <w:divBdr>
                                            <w:top w:val="none" w:sz="0" w:space="0" w:color="auto"/>
                                            <w:left w:val="none" w:sz="0" w:space="0" w:color="auto"/>
                                            <w:bottom w:val="none" w:sz="0" w:space="0" w:color="auto"/>
                                            <w:right w:val="none" w:sz="0" w:space="0" w:color="auto"/>
                                          </w:divBdr>
                                        </w:div>
                                        <w:div w:id="1340697473">
                                          <w:marLeft w:val="255"/>
                                          <w:marRight w:val="0"/>
                                          <w:marTop w:val="150"/>
                                          <w:marBottom w:val="150"/>
                                          <w:divBdr>
                                            <w:top w:val="none" w:sz="0" w:space="0" w:color="auto"/>
                                            <w:left w:val="none" w:sz="0" w:space="0" w:color="auto"/>
                                            <w:bottom w:val="none" w:sz="0" w:space="0" w:color="auto"/>
                                            <w:right w:val="none" w:sz="0" w:space="0" w:color="auto"/>
                                          </w:divBdr>
                                        </w:div>
                                        <w:div w:id="1271736781">
                                          <w:marLeft w:val="75"/>
                                          <w:marRight w:val="0"/>
                                          <w:marTop w:val="150"/>
                                          <w:marBottom w:val="0"/>
                                          <w:divBdr>
                                            <w:top w:val="none" w:sz="0" w:space="0" w:color="auto"/>
                                            <w:left w:val="none" w:sz="0" w:space="0" w:color="auto"/>
                                            <w:bottom w:val="none" w:sz="0" w:space="0" w:color="auto"/>
                                            <w:right w:val="none" w:sz="0" w:space="0" w:color="auto"/>
                                          </w:divBdr>
                                        </w:div>
                                      </w:divsChild>
                                    </w:div>
                                    <w:div w:id="782500435">
                                      <w:marLeft w:val="0"/>
                                      <w:marRight w:val="0"/>
                                      <w:marTop w:val="0"/>
                                      <w:marBottom w:val="75"/>
                                      <w:divBdr>
                                        <w:top w:val="single" w:sz="6" w:space="0" w:color="D8D8D8"/>
                                        <w:left w:val="single" w:sz="6" w:space="0" w:color="D8D8D8"/>
                                        <w:bottom w:val="single" w:sz="6" w:space="0" w:color="D8D8D8"/>
                                        <w:right w:val="single" w:sz="6" w:space="0" w:color="D8D8D8"/>
                                      </w:divBdr>
                                      <w:divsChild>
                                        <w:div w:id="1366254529">
                                          <w:marLeft w:val="120"/>
                                          <w:marRight w:val="0"/>
                                          <w:marTop w:val="150"/>
                                          <w:marBottom w:val="0"/>
                                          <w:divBdr>
                                            <w:top w:val="none" w:sz="0" w:space="0" w:color="auto"/>
                                            <w:left w:val="none" w:sz="0" w:space="0" w:color="auto"/>
                                            <w:bottom w:val="none" w:sz="0" w:space="0" w:color="auto"/>
                                            <w:right w:val="none" w:sz="0" w:space="0" w:color="auto"/>
                                          </w:divBdr>
                                        </w:div>
                                        <w:div w:id="189226882">
                                          <w:marLeft w:val="25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72146">
      <w:bodyDiv w:val="1"/>
      <w:marLeft w:val="0"/>
      <w:marRight w:val="0"/>
      <w:marTop w:val="0"/>
      <w:marBottom w:val="0"/>
      <w:divBdr>
        <w:top w:val="none" w:sz="0" w:space="0" w:color="auto"/>
        <w:left w:val="none" w:sz="0" w:space="0" w:color="auto"/>
        <w:bottom w:val="none" w:sz="0" w:space="0" w:color="auto"/>
        <w:right w:val="none" w:sz="0" w:space="0" w:color="auto"/>
      </w:divBdr>
    </w:div>
    <w:div w:id="1142304730">
      <w:bodyDiv w:val="1"/>
      <w:marLeft w:val="0"/>
      <w:marRight w:val="0"/>
      <w:marTop w:val="0"/>
      <w:marBottom w:val="0"/>
      <w:divBdr>
        <w:top w:val="none" w:sz="0" w:space="0" w:color="auto"/>
        <w:left w:val="none" w:sz="0" w:space="0" w:color="auto"/>
        <w:bottom w:val="none" w:sz="0" w:space="0" w:color="auto"/>
        <w:right w:val="none" w:sz="0" w:space="0" w:color="auto"/>
      </w:divBdr>
      <w:divsChild>
        <w:div w:id="477262730">
          <w:marLeft w:val="547"/>
          <w:marRight w:val="0"/>
          <w:marTop w:val="154"/>
          <w:marBottom w:val="0"/>
          <w:divBdr>
            <w:top w:val="none" w:sz="0" w:space="0" w:color="auto"/>
            <w:left w:val="none" w:sz="0" w:space="0" w:color="auto"/>
            <w:bottom w:val="none" w:sz="0" w:space="0" w:color="auto"/>
            <w:right w:val="none" w:sz="0" w:space="0" w:color="auto"/>
          </w:divBdr>
        </w:div>
        <w:div w:id="1911647331">
          <w:marLeft w:val="547"/>
          <w:marRight w:val="0"/>
          <w:marTop w:val="154"/>
          <w:marBottom w:val="0"/>
          <w:divBdr>
            <w:top w:val="none" w:sz="0" w:space="0" w:color="auto"/>
            <w:left w:val="none" w:sz="0" w:space="0" w:color="auto"/>
            <w:bottom w:val="none" w:sz="0" w:space="0" w:color="auto"/>
            <w:right w:val="none" w:sz="0" w:space="0" w:color="auto"/>
          </w:divBdr>
        </w:div>
      </w:divsChild>
    </w:div>
    <w:div w:id="1149902174">
      <w:bodyDiv w:val="1"/>
      <w:marLeft w:val="0"/>
      <w:marRight w:val="0"/>
      <w:marTop w:val="0"/>
      <w:marBottom w:val="0"/>
      <w:divBdr>
        <w:top w:val="none" w:sz="0" w:space="0" w:color="auto"/>
        <w:left w:val="none" w:sz="0" w:space="0" w:color="auto"/>
        <w:bottom w:val="none" w:sz="0" w:space="0" w:color="auto"/>
        <w:right w:val="none" w:sz="0" w:space="0" w:color="auto"/>
      </w:divBdr>
      <w:divsChild>
        <w:div w:id="163059867">
          <w:marLeft w:val="547"/>
          <w:marRight w:val="0"/>
          <w:marTop w:val="96"/>
          <w:marBottom w:val="0"/>
          <w:divBdr>
            <w:top w:val="none" w:sz="0" w:space="0" w:color="auto"/>
            <w:left w:val="none" w:sz="0" w:space="0" w:color="auto"/>
            <w:bottom w:val="none" w:sz="0" w:space="0" w:color="auto"/>
            <w:right w:val="none" w:sz="0" w:space="0" w:color="auto"/>
          </w:divBdr>
        </w:div>
        <w:div w:id="183371692">
          <w:marLeft w:val="547"/>
          <w:marRight w:val="0"/>
          <w:marTop w:val="96"/>
          <w:marBottom w:val="0"/>
          <w:divBdr>
            <w:top w:val="none" w:sz="0" w:space="0" w:color="auto"/>
            <w:left w:val="none" w:sz="0" w:space="0" w:color="auto"/>
            <w:bottom w:val="none" w:sz="0" w:space="0" w:color="auto"/>
            <w:right w:val="none" w:sz="0" w:space="0" w:color="auto"/>
          </w:divBdr>
        </w:div>
        <w:div w:id="1650329510">
          <w:marLeft w:val="547"/>
          <w:marRight w:val="0"/>
          <w:marTop w:val="96"/>
          <w:marBottom w:val="0"/>
          <w:divBdr>
            <w:top w:val="none" w:sz="0" w:space="0" w:color="auto"/>
            <w:left w:val="none" w:sz="0" w:space="0" w:color="auto"/>
            <w:bottom w:val="none" w:sz="0" w:space="0" w:color="auto"/>
            <w:right w:val="none" w:sz="0" w:space="0" w:color="auto"/>
          </w:divBdr>
        </w:div>
        <w:div w:id="1873762001">
          <w:marLeft w:val="547"/>
          <w:marRight w:val="0"/>
          <w:marTop w:val="96"/>
          <w:marBottom w:val="0"/>
          <w:divBdr>
            <w:top w:val="none" w:sz="0" w:space="0" w:color="auto"/>
            <w:left w:val="none" w:sz="0" w:space="0" w:color="auto"/>
            <w:bottom w:val="none" w:sz="0" w:space="0" w:color="auto"/>
            <w:right w:val="none" w:sz="0" w:space="0" w:color="auto"/>
          </w:divBdr>
        </w:div>
      </w:divsChild>
    </w:div>
    <w:div w:id="1188524137">
      <w:bodyDiv w:val="1"/>
      <w:marLeft w:val="0"/>
      <w:marRight w:val="0"/>
      <w:marTop w:val="0"/>
      <w:marBottom w:val="0"/>
      <w:divBdr>
        <w:top w:val="none" w:sz="0" w:space="0" w:color="auto"/>
        <w:left w:val="none" w:sz="0" w:space="0" w:color="auto"/>
        <w:bottom w:val="none" w:sz="0" w:space="0" w:color="auto"/>
        <w:right w:val="none" w:sz="0" w:space="0" w:color="auto"/>
      </w:divBdr>
      <w:divsChild>
        <w:div w:id="1223177448">
          <w:marLeft w:val="965"/>
          <w:marRight w:val="0"/>
          <w:marTop w:val="154"/>
          <w:marBottom w:val="0"/>
          <w:divBdr>
            <w:top w:val="none" w:sz="0" w:space="0" w:color="auto"/>
            <w:left w:val="none" w:sz="0" w:space="0" w:color="auto"/>
            <w:bottom w:val="none" w:sz="0" w:space="0" w:color="auto"/>
            <w:right w:val="none" w:sz="0" w:space="0" w:color="auto"/>
          </w:divBdr>
        </w:div>
        <w:div w:id="1224828140">
          <w:marLeft w:val="965"/>
          <w:marRight w:val="0"/>
          <w:marTop w:val="154"/>
          <w:marBottom w:val="0"/>
          <w:divBdr>
            <w:top w:val="none" w:sz="0" w:space="0" w:color="auto"/>
            <w:left w:val="none" w:sz="0" w:space="0" w:color="auto"/>
            <w:bottom w:val="none" w:sz="0" w:space="0" w:color="auto"/>
            <w:right w:val="none" w:sz="0" w:space="0" w:color="auto"/>
          </w:divBdr>
        </w:div>
      </w:divsChild>
    </w:div>
    <w:div w:id="1411536381">
      <w:bodyDiv w:val="1"/>
      <w:marLeft w:val="0"/>
      <w:marRight w:val="0"/>
      <w:marTop w:val="0"/>
      <w:marBottom w:val="0"/>
      <w:divBdr>
        <w:top w:val="none" w:sz="0" w:space="0" w:color="auto"/>
        <w:left w:val="none" w:sz="0" w:space="0" w:color="auto"/>
        <w:bottom w:val="none" w:sz="0" w:space="0" w:color="auto"/>
        <w:right w:val="none" w:sz="0" w:space="0" w:color="auto"/>
      </w:divBdr>
      <w:divsChild>
        <w:div w:id="781265580">
          <w:marLeft w:val="547"/>
          <w:marRight w:val="0"/>
          <w:marTop w:val="154"/>
          <w:marBottom w:val="0"/>
          <w:divBdr>
            <w:top w:val="none" w:sz="0" w:space="0" w:color="auto"/>
            <w:left w:val="none" w:sz="0" w:space="0" w:color="auto"/>
            <w:bottom w:val="none" w:sz="0" w:space="0" w:color="auto"/>
            <w:right w:val="none" w:sz="0" w:space="0" w:color="auto"/>
          </w:divBdr>
        </w:div>
        <w:div w:id="512231663">
          <w:marLeft w:val="547"/>
          <w:marRight w:val="0"/>
          <w:marTop w:val="154"/>
          <w:marBottom w:val="0"/>
          <w:divBdr>
            <w:top w:val="none" w:sz="0" w:space="0" w:color="auto"/>
            <w:left w:val="none" w:sz="0" w:space="0" w:color="auto"/>
            <w:bottom w:val="none" w:sz="0" w:space="0" w:color="auto"/>
            <w:right w:val="none" w:sz="0" w:space="0" w:color="auto"/>
          </w:divBdr>
        </w:div>
      </w:divsChild>
    </w:div>
    <w:div w:id="1585257484">
      <w:bodyDiv w:val="1"/>
      <w:marLeft w:val="0"/>
      <w:marRight w:val="0"/>
      <w:marTop w:val="0"/>
      <w:marBottom w:val="0"/>
      <w:divBdr>
        <w:top w:val="none" w:sz="0" w:space="0" w:color="auto"/>
        <w:left w:val="none" w:sz="0" w:space="0" w:color="auto"/>
        <w:bottom w:val="none" w:sz="0" w:space="0" w:color="auto"/>
        <w:right w:val="none" w:sz="0" w:space="0" w:color="auto"/>
      </w:divBdr>
      <w:divsChild>
        <w:div w:id="530458824">
          <w:marLeft w:val="0"/>
          <w:marRight w:val="0"/>
          <w:marTop w:val="134"/>
          <w:marBottom w:val="0"/>
          <w:divBdr>
            <w:top w:val="none" w:sz="0" w:space="0" w:color="auto"/>
            <w:left w:val="none" w:sz="0" w:space="0" w:color="auto"/>
            <w:bottom w:val="none" w:sz="0" w:space="0" w:color="auto"/>
            <w:right w:val="none" w:sz="0" w:space="0" w:color="auto"/>
          </w:divBdr>
        </w:div>
        <w:div w:id="584538614">
          <w:marLeft w:val="0"/>
          <w:marRight w:val="0"/>
          <w:marTop w:val="134"/>
          <w:marBottom w:val="0"/>
          <w:divBdr>
            <w:top w:val="none" w:sz="0" w:space="0" w:color="auto"/>
            <w:left w:val="none" w:sz="0" w:space="0" w:color="auto"/>
            <w:bottom w:val="none" w:sz="0" w:space="0" w:color="auto"/>
            <w:right w:val="none" w:sz="0" w:space="0" w:color="auto"/>
          </w:divBdr>
        </w:div>
        <w:div w:id="1575310615">
          <w:marLeft w:val="0"/>
          <w:marRight w:val="0"/>
          <w:marTop w:val="134"/>
          <w:marBottom w:val="0"/>
          <w:divBdr>
            <w:top w:val="none" w:sz="0" w:space="0" w:color="auto"/>
            <w:left w:val="none" w:sz="0" w:space="0" w:color="auto"/>
            <w:bottom w:val="none" w:sz="0" w:space="0" w:color="auto"/>
            <w:right w:val="none" w:sz="0" w:space="0" w:color="auto"/>
          </w:divBdr>
        </w:div>
        <w:div w:id="1969236594">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uk/url?sa=i&amp;rct=j&amp;q=&amp;esrc=s&amp;frm=1&amp;source=images&amp;cd=&amp;cad=rja&amp;uact=8&amp;ved=0ahUKEwjI87W47NvKAhXKOhQKHdYiDpkQjRwIBw&amp;url=http://www.ons.gov.uk/ons/rel/census/2011-census/key-statistics-for-local-authorities-in-england-and-wales/rpt-ethnicity.html&amp;psig=AFQjCNHWLfkmK1p3KDCByTu08x0bSf_owg&amp;ust=1454597590267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CF36-5EEA-4636-8645-55FB1E2D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B06583C2</Template>
  <TotalTime>1</TotalTime>
  <Pages>14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ajt</dc:creator>
  <cp:lastModifiedBy>Hannah Roberts</cp:lastModifiedBy>
  <cp:revision>2</cp:revision>
  <cp:lastPrinted>2017-03-07T17:02:00Z</cp:lastPrinted>
  <dcterms:created xsi:type="dcterms:W3CDTF">2017-03-07T17:03:00Z</dcterms:created>
  <dcterms:modified xsi:type="dcterms:W3CDTF">2017-03-07T17:03:00Z</dcterms:modified>
</cp:coreProperties>
</file>