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62" w:rsidRPr="008B2738" w:rsidRDefault="00FD5B17" w:rsidP="008B2738">
      <w:pPr>
        <w:pStyle w:val="Title"/>
      </w:pPr>
      <w:r w:rsidRPr="008B2738">
        <w:t>Money and Power</w:t>
      </w:r>
    </w:p>
    <w:p w:rsidR="00FD5B17" w:rsidRDefault="00FD5B17" w:rsidP="00FD5B17">
      <w:pPr>
        <w:pStyle w:val="ListParagraph"/>
        <w:numPr>
          <w:ilvl w:val="0"/>
          <w:numId w:val="1"/>
        </w:numPr>
        <w:rPr>
          <w:sz w:val="28"/>
        </w:rPr>
      </w:pPr>
      <w:r w:rsidRPr="00400EA9">
        <w:rPr>
          <w:sz w:val="28"/>
        </w:rPr>
        <w:t xml:space="preserve">The ONS household statistics say that </w:t>
      </w:r>
      <w:r w:rsidR="008B2738">
        <w:rPr>
          <w:sz w:val="28"/>
        </w:rPr>
        <w:t>“in 2011 62000 men in the UK</w:t>
      </w:r>
      <w:bookmarkStart w:id="0" w:name="_GoBack"/>
      <w:bookmarkEnd w:id="0"/>
      <w:r w:rsidRPr="00400EA9">
        <w:rPr>
          <w:sz w:val="28"/>
        </w:rPr>
        <w:t>” were stay at home dads</w:t>
      </w:r>
    </w:p>
    <w:p w:rsidR="00400EA9" w:rsidRPr="00400EA9" w:rsidRDefault="00400EA9" w:rsidP="00400EA9">
      <w:pPr>
        <w:pStyle w:val="ListParagraph"/>
        <w:rPr>
          <w:sz w:val="28"/>
        </w:rPr>
      </w:pPr>
    </w:p>
    <w:p w:rsidR="00FD5B17" w:rsidRDefault="00FD5B17" w:rsidP="00FD5B17">
      <w:pPr>
        <w:pStyle w:val="ListParagraph"/>
        <w:numPr>
          <w:ilvl w:val="0"/>
          <w:numId w:val="1"/>
        </w:numPr>
        <w:rPr>
          <w:sz w:val="28"/>
        </w:rPr>
      </w:pPr>
      <w:r w:rsidRPr="00400EA9">
        <w:rPr>
          <w:sz w:val="28"/>
        </w:rPr>
        <w:t>In 1996 only “21000” men were stay at home dads</w:t>
      </w:r>
    </w:p>
    <w:p w:rsidR="00400EA9" w:rsidRPr="00400EA9" w:rsidRDefault="00400EA9" w:rsidP="00400EA9">
      <w:pPr>
        <w:pStyle w:val="ListParagraph"/>
        <w:rPr>
          <w:sz w:val="28"/>
        </w:rPr>
      </w:pPr>
    </w:p>
    <w:p w:rsidR="00400EA9" w:rsidRPr="00400EA9" w:rsidRDefault="00400EA9" w:rsidP="00400EA9">
      <w:pPr>
        <w:pStyle w:val="ListParagraph"/>
        <w:rPr>
          <w:sz w:val="28"/>
        </w:rPr>
      </w:pPr>
    </w:p>
    <w:p w:rsidR="00FD5B17" w:rsidRDefault="00400EA9" w:rsidP="00FD5B17">
      <w:pPr>
        <w:pStyle w:val="ListParagraph"/>
        <w:numPr>
          <w:ilvl w:val="0"/>
          <w:numId w:val="1"/>
        </w:numPr>
        <w:rPr>
          <w:sz w:val="28"/>
        </w:rPr>
      </w:pPr>
      <w:r w:rsidRPr="00400EA9">
        <w:rPr>
          <w:sz w:val="28"/>
        </w:rPr>
        <w:t>ONS Women In Paid employment statistics state that “</w:t>
      </w:r>
      <w:r w:rsidR="00FD5B17" w:rsidRPr="00400EA9">
        <w:rPr>
          <w:sz w:val="28"/>
        </w:rPr>
        <w:t>67% of women up from 53% in 1971 are employed</w:t>
      </w:r>
      <w:r w:rsidRPr="00400EA9">
        <w:rPr>
          <w:sz w:val="28"/>
        </w:rPr>
        <w:t>”</w:t>
      </w:r>
      <w:r w:rsidR="00FD5B17" w:rsidRPr="00400EA9">
        <w:rPr>
          <w:sz w:val="28"/>
        </w:rPr>
        <w:t xml:space="preserve"> whereas the percentage of men in employment dropped from </w:t>
      </w:r>
      <w:r w:rsidRPr="00400EA9">
        <w:rPr>
          <w:sz w:val="28"/>
        </w:rPr>
        <w:t>“</w:t>
      </w:r>
      <w:r w:rsidR="00FD5B17" w:rsidRPr="00400EA9">
        <w:rPr>
          <w:sz w:val="28"/>
        </w:rPr>
        <w:t>92% in 1971 to 76%</w:t>
      </w:r>
      <w:r w:rsidRPr="00400EA9">
        <w:rPr>
          <w:sz w:val="28"/>
        </w:rPr>
        <w:t>”</w:t>
      </w:r>
      <w:r w:rsidR="00FD5B17" w:rsidRPr="00400EA9">
        <w:rPr>
          <w:sz w:val="28"/>
        </w:rPr>
        <w:t xml:space="preserve"> - this shows a levelling % betwe</w:t>
      </w:r>
      <w:r w:rsidR="00002C98">
        <w:rPr>
          <w:sz w:val="28"/>
        </w:rPr>
        <w:t>en women and men in employment</w:t>
      </w:r>
    </w:p>
    <w:p w:rsidR="00400EA9" w:rsidRPr="00400EA9" w:rsidRDefault="00400EA9" w:rsidP="00400EA9">
      <w:pPr>
        <w:pStyle w:val="ListParagraph"/>
        <w:rPr>
          <w:sz w:val="28"/>
        </w:rPr>
      </w:pPr>
    </w:p>
    <w:p w:rsidR="00002C98" w:rsidRPr="008B2738" w:rsidRDefault="00400EA9" w:rsidP="008B2738">
      <w:pPr>
        <w:pStyle w:val="ListParagraph"/>
        <w:numPr>
          <w:ilvl w:val="0"/>
          <w:numId w:val="1"/>
        </w:numPr>
        <w:rPr>
          <w:sz w:val="28"/>
          <w:szCs w:val="28"/>
        </w:rPr>
      </w:pPr>
      <w:r w:rsidRPr="008B2738">
        <w:rPr>
          <w:sz w:val="28"/>
          <w:szCs w:val="28"/>
        </w:rPr>
        <w:t>Parsons talks about the sexual division of labour. Women perform expressive roles while men perform instrumental roles. This indicates that men and women share the same amount of power in the household as both roles are key in keeping the family functional</w:t>
      </w:r>
    </w:p>
    <w:p w:rsidR="00002C98" w:rsidRDefault="00002C98" w:rsidP="008B2738">
      <w:pPr>
        <w:pStyle w:val="Subtitle"/>
      </w:pPr>
    </w:p>
    <w:p w:rsidR="00002C98" w:rsidRPr="00002C98" w:rsidRDefault="00002C98" w:rsidP="008B2738">
      <w:pPr>
        <w:pStyle w:val="Subtitle"/>
      </w:pPr>
      <w:r>
        <w:t>Young and Willmott- Symmetrical Family</w:t>
      </w:r>
    </w:p>
    <w:p w:rsidR="00002C98" w:rsidRDefault="00002C98" w:rsidP="00002C98">
      <w:pPr>
        <w:pStyle w:val="Heading1"/>
      </w:pPr>
      <w:r>
        <w:t>Pre Industrial Family</w:t>
      </w:r>
    </w:p>
    <w:p w:rsidR="00002C98" w:rsidRPr="008B2738" w:rsidRDefault="00002C98" w:rsidP="00002C98">
      <w:pPr>
        <w:pStyle w:val="ListParagraph"/>
        <w:numPr>
          <w:ilvl w:val="0"/>
          <w:numId w:val="2"/>
        </w:numPr>
        <w:rPr>
          <w:sz w:val="28"/>
        </w:rPr>
      </w:pPr>
      <w:r w:rsidRPr="008B2738">
        <w:rPr>
          <w:sz w:val="28"/>
        </w:rPr>
        <w:t xml:space="preserve">See the family as a unit of production each person within the family works as a team therefore sharing the same amount of power. This happens typically in the agricultural, however this type of family has almost disappeared today </w:t>
      </w:r>
    </w:p>
    <w:p w:rsidR="008B2738" w:rsidRDefault="008B2738" w:rsidP="008B2738">
      <w:pPr>
        <w:pStyle w:val="Heading1"/>
      </w:pPr>
      <w:r>
        <w:t>The Symmetrical Family</w:t>
      </w:r>
    </w:p>
    <w:p w:rsidR="008B2738" w:rsidRPr="008B2738" w:rsidRDefault="008B2738" w:rsidP="008B2738">
      <w:pPr>
        <w:pStyle w:val="ListParagraph"/>
        <w:numPr>
          <w:ilvl w:val="0"/>
          <w:numId w:val="2"/>
        </w:numPr>
        <w:rPr>
          <w:sz w:val="28"/>
        </w:rPr>
      </w:pPr>
      <w:r w:rsidRPr="008B2738">
        <w:rPr>
          <w:sz w:val="28"/>
        </w:rPr>
        <w:t xml:space="preserve">Young and Willmott argue that the conjugal role is strong as the husband and wife are increasingly sharing their roles and responsibilities. </w:t>
      </w:r>
    </w:p>
    <w:p w:rsidR="008B2738" w:rsidRPr="008B2738" w:rsidRDefault="008B2738" w:rsidP="008B2738"/>
    <w:sectPr w:rsidR="008B2738" w:rsidRPr="008B2738" w:rsidSect="00400E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B6D"/>
    <w:multiLevelType w:val="hybridMultilevel"/>
    <w:tmpl w:val="4CB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0D367F"/>
    <w:multiLevelType w:val="hybridMultilevel"/>
    <w:tmpl w:val="8A36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17"/>
    <w:rsid w:val="00002C98"/>
    <w:rsid w:val="00400EA9"/>
    <w:rsid w:val="008B2738"/>
    <w:rsid w:val="008D383A"/>
    <w:rsid w:val="00A95007"/>
    <w:rsid w:val="00FD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2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2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17"/>
    <w:pPr>
      <w:ind w:left="720"/>
      <w:contextualSpacing/>
    </w:pPr>
  </w:style>
  <w:style w:type="character" w:customStyle="1" w:styleId="Heading1Char">
    <w:name w:val="Heading 1 Char"/>
    <w:basedOn w:val="DefaultParagraphFont"/>
    <w:link w:val="Heading1"/>
    <w:uiPriority w:val="9"/>
    <w:rsid w:val="00002C9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02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2C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B27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273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8B27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273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2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27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17"/>
    <w:pPr>
      <w:ind w:left="720"/>
      <w:contextualSpacing/>
    </w:pPr>
  </w:style>
  <w:style w:type="character" w:customStyle="1" w:styleId="Heading1Char">
    <w:name w:val="Heading 1 Char"/>
    <w:basedOn w:val="DefaultParagraphFont"/>
    <w:link w:val="Heading1"/>
    <w:uiPriority w:val="9"/>
    <w:rsid w:val="00002C9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02C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2C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B27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273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8B27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273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4BF2AC47</Template>
  <TotalTime>39</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 Dempsey (153430)</dc:creator>
  <cp:lastModifiedBy>Joseph D Dempsey (153430)</cp:lastModifiedBy>
  <cp:revision>1</cp:revision>
  <dcterms:created xsi:type="dcterms:W3CDTF">2015-10-22T12:44:00Z</dcterms:created>
  <dcterms:modified xsi:type="dcterms:W3CDTF">2015-10-22T13:23:00Z</dcterms:modified>
</cp:coreProperties>
</file>