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3827"/>
        <w:gridCol w:w="3747"/>
      </w:tblGrid>
      <w:tr w:rsidR="00A11DDE" w:rsidTr="00CD312B">
        <w:tc>
          <w:tcPr>
            <w:tcW w:w="2689" w:type="dxa"/>
          </w:tcPr>
          <w:p w:rsidR="00105AEA" w:rsidRPr="00105AEA" w:rsidRDefault="00105AEA">
            <w:pPr>
              <w:rPr>
                <w:rFonts w:ascii="Helvetica" w:hAnsi="Helvetica"/>
                <w:b/>
              </w:rPr>
            </w:pPr>
            <w:r w:rsidRPr="00105AEA">
              <w:rPr>
                <w:rFonts w:ascii="Helvetica" w:hAnsi="Helvetica"/>
                <w:b/>
              </w:rPr>
              <w:t>Format</w:t>
            </w:r>
          </w:p>
        </w:tc>
        <w:tc>
          <w:tcPr>
            <w:tcW w:w="3685" w:type="dxa"/>
          </w:tcPr>
          <w:p w:rsidR="00105AEA" w:rsidRDefault="00105AEA">
            <w:pPr>
              <w:rPr>
                <w:rFonts w:ascii="Helvetica" w:hAnsi="Helvetica"/>
                <w:b/>
              </w:rPr>
            </w:pPr>
            <w:r w:rsidRPr="00105AEA">
              <w:rPr>
                <w:rFonts w:ascii="Helvetica" w:hAnsi="Helvetica"/>
                <w:b/>
              </w:rPr>
              <w:t xml:space="preserve">Conventions – </w:t>
            </w:r>
            <w:r w:rsidR="0010448A">
              <w:rPr>
                <w:rFonts w:ascii="Helvetica" w:hAnsi="Helvetica"/>
                <w:b/>
              </w:rPr>
              <w:t xml:space="preserve">what are the </w:t>
            </w:r>
            <w:r w:rsidRPr="00105AEA">
              <w:rPr>
                <w:rFonts w:ascii="Helvetica" w:hAnsi="Helvetica"/>
                <w:b/>
              </w:rPr>
              <w:t>typical features of the format</w:t>
            </w:r>
            <w:r w:rsidR="0010448A">
              <w:rPr>
                <w:rFonts w:ascii="Helvetica" w:hAnsi="Helvetica"/>
                <w:b/>
              </w:rPr>
              <w:t>?</w:t>
            </w:r>
          </w:p>
          <w:p w:rsidR="00105AEA" w:rsidRPr="00105AEA" w:rsidRDefault="00105AEA">
            <w:pPr>
              <w:rPr>
                <w:rFonts w:ascii="Helvetica" w:hAnsi="Helvetica"/>
                <w:b/>
              </w:rPr>
            </w:pPr>
          </w:p>
        </w:tc>
        <w:tc>
          <w:tcPr>
            <w:tcW w:w="3827" w:type="dxa"/>
          </w:tcPr>
          <w:p w:rsidR="00105AEA" w:rsidRPr="00105AEA" w:rsidRDefault="00105AEA">
            <w:pPr>
              <w:rPr>
                <w:rFonts w:ascii="Helvetica" w:hAnsi="Helvetica"/>
                <w:b/>
              </w:rPr>
            </w:pPr>
            <w:r w:rsidRPr="00105AEA">
              <w:rPr>
                <w:rFonts w:ascii="Helvetica" w:hAnsi="Helvetica"/>
                <w:b/>
              </w:rPr>
              <w:t xml:space="preserve">Functions – how is it done? </w:t>
            </w:r>
          </w:p>
        </w:tc>
        <w:tc>
          <w:tcPr>
            <w:tcW w:w="3747" w:type="dxa"/>
          </w:tcPr>
          <w:p w:rsidR="00105AEA" w:rsidRPr="00105AEA" w:rsidRDefault="00105AEA">
            <w:pPr>
              <w:rPr>
                <w:rFonts w:ascii="Helvetica" w:hAnsi="Helvetica"/>
                <w:b/>
              </w:rPr>
            </w:pPr>
            <w:r w:rsidRPr="00105AEA">
              <w:rPr>
                <w:rFonts w:ascii="Helvetica" w:hAnsi="Helvetica"/>
                <w:b/>
              </w:rPr>
              <w:t>Purpose – why is it done this way?</w:t>
            </w:r>
          </w:p>
        </w:tc>
      </w:tr>
      <w:tr w:rsidR="00A11DDE" w:rsidTr="00CD312B">
        <w:tc>
          <w:tcPr>
            <w:tcW w:w="2689" w:type="dxa"/>
          </w:tcPr>
          <w:p w:rsidR="00105AEA" w:rsidRDefault="00105AEA">
            <w:r>
              <w:t>SOAP OPERA (narrative)</w:t>
            </w:r>
          </w:p>
        </w:tc>
        <w:tc>
          <w:tcPr>
            <w:tcW w:w="3685" w:type="dxa"/>
          </w:tcPr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</w:tc>
        <w:tc>
          <w:tcPr>
            <w:tcW w:w="3827" w:type="dxa"/>
          </w:tcPr>
          <w:p w:rsidR="00105AEA" w:rsidRDefault="00105AEA"/>
        </w:tc>
        <w:tc>
          <w:tcPr>
            <w:tcW w:w="3747" w:type="dxa"/>
          </w:tcPr>
          <w:p w:rsidR="00105AEA" w:rsidRDefault="00105AEA"/>
        </w:tc>
      </w:tr>
      <w:tr w:rsidR="00A11DDE" w:rsidTr="00CD312B">
        <w:tc>
          <w:tcPr>
            <w:tcW w:w="2689" w:type="dxa"/>
          </w:tcPr>
          <w:p w:rsidR="00105AEA" w:rsidRDefault="00105AEA">
            <w:r>
              <w:t>SITUATION COMEDIES</w:t>
            </w:r>
          </w:p>
          <w:p w:rsidR="00105AEA" w:rsidRDefault="00105AEA">
            <w:r>
              <w:t>(narrative)</w:t>
            </w:r>
          </w:p>
          <w:p w:rsidR="0010448A" w:rsidRDefault="0010448A"/>
          <w:p w:rsidR="0010448A" w:rsidRDefault="0010448A"/>
          <w:p w:rsidR="0010448A" w:rsidRDefault="0010448A"/>
          <w:p w:rsidR="0010448A" w:rsidRDefault="0010448A"/>
          <w:p w:rsidR="0010448A" w:rsidRDefault="0010448A"/>
          <w:p w:rsidR="0010448A" w:rsidRDefault="0010448A"/>
          <w:p w:rsidR="0010448A" w:rsidRDefault="0010448A"/>
          <w:p w:rsidR="0010448A" w:rsidRDefault="0010448A"/>
        </w:tc>
        <w:tc>
          <w:tcPr>
            <w:tcW w:w="3685" w:type="dxa"/>
          </w:tcPr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</w:tc>
        <w:tc>
          <w:tcPr>
            <w:tcW w:w="3827" w:type="dxa"/>
          </w:tcPr>
          <w:p w:rsidR="00105AEA" w:rsidRDefault="00105AEA"/>
        </w:tc>
        <w:tc>
          <w:tcPr>
            <w:tcW w:w="3747" w:type="dxa"/>
          </w:tcPr>
          <w:p w:rsidR="00105AEA" w:rsidRDefault="00105AEA"/>
        </w:tc>
      </w:tr>
      <w:tr w:rsidR="00A11DDE" w:rsidTr="00CD312B">
        <w:tc>
          <w:tcPr>
            <w:tcW w:w="2689" w:type="dxa"/>
          </w:tcPr>
          <w:p w:rsidR="00105AEA" w:rsidRDefault="00105AEA">
            <w:r>
              <w:t>CHAT SHOW</w:t>
            </w:r>
          </w:p>
          <w:p w:rsidR="00105AEA" w:rsidRDefault="00105AEA">
            <w:r>
              <w:t>(non-narrative)</w:t>
            </w:r>
          </w:p>
          <w:p w:rsidR="00757510" w:rsidRDefault="00757510"/>
          <w:p w:rsidR="00757510" w:rsidRDefault="00757510"/>
          <w:p w:rsidR="00757510" w:rsidRDefault="00757510"/>
          <w:p w:rsidR="00757510" w:rsidRDefault="00757510"/>
          <w:p w:rsidR="00757510" w:rsidRDefault="00757510"/>
          <w:p w:rsidR="00757510" w:rsidRDefault="00757510"/>
          <w:p w:rsidR="00757510" w:rsidRDefault="00757510"/>
          <w:p w:rsidR="00757510" w:rsidRDefault="00757510"/>
        </w:tc>
        <w:tc>
          <w:tcPr>
            <w:tcW w:w="3685" w:type="dxa"/>
          </w:tcPr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  <w:p w:rsidR="00105AEA" w:rsidRDefault="00105AEA"/>
        </w:tc>
        <w:tc>
          <w:tcPr>
            <w:tcW w:w="3827" w:type="dxa"/>
          </w:tcPr>
          <w:p w:rsidR="00105AEA" w:rsidRDefault="00105AEA"/>
        </w:tc>
        <w:tc>
          <w:tcPr>
            <w:tcW w:w="3747" w:type="dxa"/>
          </w:tcPr>
          <w:p w:rsidR="00105AEA" w:rsidRDefault="00105AEA"/>
        </w:tc>
      </w:tr>
      <w:tr w:rsidR="00A11DDE" w:rsidTr="00CD312B">
        <w:tc>
          <w:tcPr>
            <w:tcW w:w="2689" w:type="dxa"/>
          </w:tcPr>
          <w:p w:rsidR="00105AEA" w:rsidRDefault="00105AEA">
            <w:r>
              <w:lastRenderedPageBreak/>
              <w:t xml:space="preserve">LIVE </w:t>
            </w:r>
            <w:r w:rsidR="00697FDB">
              <w:t>EVENT</w:t>
            </w:r>
          </w:p>
          <w:p w:rsidR="00105AEA" w:rsidRDefault="00105AEA">
            <w:r>
              <w:t>(non-narrative)</w:t>
            </w:r>
          </w:p>
          <w:p w:rsidR="0010448A" w:rsidRDefault="0010448A"/>
          <w:p w:rsidR="0010448A" w:rsidRDefault="0010448A">
            <w:pPr>
              <w:rPr>
                <w:b/>
              </w:rPr>
            </w:pPr>
            <w:r w:rsidRPr="0010448A">
              <w:rPr>
                <w:b/>
              </w:rPr>
              <w:t>Olympic Opening Ceremony</w:t>
            </w:r>
          </w:p>
          <w:p w:rsidR="0010448A" w:rsidRPr="0010448A" w:rsidRDefault="0010448A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3685" w:type="dxa"/>
          </w:tcPr>
          <w:p w:rsidR="00105AEA" w:rsidRDefault="00105AEA"/>
          <w:p w:rsidR="00105AEA" w:rsidRDefault="00153DB1">
            <w:r>
              <w:t xml:space="preserve">Live shows are complicated events which require precise planning.  </w:t>
            </w:r>
          </w:p>
          <w:p w:rsidR="00153DB1" w:rsidRDefault="00153DB1"/>
          <w:p w:rsidR="00153DB1" w:rsidRDefault="00153DB1">
            <w:r>
              <w:t xml:space="preserve">Often rely upon ‘spectacle’ that looks good in the crowd </w:t>
            </w:r>
            <w:r>
              <w:rPr>
                <w:b/>
              </w:rPr>
              <w:t xml:space="preserve">and </w:t>
            </w:r>
            <w:r>
              <w:t>at home on television.</w:t>
            </w:r>
          </w:p>
          <w:p w:rsidR="00105AEA" w:rsidRDefault="00105AEA"/>
          <w:p w:rsidR="00153DB1" w:rsidRDefault="00FA4251">
            <w:r>
              <w:t>Live s</w:t>
            </w:r>
            <w:r w:rsidR="00153DB1">
              <w:t>ports events – cameras closely follow the action.</w:t>
            </w:r>
          </w:p>
          <w:p w:rsidR="00153DB1" w:rsidRDefault="00153DB1"/>
          <w:p w:rsidR="00153DB1" w:rsidRDefault="00FA4251">
            <w:r>
              <w:t>Live c</w:t>
            </w:r>
            <w:r w:rsidR="00153DB1">
              <w:t>oncerts (e.g. – the Proms) – cameras provide multiple views of the event from different angles.</w:t>
            </w:r>
          </w:p>
          <w:p w:rsidR="00105AEA" w:rsidRDefault="00105AEA"/>
          <w:p w:rsidR="00105AEA" w:rsidRDefault="00FA4251">
            <w:r>
              <w:t xml:space="preserve">Cutting between </w:t>
            </w:r>
            <w:r w:rsidR="008639A0">
              <w:t>event and audience reaction</w:t>
            </w:r>
          </w:p>
          <w:p w:rsidR="00105AEA" w:rsidRDefault="00105AEA"/>
          <w:p w:rsidR="00105AEA" w:rsidRDefault="00953EE5">
            <w:r>
              <w:t>Important to maintain audience interest to make event seem intimate</w:t>
            </w:r>
          </w:p>
          <w:p w:rsidR="00105AEA" w:rsidRDefault="00105AEA"/>
          <w:p w:rsidR="00105AEA" w:rsidRDefault="00A11DDE" w:rsidP="00A11DDE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CA4E49" wp14:editId="02C6379B">
                  <wp:extent cx="2346496" cy="1484415"/>
                  <wp:effectExtent l="0" t="0" r="0" b="1905"/>
                  <wp:docPr id="9" name="Picture 9" descr="Image result for 2012 olympics opening ceremony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2012 olympics opening cerem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672" cy="151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05AEA" w:rsidRDefault="00105AEA"/>
          <w:p w:rsidR="008639A0" w:rsidRDefault="00FC657D" w:rsidP="008639A0">
            <w:r>
              <w:t>The entire event is planned in detail with a p</w:t>
            </w:r>
            <w:r w:rsidR="008639A0">
              <w:t xml:space="preserve">re-visualisation / computer generated </w:t>
            </w:r>
            <w:r>
              <w:t xml:space="preserve">programme, overseen by </w:t>
            </w:r>
            <w:r w:rsidR="008639A0">
              <w:t xml:space="preserve">the </w:t>
            </w:r>
            <w:r>
              <w:t>creative director.</w:t>
            </w:r>
          </w:p>
          <w:p w:rsidR="008639A0" w:rsidRDefault="008639A0" w:rsidP="008639A0"/>
          <w:p w:rsidR="008639A0" w:rsidRDefault="00FC657D" w:rsidP="008639A0">
            <w:r>
              <w:t>Some sequences are h</w:t>
            </w:r>
            <w:r w:rsidR="008639A0">
              <w:t>eavily storyboarded</w:t>
            </w:r>
            <w:r>
              <w:t>.</w:t>
            </w:r>
          </w:p>
          <w:p w:rsidR="008639A0" w:rsidRDefault="008639A0" w:rsidP="008639A0"/>
          <w:p w:rsidR="00FC657D" w:rsidRDefault="00FC657D" w:rsidP="008639A0"/>
          <w:p w:rsidR="00FC657D" w:rsidRDefault="00FC657D" w:rsidP="008639A0"/>
          <w:p w:rsidR="008639A0" w:rsidRDefault="008639A0" w:rsidP="008639A0">
            <w:r>
              <w:t xml:space="preserve">Danny Boyle was chosen as director for project, as it was his personal vision. Hamish Hamilton was directing team from the gallery; division of labour. </w:t>
            </w:r>
          </w:p>
          <w:p w:rsidR="008639A0" w:rsidRDefault="008639A0" w:rsidP="008639A0"/>
          <w:p w:rsidR="00FC657D" w:rsidRDefault="00FC657D" w:rsidP="008639A0"/>
          <w:p w:rsidR="008639A0" w:rsidRDefault="008639A0" w:rsidP="008639A0">
            <w:r>
              <w:t xml:space="preserve">Camera placement is </w:t>
            </w:r>
            <w:r w:rsidR="00FC657D">
              <w:t>crucial to achieving interesting and innovative shots.</w:t>
            </w:r>
          </w:p>
          <w:p w:rsidR="008639A0" w:rsidRDefault="008639A0" w:rsidP="008639A0"/>
          <w:p w:rsidR="00FC657D" w:rsidRDefault="00FC657D" w:rsidP="008639A0"/>
          <w:p w:rsidR="00FC657D" w:rsidRDefault="00FC657D" w:rsidP="008639A0"/>
          <w:p w:rsidR="00A11DDE" w:rsidRDefault="00A11DDE" w:rsidP="008639A0">
            <w:r>
              <w:t>The whole event was rehearsed and shot on a number of domestic cameras within the location, well in advance of the event.</w:t>
            </w:r>
          </w:p>
          <w:p w:rsidR="00A11DDE" w:rsidRDefault="00A11DDE" w:rsidP="008639A0"/>
          <w:p w:rsidR="008639A0" w:rsidRDefault="00A11DDE" w:rsidP="008639A0">
            <w:r>
              <w:t>The above sequences were then edited together with Boyle as part of the edit team</w:t>
            </w:r>
            <w:r w:rsidR="008639A0">
              <w:t>.</w:t>
            </w:r>
          </w:p>
          <w:p w:rsidR="008639A0" w:rsidRDefault="008639A0" w:rsidP="008639A0"/>
          <w:p w:rsidR="008639A0" w:rsidRDefault="008639A0" w:rsidP="008639A0">
            <w:r>
              <w:lastRenderedPageBreak/>
              <w:t>Camera scripts</w:t>
            </w:r>
            <w:r w:rsidR="00A11DDE">
              <w:t xml:space="preserve"> were drafted for camera operators.</w:t>
            </w:r>
          </w:p>
          <w:p w:rsidR="008639A0" w:rsidRDefault="008639A0" w:rsidP="008639A0"/>
          <w:p w:rsidR="00A11DDE" w:rsidRDefault="00A11DDE" w:rsidP="008639A0"/>
          <w:p w:rsidR="00A11DDE" w:rsidRDefault="00A11DDE" w:rsidP="008639A0"/>
          <w:p w:rsidR="008639A0" w:rsidRDefault="00A11DDE" w:rsidP="008639A0">
            <w:r>
              <w:t xml:space="preserve">Range of camera were employed on the day – interesting angles (helicopters, Go-pros etc.).   </w:t>
            </w:r>
          </w:p>
          <w:p w:rsidR="00A11DDE" w:rsidRDefault="00A11DDE" w:rsidP="008639A0"/>
          <w:p w:rsidR="00953EE5" w:rsidRDefault="00A11DDE" w:rsidP="008639A0">
            <w:r>
              <w:t>Behind the production – 2X</w:t>
            </w:r>
            <w:r w:rsidR="008639A0">
              <w:t xml:space="preserve"> </w:t>
            </w:r>
            <w:r>
              <w:t>vision galleries / 2X central operation rooms /  2X sound galleries</w:t>
            </w:r>
          </w:p>
          <w:p w:rsidR="00953EE5" w:rsidRDefault="00953EE5" w:rsidP="008639A0"/>
          <w:p w:rsidR="008639A0" w:rsidRDefault="008639A0" w:rsidP="008639A0"/>
        </w:tc>
        <w:tc>
          <w:tcPr>
            <w:tcW w:w="3747" w:type="dxa"/>
          </w:tcPr>
          <w:p w:rsidR="00105AEA" w:rsidRDefault="00105AEA"/>
          <w:p w:rsidR="00FC657D" w:rsidRPr="00A11DDE" w:rsidRDefault="00FC657D">
            <w:pPr>
              <w:rPr>
                <w:i/>
              </w:rPr>
            </w:pPr>
            <w:r w:rsidRPr="00A11DDE">
              <w:rPr>
                <w:i/>
              </w:rPr>
              <w:t>This helps the crew understand the vision of the director and makes it easier to work as a team to unlock his vision.</w:t>
            </w:r>
          </w:p>
          <w:p w:rsidR="00FC657D" w:rsidRPr="00A11DDE" w:rsidRDefault="00FC657D">
            <w:pPr>
              <w:rPr>
                <w:i/>
              </w:rPr>
            </w:pPr>
          </w:p>
          <w:p w:rsidR="00FC657D" w:rsidRPr="00A11DDE" w:rsidRDefault="00FC657D">
            <w:pPr>
              <w:rPr>
                <w:i/>
              </w:rPr>
            </w:pPr>
            <w:r w:rsidRPr="00A11DDE">
              <w:rPr>
                <w:i/>
              </w:rPr>
              <w:t>This is a useful method for allowing the team to understand complex sequences and their role in helping create them.</w:t>
            </w:r>
          </w:p>
          <w:p w:rsidR="00FC657D" w:rsidRPr="00A11DDE" w:rsidRDefault="00FC657D">
            <w:pPr>
              <w:rPr>
                <w:i/>
              </w:rPr>
            </w:pPr>
          </w:p>
          <w:p w:rsidR="00FC657D" w:rsidRPr="00A11DDE" w:rsidRDefault="00FC657D">
            <w:pPr>
              <w:rPr>
                <w:i/>
              </w:rPr>
            </w:pPr>
          </w:p>
          <w:p w:rsidR="00FC657D" w:rsidRPr="00A11DDE" w:rsidRDefault="00FC657D">
            <w:pPr>
              <w:rPr>
                <w:i/>
              </w:rPr>
            </w:pPr>
            <w:r w:rsidRPr="00A11DDE">
              <w:rPr>
                <w:i/>
              </w:rPr>
              <w:t>Removes creative decisions from Hamilton, allowing Boyle’s vision to be the over-riding one.</w:t>
            </w:r>
          </w:p>
          <w:p w:rsidR="00FC657D" w:rsidRPr="00A11DDE" w:rsidRDefault="00FC657D">
            <w:pPr>
              <w:rPr>
                <w:i/>
              </w:rPr>
            </w:pPr>
          </w:p>
          <w:p w:rsidR="00FC657D" w:rsidRPr="00A11DDE" w:rsidRDefault="00FC657D">
            <w:pPr>
              <w:rPr>
                <w:i/>
              </w:rPr>
            </w:pPr>
          </w:p>
          <w:p w:rsidR="00FC657D" w:rsidRPr="00A11DDE" w:rsidRDefault="00FC657D">
            <w:pPr>
              <w:rPr>
                <w:i/>
              </w:rPr>
            </w:pPr>
          </w:p>
          <w:p w:rsidR="00FC657D" w:rsidRPr="00A11DDE" w:rsidRDefault="00FC657D">
            <w:pPr>
              <w:rPr>
                <w:i/>
              </w:rPr>
            </w:pPr>
            <w:r w:rsidRPr="00A11DDE">
              <w:rPr>
                <w:i/>
              </w:rPr>
              <w:t xml:space="preserve">The event is large and lasts a long time (approx. 3 hours) – needs to be stimulating for viewers at home. </w:t>
            </w:r>
          </w:p>
          <w:p w:rsidR="00A11DDE" w:rsidRPr="00A11DDE" w:rsidRDefault="00A11DDE">
            <w:pPr>
              <w:rPr>
                <w:i/>
              </w:rPr>
            </w:pPr>
          </w:p>
          <w:p w:rsidR="00A11DDE" w:rsidRPr="00A11DDE" w:rsidRDefault="00A11DDE">
            <w:pPr>
              <w:rPr>
                <w:i/>
              </w:rPr>
            </w:pPr>
          </w:p>
          <w:p w:rsidR="00757510" w:rsidRDefault="00757510">
            <w:pPr>
              <w:rPr>
                <w:i/>
              </w:rPr>
            </w:pPr>
          </w:p>
          <w:p w:rsidR="00A11DDE" w:rsidRPr="00A11DDE" w:rsidRDefault="00A11DDE">
            <w:pPr>
              <w:rPr>
                <w:i/>
              </w:rPr>
            </w:pPr>
            <w:r w:rsidRPr="00A11DDE">
              <w:rPr>
                <w:i/>
              </w:rPr>
              <w:t>Planning experience for the team and Hamish (locations director).</w:t>
            </w:r>
          </w:p>
          <w:p w:rsidR="00A11DDE" w:rsidRPr="00A11DDE" w:rsidRDefault="00A11DDE">
            <w:pPr>
              <w:rPr>
                <w:i/>
              </w:rPr>
            </w:pPr>
          </w:p>
          <w:p w:rsidR="00A11DDE" w:rsidRPr="00A11DDE" w:rsidRDefault="00A11DDE">
            <w:pPr>
              <w:rPr>
                <w:i/>
              </w:rPr>
            </w:pPr>
          </w:p>
          <w:p w:rsidR="00757510" w:rsidRDefault="00757510">
            <w:pPr>
              <w:rPr>
                <w:i/>
              </w:rPr>
            </w:pPr>
          </w:p>
          <w:p w:rsidR="00A11DDE" w:rsidRPr="00A11DDE" w:rsidRDefault="00A11DDE">
            <w:pPr>
              <w:rPr>
                <w:i/>
              </w:rPr>
            </w:pPr>
            <w:r w:rsidRPr="00A11DDE">
              <w:rPr>
                <w:i/>
              </w:rPr>
              <w:t>Creates an understanding between director and creative team.</w:t>
            </w:r>
          </w:p>
          <w:p w:rsidR="00A11DDE" w:rsidRPr="00A11DDE" w:rsidRDefault="00A11DDE">
            <w:pPr>
              <w:rPr>
                <w:i/>
              </w:rPr>
            </w:pPr>
          </w:p>
          <w:p w:rsidR="00CD312B" w:rsidRDefault="00CD312B">
            <w:pPr>
              <w:rPr>
                <w:i/>
              </w:rPr>
            </w:pPr>
          </w:p>
          <w:p w:rsidR="00A11DDE" w:rsidRPr="00A11DDE" w:rsidRDefault="00A11DDE">
            <w:pPr>
              <w:rPr>
                <w:i/>
              </w:rPr>
            </w:pPr>
            <w:r w:rsidRPr="00A11DDE">
              <w:rPr>
                <w:i/>
              </w:rPr>
              <w:lastRenderedPageBreak/>
              <w:t>The sheer scale of the event needed structure and each operator needs to know what / where / when they are needed.</w:t>
            </w:r>
          </w:p>
          <w:p w:rsidR="00A11DDE" w:rsidRPr="00A11DDE" w:rsidRDefault="00A11DDE">
            <w:pPr>
              <w:rPr>
                <w:i/>
              </w:rPr>
            </w:pPr>
          </w:p>
          <w:p w:rsidR="00A11DDE" w:rsidRDefault="00A11DDE">
            <w:pPr>
              <w:rPr>
                <w:i/>
              </w:rPr>
            </w:pPr>
            <w:r w:rsidRPr="00A11DDE">
              <w:rPr>
                <w:i/>
              </w:rPr>
              <w:t xml:space="preserve">Maintains the </w:t>
            </w:r>
            <w:r>
              <w:rPr>
                <w:i/>
              </w:rPr>
              <w:t xml:space="preserve">size and </w:t>
            </w:r>
            <w:r w:rsidRPr="00A11DDE">
              <w:rPr>
                <w:i/>
              </w:rPr>
              <w:t>spectacle of the event.</w:t>
            </w:r>
          </w:p>
          <w:p w:rsidR="00A11DDE" w:rsidRDefault="00A11DDE">
            <w:pPr>
              <w:rPr>
                <w:i/>
              </w:rPr>
            </w:pPr>
          </w:p>
          <w:p w:rsidR="00A11DDE" w:rsidRDefault="00A11DDE">
            <w:pPr>
              <w:rPr>
                <w:i/>
              </w:rPr>
            </w:pPr>
          </w:p>
          <w:p w:rsidR="00A11DDE" w:rsidRDefault="00A11DDE">
            <w:r>
              <w:rPr>
                <w:i/>
              </w:rPr>
              <w:t xml:space="preserve">Provides seamless back-up in case of things going wrong. This also double the team </w:t>
            </w:r>
            <w:r w:rsidR="00697FDB">
              <w:rPr>
                <w:i/>
              </w:rPr>
              <w:t>needed for the event.</w:t>
            </w:r>
            <w:r>
              <w:rPr>
                <w:i/>
              </w:rPr>
              <w:t xml:space="preserve"> </w:t>
            </w:r>
          </w:p>
        </w:tc>
      </w:tr>
    </w:tbl>
    <w:p w:rsidR="00AC718C" w:rsidRDefault="00AC718C"/>
    <w:p w:rsidR="00105AEA" w:rsidRPr="00980770" w:rsidRDefault="00980770">
      <w:pPr>
        <w:rPr>
          <w:u w:val="single"/>
        </w:rPr>
      </w:pPr>
      <w:r w:rsidRPr="00980770">
        <w:rPr>
          <w:u w:val="single"/>
        </w:rPr>
        <w:t xml:space="preserve">Links that may help with your research – </w:t>
      </w:r>
    </w:p>
    <w:p w:rsidR="00980770" w:rsidRDefault="00980770">
      <w:hyperlink r:id="rId7" w:history="1">
        <w:r w:rsidRPr="00980770">
          <w:rPr>
            <w:rStyle w:val="Hyperlink"/>
          </w:rPr>
          <w:t xml:space="preserve">Behind the scenes – </w:t>
        </w:r>
        <w:proofErr w:type="spellStart"/>
        <w:r w:rsidRPr="00980770">
          <w:rPr>
            <w:rStyle w:val="Hyperlink"/>
          </w:rPr>
          <w:t>Eastenders</w:t>
        </w:r>
        <w:proofErr w:type="spellEnd"/>
        <w:r w:rsidRPr="00980770">
          <w:rPr>
            <w:rStyle w:val="Hyperlink"/>
          </w:rPr>
          <w:t xml:space="preserve"> (Mick and Linda’s wedding)</w:t>
        </w:r>
      </w:hyperlink>
    </w:p>
    <w:p w:rsidR="00980770" w:rsidRDefault="00980770">
      <w:hyperlink r:id="rId8" w:history="1">
        <w:proofErr w:type="spellStart"/>
        <w:r w:rsidRPr="00980770">
          <w:rPr>
            <w:rStyle w:val="Hyperlink"/>
          </w:rPr>
          <w:t>Eastenders</w:t>
        </w:r>
        <w:proofErr w:type="spellEnd"/>
        <w:r w:rsidRPr="00980770">
          <w:rPr>
            <w:rStyle w:val="Hyperlink"/>
          </w:rPr>
          <w:t xml:space="preserve"> – Queen Vic on fire</w:t>
        </w:r>
      </w:hyperlink>
    </w:p>
    <w:p w:rsidR="00980770" w:rsidRDefault="00980770">
      <w:hyperlink r:id="rId9" w:history="1">
        <w:r w:rsidRPr="00980770">
          <w:rPr>
            <w:rStyle w:val="Hyperlink"/>
          </w:rPr>
          <w:t>Behind the Scenes of the Big Bang Theory</w:t>
        </w:r>
      </w:hyperlink>
    </w:p>
    <w:p w:rsidR="00980770" w:rsidRDefault="00980770">
      <w:hyperlink r:id="rId10" w:history="1">
        <w:r w:rsidRPr="00980770">
          <w:rPr>
            <w:rStyle w:val="Hyperlink"/>
          </w:rPr>
          <w:t>Live recording of Big Bang Theory</w:t>
        </w:r>
      </w:hyperlink>
    </w:p>
    <w:p w:rsidR="00980770" w:rsidRDefault="00980770">
      <w:hyperlink r:id="rId11" w:history="1">
        <w:r w:rsidRPr="00980770">
          <w:rPr>
            <w:rStyle w:val="Hyperlink"/>
          </w:rPr>
          <w:t>Friends – Behind the scenes</w:t>
        </w:r>
      </w:hyperlink>
    </w:p>
    <w:p w:rsidR="00980770" w:rsidRDefault="00980770">
      <w:bookmarkStart w:id="0" w:name="_GoBack"/>
      <w:bookmarkEnd w:id="0"/>
    </w:p>
    <w:p w:rsidR="00980770" w:rsidRDefault="00980770"/>
    <w:sectPr w:rsidR="00980770" w:rsidSect="00105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EA"/>
    <w:rsid w:val="0010448A"/>
    <w:rsid w:val="00105AEA"/>
    <w:rsid w:val="00153DB1"/>
    <w:rsid w:val="00266835"/>
    <w:rsid w:val="003C5663"/>
    <w:rsid w:val="00697FDB"/>
    <w:rsid w:val="00757510"/>
    <w:rsid w:val="008639A0"/>
    <w:rsid w:val="00953EE5"/>
    <w:rsid w:val="00980770"/>
    <w:rsid w:val="00A11DDE"/>
    <w:rsid w:val="00AC718C"/>
    <w:rsid w:val="00CD312B"/>
    <w:rsid w:val="00FA4251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C4661-9940-44EF-B696-A9CA76A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ZrI2w6Fl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4S96Ouw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lUZMDuICQ4" TargetMode="External"/><Relationship Id="rId5" Type="http://schemas.openxmlformats.org/officeDocument/2006/relationships/hyperlink" Target="https://www.youtube.com/watch?v=n_JDSfaWj4k" TargetMode="External"/><Relationship Id="rId10" Type="http://schemas.openxmlformats.org/officeDocument/2006/relationships/hyperlink" Target="https://www.youtube.com/watch?v=pEKm54STV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GdFsxJTx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ED7C-B894-4EF0-8AAA-2AB67B70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24E7DBDF</Template>
  <TotalTime>121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7</cp:revision>
  <dcterms:created xsi:type="dcterms:W3CDTF">2017-09-06T12:44:00Z</dcterms:created>
  <dcterms:modified xsi:type="dcterms:W3CDTF">2017-09-19T10:59:00Z</dcterms:modified>
</cp:coreProperties>
</file>