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6C4DD" w14:textId="77777777" w:rsidR="00C57AA6" w:rsidRPr="00DD1145" w:rsidRDefault="00605435" w:rsidP="00DD1145">
      <w:pPr>
        <w:jc w:val="center"/>
        <w:rPr>
          <w:b/>
          <w:sz w:val="36"/>
        </w:rPr>
      </w:pPr>
      <w:r w:rsidRPr="00DD1145">
        <w:rPr>
          <w:b/>
          <w:sz w:val="36"/>
        </w:rPr>
        <w:t>PREP HOMEWORK (2-3 HOURS): Quantitative Easing</w:t>
      </w:r>
    </w:p>
    <w:p w14:paraId="2B4B3BB6" w14:textId="77777777" w:rsidR="00C57AA6" w:rsidRDefault="00605435" w:rsidP="00C57AA6">
      <w:r>
        <w:t>PLEASE DO YOUR NOTES BY HAND (</w:t>
      </w:r>
      <w:r w:rsidRPr="00F62063">
        <w:rPr>
          <w:highlight w:val="yellow"/>
        </w:rPr>
        <w:t>NO WORD PROCESSING</w:t>
      </w:r>
      <w:r>
        <w:t>) – Minimum of 1 side of A4 and maximum of 2 sides of A4.  Feel free to create a mind map!</w:t>
      </w:r>
    </w:p>
    <w:p w14:paraId="003E7E67" w14:textId="77777777" w:rsidR="00605435" w:rsidRDefault="00605435" w:rsidP="00C57AA6"/>
    <w:p w14:paraId="7883DB41" w14:textId="77777777" w:rsidR="00605435" w:rsidRDefault="00605435" w:rsidP="00C57AA6">
      <w:r>
        <w:t>Make 1-2 sides of A4 notes (mind map, linear whatever you want) on the following five areas.  There MUST be notes on each section to complete the homework.</w:t>
      </w:r>
      <w:bookmarkStart w:id="0" w:name="_GoBack"/>
      <w:bookmarkEnd w:id="0"/>
    </w:p>
    <w:p w14:paraId="757F4266" w14:textId="77777777" w:rsidR="007A0089" w:rsidRPr="007A0089" w:rsidRDefault="007A0089" w:rsidP="00605435">
      <w:pPr>
        <w:pStyle w:val="ListParagraph"/>
        <w:numPr>
          <w:ilvl w:val="0"/>
          <w:numId w:val="2"/>
        </w:numPr>
      </w:pPr>
      <w:r w:rsidRPr="00605435">
        <w:rPr>
          <w:lang w:val="en-US"/>
        </w:rPr>
        <w:t xml:space="preserve">Economic Analysis - how does QE </w:t>
      </w:r>
      <w:r w:rsidR="00605435" w:rsidRPr="00605435">
        <w:rPr>
          <w:lang w:val="en-US"/>
        </w:rPr>
        <w:t xml:space="preserve">in the United Kingdom supposed to </w:t>
      </w:r>
      <w:r w:rsidRPr="00605435">
        <w:rPr>
          <w:lang w:val="en-US"/>
        </w:rPr>
        <w:t>work?</w:t>
      </w:r>
    </w:p>
    <w:p w14:paraId="2E233FF6" w14:textId="77777777" w:rsidR="007A0089" w:rsidRPr="007A0089" w:rsidRDefault="007A0089" w:rsidP="00605435">
      <w:pPr>
        <w:pStyle w:val="ListParagraph"/>
        <w:numPr>
          <w:ilvl w:val="0"/>
          <w:numId w:val="2"/>
        </w:numPr>
      </w:pPr>
      <w:r w:rsidRPr="00605435">
        <w:rPr>
          <w:lang w:val="en-US"/>
        </w:rPr>
        <w:t>A brief recent history of QE’s use in the UK, USA, Japan and the Eurozone</w:t>
      </w:r>
    </w:p>
    <w:p w14:paraId="1959926B" w14:textId="77777777" w:rsidR="007A0089" w:rsidRPr="007A0089" w:rsidRDefault="007A0089" w:rsidP="00605435">
      <w:pPr>
        <w:pStyle w:val="ListParagraph"/>
        <w:numPr>
          <w:ilvl w:val="0"/>
          <w:numId w:val="2"/>
        </w:numPr>
      </w:pPr>
      <w:r w:rsidRPr="00605435">
        <w:rPr>
          <w:lang w:val="en-US"/>
        </w:rPr>
        <w:t xml:space="preserve">Arguments in </w:t>
      </w:r>
      <w:proofErr w:type="spellStart"/>
      <w:r w:rsidRPr="00605435">
        <w:rPr>
          <w:lang w:val="en-US"/>
        </w:rPr>
        <w:t>favour</w:t>
      </w:r>
      <w:proofErr w:type="spellEnd"/>
      <w:r w:rsidRPr="00605435">
        <w:rPr>
          <w:lang w:val="en-US"/>
        </w:rPr>
        <w:t xml:space="preserve"> of QE</w:t>
      </w:r>
    </w:p>
    <w:p w14:paraId="1C52C261" w14:textId="77777777" w:rsidR="007A0089" w:rsidRPr="007A0089" w:rsidRDefault="007A0089" w:rsidP="00605435">
      <w:pPr>
        <w:pStyle w:val="ListParagraph"/>
        <w:numPr>
          <w:ilvl w:val="0"/>
          <w:numId w:val="2"/>
        </w:numPr>
      </w:pPr>
      <w:r w:rsidRPr="00605435">
        <w:rPr>
          <w:lang w:val="en-US"/>
        </w:rPr>
        <w:t>Arguments against the use of QE</w:t>
      </w:r>
    </w:p>
    <w:p w14:paraId="2DF7BCDC" w14:textId="77777777" w:rsidR="007A0089" w:rsidRPr="007A0089" w:rsidRDefault="007A0089" w:rsidP="00605435">
      <w:pPr>
        <w:pStyle w:val="ListParagraph"/>
        <w:numPr>
          <w:ilvl w:val="0"/>
          <w:numId w:val="2"/>
        </w:numPr>
      </w:pPr>
      <w:r w:rsidRPr="00605435">
        <w:rPr>
          <w:lang w:val="en-US"/>
        </w:rPr>
        <w:t>Conclusion overall (your opinion) - has Quantitative Easing been a success?</w:t>
      </w:r>
    </w:p>
    <w:p w14:paraId="1415118D" w14:textId="77777777" w:rsidR="007A0089" w:rsidRDefault="007A0089" w:rsidP="00C57AA6"/>
    <w:p w14:paraId="074F0898" w14:textId="77777777" w:rsidR="00605435" w:rsidRPr="00DD1145" w:rsidRDefault="00DD1145" w:rsidP="00C57AA6">
      <w:pPr>
        <w:rPr>
          <w:b/>
          <w:sz w:val="24"/>
        </w:rPr>
      </w:pPr>
      <w:r w:rsidRPr="00DD1145">
        <w:rPr>
          <w:b/>
          <w:sz w:val="24"/>
        </w:rPr>
        <w:t xml:space="preserve">RESOURCES 1: </w:t>
      </w:r>
      <w:r w:rsidR="00605435" w:rsidRPr="00DD1145">
        <w:rPr>
          <w:b/>
          <w:sz w:val="24"/>
        </w:rPr>
        <w:t xml:space="preserve">Use the </w:t>
      </w:r>
      <w:r w:rsidRPr="00DD1145">
        <w:rPr>
          <w:b/>
          <w:sz w:val="24"/>
        </w:rPr>
        <w:t xml:space="preserve">following resources to help you - </w:t>
      </w:r>
    </w:p>
    <w:p w14:paraId="7E0975CC" w14:textId="77777777" w:rsidR="00DD1145" w:rsidRDefault="00DD1145" w:rsidP="00C57AA6">
      <w:r>
        <w:t xml:space="preserve">2016: </w:t>
      </w:r>
      <w:hyperlink r:id="rId5" w:history="1">
        <w:r w:rsidRPr="0083655E">
          <w:rPr>
            <w:rStyle w:val="Hyperlink"/>
          </w:rPr>
          <w:t>http://www.bbc.co.uk/news/business-15198789</w:t>
        </w:r>
      </w:hyperlink>
      <w:r>
        <w:t xml:space="preserve"> </w:t>
      </w:r>
    </w:p>
    <w:p w14:paraId="4BF9175B" w14:textId="77777777" w:rsidR="007A0089" w:rsidRDefault="00605435" w:rsidP="00C57AA6">
      <w:r>
        <w:t xml:space="preserve">2012: </w:t>
      </w:r>
      <w:hyperlink r:id="rId6" w:history="1">
        <w:r w:rsidRPr="0083655E">
          <w:rPr>
            <w:rStyle w:val="Hyperlink"/>
          </w:rPr>
          <w:t>https://www.economicshelp.org/blog/1047/economics/quantitative-easing/</w:t>
        </w:r>
      </w:hyperlink>
      <w:r>
        <w:t xml:space="preserve"> </w:t>
      </w:r>
    </w:p>
    <w:p w14:paraId="2E01EED4" w14:textId="77777777" w:rsidR="00605435" w:rsidRDefault="00605435" w:rsidP="00C57AA6">
      <w:r>
        <w:t xml:space="preserve">2009: </w:t>
      </w:r>
      <w:hyperlink r:id="rId7" w:history="1">
        <w:r w:rsidRPr="0083655E">
          <w:rPr>
            <w:rStyle w:val="Hyperlink"/>
          </w:rPr>
          <w:t>http://econ.economicshelp.org/2009/03/quantitative-easing-explained.html</w:t>
        </w:r>
      </w:hyperlink>
      <w:r>
        <w:t xml:space="preserve"> </w:t>
      </w:r>
    </w:p>
    <w:p w14:paraId="1B33FCA8" w14:textId="77777777" w:rsidR="00605435" w:rsidRDefault="00605435" w:rsidP="00C57AA6">
      <w:r>
        <w:t xml:space="preserve">2013: </w:t>
      </w:r>
      <w:hyperlink r:id="rId8" w:history="1">
        <w:r w:rsidRPr="0083655E">
          <w:rPr>
            <w:rStyle w:val="Hyperlink"/>
          </w:rPr>
          <w:t>https://www.economicshelp.org/blog/9356/monetary-policy/quantitative-easing-risks-vs-benefits/</w:t>
        </w:r>
      </w:hyperlink>
      <w:r>
        <w:t xml:space="preserve"> </w:t>
      </w:r>
    </w:p>
    <w:p w14:paraId="34707101" w14:textId="77777777" w:rsidR="00605435" w:rsidRDefault="00DD1145" w:rsidP="00C57AA6">
      <w:r>
        <w:t xml:space="preserve">2014: </w:t>
      </w:r>
      <w:hyperlink r:id="rId9" w:history="1">
        <w:r w:rsidRPr="0083655E">
          <w:rPr>
            <w:rStyle w:val="Hyperlink"/>
          </w:rPr>
          <w:t>https://www.economicshelp.org/blog/12027/inflation/the-failure-of-quantitative-easing/</w:t>
        </w:r>
      </w:hyperlink>
      <w:r>
        <w:t xml:space="preserve"> </w:t>
      </w:r>
    </w:p>
    <w:p w14:paraId="58AC0123" w14:textId="77777777" w:rsidR="007745E8" w:rsidRDefault="007745E8" w:rsidP="00C57AA6">
      <w:r>
        <w:t xml:space="preserve">2015: </w:t>
      </w:r>
      <w:hyperlink r:id="rId10" w:history="1">
        <w:r w:rsidRPr="0083655E">
          <w:rPr>
            <w:rStyle w:val="Hyperlink"/>
          </w:rPr>
          <w:t>https://www.theguardian.com/business/2015/jan/22/quantitative-easing-around-the-world-lessons-from-japan-uk-and-us</w:t>
        </w:r>
      </w:hyperlink>
      <w:r>
        <w:t xml:space="preserve"> </w:t>
      </w:r>
    </w:p>
    <w:p w14:paraId="59B48A62" w14:textId="77777777" w:rsidR="00DD1145" w:rsidRDefault="00DD1145" w:rsidP="00C57AA6"/>
    <w:p w14:paraId="7E2DB64D" w14:textId="77777777" w:rsidR="00726960" w:rsidRDefault="00DD1145" w:rsidP="00C57AA6">
      <w:pPr>
        <w:rPr>
          <w:rFonts w:eastAsia="Times New Roman" w:cs="Arial"/>
          <w:color w:val="333333"/>
          <w:lang w:eastAsia="en-GB"/>
        </w:rPr>
      </w:pPr>
      <w:r>
        <w:rPr>
          <w:rFonts w:eastAsia="Times New Roman" w:cs="Arial"/>
          <w:color w:val="333333"/>
          <w:lang w:eastAsia="en-GB"/>
        </w:rPr>
        <w:t>PTO FOR GRAPH RESOURCES</w:t>
      </w:r>
    </w:p>
    <w:p w14:paraId="3AB7ACF9" w14:textId="77777777" w:rsidR="00DD1145" w:rsidRDefault="00DD1145">
      <w:pPr>
        <w:rPr>
          <w:rFonts w:eastAsia="Times New Roman" w:cs="Arial"/>
          <w:b/>
          <w:color w:val="333333"/>
          <w:lang w:eastAsia="en-GB"/>
        </w:rPr>
      </w:pPr>
      <w:r>
        <w:rPr>
          <w:rFonts w:eastAsia="Times New Roman" w:cs="Arial"/>
          <w:b/>
          <w:color w:val="333333"/>
          <w:lang w:eastAsia="en-GB"/>
        </w:rPr>
        <w:br w:type="page"/>
      </w:r>
    </w:p>
    <w:p w14:paraId="33738FD2" w14:textId="77777777" w:rsidR="00726960" w:rsidRPr="00DD1145" w:rsidRDefault="00DD1145" w:rsidP="00C57AA6">
      <w:pPr>
        <w:rPr>
          <w:rFonts w:eastAsia="Times New Roman" w:cs="Arial"/>
          <w:b/>
          <w:color w:val="333333"/>
          <w:lang w:eastAsia="en-GB"/>
        </w:rPr>
      </w:pPr>
      <w:r w:rsidRPr="00DD1145">
        <w:rPr>
          <w:rFonts w:eastAsia="Times New Roman" w:cs="Arial"/>
          <w:b/>
          <w:color w:val="333333"/>
          <w:sz w:val="24"/>
          <w:lang w:eastAsia="en-GB"/>
        </w:rPr>
        <w:lastRenderedPageBreak/>
        <w:t>RESOURCES 2: Some Graphs to consider</w:t>
      </w:r>
    </w:p>
    <w:p w14:paraId="73612A13" w14:textId="77777777" w:rsidR="00726960" w:rsidRDefault="00DD1145" w:rsidP="00C57AA6">
      <w:r>
        <w:rPr>
          <w:noProof/>
          <w:lang w:eastAsia="en-GB"/>
        </w:rPr>
        <w:drawing>
          <wp:inline distT="0" distB="0" distL="0" distR="0" wp14:anchorId="1A6247E0" wp14:editId="476C267B">
            <wp:extent cx="3919574" cy="2191407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092" cy="219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82358" w14:textId="77777777" w:rsidR="00DD1145" w:rsidRDefault="00DD1145" w:rsidP="00C57AA6">
      <w:r>
        <w:rPr>
          <w:noProof/>
          <w:lang w:eastAsia="en-GB"/>
        </w:rPr>
        <w:drawing>
          <wp:inline distT="0" distB="0" distL="0" distR="0" wp14:anchorId="1B0D08D0" wp14:editId="5E17DC04">
            <wp:extent cx="3657600" cy="2615541"/>
            <wp:effectExtent l="0" t="0" r="0" b="127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703" cy="26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0DE54" w14:textId="77777777" w:rsidR="00DD1145" w:rsidRDefault="00DD1145" w:rsidP="00C57AA6">
      <w:r>
        <w:rPr>
          <w:noProof/>
          <w:lang w:eastAsia="en-GB"/>
        </w:rPr>
        <w:drawing>
          <wp:inline distT="0" distB="0" distL="0" distR="0" wp14:anchorId="54607818" wp14:editId="13EC071D">
            <wp:extent cx="3543300" cy="2148035"/>
            <wp:effectExtent l="0" t="0" r="0" b="1143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716" cy="214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0A8F2" w14:textId="77777777" w:rsidR="00726960" w:rsidRDefault="00726960" w:rsidP="00C57AA6"/>
    <w:p w14:paraId="487E4526" w14:textId="77777777" w:rsidR="00726960" w:rsidRDefault="00726960" w:rsidP="00C57AA6"/>
    <w:p w14:paraId="2F2F9899" w14:textId="77777777" w:rsidR="00726960" w:rsidRDefault="00726960" w:rsidP="00C57AA6"/>
    <w:p w14:paraId="4FFDFE99" w14:textId="77777777" w:rsidR="00726960" w:rsidRDefault="00726960" w:rsidP="00C57AA6"/>
    <w:p w14:paraId="5E1D0554" w14:textId="77777777" w:rsidR="00726960" w:rsidRDefault="00726960" w:rsidP="00C57AA6"/>
    <w:sectPr w:rsidR="00726960" w:rsidSect="00C57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55178"/>
    <w:multiLevelType w:val="hybridMultilevel"/>
    <w:tmpl w:val="771CF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047FF"/>
    <w:multiLevelType w:val="hybridMultilevel"/>
    <w:tmpl w:val="8234A47E"/>
    <w:lvl w:ilvl="0" w:tplc="F97218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7C02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C59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9A38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700B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7C2B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9C6C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8A0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46BD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16"/>
    <w:rsid w:val="0018081F"/>
    <w:rsid w:val="00605435"/>
    <w:rsid w:val="00701D16"/>
    <w:rsid w:val="00726960"/>
    <w:rsid w:val="007745E8"/>
    <w:rsid w:val="007A0089"/>
    <w:rsid w:val="00950CA7"/>
    <w:rsid w:val="00C57AA6"/>
    <w:rsid w:val="00DD1145"/>
    <w:rsid w:val="00F07CFE"/>
    <w:rsid w:val="00F6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FE632F"/>
  <w15:docId w15:val="{6213FA20-DB61-4BC8-9C80-869DABE4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4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43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05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4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42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28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14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463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cshelp.org/blog/9356/monetary-policy/quantitative-easing-risks-vs-benefits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econ.economicshelp.org/2009/03/quantitative-easing-explained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nomicshelp.org/blog/1047/economics/quantitative-easing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bbc.co.uk/news/business-1519878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heguardian.com/business/2015/jan/22/quantitative-easing-around-the-world-lessons-from-japan-uk-and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nomicshelp.org/blog/12027/inflation/the-failure-of-quantitative-eas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7A6F433A</Template>
  <TotalTime>88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6</cp:revision>
  <dcterms:created xsi:type="dcterms:W3CDTF">2017-11-07T12:19:00Z</dcterms:created>
  <dcterms:modified xsi:type="dcterms:W3CDTF">2017-11-20T10:59:00Z</dcterms:modified>
</cp:coreProperties>
</file>