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5AF5B" w14:textId="77777777" w:rsidR="004332B3" w:rsidRPr="00692121" w:rsidRDefault="004332B3" w:rsidP="004332B3">
      <w:pPr>
        <w:rPr>
          <w:rFonts w:ascii="Arial" w:hAnsi="Arial" w:cs="Arial"/>
          <w:color w:val="FF0000"/>
        </w:rPr>
      </w:pPr>
    </w:p>
    <w:p w14:paraId="2C45136C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FF0000"/>
          <w:lang w:val="fr-FR"/>
        </w:rPr>
      </w:pPr>
      <w:r w:rsidRPr="00692121">
        <w:rPr>
          <w:rFonts w:ascii="Arial" w:hAnsi="Arial" w:cs="Arial"/>
          <w:color w:val="FF0000"/>
          <w:lang w:val="fr-FR"/>
        </w:rPr>
        <w:t xml:space="preserve">« Lou et No s’entendent si bien parce que leurs vies sont similaires. » Dans quelle mesure êtes-vous d’accord avec ce jugement ? </w:t>
      </w:r>
    </w:p>
    <w:p w14:paraId="7106D625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2E524753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692121">
        <w:rPr>
          <w:rFonts w:ascii="Arial" w:hAnsi="Arial" w:cs="Arial"/>
          <w:b/>
          <w:bCs/>
          <w:color w:val="000000"/>
          <w:lang w:val="fr-FR"/>
        </w:rPr>
        <w:t xml:space="preserve">[40 marks] </w:t>
      </w:r>
    </w:p>
    <w:p w14:paraId="2586F4A0" w14:textId="77777777" w:rsidR="004332B3" w:rsidRPr="00E670D2" w:rsidRDefault="004332B3" w:rsidP="004332B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bCs/>
          <w:color w:val="000000"/>
          <w:lang w:val="fr-FR"/>
        </w:rPr>
      </w:pPr>
    </w:p>
    <w:p w14:paraId="45635DD0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b/>
          <w:bCs/>
          <w:color w:val="000000"/>
        </w:rPr>
        <w:t xml:space="preserve">Possible content </w:t>
      </w:r>
    </w:p>
    <w:p w14:paraId="1012DD8A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The quotation is designed to prompt a ‘yes’ and ‘no’ response. </w:t>
      </w:r>
    </w:p>
    <w:p w14:paraId="3EC9BCF7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</w:p>
    <w:p w14:paraId="5C6334A8" w14:textId="77777777" w:rsidR="004332B3" w:rsidRDefault="004332B3" w:rsidP="004332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4215">
        <w:rPr>
          <w:rFonts w:ascii="Arial" w:hAnsi="Arial" w:cs="Arial"/>
          <w:color w:val="000000"/>
        </w:rPr>
        <w:t xml:space="preserve">The no response will probably be the more detailed: </w:t>
      </w:r>
    </w:p>
    <w:p w14:paraId="64E80492" w14:textId="77777777" w:rsidR="004332B3" w:rsidRDefault="004332B3" w:rsidP="004332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043253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4215">
        <w:rPr>
          <w:rFonts w:ascii="Arial" w:hAnsi="Arial" w:cs="Arial"/>
          <w:color w:val="000000"/>
        </w:rPr>
        <w:t xml:space="preserve">Lou lives in a comfortable home with her parents; </w:t>
      </w:r>
    </w:p>
    <w:p w14:paraId="200B7977" w14:textId="77777777" w:rsidR="004332B3" w:rsidRPr="00D54215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4215">
        <w:rPr>
          <w:rFonts w:ascii="Arial" w:hAnsi="Arial" w:cs="Arial"/>
          <w:color w:val="000000"/>
        </w:rPr>
        <w:t xml:space="preserve">No is on the street and has nobody close to her. </w:t>
      </w:r>
    </w:p>
    <w:p w14:paraId="733F7F80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0B5752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Lou is well-fed and cared for even though her domestic life is far from ideal; </w:t>
      </w:r>
    </w:p>
    <w:p w14:paraId="5C21CE83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No never knows where her next meal will be coming from. </w:t>
      </w:r>
    </w:p>
    <w:p w14:paraId="17FC5CBF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7EC71B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Lou benefits from an education; she has a purpose in life afforded by her studies; </w:t>
      </w:r>
    </w:p>
    <w:p w14:paraId="65A927BB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No is receiving no education and has few prospects. </w:t>
      </w:r>
    </w:p>
    <w:p w14:paraId="2566115E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B51438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Lou is loved by her parents; No is estranged from her family. </w:t>
      </w:r>
    </w:p>
    <w:p w14:paraId="58D596B6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03B350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Lou finds comfort in reading and studying; No is an alcoholic. </w:t>
      </w:r>
    </w:p>
    <w:p w14:paraId="4A02CCD1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785613" w14:textId="77777777" w:rsidR="004332B3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8B032C" w14:textId="77777777" w:rsidR="004332B3" w:rsidRPr="00D54215" w:rsidRDefault="004332B3" w:rsidP="004332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4215">
        <w:rPr>
          <w:rFonts w:ascii="Arial" w:hAnsi="Arial" w:cs="Arial"/>
          <w:color w:val="000000"/>
        </w:rPr>
        <w:t xml:space="preserve">Similarities include: </w:t>
      </w:r>
    </w:p>
    <w:p w14:paraId="4F059AE1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• Both are in a sense marginalised – No literally so as a homeless person forced to beg and live on the street; Lou because of her hyper-intelligence is something of a misfit; she has been to a special school for gifted pupils. </w:t>
      </w:r>
    </w:p>
    <w:p w14:paraId="25139929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E77130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• Both live in a sort of silence or isolation – No because of her status as a beggar and Lou because of her mother’s mental illness as a result of losing a child. </w:t>
      </w:r>
    </w:p>
    <w:p w14:paraId="78EE4096" w14:textId="77777777" w:rsidR="004332B3" w:rsidRPr="00692121" w:rsidRDefault="004332B3" w:rsidP="00433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30A7F6" w14:textId="77777777" w:rsidR="004332B3" w:rsidRPr="00692121" w:rsidRDefault="004332B3" w:rsidP="004332B3">
      <w:r w:rsidRPr="00692121">
        <w:rPr>
          <w:rFonts w:ascii="Arial" w:hAnsi="Arial" w:cs="Arial"/>
          <w:color w:val="000000"/>
        </w:rPr>
        <w:t>Thus an empathy and understanding develops between the two girls, forming a strong bond.</w:t>
      </w:r>
    </w:p>
    <w:p w14:paraId="50A870BE" w14:textId="77777777" w:rsidR="00525534" w:rsidRDefault="00525534"/>
    <w:sectPr w:rsidR="00525534" w:rsidSect="00B06E7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AF15" w14:textId="77777777" w:rsidR="00A6217F" w:rsidRDefault="00A6217F" w:rsidP="00A6217F">
      <w:pPr>
        <w:spacing w:after="0" w:line="240" w:lineRule="auto"/>
      </w:pPr>
      <w:r>
        <w:separator/>
      </w:r>
    </w:p>
  </w:endnote>
  <w:endnote w:type="continuationSeparator" w:id="0">
    <w:p w14:paraId="1777EB7D" w14:textId="77777777" w:rsidR="00A6217F" w:rsidRDefault="00A6217F" w:rsidP="00A6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A0FEA" w14:textId="77777777" w:rsidR="00A6217F" w:rsidRDefault="00A6217F" w:rsidP="00A6217F">
      <w:pPr>
        <w:spacing w:after="0" w:line="240" w:lineRule="auto"/>
      </w:pPr>
      <w:r>
        <w:separator/>
      </w:r>
    </w:p>
  </w:footnote>
  <w:footnote w:type="continuationSeparator" w:id="0">
    <w:p w14:paraId="61224577" w14:textId="77777777" w:rsidR="00A6217F" w:rsidRDefault="00A6217F" w:rsidP="00A6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F1186"/>
    <w:multiLevelType w:val="hybridMultilevel"/>
    <w:tmpl w:val="22B6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B3"/>
    <w:rsid w:val="004332B3"/>
    <w:rsid w:val="00525534"/>
    <w:rsid w:val="00A6217F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5790"/>
  <w15:chartTrackingRefBased/>
  <w15:docId w15:val="{7EAFBF0C-0711-41B6-8AD4-F1B5B908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2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17F"/>
  </w:style>
  <w:style w:type="paragraph" w:styleId="Footer">
    <w:name w:val="footer"/>
    <w:basedOn w:val="Normal"/>
    <w:link w:val="FooterChar"/>
    <w:uiPriority w:val="99"/>
    <w:unhideWhenUsed/>
    <w:rsid w:val="00A62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88EFD-719F-46E8-B1E1-474D0752C1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775E3B-A922-4242-A564-FA61E5036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D6CB8-03E9-4BF0-89BA-F6962FB0F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2</cp:revision>
  <cp:lastPrinted>2017-11-03T09:13:00Z</cp:lastPrinted>
  <dcterms:created xsi:type="dcterms:W3CDTF">2017-11-03T08:20:00Z</dcterms:created>
  <dcterms:modified xsi:type="dcterms:W3CDTF">2020-11-18T17:22:00Z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