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91E7D" w14:textId="7000F754" w:rsidR="00F505D6" w:rsidRPr="00402B6C" w:rsidRDefault="009E411F" w:rsidP="009E411F">
      <w:pPr>
        <w:jc w:val="center"/>
        <w:rPr>
          <w:rFonts w:cs="Tahoma"/>
          <w:sz w:val="24"/>
          <w:szCs w:val="24"/>
          <w:lang w:val="fr-FR"/>
        </w:rPr>
      </w:pPr>
      <w:r w:rsidRPr="00402B6C">
        <w:rPr>
          <w:rFonts w:cs="Tahoma"/>
          <w:sz w:val="24"/>
          <w:szCs w:val="24"/>
          <w:lang w:val="fr-FR"/>
        </w:rPr>
        <w:t>No et Moi – Sample essay</w:t>
      </w:r>
      <w:r w:rsidR="00AF7A93" w:rsidRPr="00402B6C">
        <w:rPr>
          <w:rFonts w:cs="Tahoma"/>
          <w:sz w:val="24"/>
          <w:szCs w:val="24"/>
          <w:lang w:val="fr-FR"/>
        </w:rPr>
        <w:t xml:space="preserve"> – A Level</w:t>
      </w:r>
    </w:p>
    <w:p w14:paraId="1FC4E27A" w14:textId="33FE8710" w:rsidR="00F505D6" w:rsidRPr="00402B6C" w:rsidRDefault="007F2182">
      <w:pPr>
        <w:rPr>
          <w:rFonts w:cs="Tahoma"/>
          <w:color w:val="FF0000"/>
          <w:sz w:val="24"/>
          <w:szCs w:val="24"/>
          <w:lang w:val="fr-FR"/>
        </w:rPr>
      </w:pPr>
      <w:r w:rsidRPr="00402B6C">
        <w:rPr>
          <w:rFonts w:cs="Tahoma"/>
          <w:b/>
          <w:color w:val="FF0000"/>
          <w:sz w:val="24"/>
          <w:szCs w:val="24"/>
          <w:lang w:val="fr-FR"/>
        </w:rPr>
        <w:t>Question :</w:t>
      </w:r>
      <w:r w:rsidRPr="00402B6C">
        <w:rPr>
          <w:rFonts w:cs="Tahoma"/>
          <w:color w:val="FF0000"/>
          <w:sz w:val="24"/>
          <w:szCs w:val="24"/>
          <w:lang w:val="fr-FR"/>
        </w:rPr>
        <w:t xml:space="preserve"> </w:t>
      </w:r>
      <w:r w:rsidRPr="00402B6C">
        <w:rPr>
          <w:rFonts w:cs="Tahoma"/>
          <w:i/>
          <w:color w:val="FF0000"/>
          <w:sz w:val="24"/>
          <w:szCs w:val="24"/>
          <w:lang w:val="fr-FR"/>
        </w:rPr>
        <w:t xml:space="preserve">Dans </w:t>
      </w:r>
      <w:r w:rsidR="00AF7A93" w:rsidRPr="00402B6C">
        <w:rPr>
          <w:rFonts w:cs="Tahoma"/>
          <w:i/>
          <w:color w:val="FF0000"/>
          <w:sz w:val="24"/>
          <w:szCs w:val="24"/>
          <w:lang w:val="fr-FR"/>
        </w:rPr>
        <w:t>No et Moi, De Vigan montre une société cassée, égoïste et hypocrite. Dans quelle mesure êtes-vous d’accord avec ce jugement </w:t>
      </w:r>
      <w:r w:rsidRPr="00402B6C">
        <w:rPr>
          <w:rFonts w:cs="Tahoma"/>
          <w:i/>
          <w:color w:val="FF0000"/>
          <w:sz w:val="24"/>
          <w:szCs w:val="24"/>
          <w:lang w:val="fr-FR"/>
        </w:rPr>
        <w:t>?</w:t>
      </w:r>
    </w:p>
    <w:p w14:paraId="36D65090" w14:textId="077B366B" w:rsidR="001B7A18" w:rsidRPr="00402B6C" w:rsidRDefault="001B7A18" w:rsidP="001B7A18">
      <w:pPr>
        <w:pStyle w:val="NormalWeb"/>
        <w:rPr>
          <w:rFonts w:asciiTheme="minorHAnsi" w:hAnsiTheme="minorHAnsi"/>
          <w:lang w:val="fr-FR"/>
        </w:rPr>
      </w:pPr>
      <w:r w:rsidRPr="00402B6C">
        <w:rPr>
          <w:rFonts w:asciiTheme="minorHAnsi" w:hAnsiTheme="minorHAnsi" w:cs="Tahoma"/>
          <w:lang w:val="fr-FR"/>
        </w:rPr>
        <w:t xml:space="preserve">Dans son roman No et Moi, </w:t>
      </w:r>
      <w:r w:rsidRPr="00402B6C">
        <w:rPr>
          <w:rFonts w:asciiTheme="minorHAnsi" w:hAnsiTheme="minorHAnsi"/>
          <w:lang w:val="fr-FR"/>
        </w:rPr>
        <w:t>Delphine de Vigan aborde différents thèmes de la vie tels que la solitude, l'amitié ou encore la famille. Mais peut-être qu’un des thèmes les plus importants est la présentation d’une société cassée, égoïste et hypocrite à travers les yeux de cette adolescente de 13 ans qui quitte sa bulle sécuritaire de l'enfance, pour se retrouver face à des duretés vécues par une jeune fille qui a presque son âge.</w:t>
      </w:r>
      <w:r w:rsidR="00F43E6E" w:rsidRPr="00402B6C">
        <w:rPr>
          <w:rFonts w:asciiTheme="minorHAnsi" w:hAnsiTheme="minorHAnsi"/>
          <w:lang w:val="fr-FR"/>
        </w:rPr>
        <w:t xml:space="preserve"> Y a-t-il de l’espoir pour cette société ?</w:t>
      </w:r>
    </w:p>
    <w:p w14:paraId="768F1743" w14:textId="77777777" w:rsidR="003355EE" w:rsidRPr="00402B6C" w:rsidRDefault="003355EE" w:rsidP="00F43E6E">
      <w:pPr>
        <w:spacing w:before="100" w:beforeAutospacing="1" w:after="100" w:afterAutospacing="1" w:line="240" w:lineRule="auto"/>
        <w:rPr>
          <w:sz w:val="24"/>
          <w:szCs w:val="24"/>
          <w:lang w:val="fr-FR"/>
        </w:rPr>
      </w:pPr>
    </w:p>
    <w:p w14:paraId="366D1E66" w14:textId="6D8CF87B" w:rsidR="00F43E6E" w:rsidRPr="00402B6C" w:rsidRDefault="00F43E6E" w:rsidP="00F43E6E">
      <w:pPr>
        <w:spacing w:before="100" w:beforeAutospacing="1" w:after="100" w:afterAutospacing="1" w:line="240" w:lineRule="auto"/>
        <w:rPr>
          <w:rFonts w:eastAsia="Times New Roman" w:cs="Times New Roman"/>
          <w:bCs/>
          <w:sz w:val="24"/>
          <w:szCs w:val="24"/>
          <w:lang w:val="fr-FR" w:eastAsia="en-GB"/>
        </w:rPr>
      </w:pPr>
      <w:r w:rsidRPr="00402B6C">
        <w:rPr>
          <w:sz w:val="24"/>
          <w:szCs w:val="24"/>
          <w:lang w:val="fr-FR"/>
        </w:rPr>
        <w:t xml:space="preserve">Examinons tout d’abord comment une société cassée est présentée. Rapidement, dès le début du roman l’auteur nous montre une réalité  crue et cruelle par le choix de l’exposé de </w:t>
      </w:r>
      <w:r w:rsidRPr="00402B6C">
        <w:rPr>
          <w:rFonts w:eastAsia="Times New Roman" w:cs="Times New Roman"/>
          <w:bCs/>
          <w:sz w:val="24"/>
          <w:szCs w:val="24"/>
          <w:lang w:val="fr-FR" w:eastAsia="en-GB"/>
        </w:rPr>
        <w:t xml:space="preserve">Lou qui découvre tout un monde ignoré, avec des chiffres à l’appui : </w:t>
      </w:r>
      <w:r w:rsidRPr="00402B6C">
        <w:rPr>
          <w:rFonts w:eastAsia="Times New Roman" w:cs="Times New Roman"/>
          <w:bCs/>
          <w:i/>
          <w:iCs/>
          <w:sz w:val="24"/>
          <w:szCs w:val="24"/>
          <w:lang w:val="fr-FR" w:eastAsia="en-GB"/>
        </w:rPr>
        <w:t>« il y a entre 200 000 et 300 000 personnes sans domicile fixe, 40% sont des femmes (…). Et parmi les SDF âgés de 16 à 18 ans, la proportion de femmes atteint 70 %. »</w:t>
      </w:r>
      <w:r w:rsidRPr="00402B6C">
        <w:rPr>
          <w:rFonts w:eastAsia="Times New Roman" w:cs="Times New Roman"/>
          <w:bCs/>
          <w:sz w:val="24"/>
          <w:szCs w:val="24"/>
          <w:lang w:val="fr-FR" w:eastAsia="en-GB"/>
        </w:rPr>
        <w:t xml:space="preserve">  Ces chiffres donnent le vertige et on voudrait chasser cette image d’une réalité mathématique si dure. </w:t>
      </w:r>
    </w:p>
    <w:p w14:paraId="39D602C4" w14:textId="299FAB97" w:rsidR="00F43E6E" w:rsidRPr="00402B6C" w:rsidRDefault="00F43E6E" w:rsidP="00F43E6E">
      <w:pPr>
        <w:pStyle w:val="NormalWeb"/>
        <w:rPr>
          <w:rFonts w:asciiTheme="minorHAnsi" w:hAnsiTheme="minorHAnsi"/>
          <w:i/>
          <w:lang w:val="fr-FR"/>
        </w:rPr>
      </w:pPr>
      <w:r w:rsidRPr="00402B6C">
        <w:rPr>
          <w:rFonts w:asciiTheme="minorHAnsi" w:hAnsiTheme="minorHAnsi"/>
          <w:lang w:val="fr-FR"/>
        </w:rPr>
        <w:t>Lou se retrouve ainsi face à des réalités difficiles. Sa vision du monde s’ouvre et change, les réalisations ne sont pas joyeuses.</w:t>
      </w:r>
      <w:r w:rsidRPr="00402B6C">
        <w:rPr>
          <w:rFonts w:asciiTheme="minorHAnsi" w:hAnsiTheme="minorHAnsi"/>
          <w:bCs/>
          <w:lang w:val="fr-FR"/>
        </w:rPr>
        <w:t xml:space="preserve"> Avec sa rencontre de No, elle commence à comprendre l’installation du cercle vicieux, de l’engrenage de la pauvreté pour ces SDF en dérive.</w:t>
      </w:r>
      <w:r w:rsidRPr="00402B6C">
        <w:rPr>
          <w:rFonts w:asciiTheme="minorHAnsi" w:hAnsiTheme="minorHAnsi"/>
          <w:lang w:val="fr-FR"/>
        </w:rPr>
        <w:t xml:space="preserve"> Elle apprend au fur et à mesure dans quelles conditions de vie No a vécu dans la rue, </w:t>
      </w:r>
      <w:r w:rsidR="002D2673" w:rsidRPr="00402B6C">
        <w:rPr>
          <w:rFonts w:asciiTheme="minorHAnsi" w:hAnsiTheme="minorHAnsi"/>
          <w:lang w:val="fr-FR"/>
        </w:rPr>
        <w:t>et No</w:t>
      </w:r>
      <w:r w:rsidR="002D2673" w:rsidRPr="00402B6C">
        <w:rPr>
          <w:rFonts w:asciiTheme="minorHAnsi" w:hAnsiTheme="minorHAnsi"/>
          <w:bCs/>
          <w:lang w:val="fr-FR"/>
        </w:rPr>
        <w:t xml:space="preserve"> raconte sa vie : </w:t>
      </w:r>
      <w:r w:rsidR="002D2673" w:rsidRPr="00402B6C">
        <w:rPr>
          <w:rFonts w:asciiTheme="minorHAnsi" w:hAnsiTheme="minorHAnsi"/>
          <w:bCs/>
          <w:iCs/>
          <w:lang w:val="fr-FR"/>
        </w:rPr>
        <w:t>«</w:t>
      </w:r>
      <w:r w:rsidR="002D2673" w:rsidRPr="00402B6C">
        <w:rPr>
          <w:rFonts w:asciiTheme="minorHAnsi" w:hAnsiTheme="minorHAnsi"/>
          <w:bCs/>
          <w:i/>
          <w:iCs/>
          <w:lang w:val="fr-FR"/>
        </w:rPr>
        <w:t> la peur, le froid, l’errance. La violence. Les allers-retours en métro sur la même ligne, pour tuer le temps, les heures passées dans des cafés devant une tasse vide (…), les centres d’accueil de jour, les gares, les jardins publics. »</w:t>
      </w:r>
      <w:r w:rsidR="002D2673" w:rsidRPr="00402B6C">
        <w:rPr>
          <w:rFonts w:asciiTheme="minorHAnsi" w:hAnsiTheme="minorHAnsi"/>
          <w:bCs/>
          <w:i/>
          <w:lang w:val="fr-FR"/>
        </w:rPr>
        <w:t xml:space="preserve"> (p. 68) </w:t>
      </w:r>
      <w:r w:rsidR="002D2673" w:rsidRPr="00402B6C">
        <w:rPr>
          <w:rFonts w:asciiTheme="minorHAnsi" w:hAnsiTheme="minorHAnsi"/>
          <w:bCs/>
          <w:i/>
          <w:iCs/>
          <w:lang w:val="fr-FR"/>
        </w:rPr>
        <w:t>« Ces hommes sous les ponts, (…) ces gens allongés sur des cartons ou recroquevillés sur un banc. »</w:t>
      </w:r>
      <w:r w:rsidR="002D2673" w:rsidRPr="00402B6C">
        <w:rPr>
          <w:rFonts w:asciiTheme="minorHAnsi" w:hAnsiTheme="minorHAnsi"/>
          <w:bCs/>
          <w:lang w:val="fr-FR"/>
        </w:rPr>
        <w:t xml:space="preserve"> (p. 79) </w:t>
      </w:r>
      <w:r w:rsidRPr="00402B6C">
        <w:rPr>
          <w:rFonts w:asciiTheme="minorHAnsi" w:hAnsiTheme="minorHAnsi"/>
          <w:lang w:val="fr-FR"/>
        </w:rPr>
        <w:t xml:space="preserve"> </w:t>
      </w:r>
      <w:r w:rsidRPr="00402B6C">
        <w:rPr>
          <w:rFonts w:asciiTheme="minorHAnsi" w:hAnsiTheme="minorHAnsi"/>
          <w:bCs/>
          <w:lang w:val="fr-FR"/>
        </w:rPr>
        <w:t xml:space="preserve">Lou découvre donc l’horreur : </w:t>
      </w:r>
      <w:r w:rsidRPr="00402B6C">
        <w:rPr>
          <w:rFonts w:asciiTheme="minorHAnsi" w:hAnsiTheme="minorHAnsi"/>
          <w:bCs/>
          <w:i/>
          <w:iCs/>
          <w:lang w:val="fr-FR"/>
        </w:rPr>
        <w:t>« On est capable de laisser mourir des gens dans la rue. »</w:t>
      </w:r>
    </w:p>
    <w:p w14:paraId="6603294A" w14:textId="3043899F" w:rsidR="003355EE" w:rsidRPr="00402B6C" w:rsidRDefault="00F43E6E" w:rsidP="002D74AA">
      <w:pPr>
        <w:spacing w:before="100" w:beforeAutospacing="1" w:after="100" w:afterAutospacing="1" w:line="240" w:lineRule="auto"/>
        <w:rPr>
          <w:rFonts w:eastAsia="Times New Roman" w:cs="Arial"/>
          <w:bCs/>
          <w:sz w:val="24"/>
          <w:szCs w:val="24"/>
          <w:lang w:val="fr-FR" w:eastAsia="ja-JP"/>
        </w:rPr>
      </w:pPr>
      <w:r w:rsidRPr="00402B6C">
        <w:rPr>
          <w:rFonts w:eastAsia="Times New Roman" w:cs="Times New Roman"/>
          <w:bCs/>
          <w:sz w:val="24"/>
          <w:szCs w:val="24"/>
          <w:lang w:val="fr-FR" w:eastAsia="en-GB"/>
        </w:rPr>
        <w:t>Cette société cassée, on la voit dans la division entre les sans-abri et le reste du monde. De Vigan nous montre cette fracture sociale et à travers No,</w:t>
      </w:r>
      <w:r w:rsidR="002D74AA" w:rsidRPr="00402B6C">
        <w:rPr>
          <w:rFonts w:eastAsia="Times New Roman" w:cs="Times New Roman"/>
          <w:bCs/>
          <w:sz w:val="24"/>
          <w:szCs w:val="24"/>
          <w:lang w:val="fr-FR" w:eastAsia="en-GB"/>
        </w:rPr>
        <w:t xml:space="preserve"> on comprend que les sans-abri s</w:t>
      </w:r>
      <w:r w:rsidRPr="00402B6C">
        <w:rPr>
          <w:rFonts w:eastAsia="Times New Roman" w:cs="Times New Roman"/>
          <w:bCs/>
          <w:sz w:val="24"/>
          <w:szCs w:val="24"/>
          <w:lang w:val="fr-FR" w:eastAsia="en-GB"/>
        </w:rPr>
        <w:t>ont rejeté</w:t>
      </w:r>
      <w:r w:rsidR="002D74AA" w:rsidRPr="00402B6C">
        <w:rPr>
          <w:rFonts w:eastAsia="Times New Roman" w:cs="Times New Roman"/>
          <w:bCs/>
          <w:sz w:val="24"/>
          <w:szCs w:val="24"/>
          <w:lang w:val="fr-FR" w:eastAsia="en-GB"/>
        </w:rPr>
        <w:t>s</w:t>
      </w:r>
      <w:r w:rsidRPr="00402B6C">
        <w:rPr>
          <w:rFonts w:eastAsia="Times New Roman" w:cs="Times New Roman"/>
          <w:bCs/>
          <w:sz w:val="24"/>
          <w:szCs w:val="24"/>
          <w:lang w:val="fr-FR" w:eastAsia="en-GB"/>
        </w:rPr>
        <w:t>, vivent en marge de la soci</w:t>
      </w:r>
      <w:r w:rsidR="00FC3089" w:rsidRPr="00402B6C">
        <w:rPr>
          <w:rFonts w:eastAsia="Times New Roman" w:cs="Arial"/>
          <w:bCs/>
          <w:sz w:val="24"/>
          <w:szCs w:val="24"/>
          <w:lang w:val="fr-FR" w:eastAsia="ja-JP"/>
        </w:rPr>
        <w:t>é</w:t>
      </w:r>
      <w:r w:rsidRPr="00402B6C">
        <w:rPr>
          <w:rFonts w:eastAsia="Times New Roman" w:cs="Arial"/>
          <w:bCs/>
          <w:sz w:val="24"/>
          <w:szCs w:val="24"/>
          <w:lang w:val="fr-FR" w:eastAsia="ja-JP"/>
        </w:rPr>
        <w:t xml:space="preserve">té, dans </w:t>
      </w:r>
      <w:r w:rsidR="00FC3089" w:rsidRPr="00402B6C">
        <w:rPr>
          <w:rFonts w:eastAsia="Times New Roman" w:cs="Arial"/>
          <w:bCs/>
          <w:sz w:val="24"/>
          <w:szCs w:val="24"/>
          <w:lang w:val="fr-FR" w:eastAsia="ja-JP"/>
        </w:rPr>
        <w:t>« </w:t>
      </w:r>
      <w:r w:rsidRPr="00402B6C">
        <w:rPr>
          <w:rFonts w:eastAsia="Times New Roman" w:cs="Arial"/>
          <w:bCs/>
          <w:i/>
          <w:sz w:val="24"/>
          <w:szCs w:val="24"/>
          <w:lang w:val="fr-FR" w:eastAsia="ja-JP"/>
        </w:rPr>
        <w:t>une ville invisible</w:t>
      </w:r>
      <w:r w:rsidRPr="00402B6C">
        <w:rPr>
          <w:rFonts w:eastAsia="Times New Roman" w:cs="Arial"/>
          <w:bCs/>
          <w:sz w:val="24"/>
          <w:szCs w:val="24"/>
          <w:lang w:val="fr-FR" w:eastAsia="ja-JP"/>
        </w:rPr>
        <w:t> »</w:t>
      </w:r>
      <w:r w:rsidR="002403B7" w:rsidRPr="00402B6C">
        <w:rPr>
          <w:rFonts w:eastAsia="Times New Roman" w:cs="Arial"/>
          <w:bCs/>
          <w:sz w:val="24"/>
          <w:szCs w:val="24"/>
          <w:lang w:val="fr-FR" w:eastAsia="ja-JP"/>
        </w:rPr>
        <w:t>. Quand Lou essaie de chercher No à la gare d’Austerlit</w:t>
      </w:r>
      <w:r w:rsidR="00424711" w:rsidRPr="00402B6C">
        <w:rPr>
          <w:rFonts w:eastAsia="Times New Roman" w:cs="Arial"/>
          <w:bCs/>
          <w:sz w:val="24"/>
          <w:szCs w:val="24"/>
          <w:lang w:val="fr-FR" w:eastAsia="ja-JP"/>
        </w:rPr>
        <w:t xml:space="preserve">z, la dame rousse dépeint ce point clairement disant que No est « une fille de la rue, une fille qui vit dans un autre monde que le tien. » D’après moi, De Vigan transmet ses avis et l’absurdité de cette division entre les démunis et le reste de la société </w:t>
      </w:r>
      <w:r w:rsidR="002D74AA" w:rsidRPr="00402B6C">
        <w:rPr>
          <w:rFonts w:eastAsia="Times New Roman" w:cs="Arial"/>
          <w:bCs/>
          <w:sz w:val="24"/>
          <w:szCs w:val="24"/>
          <w:lang w:val="fr-FR" w:eastAsia="ja-JP"/>
        </w:rPr>
        <w:t xml:space="preserve">aussi </w:t>
      </w:r>
      <w:r w:rsidR="00424711" w:rsidRPr="00402B6C">
        <w:rPr>
          <w:rFonts w:eastAsia="Times New Roman" w:cs="Arial"/>
          <w:bCs/>
          <w:sz w:val="24"/>
          <w:szCs w:val="24"/>
          <w:lang w:val="fr-FR" w:eastAsia="ja-JP"/>
        </w:rPr>
        <w:t xml:space="preserve">par les pensées de Lou qui dit </w:t>
      </w:r>
      <w:r w:rsidR="00424711" w:rsidRPr="00402B6C">
        <w:rPr>
          <w:rFonts w:eastAsia="Times New Roman" w:cs="Arial"/>
          <w:bCs/>
          <w:i/>
          <w:sz w:val="24"/>
          <w:szCs w:val="24"/>
          <w:lang w:val="fr-FR" w:eastAsia="ja-JP"/>
        </w:rPr>
        <w:t>« je ne veux pas que mon monde soit un sous-ensemble A qui ne possède aucune intersection avec d’</w:t>
      </w:r>
      <w:r w:rsidR="003355EE" w:rsidRPr="00402B6C">
        <w:rPr>
          <w:rFonts w:eastAsia="Times New Roman" w:cs="Arial"/>
          <w:bCs/>
          <w:i/>
          <w:sz w:val="24"/>
          <w:szCs w:val="24"/>
          <w:lang w:val="fr-FR" w:eastAsia="ja-JP"/>
        </w:rPr>
        <w:t>autres (B,C ou D) »</w:t>
      </w:r>
      <w:r w:rsidR="003355EE" w:rsidRPr="00402B6C">
        <w:rPr>
          <w:rFonts w:eastAsia="Times New Roman" w:cs="Arial"/>
          <w:bCs/>
          <w:sz w:val="24"/>
          <w:szCs w:val="24"/>
          <w:lang w:val="fr-FR" w:eastAsia="ja-JP"/>
        </w:rPr>
        <w:t>.</w:t>
      </w:r>
      <w:r w:rsidR="00424711" w:rsidRPr="00402B6C">
        <w:rPr>
          <w:rFonts w:eastAsia="Times New Roman" w:cs="Arial"/>
          <w:bCs/>
          <w:sz w:val="24"/>
          <w:szCs w:val="24"/>
          <w:lang w:val="fr-FR" w:eastAsia="ja-JP"/>
        </w:rPr>
        <w:t xml:space="preserve"> Très astucieusement, De Vigan utilise Lou comme une exception à cette société qui marginalise, elle ne veut pas qu’il y ait cet écart entre les pauvres et le reste de la société et c’est la raison pour laquelle elle veut aider No.</w:t>
      </w:r>
    </w:p>
    <w:p w14:paraId="180FC69F" w14:textId="77777777" w:rsidR="002D74AA" w:rsidRPr="00402B6C" w:rsidRDefault="002D74AA" w:rsidP="002D74AA">
      <w:pPr>
        <w:spacing w:before="100" w:beforeAutospacing="1" w:after="100" w:afterAutospacing="1" w:line="240" w:lineRule="auto"/>
        <w:rPr>
          <w:rFonts w:eastAsia="Times New Roman" w:cs="Arial"/>
          <w:bCs/>
          <w:sz w:val="24"/>
          <w:szCs w:val="24"/>
          <w:lang w:val="fr-FR" w:eastAsia="ja-JP"/>
        </w:rPr>
      </w:pPr>
    </w:p>
    <w:p w14:paraId="2E3A8B40" w14:textId="77777777" w:rsidR="00796DBC" w:rsidRPr="00402B6C" w:rsidRDefault="002D2673" w:rsidP="002F0B5C">
      <w:pPr>
        <w:pStyle w:val="NormalWeb"/>
        <w:rPr>
          <w:rFonts w:asciiTheme="minorHAnsi" w:hAnsiTheme="minorHAnsi"/>
          <w:color w:val="442200"/>
          <w:lang w:val="fr-FR"/>
        </w:rPr>
      </w:pPr>
      <w:r w:rsidRPr="00402B6C">
        <w:rPr>
          <w:rFonts w:asciiTheme="minorHAnsi" w:hAnsiTheme="minorHAnsi"/>
          <w:lang w:val="fr-FR"/>
        </w:rPr>
        <w:t xml:space="preserve">C’est aussi à travers l’évolution de Lou qu’on découvre l’égoïsme de la société. </w:t>
      </w:r>
      <w:r w:rsidR="00016B42" w:rsidRPr="00402B6C">
        <w:rPr>
          <w:rFonts w:asciiTheme="minorHAnsi" w:hAnsiTheme="minorHAnsi"/>
          <w:lang w:val="fr-FR"/>
        </w:rPr>
        <w:t>Au cours du livre Lou devient de plus en plus choquée par la rejection des sans abri par la société</w:t>
      </w:r>
      <w:r w:rsidR="002F0B5C" w:rsidRPr="00402B6C">
        <w:rPr>
          <w:rFonts w:asciiTheme="minorHAnsi" w:hAnsiTheme="minorHAnsi"/>
          <w:lang w:val="fr-FR"/>
        </w:rPr>
        <w:t xml:space="preserve"> ‘adulte’</w:t>
      </w:r>
      <w:r w:rsidR="00016B42" w:rsidRPr="00402B6C">
        <w:rPr>
          <w:rFonts w:asciiTheme="minorHAnsi" w:hAnsiTheme="minorHAnsi"/>
          <w:lang w:val="fr-FR"/>
        </w:rPr>
        <w:t xml:space="preserve">. Et elle ne comprend pas comment tant de personnes se fichent des problèmes du sans abrisme, comment </w:t>
      </w:r>
      <w:r w:rsidR="00016B42" w:rsidRPr="00402B6C">
        <w:rPr>
          <w:rFonts w:asciiTheme="minorHAnsi" w:hAnsiTheme="minorHAnsi"/>
          <w:color w:val="442200"/>
          <w:lang w:val="fr-FR"/>
        </w:rPr>
        <w:t>des milliers d’inconnus se croisent, se côtoient, s’ignorent :</w:t>
      </w:r>
      <w:r w:rsidR="00016B42" w:rsidRPr="00402B6C">
        <w:rPr>
          <w:rFonts w:asciiTheme="minorHAnsi" w:hAnsiTheme="minorHAnsi"/>
          <w:i/>
          <w:iCs/>
          <w:color w:val="442200"/>
          <w:lang w:val="fr-FR"/>
        </w:rPr>
        <w:t xml:space="preserve"> « Comment peut-on laisser des gens vivre au bord du périphérique ? »</w:t>
      </w:r>
      <w:r w:rsidR="00016B42" w:rsidRPr="00402B6C">
        <w:rPr>
          <w:rFonts w:asciiTheme="minorHAnsi" w:hAnsiTheme="minorHAnsi"/>
          <w:lang w:val="fr-FR"/>
        </w:rPr>
        <w:t xml:space="preserve"> </w:t>
      </w:r>
      <w:r w:rsidR="002F0B5C" w:rsidRPr="00402B6C">
        <w:rPr>
          <w:rFonts w:asciiTheme="minorHAnsi" w:hAnsiTheme="minorHAnsi" w:cs="Cambria Math"/>
          <w:color w:val="442200"/>
          <w:lang w:val="fr-FR"/>
        </w:rPr>
        <w:t xml:space="preserve">Cet égoïsme vient-il d’une </w:t>
      </w:r>
      <w:r w:rsidR="002F0B5C" w:rsidRPr="00402B6C">
        <w:rPr>
          <w:rFonts w:asciiTheme="minorHAnsi" w:hAnsiTheme="minorHAnsi"/>
          <w:color w:val="442200"/>
          <w:lang w:val="fr-FR"/>
        </w:rPr>
        <w:t>acceptation d’un réalisme indépassable</w:t>
      </w:r>
      <w:r w:rsidR="002D74AA" w:rsidRPr="00402B6C">
        <w:rPr>
          <w:rFonts w:asciiTheme="minorHAnsi" w:hAnsiTheme="minorHAnsi"/>
          <w:color w:val="442200"/>
          <w:lang w:val="fr-FR"/>
        </w:rPr>
        <w:t xml:space="preserve"> qui arrive à</w:t>
      </w:r>
      <w:r w:rsidR="002F0B5C" w:rsidRPr="00402B6C">
        <w:rPr>
          <w:rFonts w:asciiTheme="minorHAnsi" w:hAnsiTheme="minorHAnsi"/>
          <w:color w:val="442200"/>
          <w:lang w:val="fr-FR"/>
        </w:rPr>
        <w:t xml:space="preserve"> l’état d’adulte comme le dit son père ? </w:t>
      </w:r>
      <w:r w:rsidR="002F0B5C" w:rsidRPr="00402B6C">
        <w:rPr>
          <w:rFonts w:asciiTheme="minorHAnsi" w:hAnsiTheme="minorHAnsi"/>
          <w:i/>
          <w:color w:val="442200"/>
          <w:lang w:val="fr-FR"/>
        </w:rPr>
        <w:t>« </w:t>
      </w:r>
      <w:r w:rsidR="002F0B5C" w:rsidRPr="00402B6C">
        <w:rPr>
          <w:rFonts w:asciiTheme="minorHAnsi" w:hAnsiTheme="minorHAnsi"/>
          <w:i/>
          <w:iCs/>
          <w:color w:val="442200"/>
          <w:lang w:val="fr-FR"/>
        </w:rPr>
        <w:t xml:space="preserve">Les choses </w:t>
      </w:r>
      <w:r w:rsidR="002F0B5C" w:rsidRPr="00402B6C">
        <w:rPr>
          <w:rFonts w:asciiTheme="minorHAnsi" w:hAnsiTheme="minorHAnsi"/>
          <w:i/>
          <w:color w:val="442200"/>
          <w:lang w:val="fr-FR"/>
        </w:rPr>
        <w:t xml:space="preserve">sont ce qu’elles sont, et il y en a beaucoup contre lesquelles on ne peut rien. </w:t>
      </w:r>
      <w:r w:rsidR="000B1B69" w:rsidRPr="00402B6C">
        <w:rPr>
          <w:rFonts w:asciiTheme="minorHAnsi" w:hAnsiTheme="minorHAnsi"/>
          <w:i/>
          <w:color w:val="442200"/>
          <w:lang w:val="fr-FR"/>
        </w:rPr>
        <w:t>Voilà</w:t>
      </w:r>
      <w:r w:rsidR="002F0B5C" w:rsidRPr="00402B6C">
        <w:rPr>
          <w:rFonts w:asciiTheme="minorHAnsi" w:hAnsiTheme="minorHAnsi"/>
          <w:i/>
          <w:color w:val="442200"/>
          <w:lang w:val="fr-FR"/>
        </w:rPr>
        <w:t xml:space="preserve"> sans doute ce qu’il faut admettre pour être adulte »  </w:t>
      </w:r>
      <w:r w:rsidR="002F0B5C" w:rsidRPr="00402B6C">
        <w:rPr>
          <w:rFonts w:asciiTheme="minorHAnsi" w:hAnsiTheme="minorHAnsi"/>
          <w:color w:val="442200"/>
          <w:lang w:val="fr-FR"/>
        </w:rPr>
        <w:t>puis : « </w:t>
      </w:r>
      <w:r w:rsidR="002F0B5C" w:rsidRPr="00402B6C">
        <w:rPr>
          <w:rFonts w:asciiTheme="minorHAnsi" w:hAnsiTheme="minorHAnsi"/>
          <w:i/>
          <w:iCs/>
          <w:color w:val="442200"/>
          <w:lang w:val="fr-FR"/>
        </w:rPr>
        <w:t xml:space="preserve">La vérité c’est que les choses sont comme elles sont. La réalité reprend toujours le dessus et l’illusion s’éloigne sans qu’on s’en rende compte…Il ne faut pas espérer changer le monde car le monde est bien plus fort que nous </w:t>
      </w:r>
      <w:r w:rsidR="00796DBC" w:rsidRPr="00402B6C">
        <w:rPr>
          <w:rFonts w:asciiTheme="minorHAnsi" w:hAnsiTheme="minorHAnsi"/>
          <w:color w:val="442200"/>
          <w:lang w:val="fr-FR"/>
        </w:rPr>
        <w:t xml:space="preserve">». </w:t>
      </w:r>
    </w:p>
    <w:p w14:paraId="5FFEECCC" w14:textId="69EA5163" w:rsidR="00796DBC" w:rsidRPr="00402B6C" w:rsidRDefault="003A6CDF" w:rsidP="002F0B5C">
      <w:pPr>
        <w:pStyle w:val="NormalWeb"/>
        <w:rPr>
          <w:rFonts w:asciiTheme="minorHAnsi" w:hAnsiTheme="minorHAnsi"/>
          <w:lang w:val="fr-FR"/>
        </w:rPr>
      </w:pPr>
      <w:r w:rsidRPr="00402B6C">
        <w:rPr>
          <w:rFonts w:asciiTheme="minorHAnsi" w:hAnsiTheme="minorHAnsi"/>
          <w:lang w:val="fr-FR"/>
        </w:rPr>
        <w:t>Lou choisit donc la révolte et celle-ci montre aussi combien notre</w:t>
      </w:r>
      <w:r w:rsidR="00796DBC" w:rsidRPr="00402B6C">
        <w:rPr>
          <w:rFonts w:asciiTheme="minorHAnsi" w:hAnsiTheme="minorHAnsi"/>
          <w:color w:val="442200"/>
          <w:lang w:val="fr-FR"/>
        </w:rPr>
        <w:t xml:space="preserve"> société </w:t>
      </w:r>
      <w:r w:rsidRPr="00402B6C">
        <w:rPr>
          <w:rFonts w:asciiTheme="minorHAnsi" w:hAnsiTheme="minorHAnsi"/>
          <w:color w:val="442200"/>
          <w:lang w:val="fr-FR"/>
        </w:rPr>
        <w:t xml:space="preserve">est </w:t>
      </w:r>
      <w:r w:rsidR="00796DBC" w:rsidRPr="00402B6C">
        <w:rPr>
          <w:rFonts w:asciiTheme="minorHAnsi" w:hAnsiTheme="minorHAnsi"/>
          <w:color w:val="442200"/>
          <w:lang w:val="fr-FR"/>
        </w:rPr>
        <w:t>hypocrite</w:t>
      </w:r>
      <w:r w:rsidRPr="00402B6C">
        <w:rPr>
          <w:rFonts w:asciiTheme="minorHAnsi" w:hAnsiTheme="minorHAnsi"/>
          <w:color w:val="442200"/>
          <w:lang w:val="fr-FR"/>
        </w:rPr>
        <w:t>. Le meilleur exemple de cette hypocrisie qui se voit clairement est sans doute dans le passage d</w:t>
      </w:r>
      <w:r w:rsidRPr="00402B6C">
        <w:rPr>
          <w:rFonts w:asciiTheme="minorHAnsi" w:hAnsiTheme="minorHAnsi"/>
          <w:color w:val="442200"/>
          <w:lang w:val="fr-FR" w:eastAsia="ja-JP"/>
        </w:rPr>
        <w:t xml:space="preserve">étaillé de la mort de Mouloud. </w:t>
      </w:r>
      <w:r w:rsidRPr="00402B6C">
        <w:rPr>
          <w:rFonts w:asciiTheme="minorHAnsi" w:hAnsiTheme="minorHAnsi"/>
          <w:color w:val="442200"/>
          <w:lang w:val="fr-FR"/>
        </w:rPr>
        <w:t xml:space="preserve">En effet, soudainement, quand Mouloud </w:t>
      </w:r>
      <w:r w:rsidR="00796DBC" w:rsidRPr="00402B6C">
        <w:rPr>
          <w:rFonts w:asciiTheme="minorHAnsi" w:hAnsiTheme="minorHAnsi"/>
          <w:color w:val="442200"/>
          <w:lang w:val="fr-FR"/>
        </w:rPr>
        <w:t xml:space="preserve">meurt, </w:t>
      </w:r>
      <w:r w:rsidRPr="00402B6C">
        <w:rPr>
          <w:rFonts w:asciiTheme="minorHAnsi" w:hAnsiTheme="minorHAnsi"/>
          <w:color w:val="442200"/>
          <w:lang w:val="fr-FR"/>
        </w:rPr>
        <w:t>« une centaine de personnes »</w:t>
      </w:r>
      <w:r w:rsidR="00796DBC" w:rsidRPr="00402B6C">
        <w:rPr>
          <w:rFonts w:asciiTheme="minorHAnsi" w:hAnsiTheme="minorHAnsi"/>
          <w:color w:val="442200"/>
          <w:lang w:val="fr-FR"/>
        </w:rPr>
        <w:t xml:space="preserve"> et les </w:t>
      </w:r>
      <w:r w:rsidR="00796DBC" w:rsidRPr="00402B6C">
        <w:rPr>
          <w:rFonts w:asciiTheme="minorHAnsi" w:hAnsiTheme="minorHAnsi"/>
          <w:lang w:val="fr-FR"/>
        </w:rPr>
        <w:t xml:space="preserve">journaux </w:t>
      </w:r>
      <w:r w:rsidRPr="00402B6C">
        <w:rPr>
          <w:rFonts w:asciiTheme="minorHAnsi" w:hAnsiTheme="minorHAnsi"/>
          <w:lang w:val="fr-FR"/>
        </w:rPr>
        <w:t>pleurent son départ en se rassemblant</w:t>
      </w:r>
      <w:r w:rsidR="00796DBC" w:rsidRPr="00402B6C">
        <w:rPr>
          <w:rFonts w:asciiTheme="minorHAnsi" w:hAnsiTheme="minorHAnsi"/>
          <w:lang w:val="fr-FR"/>
        </w:rPr>
        <w:t xml:space="preserve"> </w:t>
      </w:r>
      <w:r w:rsidRPr="00402B6C">
        <w:rPr>
          <w:rFonts w:asciiTheme="minorHAnsi" w:hAnsiTheme="minorHAnsi"/>
          <w:lang w:val="fr-FR"/>
        </w:rPr>
        <w:t>« </w:t>
      </w:r>
      <w:r w:rsidR="00796DBC" w:rsidRPr="00402B6C">
        <w:rPr>
          <w:rFonts w:asciiTheme="minorHAnsi" w:hAnsiTheme="minorHAnsi"/>
          <w:i/>
          <w:iCs/>
          <w:lang w:val="fr-FR"/>
        </w:rPr>
        <w:t>autour de sa tente transformé</w:t>
      </w:r>
      <w:r w:rsidRPr="00402B6C">
        <w:rPr>
          <w:rFonts w:asciiTheme="minorHAnsi" w:hAnsiTheme="minorHAnsi"/>
          <w:i/>
          <w:iCs/>
          <w:lang w:val="fr-FR"/>
        </w:rPr>
        <w:t>e</w:t>
      </w:r>
      <w:r w:rsidR="00796DBC" w:rsidRPr="00402B6C">
        <w:rPr>
          <w:rFonts w:asciiTheme="minorHAnsi" w:hAnsiTheme="minorHAnsi"/>
          <w:i/>
          <w:iCs/>
          <w:lang w:val="fr-FR"/>
        </w:rPr>
        <w:t xml:space="preserve"> en autel.</w:t>
      </w:r>
      <w:r w:rsidRPr="00402B6C">
        <w:rPr>
          <w:rFonts w:asciiTheme="minorHAnsi" w:hAnsiTheme="minorHAnsi"/>
          <w:i/>
          <w:iCs/>
          <w:lang w:val="fr-FR"/>
        </w:rPr>
        <w:t> » pourtant Mouloud avait vécu 10 ans dans leur rue, sans que personne ne fasse quoi que ce soit pour l’en sortir…</w:t>
      </w:r>
      <w:r w:rsidRPr="00402B6C">
        <w:rPr>
          <w:rFonts w:asciiTheme="minorHAnsi" w:hAnsiTheme="minorHAnsi"/>
          <w:lang w:val="fr-FR"/>
        </w:rPr>
        <w:t xml:space="preserve"> Et </w:t>
      </w:r>
      <w:r w:rsidRPr="00402B6C">
        <w:rPr>
          <w:rFonts w:asciiTheme="minorHAnsi" w:hAnsiTheme="minorHAnsi"/>
          <w:i/>
          <w:iCs/>
          <w:lang w:val="fr-FR"/>
        </w:rPr>
        <w:t xml:space="preserve">Lou se rebelle encore, nous interpelle avec ses réflexions : Le chien de Mouloud a </w:t>
      </w:r>
      <w:r w:rsidRPr="00402B6C">
        <w:rPr>
          <w:rFonts w:asciiTheme="minorHAnsi" w:hAnsiTheme="minorHAnsi"/>
          <w:i/>
          <w:iCs/>
          <w:lang w:val="fr-FR" w:eastAsia="ja-JP"/>
        </w:rPr>
        <w:t xml:space="preserve">été adopté facilement. </w:t>
      </w:r>
      <w:r w:rsidR="00796DBC" w:rsidRPr="00402B6C">
        <w:rPr>
          <w:rFonts w:asciiTheme="minorHAnsi" w:hAnsiTheme="minorHAnsi"/>
          <w:i/>
          <w:iCs/>
          <w:lang w:val="fr-FR"/>
        </w:rPr>
        <w:t>Les chiens on peut les prendre chez soi, mais pas les SDF. Moi je me suis dit que si chacun d'entre nous accueillait un sans-abri, si chacun décidait de s'occuper d'une personne, une seule, de l'aider, de l'accompagner, peut-être qu'il y en aurait moins dans la rue.</w:t>
      </w:r>
    </w:p>
    <w:p w14:paraId="0AEBF65C" w14:textId="77777777" w:rsidR="00402B6C" w:rsidRPr="00402B6C" w:rsidRDefault="00402B6C" w:rsidP="00796DBC">
      <w:pPr>
        <w:pStyle w:val="NormalWeb"/>
        <w:rPr>
          <w:rFonts w:asciiTheme="minorHAnsi" w:hAnsiTheme="minorHAnsi"/>
          <w:bCs/>
          <w:lang w:val="fr-FR"/>
        </w:rPr>
      </w:pPr>
      <w:r w:rsidRPr="00402B6C">
        <w:rPr>
          <w:rFonts w:asciiTheme="minorHAnsi" w:hAnsiTheme="minorHAnsi"/>
          <w:lang w:val="fr-FR"/>
        </w:rPr>
        <w:t>Voici donc ce qu’</w:t>
      </w:r>
      <w:r w:rsidR="00016B42" w:rsidRPr="00402B6C">
        <w:rPr>
          <w:rFonts w:asciiTheme="minorHAnsi" w:hAnsiTheme="minorHAnsi"/>
          <w:lang w:val="fr-FR"/>
        </w:rPr>
        <w:t xml:space="preserve">elle </w:t>
      </w:r>
      <w:r w:rsidR="00796DBC" w:rsidRPr="00402B6C">
        <w:rPr>
          <w:rFonts w:asciiTheme="minorHAnsi" w:hAnsiTheme="minorHAnsi"/>
          <w:lang w:val="fr-FR"/>
        </w:rPr>
        <w:t xml:space="preserve">décide </w:t>
      </w:r>
      <w:r w:rsidRPr="00402B6C">
        <w:rPr>
          <w:rFonts w:asciiTheme="minorHAnsi" w:hAnsiTheme="minorHAnsi"/>
          <w:lang w:val="fr-FR"/>
        </w:rPr>
        <w:t xml:space="preserve">de faire : </w:t>
      </w:r>
      <w:r w:rsidRPr="00402B6C">
        <w:rPr>
          <w:rFonts w:asciiTheme="minorHAnsi" w:hAnsiTheme="minorHAnsi"/>
          <w:lang w:val="fr-FR"/>
        </w:rPr>
        <w:t>Elle va intervenir dans la vie de No, affronter seule le problème.</w:t>
      </w:r>
      <w:r w:rsidRPr="00402B6C">
        <w:rPr>
          <w:rFonts w:asciiTheme="minorHAnsi" w:hAnsiTheme="minorHAnsi"/>
          <w:lang w:val="fr-FR"/>
        </w:rPr>
        <w:t xml:space="preserve"> La société peut être cassée, égoïste et hypocrite mais Lou, du haut de ses 13 ans veut à tout prix la changer. Elle va « </w:t>
      </w:r>
      <w:r w:rsidR="00796DBC" w:rsidRPr="00402B6C">
        <w:rPr>
          <w:rFonts w:asciiTheme="minorHAnsi" w:hAnsiTheme="minorHAnsi"/>
          <w:lang w:val="fr-FR"/>
        </w:rPr>
        <w:t>aller à l'encontre de ce qui se fait ou ne se fait pas », comme « si on décidait que </w:t>
      </w:r>
      <w:r w:rsidR="00796DBC" w:rsidRPr="00402B6C">
        <w:rPr>
          <w:rFonts w:asciiTheme="minorHAnsi" w:hAnsiTheme="minorHAnsi"/>
          <w:i/>
          <w:iCs/>
          <w:lang w:val="fr-FR"/>
        </w:rPr>
        <w:t>les choses</w:t>
      </w:r>
      <w:r w:rsidR="00796DBC" w:rsidRPr="00402B6C">
        <w:rPr>
          <w:rFonts w:asciiTheme="minorHAnsi" w:hAnsiTheme="minorHAnsi"/>
          <w:lang w:val="fr-FR"/>
        </w:rPr>
        <w:t> peuvent être autrement même si c'est très compliqué et toujours bien plus qu'il n'y paraît.</w:t>
      </w:r>
      <w:r w:rsidR="00796DBC" w:rsidRPr="00402B6C">
        <w:rPr>
          <w:rFonts w:asciiTheme="minorHAnsi" w:hAnsiTheme="minorHAnsi"/>
          <w:bCs/>
          <w:lang w:val="fr-FR"/>
        </w:rPr>
        <w:t> Voilà la solution. La seule. »</w:t>
      </w:r>
      <w:r w:rsidR="00796DBC" w:rsidRPr="00402B6C">
        <w:rPr>
          <w:rFonts w:asciiTheme="minorHAnsi" w:hAnsiTheme="minorHAnsi"/>
          <w:lang w:val="fr-FR"/>
        </w:rPr>
        <w:t xml:space="preserve"> </w:t>
      </w:r>
      <w:r w:rsidR="00016B42" w:rsidRPr="00402B6C">
        <w:rPr>
          <w:rFonts w:asciiTheme="minorHAnsi" w:hAnsiTheme="minorHAnsi"/>
          <w:lang w:val="fr-FR"/>
        </w:rPr>
        <w:t>Lou vient vers</w:t>
      </w:r>
      <w:r w:rsidR="00C34F0E" w:rsidRPr="00402B6C">
        <w:rPr>
          <w:rFonts w:asciiTheme="minorHAnsi" w:hAnsiTheme="minorHAnsi"/>
          <w:lang w:val="fr-FR"/>
        </w:rPr>
        <w:t xml:space="preserve"> </w:t>
      </w:r>
      <w:r w:rsidR="00796DBC" w:rsidRPr="00402B6C">
        <w:rPr>
          <w:rFonts w:asciiTheme="minorHAnsi" w:hAnsiTheme="minorHAnsi"/>
          <w:lang w:val="fr-FR"/>
        </w:rPr>
        <w:t xml:space="preserve">No </w:t>
      </w:r>
      <w:r w:rsidR="00C34F0E" w:rsidRPr="00402B6C">
        <w:rPr>
          <w:rFonts w:asciiTheme="minorHAnsi" w:hAnsiTheme="minorHAnsi"/>
          <w:lang w:val="fr-FR"/>
        </w:rPr>
        <w:t>et</w:t>
      </w:r>
      <w:r w:rsidR="002F0B5C" w:rsidRPr="00402B6C">
        <w:rPr>
          <w:rFonts w:asciiTheme="minorHAnsi" w:hAnsiTheme="minorHAnsi"/>
          <w:lang w:val="fr-FR"/>
        </w:rPr>
        <w:t xml:space="preserve"> lui dit : « </w:t>
      </w:r>
      <w:r w:rsidR="00796DBC" w:rsidRPr="00402B6C">
        <w:rPr>
          <w:rFonts w:asciiTheme="minorHAnsi" w:hAnsiTheme="minorHAnsi"/>
          <w:bCs/>
          <w:i/>
          <w:iCs/>
          <w:lang w:val="fr-FR"/>
        </w:rPr>
        <w:t>viens. Elle me suit</w:t>
      </w:r>
      <w:r w:rsidR="004F7E34" w:rsidRPr="00402B6C">
        <w:rPr>
          <w:rFonts w:asciiTheme="minorHAnsi" w:hAnsiTheme="minorHAnsi"/>
          <w:bCs/>
          <w:i/>
          <w:iCs/>
          <w:lang w:val="fr-FR"/>
        </w:rPr>
        <w:t>. »</w:t>
      </w:r>
      <w:r w:rsidR="004F7E34" w:rsidRPr="00402B6C">
        <w:rPr>
          <w:rFonts w:asciiTheme="minorHAnsi" w:hAnsiTheme="minorHAnsi"/>
          <w:bCs/>
          <w:lang w:val="fr-FR"/>
        </w:rPr>
        <w:t xml:space="preserve"> </w:t>
      </w:r>
      <w:r w:rsidR="002F0B5C" w:rsidRPr="00402B6C">
        <w:rPr>
          <w:rFonts w:asciiTheme="minorHAnsi" w:hAnsiTheme="minorHAnsi"/>
          <w:lang w:val="fr-FR"/>
        </w:rPr>
        <w:t xml:space="preserve">et assurément, rares sont les gens qui ont bien voulu lui tendre une main amicale à No. </w:t>
      </w:r>
      <w:r w:rsidR="00796DBC" w:rsidRPr="00402B6C">
        <w:rPr>
          <w:rFonts w:asciiTheme="minorHAnsi" w:hAnsiTheme="minorHAnsi"/>
          <w:lang w:val="fr-FR"/>
        </w:rPr>
        <w:t>Grâce à Lou, i</w:t>
      </w:r>
      <w:r w:rsidR="002F0B5C" w:rsidRPr="00402B6C">
        <w:rPr>
          <w:rFonts w:asciiTheme="minorHAnsi" w:hAnsiTheme="minorHAnsi"/>
          <w:lang w:val="fr-FR"/>
        </w:rPr>
        <w:t xml:space="preserve">l y a de l’espoir dans cette société, </w:t>
      </w:r>
      <w:r w:rsidR="00796DBC" w:rsidRPr="00402B6C">
        <w:rPr>
          <w:rFonts w:asciiTheme="minorHAnsi" w:hAnsiTheme="minorHAnsi"/>
          <w:lang w:val="fr-FR"/>
        </w:rPr>
        <w:t xml:space="preserve">avec </w:t>
      </w:r>
      <w:r w:rsidR="002F0B5C" w:rsidRPr="00402B6C">
        <w:rPr>
          <w:rFonts w:asciiTheme="minorHAnsi" w:hAnsiTheme="minorHAnsi"/>
          <w:lang w:val="fr-FR"/>
        </w:rPr>
        <w:t xml:space="preserve">Lucas mais aussi </w:t>
      </w:r>
      <w:r w:rsidR="002F0B5C" w:rsidRPr="00402B6C">
        <w:rPr>
          <w:rFonts w:asciiTheme="minorHAnsi" w:hAnsiTheme="minorHAnsi"/>
          <w:bCs/>
          <w:lang w:val="fr-FR"/>
        </w:rPr>
        <w:t>dans les</w:t>
      </w:r>
      <w:r w:rsidR="004F7E34" w:rsidRPr="00402B6C">
        <w:rPr>
          <w:rFonts w:asciiTheme="minorHAnsi" w:hAnsiTheme="minorHAnsi"/>
          <w:bCs/>
          <w:lang w:val="fr-FR"/>
        </w:rPr>
        <w:t xml:space="preserve"> parents</w:t>
      </w:r>
      <w:r w:rsidR="002F0B5C" w:rsidRPr="00402B6C">
        <w:rPr>
          <w:rFonts w:asciiTheme="minorHAnsi" w:hAnsiTheme="minorHAnsi"/>
          <w:bCs/>
          <w:lang w:val="fr-FR"/>
        </w:rPr>
        <w:t xml:space="preserve"> Bertignac</w:t>
      </w:r>
      <w:r w:rsidR="004F7E34" w:rsidRPr="00402B6C">
        <w:rPr>
          <w:rFonts w:asciiTheme="minorHAnsi" w:hAnsiTheme="minorHAnsi"/>
          <w:bCs/>
          <w:lang w:val="fr-FR"/>
        </w:rPr>
        <w:t xml:space="preserve">, </w:t>
      </w:r>
      <w:r w:rsidR="002F0B5C" w:rsidRPr="00402B6C">
        <w:rPr>
          <w:rFonts w:asciiTheme="minorHAnsi" w:hAnsiTheme="minorHAnsi"/>
          <w:bCs/>
          <w:lang w:val="fr-FR"/>
        </w:rPr>
        <w:t xml:space="preserve">qui acceptent </w:t>
      </w:r>
      <w:r w:rsidR="004F7E34" w:rsidRPr="00402B6C">
        <w:rPr>
          <w:rFonts w:asciiTheme="minorHAnsi" w:hAnsiTheme="minorHAnsi"/>
          <w:bCs/>
          <w:lang w:val="fr-FR"/>
        </w:rPr>
        <w:t>de prendre No chez elle</w:t>
      </w:r>
      <w:r w:rsidR="002F0B5C" w:rsidRPr="00402B6C">
        <w:rPr>
          <w:rFonts w:asciiTheme="minorHAnsi" w:hAnsiTheme="minorHAnsi"/>
          <w:bCs/>
          <w:lang w:val="fr-FR"/>
        </w:rPr>
        <w:t xml:space="preserve"> ce qui sortira la </w:t>
      </w:r>
      <w:r w:rsidR="004F7E34" w:rsidRPr="00402B6C">
        <w:rPr>
          <w:rFonts w:asciiTheme="minorHAnsi" w:hAnsiTheme="minorHAnsi"/>
          <w:bCs/>
          <w:lang w:val="fr-FR"/>
        </w:rPr>
        <w:t xml:space="preserve">mère </w:t>
      </w:r>
      <w:r w:rsidR="002F0B5C" w:rsidRPr="00402B6C">
        <w:rPr>
          <w:rFonts w:asciiTheme="minorHAnsi" w:hAnsiTheme="minorHAnsi"/>
          <w:bCs/>
          <w:lang w:val="fr-FR"/>
        </w:rPr>
        <w:t xml:space="preserve">de Lou </w:t>
      </w:r>
      <w:r w:rsidR="004F7E34" w:rsidRPr="00402B6C">
        <w:rPr>
          <w:rFonts w:asciiTheme="minorHAnsi" w:hAnsiTheme="minorHAnsi"/>
          <w:bCs/>
          <w:lang w:val="fr-FR"/>
        </w:rPr>
        <w:t xml:space="preserve">de son isolement permanent pour dire </w:t>
      </w:r>
      <w:r w:rsidR="004F7E34" w:rsidRPr="00402B6C">
        <w:rPr>
          <w:rFonts w:asciiTheme="minorHAnsi" w:hAnsiTheme="minorHAnsi"/>
          <w:bCs/>
          <w:i/>
          <w:iCs/>
          <w:lang w:val="fr-FR"/>
        </w:rPr>
        <w:t>« On devrait la rencontrer »</w:t>
      </w:r>
      <w:r w:rsidR="00796DBC" w:rsidRPr="00402B6C">
        <w:rPr>
          <w:rFonts w:asciiTheme="minorHAnsi" w:hAnsiTheme="minorHAnsi"/>
          <w:bCs/>
          <w:lang w:val="fr-FR"/>
        </w:rPr>
        <w:t xml:space="preserve">. </w:t>
      </w:r>
    </w:p>
    <w:p w14:paraId="4E02D7C1" w14:textId="203EA30D" w:rsidR="005E3CA2" w:rsidRPr="00402B6C" w:rsidRDefault="00402B6C" w:rsidP="00402B6C">
      <w:pPr>
        <w:pStyle w:val="NormalWeb"/>
        <w:rPr>
          <w:rFonts w:asciiTheme="minorHAnsi" w:hAnsiTheme="minorHAnsi"/>
          <w:bCs/>
          <w:lang w:val="fr-FR"/>
        </w:rPr>
      </w:pPr>
      <w:r w:rsidRPr="00402B6C">
        <w:rPr>
          <w:rFonts w:asciiTheme="minorHAnsi" w:hAnsiTheme="minorHAnsi"/>
          <w:bCs/>
          <w:lang w:val="fr-FR"/>
        </w:rPr>
        <w:t>Et pour conclure je dirais que cet élan optimiste d’</w:t>
      </w:r>
      <w:r w:rsidRPr="00402B6C">
        <w:rPr>
          <w:rFonts w:asciiTheme="minorHAnsi" w:hAnsiTheme="minorHAnsi"/>
          <w:lang w:val="fr-FR"/>
        </w:rPr>
        <w:t>aider l’autre est celui sur lequel on doit s’appuyer car v</w:t>
      </w:r>
      <w:r w:rsidRPr="00402B6C">
        <w:rPr>
          <w:rFonts w:asciiTheme="minorHAnsi" w:hAnsiTheme="minorHAnsi"/>
          <w:lang w:val="fr-FR"/>
        </w:rPr>
        <w:t xml:space="preserve">ouloir aider </w:t>
      </w:r>
      <w:r w:rsidRPr="00402B6C">
        <w:rPr>
          <w:rFonts w:asciiTheme="minorHAnsi" w:hAnsiTheme="minorHAnsi"/>
          <w:lang w:val="fr-FR"/>
        </w:rPr>
        <w:t>n’est p</w:t>
      </w:r>
      <w:r>
        <w:rPr>
          <w:rFonts w:asciiTheme="minorHAnsi" w:hAnsiTheme="minorHAnsi"/>
          <w:lang w:val="fr-FR"/>
        </w:rPr>
        <w:t xml:space="preserve">as simple comme le démontre cette histoire </w:t>
      </w:r>
      <w:r w:rsidRPr="00402B6C">
        <w:rPr>
          <w:rFonts w:asciiTheme="minorHAnsi" w:hAnsiTheme="minorHAnsi"/>
          <w:lang w:val="fr-FR"/>
        </w:rPr>
        <w:t xml:space="preserve">et </w:t>
      </w:r>
      <w:r w:rsidRPr="00402B6C">
        <w:rPr>
          <w:rFonts w:asciiTheme="minorHAnsi" w:hAnsiTheme="minorHAnsi"/>
          <w:lang w:val="fr-FR"/>
        </w:rPr>
        <w:t xml:space="preserve">c’est parfois </w:t>
      </w:r>
      <w:r w:rsidRPr="00402B6C">
        <w:rPr>
          <w:rFonts w:asciiTheme="minorHAnsi" w:hAnsiTheme="minorHAnsi"/>
          <w:lang w:val="fr-FR"/>
        </w:rPr>
        <w:t xml:space="preserve">comme </w:t>
      </w:r>
      <w:r w:rsidRPr="00402B6C">
        <w:rPr>
          <w:rFonts w:asciiTheme="minorHAnsi" w:hAnsiTheme="minorHAnsi"/>
          <w:lang w:val="fr-FR"/>
        </w:rPr>
        <w:t xml:space="preserve">des « coups d’épée dans l’eau », la volonté ne règle pas tout. </w:t>
      </w:r>
      <w:r w:rsidRPr="00402B6C">
        <w:rPr>
          <w:rFonts w:asciiTheme="minorHAnsi" w:hAnsiTheme="minorHAnsi"/>
          <w:lang w:val="fr-FR"/>
        </w:rPr>
        <w:t xml:space="preserve"> Pourtant, ce qui touche profondément le lecteur dans ce roman est cette volonté et l’espoir </w:t>
      </w:r>
      <w:r>
        <w:rPr>
          <w:rFonts w:asciiTheme="minorHAnsi" w:hAnsiTheme="minorHAnsi"/>
          <w:lang w:val="fr-FR"/>
        </w:rPr>
        <w:t>que les choses changent</w:t>
      </w:r>
      <w:r w:rsidRPr="00402B6C">
        <w:rPr>
          <w:rFonts w:asciiTheme="minorHAnsi" w:hAnsiTheme="minorHAnsi"/>
          <w:lang w:val="fr-FR"/>
        </w:rPr>
        <w:t xml:space="preserve"> par chacun de nous.  </w:t>
      </w:r>
      <w:r w:rsidR="00796DBC" w:rsidRPr="00402B6C">
        <w:rPr>
          <w:rFonts w:asciiTheme="minorHAnsi" w:hAnsiTheme="minorHAnsi"/>
          <w:bCs/>
          <w:lang w:val="fr-FR"/>
        </w:rPr>
        <w:t xml:space="preserve">Monsieur Marin </w:t>
      </w:r>
      <w:r w:rsidRPr="00402B6C">
        <w:rPr>
          <w:rFonts w:asciiTheme="minorHAnsi" w:hAnsiTheme="minorHAnsi"/>
          <w:bCs/>
          <w:lang w:val="fr-FR"/>
        </w:rPr>
        <w:t xml:space="preserve">le fait parfaitement dans son message final </w:t>
      </w:r>
      <w:r w:rsidRPr="00402B6C">
        <w:rPr>
          <w:rFonts w:asciiTheme="minorHAnsi" w:hAnsiTheme="minorHAnsi"/>
          <w:lang w:val="fr-FR"/>
        </w:rPr>
        <w:t>s’adressant</w:t>
      </w:r>
      <w:r w:rsidRPr="00402B6C">
        <w:rPr>
          <w:rFonts w:asciiTheme="minorHAnsi" w:hAnsiTheme="minorHAnsi"/>
          <w:lang w:val="fr-FR"/>
        </w:rPr>
        <w:t xml:space="preserve"> à</w:t>
      </w:r>
      <w:r w:rsidRPr="00402B6C">
        <w:rPr>
          <w:rFonts w:asciiTheme="minorHAnsi" w:hAnsiTheme="minorHAnsi"/>
          <w:lang w:val="fr-FR"/>
        </w:rPr>
        <w:t xml:space="preserve"> Lou</w:t>
      </w:r>
      <w:r w:rsidR="00796DBC" w:rsidRPr="00402B6C">
        <w:rPr>
          <w:rFonts w:asciiTheme="minorHAnsi" w:hAnsiTheme="minorHAnsi"/>
          <w:bCs/>
          <w:lang w:val="fr-FR"/>
        </w:rPr>
        <w:t xml:space="preserve">: «  </w:t>
      </w:r>
      <w:r w:rsidR="002D74AA" w:rsidRPr="00402B6C">
        <w:rPr>
          <w:rFonts w:asciiTheme="minorHAnsi" w:hAnsiTheme="minorHAnsi"/>
          <w:bCs/>
          <w:i/>
          <w:iCs/>
          <w:lang w:val="fr-FR"/>
        </w:rPr>
        <w:t>Mademoiselle Bertignac ? – Oui ? – Ne renoncez-pas !</w:t>
      </w:r>
      <w:r w:rsidRPr="00402B6C">
        <w:rPr>
          <w:rFonts w:asciiTheme="minorHAnsi" w:hAnsiTheme="minorHAnsi"/>
          <w:bCs/>
          <w:i/>
          <w:iCs/>
          <w:lang w:val="fr-FR"/>
        </w:rPr>
        <w:t> »</w:t>
      </w:r>
      <w:bookmarkStart w:id="0" w:name="_GoBack"/>
      <w:bookmarkEnd w:id="0"/>
    </w:p>
    <w:sectPr w:rsidR="005E3CA2" w:rsidRPr="00402B6C" w:rsidSect="0018067D">
      <w:pgSz w:w="11906" w:h="16838"/>
      <w:pgMar w:top="720" w:right="849"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96E1E"/>
    <w:multiLevelType w:val="hybridMultilevel"/>
    <w:tmpl w:val="9DE267EC"/>
    <w:lvl w:ilvl="0" w:tplc="3AD0A142">
      <w:start w:val="1"/>
      <w:numFmt w:val="bullet"/>
      <w:lvlText w:val="•"/>
      <w:lvlJc w:val="left"/>
      <w:pPr>
        <w:tabs>
          <w:tab w:val="num" w:pos="720"/>
        </w:tabs>
        <w:ind w:left="720" w:hanging="360"/>
      </w:pPr>
      <w:rPr>
        <w:rFonts w:ascii="Arial" w:hAnsi="Arial" w:hint="default"/>
      </w:rPr>
    </w:lvl>
    <w:lvl w:ilvl="1" w:tplc="09DA5608" w:tentative="1">
      <w:start w:val="1"/>
      <w:numFmt w:val="bullet"/>
      <w:lvlText w:val="•"/>
      <w:lvlJc w:val="left"/>
      <w:pPr>
        <w:tabs>
          <w:tab w:val="num" w:pos="1440"/>
        </w:tabs>
        <w:ind w:left="1440" w:hanging="360"/>
      </w:pPr>
      <w:rPr>
        <w:rFonts w:ascii="Arial" w:hAnsi="Arial" w:hint="default"/>
      </w:rPr>
    </w:lvl>
    <w:lvl w:ilvl="2" w:tplc="F8D807E6" w:tentative="1">
      <w:start w:val="1"/>
      <w:numFmt w:val="bullet"/>
      <w:lvlText w:val="•"/>
      <w:lvlJc w:val="left"/>
      <w:pPr>
        <w:tabs>
          <w:tab w:val="num" w:pos="2160"/>
        </w:tabs>
        <w:ind w:left="2160" w:hanging="360"/>
      </w:pPr>
      <w:rPr>
        <w:rFonts w:ascii="Arial" w:hAnsi="Arial" w:hint="default"/>
      </w:rPr>
    </w:lvl>
    <w:lvl w:ilvl="3" w:tplc="692C23EA" w:tentative="1">
      <w:start w:val="1"/>
      <w:numFmt w:val="bullet"/>
      <w:lvlText w:val="•"/>
      <w:lvlJc w:val="left"/>
      <w:pPr>
        <w:tabs>
          <w:tab w:val="num" w:pos="2880"/>
        </w:tabs>
        <w:ind w:left="2880" w:hanging="360"/>
      </w:pPr>
      <w:rPr>
        <w:rFonts w:ascii="Arial" w:hAnsi="Arial" w:hint="default"/>
      </w:rPr>
    </w:lvl>
    <w:lvl w:ilvl="4" w:tplc="2AE01D6E" w:tentative="1">
      <w:start w:val="1"/>
      <w:numFmt w:val="bullet"/>
      <w:lvlText w:val="•"/>
      <w:lvlJc w:val="left"/>
      <w:pPr>
        <w:tabs>
          <w:tab w:val="num" w:pos="3600"/>
        </w:tabs>
        <w:ind w:left="3600" w:hanging="360"/>
      </w:pPr>
      <w:rPr>
        <w:rFonts w:ascii="Arial" w:hAnsi="Arial" w:hint="default"/>
      </w:rPr>
    </w:lvl>
    <w:lvl w:ilvl="5" w:tplc="5E6A6502" w:tentative="1">
      <w:start w:val="1"/>
      <w:numFmt w:val="bullet"/>
      <w:lvlText w:val="•"/>
      <w:lvlJc w:val="left"/>
      <w:pPr>
        <w:tabs>
          <w:tab w:val="num" w:pos="4320"/>
        </w:tabs>
        <w:ind w:left="4320" w:hanging="360"/>
      </w:pPr>
      <w:rPr>
        <w:rFonts w:ascii="Arial" w:hAnsi="Arial" w:hint="default"/>
      </w:rPr>
    </w:lvl>
    <w:lvl w:ilvl="6" w:tplc="636807F8" w:tentative="1">
      <w:start w:val="1"/>
      <w:numFmt w:val="bullet"/>
      <w:lvlText w:val="•"/>
      <w:lvlJc w:val="left"/>
      <w:pPr>
        <w:tabs>
          <w:tab w:val="num" w:pos="5040"/>
        </w:tabs>
        <w:ind w:left="5040" w:hanging="360"/>
      </w:pPr>
      <w:rPr>
        <w:rFonts w:ascii="Arial" w:hAnsi="Arial" w:hint="default"/>
      </w:rPr>
    </w:lvl>
    <w:lvl w:ilvl="7" w:tplc="11589ED0" w:tentative="1">
      <w:start w:val="1"/>
      <w:numFmt w:val="bullet"/>
      <w:lvlText w:val="•"/>
      <w:lvlJc w:val="left"/>
      <w:pPr>
        <w:tabs>
          <w:tab w:val="num" w:pos="5760"/>
        </w:tabs>
        <w:ind w:left="5760" w:hanging="360"/>
      </w:pPr>
      <w:rPr>
        <w:rFonts w:ascii="Arial" w:hAnsi="Arial" w:hint="default"/>
      </w:rPr>
    </w:lvl>
    <w:lvl w:ilvl="8" w:tplc="06146F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65"/>
    <w:rsid w:val="00016B42"/>
    <w:rsid w:val="0003094D"/>
    <w:rsid w:val="000B1B69"/>
    <w:rsid w:val="00120650"/>
    <w:rsid w:val="0018067D"/>
    <w:rsid w:val="001B7A18"/>
    <w:rsid w:val="002403B7"/>
    <w:rsid w:val="00275D4B"/>
    <w:rsid w:val="002D2673"/>
    <w:rsid w:val="002D74AA"/>
    <w:rsid w:val="002F0B5C"/>
    <w:rsid w:val="003355EE"/>
    <w:rsid w:val="0035309B"/>
    <w:rsid w:val="0036236F"/>
    <w:rsid w:val="003A6CDF"/>
    <w:rsid w:val="003D7465"/>
    <w:rsid w:val="003E6A52"/>
    <w:rsid w:val="00402B6C"/>
    <w:rsid w:val="004119D5"/>
    <w:rsid w:val="00424711"/>
    <w:rsid w:val="00477A68"/>
    <w:rsid w:val="00495EC9"/>
    <w:rsid w:val="004C4AD7"/>
    <w:rsid w:val="004F7E34"/>
    <w:rsid w:val="00525534"/>
    <w:rsid w:val="00557891"/>
    <w:rsid w:val="005A6984"/>
    <w:rsid w:val="005E3CA2"/>
    <w:rsid w:val="00795B8F"/>
    <w:rsid w:val="00796DBC"/>
    <w:rsid w:val="007E62D8"/>
    <w:rsid w:val="007F2182"/>
    <w:rsid w:val="00813811"/>
    <w:rsid w:val="00843B42"/>
    <w:rsid w:val="008A0807"/>
    <w:rsid w:val="008F4E6F"/>
    <w:rsid w:val="009C2793"/>
    <w:rsid w:val="009E411F"/>
    <w:rsid w:val="00A97C42"/>
    <w:rsid w:val="00AF7A93"/>
    <w:rsid w:val="00B351B3"/>
    <w:rsid w:val="00C34F0E"/>
    <w:rsid w:val="00CE1F48"/>
    <w:rsid w:val="00DE58E0"/>
    <w:rsid w:val="00DF4067"/>
    <w:rsid w:val="00E83B3E"/>
    <w:rsid w:val="00F327AB"/>
    <w:rsid w:val="00F43E6E"/>
    <w:rsid w:val="00F505D6"/>
    <w:rsid w:val="00FC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066F"/>
  <w15:chartTrackingRefBased/>
  <w15:docId w15:val="{EFA407D0-9724-49C8-802C-625D3C06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11F"/>
    <w:rPr>
      <w:rFonts w:ascii="Segoe UI" w:hAnsi="Segoe UI" w:cs="Segoe UI"/>
      <w:sz w:val="18"/>
      <w:szCs w:val="18"/>
    </w:rPr>
  </w:style>
  <w:style w:type="paragraph" w:styleId="NormalWeb">
    <w:name w:val="Normal (Web)"/>
    <w:basedOn w:val="Normal"/>
    <w:uiPriority w:val="99"/>
    <w:unhideWhenUsed/>
    <w:rsid w:val="001B7A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96DB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23600">
      <w:bodyDiv w:val="1"/>
      <w:marLeft w:val="0"/>
      <w:marRight w:val="0"/>
      <w:marTop w:val="0"/>
      <w:marBottom w:val="0"/>
      <w:divBdr>
        <w:top w:val="none" w:sz="0" w:space="0" w:color="auto"/>
        <w:left w:val="none" w:sz="0" w:space="0" w:color="auto"/>
        <w:bottom w:val="none" w:sz="0" w:space="0" w:color="auto"/>
        <w:right w:val="none" w:sz="0" w:space="0" w:color="auto"/>
      </w:divBdr>
      <w:divsChild>
        <w:div w:id="5704274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AA9AA-3C20-453C-A362-5125E6F3621D}">
  <ds:schemaRefs>
    <ds:schemaRef ds:uri="http://schemas.microsoft.com/sharepoint/v3/contenttype/forms"/>
  </ds:schemaRefs>
</ds:datastoreItem>
</file>

<file path=customXml/itemProps2.xml><?xml version="1.0" encoding="utf-8"?>
<ds:datastoreItem xmlns:ds="http://schemas.openxmlformats.org/officeDocument/2006/customXml" ds:itemID="{66B7EB49-7306-4ED9-B51C-4AB3D5D7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A6C27-B7AA-426E-90F7-C60ACDDC5E7F}">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5967E666</Template>
  <TotalTime>168</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8</cp:revision>
  <cp:lastPrinted>2018-05-21T09:40:00Z</cp:lastPrinted>
  <dcterms:created xsi:type="dcterms:W3CDTF">2018-05-21T10:03:00Z</dcterms:created>
  <dcterms:modified xsi:type="dcterms:W3CDTF">2018-05-21T13:16:00Z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