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A7" w:rsidRDefault="00767519">
      <w:r>
        <w:t>Traduction français- anglais  Crimes et châtiments</w:t>
      </w:r>
    </w:p>
    <w:p w:rsidR="00767519" w:rsidRDefault="00767519">
      <w:proofErr w:type="spellStart"/>
      <w:r>
        <w:t>Markscheme</w:t>
      </w:r>
      <w:proofErr w:type="spellEnd"/>
    </w:p>
    <w:p w:rsidR="00767519" w:rsidRDefault="007675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7519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bookmarkStart w:id="0" w:name="_GoBack"/>
            <w:r w:rsidRPr="00767519">
              <w:rPr>
                <w:b/>
                <w:bCs/>
              </w:rPr>
              <w:t>Dans bien des cas,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In many cases,</w:t>
            </w:r>
          </w:p>
        </w:tc>
      </w:tr>
      <w:tr w:rsidR="00767519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>la prison n’a pas marché.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prison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did not work.</w:t>
            </w:r>
          </w:p>
        </w:tc>
      </w:tr>
      <w:tr w:rsidR="00767519" w:rsidRPr="00E911A0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>Elle n’a pas répondu à</w:t>
            </w:r>
          </w:p>
        </w:tc>
        <w:tc>
          <w:tcPr>
            <w:tcW w:w="5228" w:type="dxa"/>
          </w:tcPr>
          <w:p w:rsidR="00767519" w:rsidRPr="00E911A0" w:rsidRDefault="00E911A0" w:rsidP="0098005F">
            <w:pPr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It did not respond to</w:t>
            </w:r>
          </w:p>
        </w:tc>
      </w:tr>
      <w:tr w:rsidR="00767519" w:rsidRPr="00E911A0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>ce que l’on attendait d’elle:</w:t>
            </w:r>
          </w:p>
        </w:tc>
        <w:tc>
          <w:tcPr>
            <w:tcW w:w="5228" w:type="dxa"/>
          </w:tcPr>
          <w:p w:rsidR="00767519" w:rsidRPr="00E911A0" w:rsidRDefault="00E911A0" w:rsidP="0098005F">
            <w:pPr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what was expected of it:</w:t>
            </w:r>
          </w:p>
        </w:tc>
      </w:tr>
      <w:tr w:rsidR="00767519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>punir, dissuader et amender.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punish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>, dissuade and amend.</w:t>
            </w:r>
          </w:p>
        </w:tc>
      </w:tr>
      <w:tr w:rsidR="00767519" w:rsidRPr="00E911A0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>C’est pourquoi la tendance actuelle montre que</w:t>
            </w:r>
          </w:p>
        </w:tc>
        <w:tc>
          <w:tcPr>
            <w:tcW w:w="5228" w:type="dxa"/>
          </w:tcPr>
          <w:p w:rsidR="00767519" w:rsidRPr="00E911A0" w:rsidRDefault="00E911A0" w:rsidP="0098005F">
            <w:pPr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This is why the current trend shows that</w:t>
            </w:r>
          </w:p>
        </w:tc>
      </w:tr>
      <w:tr w:rsidR="00767519" w:rsidRPr="00E911A0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>les juges ont intégré l’idée que</w:t>
            </w:r>
          </w:p>
        </w:tc>
        <w:tc>
          <w:tcPr>
            <w:tcW w:w="5228" w:type="dxa"/>
          </w:tcPr>
          <w:p w:rsidR="00767519" w:rsidRPr="00E911A0" w:rsidRDefault="00E911A0" w:rsidP="0098005F">
            <w:pPr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judges have incorporated the idea that</w:t>
            </w:r>
          </w:p>
        </w:tc>
      </w:tr>
      <w:tr w:rsidR="00767519" w:rsidTr="00767519">
        <w:tc>
          <w:tcPr>
            <w:tcW w:w="5228" w:type="dxa"/>
          </w:tcPr>
          <w:p w:rsidR="00767519" w:rsidRDefault="00767519" w:rsidP="0098005F">
            <w:pPr>
              <w:spacing w:line="360" w:lineRule="auto"/>
            </w:pPr>
            <w:r w:rsidRPr="00767519">
              <w:rPr>
                <w:b/>
                <w:bCs/>
              </w:rPr>
              <w:t xml:space="preserve">les atteintes aux biens 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assaults</w:t>
            </w:r>
          </w:p>
        </w:tc>
      </w:tr>
      <w:tr w:rsid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peuvent être sanctionnées</w:t>
            </w:r>
          </w:p>
        </w:tc>
        <w:tc>
          <w:tcPr>
            <w:tcW w:w="5228" w:type="dxa"/>
          </w:tcPr>
          <w:p w:rsidR="00E911A0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can be sanctioned</w:t>
            </w:r>
          </w:p>
        </w:tc>
      </w:tr>
      <w:tr w:rsidR="00767519" w:rsidTr="00767519">
        <w:tc>
          <w:tcPr>
            <w:tcW w:w="5228" w:type="dxa"/>
          </w:tcPr>
          <w:p w:rsidR="00767519" w:rsidRPr="00767519" w:rsidRDefault="00767519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autrement que par la prison.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otherwise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than by imprisonment.</w:t>
            </w:r>
          </w:p>
        </w:tc>
      </w:tr>
      <w:tr w:rsidR="00767519" w:rsidTr="00767519">
        <w:tc>
          <w:tcPr>
            <w:tcW w:w="5228" w:type="dxa"/>
          </w:tcPr>
          <w:p w:rsidR="00767519" w:rsidRPr="00767519" w:rsidRDefault="00767519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Le TIG, par exemple,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Community service,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en"/>
              </w:rPr>
              <w:t>for example,</w:t>
            </w:r>
          </w:p>
        </w:tc>
      </w:tr>
      <w:tr w:rsidR="00767519" w:rsidRPr="00E911A0" w:rsidTr="00767519">
        <w:tc>
          <w:tcPr>
            <w:tcW w:w="5228" w:type="dxa"/>
          </w:tcPr>
          <w:p w:rsidR="00767519" w:rsidRPr="00767519" w:rsidRDefault="00767519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est rentré dans les mœurs.</w:t>
            </w:r>
          </w:p>
        </w:tc>
        <w:tc>
          <w:tcPr>
            <w:tcW w:w="5228" w:type="dxa"/>
          </w:tcPr>
          <w:p w:rsidR="00767519" w:rsidRPr="00E911A0" w:rsidRDefault="00E911A0" w:rsidP="0098005F">
            <w:pPr>
              <w:spacing w:line="360" w:lineRule="auto"/>
              <w:rPr>
                <w:lang w:val="en-GB"/>
              </w:rPr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has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become more widely accepted.</w:t>
            </w:r>
          </w:p>
        </w:tc>
      </w:tr>
      <w:tr w:rsidR="00767519" w:rsidTr="00767519">
        <w:tc>
          <w:tcPr>
            <w:tcW w:w="5228" w:type="dxa"/>
          </w:tcPr>
          <w:p w:rsidR="00767519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Il contraint le délinquant à</w:t>
            </w:r>
          </w:p>
        </w:tc>
        <w:tc>
          <w:tcPr>
            <w:tcW w:w="5228" w:type="dxa"/>
          </w:tcPr>
          <w:p w:rsidR="00767519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It forces the offender</w:t>
            </w:r>
          </w:p>
        </w:tc>
      </w:tr>
      <w:tr w:rsidR="00E911A0" w:rsidRP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travailler gratuitement pour la collectivité.</w:t>
            </w:r>
          </w:p>
        </w:tc>
        <w:tc>
          <w:tcPr>
            <w:tcW w:w="5228" w:type="dxa"/>
          </w:tcPr>
          <w:p w:rsidR="00E911A0" w:rsidRPr="00E911A0" w:rsidRDefault="00E911A0" w:rsidP="0098005F">
            <w:pPr>
              <w:spacing w:line="360" w:lineRule="auto"/>
              <w:rPr>
                <w:lang w:val="en-GB"/>
              </w:rPr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to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work for free for the community.</w:t>
            </w:r>
          </w:p>
        </w:tc>
      </w:tr>
      <w:tr w:rsid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Il semble marcher</w:t>
            </w:r>
          </w:p>
        </w:tc>
        <w:tc>
          <w:tcPr>
            <w:tcW w:w="5228" w:type="dxa"/>
          </w:tcPr>
          <w:p w:rsidR="00E911A0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It seems to work</w:t>
            </w:r>
          </w:p>
        </w:tc>
      </w:tr>
      <w:tr w:rsid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mieux que la prison</w:t>
            </w:r>
          </w:p>
        </w:tc>
        <w:tc>
          <w:tcPr>
            <w:tcW w:w="5228" w:type="dxa"/>
          </w:tcPr>
          <w:p w:rsidR="00E911A0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better than prison</w:t>
            </w:r>
          </w:p>
        </w:tc>
      </w:tr>
      <w:tr w:rsid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en terme</w:t>
            </w:r>
            <w:r>
              <w:rPr>
                <w:b/>
                <w:bCs/>
              </w:rPr>
              <w:t>s</w:t>
            </w:r>
            <w:r w:rsidRPr="00767519">
              <w:rPr>
                <w:b/>
                <w:bCs/>
              </w:rPr>
              <w:t xml:space="preserve"> de récidive.</w:t>
            </w:r>
          </w:p>
        </w:tc>
        <w:tc>
          <w:tcPr>
            <w:tcW w:w="5228" w:type="dxa"/>
          </w:tcPr>
          <w:p w:rsidR="00E911A0" w:rsidRDefault="00E911A0" w:rsidP="0098005F">
            <w:pPr>
              <w:spacing w:line="360" w:lineRule="auto"/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in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terms of recidivism.</w:t>
            </w:r>
          </w:p>
        </w:tc>
      </w:tr>
      <w:tr w:rsid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 w:rsidRPr="00767519">
              <w:rPr>
                <w:b/>
                <w:bCs/>
              </w:rPr>
              <w:t>Condamner et sanctionner</w:t>
            </w:r>
          </w:p>
        </w:tc>
        <w:tc>
          <w:tcPr>
            <w:tcW w:w="5228" w:type="dxa"/>
          </w:tcPr>
          <w:p w:rsidR="00E911A0" w:rsidRDefault="00E911A0" w:rsidP="0098005F">
            <w:pPr>
              <w:spacing w:line="360" w:lineRule="auto"/>
            </w:pPr>
            <w:r>
              <w:rPr>
                <w:rFonts w:ascii="Arial" w:hAnsi="Arial" w:cs="Arial"/>
                <w:color w:val="222222"/>
                <w:lang w:val="en"/>
              </w:rPr>
              <w:t>Sentencing and punishing</w:t>
            </w:r>
          </w:p>
        </w:tc>
      </w:tr>
      <w:tr w:rsidR="00E911A0" w:rsidRPr="00E911A0" w:rsidTr="00767519"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sans nécessairement enfermer</w:t>
            </w:r>
            <w:r w:rsidRPr="00767519">
              <w:rPr>
                <w:b/>
                <w:bCs/>
              </w:rPr>
              <w:t>,</w:t>
            </w:r>
          </w:p>
        </w:tc>
        <w:tc>
          <w:tcPr>
            <w:tcW w:w="5228" w:type="dxa"/>
          </w:tcPr>
          <w:p w:rsidR="00E911A0" w:rsidRPr="00E911A0" w:rsidRDefault="00E911A0" w:rsidP="0098005F">
            <w:pPr>
              <w:spacing w:line="360" w:lineRule="auto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without necessarily being locked up</w:t>
            </w:r>
          </w:p>
        </w:tc>
      </w:tr>
      <w:tr w:rsidR="00E911A0" w:rsidRPr="00E911A0" w:rsidTr="00767519">
        <w:tc>
          <w:tcPr>
            <w:tcW w:w="5228" w:type="dxa"/>
          </w:tcPr>
          <w:p w:rsidR="00E911A0" w:rsidRPr="00E911A0" w:rsidRDefault="00E911A0" w:rsidP="0098005F">
            <w:pPr>
              <w:spacing w:after="160" w:line="360" w:lineRule="auto"/>
            </w:pPr>
            <w:r w:rsidRPr="00767519">
              <w:rPr>
                <w:b/>
                <w:bCs/>
              </w:rPr>
              <w:t xml:space="preserve">c’est la logique de la ‘médiation pénale’. </w:t>
            </w:r>
          </w:p>
        </w:tc>
        <w:tc>
          <w:tcPr>
            <w:tcW w:w="5228" w:type="dxa"/>
          </w:tcPr>
          <w:p w:rsidR="00E911A0" w:rsidRPr="00767519" w:rsidRDefault="00E911A0" w:rsidP="0098005F">
            <w:pPr>
              <w:spacing w:line="360" w:lineRule="auto"/>
              <w:rPr>
                <w:lang w:val="en-GB"/>
              </w:rPr>
            </w:pP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is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the logic of 'criminal mediation'.</w:t>
            </w:r>
          </w:p>
          <w:p w:rsidR="00E911A0" w:rsidRPr="00E911A0" w:rsidRDefault="00E911A0" w:rsidP="0098005F">
            <w:pPr>
              <w:spacing w:line="360" w:lineRule="auto"/>
              <w:rPr>
                <w:lang w:val="en-GB"/>
              </w:rPr>
            </w:pPr>
          </w:p>
        </w:tc>
      </w:tr>
      <w:bookmarkEnd w:id="0"/>
    </w:tbl>
    <w:p w:rsidR="00767519" w:rsidRDefault="00767519">
      <w:pPr>
        <w:rPr>
          <w:lang w:val="en-GB"/>
        </w:rPr>
      </w:pPr>
    </w:p>
    <w:p w:rsidR="00E911A0" w:rsidRDefault="00E911A0">
      <w:pPr>
        <w:rPr>
          <w:lang w:val="en-GB"/>
        </w:rPr>
      </w:pPr>
      <w:proofErr w:type="gramStart"/>
      <w:r>
        <w:rPr>
          <w:lang w:val="en-GB"/>
        </w:rPr>
        <w:t>mark</w:t>
      </w:r>
      <w:proofErr w:type="gramEnd"/>
      <w:r>
        <w:rPr>
          <w:lang w:val="en-GB"/>
        </w:rPr>
        <w:t xml:space="preserve"> out of 20</w:t>
      </w:r>
    </w:p>
    <w:p w:rsidR="00E911A0" w:rsidRPr="00E911A0" w:rsidRDefault="00E911A0">
      <w:pPr>
        <w:rPr>
          <w:lang w:val="en-GB"/>
        </w:rPr>
      </w:pPr>
      <w:proofErr w:type="gramStart"/>
      <w:r>
        <w:rPr>
          <w:lang w:val="en-GB"/>
        </w:rPr>
        <w:t>divide</w:t>
      </w:r>
      <w:proofErr w:type="gramEnd"/>
      <w:r>
        <w:rPr>
          <w:lang w:val="en-GB"/>
        </w:rPr>
        <w:t xml:space="preserve"> by 2 and round up for a mark out of 10</w:t>
      </w:r>
    </w:p>
    <w:sectPr w:rsidR="00E911A0" w:rsidRPr="00E911A0" w:rsidSect="00767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19"/>
    <w:rsid w:val="002E1033"/>
    <w:rsid w:val="00767519"/>
    <w:rsid w:val="0098005F"/>
    <w:rsid w:val="00E911A0"/>
    <w:rsid w:val="00F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ACDAA-6519-489F-8EF4-DF3A0FE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D3A80-18DC-4BF5-9F4B-3EEA20C5FED5}"/>
</file>

<file path=customXml/itemProps2.xml><?xml version="1.0" encoding="utf-8"?>
<ds:datastoreItem xmlns:ds="http://schemas.openxmlformats.org/officeDocument/2006/customXml" ds:itemID="{24AD9BF2-24D6-4B6A-B086-65640BCFD43C}"/>
</file>

<file path=customXml/itemProps3.xml><?xml version="1.0" encoding="utf-8"?>
<ds:datastoreItem xmlns:ds="http://schemas.openxmlformats.org/officeDocument/2006/customXml" ds:itemID="{21F72740-2ECB-40A7-8FE6-C7D80447D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2</cp:revision>
  <dcterms:created xsi:type="dcterms:W3CDTF">2017-04-05T10:30:00Z</dcterms:created>
  <dcterms:modified xsi:type="dcterms:W3CDTF">2017-04-05T12:00:00Z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