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-57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79"/>
        <w:gridCol w:w="7050"/>
        <w:gridCol w:w="157"/>
        <w:gridCol w:w="134"/>
        <w:gridCol w:w="398"/>
        <w:gridCol w:w="788"/>
      </w:tblGrid>
      <w:tr w:rsidR="006367B7" w:rsidRPr="00AC4B40" w14:paraId="0B28C767" w14:textId="77777777" w:rsidTr="00434204">
        <w:trPr>
          <w:trHeight w:val="446"/>
        </w:trPr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AFCFE" w14:textId="7E1CD8A6" w:rsidR="006367B7" w:rsidRPr="00AC4B40" w:rsidRDefault="001575F2" w:rsidP="002214C2">
            <w:pPr>
              <w:pStyle w:val="Mainheading"/>
              <w:jc w:val="center"/>
              <w:rPr>
                <w:rFonts w:cs="Arial"/>
                <w:sz w:val="26"/>
                <w:szCs w:val="26"/>
                <w:lang w:val="en-GB"/>
              </w:rPr>
            </w:pPr>
            <w:r>
              <w:rPr>
                <w:rFonts w:cs="Arial"/>
                <w:sz w:val="26"/>
                <w:szCs w:val="26"/>
                <w:lang w:val="en-GB"/>
              </w:rPr>
              <w:t>French</w:t>
            </w:r>
          </w:p>
        </w:tc>
        <w:tc>
          <w:tcPr>
            <w:tcW w:w="72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84B8D" w14:textId="77777777" w:rsidR="006367B7" w:rsidRPr="001575F2" w:rsidRDefault="006367B7" w:rsidP="002214C2">
            <w:pPr>
              <w:pStyle w:val="Mainheading"/>
              <w:spacing w:before="40" w:after="40"/>
              <w:ind w:left="62"/>
              <w:jc w:val="center"/>
              <w:rPr>
                <w:rFonts w:cs="Arial"/>
                <w:sz w:val="32"/>
                <w:szCs w:val="26"/>
                <w:lang w:val="en-GB"/>
              </w:rPr>
            </w:pPr>
            <w:r w:rsidRPr="001575F2">
              <w:rPr>
                <w:rFonts w:cs="Arial"/>
                <w:sz w:val="32"/>
                <w:szCs w:val="26"/>
                <w:lang w:val="en-GB"/>
              </w:rPr>
              <w:t>STUDY OF A FILM</w:t>
            </w:r>
          </w:p>
          <w:p w14:paraId="571751AA" w14:textId="77777777" w:rsidR="006367B7" w:rsidRPr="00AC4B40" w:rsidRDefault="006367B7" w:rsidP="002214C2">
            <w:pPr>
              <w:pStyle w:val="Mainheading"/>
              <w:spacing w:before="40" w:after="40"/>
              <w:ind w:left="62"/>
              <w:jc w:val="center"/>
              <w:rPr>
                <w:rFonts w:cs="Arial"/>
                <w:b w:val="0"/>
                <w:sz w:val="26"/>
                <w:szCs w:val="26"/>
                <w:lang w:val="en-GB"/>
              </w:rPr>
            </w:pPr>
            <w:r w:rsidRPr="001575F2">
              <w:rPr>
                <w:rFonts w:cs="Arial"/>
                <w:sz w:val="32"/>
                <w:szCs w:val="26"/>
                <w:lang w:val="en-GB"/>
              </w:rPr>
              <w:t>LA HAINE</w:t>
            </w:r>
            <w:r w:rsidRPr="001575F2">
              <w:rPr>
                <w:rFonts w:cs="Arial"/>
                <w:b w:val="0"/>
                <w:sz w:val="32"/>
                <w:szCs w:val="26"/>
                <w:lang w:val="en-GB"/>
              </w:rPr>
              <w:t xml:space="preserve"> </w:t>
            </w: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A4C0E6" w14:textId="77777777" w:rsidR="006367B7" w:rsidRPr="00AC4B40" w:rsidRDefault="006367B7" w:rsidP="002214C2">
            <w:pPr>
              <w:pStyle w:val="Mainheading"/>
              <w:jc w:val="center"/>
              <w:rPr>
                <w:rFonts w:cs="Arial"/>
                <w:sz w:val="26"/>
                <w:szCs w:val="26"/>
                <w:lang w:val="en-GB"/>
              </w:rPr>
            </w:pPr>
          </w:p>
        </w:tc>
        <w:tc>
          <w:tcPr>
            <w:tcW w:w="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88FEBD" w14:textId="77777777" w:rsidR="006367B7" w:rsidRPr="00AC4B40" w:rsidRDefault="006367B7" w:rsidP="002214C2">
            <w:pPr>
              <w:pStyle w:val="Mainheading"/>
              <w:jc w:val="center"/>
              <w:rPr>
                <w:rFonts w:cs="Arial"/>
                <w:sz w:val="26"/>
                <w:szCs w:val="26"/>
                <w:lang w:val="en-GB"/>
              </w:rPr>
            </w:pPr>
          </w:p>
        </w:tc>
        <w:tc>
          <w:tcPr>
            <w:tcW w:w="7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5A16191" w14:textId="77777777" w:rsidR="006367B7" w:rsidRPr="00AC4B40" w:rsidRDefault="006367B7" w:rsidP="002214C2">
            <w:pPr>
              <w:pStyle w:val="Mainheading"/>
              <w:jc w:val="center"/>
              <w:rPr>
                <w:rFonts w:cs="Arial"/>
                <w:sz w:val="26"/>
                <w:szCs w:val="26"/>
                <w:lang w:val="en-GB"/>
              </w:rPr>
            </w:pPr>
          </w:p>
        </w:tc>
      </w:tr>
      <w:tr w:rsidR="006367B7" w:rsidRPr="00AC4B40" w14:paraId="7CF3D32C" w14:textId="77777777" w:rsidTr="00434204">
        <w:trPr>
          <w:trHeight w:val="446"/>
        </w:trPr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67816" w14:textId="77777777" w:rsidR="006367B7" w:rsidRPr="00AC4B40" w:rsidRDefault="006367B7" w:rsidP="002214C2">
            <w:pPr>
              <w:pStyle w:val="Mainheading"/>
              <w:jc w:val="center"/>
              <w:rPr>
                <w:rFonts w:cs="Arial"/>
                <w:sz w:val="26"/>
                <w:szCs w:val="26"/>
                <w:lang w:val="en-GB"/>
              </w:rPr>
            </w:pPr>
          </w:p>
        </w:tc>
        <w:tc>
          <w:tcPr>
            <w:tcW w:w="72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E9AA46" w14:textId="77777777" w:rsidR="006367B7" w:rsidRPr="00AC4B40" w:rsidRDefault="006367B7" w:rsidP="002214C2">
            <w:pPr>
              <w:pStyle w:val="Mainheading"/>
              <w:spacing w:before="40" w:after="40"/>
              <w:rPr>
                <w:rFonts w:cs="Arial"/>
                <w:sz w:val="26"/>
                <w:szCs w:val="26"/>
                <w:lang w:val="en-GB"/>
              </w:rPr>
            </w:pPr>
          </w:p>
        </w:tc>
        <w:tc>
          <w:tcPr>
            <w:tcW w:w="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43627CF" w14:textId="77777777" w:rsidR="006367B7" w:rsidRPr="00AC4B40" w:rsidRDefault="006367B7" w:rsidP="002214C2">
            <w:pPr>
              <w:pStyle w:val="Mainheading"/>
              <w:jc w:val="center"/>
              <w:rPr>
                <w:rFonts w:cs="Arial"/>
                <w:sz w:val="26"/>
                <w:szCs w:val="26"/>
                <w:lang w:val="en-GB"/>
              </w:rPr>
            </w:pPr>
          </w:p>
        </w:tc>
        <w:tc>
          <w:tcPr>
            <w:tcW w:w="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A1E4B8" w14:textId="77777777" w:rsidR="006367B7" w:rsidRPr="00AC4B40" w:rsidRDefault="006367B7" w:rsidP="002214C2">
            <w:pPr>
              <w:pStyle w:val="Mainheading"/>
              <w:jc w:val="center"/>
              <w:rPr>
                <w:rFonts w:cs="Arial"/>
                <w:sz w:val="26"/>
                <w:szCs w:val="26"/>
                <w:lang w:val="en-GB"/>
              </w:rPr>
            </w:pPr>
          </w:p>
        </w:tc>
        <w:tc>
          <w:tcPr>
            <w:tcW w:w="7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D073B5" w14:textId="77777777" w:rsidR="006367B7" w:rsidRPr="00AC4B40" w:rsidRDefault="006367B7" w:rsidP="002214C2">
            <w:pPr>
              <w:pStyle w:val="Mainheading"/>
              <w:jc w:val="center"/>
              <w:rPr>
                <w:rFonts w:cs="Arial"/>
                <w:sz w:val="26"/>
                <w:szCs w:val="26"/>
                <w:lang w:val="en-GB"/>
              </w:rPr>
            </w:pPr>
          </w:p>
        </w:tc>
      </w:tr>
      <w:tr w:rsidR="006367B7" w:rsidRPr="00AC4B40" w14:paraId="1D2F2A16" w14:textId="77777777" w:rsidTr="00434204">
        <w:tc>
          <w:tcPr>
            <w:tcW w:w="1679" w:type="dxa"/>
            <w:tcBorders>
              <w:top w:val="single" w:sz="4" w:space="0" w:color="auto"/>
            </w:tcBorders>
          </w:tcPr>
          <w:p w14:paraId="30F938D2" w14:textId="77777777" w:rsidR="006367B7" w:rsidRPr="00AC4B40" w:rsidRDefault="006367B7" w:rsidP="002214C2">
            <w:pPr>
              <w:pStyle w:val="Mainheading"/>
              <w:rPr>
                <w:rFonts w:cs="Arial"/>
                <w:sz w:val="26"/>
                <w:szCs w:val="26"/>
                <w:lang w:val="en-GB"/>
              </w:rPr>
            </w:pPr>
          </w:p>
        </w:tc>
        <w:tc>
          <w:tcPr>
            <w:tcW w:w="7207" w:type="dxa"/>
            <w:gridSpan w:val="2"/>
          </w:tcPr>
          <w:p w14:paraId="64059140" w14:textId="77777777" w:rsidR="006367B7" w:rsidRPr="00AC4B40" w:rsidRDefault="006367B7" w:rsidP="002214C2">
            <w:pPr>
              <w:pStyle w:val="Mainheading"/>
              <w:rPr>
                <w:rFonts w:cs="Arial"/>
                <w:sz w:val="26"/>
                <w:szCs w:val="26"/>
                <w:lang w:val="en-GB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4A23099" w14:textId="77777777" w:rsidR="006367B7" w:rsidRPr="00AC4B40" w:rsidRDefault="006367B7" w:rsidP="002214C2">
            <w:pPr>
              <w:pStyle w:val="Mainheading"/>
              <w:rPr>
                <w:rFonts w:cs="Arial"/>
                <w:sz w:val="26"/>
                <w:szCs w:val="26"/>
                <w:lang w:val="en-GB"/>
              </w:rPr>
            </w:pPr>
          </w:p>
        </w:tc>
      </w:tr>
      <w:tr w:rsidR="006367B7" w:rsidRPr="00AC4B40" w14:paraId="4F130EA4" w14:textId="77777777" w:rsidTr="00434204">
        <w:trPr>
          <w:trHeight w:val="788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56E52ED" w14:textId="22E79E73" w:rsidR="006367B7" w:rsidRPr="00AC4B40" w:rsidRDefault="00E05EF5" w:rsidP="002214C2">
            <w:pPr>
              <w:pStyle w:val="Mainheading"/>
              <w:jc w:val="center"/>
              <w:rPr>
                <w:rFonts w:cs="Arial"/>
                <w:sz w:val="26"/>
                <w:szCs w:val="26"/>
                <w:lang w:val="en-GB"/>
              </w:rPr>
            </w:pPr>
            <w:r>
              <w:rPr>
                <w:rFonts w:cs="Arial"/>
                <w:sz w:val="26"/>
                <w:szCs w:val="26"/>
                <w:lang w:val="en-GB"/>
              </w:rPr>
              <w:t>2018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02C21" w14:textId="15CDB73B" w:rsidR="006367B7" w:rsidRPr="001575F2" w:rsidRDefault="006367B7" w:rsidP="002214C2">
            <w:pPr>
              <w:pStyle w:val="Mainheading"/>
              <w:jc w:val="center"/>
              <w:rPr>
                <w:rFonts w:cs="Arial"/>
                <w:sz w:val="26"/>
                <w:szCs w:val="26"/>
              </w:rPr>
            </w:pPr>
            <w:r w:rsidRPr="001575F2">
              <w:rPr>
                <w:rFonts w:cs="Arial"/>
                <w:sz w:val="26"/>
                <w:szCs w:val="26"/>
              </w:rPr>
              <w:t>VOCABULARY LIST</w:t>
            </w:r>
            <w:r w:rsidR="00ED703C">
              <w:rPr>
                <w:rFonts w:cs="Arial"/>
                <w:sz w:val="26"/>
                <w:szCs w:val="26"/>
              </w:rPr>
              <w:t>S</w:t>
            </w:r>
          </w:p>
        </w:tc>
        <w:tc>
          <w:tcPr>
            <w:tcW w:w="157" w:type="dxa"/>
            <w:tcBorders>
              <w:left w:val="single" w:sz="4" w:space="0" w:color="auto"/>
              <w:right w:val="single" w:sz="4" w:space="0" w:color="auto"/>
            </w:tcBorders>
          </w:tcPr>
          <w:p w14:paraId="3E59EC9E" w14:textId="77777777" w:rsidR="006367B7" w:rsidRPr="00AC4B40" w:rsidRDefault="006367B7" w:rsidP="002214C2">
            <w:pPr>
              <w:pStyle w:val="Mainheading"/>
              <w:rPr>
                <w:rFonts w:cs="Arial"/>
                <w:sz w:val="26"/>
                <w:szCs w:val="2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AD74231" w14:textId="77777777" w:rsidR="006367B7" w:rsidRPr="00AC4B40" w:rsidRDefault="006367B7" w:rsidP="002214C2">
            <w:pPr>
              <w:pStyle w:val="Mainheading"/>
              <w:jc w:val="center"/>
              <w:rPr>
                <w:rFonts w:cs="Arial"/>
                <w:sz w:val="26"/>
                <w:szCs w:val="26"/>
                <w:lang w:val="en-GB"/>
              </w:rPr>
            </w:pPr>
            <w:r w:rsidRPr="00AC4B40">
              <w:rPr>
                <w:rFonts w:cs="Arial"/>
                <w:sz w:val="26"/>
                <w:szCs w:val="26"/>
                <w:lang w:val="en-GB"/>
              </w:rPr>
              <w:t>VOCAB LIST</w:t>
            </w:r>
          </w:p>
        </w:tc>
      </w:tr>
    </w:tbl>
    <w:p w14:paraId="2925964D" w14:textId="77777777" w:rsidR="006367B7" w:rsidRPr="00AC4B40" w:rsidRDefault="006367B7" w:rsidP="006367B7">
      <w:pPr>
        <w:rPr>
          <w:rFonts w:ascii="Arial" w:hAnsi="Arial" w:cs="Arial"/>
          <w:sz w:val="26"/>
          <w:szCs w:val="26"/>
          <w:lang w:val="fr-FR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38"/>
        <w:gridCol w:w="3473"/>
        <w:gridCol w:w="5387"/>
        <w:gridCol w:w="708"/>
      </w:tblGrid>
      <w:tr w:rsidR="006367B7" w:rsidRPr="00AC4B40" w14:paraId="43FD0F7D" w14:textId="77777777" w:rsidTr="00D77CC8">
        <w:trPr>
          <w:cantSplit/>
          <w:trHeight w:val="385"/>
        </w:trPr>
        <w:tc>
          <w:tcPr>
            <w:tcW w:w="638" w:type="dxa"/>
            <w:vAlign w:val="center"/>
          </w:tcPr>
          <w:p w14:paraId="2203D0F4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473" w:type="dxa"/>
            <w:vAlign w:val="center"/>
          </w:tcPr>
          <w:p w14:paraId="0773F756" w14:textId="77777777" w:rsidR="006367B7" w:rsidRPr="001B32C1" w:rsidRDefault="006367B7" w:rsidP="006367B7">
            <w:pPr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  <w:t>le réalisateur</w:t>
            </w:r>
          </w:p>
        </w:tc>
        <w:tc>
          <w:tcPr>
            <w:tcW w:w="5387" w:type="dxa"/>
            <w:vAlign w:val="center"/>
          </w:tcPr>
          <w:p w14:paraId="06E457CA" w14:textId="77777777" w:rsidR="006367B7" w:rsidRPr="001B32C1" w:rsidRDefault="006367B7" w:rsidP="006367B7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1B32C1">
              <w:rPr>
                <w:rFonts w:ascii="Arial" w:hAnsi="Arial" w:cs="Arial"/>
                <w:iCs/>
                <w:sz w:val="24"/>
                <w:szCs w:val="24"/>
              </w:rPr>
              <w:t>director</w:t>
            </w:r>
          </w:p>
        </w:tc>
        <w:tc>
          <w:tcPr>
            <w:tcW w:w="708" w:type="dxa"/>
            <w:vAlign w:val="center"/>
          </w:tcPr>
          <w:p w14:paraId="0108A70B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6C744F4B" w14:textId="77777777" w:rsidTr="00D77CC8">
        <w:trPr>
          <w:cantSplit/>
          <w:trHeight w:val="385"/>
        </w:trPr>
        <w:tc>
          <w:tcPr>
            <w:tcW w:w="638" w:type="dxa"/>
            <w:vAlign w:val="center"/>
          </w:tcPr>
          <w:p w14:paraId="5E47F49E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473" w:type="dxa"/>
            <w:vAlign w:val="center"/>
          </w:tcPr>
          <w:p w14:paraId="09803E46" w14:textId="77777777" w:rsidR="006367B7" w:rsidRPr="001B32C1" w:rsidRDefault="006367B7" w:rsidP="006367B7">
            <w:pPr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  <w:t>un film culte</w:t>
            </w:r>
          </w:p>
        </w:tc>
        <w:tc>
          <w:tcPr>
            <w:tcW w:w="5387" w:type="dxa"/>
            <w:vAlign w:val="center"/>
          </w:tcPr>
          <w:p w14:paraId="17E1B3FC" w14:textId="77777777" w:rsidR="006367B7" w:rsidRPr="001B32C1" w:rsidRDefault="006367B7" w:rsidP="006367B7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1B32C1">
              <w:rPr>
                <w:rFonts w:ascii="Arial" w:hAnsi="Arial" w:cs="Arial"/>
                <w:iCs/>
                <w:sz w:val="24"/>
                <w:szCs w:val="24"/>
              </w:rPr>
              <w:t>a cult film</w:t>
            </w:r>
          </w:p>
        </w:tc>
        <w:tc>
          <w:tcPr>
            <w:tcW w:w="708" w:type="dxa"/>
            <w:vAlign w:val="center"/>
          </w:tcPr>
          <w:p w14:paraId="48C298FF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26CEBEB7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4512D639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3473" w:type="dxa"/>
            <w:vAlign w:val="center"/>
          </w:tcPr>
          <w:p w14:paraId="7EB12AC9" w14:textId="77777777" w:rsidR="006367B7" w:rsidRPr="001B32C1" w:rsidRDefault="006367B7" w:rsidP="006367B7">
            <w:pPr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  <w:t>le tournage</w:t>
            </w:r>
          </w:p>
        </w:tc>
        <w:tc>
          <w:tcPr>
            <w:tcW w:w="5387" w:type="dxa"/>
            <w:vAlign w:val="center"/>
          </w:tcPr>
          <w:p w14:paraId="6DC3584E" w14:textId="77777777" w:rsidR="006367B7" w:rsidRPr="001B32C1" w:rsidRDefault="006367B7" w:rsidP="006367B7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1B32C1">
              <w:rPr>
                <w:rFonts w:ascii="Arial" w:hAnsi="Arial" w:cs="Arial"/>
                <w:iCs/>
                <w:sz w:val="24"/>
                <w:szCs w:val="24"/>
              </w:rPr>
              <w:t>shooting, filming</w:t>
            </w:r>
          </w:p>
        </w:tc>
        <w:tc>
          <w:tcPr>
            <w:tcW w:w="708" w:type="dxa"/>
            <w:vAlign w:val="center"/>
          </w:tcPr>
          <w:p w14:paraId="7A1F88C4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4E357682" w14:textId="77777777" w:rsidTr="00D77CC8">
        <w:trPr>
          <w:cantSplit/>
          <w:trHeight w:val="385"/>
        </w:trPr>
        <w:tc>
          <w:tcPr>
            <w:tcW w:w="638" w:type="dxa"/>
            <w:vAlign w:val="center"/>
          </w:tcPr>
          <w:p w14:paraId="64774187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3473" w:type="dxa"/>
            <w:vAlign w:val="center"/>
          </w:tcPr>
          <w:p w14:paraId="4E19CA15" w14:textId="77777777" w:rsidR="006367B7" w:rsidRPr="001B32C1" w:rsidRDefault="006367B7" w:rsidP="006367B7">
            <w:pPr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  <w:t xml:space="preserve">les critiques </w:t>
            </w:r>
            <w:r w:rsidRPr="001B32C1">
              <w:rPr>
                <w:rFonts w:ascii="Arial" w:hAnsi="Arial" w:cs="Arial"/>
                <w:b/>
                <w:iCs/>
                <w:sz w:val="24"/>
                <w:szCs w:val="24"/>
                <w:lang w:val="fr-FR"/>
              </w:rPr>
              <w:t>(f)</w:t>
            </w:r>
          </w:p>
        </w:tc>
        <w:tc>
          <w:tcPr>
            <w:tcW w:w="5387" w:type="dxa"/>
            <w:vAlign w:val="center"/>
          </w:tcPr>
          <w:p w14:paraId="4E6A7300" w14:textId="77777777" w:rsidR="006367B7" w:rsidRPr="001B32C1" w:rsidRDefault="006367B7" w:rsidP="006367B7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1B32C1">
              <w:rPr>
                <w:rFonts w:ascii="Arial" w:hAnsi="Arial" w:cs="Arial"/>
                <w:iCs/>
                <w:sz w:val="24"/>
                <w:szCs w:val="24"/>
              </w:rPr>
              <w:t>critics</w:t>
            </w:r>
          </w:p>
        </w:tc>
        <w:tc>
          <w:tcPr>
            <w:tcW w:w="708" w:type="dxa"/>
            <w:vAlign w:val="center"/>
          </w:tcPr>
          <w:p w14:paraId="64CAAC00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1B58AE26" w14:textId="77777777" w:rsidTr="00D77CC8">
        <w:trPr>
          <w:cantSplit/>
          <w:trHeight w:val="385"/>
        </w:trPr>
        <w:tc>
          <w:tcPr>
            <w:tcW w:w="638" w:type="dxa"/>
            <w:vAlign w:val="center"/>
          </w:tcPr>
          <w:p w14:paraId="74103263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3473" w:type="dxa"/>
            <w:vAlign w:val="center"/>
          </w:tcPr>
          <w:p w14:paraId="2C6A0603" w14:textId="77777777" w:rsidR="006367B7" w:rsidRPr="001B32C1" w:rsidRDefault="006367B7" w:rsidP="006367B7">
            <w:pPr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  <w:t xml:space="preserve">les lieux </w:t>
            </w:r>
            <w:r w:rsidRPr="001B32C1">
              <w:rPr>
                <w:rFonts w:ascii="Arial" w:hAnsi="Arial" w:cs="Arial"/>
                <w:b/>
                <w:iCs/>
                <w:sz w:val="24"/>
                <w:szCs w:val="24"/>
                <w:lang w:val="fr-FR"/>
              </w:rPr>
              <w:t>(m)</w:t>
            </w:r>
          </w:p>
        </w:tc>
        <w:tc>
          <w:tcPr>
            <w:tcW w:w="5387" w:type="dxa"/>
            <w:vAlign w:val="center"/>
          </w:tcPr>
          <w:p w14:paraId="7A757947" w14:textId="77777777" w:rsidR="006367B7" w:rsidRPr="001B32C1" w:rsidRDefault="006367B7" w:rsidP="006367B7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1B32C1">
              <w:rPr>
                <w:rFonts w:ascii="Arial" w:hAnsi="Arial" w:cs="Arial"/>
                <w:iCs/>
                <w:sz w:val="24"/>
                <w:szCs w:val="24"/>
              </w:rPr>
              <w:t>locations</w:t>
            </w:r>
          </w:p>
        </w:tc>
        <w:tc>
          <w:tcPr>
            <w:tcW w:w="708" w:type="dxa"/>
            <w:vAlign w:val="center"/>
          </w:tcPr>
          <w:p w14:paraId="07BA90FB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4829D89F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341DADCA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3473" w:type="dxa"/>
            <w:vAlign w:val="center"/>
          </w:tcPr>
          <w:p w14:paraId="71A0EAE2" w14:textId="77777777" w:rsidR="006367B7" w:rsidRPr="001B32C1" w:rsidRDefault="006367B7" w:rsidP="006367B7">
            <w:pPr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  <w:t xml:space="preserve">l’action </w:t>
            </w:r>
            <w:r w:rsidRPr="001B32C1">
              <w:rPr>
                <w:rFonts w:ascii="Arial" w:hAnsi="Arial" w:cs="Arial"/>
                <w:b/>
                <w:iCs/>
                <w:sz w:val="24"/>
                <w:szCs w:val="24"/>
                <w:lang w:val="fr-FR"/>
              </w:rPr>
              <w:t>(f)</w:t>
            </w:r>
          </w:p>
        </w:tc>
        <w:tc>
          <w:tcPr>
            <w:tcW w:w="5387" w:type="dxa"/>
            <w:vAlign w:val="center"/>
          </w:tcPr>
          <w:p w14:paraId="455FCB66" w14:textId="77777777" w:rsidR="006367B7" w:rsidRPr="001B32C1" w:rsidRDefault="006367B7" w:rsidP="006367B7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1B32C1">
              <w:rPr>
                <w:rFonts w:ascii="Arial" w:hAnsi="Arial" w:cs="Arial"/>
                <w:iCs/>
                <w:sz w:val="24"/>
                <w:szCs w:val="24"/>
              </w:rPr>
              <w:t>action</w:t>
            </w:r>
          </w:p>
        </w:tc>
        <w:tc>
          <w:tcPr>
            <w:tcW w:w="708" w:type="dxa"/>
            <w:vAlign w:val="center"/>
          </w:tcPr>
          <w:p w14:paraId="070AE618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77F03041" w14:textId="77777777" w:rsidTr="00D77CC8">
        <w:trPr>
          <w:cantSplit/>
          <w:trHeight w:val="385"/>
        </w:trPr>
        <w:tc>
          <w:tcPr>
            <w:tcW w:w="638" w:type="dxa"/>
            <w:vAlign w:val="center"/>
          </w:tcPr>
          <w:p w14:paraId="0868248E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3473" w:type="dxa"/>
            <w:vAlign w:val="center"/>
          </w:tcPr>
          <w:p w14:paraId="1E4F186E" w14:textId="77777777" w:rsidR="006367B7" w:rsidRPr="001B32C1" w:rsidRDefault="006367B7" w:rsidP="006367B7">
            <w:pPr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  <w:t xml:space="preserve">l’intrigue </w:t>
            </w:r>
            <w:r w:rsidRPr="001B32C1">
              <w:rPr>
                <w:rFonts w:ascii="Arial" w:hAnsi="Arial" w:cs="Arial"/>
                <w:b/>
                <w:iCs/>
                <w:sz w:val="24"/>
                <w:szCs w:val="24"/>
                <w:lang w:val="fr-FR"/>
              </w:rPr>
              <w:t>(f)</w:t>
            </w:r>
          </w:p>
        </w:tc>
        <w:tc>
          <w:tcPr>
            <w:tcW w:w="5387" w:type="dxa"/>
            <w:vAlign w:val="center"/>
          </w:tcPr>
          <w:p w14:paraId="5B68FA51" w14:textId="77777777" w:rsidR="006367B7" w:rsidRPr="001B32C1" w:rsidRDefault="006367B7" w:rsidP="006367B7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1B32C1">
              <w:rPr>
                <w:rFonts w:ascii="Arial" w:hAnsi="Arial" w:cs="Arial"/>
                <w:iCs/>
                <w:sz w:val="24"/>
                <w:szCs w:val="24"/>
              </w:rPr>
              <w:t>plot</w:t>
            </w:r>
          </w:p>
        </w:tc>
        <w:tc>
          <w:tcPr>
            <w:tcW w:w="708" w:type="dxa"/>
            <w:vAlign w:val="center"/>
          </w:tcPr>
          <w:p w14:paraId="6557E4C4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4464F237" w14:textId="77777777" w:rsidTr="00D77CC8">
        <w:trPr>
          <w:cantSplit/>
          <w:trHeight w:val="385"/>
        </w:trPr>
        <w:tc>
          <w:tcPr>
            <w:tcW w:w="638" w:type="dxa"/>
            <w:vAlign w:val="center"/>
          </w:tcPr>
          <w:p w14:paraId="547833E2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3473" w:type="dxa"/>
            <w:vAlign w:val="center"/>
          </w:tcPr>
          <w:p w14:paraId="226B5220" w14:textId="77777777" w:rsidR="006367B7" w:rsidRPr="001B32C1" w:rsidRDefault="006367B7" w:rsidP="006367B7">
            <w:pPr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  <w:t>la mise en scène</w:t>
            </w:r>
          </w:p>
        </w:tc>
        <w:tc>
          <w:tcPr>
            <w:tcW w:w="5387" w:type="dxa"/>
            <w:vAlign w:val="center"/>
          </w:tcPr>
          <w:p w14:paraId="0A3A541E" w14:textId="77777777" w:rsidR="006367B7" w:rsidRPr="001B32C1" w:rsidRDefault="006367B7" w:rsidP="006367B7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1B32C1">
              <w:rPr>
                <w:rFonts w:ascii="Arial" w:hAnsi="Arial" w:cs="Arial"/>
                <w:iCs/>
                <w:sz w:val="24"/>
                <w:szCs w:val="24"/>
              </w:rPr>
              <w:t>direction</w:t>
            </w:r>
          </w:p>
        </w:tc>
        <w:tc>
          <w:tcPr>
            <w:tcW w:w="708" w:type="dxa"/>
            <w:vAlign w:val="center"/>
          </w:tcPr>
          <w:p w14:paraId="7AB9C91A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5AD4522A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6FAD06E9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3473" w:type="dxa"/>
            <w:vAlign w:val="center"/>
          </w:tcPr>
          <w:p w14:paraId="5BEF1E2A" w14:textId="77777777" w:rsidR="006367B7" w:rsidRPr="001B32C1" w:rsidRDefault="006367B7" w:rsidP="006367B7">
            <w:pPr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  <w:t>la bande sonore</w:t>
            </w:r>
          </w:p>
        </w:tc>
        <w:tc>
          <w:tcPr>
            <w:tcW w:w="5387" w:type="dxa"/>
            <w:vAlign w:val="center"/>
          </w:tcPr>
          <w:p w14:paraId="7F652578" w14:textId="77777777" w:rsidR="006367B7" w:rsidRPr="001B32C1" w:rsidRDefault="006367B7" w:rsidP="006367B7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1B32C1">
              <w:rPr>
                <w:rFonts w:ascii="Arial" w:hAnsi="Arial" w:cs="Arial"/>
                <w:iCs/>
                <w:sz w:val="24"/>
                <w:szCs w:val="24"/>
              </w:rPr>
              <w:t>soundtrack</w:t>
            </w:r>
          </w:p>
        </w:tc>
        <w:tc>
          <w:tcPr>
            <w:tcW w:w="708" w:type="dxa"/>
            <w:vAlign w:val="center"/>
          </w:tcPr>
          <w:p w14:paraId="665B623B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B32C1" w:rsidRPr="00AC4B40" w14:paraId="4F811847" w14:textId="77777777" w:rsidTr="00D77CC8">
        <w:trPr>
          <w:cantSplit/>
          <w:trHeight w:val="385"/>
        </w:trPr>
        <w:tc>
          <w:tcPr>
            <w:tcW w:w="638" w:type="dxa"/>
            <w:vAlign w:val="center"/>
          </w:tcPr>
          <w:p w14:paraId="1E610235" w14:textId="77777777" w:rsidR="001B32C1" w:rsidRPr="00AC4B40" w:rsidRDefault="001B32C1" w:rsidP="001B32C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3473" w:type="dxa"/>
            <w:vAlign w:val="center"/>
          </w:tcPr>
          <w:p w14:paraId="0A9E62C8" w14:textId="6F08F427" w:rsidR="001B32C1" w:rsidRPr="001B32C1" w:rsidRDefault="001B32C1" w:rsidP="001B32C1">
            <w:pPr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  <w:t>traiter de</w:t>
            </w:r>
          </w:p>
        </w:tc>
        <w:tc>
          <w:tcPr>
            <w:tcW w:w="5387" w:type="dxa"/>
            <w:vAlign w:val="center"/>
          </w:tcPr>
          <w:p w14:paraId="7940369E" w14:textId="129C80C8" w:rsidR="001B32C1" w:rsidRPr="001B32C1" w:rsidRDefault="001B32C1" w:rsidP="001B32C1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1B32C1">
              <w:rPr>
                <w:rFonts w:ascii="Arial" w:hAnsi="Arial" w:cs="Arial"/>
                <w:iCs/>
                <w:sz w:val="24"/>
                <w:szCs w:val="24"/>
              </w:rPr>
              <w:t>to deal with</w:t>
            </w:r>
          </w:p>
        </w:tc>
        <w:tc>
          <w:tcPr>
            <w:tcW w:w="708" w:type="dxa"/>
            <w:vAlign w:val="center"/>
          </w:tcPr>
          <w:p w14:paraId="2F7C52CC" w14:textId="77777777" w:rsidR="001B32C1" w:rsidRPr="00AC4B40" w:rsidRDefault="001B32C1" w:rsidP="001B32C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3B93DC05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268D302A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3473" w:type="dxa"/>
            <w:vAlign w:val="center"/>
          </w:tcPr>
          <w:p w14:paraId="117D82F8" w14:textId="77777777" w:rsidR="006367B7" w:rsidRPr="001B32C1" w:rsidRDefault="006367B7" w:rsidP="006367B7">
            <w:pPr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  <w:t>capital</w:t>
            </w:r>
          </w:p>
        </w:tc>
        <w:tc>
          <w:tcPr>
            <w:tcW w:w="5387" w:type="dxa"/>
            <w:vAlign w:val="center"/>
          </w:tcPr>
          <w:p w14:paraId="1716110E" w14:textId="77777777" w:rsidR="006367B7" w:rsidRPr="001B32C1" w:rsidRDefault="006367B7" w:rsidP="006367B7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1B32C1">
              <w:rPr>
                <w:rFonts w:ascii="Arial" w:hAnsi="Arial" w:cs="Arial"/>
                <w:iCs/>
                <w:sz w:val="24"/>
                <w:szCs w:val="24"/>
              </w:rPr>
              <w:t>key, major</w:t>
            </w:r>
          </w:p>
        </w:tc>
        <w:tc>
          <w:tcPr>
            <w:tcW w:w="708" w:type="dxa"/>
            <w:vAlign w:val="center"/>
          </w:tcPr>
          <w:p w14:paraId="4498F8F6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38B26639" w14:textId="77777777" w:rsidTr="00D77CC8">
        <w:trPr>
          <w:cantSplit/>
          <w:trHeight w:val="385"/>
        </w:trPr>
        <w:tc>
          <w:tcPr>
            <w:tcW w:w="638" w:type="dxa"/>
            <w:vAlign w:val="center"/>
          </w:tcPr>
          <w:p w14:paraId="326C7FD0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3473" w:type="dxa"/>
            <w:vAlign w:val="center"/>
          </w:tcPr>
          <w:p w14:paraId="077019CB" w14:textId="77777777" w:rsidR="006367B7" w:rsidRPr="001B32C1" w:rsidRDefault="006367B7" w:rsidP="006367B7">
            <w:pPr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  <w:t>sensationnel</w:t>
            </w:r>
          </w:p>
        </w:tc>
        <w:tc>
          <w:tcPr>
            <w:tcW w:w="5387" w:type="dxa"/>
            <w:vAlign w:val="center"/>
          </w:tcPr>
          <w:p w14:paraId="729A424E" w14:textId="77777777" w:rsidR="006367B7" w:rsidRPr="001B32C1" w:rsidRDefault="006367B7" w:rsidP="006367B7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1B32C1">
              <w:rPr>
                <w:rFonts w:ascii="Arial" w:hAnsi="Arial" w:cs="Arial"/>
                <w:iCs/>
                <w:sz w:val="24"/>
                <w:szCs w:val="24"/>
              </w:rPr>
              <w:t>astonishing</w:t>
            </w:r>
          </w:p>
        </w:tc>
        <w:tc>
          <w:tcPr>
            <w:tcW w:w="708" w:type="dxa"/>
            <w:vAlign w:val="center"/>
          </w:tcPr>
          <w:p w14:paraId="22EEA811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44839070" w14:textId="77777777" w:rsidTr="00D77CC8">
        <w:trPr>
          <w:cantSplit/>
          <w:trHeight w:val="385"/>
        </w:trPr>
        <w:tc>
          <w:tcPr>
            <w:tcW w:w="638" w:type="dxa"/>
            <w:vAlign w:val="center"/>
          </w:tcPr>
          <w:p w14:paraId="2F086E94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3473" w:type="dxa"/>
            <w:vAlign w:val="center"/>
          </w:tcPr>
          <w:p w14:paraId="7186DD62" w14:textId="77777777" w:rsidR="006367B7" w:rsidRPr="001B32C1" w:rsidRDefault="006367B7" w:rsidP="006367B7">
            <w:pPr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  <w:t>créer</w:t>
            </w:r>
          </w:p>
        </w:tc>
        <w:tc>
          <w:tcPr>
            <w:tcW w:w="5387" w:type="dxa"/>
            <w:vAlign w:val="center"/>
          </w:tcPr>
          <w:p w14:paraId="5DE7EC97" w14:textId="77777777" w:rsidR="006367B7" w:rsidRPr="001B32C1" w:rsidRDefault="006367B7" w:rsidP="006367B7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1B32C1">
              <w:rPr>
                <w:rFonts w:ascii="Arial" w:hAnsi="Arial" w:cs="Arial"/>
                <w:iCs/>
                <w:sz w:val="24"/>
                <w:szCs w:val="24"/>
              </w:rPr>
              <w:t>to create</w:t>
            </w:r>
          </w:p>
        </w:tc>
        <w:tc>
          <w:tcPr>
            <w:tcW w:w="708" w:type="dxa"/>
            <w:vAlign w:val="center"/>
          </w:tcPr>
          <w:p w14:paraId="256C3D97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3DC40DFD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0648F694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3473" w:type="dxa"/>
            <w:vAlign w:val="center"/>
          </w:tcPr>
          <w:p w14:paraId="38282FBB" w14:textId="77777777" w:rsidR="006367B7" w:rsidRPr="001B32C1" w:rsidRDefault="006367B7" w:rsidP="006367B7">
            <w:pPr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  <w:t>divertir</w:t>
            </w:r>
          </w:p>
        </w:tc>
        <w:tc>
          <w:tcPr>
            <w:tcW w:w="5387" w:type="dxa"/>
            <w:vAlign w:val="center"/>
          </w:tcPr>
          <w:p w14:paraId="78BBF9F6" w14:textId="77777777" w:rsidR="006367B7" w:rsidRPr="001B32C1" w:rsidRDefault="006367B7" w:rsidP="006367B7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1B32C1">
              <w:rPr>
                <w:rFonts w:ascii="Arial" w:hAnsi="Arial" w:cs="Arial"/>
                <w:iCs/>
                <w:sz w:val="24"/>
                <w:szCs w:val="24"/>
              </w:rPr>
              <w:t>to entertain</w:t>
            </w:r>
          </w:p>
        </w:tc>
        <w:tc>
          <w:tcPr>
            <w:tcW w:w="708" w:type="dxa"/>
            <w:vAlign w:val="center"/>
          </w:tcPr>
          <w:p w14:paraId="5E715B2F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B32C1" w:rsidRPr="00AC4B40" w14:paraId="10F39015" w14:textId="77777777" w:rsidTr="00D77CC8">
        <w:trPr>
          <w:cantSplit/>
          <w:trHeight w:val="385"/>
        </w:trPr>
        <w:tc>
          <w:tcPr>
            <w:tcW w:w="638" w:type="dxa"/>
            <w:vAlign w:val="center"/>
          </w:tcPr>
          <w:p w14:paraId="25597CAD" w14:textId="77777777" w:rsidR="001B32C1" w:rsidRPr="00AC4B40" w:rsidRDefault="001B32C1" w:rsidP="001B32C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3473" w:type="dxa"/>
            <w:vAlign w:val="center"/>
          </w:tcPr>
          <w:p w14:paraId="7510C38C" w14:textId="32FAA74D" w:rsidR="001B32C1" w:rsidRPr="001B32C1" w:rsidRDefault="001B32C1" w:rsidP="001B32C1">
            <w:pPr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  <w:t>accentuer</w:t>
            </w:r>
          </w:p>
        </w:tc>
        <w:tc>
          <w:tcPr>
            <w:tcW w:w="5387" w:type="dxa"/>
            <w:vAlign w:val="center"/>
          </w:tcPr>
          <w:p w14:paraId="1F2AD5BC" w14:textId="3EDAB2D9" w:rsidR="001B32C1" w:rsidRPr="001B32C1" w:rsidRDefault="001B32C1" w:rsidP="001B32C1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1B32C1">
              <w:rPr>
                <w:rFonts w:ascii="Arial" w:hAnsi="Arial" w:cs="Arial"/>
                <w:iCs/>
                <w:sz w:val="24"/>
                <w:szCs w:val="24"/>
              </w:rPr>
              <w:t>to emphasise</w:t>
            </w:r>
          </w:p>
        </w:tc>
        <w:tc>
          <w:tcPr>
            <w:tcW w:w="708" w:type="dxa"/>
            <w:vAlign w:val="center"/>
          </w:tcPr>
          <w:p w14:paraId="49565B26" w14:textId="77777777" w:rsidR="001B32C1" w:rsidRPr="00AC4B40" w:rsidRDefault="001B32C1" w:rsidP="001B32C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154671F4" w14:textId="77777777" w:rsidTr="00D77CC8">
        <w:trPr>
          <w:cantSplit/>
          <w:trHeight w:val="385"/>
        </w:trPr>
        <w:tc>
          <w:tcPr>
            <w:tcW w:w="638" w:type="dxa"/>
            <w:vAlign w:val="center"/>
          </w:tcPr>
          <w:p w14:paraId="6AEB2FD9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3473" w:type="dxa"/>
            <w:vAlign w:val="center"/>
          </w:tcPr>
          <w:p w14:paraId="5B9776D7" w14:textId="77777777" w:rsidR="006367B7" w:rsidRPr="001B32C1" w:rsidRDefault="006367B7" w:rsidP="006367B7">
            <w:pPr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  <w:t>connaître par cœur</w:t>
            </w:r>
          </w:p>
        </w:tc>
        <w:tc>
          <w:tcPr>
            <w:tcW w:w="5387" w:type="dxa"/>
            <w:vAlign w:val="center"/>
          </w:tcPr>
          <w:p w14:paraId="5CB6FC3B" w14:textId="77777777" w:rsidR="006367B7" w:rsidRPr="001B32C1" w:rsidRDefault="006367B7" w:rsidP="006367B7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1B32C1">
              <w:rPr>
                <w:rFonts w:ascii="Arial" w:hAnsi="Arial" w:cs="Arial"/>
                <w:iCs/>
                <w:sz w:val="24"/>
                <w:szCs w:val="24"/>
              </w:rPr>
              <w:t>to know by heart</w:t>
            </w:r>
          </w:p>
        </w:tc>
        <w:tc>
          <w:tcPr>
            <w:tcW w:w="708" w:type="dxa"/>
            <w:vAlign w:val="center"/>
          </w:tcPr>
          <w:p w14:paraId="72F75360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40A92904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4A8E5CA8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3473" w:type="dxa"/>
            <w:vAlign w:val="center"/>
          </w:tcPr>
          <w:p w14:paraId="528569A7" w14:textId="77777777" w:rsidR="006367B7" w:rsidRPr="001B32C1" w:rsidRDefault="006367B7" w:rsidP="006367B7">
            <w:pPr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  <w:t>tourner un film</w:t>
            </w:r>
          </w:p>
        </w:tc>
        <w:tc>
          <w:tcPr>
            <w:tcW w:w="5387" w:type="dxa"/>
            <w:vAlign w:val="center"/>
          </w:tcPr>
          <w:p w14:paraId="63331697" w14:textId="77777777" w:rsidR="006367B7" w:rsidRPr="001B32C1" w:rsidRDefault="006367B7" w:rsidP="006367B7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1B32C1">
              <w:rPr>
                <w:rFonts w:ascii="Arial" w:hAnsi="Arial" w:cs="Arial"/>
                <w:iCs/>
                <w:sz w:val="24"/>
                <w:szCs w:val="24"/>
              </w:rPr>
              <w:t>to shoot a film</w:t>
            </w:r>
          </w:p>
        </w:tc>
        <w:tc>
          <w:tcPr>
            <w:tcW w:w="708" w:type="dxa"/>
            <w:vAlign w:val="center"/>
          </w:tcPr>
          <w:p w14:paraId="39F6806A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28C8C18A" w14:textId="77777777" w:rsidTr="00D77CC8">
        <w:trPr>
          <w:cantSplit/>
          <w:trHeight w:val="385"/>
        </w:trPr>
        <w:tc>
          <w:tcPr>
            <w:tcW w:w="638" w:type="dxa"/>
            <w:vAlign w:val="center"/>
          </w:tcPr>
          <w:p w14:paraId="3497555F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3473" w:type="dxa"/>
            <w:vAlign w:val="center"/>
          </w:tcPr>
          <w:p w14:paraId="2CB2EBF7" w14:textId="77777777" w:rsidR="006367B7" w:rsidRPr="001B32C1" w:rsidRDefault="006367B7" w:rsidP="006367B7">
            <w:pPr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  <w:t>raconter</w:t>
            </w:r>
          </w:p>
        </w:tc>
        <w:tc>
          <w:tcPr>
            <w:tcW w:w="5387" w:type="dxa"/>
            <w:vAlign w:val="center"/>
          </w:tcPr>
          <w:p w14:paraId="67131D06" w14:textId="77777777" w:rsidR="006367B7" w:rsidRPr="001B32C1" w:rsidRDefault="006367B7" w:rsidP="006367B7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1B32C1">
              <w:rPr>
                <w:rFonts w:ascii="Arial" w:hAnsi="Arial" w:cs="Arial"/>
                <w:iCs/>
                <w:sz w:val="24"/>
                <w:szCs w:val="24"/>
              </w:rPr>
              <w:t>to tell, narrate</w:t>
            </w:r>
          </w:p>
        </w:tc>
        <w:tc>
          <w:tcPr>
            <w:tcW w:w="708" w:type="dxa"/>
            <w:vAlign w:val="center"/>
          </w:tcPr>
          <w:p w14:paraId="634D5528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786DD2C1" w14:textId="77777777" w:rsidTr="00D77CC8">
        <w:trPr>
          <w:cantSplit/>
          <w:trHeight w:val="385"/>
        </w:trPr>
        <w:tc>
          <w:tcPr>
            <w:tcW w:w="638" w:type="dxa"/>
            <w:vAlign w:val="center"/>
          </w:tcPr>
          <w:p w14:paraId="38B59516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19</w:t>
            </w:r>
          </w:p>
        </w:tc>
        <w:tc>
          <w:tcPr>
            <w:tcW w:w="3473" w:type="dxa"/>
            <w:vAlign w:val="center"/>
          </w:tcPr>
          <w:p w14:paraId="2925518C" w14:textId="77777777" w:rsidR="006367B7" w:rsidRPr="001B32C1" w:rsidRDefault="006367B7" w:rsidP="006367B7">
            <w:pPr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  <w:t>se distinguer</w:t>
            </w:r>
          </w:p>
        </w:tc>
        <w:tc>
          <w:tcPr>
            <w:tcW w:w="5387" w:type="dxa"/>
            <w:vAlign w:val="center"/>
          </w:tcPr>
          <w:p w14:paraId="17B6388F" w14:textId="77777777" w:rsidR="006367B7" w:rsidRPr="001B32C1" w:rsidRDefault="006367B7" w:rsidP="006367B7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1B32C1">
              <w:rPr>
                <w:rFonts w:ascii="Arial" w:hAnsi="Arial" w:cs="Arial"/>
                <w:iCs/>
                <w:sz w:val="24"/>
                <w:szCs w:val="24"/>
              </w:rPr>
              <w:t>to stand out</w:t>
            </w:r>
          </w:p>
        </w:tc>
        <w:tc>
          <w:tcPr>
            <w:tcW w:w="708" w:type="dxa"/>
            <w:vAlign w:val="center"/>
          </w:tcPr>
          <w:p w14:paraId="44A4917A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4FCFC59E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283B235C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3473" w:type="dxa"/>
            <w:vAlign w:val="center"/>
          </w:tcPr>
          <w:p w14:paraId="7FC853F7" w14:textId="77777777" w:rsidR="006367B7" w:rsidRPr="001B32C1" w:rsidRDefault="006367B7" w:rsidP="006367B7">
            <w:pPr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  <w:t>inattendu</w:t>
            </w:r>
          </w:p>
        </w:tc>
        <w:tc>
          <w:tcPr>
            <w:tcW w:w="5387" w:type="dxa"/>
            <w:vAlign w:val="center"/>
          </w:tcPr>
          <w:p w14:paraId="434A18E0" w14:textId="77777777" w:rsidR="006367B7" w:rsidRPr="001B32C1" w:rsidRDefault="006367B7" w:rsidP="006367B7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1B32C1">
              <w:rPr>
                <w:rFonts w:ascii="Arial" w:hAnsi="Arial" w:cs="Arial"/>
                <w:iCs/>
                <w:sz w:val="24"/>
                <w:szCs w:val="24"/>
              </w:rPr>
              <w:t>unexpected</w:t>
            </w:r>
          </w:p>
        </w:tc>
        <w:tc>
          <w:tcPr>
            <w:tcW w:w="708" w:type="dxa"/>
            <w:vAlign w:val="center"/>
          </w:tcPr>
          <w:p w14:paraId="0CA923D1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B32C1" w:rsidRPr="00AC4B40" w14:paraId="4D3009B9" w14:textId="77777777" w:rsidTr="00D77CC8">
        <w:trPr>
          <w:cantSplit/>
          <w:trHeight w:val="385"/>
        </w:trPr>
        <w:tc>
          <w:tcPr>
            <w:tcW w:w="638" w:type="dxa"/>
            <w:vAlign w:val="center"/>
          </w:tcPr>
          <w:p w14:paraId="70DD1D2E" w14:textId="77777777" w:rsidR="001B32C1" w:rsidRPr="00AC4B40" w:rsidRDefault="001B32C1" w:rsidP="001B32C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21</w:t>
            </w:r>
          </w:p>
        </w:tc>
        <w:tc>
          <w:tcPr>
            <w:tcW w:w="3473" w:type="dxa"/>
            <w:vAlign w:val="center"/>
          </w:tcPr>
          <w:p w14:paraId="6DB5654B" w14:textId="17057096" w:rsidR="001B32C1" w:rsidRPr="001B32C1" w:rsidRDefault="001B32C1" w:rsidP="001B32C1">
            <w:pPr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  <w:t>se passer</w:t>
            </w:r>
          </w:p>
        </w:tc>
        <w:tc>
          <w:tcPr>
            <w:tcW w:w="5387" w:type="dxa"/>
            <w:vAlign w:val="center"/>
          </w:tcPr>
          <w:p w14:paraId="62FBEA8D" w14:textId="559F5025" w:rsidR="001B32C1" w:rsidRPr="001B32C1" w:rsidRDefault="001B32C1" w:rsidP="001B32C1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1B32C1">
              <w:rPr>
                <w:rFonts w:ascii="Arial" w:hAnsi="Arial" w:cs="Arial"/>
                <w:iCs/>
                <w:sz w:val="24"/>
                <w:szCs w:val="24"/>
              </w:rPr>
              <w:t>to take place</w:t>
            </w:r>
          </w:p>
        </w:tc>
        <w:tc>
          <w:tcPr>
            <w:tcW w:w="708" w:type="dxa"/>
            <w:vAlign w:val="center"/>
          </w:tcPr>
          <w:p w14:paraId="75620A3F" w14:textId="77777777" w:rsidR="001B32C1" w:rsidRPr="00AC4B40" w:rsidRDefault="001B32C1" w:rsidP="001B32C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24D788BC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46F1DB58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22</w:t>
            </w:r>
          </w:p>
        </w:tc>
        <w:tc>
          <w:tcPr>
            <w:tcW w:w="3473" w:type="dxa"/>
            <w:vAlign w:val="center"/>
          </w:tcPr>
          <w:p w14:paraId="47789057" w14:textId="77777777" w:rsidR="006367B7" w:rsidRPr="001B32C1" w:rsidRDefault="006367B7" w:rsidP="006367B7">
            <w:pPr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  <w:t xml:space="preserve">le </w:t>
            </w:r>
            <w:r w:rsidRPr="005C6ABB">
              <w:rPr>
                <w:rFonts w:ascii="Arial" w:hAnsi="Arial" w:cs="Arial"/>
                <w:b/>
                <w:i/>
                <w:iCs/>
                <w:sz w:val="24"/>
                <w:szCs w:val="24"/>
                <w:u w:val="single"/>
                <w:lang w:val="fr-FR"/>
              </w:rPr>
              <w:t xml:space="preserve">personnage </w:t>
            </w:r>
            <w:r w:rsidRPr="001B32C1"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  <w:t>principal</w:t>
            </w:r>
          </w:p>
        </w:tc>
        <w:tc>
          <w:tcPr>
            <w:tcW w:w="5387" w:type="dxa"/>
            <w:vAlign w:val="center"/>
          </w:tcPr>
          <w:p w14:paraId="77463D7B" w14:textId="77777777" w:rsidR="006367B7" w:rsidRPr="001B32C1" w:rsidRDefault="006367B7" w:rsidP="006367B7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1B32C1">
              <w:rPr>
                <w:rFonts w:ascii="Arial" w:hAnsi="Arial" w:cs="Arial"/>
                <w:iCs/>
                <w:sz w:val="24"/>
                <w:szCs w:val="24"/>
              </w:rPr>
              <w:t>main character</w:t>
            </w:r>
          </w:p>
        </w:tc>
        <w:tc>
          <w:tcPr>
            <w:tcW w:w="708" w:type="dxa"/>
            <w:vAlign w:val="center"/>
          </w:tcPr>
          <w:p w14:paraId="5CB19CC1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000D8159" w14:textId="77777777" w:rsidTr="00D77CC8">
        <w:trPr>
          <w:cantSplit/>
          <w:trHeight w:val="385"/>
        </w:trPr>
        <w:tc>
          <w:tcPr>
            <w:tcW w:w="638" w:type="dxa"/>
            <w:vAlign w:val="center"/>
          </w:tcPr>
          <w:p w14:paraId="7BA547FE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23</w:t>
            </w:r>
          </w:p>
        </w:tc>
        <w:tc>
          <w:tcPr>
            <w:tcW w:w="3473" w:type="dxa"/>
            <w:vAlign w:val="center"/>
          </w:tcPr>
          <w:p w14:paraId="0EC7E838" w14:textId="77777777" w:rsidR="006367B7" w:rsidRPr="001B32C1" w:rsidRDefault="006367B7" w:rsidP="006367B7">
            <w:pPr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  <w:t>stimulant</w:t>
            </w:r>
          </w:p>
        </w:tc>
        <w:tc>
          <w:tcPr>
            <w:tcW w:w="5387" w:type="dxa"/>
            <w:vAlign w:val="center"/>
          </w:tcPr>
          <w:p w14:paraId="26245315" w14:textId="77777777" w:rsidR="006367B7" w:rsidRPr="001B32C1" w:rsidRDefault="006367B7" w:rsidP="006367B7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1B32C1">
              <w:rPr>
                <w:rFonts w:ascii="Arial" w:hAnsi="Arial" w:cs="Arial"/>
                <w:iCs/>
                <w:sz w:val="24"/>
                <w:szCs w:val="24"/>
              </w:rPr>
              <w:t>thought-provoking</w:t>
            </w:r>
          </w:p>
        </w:tc>
        <w:tc>
          <w:tcPr>
            <w:tcW w:w="708" w:type="dxa"/>
            <w:vAlign w:val="center"/>
          </w:tcPr>
          <w:p w14:paraId="5A9422F2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4D244ACE" w14:textId="77777777" w:rsidTr="00D77CC8">
        <w:trPr>
          <w:cantSplit/>
          <w:trHeight w:val="385"/>
        </w:trPr>
        <w:tc>
          <w:tcPr>
            <w:tcW w:w="638" w:type="dxa"/>
            <w:vAlign w:val="center"/>
          </w:tcPr>
          <w:p w14:paraId="2127E83C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24</w:t>
            </w:r>
          </w:p>
        </w:tc>
        <w:tc>
          <w:tcPr>
            <w:tcW w:w="3473" w:type="dxa"/>
            <w:vAlign w:val="center"/>
          </w:tcPr>
          <w:p w14:paraId="1305026B" w14:textId="77777777" w:rsidR="006367B7" w:rsidRPr="001B32C1" w:rsidRDefault="006367B7" w:rsidP="006367B7">
            <w:pPr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  <w:t>le thème</w:t>
            </w:r>
          </w:p>
        </w:tc>
        <w:tc>
          <w:tcPr>
            <w:tcW w:w="5387" w:type="dxa"/>
            <w:vAlign w:val="center"/>
          </w:tcPr>
          <w:p w14:paraId="423A81F6" w14:textId="77777777" w:rsidR="006367B7" w:rsidRPr="001B32C1" w:rsidRDefault="006367B7" w:rsidP="006367B7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1B32C1">
              <w:rPr>
                <w:rFonts w:ascii="Arial" w:hAnsi="Arial" w:cs="Arial"/>
                <w:iCs/>
                <w:sz w:val="24"/>
                <w:szCs w:val="24"/>
              </w:rPr>
              <w:t>theme</w:t>
            </w:r>
          </w:p>
        </w:tc>
        <w:tc>
          <w:tcPr>
            <w:tcW w:w="708" w:type="dxa"/>
            <w:vAlign w:val="center"/>
          </w:tcPr>
          <w:p w14:paraId="599891F5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333F0CCA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0456A2C5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25</w:t>
            </w:r>
          </w:p>
        </w:tc>
        <w:tc>
          <w:tcPr>
            <w:tcW w:w="3473" w:type="dxa"/>
            <w:vAlign w:val="center"/>
          </w:tcPr>
          <w:p w14:paraId="0AAF228E" w14:textId="77777777" w:rsidR="006367B7" w:rsidRPr="001B32C1" w:rsidRDefault="006367B7" w:rsidP="006367B7">
            <w:pPr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  <w:t>une ambiance</w:t>
            </w:r>
          </w:p>
        </w:tc>
        <w:tc>
          <w:tcPr>
            <w:tcW w:w="5387" w:type="dxa"/>
            <w:vAlign w:val="center"/>
          </w:tcPr>
          <w:p w14:paraId="7BCD63E5" w14:textId="77777777" w:rsidR="006367B7" w:rsidRPr="001B32C1" w:rsidRDefault="006367B7" w:rsidP="006367B7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1B32C1">
              <w:rPr>
                <w:rFonts w:ascii="Arial" w:hAnsi="Arial" w:cs="Arial"/>
                <w:iCs/>
                <w:sz w:val="24"/>
                <w:szCs w:val="24"/>
              </w:rPr>
              <w:t>atmosphere</w:t>
            </w:r>
          </w:p>
        </w:tc>
        <w:tc>
          <w:tcPr>
            <w:tcW w:w="708" w:type="dxa"/>
            <w:vAlign w:val="center"/>
          </w:tcPr>
          <w:p w14:paraId="117E3EE2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0527D67F" w14:textId="77777777" w:rsidTr="00D77CC8">
        <w:trPr>
          <w:cantSplit/>
          <w:trHeight w:val="385"/>
        </w:trPr>
        <w:tc>
          <w:tcPr>
            <w:tcW w:w="638" w:type="dxa"/>
            <w:vAlign w:val="center"/>
          </w:tcPr>
          <w:p w14:paraId="14DA6D10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26</w:t>
            </w:r>
          </w:p>
        </w:tc>
        <w:tc>
          <w:tcPr>
            <w:tcW w:w="3473" w:type="dxa"/>
            <w:vAlign w:val="center"/>
          </w:tcPr>
          <w:p w14:paraId="1A96C3D3" w14:textId="2CF12537" w:rsidR="006367B7" w:rsidRPr="009C78A3" w:rsidRDefault="00F55E4D" w:rsidP="00F55E4D">
            <w:pPr>
              <w:shd w:val="clear" w:color="auto" w:fill="FFFFFF"/>
              <w:spacing w:after="0" w:line="300" w:lineRule="atLeast"/>
              <w:rPr>
                <w:rFonts w:ascii="Arial" w:eastAsia="Times New Roman" w:hAnsi="Arial" w:cs="Arial"/>
                <w:b/>
                <w:i/>
                <w:color w:val="3E3E3E"/>
                <w:sz w:val="24"/>
                <w:szCs w:val="24"/>
                <w:lang w:val="en" w:eastAsia="en-GB"/>
              </w:rPr>
            </w:pPr>
            <w:r w:rsidRPr="009C78A3">
              <w:rPr>
                <w:rFonts w:ascii="Arial" w:eastAsia="Times New Roman" w:hAnsi="Arial" w:cs="Arial"/>
                <w:b/>
                <w:i/>
                <w:color w:val="000000" w:themeColor="text1"/>
                <w:sz w:val="24"/>
                <w:szCs w:val="24"/>
                <w:lang w:val="en" w:eastAsia="en-GB"/>
              </w:rPr>
              <w:t xml:space="preserve">se rapprocher de nous </w:t>
            </w:r>
          </w:p>
        </w:tc>
        <w:tc>
          <w:tcPr>
            <w:tcW w:w="5387" w:type="dxa"/>
            <w:vAlign w:val="center"/>
          </w:tcPr>
          <w:p w14:paraId="24E3344B" w14:textId="0009306A" w:rsidR="006367B7" w:rsidRPr="009C78A3" w:rsidRDefault="00F55E4D" w:rsidP="006367B7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9C78A3">
              <w:rPr>
                <w:rFonts w:ascii="Arial" w:eastAsia="Times New Roman" w:hAnsi="Arial" w:cs="Arial"/>
                <w:color w:val="3E3E3E"/>
                <w:sz w:val="24"/>
                <w:szCs w:val="24"/>
                <w:lang w:val="en" w:eastAsia="en-GB"/>
              </w:rPr>
              <w:t>to move towards us</w:t>
            </w:r>
          </w:p>
        </w:tc>
        <w:tc>
          <w:tcPr>
            <w:tcW w:w="708" w:type="dxa"/>
            <w:vAlign w:val="center"/>
          </w:tcPr>
          <w:p w14:paraId="3B59F564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03E361A9" w14:textId="77777777" w:rsidTr="00D77CC8">
        <w:trPr>
          <w:cantSplit/>
          <w:trHeight w:val="385"/>
        </w:trPr>
        <w:tc>
          <w:tcPr>
            <w:tcW w:w="638" w:type="dxa"/>
            <w:vAlign w:val="center"/>
          </w:tcPr>
          <w:p w14:paraId="645C7F74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27</w:t>
            </w:r>
          </w:p>
        </w:tc>
        <w:tc>
          <w:tcPr>
            <w:tcW w:w="3473" w:type="dxa"/>
            <w:vAlign w:val="center"/>
          </w:tcPr>
          <w:p w14:paraId="4B92839F" w14:textId="77777777" w:rsidR="006367B7" w:rsidRPr="001B32C1" w:rsidRDefault="006367B7" w:rsidP="006367B7">
            <w:pPr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  <w:t>mettre en scène</w:t>
            </w:r>
          </w:p>
        </w:tc>
        <w:tc>
          <w:tcPr>
            <w:tcW w:w="5387" w:type="dxa"/>
            <w:vAlign w:val="center"/>
          </w:tcPr>
          <w:p w14:paraId="4ED0359D" w14:textId="307FF495" w:rsidR="006367B7" w:rsidRPr="001B32C1" w:rsidRDefault="00F43B4E" w:rsidP="006367B7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1B32C1"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>set the scene /to stage</w:t>
            </w:r>
          </w:p>
        </w:tc>
        <w:tc>
          <w:tcPr>
            <w:tcW w:w="708" w:type="dxa"/>
            <w:vAlign w:val="center"/>
          </w:tcPr>
          <w:p w14:paraId="24A5B37C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68F23B7E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45263A0E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28</w:t>
            </w:r>
          </w:p>
        </w:tc>
        <w:tc>
          <w:tcPr>
            <w:tcW w:w="3473" w:type="dxa"/>
          </w:tcPr>
          <w:p w14:paraId="668E04A0" w14:textId="77777777" w:rsidR="006367B7" w:rsidRPr="001B32C1" w:rsidRDefault="006367B7" w:rsidP="006367B7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sz w:val="24"/>
                <w:szCs w:val="24"/>
                <w:lang w:val="fr-FR"/>
              </w:rPr>
              <w:t>Sous-titré</w:t>
            </w:r>
          </w:p>
        </w:tc>
        <w:tc>
          <w:tcPr>
            <w:tcW w:w="5387" w:type="dxa"/>
          </w:tcPr>
          <w:p w14:paraId="71544A49" w14:textId="77777777" w:rsidR="006367B7" w:rsidRPr="001B32C1" w:rsidRDefault="006367B7" w:rsidP="006367B7">
            <w:pPr>
              <w:rPr>
                <w:rFonts w:ascii="Arial" w:hAnsi="Arial" w:cs="Arial"/>
                <w:sz w:val="24"/>
                <w:szCs w:val="24"/>
                <w:lang w:val="en-NZ"/>
              </w:rPr>
            </w:pPr>
            <w:r w:rsidRPr="001B32C1">
              <w:rPr>
                <w:rFonts w:ascii="Arial" w:hAnsi="Arial" w:cs="Arial"/>
                <w:sz w:val="24"/>
                <w:szCs w:val="24"/>
                <w:lang w:val="en-NZ"/>
              </w:rPr>
              <w:t>subtitled</w:t>
            </w:r>
          </w:p>
        </w:tc>
        <w:tc>
          <w:tcPr>
            <w:tcW w:w="708" w:type="dxa"/>
            <w:vAlign w:val="center"/>
          </w:tcPr>
          <w:p w14:paraId="49B2BC65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11E140EF" w14:textId="77777777" w:rsidTr="00D77CC8">
        <w:trPr>
          <w:cantSplit/>
          <w:trHeight w:val="385"/>
        </w:trPr>
        <w:tc>
          <w:tcPr>
            <w:tcW w:w="638" w:type="dxa"/>
            <w:vAlign w:val="center"/>
          </w:tcPr>
          <w:p w14:paraId="2FE13195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29</w:t>
            </w:r>
          </w:p>
        </w:tc>
        <w:tc>
          <w:tcPr>
            <w:tcW w:w="3473" w:type="dxa"/>
          </w:tcPr>
          <w:p w14:paraId="6D37EEAD" w14:textId="77777777" w:rsidR="006367B7" w:rsidRPr="001B32C1" w:rsidRDefault="006367B7" w:rsidP="006367B7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sz w:val="24"/>
                <w:szCs w:val="24"/>
                <w:lang w:val="fr-FR"/>
              </w:rPr>
              <w:t>Un acteur</w:t>
            </w:r>
          </w:p>
        </w:tc>
        <w:tc>
          <w:tcPr>
            <w:tcW w:w="5387" w:type="dxa"/>
          </w:tcPr>
          <w:p w14:paraId="15CC62FA" w14:textId="77777777" w:rsidR="006367B7" w:rsidRPr="001B32C1" w:rsidRDefault="006367B7" w:rsidP="006367B7">
            <w:pPr>
              <w:rPr>
                <w:rFonts w:ascii="Arial" w:hAnsi="Arial" w:cs="Arial"/>
                <w:sz w:val="24"/>
                <w:szCs w:val="24"/>
                <w:lang w:val="en-NZ"/>
              </w:rPr>
            </w:pPr>
            <w:r w:rsidRPr="001B32C1">
              <w:rPr>
                <w:rFonts w:ascii="Arial" w:hAnsi="Arial" w:cs="Arial"/>
                <w:sz w:val="24"/>
                <w:szCs w:val="24"/>
                <w:lang w:val="en-NZ"/>
              </w:rPr>
              <w:t xml:space="preserve">Actor </w:t>
            </w:r>
          </w:p>
        </w:tc>
        <w:tc>
          <w:tcPr>
            <w:tcW w:w="708" w:type="dxa"/>
            <w:vAlign w:val="center"/>
          </w:tcPr>
          <w:p w14:paraId="5CFDDBAC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AC4B40" w14:paraId="7CDF23DB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0984D670" w14:textId="77777777" w:rsidR="005C6ABB" w:rsidRPr="00AC4B40" w:rsidRDefault="005C6ABB" w:rsidP="005C6AB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3473" w:type="dxa"/>
          </w:tcPr>
          <w:p w14:paraId="48233059" w14:textId="1893F4AB" w:rsidR="005C6ABB" w:rsidRPr="001B32C1" w:rsidRDefault="005C6ABB" w:rsidP="005C6AB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sz w:val="24"/>
                <w:szCs w:val="24"/>
                <w:lang w:val="fr-FR"/>
              </w:rPr>
              <w:t>Une bande-annonce</w:t>
            </w:r>
          </w:p>
        </w:tc>
        <w:tc>
          <w:tcPr>
            <w:tcW w:w="5387" w:type="dxa"/>
          </w:tcPr>
          <w:p w14:paraId="09029FE0" w14:textId="3FC3EB4F" w:rsidR="005C6ABB" w:rsidRPr="001B32C1" w:rsidRDefault="005C6ABB" w:rsidP="005C6ABB">
            <w:pPr>
              <w:rPr>
                <w:rFonts w:ascii="Arial" w:hAnsi="Arial" w:cs="Arial"/>
                <w:sz w:val="24"/>
                <w:szCs w:val="24"/>
                <w:lang w:val="en-NZ"/>
              </w:rPr>
            </w:pPr>
            <w:r w:rsidRPr="001B32C1">
              <w:rPr>
                <w:rFonts w:ascii="Arial" w:hAnsi="Arial" w:cs="Arial"/>
                <w:sz w:val="24"/>
                <w:szCs w:val="24"/>
                <w:lang w:val="en-NZ"/>
              </w:rPr>
              <w:t>A trailer</w:t>
            </w:r>
          </w:p>
        </w:tc>
        <w:tc>
          <w:tcPr>
            <w:tcW w:w="708" w:type="dxa"/>
            <w:vAlign w:val="center"/>
          </w:tcPr>
          <w:p w14:paraId="44BC0A2C" w14:textId="77777777" w:rsidR="005C6ABB" w:rsidRPr="00AC4B40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AC4B40" w14:paraId="5C563152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176F7BA7" w14:textId="77777777" w:rsidR="005C6ABB" w:rsidRPr="00AC4B40" w:rsidRDefault="005C6ABB" w:rsidP="005C6AB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32</w:t>
            </w:r>
          </w:p>
        </w:tc>
        <w:tc>
          <w:tcPr>
            <w:tcW w:w="3473" w:type="dxa"/>
          </w:tcPr>
          <w:p w14:paraId="2AE76925" w14:textId="27863311" w:rsidR="005C6ABB" w:rsidRPr="001B32C1" w:rsidRDefault="005C6ABB" w:rsidP="005C6AB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sz w:val="24"/>
                <w:szCs w:val="24"/>
                <w:lang w:val="fr-FR"/>
              </w:rPr>
              <w:t>Une scène</w:t>
            </w:r>
          </w:p>
        </w:tc>
        <w:tc>
          <w:tcPr>
            <w:tcW w:w="5387" w:type="dxa"/>
          </w:tcPr>
          <w:p w14:paraId="0AB9821E" w14:textId="5D39B8E3" w:rsidR="005C6ABB" w:rsidRPr="001B32C1" w:rsidRDefault="005C6ABB" w:rsidP="005C6ABB">
            <w:pPr>
              <w:rPr>
                <w:rFonts w:ascii="Arial" w:hAnsi="Arial" w:cs="Arial"/>
                <w:sz w:val="24"/>
                <w:szCs w:val="24"/>
                <w:lang w:val="en-NZ"/>
              </w:rPr>
            </w:pPr>
            <w:r w:rsidRPr="001B32C1">
              <w:rPr>
                <w:rFonts w:ascii="Arial" w:hAnsi="Arial" w:cs="Arial"/>
                <w:sz w:val="24"/>
                <w:szCs w:val="24"/>
                <w:lang w:val="en-NZ"/>
              </w:rPr>
              <w:t>A scene</w:t>
            </w:r>
          </w:p>
        </w:tc>
        <w:tc>
          <w:tcPr>
            <w:tcW w:w="708" w:type="dxa"/>
            <w:vAlign w:val="center"/>
          </w:tcPr>
          <w:p w14:paraId="09C16BEE" w14:textId="77777777" w:rsidR="005C6ABB" w:rsidRPr="00AC4B40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AC4B40" w14:paraId="0FB4F0A1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71AF08E7" w14:textId="77777777" w:rsidR="005C6ABB" w:rsidRPr="00AC4B40" w:rsidRDefault="005C6ABB" w:rsidP="005C6AB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33</w:t>
            </w:r>
          </w:p>
        </w:tc>
        <w:tc>
          <w:tcPr>
            <w:tcW w:w="3473" w:type="dxa"/>
          </w:tcPr>
          <w:p w14:paraId="62F57842" w14:textId="0BEE29F4" w:rsidR="005C6ABB" w:rsidRPr="001B32C1" w:rsidRDefault="005C6ABB" w:rsidP="005C6AB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sz w:val="24"/>
                <w:szCs w:val="24"/>
                <w:lang w:val="fr-FR"/>
              </w:rPr>
              <w:t>Un gros plan</w:t>
            </w:r>
          </w:p>
        </w:tc>
        <w:tc>
          <w:tcPr>
            <w:tcW w:w="5387" w:type="dxa"/>
          </w:tcPr>
          <w:p w14:paraId="7E135D01" w14:textId="15D0AFE2" w:rsidR="005C6ABB" w:rsidRPr="001B32C1" w:rsidRDefault="005C6ABB" w:rsidP="005C6ABB">
            <w:pPr>
              <w:rPr>
                <w:rFonts w:ascii="Arial" w:hAnsi="Arial" w:cs="Arial"/>
                <w:sz w:val="24"/>
                <w:szCs w:val="24"/>
                <w:lang w:val="en-NZ"/>
              </w:rPr>
            </w:pPr>
            <w:r w:rsidRPr="001B32C1">
              <w:rPr>
                <w:rFonts w:ascii="Arial" w:hAnsi="Arial" w:cs="Arial"/>
                <w:sz w:val="24"/>
                <w:szCs w:val="24"/>
                <w:lang w:val="en-NZ"/>
              </w:rPr>
              <w:t xml:space="preserve">A close-up </w:t>
            </w:r>
          </w:p>
        </w:tc>
        <w:tc>
          <w:tcPr>
            <w:tcW w:w="708" w:type="dxa"/>
            <w:vAlign w:val="center"/>
          </w:tcPr>
          <w:p w14:paraId="47E3F82F" w14:textId="77777777" w:rsidR="005C6ABB" w:rsidRPr="00AC4B40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AC4B40" w14:paraId="412F14FB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2B8003E4" w14:textId="77777777" w:rsidR="005C6ABB" w:rsidRPr="00AC4B40" w:rsidRDefault="005C6ABB" w:rsidP="005C6AB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34</w:t>
            </w:r>
          </w:p>
        </w:tc>
        <w:tc>
          <w:tcPr>
            <w:tcW w:w="3473" w:type="dxa"/>
          </w:tcPr>
          <w:p w14:paraId="69220C88" w14:textId="632846E4" w:rsidR="005C6ABB" w:rsidRPr="001B32C1" w:rsidRDefault="005C6ABB" w:rsidP="005C6AB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sz w:val="24"/>
                <w:szCs w:val="24"/>
                <w:lang w:val="fr-FR"/>
              </w:rPr>
              <w:t>La critique</w:t>
            </w:r>
          </w:p>
        </w:tc>
        <w:tc>
          <w:tcPr>
            <w:tcW w:w="5387" w:type="dxa"/>
          </w:tcPr>
          <w:p w14:paraId="5A479AEA" w14:textId="4B587FA8" w:rsidR="005C6ABB" w:rsidRPr="001B32C1" w:rsidRDefault="005C6ABB" w:rsidP="005C6ABB">
            <w:pPr>
              <w:rPr>
                <w:rFonts w:ascii="Arial" w:hAnsi="Arial" w:cs="Arial"/>
                <w:sz w:val="24"/>
                <w:szCs w:val="24"/>
                <w:lang w:val="en-NZ"/>
              </w:rPr>
            </w:pPr>
            <w:r w:rsidRPr="001B32C1">
              <w:rPr>
                <w:rFonts w:ascii="Arial" w:hAnsi="Arial" w:cs="Arial"/>
                <w:sz w:val="24"/>
                <w:szCs w:val="24"/>
                <w:lang w:val="en-NZ"/>
              </w:rPr>
              <w:t xml:space="preserve">Critique </w:t>
            </w:r>
          </w:p>
        </w:tc>
        <w:tc>
          <w:tcPr>
            <w:tcW w:w="708" w:type="dxa"/>
            <w:vAlign w:val="center"/>
          </w:tcPr>
          <w:p w14:paraId="080EF73A" w14:textId="77777777" w:rsidR="005C6ABB" w:rsidRPr="00AC4B40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AC4B40" w14:paraId="6DFC1FCE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4644C1C4" w14:textId="77777777" w:rsidR="005C6ABB" w:rsidRPr="00AC4B40" w:rsidRDefault="005C6ABB" w:rsidP="005C6AB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35</w:t>
            </w:r>
          </w:p>
        </w:tc>
        <w:tc>
          <w:tcPr>
            <w:tcW w:w="3473" w:type="dxa"/>
          </w:tcPr>
          <w:p w14:paraId="56CA5B36" w14:textId="5C57BF3A" w:rsidR="005C6ABB" w:rsidRPr="001B32C1" w:rsidRDefault="005C6ABB" w:rsidP="005C6AB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sz w:val="24"/>
                <w:szCs w:val="24"/>
                <w:lang w:val="fr-FR"/>
              </w:rPr>
              <w:t>Le genre</w:t>
            </w:r>
          </w:p>
        </w:tc>
        <w:tc>
          <w:tcPr>
            <w:tcW w:w="5387" w:type="dxa"/>
          </w:tcPr>
          <w:p w14:paraId="2C1A0CBF" w14:textId="6E1938CE" w:rsidR="005C6ABB" w:rsidRPr="001B32C1" w:rsidRDefault="005C6ABB" w:rsidP="005C6ABB">
            <w:pPr>
              <w:rPr>
                <w:rFonts w:ascii="Arial" w:hAnsi="Arial" w:cs="Arial"/>
                <w:sz w:val="24"/>
                <w:szCs w:val="24"/>
                <w:lang w:val="en-NZ"/>
              </w:rPr>
            </w:pPr>
            <w:r w:rsidRPr="001B32C1">
              <w:rPr>
                <w:rFonts w:ascii="Arial" w:hAnsi="Arial" w:cs="Arial"/>
                <w:sz w:val="24"/>
                <w:szCs w:val="24"/>
                <w:lang w:val="en-NZ"/>
              </w:rPr>
              <w:t>Genre/kind</w:t>
            </w:r>
          </w:p>
        </w:tc>
        <w:tc>
          <w:tcPr>
            <w:tcW w:w="708" w:type="dxa"/>
            <w:vAlign w:val="center"/>
          </w:tcPr>
          <w:p w14:paraId="7E67C4F6" w14:textId="77777777" w:rsidR="005C6ABB" w:rsidRPr="00AC4B40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AC4B40" w14:paraId="03F4AADC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7C5D0736" w14:textId="77777777" w:rsidR="005C6ABB" w:rsidRPr="00AC4B40" w:rsidRDefault="005C6ABB" w:rsidP="005C6AB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36</w:t>
            </w:r>
          </w:p>
        </w:tc>
        <w:tc>
          <w:tcPr>
            <w:tcW w:w="3473" w:type="dxa"/>
          </w:tcPr>
          <w:p w14:paraId="17EA99AE" w14:textId="494DF755" w:rsidR="005C6ABB" w:rsidRPr="001B32C1" w:rsidRDefault="005C6ABB" w:rsidP="005C6AB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sz w:val="24"/>
                <w:szCs w:val="24"/>
                <w:lang w:val="fr-FR"/>
              </w:rPr>
              <w:t>Un documentaire</w:t>
            </w:r>
          </w:p>
        </w:tc>
        <w:tc>
          <w:tcPr>
            <w:tcW w:w="5387" w:type="dxa"/>
          </w:tcPr>
          <w:p w14:paraId="1E1673D1" w14:textId="278EA2E7" w:rsidR="005C6ABB" w:rsidRPr="001B32C1" w:rsidRDefault="005C6ABB" w:rsidP="005C6ABB">
            <w:pPr>
              <w:rPr>
                <w:rFonts w:ascii="Arial" w:hAnsi="Arial" w:cs="Arial"/>
                <w:sz w:val="24"/>
                <w:szCs w:val="24"/>
                <w:lang w:val="en-NZ"/>
              </w:rPr>
            </w:pPr>
            <w:r w:rsidRPr="001B32C1">
              <w:rPr>
                <w:rFonts w:ascii="Arial" w:hAnsi="Arial" w:cs="Arial"/>
                <w:sz w:val="24"/>
                <w:szCs w:val="24"/>
                <w:lang w:val="en-NZ"/>
              </w:rPr>
              <w:t>A documentary</w:t>
            </w:r>
          </w:p>
        </w:tc>
        <w:tc>
          <w:tcPr>
            <w:tcW w:w="708" w:type="dxa"/>
            <w:vAlign w:val="center"/>
          </w:tcPr>
          <w:p w14:paraId="5E65D6F7" w14:textId="77777777" w:rsidR="005C6ABB" w:rsidRPr="00AC4B40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B32C1" w:rsidRPr="00AC4B40" w14:paraId="29C88416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5C4B6754" w14:textId="77777777" w:rsidR="001B32C1" w:rsidRPr="00AC4B40" w:rsidRDefault="001B32C1" w:rsidP="001B32C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37</w:t>
            </w:r>
          </w:p>
        </w:tc>
        <w:tc>
          <w:tcPr>
            <w:tcW w:w="3473" w:type="dxa"/>
          </w:tcPr>
          <w:p w14:paraId="53C7DE33" w14:textId="3D8C6D09" w:rsidR="001B32C1" w:rsidRPr="001B32C1" w:rsidRDefault="001B32C1" w:rsidP="001B32C1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sz w:val="24"/>
                <w:szCs w:val="24"/>
                <w:lang w:val="fr-FR"/>
              </w:rPr>
              <w:t>Au premier plan</w:t>
            </w:r>
          </w:p>
        </w:tc>
        <w:tc>
          <w:tcPr>
            <w:tcW w:w="5387" w:type="dxa"/>
          </w:tcPr>
          <w:p w14:paraId="35A43ED1" w14:textId="5E3577F4" w:rsidR="001B32C1" w:rsidRPr="001B32C1" w:rsidRDefault="001B32C1" w:rsidP="001B32C1">
            <w:pPr>
              <w:rPr>
                <w:rFonts w:ascii="Arial" w:hAnsi="Arial" w:cs="Arial"/>
                <w:sz w:val="24"/>
                <w:szCs w:val="24"/>
                <w:lang w:val="en-NZ"/>
              </w:rPr>
            </w:pPr>
            <w:r w:rsidRPr="001B32C1">
              <w:rPr>
                <w:rFonts w:ascii="Arial" w:hAnsi="Arial" w:cs="Arial"/>
                <w:sz w:val="24"/>
                <w:szCs w:val="24"/>
                <w:lang w:val="en-NZ"/>
              </w:rPr>
              <w:t>In the foreground</w:t>
            </w:r>
          </w:p>
        </w:tc>
        <w:tc>
          <w:tcPr>
            <w:tcW w:w="708" w:type="dxa"/>
            <w:vAlign w:val="center"/>
          </w:tcPr>
          <w:p w14:paraId="790AAE2A" w14:textId="77777777" w:rsidR="001B32C1" w:rsidRPr="00AC4B40" w:rsidRDefault="001B32C1" w:rsidP="001B32C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B32C1" w:rsidRPr="00AC4B40" w14:paraId="327F4BB6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0C7FF92A" w14:textId="77777777" w:rsidR="001B32C1" w:rsidRPr="00AC4B40" w:rsidRDefault="001B32C1" w:rsidP="001B32C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38</w:t>
            </w:r>
          </w:p>
        </w:tc>
        <w:tc>
          <w:tcPr>
            <w:tcW w:w="3473" w:type="dxa"/>
          </w:tcPr>
          <w:p w14:paraId="24868A70" w14:textId="4B210560" w:rsidR="001B32C1" w:rsidRPr="001B32C1" w:rsidRDefault="001B32C1" w:rsidP="001B32C1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sz w:val="24"/>
                <w:szCs w:val="24"/>
                <w:lang w:val="fr-FR"/>
              </w:rPr>
              <w:t>Le héros</w:t>
            </w:r>
            <w:r w:rsidR="009C78A3">
              <w:rPr>
                <w:rFonts w:ascii="Arial" w:hAnsi="Arial" w:cs="Arial"/>
                <w:b/>
                <w:sz w:val="24"/>
                <w:szCs w:val="24"/>
                <w:lang w:val="fr-FR"/>
              </w:rPr>
              <w:t>, le protagoniste</w:t>
            </w:r>
          </w:p>
        </w:tc>
        <w:tc>
          <w:tcPr>
            <w:tcW w:w="5387" w:type="dxa"/>
          </w:tcPr>
          <w:p w14:paraId="5879BDC8" w14:textId="2CB66C39" w:rsidR="001B32C1" w:rsidRPr="001B32C1" w:rsidRDefault="001B32C1" w:rsidP="001B32C1">
            <w:pPr>
              <w:rPr>
                <w:rFonts w:ascii="Arial" w:hAnsi="Arial" w:cs="Arial"/>
                <w:sz w:val="24"/>
                <w:szCs w:val="24"/>
                <w:lang w:val="en-NZ"/>
              </w:rPr>
            </w:pPr>
            <w:r w:rsidRPr="001B32C1">
              <w:rPr>
                <w:rFonts w:ascii="Arial" w:hAnsi="Arial" w:cs="Arial"/>
                <w:sz w:val="24"/>
                <w:szCs w:val="24"/>
                <w:lang w:val="en-NZ"/>
              </w:rPr>
              <w:t>The hero/main character</w:t>
            </w:r>
          </w:p>
        </w:tc>
        <w:tc>
          <w:tcPr>
            <w:tcW w:w="708" w:type="dxa"/>
            <w:vAlign w:val="center"/>
          </w:tcPr>
          <w:p w14:paraId="51728C5A" w14:textId="77777777" w:rsidR="001B32C1" w:rsidRPr="00AC4B40" w:rsidRDefault="001B32C1" w:rsidP="001B32C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B32C1" w:rsidRPr="00AC4B40" w14:paraId="2E9035E7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588857FD" w14:textId="77777777" w:rsidR="001B32C1" w:rsidRPr="00AC4B40" w:rsidRDefault="001B32C1" w:rsidP="001B32C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39</w:t>
            </w:r>
          </w:p>
        </w:tc>
        <w:tc>
          <w:tcPr>
            <w:tcW w:w="3473" w:type="dxa"/>
          </w:tcPr>
          <w:p w14:paraId="01A45AB5" w14:textId="76E4C402" w:rsidR="001B32C1" w:rsidRPr="001B32C1" w:rsidRDefault="001B32C1" w:rsidP="001B32C1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sz w:val="24"/>
                <w:szCs w:val="24"/>
                <w:lang w:val="fr-FR"/>
              </w:rPr>
              <w:t>Le grand-écran</w:t>
            </w:r>
          </w:p>
        </w:tc>
        <w:tc>
          <w:tcPr>
            <w:tcW w:w="5387" w:type="dxa"/>
          </w:tcPr>
          <w:p w14:paraId="19388468" w14:textId="630C374B" w:rsidR="001B32C1" w:rsidRPr="001B32C1" w:rsidRDefault="001B32C1" w:rsidP="001B32C1">
            <w:pPr>
              <w:rPr>
                <w:rFonts w:ascii="Arial" w:hAnsi="Arial" w:cs="Arial"/>
                <w:sz w:val="24"/>
                <w:szCs w:val="24"/>
                <w:lang w:val="en-NZ"/>
              </w:rPr>
            </w:pPr>
            <w:r w:rsidRPr="001B32C1">
              <w:rPr>
                <w:rFonts w:ascii="Arial" w:hAnsi="Arial" w:cs="Arial"/>
                <w:sz w:val="24"/>
                <w:szCs w:val="24"/>
                <w:lang w:val="en-NZ"/>
              </w:rPr>
              <w:t>Wide screen/movies</w:t>
            </w:r>
          </w:p>
        </w:tc>
        <w:tc>
          <w:tcPr>
            <w:tcW w:w="708" w:type="dxa"/>
            <w:vAlign w:val="center"/>
          </w:tcPr>
          <w:p w14:paraId="283C5B88" w14:textId="77777777" w:rsidR="001B32C1" w:rsidRPr="00AC4B40" w:rsidRDefault="001B32C1" w:rsidP="001B32C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AC4B40" w14:paraId="53F8352D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6D70B7AB" w14:textId="77777777" w:rsidR="005C6ABB" w:rsidRPr="00AC4B40" w:rsidRDefault="005C6ABB" w:rsidP="005C6AB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40</w:t>
            </w:r>
          </w:p>
        </w:tc>
        <w:tc>
          <w:tcPr>
            <w:tcW w:w="3473" w:type="dxa"/>
          </w:tcPr>
          <w:p w14:paraId="18430E07" w14:textId="5487BDDA" w:rsidR="005C6ABB" w:rsidRPr="001B32C1" w:rsidRDefault="005C6ABB" w:rsidP="005C6AB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sz w:val="24"/>
                <w:szCs w:val="24"/>
                <w:lang w:val="fr-FR"/>
              </w:rPr>
              <w:t>Les effets spéciaux</w:t>
            </w:r>
          </w:p>
        </w:tc>
        <w:tc>
          <w:tcPr>
            <w:tcW w:w="5387" w:type="dxa"/>
          </w:tcPr>
          <w:p w14:paraId="5F7DD7D1" w14:textId="53862B8C" w:rsidR="005C6ABB" w:rsidRPr="001B32C1" w:rsidRDefault="005C6ABB" w:rsidP="005C6ABB">
            <w:pPr>
              <w:rPr>
                <w:rFonts w:ascii="Arial" w:hAnsi="Arial" w:cs="Arial"/>
                <w:sz w:val="24"/>
                <w:szCs w:val="24"/>
                <w:lang w:val="en-NZ"/>
              </w:rPr>
            </w:pPr>
            <w:r w:rsidRPr="001B32C1">
              <w:rPr>
                <w:rFonts w:ascii="Arial" w:hAnsi="Arial" w:cs="Arial"/>
                <w:sz w:val="24"/>
                <w:szCs w:val="24"/>
                <w:lang w:val="en-NZ"/>
              </w:rPr>
              <w:t>Special effects</w:t>
            </w:r>
          </w:p>
        </w:tc>
        <w:tc>
          <w:tcPr>
            <w:tcW w:w="708" w:type="dxa"/>
            <w:vAlign w:val="center"/>
          </w:tcPr>
          <w:p w14:paraId="79CD4C62" w14:textId="77777777" w:rsidR="005C6ABB" w:rsidRPr="00AC4B40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AC4B40" w14:paraId="63E75456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741CD6A3" w14:textId="77777777" w:rsidR="005C6ABB" w:rsidRPr="00AC4B40" w:rsidRDefault="005C6ABB" w:rsidP="005C6AB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41</w:t>
            </w:r>
          </w:p>
        </w:tc>
        <w:tc>
          <w:tcPr>
            <w:tcW w:w="3473" w:type="dxa"/>
          </w:tcPr>
          <w:p w14:paraId="11631C82" w14:textId="31D57926" w:rsidR="005C6ABB" w:rsidRPr="001B32C1" w:rsidRDefault="005C6ABB" w:rsidP="005C6AB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sz w:val="24"/>
                <w:szCs w:val="24"/>
                <w:lang w:val="fr-FR"/>
              </w:rPr>
              <w:t>Le décor</w:t>
            </w:r>
          </w:p>
        </w:tc>
        <w:tc>
          <w:tcPr>
            <w:tcW w:w="5387" w:type="dxa"/>
          </w:tcPr>
          <w:p w14:paraId="22497348" w14:textId="3460C102" w:rsidR="005C6ABB" w:rsidRPr="001B32C1" w:rsidRDefault="005C6ABB" w:rsidP="005C6ABB">
            <w:pPr>
              <w:rPr>
                <w:rFonts w:ascii="Arial" w:hAnsi="Arial" w:cs="Arial"/>
                <w:sz w:val="24"/>
                <w:szCs w:val="24"/>
                <w:lang w:val="en-NZ"/>
              </w:rPr>
            </w:pPr>
            <w:r w:rsidRPr="001B32C1">
              <w:rPr>
                <w:rFonts w:ascii="Arial" w:hAnsi="Arial" w:cs="Arial"/>
                <w:sz w:val="24"/>
                <w:szCs w:val="24"/>
                <w:lang w:val="en-NZ"/>
              </w:rPr>
              <w:t>Set/setting</w:t>
            </w:r>
          </w:p>
        </w:tc>
        <w:tc>
          <w:tcPr>
            <w:tcW w:w="708" w:type="dxa"/>
            <w:vAlign w:val="center"/>
          </w:tcPr>
          <w:p w14:paraId="76D852A4" w14:textId="77777777" w:rsidR="005C6ABB" w:rsidRPr="00AC4B40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AC4B40" w14:paraId="2DA89052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3C9B63B3" w14:textId="77777777" w:rsidR="005C6ABB" w:rsidRPr="00AC4B40" w:rsidRDefault="005C6ABB" w:rsidP="005C6AB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42</w:t>
            </w:r>
          </w:p>
        </w:tc>
        <w:tc>
          <w:tcPr>
            <w:tcW w:w="3473" w:type="dxa"/>
          </w:tcPr>
          <w:p w14:paraId="304C988E" w14:textId="710A5772" w:rsidR="005C6ABB" w:rsidRPr="001B32C1" w:rsidRDefault="005C6ABB" w:rsidP="005C6AB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sz w:val="24"/>
                <w:szCs w:val="24"/>
                <w:lang w:val="fr-FR"/>
              </w:rPr>
              <w:t>La mise en scène</w:t>
            </w:r>
          </w:p>
        </w:tc>
        <w:tc>
          <w:tcPr>
            <w:tcW w:w="5387" w:type="dxa"/>
          </w:tcPr>
          <w:p w14:paraId="058540DA" w14:textId="392A67E7" w:rsidR="005C6ABB" w:rsidRPr="001B32C1" w:rsidRDefault="005C6ABB" w:rsidP="005C6ABB">
            <w:pPr>
              <w:rPr>
                <w:rFonts w:ascii="Arial" w:hAnsi="Arial" w:cs="Arial"/>
                <w:sz w:val="24"/>
                <w:szCs w:val="24"/>
                <w:lang w:val="en-NZ"/>
              </w:rPr>
            </w:pPr>
            <w:r w:rsidRPr="001B32C1">
              <w:rPr>
                <w:rFonts w:ascii="Arial" w:hAnsi="Arial" w:cs="Arial"/>
                <w:sz w:val="24"/>
                <w:szCs w:val="24"/>
                <w:lang w:val="en-NZ"/>
              </w:rPr>
              <w:t>Direction/staging</w:t>
            </w:r>
          </w:p>
        </w:tc>
        <w:tc>
          <w:tcPr>
            <w:tcW w:w="708" w:type="dxa"/>
            <w:vAlign w:val="center"/>
          </w:tcPr>
          <w:p w14:paraId="6415A6B0" w14:textId="77777777" w:rsidR="005C6ABB" w:rsidRPr="00AC4B40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AC4B40" w14:paraId="73E39791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36B56039" w14:textId="77777777" w:rsidR="005C6ABB" w:rsidRPr="00AC4B40" w:rsidRDefault="005C6ABB" w:rsidP="005C6AB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43</w:t>
            </w:r>
          </w:p>
        </w:tc>
        <w:tc>
          <w:tcPr>
            <w:tcW w:w="3473" w:type="dxa"/>
          </w:tcPr>
          <w:p w14:paraId="67393AA7" w14:textId="114B13EF" w:rsidR="005C6ABB" w:rsidRPr="001B32C1" w:rsidRDefault="005C6ABB" w:rsidP="005C6AB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sz w:val="24"/>
                <w:szCs w:val="24"/>
                <w:lang w:val="fr-FR"/>
              </w:rPr>
              <w:t>Le rôle</w:t>
            </w:r>
          </w:p>
        </w:tc>
        <w:tc>
          <w:tcPr>
            <w:tcW w:w="5387" w:type="dxa"/>
          </w:tcPr>
          <w:p w14:paraId="198C119B" w14:textId="602BF968" w:rsidR="005C6ABB" w:rsidRPr="001B32C1" w:rsidRDefault="005C6ABB" w:rsidP="005C6ABB">
            <w:pPr>
              <w:rPr>
                <w:rFonts w:ascii="Arial" w:hAnsi="Arial" w:cs="Arial"/>
                <w:sz w:val="24"/>
                <w:szCs w:val="24"/>
                <w:lang w:val="en-NZ"/>
              </w:rPr>
            </w:pPr>
            <w:r w:rsidRPr="001B32C1">
              <w:rPr>
                <w:rFonts w:ascii="Arial" w:hAnsi="Arial" w:cs="Arial"/>
                <w:sz w:val="24"/>
                <w:szCs w:val="24"/>
                <w:lang w:val="en-NZ"/>
              </w:rPr>
              <w:t>role</w:t>
            </w:r>
          </w:p>
        </w:tc>
        <w:tc>
          <w:tcPr>
            <w:tcW w:w="708" w:type="dxa"/>
            <w:vAlign w:val="center"/>
          </w:tcPr>
          <w:p w14:paraId="2D8C213B" w14:textId="77777777" w:rsidR="005C6ABB" w:rsidRPr="00AC4B40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AC4B40" w14:paraId="553D3D66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7D3A8C49" w14:textId="77777777" w:rsidR="005C6ABB" w:rsidRPr="00AC4B40" w:rsidRDefault="005C6ABB" w:rsidP="005C6AB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44</w:t>
            </w:r>
          </w:p>
        </w:tc>
        <w:tc>
          <w:tcPr>
            <w:tcW w:w="3473" w:type="dxa"/>
          </w:tcPr>
          <w:p w14:paraId="4A24BB0A" w14:textId="6F7F0036" w:rsidR="005C6ABB" w:rsidRPr="001B32C1" w:rsidRDefault="005C6ABB" w:rsidP="005C6AB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sz w:val="24"/>
                <w:szCs w:val="24"/>
                <w:lang w:val="fr-FR"/>
              </w:rPr>
              <w:t>Le son</w:t>
            </w:r>
          </w:p>
        </w:tc>
        <w:tc>
          <w:tcPr>
            <w:tcW w:w="5387" w:type="dxa"/>
          </w:tcPr>
          <w:p w14:paraId="7E284579" w14:textId="6133023E" w:rsidR="005C6ABB" w:rsidRPr="001B32C1" w:rsidRDefault="005C6ABB" w:rsidP="005C6ABB">
            <w:pPr>
              <w:rPr>
                <w:rFonts w:ascii="Arial" w:hAnsi="Arial" w:cs="Arial"/>
                <w:sz w:val="24"/>
                <w:szCs w:val="24"/>
                <w:lang w:val="en-NZ"/>
              </w:rPr>
            </w:pPr>
            <w:r w:rsidRPr="001B32C1">
              <w:rPr>
                <w:rFonts w:ascii="Arial" w:hAnsi="Arial" w:cs="Arial"/>
                <w:sz w:val="24"/>
                <w:szCs w:val="24"/>
                <w:lang w:val="en-NZ"/>
              </w:rPr>
              <w:t>sound</w:t>
            </w:r>
          </w:p>
        </w:tc>
        <w:tc>
          <w:tcPr>
            <w:tcW w:w="708" w:type="dxa"/>
            <w:vAlign w:val="center"/>
          </w:tcPr>
          <w:p w14:paraId="69FE20CD" w14:textId="77777777" w:rsidR="005C6ABB" w:rsidRPr="00AC4B40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AC4B40" w14:paraId="1574F74C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29696599" w14:textId="77777777" w:rsidR="005C6ABB" w:rsidRPr="00AC4B40" w:rsidRDefault="005C6ABB" w:rsidP="005C6AB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45</w:t>
            </w:r>
          </w:p>
        </w:tc>
        <w:tc>
          <w:tcPr>
            <w:tcW w:w="3473" w:type="dxa"/>
          </w:tcPr>
          <w:p w14:paraId="4B6B5581" w14:textId="28A8719B" w:rsidR="005C6ABB" w:rsidRPr="001B32C1" w:rsidRDefault="005C6ABB" w:rsidP="005C6AB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la banlieue </w:t>
            </w:r>
          </w:p>
        </w:tc>
        <w:tc>
          <w:tcPr>
            <w:tcW w:w="5387" w:type="dxa"/>
          </w:tcPr>
          <w:p w14:paraId="6FBC152B" w14:textId="68F31F0D" w:rsidR="005C6ABB" w:rsidRPr="001B32C1" w:rsidRDefault="005C6ABB" w:rsidP="005C6ABB">
            <w:pPr>
              <w:rPr>
                <w:rFonts w:ascii="Arial" w:hAnsi="Arial" w:cs="Arial"/>
                <w:sz w:val="24"/>
                <w:szCs w:val="24"/>
                <w:lang w:val="en-NZ"/>
              </w:rPr>
            </w:pPr>
            <w:r w:rsidRPr="001B32C1">
              <w:rPr>
                <w:rFonts w:ascii="Arial" w:hAnsi="Arial" w:cs="Arial"/>
                <w:sz w:val="24"/>
                <w:szCs w:val="24"/>
              </w:rPr>
              <w:t>the suburbs around large cities</w:t>
            </w:r>
          </w:p>
        </w:tc>
        <w:tc>
          <w:tcPr>
            <w:tcW w:w="708" w:type="dxa"/>
            <w:vAlign w:val="center"/>
          </w:tcPr>
          <w:p w14:paraId="1D8514A0" w14:textId="77777777" w:rsidR="005C6ABB" w:rsidRPr="00AC4B40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AC4B40" w14:paraId="6B149589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433FE8CA" w14:textId="77777777" w:rsidR="005C6ABB" w:rsidRPr="00AC4B40" w:rsidRDefault="005C6ABB" w:rsidP="005C6AB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46</w:t>
            </w:r>
          </w:p>
        </w:tc>
        <w:tc>
          <w:tcPr>
            <w:tcW w:w="3473" w:type="dxa"/>
          </w:tcPr>
          <w:p w14:paraId="05D2607B" w14:textId="2C340393" w:rsidR="005C6ABB" w:rsidRPr="001B32C1" w:rsidRDefault="005C6ABB" w:rsidP="005C6AB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sz w:val="24"/>
                <w:szCs w:val="24"/>
              </w:rPr>
              <w:t>noir et blanc</w:t>
            </w:r>
          </w:p>
        </w:tc>
        <w:tc>
          <w:tcPr>
            <w:tcW w:w="5387" w:type="dxa"/>
          </w:tcPr>
          <w:p w14:paraId="72CC1304" w14:textId="7A0A6D27" w:rsidR="005C6ABB" w:rsidRPr="001B32C1" w:rsidRDefault="005C6ABB" w:rsidP="005C6ABB">
            <w:pPr>
              <w:rPr>
                <w:rFonts w:ascii="Arial" w:hAnsi="Arial" w:cs="Arial"/>
                <w:sz w:val="24"/>
                <w:szCs w:val="24"/>
                <w:lang w:val="en-NZ"/>
              </w:rPr>
            </w:pPr>
            <w:r w:rsidRPr="001B32C1">
              <w:rPr>
                <w:rFonts w:ascii="Arial" w:hAnsi="Arial" w:cs="Arial"/>
                <w:sz w:val="24"/>
                <w:szCs w:val="24"/>
              </w:rPr>
              <w:t>black and white</w:t>
            </w:r>
          </w:p>
        </w:tc>
        <w:tc>
          <w:tcPr>
            <w:tcW w:w="708" w:type="dxa"/>
            <w:vAlign w:val="center"/>
          </w:tcPr>
          <w:p w14:paraId="1A027378" w14:textId="77777777" w:rsidR="005C6ABB" w:rsidRPr="00AC4B40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AC4B40" w14:paraId="269CE0DB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0FB9ABE6" w14:textId="77777777" w:rsidR="005C6ABB" w:rsidRPr="00AC4B40" w:rsidRDefault="005C6ABB" w:rsidP="005C6AB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47</w:t>
            </w:r>
          </w:p>
        </w:tc>
        <w:tc>
          <w:tcPr>
            <w:tcW w:w="3473" w:type="dxa"/>
          </w:tcPr>
          <w:p w14:paraId="6104453C" w14:textId="13110DAE" w:rsidR="005C6ABB" w:rsidRPr="001B32C1" w:rsidRDefault="005C6ABB" w:rsidP="005C6AB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sz w:val="24"/>
                <w:szCs w:val="24"/>
              </w:rPr>
              <w:t xml:space="preserve">les émeutes </w:t>
            </w:r>
          </w:p>
        </w:tc>
        <w:tc>
          <w:tcPr>
            <w:tcW w:w="5387" w:type="dxa"/>
          </w:tcPr>
          <w:p w14:paraId="7BE0EEDA" w14:textId="7DA2BD54" w:rsidR="005C6ABB" w:rsidRPr="001B32C1" w:rsidRDefault="005C6ABB" w:rsidP="005C6ABB">
            <w:pPr>
              <w:rPr>
                <w:rFonts w:ascii="Arial" w:hAnsi="Arial" w:cs="Arial"/>
                <w:sz w:val="24"/>
                <w:szCs w:val="24"/>
                <w:lang w:val="en-NZ"/>
              </w:rPr>
            </w:pPr>
            <w:r w:rsidRPr="001B32C1">
              <w:rPr>
                <w:rFonts w:ascii="Arial" w:hAnsi="Arial" w:cs="Arial"/>
                <w:sz w:val="24"/>
                <w:szCs w:val="24"/>
              </w:rPr>
              <w:t xml:space="preserve">riots </w:t>
            </w:r>
          </w:p>
        </w:tc>
        <w:tc>
          <w:tcPr>
            <w:tcW w:w="708" w:type="dxa"/>
            <w:vAlign w:val="center"/>
          </w:tcPr>
          <w:p w14:paraId="7F381C26" w14:textId="77777777" w:rsidR="005C6ABB" w:rsidRPr="00AC4B40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AC4B40" w14:paraId="7CC9D1AB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6B6AFF8E" w14:textId="77777777" w:rsidR="005C6ABB" w:rsidRPr="00AC4B40" w:rsidRDefault="005C6ABB" w:rsidP="005C6AB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48</w:t>
            </w:r>
          </w:p>
        </w:tc>
        <w:tc>
          <w:tcPr>
            <w:tcW w:w="3473" w:type="dxa"/>
          </w:tcPr>
          <w:p w14:paraId="02DAEE2A" w14:textId="0B079E9D" w:rsidR="005C6ABB" w:rsidRPr="001B32C1" w:rsidRDefault="005C6ABB" w:rsidP="005C6AB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sz w:val="24"/>
                <w:szCs w:val="24"/>
              </w:rPr>
              <w:t xml:space="preserve">le chomage </w:t>
            </w:r>
          </w:p>
        </w:tc>
        <w:tc>
          <w:tcPr>
            <w:tcW w:w="5387" w:type="dxa"/>
          </w:tcPr>
          <w:p w14:paraId="23EF733D" w14:textId="0432DFFF" w:rsidR="005C6ABB" w:rsidRPr="001B32C1" w:rsidRDefault="005C6ABB" w:rsidP="005C6ABB">
            <w:pPr>
              <w:rPr>
                <w:rFonts w:ascii="Arial" w:hAnsi="Arial" w:cs="Arial"/>
                <w:sz w:val="24"/>
                <w:szCs w:val="24"/>
                <w:lang w:val="en-NZ"/>
              </w:rPr>
            </w:pPr>
            <w:r w:rsidRPr="001B32C1">
              <w:rPr>
                <w:rFonts w:ascii="Arial" w:hAnsi="Arial" w:cs="Arial"/>
                <w:sz w:val="24"/>
                <w:szCs w:val="24"/>
              </w:rPr>
              <w:t xml:space="preserve">unemployment </w:t>
            </w:r>
          </w:p>
        </w:tc>
        <w:tc>
          <w:tcPr>
            <w:tcW w:w="708" w:type="dxa"/>
            <w:vAlign w:val="center"/>
          </w:tcPr>
          <w:p w14:paraId="3424A48F" w14:textId="77777777" w:rsidR="005C6ABB" w:rsidRPr="00AC4B40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AC4B40" w14:paraId="244FCED9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657D9783" w14:textId="77777777" w:rsidR="005C6ABB" w:rsidRPr="00AC4B40" w:rsidRDefault="005C6ABB" w:rsidP="005C6AB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49</w:t>
            </w:r>
          </w:p>
        </w:tc>
        <w:tc>
          <w:tcPr>
            <w:tcW w:w="3473" w:type="dxa"/>
          </w:tcPr>
          <w:p w14:paraId="1E2A6950" w14:textId="46C6645F" w:rsidR="005C6ABB" w:rsidRPr="001B32C1" w:rsidRDefault="005C6ABB" w:rsidP="005C6AB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sz w:val="24"/>
                <w:szCs w:val="24"/>
              </w:rPr>
              <w:t xml:space="preserve">la violence </w:t>
            </w:r>
          </w:p>
        </w:tc>
        <w:tc>
          <w:tcPr>
            <w:tcW w:w="5387" w:type="dxa"/>
          </w:tcPr>
          <w:p w14:paraId="5C16EB0B" w14:textId="1E8BB358" w:rsidR="005C6ABB" w:rsidRPr="001B32C1" w:rsidRDefault="005C6ABB" w:rsidP="005C6ABB">
            <w:pPr>
              <w:rPr>
                <w:rFonts w:ascii="Arial" w:hAnsi="Arial" w:cs="Arial"/>
                <w:sz w:val="24"/>
                <w:szCs w:val="24"/>
                <w:lang w:val="en-NZ"/>
              </w:rPr>
            </w:pPr>
            <w:r w:rsidRPr="001B32C1">
              <w:rPr>
                <w:rFonts w:ascii="Arial" w:hAnsi="Arial" w:cs="Arial"/>
                <w:sz w:val="24"/>
                <w:szCs w:val="24"/>
              </w:rPr>
              <w:t xml:space="preserve">violence </w:t>
            </w:r>
          </w:p>
        </w:tc>
        <w:tc>
          <w:tcPr>
            <w:tcW w:w="708" w:type="dxa"/>
            <w:vAlign w:val="center"/>
          </w:tcPr>
          <w:p w14:paraId="7643DBAF" w14:textId="77777777" w:rsidR="005C6ABB" w:rsidRPr="00AC4B40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AC4B40" w14:paraId="794824A7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24BF217E" w14:textId="77777777" w:rsidR="005C6ABB" w:rsidRPr="00AC4B40" w:rsidRDefault="005C6ABB" w:rsidP="005C6AB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50</w:t>
            </w:r>
          </w:p>
        </w:tc>
        <w:tc>
          <w:tcPr>
            <w:tcW w:w="3473" w:type="dxa"/>
          </w:tcPr>
          <w:p w14:paraId="53749D43" w14:textId="79B16AB1" w:rsidR="005C6ABB" w:rsidRPr="001B32C1" w:rsidRDefault="005C6ABB" w:rsidP="005C6AB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sz w:val="24"/>
                <w:szCs w:val="24"/>
              </w:rPr>
              <w:t xml:space="preserve">la fracture sociale </w:t>
            </w:r>
          </w:p>
        </w:tc>
        <w:tc>
          <w:tcPr>
            <w:tcW w:w="5387" w:type="dxa"/>
          </w:tcPr>
          <w:p w14:paraId="3BC1FFE9" w14:textId="72785F6B" w:rsidR="005C6ABB" w:rsidRPr="001B32C1" w:rsidRDefault="005C6ABB" w:rsidP="005C6ABB">
            <w:pPr>
              <w:rPr>
                <w:rFonts w:ascii="Arial" w:hAnsi="Arial" w:cs="Arial"/>
                <w:sz w:val="24"/>
                <w:szCs w:val="24"/>
                <w:lang w:val="en-NZ"/>
              </w:rPr>
            </w:pPr>
            <w:r w:rsidRPr="001B32C1">
              <w:rPr>
                <w:rFonts w:ascii="Arial" w:hAnsi="Arial" w:cs="Arial"/>
                <w:sz w:val="24"/>
                <w:szCs w:val="24"/>
              </w:rPr>
              <w:t xml:space="preserve">social divide </w:t>
            </w:r>
          </w:p>
        </w:tc>
        <w:tc>
          <w:tcPr>
            <w:tcW w:w="708" w:type="dxa"/>
            <w:vAlign w:val="center"/>
          </w:tcPr>
          <w:p w14:paraId="1C836F0E" w14:textId="77777777" w:rsidR="005C6ABB" w:rsidRPr="00AC4B40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AC4B40" w14:paraId="61F7131A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5FB32030" w14:textId="77777777" w:rsidR="005C6ABB" w:rsidRPr="00AC4B40" w:rsidRDefault="005C6ABB" w:rsidP="005C6AB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51</w:t>
            </w:r>
          </w:p>
        </w:tc>
        <w:tc>
          <w:tcPr>
            <w:tcW w:w="3473" w:type="dxa"/>
          </w:tcPr>
          <w:p w14:paraId="75E6C5A6" w14:textId="645DDDA6" w:rsidR="005C6ABB" w:rsidRPr="001B32C1" w:rsidRDefault="005C6ABB" w:rsidP="005C6AB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sz w:val="24"/>
                <w:szCs w:val="24"/>
              </w:rPr>
              <w:t xml:space="preserve">l’exclusion </w:t>
            </w:r>
          </w:p>
        </w:tc>
        <w:tc>
          <w:tcPr>
            <w:tcW w:w="5387" w:type="dxa"/>
          </w:tcPr>
          <w:p w14:paraId="313966F1" w14:textId="118E6DF7" w:rsidR="005C6ABB" w:rsidRPr="001B32C1" w:rsidRDefault="005C6ABB" w:rsidP="005C6ABB">
            <w:pPr>
              <w:rPr>
                <w:rFonts w:ascii="Arial" w:hAnsi="Arial" w:cs="Arial"/>
                <w:sz w:val="24"/>
                <w:szCs w:val="24"/>
                <w:lang w:val="en-NZ"/>
              </w:rPr>
            </w:pPr>
            <w:r w:rsidRPr="001B32C1">
              <w:rPr>
                <w:rFonts w:ascii="Arial" w:hAnsi="Arial" w:cs="Arial"/>
                <w:sz w:val="24"/>
                <w:szCs w:val="24"/>
              </w:rPr>
              <w:t xml:space="preserve">exclusion </w:t>
            </w:r>
          </w:p>
        </w:tc>
        <w:tc>
          <w:tcPr>
            <w:tcW w:w="708" w:type="dxa"/>
            <w:vAlign w:val="center"/>
          </w:tcPr>
          <w:p w14:paraId="022F0C4A" w14:textId="77777777" w:rsidR="005C6ABB" w:rsidRPr="00AC4B40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AC4B40" w14:paraId="43BECB49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5EA4AA55" w14:textId="3E7E4B7C" w:rsidR="005C6ABB" w:rsidRPr="00AC4B40" w:rsidRDefault="005C6ABB" w:rsidP="005C6AB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52</w:t>
            </w:r>
          </w:p>
        </w:tc>
        <w:tc>
          <w:tcPr>
            <w:tcW w:w="3473" w:type="dxa"/>
          </w:tcPr>
          <w:p w14:paraId="6E276035" w14:textId="2152ACCC" w:rsidR="005C6ABB" w:rsidRPr="001B32C1" w:rsidRDefault="005C6ABB" w:rsidP="005C6AB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sz w:val="24"/>
                <w:szCs w:val="24"/>
              </w:rPr>
              <w:t xml:space="preserve">tuer </w:t>
            </w:r>
          </w:p>
        </w:tc>
        <w:tc>
          <w:tcPr>
            <w:tcW w:w="5387" w:type="dxa"/>
          </w:tcPr>
          <w:p w14:paraId="77A2CF94" w14:textId="6F544E43" w:rsidR="005C6ABB" w:rsidRPr="001B32C1" w:rsidRDefault="005C6ABB" w:rsidP="005C6ABB">
            <w:pPr>
              <w:rPr>
                <w:rFonts w:ascii="Arial" w:hAnsi="Arial" w:cs="Arial"/>
                <w:sz w:val="24"/>
                <w:szCs w:val="24"/>
                <w:lang w:val="en-NZ"/>
              </w:rPr>
            </w:pPr>
            <w:r w:rsidRPr="001B32C1">
              <w:rPr>
                <w:rFonts w:ascii="Arial" w:hAnsi="Arial" w:cs="Arial"/>
                <w:sz w:val="24"/>
                <w:szCs w:val="24"/>
              </w:rPr>
              <w:t xml:space="preserve">to kill </w:t>
            </w:r>
          </w:p>
        </w:tc>
        <w:tc>
          <w:tcPr>
            <w:tcW w:w="708" w:type="dxa"/>
            <w:vAlign w:val="center"/>
          </w:tcPr>
          <w:p w14:paraId="3C026A8F" w14:textId="46D041EF" w:rsidR="005C6ABB" w:rsidRPr="00AC4B40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AC4B40" w14:paraId="4A765724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09899979" w14:textId="522DEC54" w:rsidR="005C6ABB" w:rsidRPr="00AC4B40" w:rsidRDefault="005C6ABB" w:rsidP="005C6AB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53</w:t>
            </w:r>
          </w:p>
        </w:tc>
        <w:tc>
          <w:tcPr>
            <w:tcW w:w="3473" w:type="dxa"/>
          </w:tcPr>
          <w:p w14:paraId="7ED16449" w14:textId="34BE1D86" w:rsidR="005C6ABB" w:rsidRPr="001B32C1" w:rsidRDefault="005C6ABB" w:rsidP="005C6AB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sz w:val="24"/>
                <w:szCs w:val="24"/>
              </w:rPr>
              <w:t xml:space="preserve">une bavure policière </w:t>
            </w:r>
          </w:p>
        </w:tc>
        <w:tc>
          <w:tcPr>
            <w:tcW w:w="5387" w:type="dxa"/>
          </w:tcPr>
          <w:p w14:paraId="4201409A" w14:textId="3E41BBB5" w:rsidR="005C6ABB" w:rsidRPr="001B32C1" w:rsidRDefault="005C6ABB" w:rsidP="005C6ABB">
            <w:pPr>
              <w:rPr>
                <w:rFonts w:ascii="Arial" w:hAnsi="Arial" w:cs="Arial"/>
                <w:sz w:val="24"/>
                <w:szCs w:val="24"/>
                <w:lang w:val="en-NZ"/>
              </w:rPr>
            </w:pPr>
            <w:r w:rsidRPr="001B32C1">
              <w:rPr>
                <w:rFonts w:ascii="Arial" w:hAnsi="Arial" w:cs="Arial"/>
                <w:sz w:val="24"/>
                <w:szCs w:val="24"/>
              </w:rPr>
              <w:t>a police blunder /slipup</w:t>
            </w:r>
          </w:p>
        </w:tc>
        <w:tc>
          <w:tcPr>
            <w:tcW w:w="708" w:type="dxa"/>
            <w:vAlign w:val="center"/>
          </w:tcPr>
          <w:p w14:paraId="451825FE" w14:textId="1E843D3C" w:rsidR="005C6ABB" w:rsidRPr="00AC4B40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AC4B40" w14:paraId="0561C0D1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38F9E010" w14:textId="3C4AD96F" w:rsidR="005C6ABB" w:rsidRPr="00AC4B40" w:rsidRDefault="005C6ABB" w:rsidP="005C6AB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54</w:t>
            </w:r>
          </w:p>
        </w:tc>
        <w:tc>
          <w:tcPr>
            <w:tcW w:w="3473" w:type="dxa"/>
          </w:tcPr>
          <w:p w14:paraId="65159370" w14:textId="564115C4" w:rsidR="005C6ABB" w:rsidRPr="001B32C1" w:rsidRDefault="005C6ABB" w:rsidP="005C6AB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sz w:val="24"/>
                <w:szCs w:val="24"/>
              </w:rPr>
              <w:t xml:space="preserve">un pote </w:t>
            </w:r>
          </w:p>
        </w:tc>
        <w:tc>
          <w:tcPr>
            <w:tcW w:w="5387" w:type="dxa"/>
          </w:tcPr>
          <w:p w14:paraId="07C6106C" w14:textId="32C57802" w:rsidR="005C6ABB" w:rsidRPr="001B32C1" w:rsidRDefault="005C6ABB" w:rsidP="005C6ABB">
            <w:pPr>
              <w:rPr>
                <w:rFonts w:ascii="Arial" w:hAnsi="Arial" w:cs="Arial"/>
                <w:sz w:val="24"/>
                <w:szCs w:val="24"/>
                <w:lang w:val="en-NZ"/>
              </w:rPr>
            </w:pPr>
            <w:r w:rsidRPr="001B32C1">
              <w:rPr>
                <w:rFonts w:ascii="Arial" w:hAnsi="Arial" w:cs="Arial"/>
                <w:sz w:val="24"/>
                <w:szCs w:val="24"/>
              </w:rPr>
              <w:t xml:space="preserve">a mate </w:t>
            </w:r>
          </w:p>
        </w:tc>
        <w:tc>
          <w:tcPr>
            <w:tcW w:w="708" w:type="dxa"/>
            <w:vAlign w:val="center"/>
          </w:tcPr>
          <w:p w14:paraId="5470C5D1" w14:textId="31DB11E9" w:rsidR="005C6ABB" w:rsidRPr="00AC4B40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AC4B40" w14:paraId="7641C367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122EB5E5" w14:textId="58D9AD52" w:rsidR="005C6ABB" w:rsidRPr="00AC4B40" w:rsidRDefault="005C6ABB" w:rsidP="005C6ABB">
            <w:pPr>
              <w:rPr>
                <w:rFonts w:ascii="Arial" w:hAnsi="Arial" w:cs="Arial"/>
                <w:b/>
                <w:bCs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  <w:lang w:val="fr-FR"/>
              </w:rPr>
              <w:t>55</w:t>
            </w:r>
          </w:p>
        </w:tc>
        <w:tc>
          <w:tcPr>
            <w:tcW w:w="3473" w:type="dxa"/>
          </w:tcPr>
          <w:p w14:paraId="2504CCDD" w14:textId="0FAF63AE" w:rsidR="005C6ABB" w:rsidRPr="001B32C1" w:rsidRDefault="005C6ABB" w:rsidP="005C6AB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sz w:val="24"/>
                <w:szCs w:val="24"/>
              </w:rPr>
              <w:t xml:space="preserve">l’argot </w:t>
            </w:r>
          </w:p>
        </w:tc>
        <w:tc>
          <w:tcPr>
            <w:tcW w:w="5387" w:type="dxa"/>
          </w:tcPr>
          <w:p w14:paraId="4433F661" w14:textId="65A04142" w:rsidR="005C6ABB" w:rsidRPr="001B32C1" w:rsidRDefault="005C6ABB" w:rsidP="005C6ABB">
            <w:pPr>
              <w:rPr>
                <w:rFonts w:ascii="Arial" w:hAnsi="Arial" w:cs="Arial"/>
                <w:sz w:val="24"/>
                <w:szCs w:val="24"/>
                <w:lang w:val="en-NZ"/>
              </w:rPr>
            </w:pPr>
            <w:r w:rsidRPr="001B32C1">
              <w:rPr>
                <w:rFonts w:ascii="Arial" w:hAnsi="Arial" w:cs="Arial"/>
                <w:sz w:val="24"/>
                <w:szCs w:val="24"/>
              </w:rPr>
              <w:t xml:space="preserve">slang </w:t>
            </w:r>
          </w:p>
        </w:tc>
        <w:tc>
          <w:tcPr>
            <w:tcW w:w="708" w:type="dxa"/>
            <w:vAlign w:val="center"/>
          </w:tcPr>
          <w:p w14:paraId="187FB4A4" w14:textId="33157296" w:rsidR="005C6ABB" w:rsidRPr="00AC4B40" w:rsidRDefault="005C6ABB" w:rsidP="005C6ABB">
            <w:pPr>
              <w:rPr>
                <w:rFonts w:ascii="Arial" w:hAnsi="Arial" w:cs="Arial"/>
                <w:sz w:val="26"/>
                <w:szCs w:val="26"/>
                <w:lang w:val="fr-FR"/>
              </w:rPr>
            </w:pPr>
          </w:p>
        </w:tc>
      </w:tr>
      <w:tr w:rsidR="005C6ABB" w:rsidRPr="00AC4B40" w14:paraId="5068D9C3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53F23FBA" w14:textId="63A103A3" w:rsidR="005C6ABB" w:rsidRPr="00AC4B40" w:rsidRDefault="005C6ABB" w:rsidP="005C6AB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56</w:t>
            </w:r>
          </w:p>
        </w:tc>
        <w:tc>
          <w:tcPr>
            <w:tcW w:w="3473" w:type="dxa"/>
          </w:tcPr>
          <w:p w14:paraId="0F839F69" w14:textId="532868F6" w:rsidR="005C6ABB" w:rsidRPr="001B32C1" w:rsidRDefault="005C6ABB" w:rsidP="005C6AB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sz w:val="24"/>
                <w:szCs w:val="24"/>
              </w:rPr>
              <w:t xml:space="preserve">le quartier </w:t>
            </w:r>
          </w:p>
        </w:tc>
        <w:tc>
          <w:tcPr>
            <w:tcW w:w="5387" w:type="dxa"/>
          </w:tcPr>
          <w:p w14:paraId="478734A5" w14:textId="174B2959" w:rsidR="005C6ABB" w:rsidRPr="001B32C1" w:rsidRDefault="005C6ABB" w:rsidP="005C6ABB">
            <w:pPr>
              <w:rPr>
                <w:rFonts w:ascii="Arial" w:hAnsi="Arial" w:cs="Arial"/>
                <w:sz w:val="24"/>
                <w:szCs w:val="24"/>
                <w:lang w:val="en-NZ"/>
              </w:rPr>
            </w:pPr>
            <w:r w:rsidRPr="001B32C1">
              <w:rPr>
                <w:rFonts w:ascii="Arial" w:hAnsi="Arial" w:cs="Arial"/>
                <w:sz w:val="24"/>
                <w:szCs w:val="24"/>
              </w:rPr>
              <w:t xml:space="preserve">area / neighbourhood </w:t>
            </w:r>
          </w:p>
        </w:tc>
        <w:tc>
          <w:tcPr>
            <w:tcW w:w="708" w:type="dxa"/>
            <w:vAlign w:val="center"/>
          </w:tcPr>
          <w:p w14:paraId="28FB6BF2" w14:textId="59EC91C4" w:rsidR="005C6ABB" w:rsidRPr="00AC4B40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AC4B40" w14:paraId="21CDA260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6176E62E" w14:textId="77777777" w:rsidR="005C6ABB" w:rsidRPr="00AC4B40" w:rsidRDefault="005C6ABB" w:rsidP="005C6AB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57</w:t>
            </w:r>
          </w:p>
        </w:tc>
        <w:tc>
          <w:tcPr>
            <w:tcW w:w="3473" w:type="dxa"/>
          </w:tcPr>
          <w:p w14:paraId="29695279" w14:textId="30AC5C73" w:rsidR="005C6ABB" w:rsidRPr="001B32C1" w:rsidRDefault="005C6ABB" w:rsidP="005C6AB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sz w:val="24"/>
                <w:szCs w:val="24"/>
              </w:rPr>
              <w:t xml:space="preserve">la cité </w:t>
            </w:r>
          </w:p>
        </w:tc>
        <w:tc>
          <w:tcPr>
            <w:tcW w:w="5387" w:type="dxa"/>
          </w:tcPr>
          <w:p w14:paraId="488DA4AD" w14:textId="03AD6766" w:rsidR="005C6ABB" w:rsidRPr="001B32C1" w:rsidRDefault="005C6ABB" w:rsidP="005C6ABB">
            <w:pPr>
              <w:rPr>
                <w:rFonts w:ascii="Arial" w:hAnsi="Arial" w:cs="Arial"/>
                <w:sz w:val="24"/>
                <w:szCs w:val="24"/>
                <w:lang w:val="en-NZ"/>
              </w:rPr>
            </w:pPr>
            <w:r w:rsidRPr="001B32C1">
              <w:rPr>
                <w:rFonts w:ascii="Arial" w:hAnsi="Arial" w:cs="Arial"/>
                <w:sz w:val="24"/>
                <w:szCs w:val="24"/>
              </w:rPr>
              <w:t xml:space="preserve">housing estate </w:t>
            </w:r>
          </w:p>
        </w:tc>
        <w:tc>
          <w:tcPr>
            <w:tcW w:w="708" w:type="dxa"/>
            <w:vAlign w:val="center"/>
          </w:tcPr>
          <w:p w14:paraId="7CF36DF1" w14:textId="77777777" w:rsidR="005C6ABB" w:rsidRPr="00AC4B40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AC4B40" w14:paraId="0D2BA280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68DAFF09" w14:textId="77777777" w:rsidR="005C6ABB" w:rsidRPr="00AC4B40" w:rsidRDefault="005C6ABB" w:rsidP="005C6AB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58</w:t>
            </w:r>
          </w:p>
        </w:tc>
        <w:tc>
          <w:tcPr>
            <w:tcW w:w="3473" w:type="dxa"/>
          </w:tcPr>
          <w:p w14:paraId="3476E505" w14:textId="5CBF3FC2" w:rsidR="005C6ABB" w:rsidRPr="001B32C1" w:rsidRDefault="005C6ABB" w:rsidP="005C6AB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sz w:val="24"/>
                <w:szCs w:val="24"/>
              </w:rPr>
              <w:t xml:space="preserve">une chute </w:t>
            </w:r>
          </w:p>
        </w:tc>
        <w:tc>
          <w:tcPr>
            <w:tcW w:w="5387" w:type="dxa"/>
          </w:tcPr>
          <w:p w14:paraId="503CC81B" w14:textId="393D6E9F" w:rsidR="005C6ABB" w:rsidRPr="001B32C1" w:rsidRDefault="005C6ABB" w:rsidP="005C6ABB">
            <w:pPr>
              <w:rPr>
                <w:rFonts w:ascii="Arial" w:hAnsi="Arial" w:cs="Arial"/>
                <w:sz w:val="24"/>
                <w:szCs w:val="24"/>
                <w:lang w:val="en-NZ"/>
              </w:rPr>
            </w:pPr>
            <w:r w:rsidRPr="001B32C1">
              <w:rPr>
                <w:rFonts w:ascii="Arial" w:hAnsi="Arial" w:cs="Arial"/>
                <w:sz w:val="24"/>
                <w:szCs w:val="24"/>
              </w:rPr>
              <w:t xml:space="preserve">a fall </w:t>
            </w:r>
          </w:p>
        </w:tc>
        <w:tc>
          <w:tcPr>
            <w:tcW w:w="708" w:type="dxa"/>
            <w:vAlign w:val="center"/>
          </w:tcPr>
          <w:p w14:paraId="46D5A51A" w14:textId="77777777" w:rsidR="005C6ABB" w:rsidRPr="00AC4B40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AC4B40" w14:paraId="7561ADCC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5E05C9FC" w14:textId="77777777" w:rsidR="005C6ABB" w:rsidRPr="00AC4B40" w:rsidRDefault="005C6ABB" w:rsidP="005C6AB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59</w:t>
            </w:r>
          </w:p>
        </w:tc>
        <w:tc>
          <w:tcPr>
            <w:tcW w:w="3473" w:type="dxa"/>
          </w:tcPr>
          <w:p w14:paraId="1F22BF4F" w14:textId="45964821" w:rsidR="005C6ABB" w:rsidRPr="001B32C1" w:rsidRDefault="005C6ABB" w:rsidP="005C6AB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sz w:val="24"/>
                <w:szCs w:val="24"/>
              </w:rPr>
              <w:t xml:space="preserve">une arme </w:t>
            </w:r>
          </w:p>
        </w:tc>
        <w:tc>
          <w:tcPr>
            <w:tcW w:w="5387" w:type="dxa"/>
          </w:tcPr>
          <w:p w14:paraId="13120FB8" w14:textId="6053DB8F" w:rsidR="005C6ABB" w:rsidRPr="001B32C1" w:rsidRDefault="005C6ABB" w:rsidP="005C6ABB">
            <w:pPr>
              <w:rPr>
                <w:rFonts w:ascii="Arial" w:hAnsi="Arial" w:cs="Arial"/>
                <w:sz w:val="24"/>
                <w:szCs w:val="24"/>
                <w:lang w:val="en-NZ"/>
              </w:rPr>
            </w:pPr>
            <w:r w:rsidRPr="001B32C1">
              <w:rPr>
                <w:rFonts w:ascii="Arial" w:hAnsi="Arial" w:cs="Arial"/>
                <w:sz w:val="24"/>
                <w:szCs w:val="24"/>
              </w:rPr>
              <w:t xml:space="preserve">a weapon </w:t>
            </w:r>
          </w:p>
        </w:tc>
        <w:tc>
          <w:tcPr>
            <w:tcW w:w="708" w:type="dxa"/>
            <w:vAlign w:val="center"/>
          </w:tcPr>
          <w:p w14:paraId="36F1CD67" w14:textId="77777777" w:rsidR="005C6ABB" w:rsidRPr="00AC4B40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AC4B40" w14:paraId="5A287F61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7A4DC75A" w14:textId="5AF7CD82" w:rsidR="005C6ABB" w:rsidRPr="00AC4B40" w:rsidRDefault="005C6ABB" w:rsidP="005C6AB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60</w:t>
            </w:r>
          </w:p>
        </w:tc>
        <w:tc>
          <w:tcPr>
            <w:tcW w:w="3473" w:type="dxa"/>
          </w:tcPr>
          <w:p w14:paraId="14E5BCF6" w14:textId="0C1AF596" w:rsidR="005C6ABB" w:rsidRPr="001B32C1" w:rsidRDefault="005C6ABB" w:rsidP="005C6AB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</w:t>
            </w:r>
            <w:r w:rsidRPr="001B32C1">
              <w:rPr>
                <w:rFonts w:ascii="Arial" w:hAnsi="Arial" w:cs="Arial"/>
                <w:b/>
                <w:sz w:val="24"/>
                <w:szCs w:val="24"/>
              </w:rPr>
              <w:t xml:space="preserve"> flingue </w:t>
            </w:r>
          </w:p>
        </w:tc>
        <w:tc>
          <w:tcPr>
            <w:tcW w:w="5387" w:type="dxa"/>
          </w:tcPr>
          <w:p w14:paraId="4C8EE72F" w14:textId="014C3FE8" w:rsidR="005C6ABB" w:rsidRPr="001B32C1" w:rsidRDefault="005C6ABB" w:rsidP="005C6ABB">
            <w:pPr>
              <w:rPr>
                <w:rFonts w:ascii="Arial" w:hAnsi="Arial" w:cs="Arial"/>
                <w:sz w:val="24"/>
                <w:szCs w:val="24"/>
                <w:lang w:val="en-NZ"/>
              </w:rPr>
            </w:pPr>
            <w:r w:rsidRPr="001B32C1">
              <w:rPr>
                <w:rFonts w:ascii="Arial" w:hAnsi="Arial" w:cs="Arial"/>
                <w:sz w:val="24"/>
                <w:szCs w:val="24"/>
              </w:rPr>
              <w:t xml:space="preserve">a gun (slang) </w:t>
            </w:r>
          </w:p>
        </w:tc>
        <w:tc>
          <w:tcPr>
            <w:tcW w:w="708" w:type="dxa"/>
            <w:vAlign w:val="center"/>
          </w:tcPr>
          <w:p w14:paraId="2147CA4C" w14:textId="0C4D7ECE" w:rsidR="005C6ABB" w:rsidRPr="00AC4B40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AC4B40" w14:paraId="6DD233E2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6ECA637D" w14:textId="7246CF0E" w:rsidR="005C6ABB" w:rsidRDefault="005C6ABB" w:rsidP="005C6AB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61</w:t>
            </w:r>
          </w:p>
        </w:tc>
        <w:tc>
          <w:tcPr>
            <w:tcW w:w="3473" w:type="dxa"/>
          </w:tcPr>
          <w:p w14:paraId="6557B60F" w14:textId="387B6B71" w:rsidR="005C6ABB" w:rsidRPr="001B32C1" w:rsidRDefault="005C6ABB" w:rsidP="005C6AB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sz w:val="24"/>
                <w:szCs w:val="24"/>
              </w:rPr>
              <w:t xml:space="preserve">un pistolet </w:t>
            </w:r>
          </w:p>
        </w:tc>
        <w:tc>
          <w:tcPr>
            <w:tcW w:w="5387" w:type="dxa"/>
          </w:tcPr>
          <w:p w14:paraId="70F03CD5" w14:textId="2B20F850" w:rsidR="005C6ABB" w:rsidRPr="001B32C1" w:rsidRDefault="005C6ABB" w:rsidP="005C6ABB">
            <w:pPr>
              <w:rPr>
                <w:rFonts w:ascii="Arial" w:hAnsi="Arial" w:cs="Arial"/>
                <w:sz w:val="24"/>
                <w:szCs w:val="24"/>
                <w:lang w:val="en-NZ"/>
              </w:rPr>
            </w:pPr>
            <w:r w:rsidRPr="001B32C1">
              <w:rPr>
                <w:rFonts w:ascii="Arial" w:hAnsi="Arial" w:cs="Arial"/>
                <w:sz w:val="24"/>
                <w:szCs w:val="24"/>
              </w:rPr>
              <w:t xml:space="preserve">a gun </w:t>
            </w:r>
          </w:p>
        </w:tc>
        <w:tc>
          <w:tcPr>
            <w:tcW w:w="708" w:type="dxa"/>
            <w:vAlign w:val="center"/>
          </w:tcPr>
          <w:p w14:paraId="4B5A99FC" w14:textId="77897372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AC4B40" w14:paraId="0056ED00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7ED68667" w14:textId="0B9533AD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fr-FR"/>
              </w:rPr>
              <w:t>62</w:t>
            </w:r>
          </w:p>
        </w:tc>
        <w:tc>
          <w:tcPr>
            <w:tcW w:w="3473" w:type="dxa"/>
          </w:tcPr>
          <w:p w14:paraId="06EF257E" w14:textId="5EAEE8B1" w:rsidR="005C6ABB" w:rsidRPr="001B32C1" w:rsidRDefault="005C6ABB" w:rsidP="005C6AB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sz w:val="24"/>
                <w:szCs w:val="24"/>
              </w:rPr>
              <w:t xml:space="preserve">la délinquance </w:t>
            </w:r>
          </w:p>
        </w:tc>
        <w:tc>
          <w:tcPr>
            <w:tcW w:w="5387" w:type="dxa"/>
          </w:tcPr>
          <w:p w14:paraId="1F7E00DB" w14:textId="647DD93E" w:rsidR="005C6ABB" w:rsidRPr="001B32C1" w:rsidRDefault="005C6ABB" w:rsidP="005C6ABB">
            <w:pPr>
              <w:rPr>
                <w:rFonts w:ascii="Arial" w:hAnsi="Arial" w:cs="Arial"/>
                <w:sz w:val="24"/>
                <w:szCs w:val="24"/>
              </w:rPr>
            </w:pPr>
            <w:r w:rsidRPr="001B32C1">
              <w:rPr>
                <w:rFonts w:ascii="Arial" w:hAnsi="Arial" w:cs="Arial"/>
                <w:sz w:val="24"/>
                <w:szCs w:val="24"/>
              </w:rPr>
              <w:t xml:space="preserve">delinquency </w:t>
            </w:r>
          </w:p>
        </w:tc>
        <w:tc>
          <w:tcPr>
            <w:tcW w:w="708" w:type="dxa"/>
            <w:vAlign w:val="center"/>
          </w:tcPr>
          <w:p w14:paraId="3FF3A03C" w14:textId="2C2927DE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AC4B40" w14:paraId="4AF2BE43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0C53F7D5" w14:textId="4E28257E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fr-FR"/>
              </w:rPr>
              <w:t>63</w:t>
            </w:r>
          </w:p>
        </w:tc>
        <w:tc>
          <w:tcPr>
            <w:tcW w:w="3473" w:type="dxa"/>
          </w:tcPr>
          <w:p w14:paraId="0C576F10" w14:textId="77507F1A" w:rsidR="005C6ABB" w:rsidRPr="001B32C1" w:rsidRDefault="005C6ABB" w:rsidP="005C6AB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sz w:val="24"/>
                <w:szCs w:val="24"/>
                <w:lang w:val="fr-FR"/>
              </w:rPr>
              <w:t>Le malaise</w:t>
            </w:r>
          </w:p>
        </w:tc>
        <w:tc>
          <w:tcPr>
            <w:tcW w:w="5387" w:type="dxa"/>
          </w:tcPr>
          <w:p w14:paraId="114C73A2" w14:textId="4F4ED946" w:rsidR="005C6ABB" w:rsidRPr="001B32C1" w:rsidRDefault="005C6ABB" w:rsidP="005C6ABB">
            <w:pPr>
              <w:rPr>
                <w:rFonts w:ascii="Arial" w:hAnsi="Arial" w:cs="Arial"/>
                <w:sz w:val="24"/>
                <w:szCs w:val="24"/>
              </w:rPr>
            </w:pPr>
            <w:r w:rsidRPr="001B32C1">
              <w:rPr>
                <w:rFonts w:ascii="Arial" w:hAnsi="Arial" w:cs="Arial"/>
                <w:sz w:val="24"/>
                <w:szCs w:val="24"/>
              </w:rPr>
              <w:t>Social unrest</w:t>
            </w:r>
          </w:p>
        </w:tc>
        <w:tc>
          <w:tcPr>
            <w:tcW w:w="708" w:type="dxa"/>
            <w:vAlign w:val="center"/>
          </w:tcPr>
          <w:p w14:paraId="3CFCD7E2" w14:textId="2C9D7F7C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AC4B40" w14:paraId="493A15CE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65C1CEAE" w14:textId="189E850B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fr-FR"/>
              </w:rPr>
              <w:t>64</w:t>
            </w:r>
          </w:p>
        </w:tc>
        <w:tc>
          <w:tcPr>
            <w:tcW w:w="3473" w:type="dxa"/>
          </w:tcPr>
          <w:p w14:paraId="5722CFF0" w14:textId="4E9E61F3" w:rsidR="005C6ABB" w:rsidRPr="001B32C1" w:rsidRDefault="005C6ABB" w:rsidP="005C6AB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sz w:val="24"/>
                <w:szCs w:val="24"/>
                <w:lang w:val="fr-FR"/>
              </w:rPr>
              <w:t>Les HLM (habitations à loyer modéré)</w:t>
            </w:r>
          </w:p>
        </w:tc>
        <w:tc>
          <w:tcPr>
            <w:tcW w:w="5387" w:type="dxa"/>
          </w:tcPr>
          <w:p w14:paraId="6D900526" w14:textId="538D477E" w:rsidR="005C6ABB" w:rsidRPr="001B32C1" w:rsidRDefault="005C6ABB" w:rsidP="005C6ABB">
            <w:pPr>
              <w:rPr>
                <w:rFonts w:ascii="Arial" w:hAnsi="Arial" w:cs="Arial"/>
                <w:sz w:val="24"/>
                <w:szCs w:val="24"/>
              </w:rPr>
            </w:pPr>
            <w:r w:rsidRPr="001B32C1">
              <w:rPr>
                <w:rFonts w:ascii="Arial" w:hAnsi="Arial" w:cs="Arial"/>
                <w:sz w:val="24"/>
                <w:szCs w:val="24"/>
              </w:rPr>
              <w:t>Low-cost accomodation, social housing</w:t>
            </w:r>
          </w:p>
        </w:tc>
        <w:tc>
          <w:tcPr>
            <w:tcW w:w="708" w:type="dxa"/>
            <w:vAlign w:val="center"/>
          </w:tcPr>
          <w:p w14:paraId="49227046" w14:textId="3189183B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AC4B40" w14:paraId="0425A006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176985BA" w14:textId="7C2CC700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fr-FR"/>
              </w:rPr>
              <w:t>65</w:t>
            </w:r>
          </w:p>
        </w:tc>
        <w:tc>
          <w:tcPr>
            <w:tcW w:w="3473" w:type="dxa"/>
          </w:tcPr>
          <w:p w14:paraId="463BDE34" w14:textId="0B6BEAB8" w:rsidR="005C6ABB" w:rsidRPr="001B32C1" w:rsidRDefault="005C6ABB" w:rsidP="005C6AB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Un beur</w:t>
            </w:r>
          </w:p>
        </w:tc>
        <w:tc>
          <w:tcPr>
            <w:tcW w:w="5387" w:type="dxa"/>
          </w:tcPr>
          <w:p w14:paraId="01C83C1F" w14:textId="2E72AE41" w:rsidR="005C6ABB" w:rsidRPr="001B32C1" w:rsidRDefault="005C6ABB" w:rsidP="005C6ABB">
            <w:pPr>
              <w:rPr>
                <w:rFonts w:ascii="Arial" w:hAnsi="Arial" w:cs="Arial"/>
                <w:sz w:val="24"/>
                <w:szCs w:val="24"/>
              </w:rPr>
            </w:pPr>
            <w:r w:rsidRPr="00F72E1A">
              <w:rPr>
                <w:rFonts w:ascii="Arial" w:hAnsi="Arial" w:cs="Arial"/>
                <w:szCs w:val="26"/>
              </w:rPr>
              <w:t>Term to designate European-born people whose parents or grandparents are immigrants from North Africa</w:t>
            </w:r>
          </w:p>
        </w:tc>
        <w:tc>
          <w:tcPr>
            <w:tcW w:w="708" w:type="dxa"/>
            <w:vAlign w:val="center"/>
          </w:tcPr>
          <w:p w14:paraId="79B732D2" w14:textId="0F19C7F5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AC4B40" w14:paraId="2D8CE0BB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209BC8FC" w14:textId="6D08EB24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fr-FR"/>
              </w:rPr>
              <w:t>66</w:t>
            </w:r>
          </w:p>
        </w:tc>
        <w:tc>
          <w:tcPr>
            <w:tcW w:w="3473" w:type="dxa"/>
          </w:tcPr>
          <w:p w14:paraId="137A3A60" w14:textId="734BC836" w:rsidR="005C6ABB" w:rsidRPr="001B32C1" w:rsidRDefault="005C6ABB" w:rsidP="005C6AB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L’ennui</w:t>
            </w:r>
          </w:p>
        </w:tc>
        <w:tc>
          <w:tcPr>
            <w:tcW w:w="5387" w:type="dxa"/>
          </w:tcPr>
          <w:p w14:paraId="531E2BA6" w14:textId="3D4CA42C" w:rsidR="005C6ABB" w:rsidRPr="001B32C1" w:rsidRDefault="005C6ABB" w:rsidP="005C6A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6"/>
                <w:szCs w:val="26"/>
              </w:rPr>
              <w:t>boredom</w:t>
            </w:r>
          </w:p>
        </w:tc>
        <w:tc>
          <w:tcPr>
            <w:tcW w:w="708" w:type="dxa"/>
            <w:vAlign w:val="center"/>
          </w:tcPr>
          <w:p w14:paraId="477D50AD" w14:textId="02FE3376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AC4B40" w14:paraId="2C4A58BA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6C33FAC0" w14:textId="1700565F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fr-FR"/>
              </w:rPr>
              <w:t>67</w:t>
            </w:r>
          </w:p>
        </w:tc>
        <w:tc>
          <w:tcPr>
            <w:tcW w:w="3473" w:type="dxa"/>
          </w:tcPr>
          <w:p w14:paraId="21277EA1" w14:textId="4042FCD5" w:rsidR="005C6ABB" w:rsidRPr="001B32C1" w:rsidRDefault="005C6ABB" w:rsidP="005C6AB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L’espoir</w:t>
            </w:r>
          </w:p>
        </w:tc>
        <w:tc>
          <w:tcPr>
            <w:tcW w:w="5387" w:type="dxa"/>
          </w:tcPr>
          <w:p w14:paraId="0331A91B" w14:textId="64EA50D7" w:rsidR="005C6ABB" w:rsidRPr="001B32C1" w:rsidRDefault="005C6ABB" w:rsidP="005C6A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6"/>
                <w:szCs w:val="26"/>
              </w:rPr>
              <w:t>hope</w:t>
            </w:r>
          </w:p>
        </w:tc>
        <w:tc>
          <w:tcPr>
            <w:tcW w:w="708" w:type="dxa"/>
            <w:vAlign w:val="center"/>
          </w:tcPr>
          <w:p w14:paraId="23311048" w14:textId="09FF021A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AC4B40" w14:paraId="2A62CE03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4C990601" w14:textId="6C72D97C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fr-FR"/>
              </w:rPr>
              <w:t>68</w:t>
            </w:r>
          </w:p>
        </w:tc>
        <w:tc>
          <w:tcPr>
            <w:tcW w:w="3473" w:type="dxa"/>
          </w:tcPr>
          <w:p w14:paraId="25882690" w14:textId="5FF9DBB1" w:rsidR="005C6ABB" w:rsidRPr="001B32C1" w:rsidRDefault="005C6ABB" w:rsidP="005C6AB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Une manifestation</w:t>
            </w:r>
          </w:p>
        </w:tc>
        <w:tc>
          <w:tcPr>
            <w:tcW w:w="5387" w:type="dxa"/>
          </w:tcPr>
          <w:p w14:paraId="733C1FC0" w14:textId="08567FED" w:rsidR="005C6ABB" w:rsidRPr="001B32C1" w:rsidRDefault="005C6ABB" w:rsidP="005C6A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6"/>
                <w:szCs w:val="26"/>
              </w:rPr>
              <w:t>A riot</w:t>
            </w:r>
          </w:p>
        </w:tc>
        <w:tc>
          <w:tcPr>
            <w:tcW w:w="708" w:type="dxa"/>
            <w:vAlign w:val="center"/>
          </w:tcPr>
          <w:p w14:paraId="649B06DA" w14:textId="563BC151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450012BD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149A73EB" w14:textId="592811C5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fr-FR"/>
              </w:rPr>
              <w:t>69</w:t>
            </w:r>
          </w:p>
        </w:tc>
        <w:tc>
          <w:tcPr>
            <w:tcW w:w="3473" w:type="dxa"/>
          </w:tcPr>
          <w:p w14:paraId="045DB9F1" w14:textId="4B7AD6B7" w:rsidR="005C6ABB" w:rsidRPr="001B32C1" w:rsidRDefault="005C6ABB" w:rsidP="005C6AB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La chute</w:t>
            </w:r>
          </w:p>
        </w:tc>
        <w:tc>
          <w:tcPr>
            <w:tcW w:w="5387" w:type="dxa"/>
          </w:tcPr>
          <w:p w14:paraId="1AB3158A" w14:textId="0E94A63A" w:rsidR="005C6ABB" w:rsidRPr="001B32C1" w:rsidRDefault="005C6ABB" w:rsidP="005C6A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6"/>
                <w:szCs w:val="26"/>
              </w:rPr>
              <w:t>The fall</w:t>
            </w:r>
          </w:p>
        </w:tc>
        <w:tc>
          <w:tcPr>
            <w:tcW w:w="708" w:type="dxa"/>
            <w:vAlign w:val="center"/>
          </w:tcPr>
          <w:p w14:paraId="634E1171" w14:textId="0EEF3306" w:rsidR="005C6ABB" w:rsidRPr="001B32C1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10D89972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55D685BF" w14:textId="1DE109AC" w:rsidR="005C6ABB" w:rsidRPr="001B32C1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70</w:t>
            </w:r>
          </w:p>
        </w:tc>
        <w:tc>
          <w:tcPr>
            <w:tcW w:w="3473" w:type="dxa"/>
          </w:tcPr>
          <w:p w14:paraId="21D5C25C" w14:textId="29683D84" w:rsidR="005C6ABB" w:rsidRPr="001B32C1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Le mécontentement</w:t>
            </w:r>
          </w:p>
        </w:tc>
        <w:tc>
          <w:tcPr>
            <w:tcW w:w="5387" w:type="dxa"/>
          </w:tcPr>
          <w:p w14:paraId="208E1253" w14:textId="47962D63" w:rsidR="005C6ABB" w:rsidRPr="001B32C1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discontent</w:t>
            </w:r>
          </w:p>
        </w:tc>
        <w:tc>
          <w:tcPr>
            <w:tcW w:w="708" w:type="dxa"/>
            <w:vAlign w:val="center"/>
          </w:tcPr>
          <w:p w14:paraId="0561B7E6" w14:textId="067C038C" w:rsidR="005C6ABB" w:rsidRPr="001B32C1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66192A62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1818DEBA" w14:textId="7A71CD5F" w:rsidR="005C6ABB" w:rsidRPr="001B32C1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71</w:t>
            </w:r>
          </w:p>
        </w:tc>
        <w:tc>
          <w:tcPr>
            <w:tcW w:w="3473" w:type="dxa"/>
          </w:tcPr>
          <w:p w14:paraId="0D254B55" w14:textId="34FAF3AB" w:rsidR="005C6ABB" w:rsidRPr="001B32C1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Un caïd</w:t>
            </w:r>
          </w:p>
        </w:tc>
        <w:tc>
          <w:tcPr>
            <w:tcW w:w="5387" w:type="dxa"/>
          </w:tcPr>
          <w:p w14:paraId="6AC7B379" w14:textId="56F68D0B" w:rsidR="005C6ABB" w:rsidRPr="001B32C1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 bad boy, leader</w:t>
            </w:r>
          </w:p>
        </w:tc>
        <w:tc>
          <w:tcPr>
            <w:tcW w:w="708" w:type="dxa"/>
            <w:vAlign w:val="center"/>
          </w:tcPr>
          <w:p w14:paraId="0A3D209F" w14:textId="79F243E3" w:rsidR="005C6ABB" w:rsidRPr="001B32C1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33606AB5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1B5D3F26" w14:textId="7B1F43FD" w:rsidR="005C6ABB" w:rsidRPr="001B32C1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72</w:t>
            </w:r>
          </w:p>
        </w:tc>
        <w:tc>
          <w:tcPr>
            <w:tcW w:w="3473" w:type="dxa"/>
          </w:tcPr>
          <w:p w14:paraId="634C504C" w14:textId="1674815E" w:rsidR="005C6ABB" w:rsidRPr="001B32C1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Un aperçu</w:t>
            </w:r>
          </w:p>
        </w:tc>
        <w:tc>
          <w:tcPr>
            <w:tcW w:w="5387" w:type="dxa"/>
          </w:tcPr>
          <w:p w14:paraId="01B155FF" w14:textId="51049E74" w:rsidR="005C6ABB" w:rsidRPr="001B32C1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 snapshot</w:t>
            </w:r>
          </w:p>
        </w:tc>
        <w:tc>
          <w:tcPr>
            <w:tcW w:w="708" w:type="dxa"/>
            <w:vAlign w:val="center"/>
          </w:tcPr>
          <w:p w14:paraId="0B3CB7B6" w14:textId="683D3244" w:rsidR="005C6ABB" w:rsidRPr="001B32C1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0AF07E1F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13FB8377" w14:textId="152E8E78" w:rsidR="005C6ABB" w:rsidRPr="001B32C1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73</w:t>
            </w:r>
          </w:p>
        </w:tc>
        <w:tc>
          <w:tcPr>
            <w:tcW w:w="3473" w:type="dxa"/>
          </w:tcPr>
          <w:p w14:paraId="32EF2A0C" w14:textId="5861356D" w:rsidR="005C6ABB" w:rsidRPr="001B32C1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Se vanter de </w:t>
            </w:r>
          </w:p>
        </w:tc>
        <w:tc>
          <w:tcPr>
            <w:tcW w:w="5387" w:type="dxa"/>
          </w:tcPr>
          <w:p w14:paraId="1C2CE295" w14:textId="7CC94E7F" w:rsidR="005C6ABB" w:rsidRPr="001B32C1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To boast about doing something</w:t>
            </w:r>
          </w:p>
        </w:tc>
        <w:tc>
          <w:tcPr>
            <w:tcW w:w="708" w:type="dxa"/>
            <w:vAlign w:val="center"/>
          </w:tcPr>
          <w:p w14:paraId="00FD27E7" w14:textId="3EB636FA" w:rsidR="005C6ABB" w:rsidRPr="001B32C1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78C51AD9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56364FD4" w14:textId="692F9E9C" w:rsidR="005C6ABB" w:rsidRPr="001B32C1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74</w:t>
            </w:r>
          </w:p>
        </w:tc>
        <w:tc>
          <w:tcPr>
            <w:tcW w:w="3473" w:type="dxa"/>
          </w:tcPr>
          <w:p w14:paraId="7CA162EF" w14:textId="313156B5" w:rsidR="005C6ABB" w:rsidRPr="001B32C1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Pire, le pire</w:t>
            </w:r>
          </w:p>
        </w:tc>
        <w:tc>
          <w:tcPr>
            <w:tcW w:w="5387" w:type="dxa"/>
          </w:tcPr>
          <w:p w14:paraId="565D72BE" w14:textId="1C1EE7CF" w:rsidR="005C6ABB" w:rsidRPr="001B32C1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Worse, the worst</w:t>
            </w:r>
          </w:p>
        </w:tc>
        <w:tc>
          <w:tcPr>
            <w:tcW w:w="708" w:type="dxa"/>
            <w:vAlign w:val="center"/>
          </w:tcPr>
          <w:p w14:paraId="5A07D00B" w14:textId="56914849" w:rsidR="005C6ABB" w:rsidRPr="001B32C1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1ACEF0D6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17FE7C7A" w14:textId="3A971390" w:rsidR="005C6ABB" w:rsidRPr="001B32C1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75</w:t>
            </w:r>
          </w:p>
        </w:tc>
        <w:tc>
          <w:tcPr>
            <w:tcW w:w="3473" w:type="dxa"/>
          </w:tcPr>
          <w:p w14:paraId="18FA1ECD" w14:textId="3834D258" w:rsidR="005C6ABB" w:rsidRPr="001B32C1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Raconteur une histoire</w:t>
            </w:r>
          </w:p>
        </w:tc>
        <w:tc>
          <w:tcPr>
            <w:tcW w:w="5387" w:type="dxa"/>
          </w:tcPr>
          <w:p w14:paraId="4E7C6714" w14:textId="1E26CD22" w:rsidR="005C6ABB" w:rsidRPr="001B32C1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To tell a story</w:t>
            </w:r>
          </w:p>
        </w:tc>
        <w:tc>
          <w:tcPr>
            <w:tcW w:w="708" w:type="dxa"/>
            <w:vAlign w:val="center"/>
          </w:tcPr>
          <w:p w14:paraId="158B447B" w14:textId="3F26A286" w:rsidR="005C6ABB" w:rsidRPr="001B32C1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16985163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2D6A8475" w14:textId="044FCF99" w:rsidR="005C6ABB" w:rsidRPr="001B32C1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76</w:t>
            </w:r>
          </w:p>
        </w:tc>
        <w:tc>
          <w:tcPr>
            <w:tcW w:w="3473" w:type="dxa"/>
          </w:tcPr>
          <w:p w14:paraId="6A6852AB" w14:textId="5D669EB7" w:rsidR="005C6ABB" w:rsidRPr="001B32C1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Le gros plan</w:t>
            </w:r>
          </w:p>
        </w:tc>
        <w:tc>
          <w:tcPr>
            <w:tcW w:w="5387" w:type="dxa"/>
          </w:tcPr>
          <w:p w14:paraId="3F3865FA" w14:textId="7002B8AE" w:rsidR="005C6ABB" w:rsidRPr="001B32C1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The close-up</w:t>
            </w:r>
          </w:p>
        </w:tc>
        <w:tc>
          <w:tcPr>
            <w:tcW w:w="708" w:type="dxa"/>
            <w:vAlign w:val="center"/>
          </w:tcPr>
          <w:p w14:paraId="71AD0B53" w14:textId="77777777" w:rsidR="005C6ABB" w:rsidRPr="001B32C1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2BF43681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07C1B136" w14:textId="2BF8A0C3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fr-FR"/>
              </w:rPr>
              <w:t>77</w:t>
            </w:r>
          </w:p>
        </w:tc>
        <w:tc>
          <w:tcPr>
            <w:tcW w:w="3473" w:type="dxa"/>
          </w:tcPr>
          <w:p w14:paraId="2CB818FE" w14:textId="7DC83988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Déambuler</w:t>
            </w:r>
          </w:p>
        </w:tc>
        <w:tc>
          <w:tcPr>
            <w:tcW w:w="5387" w:type="dxa"/>
          </w:tcPr>
          <w:p w14:paraId="2DA3A0D7" w14:textId="05C352B2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To wander about aimlessly</w:t>
            </w:r>
          </w:p>
        </w:tc>
        <w:tc>
          <w:tcPr>
            <w:tcW w:w="708" w:type="dxa"/>
            <w:vAlign w:val="center"/>
          </w:tcPr>
          <w:p w14:paraId="795E2667" w14:textId="24F424DD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260FB9E5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67A33932" w14:textId="6E1AB558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78</w:t>
            </w:r>
          </w:p>
        </w:tc>
        <w:tc>
          <w:tcPr>
            <w:tcW w:w="3473" w:type="dxa"/>
          </w:tcPr>
          <w:p w14:paraId="7BD620C8" w14:textId="398B0CFB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sombre</w:t>
            </w:r>
          </w:p>
        </w:tc>
        <w:tc>
          <w:tcPr>
            <w:tcW w:w="5387" w:type="dxa"/>
          </w:tcPr>
          <w:p w14:paraId="60B48EE4" w14:textId="454EB0C1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dark</w:t>
            </w:r>
          </w:p>
        </w:tc>
        <w:tc>
          <w:tcPr>
            <w:tcW w:w="708" w:type="dxa"/>
            <w:vAlign w:val="center"/>
          </w:tcPr>
          <w:p w14:paraId="09DAB2F3" w14:textId="7DDBD2D5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2968A702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0D0BD4F5" w14:textId="66CCC515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79</w:t>
            </w:r>
          </w:p>
        </w:tc>
        <w:tc>
          <w:tcPr>
            <w:tcW w:w="3473" w:type="dxa"/>
          </w:tcPr>
          <w:p w14:paraId="19F58449" w14:textId="7822DAC6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Un coup de feu</w:t>
            </w:r>
          </w:p>
        </w:tc>
        <w:tc>
          <w:tcPr>
            <w:tcW w:w="5387" w:type="dxa"/>
          </w:tcPr>
          <w:p w14:paraId="7AE0B0B8" w14:textId="04C28095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 gun shot</w:t>
            </w:r>
          </w:p>
        </w:tc>
        <w:tc>
          <w:tcPr>
            <w:tcW w:w="708" w:type="dxa"/>
            <w:vAlign w:val="center"/>
          </w:tcPr>
          <w:p w14:paraId="18E878A2" w14:textId="762D980E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2BAA80F5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5DDECB57" w14:textId="0C7CB67B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80</w:t>
            </w:r>
          </w:p>
        </w:tc>
        <w:tc>
          <w:tcPr>
            <w:tcW w:w="3473" w:type="dxa"/>
          </w:tcPr>
          <w:p w14:paraId="472BB780" w14:textId="00BC045D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Au coeur (de)</w:t>
            </w:r>
          </w:p>
        </w:tc>
        <w:tc>
          <w:tcPr>
            <w:tcW w:w="5387" w:type="dxa"/>
          </w:tcPr>
          <w:p w14:paraId="732B7CBE" w14:textId="43C616D4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At the heart</w:t>
            </w:r>
          </w:p>
        </w:tc>
        <w:tc>
          <w:tcPr>
            <w:tcW w:w="708" w:type="dxa"/>
            <w:vAlign w:val="center"/>
          </w:tcPr>
          <w:p w14:paraId="665D7DA8" w14:textId="3F829249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2E74616F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06707D01" w14:textId="5A7ECAF2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81</w:t>
            </w:r>
          </w:p>
        </w:tc>
        <w:tc>
          <w:tcPr>
            <w:tcW w:w="3473" w:type="dxa"/>
          </w:tcPr>
          <w:p w14:paraId="24784E88" w14:textId="76F5C23D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voler</w:t>
            </w:r>
          </w:p>
        </w:tc>
        <w:tc>
          <w:tcPr>
            <w:tcW w:w="5387" w:type="dxa"/>
          </w:tcPr>
          <w:p w14:paraId="36696F9A" w14:textId="4F685638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To steal</w:t>
            </w:r>
          </w:p>
        </w:tc>
        <w:tc>
          <w:tcPr>
            <w:tcW w:w="708" w:type="dxa"/>
            <w:vAlign w:val="center"/>
          </w:tcPr>
          <w:p w14:paraId="05EB49A1" w14:textId="77777777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1D14C975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481BF680" w14:textId="114C1C4A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82</w:t>
            </w:r>
          </w:p>
        </w:tc>
        <w:tc>
          <w:tcPr>
            <w:tcW w:w="3473" w:type="dxa"/>
          </w:tcPr>
          <w:p w14:paraId="73CC68A9" w14:textId="263A684A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Garder leur calme</w:t>
            </w:r>
          </w:p>
        </w:tc>
        <w:tc>
          <w:tcPr>
            <w:tcW w:w="5387" w:type="dxa"/>
          </w:tcPr>
          <w:p w14:paraId="03D80546" w14:textId="3586E349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To keep calm</w:t>
            </w:r>
          </w:p>
        </w:tc>
        <w:tc>
          <w:tcPr>
            <w:tcW w:w="708" w:type="dxa"/>
            <w:vAlign w:val="center"/>
          </w:tcPr>
          <w:p w14:paraId="114EF4DF" w14:textId="7BBDE9E3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79AB33C5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729E247F" w14:textId="58FCF38B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83</w:t>
            </w:r>
          </w:p>
        </w:tc>
        <w:tc>
          <w:tcPr>
            <w:tcW w:w="3473" w:type="dxa"/>
          </w:tcPr>
          <w:p w14:paraId="37EB1AEB" w14:textId="71435A3C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S’énerver</w:t>
            </w:r>
          </w:p>
        </w:tc>
        <w:tc>
          <w:tcPr>
            <w:tcW w:w="5387" w:type="dxa"/>
          </w:tcPr>
          <w:p w14:paraId="517480D0" w14:textId="7F51ACF0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To get annoyed</w:t>
            </w:r>
          </w:p>
        </w:tc>
        <w:tc>
          <w:tcPr>
            <w:tcW w:w="708" w:type="dxa"/>
            <w:vAlign w:val="center"/>
          </w:tcPr>
          <w:p w14:paraId="7D7E846D" w14:textId="10D34AD5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2A3B0C24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784AEDDE" w14:textId="36F385BA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84</w:t>
            </w:r>
          </w:p>
        </w:tc>
        <w:tc>
          <w:tcPr>
            <w:tcW w:w="3473" w:type="dxa"/>
          </w:tcPr>
          <w:p w14:paraId="6D945C20" w14:textId="57F371C4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D77CC8">
              <w:rPr>
                <w:rFonts w:ascii="Arial" w:hAnsi="Arial" w:cs="Arial"/>
                <w:b/>
                <w:sz w:val="26"/>
                <w:szCs w:val="26"/>
              </w:rPr>
              <w:t>Écrasant, pesant</w:t>
            </w:r>
          </w:p>
        </w:tc>
        <w:tc>
          <w:tcPr>
            <w:tcW w:w="5387" w:type="dxa"/>
          </w:tcPr>
          <w:p w14:paraId="6F9F28D7" w14:textId="572C517E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 w:rsidRPr="00D77CC8">
              <w:rPr>
                <w:rFonts w:ascii="Arial" w:hAnsi="Arial" w:cs="Arial"/>
                <w:sz w:val="26"/>
                <w:szCs w:val="26"/>
              </w:rPr>
              <w:t>Overwhelming</w:t>
            </w:r>
          </w:p>
        </w:tc>
        <w:tc>
          <w:tcPr>
            <w:tcW w:w="708" w:type="dxa"/>
            <w:vAlign w:val="center"/>
          </w:tcPr>
          <w:p w14:paraId="47EEABA1" w14:textId="3E2510CE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5A37B2FC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5DCBAC75" w14:textId="64F0E777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85</w:t>
            </w:r>
          </w:p>
        </w:tc>
        <w:tc>
          <w:tcPr>
            <w:tcW w:w="3473" w:type="dxa"/>
          </w:tcPr>
          <w:p w14:paraId="69A3F5DE" w14:textId="45591172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D77CC8">
              <w:rPr>
                <w:rFonts w:ascii="Arial" w:hAnsi="Arial" w:cs="Arial"/>
                <w:b/>
                <w:sz w:val="26"/>
                <w:szCs w:val="26"/>
              </w:rPr>
              <w:t>Se comporter</w:t>
            </w:r>
          </w:p>
        </w:tc>
        <w:tc>
          <w:tcPr>
            <w:tcW w:w="5387" w:type="dxa"/>
          </w:tcPr>
          <w:p w14:paraId="521C3F08" w14:textId="4BB7A698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 w:rsidRPr="00D77CC8">
              <w:rPr>
                <w:rFonts w:ascii="Arial" w:hAnsi="Arial" w:cs="Arial"/>
                <w:sz w:val="26"/>
                <w:szCs w:val="26"/>
              </w:rPr>
              <w:t>To behave</w:t>
            </w:r>
          </w:p>
        </w:tc>
        <w:tc>
          <w:tcPr>
            <w:tcW w:w="708" w:type="dxa"/>
            <w:vAlign w:val="center"/>
          </w:tcPr>
          <w:p w14:paraId="20AAF9A3" w14:textId="31B38DA3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2E064927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52DF29C2" w14:textId="744D6A83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86</w:t>
            </w:r>
          </w:p>
        </w:tc>
        <w:tc>
          <w:tcPr>
            <w:tcW w:w="3473" w:type="dxa"/>
          </w:tcPr>
          <w:p w14:paraId="5651CB05" w14:textId="3E46428C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D77CC8">
              <w:rPr>
                <w:rFonts w:ascii="Arial" w:hAnsi="Arial" w:cs="Arial"/>
                <w:b/>
                <w:sz w:val="26"/>
                <w:szCs w:val="26"/>
              </w:rPr>
              <w:t>Le point culminant</w:t>
            </w:r>
          </w:p>
        </w:tc>
        <w:tc>
          <w:tcPr>
            <w:tcW w:w="5387" w:type="dxa"/>
          </w:tcPr>
          <w:p w14:paraId="1AE66CF7" w14:textId="2873C735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 w:rsidRPr="00D77CC8">
              <w:rPr>
                <w:rFonts w:ascii="Arial" w:hAnsi="Arial" w:cs="Arial"/>
                <w:sz w:val="26"/>
                <w:szCs w:val="26"/>
              </w:rPr>
              <w:t>The climax</w:t>
            </w:r>
          </w:p>
        </w:tc>
        <w:tc>
          <w:tcPr>
            <w:tcW w:w="708" w:type="dxa"/>
            <w:vAlign w:val="center"/>
          </w:tcPr>
          <w:p w14:paraId="14EEF3A9" w14:textId="181838F2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2815FBFA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45E5D3A2" w14:textId="7F56ADA4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87</w:t>
            </w:r>
          </w:p>
        </w:tc>
        <w:tc>
          <w:tcPr>
            <w:tcW w:w="3473" w:type="dxa"/>
          </w:tcPr>
          <w:p w14:paraId="1CF4CE49" w14:textId="3B67A15A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D77CC8">
              <w:rPr>
                <w:rFonts w:ascii="Arial" w:hAnsi="Arial" w:cs="Arial"/>
                <w:b/>
                <w:sz w:val="26"/>
                <w:szCs w:val="26"/>
              </w:rPr>
              <w:t>Se venger</w:t>
            </w:r>
          </w:p>
        </w:tc>
        <w:tc>
          <w:tcPr>
            <w:tcW w:w="5387" w:type="dxa"/>
          </w:tcPr>
          <w:p w14:paraId="769A9797" w14:textId="2018D2CF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 w:rsidRPr="00D77CC8">
              <w:rPr>
                <w:rFonts w:ascii="Arial" w:hAnsi="Arial" w:cs="Arial"/>
                <w:sz w:val="26"/>
                <w:szCs w:val="26"/>
              </w:rPr>
              <w:t>To take revenge</w:t>
            </w:r>
          </w:p>
        </w:tc>
        <w:tc>
          <w:tcPr>
            <w:tcW w:w="708" w:type="dxa"/>
            <w:vAlign w:val="center"/>
          </w:tcPr>
          <w:p w14:paraId="23B66A3A" w14:textId="671993A4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20D5E2D7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473FD442" w14:textId="1A5C6650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88</w:t>
            </w:r>
          </w:p>
        </w:tc>
        <w:tc>
          <w:tcPr>
            <w:tcW w:w="3473" w:type="dxa"/>
          </w:tcPr>
          <w:p w14:paraId="76BEC423" w14:textId="2D43E87C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D77CC8">
              <w:rPr>
                <w:rFonts w:ascii="Arial" w:hAnsi="Arial" w:cs="Arial"/>
                <w:b/>
                <w:sz w:val="26"/>
                <w:szCs w:val="26"/>
              </w:rPr>
              <w:t>Une bagarre</w:t>
            </w:r>
          </w:p>
        </w:tc>
        <w:tc>
          <w:tcPr>
            <w:tcW w:w="5387" w:type="dxa"/>
          </w:tcPr>
          <w:p w14:paraId="0F775C98" w14:textId="62A409DD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 w:rsidRPr="00D77CC8">
              <w:rPr>
                <w:rFonts w:ascii="Arial" w:hAnsi="Arial" w:cs="Arial"/>
                <w:sz w:val="26"/>
                <w:szCs w:val="26"/>
              </w:rPr>
              <w:t>A fight, a quarrel</w:t>
            </w:r>
          </w:p>
        </w:tc>
        <w:tc>
          <w:tcPr>
            <w:tcW w:w="708" w:type="dxa"/>
            <w:vAlign w:val="center"/>
          </w:tcPr>
          <w:p w14:paraId="7127D9A7" w14:textId="77777777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6BDA44D2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36880E44" w14:textId="070F82BC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89</w:t>
            </w:r>
          </w:p>
        </w:tc>
        <w:tc>
          <w:tcPr>
            <w:tcW w:w="3473" w:type="dxa"/>
          </w:tcPr>
          <w:p w14:paraId="1C980858" w14:textId="123883F9" w:rsidR="005C6ABB" w:rsidRPr="00D77CC8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D77CC8">
              <w:rPr>
                <w:rFonts w:ascii="Arial" w:hAnsi="Arial" w:cs="Arial"/>
                <w:b/>
                <w:sz w:val="26"/>
                <w:szCs w:val="26"/>
              </w:rPr>
              <w:t>tirer</w:t>
            </w:r>
          </w:p>
        </w:tc>
        <w:tc>
          <w:tcPr>
            <w:tcW w:w="5387" w:type="dxa"/>
          </w:tcPr>
          <w:p w14:paraId="0F84CFF2" w14:textId="2D3410E0" w:rsidR="005C6ABB" w:rsidRPr="00D77CC8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 w:rsidRPr="00D77CC8">
              <w:rPr>
                <w:rFonts w:ascii="Arial" w:hAnsi="Arial" w:cs="Arial"/>
                <w:sz w:val="26"/>
                <w:szCs w:val="26"/>
              </w:rPr>
              <w:t>To shoot, To pull the trigger</w:t>
            </w:r>
          </w:p>
        </w:tc>
        <w:tc>
          <w:tcPr>
            <w:tcW w:w="708" w:type="dxa"/>
            <w:vAlign w:val="center"/>
          </w:tcPr>
          <w:p w14:paraId="752A1E53" w14:textId="77777777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49211AA2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7B264AEC" w14:textId="35A5F3FD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90</w:t>
            </w:r>
          </w:p>
        </w:tc>
        <w:tc>
          <w:tcPr>
            <w:tcW w:w="3473" w:type="dxa"/>
          </w:tcPr>
          <w:p w14:paraId="07153C0B" w14:textId="3C67BFF2" w:rsidR="005C6ABB" w:rsidRPr="00D77CC8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D77CC8">
              <w:rPr>
                <w:rFonts w:ascii="Arial" w:hAnsi="Arial" w:cs="Arial"/>
                <w:b/>
                <w:sz w:val="26"/>
                <w:szCs w:val="26"/>
              </w:rPr>
              <w:t>Un immeuble</w:t>
            </w:r>
          </w:p>
        </w:tc>
        <w:tc>
          <w:tcPr>
            <w:tcW w:w="5387" w:type="dxa"/>
          </w:tcPr>
          <w:p w14:paraId="54AD32A9" w14:textId="4D2339A5" w:rsidR="005C6ABB" w:rsidRPr="00D77CC8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 w:rsidRPr="00D77CC8">
              <w:rPr>
                <w:rFonts w:ascii="Arial" w:hAnsi="Arial" w:cs="Arial"/>
                <w:sz w:val="26"/>
                <w:szCs w:val="26"/>
              </w:rPr>
              <w:t>A block of flats</w:t>
            </w:r>
          </w:p>
        </w:tc>
        <w:tc>
          <w:tcPr>
            <w:tcW w:w="708" w:type="dxa"/>
            <w:vAlign w:val="center"/>
          </w:tcPr>
          <w:p w14:paraId="137D4DDF" w14:textId="7B8BD8B7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4641B73E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5B4C7BA8" w14:textId="72003BEE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91</w:t>
            </w:r>
          </w:p>
        </w:tc>
        <w:tc>
          <w:tcPr>
            <w:tcW w:w="3473" w:type="dxa"/>
          </w:tcPr>
          <w:p w14:paraId="2030B832" w14:textId="2948CD5D" w:rsidR="005C6ABB" w:rsidRPr="00D77CC8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9F1B18">
              <w:rPr>
                <w:rFonts w:ascii="Arial" w:hAnsi="Arial" w:cs="Arial"/>
                <w:b/>
                <w:sz w:val="26"/>
                <w:szCs w:val="26"/>
              </w:rPr>
              <w:t xml:space="preserve">un cercle vicieux </w:t>
            </w:r>
          </w:p>
        </w:tc>
        <w:tc>
          <w:tcPr>
            <w:tcW w:w="5387" w:type="dxa"/>
          </w:tcPr>
          <w:p w14:paraId="081719AE" w14:textId="062A147D" w:rsidR="005C6ABB" w:rsidRPr="00D77CC8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 w:rsidRPr="00D77CC8">
              <w:rPr>
                <w:rFonts w:ascii="Arial" w:hAnsi="Arial" w:cs="Arial"/>
                <w:sz w:val="26"/>
                <w:szCs w:val="26"/>
              </w:rPr>
              <w:t xml:space="preserve">vicious circle </w:t>
            </w:r>
          </w:p>
        </w:tc>
        <w:tc>
          <w:tcPr>
            <w:tcW w:w="708" w:type="dxa"/>
            <w:vAlign w:val="center"/>
          </w:tcPr>
          <w:p w14:paraId="7940CE92" w14:textId="0117454F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24D25479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06D75AA6" w14:textId="6B986074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92</w:t>
            </w:r>
          </w:p>
        </w:tc>
        <w:tc>
          <w:tcPr>
            <w:tcW w:w="3473" w:type="dxa"/>
          </w:tcPr>
          <w:p w14:paraId="0EBD4A34" w14:textId="72656F86" w:rsidR="005C6ABB" w:rsidRPr="00D77CC8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9F1B18">
              <w:rPr>
                <w:rFonts w:ascii="Arial" w:hAnsi="Arial" w:cs="Arial"/>
                <w:b/>
                <w:sz w:val="26"/>
                <w:szCs w:val="26"/>
              </w:rPr>
              <w:t xml:space="preserve">maghrébin </w:t>
            </w:r>
          </w:p>
        </w:tc>
        <w:tc>
          <w:tcPr>
            <w:tcW w:w="5387" w:type="dxa"/>
          </w:tcPr>
          <w:p w14:paraId="0ED473B4" w14:textId="6371CA0D" w:rsidR="005C6ABB" w:rsidRPr="00D77CC8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 w:rsidRPr="00D77CC8">
              <w:rPr>
                <w:rFonts w:ascii="Arial" w:hAnsi="Arial" w:cs="Arial"/>
                <w:sz w:val="26"/>
                <w:szCs w:val="26"/>
              </w:rPr>
              <w:t xml:space="preserve">North African, from the Maghreb </w:t>
            </w:r>
          </w:p>
        </w:tc>
        <w:tc>
          <w:tcPr>
            <w:tcW w:w="708" w:type="dxa"/>
            <w:vAlign w:val="center"/>
          </w:tcPr>
          <w:p w14:paraId="07676675" w14:textId="725E17F5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4E3E1F6F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2EB5C1C1" w14:textId="25FD95AC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93</w:t>
            </w:r>
          </w:p>
        </w:tc>
        <w:tc>
          <w:tcPr>
            <w:tcW w:w="3473" w:type="dxa"/>
          </w:tcPr>
          <w:p w14:paraId="0DD6E4D4" w14:textId="738DFF12" w:rsidR="005C6ABB" w:rsidRPr="00D77CC8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9F1B18">
              <w:rPr>
                <w:rFonts w:ascii="Arial" w:hAnsi="Arial" w:cs="Arial"/>
                <w:b/>
                <w:sz w:val="26"/>
                <w:szCs w:val="26"/>
              </w:rPr>
              <w:t xml:space="preserve">une voiture brûlée </w:t>
            </w:r>
          </w:p>
        </w:tc>
        <w:tc>
          <w:tcPr>
            <w:tcW w:w="5387" w:type="dxa"/>
          </w:tcPr>
          <w:p w14:paraId="08155915" w14:textId="118B33EB" w:rsidR="005C6ABB" w:rsidRPr="00D77CC8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 w:rsidRPr="00D77CC8">
              <w:rPr>
                <w:rFonts w:ascii="Arial" w:hAnsi="Arial" w:cs="Arial"/>
                <w:sz w:val="26"/>
                <w:szCs w:val="26"/>
              </w:rPr>
              <w:t xml:space="preserve">a burnt car </w:t>
            </w:r>
          </w:p>
        </w:tc>
        <w:tc>
          <w:tcPr>
            <w:tcW w:w="708" w:type="dxa"/>
            <w:vAlign w:val="center"/>
          </w:tcPr>
          <w:p w14:paraId="360739B8" w14:textId="7CF7C969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474C6A17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17B82A8A" w14:textId="42096316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94</w:t>
            </w:r>
          </w:p>
        </w:tc>
        <w:tc>
          <w:tcPr>
            <w:tcW w:w="3473" w:type="dxa"/>
          </w:tcPr>
          <w:p w14:paraId="0F44BFDC" w14:textId="328AE940" w:rsidR="005C6ABB" w:rsidRP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 w:rsidRPr="009F1B18">
              <w:rPr>
                <w:rFonts w:ascii="Arial" w:hAnsi="Arial" w:cs="Arial"/>
                <w:b/>
                <w:sz w:val="26"/>
                <w:szCs w:val="26"/>
                <w:lang w:val="fr-FR"/>
              </w:rPr>
              <w:t xml:space="preserve">l’angle de prise de vue de la caméra </w:t>
            </w:r>
          </w:p>
        </w:tc>
        <w:tc>
          <w:tcPr>
            <w:tcW w:w="5387" w:type="dxa"/>
          </w:tcPr>
          <w:p w14:paraId="5B811896" w14:textId="5C1E9600" w:rsidR="005C6ABB" w:rsidRPr="00D77CC8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 w:rsidRPr="00D77CC8">
              <w:rPr>
                <w:rFonts w:ascii="Arial" w:hAnsi="Arial" w:cs="Arial"/>
                <w:sz w:val="26"/>
                <w:szCs w:val="26"/>
              </w:rPr>
              <w:t xml:space="preserve">camera angle </w:t>
            </w:r>
          </w:p>
        </w:tc>
        <w:tc>
          <w:tcPr>
            <w:tcW w:w="708" w:type="dxa"/>
            <w:vAlign w:val="center"/>
          </w:tcPr>
          <w:p w14:paraId="02991F24" w14:textId="116BBD07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2E734710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7371A391" w14:textId="767657F4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95</w:t>
            </w:r>
          </w:p>
        </w:tc>
        <w:tc>
          <w:tcPr>
            <w:tcW w:w="3473" w:type="dxa"/>
          </w:tcPr>
          <w:p w14:paraId="699CF433" w14:textId="29CCC4E9" w:rsidR="005C6ABB" w:rsidRPr="00D77CC8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9F1B18">
              <w:rPr>
                <w:rFonts w:ascii="Arial" w:hAnsi="Arial" w:cs="Arial"/>
                <w:b/>
                <w:sz w:val="26"/>
                <w:szCs w:val="26"/>
              </w:rPr>
              <w:t xml:space="preserve">Le dénouement </w:t>
            </w:r>
          </w:p>
        </w:tc>
        <w:tc>
          <w:tcPr>
            <w:tcW w:w="5387" w:type="dxa"/>
          </w:tcPr>
          <w:p w14:paraId="4551328D" w14:textId="47D89A99" w:rsidR="005C6ABB" w:rsidRPr="00D77CC8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 w:rsidRPr="00D77CC8">
              <w:rPr>
                <w:rFonts w:ascii="Arial" w:hAnsi="Arial" w:cs="Arial"/>
                <w:sz w:val="26"/>
                <w:szCs w:val="26"/>
              </w:rPr>
              <w:t xml:space="preserve">conclusion / outcome </w:t>
            </w:r>
          </w:p>
        </w:tc>
        <w:tc>
          <w:tcPr>
            <w:tcW w:w="708" w:type="dxa"/>
            <w:vAlign w:val="center"/>
          </w:tcPr>
          <w:p w14:paraId="570D25E3" w14:textId="088239E6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3FFE0607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3E993588" w14:textId="782A5AC7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96</w:t>
            </w:r>
          </w:p>
        </w:tc>
        <w:tc>
          <w:tcPr>
            <w:tcW w:w="3473" w:type="dxa"/>
          </w:tcPr>
          <w:p w14:paraId="16A76685" w14:textId="7DD3E823" w:rsidR="005C6ABB" w:rsidRPr="009F1B18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9F1B18">
              <w:rPr>
                <w:rFonts w:ascii="Arial" w:hAnsi="Arial" w:cs="Arial"/>
                <w:b/>
                <w:sz w:val="26"/>
                <w:szCs w:val="26"/>
              </w:rPr>
              <w:t xml:space="preserve">le voix off </w:t>
            </w:r>
          </w:p>
        </w:tc>
        <w:tc>
          <w:tcPr>
            <w:tcW w:w="5387" w:type="dxa"/>
          </w:tcPr>
          <w:p w14:paraId="2F14B410" w14:textId="7C740E1E" w:rsidR="005C6ABB" w:rsidRPr="00D77CC8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 w:rsidRPr="00D77CC8">
              <w:rPr>
                <w:rFonts w:ascii="Arial" w:hAnsi="Arial" w:cs="Arial"/>
                <w:sz w:val="26"/>
                <w:szCs w:val="26"/>
              </w:rPr>
              <w:t xml:space="preserve">voice-over </w:t>
            </w:r>
          </w:p>
        </w:tc>
        <w:tc>
          <w:tcPr>
            <w:tcW w:w="708" w:type="dxa"/>
            <w:vAlign w:val="center"/>
          </w:tcPr>
          <w:p w14:paraId="484CA90C" w14:textId="69E8EE5B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5F61DB3A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15AEE4F3" w14:textId="5FEDD31F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97</w:t>
            </w:r>
          </w:p>
        </w:tc>
        <w:tc>
          <w:tcPr>
            <w:tcW w:w="3473" w:type="dxa"/>
          </w:tcPr>
          <w:p w14:paraId="719208FA" w14:textId="5E4B1454" w:rsidR="005C6ABB" w:rsidRPr="009F1B18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9F1B18">
              <w:rPr>
                <w:rFonts w:ascii="Arial" w:eastAsia="Times New Roman" w:hAnsi="Arial" w:cs="Arial"/>
                <w:b/>
                <w:color w:val="3E3E3E"/>
                <w:sz w:val="26"/>
                <w:szCs w:val="26"/>
                <w:lang w:val="en" w:eastAsia="en-GB"/>
              </w:rPr>
              <w:t xml:space="preserve">s'acharner </w:t>
            </w:r>
          </w:p>
        </w:tc>
        <w:tc>
          <w:tcPr>
            <w:tcW w:w="5387" w:type="dxa"/>
          </w:tcPr>
          <w:p w14:paraId="0A6F62B3" w14:textId="207D4CE4" w:rsidR="005C6ABB" w:rsidRPr="00D77CC8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 w:rsidRPr="00D77CC8">
              <w:rPr>
                <w:rFonts w:ascii="Arial" w:eastAsia="Times New Roman" w:hAnsi="Arial" w:cs="Arial"/>
                <w:color w:val="3E3E3E"/>
                <w:sz w:val="26"/>
                <w:szCs w:val="26"/>
                <w:lang w:val="en" w:eastAsia="en-GB"/>
              </w:rPr>
              <w:t xml:space="preserve">to pursue something mercilessly </w:t>
            </w:r>
          </w:p>
        </w:tc>
        <w:tc>
          <w:tcPr>
            <w:tcW w:w="708" w:type="dxa"/>
            <w:vAlign w:val="center"/>
          </w:tcPr>
          <w:p w14:paraId="6E2A1483" w14:textId="2CC5055C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2E0200A0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67BF4DFE" w14:textId="0909BB96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98</w:t>
            </w:r>
          </w:p>
        </w:tc>
        <w:tc>
          <w:tcPr>
            <w:tcW w:w="3473" w:type="dxa"/>
          </w:tcPr>
          <w:p w14:paraId="311FFFBC" w14:textId="2ADA199E" w:rsidR="005C6ABB" w:rsidRPr="009F1B18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9F1B18">
              <w:rPr>
                <w:rFonts w:ascii="Arial" w:eastAsia="Times New Roman" w:hAnsi="Arial" w:cs="Arial"/>
                <w:b/>
                <w:color w:val="3E3E3E"/>
                <w:sz w:val="26"/>
                <w:szCs w:val="26"/>
                <w:lang w:val="en" w:eastAsia="en-GB"/>
              </w:rPr>
              <w:t>l'affrontement</w:t>
            </w:r>
          </w:p>
        </w:tc>
        <w:tc>
          <w:tcPr>
            <w:tcW w:w="5387" w:type="dxa"/>
          </w:tcPr>
          <w:p w14:paraId="33A2AFCE" w14:textId="337DEFC1" w:rsidR="005C6ABB" w:rsidRPr="00D77CC8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 w:rsidRPr="00D77CC8">
              <w:rPr>
                <w:rFonts w:ascii="Arial" w:eastAsia="Times New Roman" w:hAnsi="Arial" w:cs="Arial"/>
                <w:color w:val="3E3E3E"/>
                <w:sz w:val="26"/>
                <w:szCs w:val="26"/>
                <w:lang w:val="en" w:eastAsia="en-GB"/>
              </w:rPr>
              <w:t>confrontation</w:t>
            </w:r>
          </w:p>
        </w:tc>
        <w:tc>
          <w:tcPr>
            <w:tcW w:w="708" w:type="dxa"/>
            <w:vAlign w:val="center"/>
          </w:tcPr>
          <w:p w14:paraId="033F49E1" w14:textId="77777777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33F3C3C6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63309A5D" w14:textId="142324DB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99</w:t>
            </w:r>
          </w:p>
        </w:tc>
        <w:tc>
          <w:tcPr>
            <w:tcW w:w="3473" w:type="dxa"/>
          </w:tcPr>
          <w:p w14:paraId="5A9ED28D" w14:textId="64EE2A60" w:rsidR="005C6ABB" w:rsidRPr="009F1B18" w:rsidRDefault="005C6ABB" w:rsidP="005C6ABB">
            <w:pPr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 w:rsidRPr="009F1B18">
              <w:rPr>
                <w:rFonts w:ascii="Arial" w:hAnsi="Arial" w:cs="Arial"/>
                <w:b/>
                <w:sz w:val="26"/>
                <w:szCs w:val="26"/>
              </w:rPr>
              <w:t xml:space="preserve">le verlan </w:t>
            </w:r>
          </w:p>
        </w:tc>
        <w:tc>
          <w:tcPr>
            <w:tcW w:w="5387" w:type="dxa"/>
          </w:tcPr>
          <w:p w14:paraId="1A00533A" w14:textId="6C13BBC3" w:rsidR="005C6ABB" w:rsidRPr="00D77CC8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 w:rsidRPr="00D77CC8">
              <w:rPr>
                <w:rFonts w:ascii="Arial" w:hAnsi="Arial" w:cs="Arial"/>
                <w:sz w:val="26"/>
                <w:szCs w:val="26"/>
              </w:rPr>
              <w:t>a type of French slang in which the syllables of a word are reversed. (Youth slang)</w:t>
            </w:r>
          </w:p>
        </w:tc>
        <w:tc>
          <w:tcPr>
            <w:tcW w:w="708" w:type="dxa"/>
            <w:vAlign w:val="center"/>
          </w:tcPr>
          <w:p w14:paraId="1985900B" w14:textId="228CCE82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05013E1C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563A6336" w14:textId="40E2FBE4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100</w:t>
            </w:r>
          </w:p>
        </w:tc>
        <w:tc>
          <w:tcPr>
            <w:tcW w:w="3473" w:type="dxa"/>
          </w:tcPr>
          <w:p w14:paraId="18FCEE74" w14:textId="2FC11BCF" w:rsidR="005C6ABB" w:rsidRPr="009F1B18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D77CC8">
              <w:rPr>
                <w:rFonts w:ascii="Arial" w:hAnsi="Arial" w:cs="Arial"/>
                <w:b/>
                <w:sz w:val="26"/>
                <w:szCs w:val="26"/>
              </w:rPr>
              <w:t xml:space="preserve">le flic / keuf </w:t>
            </w:r>
          </w:p>
        </w:tc>
        <w:tc>
          <w:tcPr>
            <w:tcW w:w="5387" w:type="dxa"/>
          </w:tcPr>
          <w:p w14:paraId="3A5497D5" w14:textId="31C525E2" w:rsidR="005C6ABB" w:rsidRPr="00D77CC8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 w:rsidRPr="00D77CC8">
              <w:rPr>
                <w:rFonts w:ascii="Arial" w:hAnsi="Arial" w:cs="Arial"/>
                <w:sz w:val="26"/>
                <w:szCs w:val="26"/>
              </w:rPr>
              <w:t xml:space="preserve">cop / policeman (slang) </w:t>
            </w:r>
          </w:p>
        </w:tc>
        <w:tc>
          <w:tcPr>
            <w:tcW w:w="708" w:type="dxa"/>
            <w:vAlign w:val="center"/>
          </w:tcPr>
          <w:p w14:paraId="5A5188FD" w14:textId="77777777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4CC7A9F8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50FD06F7" w14:textId="13C6CD5A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101</w:t>
            </w:r>
          </w:p>
        </w:tc>
        <w:tc>
          <w:tcPr>
            <w:tcW w:w="3473" w:type="dxa"/>
          </w:tcPr>
          <w:p w14:paraId="16011EFB" w14:textId="038DA25D" w:rsidR="005C6ABB" w:rsidRPr="009F1B18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D77CC8"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  <w:t xml:space="preserve">Le vandalisme (m) </w:t>
            </w:r>
          </w:p>
        </w:tc>
        <w:tc>
          <w:tcPr>
            <w:tcW w:w="5387" w:type="dxa"/>
          </w:tcPr>
          <w:p w14:paraId="440E3037" w14:textId="6B9A704C" w:rsidR="005C6ABB" w:rsidRPr="00D77CC8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 w:rsidRPr="00D77CC8">
              <w:rPr>
                <w:rFonts w:ascii="Arial" w:hAnsi="Arial" w:cs="Arial"/>
                <w:color w:val="000000"/>
                <w:sz w:val="26"/>
                <w:szCs w:val="26"/>
                <w:lang w:val="fr-FR"/>
              </w:rPr>
              <w:t>vandalism</w:t>
            </w:r>
          </w:p>
        </w:tc>
        <w:tc>
          <w:tcPr>
            <w:tcW w:w="708" w:type="dxa"/>
            <w:vAlign w:val="center"/>
          </w:tcPr>
          <w:p w14:paraId="6F5C8E30" w14:textId="7CB3AB7D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1830296D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41C46C77" w14:textId="170594FA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102</w:t>
            </w:r>
          </w:p>
        </w:tc>
        <w:tc>
          <w:tcPr>
            <w:tcW w:w="3473" w:type="dxa"/>
          </w:tcPr>
          <w:p w14:paraId="2781E78D" w14:textId="1F02CE79" w:rsidR="005C6ABB" w:rsidRPr="009F1B18" w:rsidRDefault="005C6ABB" w:rsidP="005C6ABB">
            <w:pPr>
              <w:shd w:val="clear" w:color="auto" w:fill="FFFFFF"/>
              <w:spacing w:after="0" w:line="300" w:lineRule="atLeast"/>
              <w:rPr>
                <w:rFonts w:ascii="Arial" w:eastAsia="Times New Roman" w:hAnsi="Arial" w:cs="Arial"/>
                <w:b/>
                <w:color w:val="3E3E3E"/>
                <w:sz w:val="26"/>
                <w:szCs w:val="26"/>
                <w:lang w:val="en" w:eastAsia="en-GB"/>
              </w:rPr>
            </w:pPr>
            <w:r w:rsidRPr="00D77CC8"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  <w:t xml:space="preserve">La « racaille » (f) </w:t>
            </w:r>
          </w:p>
        </w:tc>
        <w:tc>
          <w:tcPr>
            <w:tcW w:w="5387" w:type="dxa"/>
          </w:tcPr>
          <w:p w14:paraId="3D9CC94A" w14:textId="274F6674" w:rsidR="005C6ABB" w:rsidRPr="00D77CC8" w:rsidRDefault="005C6ABB" w:rsidP="005C6ABB">
            <w:pPr>
              <w:shd w:val="clear" w:color="auto" w:fill="FFFFFF"/>
              <w:spacing w:after="0" w:line="300" w:lineRule="atLeast"/>
              <w:rPr>
                <w:rFonts w:ascii="Arial" w:eastAsia="Times New Roman" w:hAnsi="Arial" w:cs="Arial"/>
                <w:color w:val="3E3E3E"/>
                <w:sz w:val="26"/>
                <w:szCs w:val="26"/>
                <w:lang w:val="en" w:eastAsia="en-GB"/>
              </w:rPr>
            </w:pPr>
            <w:r w:rsidRPr="00D77CC8">
              <w:rPr>
                <w:rFonts w:ascii="Arial" w:hAnsi="Arial" w:cs="Arial"/>
                <w:color w:val="000000"/>
                <w:sz w:val="26"/>
                <w:szCs w:val="26"/>
                <w:lang w:val="fr-FR"/>
              </w:rPr>
              <w:t>scum</w:t>
            </w:r>
          </w:p>
        </w:tc>
        <w:tc>
          <w:tcPr>
            <w:tcW w:w="708" w:type="dxa"/>
            <w:vAlign w:val="center"/>
          </w:tcPr>
          <w:p w14:paraId="42E2F725" w14:textId="77777777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34779EA0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5AACB1E3" w14:textId="4B33D758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103</w:t>
            </w:r>
          </w:p>
        </w:tc>
        <w:tc>
          <w:tcPr>
            <w:tcW w:w="3473" w:type="dxa"/>
          </w:tcPr>
          <w:p w14:paraId="2E314828" w14:textId="0519B071" w:rsidR="005C6ABB" w:rsidRPr="009F1B18" w:rsidRDefault="005C6ABB" w:rsidP="005C6ABB">
            <w:pPr>
              <w:shd w:val="clear" w:color="auto" w:fill="FFFFFF"/>
              <w:spacing w:after="0" w:line="300" w:lineRule="atLeast"/>
              <w:rPr>
                <w:rFonts w:ascii="Arial" w:eastAsia="Times New Roman" w:hAnsi="Arial" w:cs="Arial"/>
                <w:b/>
                <w:color w:val="3E3E3E"/>
                <w:sz w:val="26"/>
                <w:szCs w:val="26"/>
                <w:lang w:val="en" w:eastAsia="en-GB"/>
              </w:rPr>
            </w:pPr>
            <w:r w:rsidRPr="00D77CC8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L’état d’urgence (m) </w:t>
            </w:r>
          </w:p>
        </w:tc>
        <w:tc>
          <w:tcPr>
            <w:tcW w:w="5387" w:type="dxa"/>
          </w:tcPr>
          <w:p w14:paraId="33A9E639" w14:textId="217C88B1" w:rsidR="005C6ABB" w:rsidRPr="00D77CC8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 w:rsidRPr="00D77CC8">
              <w:rPr>
                <w:rFonts w:ascii="Arial" w:hAnsi="Arial" w:cs="Arial"/>
                <w:color w:val="000000"/>
                <w:sz w:val="26"/>
                <w:szCs w:val="26"/>
              </w:rPr>
              <w:t>emergency procedure</w:t>
            </w:r>
          </w:p>
        </w:tc>
        <w:tc>
          <w:tcPr>
            <w:tcW w:w="708" w:type="dxa"/>
            <w:vAlign w:val="center"/>
          </w:tcPr>
          <w:p w14:paraId="17F1DB52" w14:textId="77777777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7A7BDDC7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754CB7D3" w14:textId="2DC65D07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104</w:t>
            </w:r>
          </w:p>
        </w:tc>
        <w:tc>
          <w:tcPr>
            <w:tcW w:w="3473" w:type="dxa"/>
          </w:tcPr>
          <w:p w14:paraId="1B35173C" w14:textId="0359040E" w:rsidR="005C6ABB" w:rsidRPr="009F1B18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D77CC8"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  <w:t xml:space="preserve">Le couvre-feu (m) </w:t>
            </w:r>
          </w:p>
        </w:tc>
        <w:tc>
          <w:tcPr>
            <w:tcW w:w="5387" w:type="dxa"/>
          </w:tcPr>
          <w:p w14:paraId="5EC91CC1" w14:textId="78E46BFD" w:rsidR="005C6ABB" w:rsidRPr="00D77CC8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 w:rsidRPr="00D77CC8">
              <w:rPr>
                <w:rFonts w:ascii="Arial" w:hAnsi="Arial" w:cs="Arial"/>
                <w:color w:val="000000"/>
                <w:sz w:val="26"/>
                <w:szCs w:val="26"/>
                <w:lang w:val="fr-FR"/>
              </w:rPr>
              <w:t>curfew</w:t>
            </w:r>
          </w:p>
        </w:tc>
        <w:tc>
          <w:tcPr>
            <w:tcW w:w="708" w:type="dxa"/>
            <w:vAlign w:val="center"/>
          </w:tcPr>
          <w:p w14:paraId="64610EA6" w14:textId="77777777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3D54E5E9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4873B6DB" w14:textId="2C5D1400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105</w:t>
            </w:r>
          </w:p>
        </w:tc>
        <w:tc>
          <w:tcPr>
            <w:tcW w:w="3473" w:type="dxa"/>
          </w:tcPr>
          <w:p w14:paraId="1A3AC1C2" w14:textId="6B2AF751" w:rsidR="005C6ABB" w:rsidRPr="00D77CC8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D77CC8"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  <w:t xml:space="preserve">La violence urbaine (f) </w:t>
            </w:r>
          </w:p>
        </w:tc>
        <w:tc>
          <w:tcPr>
            <w:tcW w:w="5387" w:type="dxa"/>
          </w:tcPr>
          <w:p w14:paraId="5B27ECEB" w14:textId="51F4B63D" w:rsidR="005C6ABB" w:rsidRPr="00D77CC8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 w:rsidRPr="00D77CC8">
              <w:rPr>
                <w:rFonts w:ascii="Arial" w:hAnsi="Arial" w:cs="Arial"/>
                <w:color w:val="000000"/>
                <w:sz w:val="26"/>
                <w:szCs w:val="26"/>
                <w:lang w:val="fr-FR"/>
              </w:rPr>
              <w:t>urban violence</w:t>
            </w:r>
          </w:p>
        </w:tc>
        <w:tc>
          <w:tcPr>
            <w:tcW w:w="708" w:type="dxa"/>
            <w:vAlign w:val="center"/>
          </w:tcPr>
          <w:p w14:paraId="25B8CB1D" w14:textId="51A3B298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1B4DC1A3" w14:textId="77777777" w:rsidTr="00D77CC8">
        <w:trPr>
          <w:cantSplit/>
          <w:trHeight w:val="543"/>
        </w:trPr>
        <w:tc>
          <w:tcPr>
            <w:tcW w:w="638" w:type="dxa"/>
            <w:vAlign w:val="center"/>
          </w:tcPr>
          <w:p w14:paraId="337ED080" w14:textId="4B88DB5C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106</w:t>
            </w:r>
          </w:p>
        </w:tc>
        <w:tc>
          <w:tcPr>
            <w:tcW w:w="3473" w:type="dxa"/>
          </w:tcPr>
          <w:p w14:paraId="2311823D" w14:textId="03C61799" w:rsidR="005C6ABB" w:rsidRPr="00D77CC8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D77CC8"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  <w:t xml:space="preserve">L’intégration (f) </w:t>
            </w:r>
          </w:p>
        </w:tc>
        <w:tc>
          <w:tcPr>
            <w:tcW w:w="5387" w:type="dxa"/>
          </w:tcPr>
          <w:p w14:paraId="71BE196D" w14:textId="1F108122" w:rsidR="005C6ABB" w:rsidRPr="00D77CC8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 w:rsidRPr="00D77CC8">
              <w:rPr>
                <w:rFonts w:ascii="Arial" w:hAnsi="Arial" w:cs="Arial"/>
                <w:color w:val="000000"/>
                <w:sz w:val="26"/>
                <w:szCs w:val="26"/>
                <w:lang w:val="fr-FR"/>
              </w:rPr>
              <w:t>integration</w:t>
            </w:r>
          </w:p>
        </w:tc>
        <w:tc>
          <w:tcPr>
            <w:tcW w:w="708" w:type="dxa"/>
            <w:vAlign w:val="center"/>
          </w:tcPr>
          <w:p w14:paraId="24E25E70" w14:textId="7A2E2A29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4E4CA0AD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2B57C008" w14:textId="6F934D57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107</w:t>
            </w:r>
          </w:p>
        </w:tc>
        <w:tc>
          <w:tcPr>
            <w:tcW w:w="3473" w:type="dxa"/>
          </w:tcPr>
          <w:p w14:paraId="606EC5DA" w14:textId="68CC299B" w:rsidR="005C6ABB" w:rsidRPr="00D77CC8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D77CC8"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  <w:t xml:space="preserve">La double culture (f) </w:t>
            </w:r>
          </w:p>
        </w:tc>
        <w:tc>
          <w:tcPr>
            <w:tcW w:w="5387" w:type="dxa"/>
          </w:tcPr>
          <w:p w14:paraId="14A918F6" w14:textId="6E7738CA" w:rsidR="005C6ABB" w:rsidRPr="00D77CC8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 w:rsidRPr="00D77CC8">
              <w:rPr>
                <w:rFonts w:ascii="Arial" w:hAnsi="Arial" w:cs="Arial"/>
                <w:color w:val="000000"/>
                <w:sz w:val="26"/>
                <w:szCs w:val="26"/>
                <w:lang w:val="fr-FR"/>
              </w:rPr>
              <w:t>dual culture</w:t>
            </w:r>
          </w:p>
        </w:tc>
        <w:tc>
          <w:tcPr>
            <w:tcW w:w="708" w:type="dxa"/>
            <w:vAlign w:val="center"/>
          </w:tcPr>
          <w:p w14:paraId="362F43E6" w14:textId="08EDABE5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607335E0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0EA79FA7" w14:textId="5B736EE3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108</w:t>
            </w:r>
          </w:p>
        </w:tc>
        <w:tc>
          <w:tcPr>
            <w:tcW w:w="3473" w:type="dxa"/>
          </w:tcPr>
          <w:p w14:paraId="4FA494F8" w14:textId="6C296AF7" w:rsidR="005C6ABB" w:rsidRPr="00D77CC8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D77CC8"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  <w:t xml:space="preserve">Black-blanc-beur </w:t>
            </w:r>
          </w:p>
        </w:tc>
        <w:tc>
          <w:tcPr>
            <w:tcW w:w="5387" w:type="dxa"/>
          </w:tcPr>
          <w:p w14:paraId="77F3DCFC" w14:textId="7A16274C" w:rsidR="005C6ABB" w:rsidRPr="00D77CC8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 w:rsidRPr="00D77CC8">
              <w:rPr>
                <w:rFonts w:ascii="Arial" w:hAnsi="Arial" w:cs="Arial"/>
                <w:color w:val="000000"/>
                <w:sz w:val="26"/>
                <w:szCs w:val="26"/>
                <w:lang w:val="fr-FR"/>
              </w:rPr>
              <w:t>multicultural France</w:t>
            </w:r>
          </w:p>
        </w:tc>
        <w:tc>
          <w:tcPr>
            <w:tcW w:w="708" w:type="dxa"/>
            <w:vAlign w:val="center"/>
          </w:tcPr>
          <w:p w14:paraId="6171A927" w14:textId="596A6263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7C305388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2703527B" w14:textId="137DF8B5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109</w:t>
            </w:r>
          </w:p>
        </w:tc>
        <w:tc>
          <w:tcPr>
            <w:tcW w:w="3473" w:type="dxa"/>
          </w:tcPr>
          <w:p w14:paraId="45800AE1" w14:textId="61B5AA33" w:rsidR="005C6ABB" w:rsidRPr="00D77CC8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D77CC8"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  <w:t xml:space="preserve">L’intégration (f) </w:t>
            </w:r>
          </w:p>
        </w:tc>
        <w:tc>
          <w:tcPr>
            <w:tcW w:w="5387" w:type="dxa"/>
          </w:tcPr>
          <w:p w14:paraId="5C2E3D8B" w14:textId="2C8F97D8" w:rsidR="005C6ABB" w:rsidRPr="00D77CC8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 w:rsidRPr="00D77CC8">
              <w:rPr>
                <w:rFonts w:ascii="Arial" w:hAnsi="Arial" w:cs="Arial"/>
                <w:color w:val="000000"/>
                <w:sz w:val="26"/>
                <w:szCs w:val="26"/>
                <w:lang w:val="fr-FR"/>
              </w:rPr>
              <w:t>integration</w:t>
            </w:r>
          </w:p>
        </w:tc>
        <w:tc>
          <w:tcPr>
            <w:tcW w:w="708" w:type="dxa"/>
            <w:vAlign w:val="center"/>
          </w:tcPr>
          <w:p w14:paraId="74FBD53C" w14:textId="198C8FDD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2E2B3701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4FE952CA" w14:textId="7E6C2C8F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110</w:t>
            </w:r>
          </w:p>
        </w:tc>
        <w:tc>
          <w:tcPr>
            <w:tcW w:w="3473" w:type="dxa"/>
          </w:tcPr>
          <w:p w14:paraId="4519F117" w14:textId="541528A9" w:rsidR="005C6ABB" w:rsidRP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 w:rsidRPr="00D77CC8"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  <w:t xml:space="preserve">Les CRS (Compagnies Républicaines de sécurité) </w:t>
            </w:r>
          </w:p>
        </w:tc>
        <w:tc>
          <w:tcPr>
            <w:tcW w:w="5387" w:type="dxa"/>
          </w:tcPr>
          <w:p w14:paraId="0F42D3CE" w14:textId="21168A52" w:rsidR="005C6ABB" w:rsidRPr="00D77CC8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 w:rsidRPr="00D77CC8">
              <w:rPr>
                <w:rFonts w:ascii="Arial" w:hAnsi="Arial" w:cs="Arial"/>
                <w:color w:val="000000"/>
                <w:sz w:val="26"/>
                <w:szCs w:val="26"/>
                <w:lang w:val="fr-FR"/>
              </w:rPr>
              <w:t>riot police</w:t>
            </w:r>
          </w:p>
        </w:tc>
        <w:tc>
          <w:tcPr>
            <w:tcW w:w="708" w:type="dxa"/>
            <w:vAlign w:val="center"/>
          </w:tcPr>
          <w:p w14:paraId="11C42E27" w14:textId="79B0EE65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426A5AEA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2A6DE50B" w14:textId="4CE1CBD4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111</w:t>
            </w:r>
          </w:p>
        </w:tc>
        <w:tc>
          <w:tcPr>
            <w:tcW w:w="3473" w:type="dxa"/>
          </w:tcPr>
          <w:p w14:paraId="54F8AF09" w14:textId="3F051197" w:rsidR="005C6ABB" w:rsidRPr="00D77CC8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5C6ABB">
              <w:rPr>
                <w:rFonts w:ascii="Arial" w:hAnsi="Arial" w:cs="Arial"/>
                <w:b/>
                <w:color w:val="000000"/>
                <w:sz w:val="26"/>
                <w:szCs w:val="26"/>
                <w:u w:val="single"/>
                <w:lang w:val="fr-FR"/>
              </w:rPr>
              <w:t>rendre</w:t>
            </w:r>
            <w:r w:rsidRPr="00D77CC8"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  <w:t xml:space="preserve"> visite à + personne</w:t>
            </w:r>
          </w:p>
        </w:tc>
        <w:tc>
          <w:tcPr>
            <w:tcW w:w="5387" w:type="dxa"/>
          </w:tcPr>
          <w:p w14:paraId="635FD684" w14:textId="0F61C4B2" w:rsidR="005C6ABB" w:rsidRPr="00D77CC8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To visit</w:t>
            </w:r>
          </w:p>
        </w:tc>
        <w:tc>
          <w:tcPr>
            <w:tcW w:w="708" w:type="dxa"/>
            <w:vAlign w:val="center"/>
          </w:tcPr>
          <w:p w14:paraId="6EB57585" w14:textId="77777777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54A819E1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4F56FFDD" w14:textId="74D1894C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112</w:t>
            </w:r>
          </w:p>
        </w:tc>
        <w:tc>
          <w:tcPr>
            <w:tcW w:w="3473" w:type="dxa"/>
          </w:tcPr>
          <w:p w14:paraId="57A291C2" w14:textId="7B4F1880" w:rsidR="005C6ABB" w:rsidRPr="00D77CC8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D77CC8"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  <w:t xml:space="preserve">un trafiquant de drogue </w:t>
            </w:r>
          </w:p>
        </w:tc>
        <w:tc>
          <w:tcPr>
            <w:tcW w:w="5387" w:type="dxa"/>
          </w:tcPr>
          <w:p w14:paraId="12BE9C77" w14:textId="246BEBCD" w:rsidR="005C6ABB" w:rsidRPr="00D77CC8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14:paraId="358544AB" w14:textId="77777777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0D7EC676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26F51ED3" w14:textId="0A5D2C25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113</w:t>
            </w:r>
          </w:p>
        </w:tc>
        <w:tc>
          <w:tcPr>
            <w:tcW w:w="3473" w:type="dxa"/>
          </w:tcPr>
          <w:p w14:paraId="24AC3BE0" w14:textId="06E294A4" w:rsidR="005C6ABB" w:rsidRPr="00D77CC8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D77CC8"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  <w:t xml:space="preserve">une tour </w:t>
            </w:r>
          </w:p>
        </w:tc>
        <w:tc>
          <w:tcPr>
            <w:tcW w:w="5387" w:type="dxa"/>
          </w:tcPr>
          <w:p w14:paraId="7E81D531" w14:textId="1CC398F3" w:rsidR="005C6ABB" w:rsidRPr="00D77CC8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Tower (block)</w:t>
            </w:r>
          </w:p>
        </w:tc>
        <w:tc>
          <w:tcPr>
            <w:tcW w:w="708" w:type="dxa"/>
            <w:vAlign w:val="center"/>
          </w:tcPr>
          <w:p w14:paraId="55DCAA51" w14:textId="77777777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47EAC685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5ABA0DFA" w14:textId="534BEFB3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114</w:t>
            </w:r>
          </w:p>
        </w:tc>
        <w:tc>
          <w:tcPr>
            <w:tcW w:w="3473" w:type="dxa"/>
          </w:tcPr>
          <w:p w14:paraId="2EB704B7" w14:textId="2B3C1D3C" w:rsidR="005C6ABB" w:rsidRPr="00D77CC8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D77CC8"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  <w:t xml:space="preserve">la pauvreté </w:t>
            </w:r>
          </w:p>
        </w:tc>
        <w:tc>
          <w:tcPr>
            <w:tcW w:w="5387" w:type="dxa"/>
          </w:tcPr>
          <w:p w14:paraId="3E3CB29A" w14:textId="24DF72CE" w:rsidR="005C6ABB" w:rsidRPr="00D77CC8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poverty</w:t>
            </w:r>
          </w:p>
        </w:tc>
        <w:tc>
          <w:tcPr>
            <w:tcW w:w="708" w:type="dxa"/>
            <w:vAlign w:val="center"/>
          </w:tcPr>
          <w:p w14:paraId="399C9AC8" w14:textId="77777777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104F3F87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4A1C310D" w14:textId="78667E74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115</w:t>
            </w:r>
          </w:p>
        </w:tc>
        <w:tc>
          <w:tcPr>
            <w:tcW w:w="3473" w:type="dxa"/>
          </w:tcPr>
          <w:p w14:paraId="3692ACD2" w14:textId="2BFC216E" w:rsidR="005C6ABB" w:rsidRPr="00D77CC8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D77CC8"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  <w:t xml:space="preserve">arabe (beur) </w:t>
            </w:r>
          </w:p>
        </w:tc>
        <w:tc>
          <w:tcPr>
            <w:tcW w:w="5387" w:type="dxa"/>
          </w:tcPr>
          <w:p w14:paraId="33FCB9C0" w14:textId="6304850B" w:rsidR="005C6ABB" w:rsidRPr="00D77CC8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14:paraId="016EBCD7" w14:textId="77777777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466CEA57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2B86D61A" w14:textId="7E571C02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116</w:t>
            </w:r>
          </w:p>
        </w:tc>
        <w:tc>
          <w:tcPr>
            <w:tcW w:w="3473" w:type="dxa"/>
          </w:tcPr>
          <w:p w14:paraId="6ED06169" w14:textId="1A8262A2" w:rsidR="005C6ABB" w:rsidRPr="00D77CC8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D77CC8"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  <w:t xml:space="preserve">juif </w:t>
            </w:r>
          </w:p>
        </w:tc>
        <w:tc>
          <w:tcPr>
            <w:tcW w:w="5387" w:type="dxa"/>
          </w:tcPr>
          <w:p w14:paraId="4B35DB4D" w14:textId="30DF28F9" w:rsidR="005C6ABB" w:rsidRPr="00D77CC8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14:paraId="6C2AF103" w14:textId="65CE3FDC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37C08715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7A1AB31A" w14:textId="6594CEF5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117</w:t>
            </w:r>
          </w:p>
        </w:tc>
        <w:tc>
          <w:tcPr>
            <w:tcW w:w="3473" w:type="dxa"/>
          </w:tcPr>
          <w:p w14:paraId="6D55F137" w14:textId="257A01E6" w:rsidR="005C6ABB" w:rsidRPr="00D77CC8" w:rsidRDefault="005C6ABB" w:rsidP="005C6ABB">
            <w:pPr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 w:rsidRPr="00D77CC8"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  <w:t xml:space="preserve">africain </w:t>
            </w:r>
          </w:p>
        </w:tc>
        <w:tc>
          <w:tcPr>
            <w:tcW w:w="5387" w:type="dxa"/>
          </w:tcPr>
          <w:p w14:paraId="1513C617" w14:textId="0C2E1F8B" w:rsidR="005C6ABB" w:rsidRPr="00D77CC8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14:paraId="32A3249E" w14:textId="368FD1E6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0C25C07C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59B10A84" w14:textId="3525AE72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118</w:t>
            </w:r>
          </w:p>
        </w:tc>
        <w:tc>
          <w:tcPr>
            <w:tcW w:w="3473" w:type="dxa"/>
          </w:tcPr>
          <w:p w14:paraId="77ED418B" w14:textId="267D0775" w:rsidR="005C6ABB" w:rsidRP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 w:rsidRPr="00D77CC8"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  <w:t xml:space="preserve">mourir (il meurt; il est mort) </w:t>
            </w:r>
          </w:p>
        </w:tc>
        <w:tc>
          <w:tcPr>
            <w:tcW w:w="5387" w:type="dxa"/>
          </w:tcPr>
          <w:p w14:paraId="63F8584C" w14:textId="2593CA47" w:rsidR="005C6ABB" w:rsidRPr="00D77CC8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  <w:lang w:val="fr-FR"/>
              </w:rPr>
              <w:t xml:space="preserve">To die </w:t>
            </w:r>
          </w:p>
        </w:tc>
        <w:tc>
          <w:tcPr>
            <w:tcW w:w="708" w:type="dxa"/>
            <w:vAlign w:val="center"/>
          </w:tcPr>
          <w:p w14:paraId="49603D8A" w14:textId="72870B43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42C6ECAB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5725C128" w14:textId="7E1EB448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119</w:t>
            </w:r>
          </w:p>
        </w:tc>
        <w:tc>
          <w:tcPr>
            <w:tcW w:w="3473" w:type="dxa"/>
          </w:tcPr>
          <w:p w14:paraId="5E700088" w14:textId="41224A23" w:rsidR="005C6ABB" w:rsidRPr="00D77CC8" w:rsidRDefault="005C6ABB" w:rsidP="005C6ABB">
            <w:pPr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 w:rsidRPr="00D77CC8"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  <w:t xml:space="preserve">devoir (de l'argent) à </w:t>
            </w:r>
          </w:p>
        </w:tc>
        <w:tc>
          <w:tcPr>
            <w:tcW w:w="5387" w:type="dxa"/>
          </w:tcPr>
          <w:p w14:paraId="09D15BEB" w14:textId="5B82FF6C" w:rsidR="005C6ABB" w:rsidRPr="00D77CC8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To owe money to someone</w:t>
            </w:r>
          </w:p>
        </w:tc>
        <w:tc>
          <w:tcPr>
            <w:tcW w:w="708" w:type="dxa"/>
            <w:vAlign w:val="center"/>
          </w:tcPr>
          <w:p w14:paraId="3FBFF92C" w14:textId="3D83A24C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09F7E092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6DBB444E" w14:textId="373B2FC5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120</w:t>
            </w:r>
          </w:p>
        </w:tc>
        <w:tc>
          <w:tcPr>
            <w:tcW w:w="3473" w:type="dxa"/>
          </w:tcPr>
          <w:p w14:paraId="443856AD" w14:textId="1878FF43" w:rsidR="005C6ABB" w:rsidRP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 w:rsidRPr="00D77CC8"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  <w:t xml:space="preserve">à cause de </w:t>
            </w:r>
            <w:r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  <w:t>/grâce à</w:t>
            </w:r>
          </w:p>
        </w:tc>
        <w:tc>
          <w:tcPr>
            <w:tcW w:w="5387" w:type="dxa"/>
          </w:tcPr>
          <w:p w14:paraId="40620BE1" w14:textId="20A8AD9D" w:rsidR="005C6ABB" w:rsidRPr="00D77CC8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  <w:lang w:val="fr-FR"/>
              </w:rPr>
              <w:t>Because of / thanks to</w:t>
            </w:r>
          </w:p>
        </w:tc>
        <w:tc>
          <w:tcPr>
            <w:tcW w:w="708" w:type="dxa"/>
            <w:vAlign w:val="center"/>
          </w:tcPr>
          <w:p w14:paraId="0C6E9933" w14:textId="15C3C9C6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331736D2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0F4DB88A" w14:textId="5B017166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121</w:t>
            </w:r>
          </w:p>
        </w:tc>
        <w:tc>
          <w:tcPr>
            <w:tcW w:w="3473" w:type="dxa"/>
          </w:tcPr>
          <w:p w14:paraId="33AD43A6" w14:textId="1B3BAA28" w:rsidR="005C6ABB" w:rsidRPr="00D77CC8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D77CC8"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  <w:t xml:space="preserve">arrêter </w:t>
            </w:r>
          </w:p>
        </w:tc>
        <w:tc>
          <w:tcPr>
            <w:tcW w:w="5387" w:type="dxa"/>
          </w:tcPr>
          <w:p w14:paraId="19091604" w14:textId="7BC69796" w:rsidR="005C6ABB" w:rsidRPr="00D77CC8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To stop</w:t>
            </w:r>
          </w:p>
        </w:tc>
        <w:tc>
          <w:tcPr>
            <w:tcW w:w="708" w:type="dxa"/>
            <w:vAlign w:val="center"/>
          </w:tcPr>
          <w:p w14:paraId="0C9E61B6" w14:textId="181429AD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2AFAEFDC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0E00C44B" w14:textId="59754A4D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122</w:t>
            </w:r>
          </w:p>
        </w:tc>
        <w:tc>
          <w:tcPr>
            <w:tcW w:w="3473" w:type="dxa"/>
          </w:tcPr>
          <w:p w14:paraId="4E772086" w14:textId="31FB6F10" w:rsidR="005C6ABB" w:rsidRPr="00D77CC8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D77CC8"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  <w:t xml:space="preserve">pendant un interrogatoire </w:t>
            </w:r>
          </w:p>
        </w:tc>
        <w:tc>
          <w:tcPr>
            <w:tcW w:w="5387" w:type="dxa"/>
          </w:tcPr>
          <w:p w14:paraId="4B27A61F" w14:textId="77777777" w:rsidR="005C6ABB" w:rsidRPr="00D77CC8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14:paraId="4B1CCD40" w14:textId="77777777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434204" w14:paraId="25DB1709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018083E1" w14:textId="650C58A4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123</w:t>
            </w:r>
          </w:p>
        </w:tc>
        <w:tc>
          <w:tcPr>
            <w:tcW w:w="3473" w:type="dxa"/>
          </w:tcPr>
          <w:p w14:paraId="3A5000CB" w14:textId="61BA959C" w:rsidR="005C6ABB" w:rsidRPr="00434204" w:rsidRDefault="005C6ABB" w:rsidP="005C6ABB">
            <w:pPr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 w:rsidRPr="00D77CC8"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  <w:t xml:space="preserve">torturer </w:t>
            </w:r>
          </w:p>
        </w:tc>
        <w:tc>
          <w:tcPr>
            <w:tcW w:w="5387" w:type="dxa"/>
          </w:tcPr>
          <w:p w14:paraId="2A3B2C1D" w14:textId="4E0A5B49" w:rsidR="005C6ABB" w:rsidRPr="00434204" w:rsidRDefault="005C6ABB" w:rsidP="005C6ABB">
            <w:pPr>
              <w:rPr>
                <w:rFonts w:ascii="Arial" w:hAnsi="Arial" w:cs="Arial"/>
                <w:sz w:val="26"/>
                <w:szCs w:val="26"/>
                <w:lang w:val="fr-FR"/>
              </w:rPr>
            </w:pPr>
          </w:p>
        </w:tc>
        <w:tc>
          <w:tcPr>
            <w:tcW w:w="708" w:type="dxa"/>
            <w:vAlign w:val="center"/>
          </w:tcPr>
          <w:p w14:paraId="3B181499" w14:textId="0096D29C" w:rsidR="005C6ABB" w:rsidRPr="00434204" w:rsidRDefault="005C6ABB" w:rsidP="005C6ABB">
            <w:pPr>
              <w:rPr>
                <w:rFonts w:ascii="Arial" w:hAnsi="Arial" w:cs="Arial"/>
                <w:sz w:val="26"/>
                <w:szCs w:val="26"/>
                <w:lang w:val="fr-FR"/>
              </w:rPr>
            </w:pPr>
          </w:p>
        </w:tc>
      </w:tr>
      <w:tr w:rsidR="005C6ABB" w:rsidRPr="001B32C1" w14:paraId="5E56BB8C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63C9BF6D" w14:textId="1E670AC0" w:rsidR="005C6ABB" w:rsidRPr="00434204" w:rsidRDefault="005C6ABB" w:rsidP="005C6ABB">
            <w:pPr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fr-FR"/>
              </w:rPr>
              <w:t>124</w:t>
            </w:r>
          </w:p>
        </w:tc>
        <w:tc>
          <w:tcPr>
            <w:tcW w:w="3473" w:type="dxa"/>
          </w:tcPr>
          <w:p w14:paraId="4DC1B74D" w14:textId="4C6FE00F" w:rsidR="005C6ABB" w:rsidRPr="00D77CC8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D77CC8"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  <w:t xml:space="preserve">dans une galerie d'art </w:t>
            </w:r>
          </w:p>
        </w:tc>
        <w:tc>
          <w:tcPr>
            <w:tcW w:w="5387" w:type="dxa"/>
          </w:tcPr>
          <w:p w14:paraId="1BA1E4BC" w14:textId="77777777" w:rsidR="005C6ABB" w:rsidRPr="00D77CC8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14:paraId="2CD0B905" w14:textId="00EC45BE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35092342" w14:textId="77777777" w:rsidTr="005C6ABB">
        <w:trPr>
          <w:cantSplit/>
          <w:trHeight w:val="386"/>
        </w:trPr>
        <w:tc>
          <w:tcPr>
            <w:tcW w:w="638" w:type="dxa"/>
            <w:vAlign w:val="center"/>
          </w:tcPr>
          <w:p w14:paraId="73D00164" w14:textId="26162F46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125</w:t>
            </w:r>
          </w:p>
        </w:tc>
        <w:tc>
          <w:tcPr>
            <w:tcW w:w="3473" w:type="dxa"/>
          </w:tcPr>
          <w:p w14:paraId="0DD24F45" w14:textId="679DF348" w:rsidR="005C6ABB" w:rsidRPr="00D77CC8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D77CC8"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  <w:t xml:space="preserve">flirter </w:t>
            </w:r>
          </w:p>
        </w:tc>
        <w:tc>
          <w:tcPr>
            <w:tcW w:w="5387" w:type="dxa"/>
            <w:vAlign w:val="center"/>
          </w:tcPr>
          <w:p w14:paraId="5837B9F2" w14:textId="77777777" w:rsidR="005C6ABB" w:rsidRPr="00D77CC8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14:paraId="6CE55560" w14:textId="3B1460E4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4A9DB965" w14:textId="77777777" w:rsidTr="005C6ABB">
        <w:trPr>
          <w:cantSplit/>
          <w:trHeight w:val="386"/>
        </w:trPr>
        <w:tc>
          <w:tcPr>
            <w:tcW w:w="638" w:type="dxa"/>
            <w:vAlign w:val="center"/>
          </w:tcPr>
          <w:p w14:paraId="1DA8D248" w14:textId="5DA472DB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126</w:t>
            </w:r>
          </w:p>
        </w:tc>
        <w:tc>
          <w:tcPr>
            <w:tcW w:w="3473" w:type="dxa"/>
          </w:tcPr>
          <w:p w14:paraId="7097DC3C" w14:textId="399F87B9" w:rsidR="005C6ABB" w:rsidRPr="00D77CC8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D77CC8"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  <w:t xml:space="preserve">choqué(e) </w:t>
            </w:r>
          </w:p>
        </w:tc>
        <w:tc>
          <w:tcPr>
            <w:tcW w:w="5387" w:type="dxa"/>
            <w:vAlign w:val="center"/>
          </w:tcPr>
          <w:p w14:paraId="0CE8DFF6" w14:textId="382697E7" w:rsidR="005C6ABB" w:rsidRPr="00D77CC8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shocked</w:t>
            </w:r>
          </w:p>
        </w:tc>
        <w:tc>
          <w:tcPr>
            <w:tcW w:w="708" w:type="dxa"/>
            <w:vAlign w:val="center"/>
          </w:tcPr>
          <w:p w14:paraId="5CE4A513" w14:textId="6A5C4637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D77CC8" w14:paraId="36DD8427" w14:textId="77777777" w:rsidTr="005C6ABB">
        <w:trPr>
          <w:cantSplit/>
          <w:trHeight w:val="386"/>
        </w:trPr>
        <w:tc>
          <w:tcPr>
            <w:tcW w:w="638" w:type="dxa"/>
            <w:vAlign w:val="center"/>
          </w:tcPr>
          <w:p w14:paraId="7E6A22C1" w14:textId="4E969429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127</w:t>
            </w:r>
          </w:p>
        </w:tc>
        <w:tc>
          <w:tcPr>
            <w:tcW w:w="3473" w:type="dxa"/>
          </w:tcPr>
          <w:p w14:paraId="48C44305" w14:textId="433B9543" w:rsidR="005C6ABB" w:rsidRPr="00D77CC8" w:rsidRDefault="005C6ABB" w:rsidP="005C6ABB">
            <w:pPr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 w:rsidRPr="00D77CC8"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  <w:t xml:space="preserve">impoli </w:t>
            </w:r>
          </w:p>
        </w:tc>
        <w:tc>
          <w:tcPr>
            <w:tcW w:w="5387" w:type="dxa"/>
            <w:vAlign w:val="center"/>
          </w:tcPr>
          <w:p w14:paraId="2C4BE8DD" w14:textId="496D2E3D" w:rsidR="005C6ABB" w:rsidRPr="00D77CC8" w:rsidRDefault="005C6ABB" w:rsidP="005C6ABB">
            <w:pPr>
              <w:rPr>
                <w:rFonts w:ascii="Arial" w:hAnsi="Arial" w:cs="Arial"/>
                <w:sz w:val="26"/>
                <w:szCs w:val="26"/>
                <w:lang w:val="fr-FR"/>
              </w:rPr>
            </w:pPr>
            <w:r>
              <w:rPr>
                <w:rFonts w:ascii="Arial" w:hAnsi="Arial" w:cs="Arial"/>
                <w:sz w:val="26"/>
                <w:szCs w:val="26"/>
              </w:rPr>
              <w:t>impolite</w:t>
            </w:r>
          </w:p>
        </w:tc>
        <w:tc>
          <w:tcPr>
            <w:tcW w:w="708" w:type="dxa"/>
            <w:vAlign w:val="center"/>
          </w:tcPr>
          <w:p w14:paraId="77313C26" w14:textId="174ED176" w:rsidR="005C6ABB" w:rsidRPr="00D77CC8" w:rsidRDefault="005C6ABB" w:rsidP="005C6ABB">
            <w:pPr>
              <w:rPr>
                <w:rFonts w:ascii="Arial" w:hAnsi="Arial" w:cs="Arial"/>
                <w:sz w:val="26"/>
                <w:szCs w:val="26"/>
                <w:lang w:val="fr-FR"/>
              </w:rPr>
            </w:pPr>
          </w:p>
        </w:tc>
      </w:tr>
      <w:tr w:rsidR="005C6ABB" w:rsidRPr="001B32C1" w14:paraId="5971B2B0" w14:textId="77777777" w:rsidTr="005C6ABB">
        <w:trPr>
          <w:cantSplit/>
          <w:trHeight w:val="386"/>
        </w:trPr>
        <w:tc>
          <w:tcPr>
            <w:tcW w:w="638" w:type="dxa"/>
            <w:vAlign w:val="center"/>
          </w:tcPr>
          <w:p w14:paraId="3D8956C9" w14:textId="777364B0" w:rsidR="005C6ABB" w:rsidRPr="00D77CC8" w:rsidRDefault="005C6ABB" w:rsidP="005C6ABB">
            <w:pPr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fr-FR"/>
              </w:rPr>
              <w:t>128</w:t>
            </w:r>
          </w:p>
        </w:tc>
        <w:tc>
          <w:tcPr>
            <w:tcW w:w="3473" w:type="dxa"/>
          </w:tcPr>
          <w:p w14:paraId="58D320FA" w14:textId="4798AAC0" w:rsidR="005C6ABB" w:rsidRPr="00D77CC8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D77CC8"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  <w:t xml:space="preserve">un policier en civil </w:t>
            </w:r>
          </w:p>
        </w:tc>
        <w:tc>
          <w:tcPr>
            <w:tcW w:w="5387" w:type="dxa"/>
            <w:vAlign w:val="center"/>
          </w:tcPr>
          <w:p w14:paraId="36A50D5C" w14:textId="6C1B8E6B" w:rsidR="005C6ABB" w:rsidRPr="00D77CC8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 w:rsidRPr="00D77CC8">
              <w:rPr>
                <w:rFonts w:ascii="Arial" w:hAnsi="Arial" w:cs="Arial"/>
                <w:color w:val="222222"/>
                <w:sz w:val="26"/>
                <w:szCs w:val="26"/>
              </w:rPr>
              <w:t>plain-clothes policeman</w:t>
            </w:r>
          </w:p>
        </w:tc>
        <w:tc>
          <w:tcPr>
            <w:tcW w:w="708" w:type="dxa"/>
            <w:vAlign w:val="center"/>
          </w:tcPr>
          <w:p w14:paraId="74FE4388" w14:textId="335DD085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0B53EC" w14:paraId="654B7FBF" w14:textId="77777777" w:rsidTr="005C6ABB">
        <w:trPr>
          <w:cantSplit/>
          <w:trHeight w:val="386"/>
        </w:trPr>
        <w:tc>
          <w:tcPr>
            <w:tcW w:w="638" w:type="dxa"/>
            <w:vAlign w:val="center"/>
          </w:tcPr>
          <w:p w14:paraId="4A3C9B99" w14:textId="08BE94AB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129</w:t>
            </w:r>
          </w:p>
        </w:tc>
        <w:tc>
          <w:tcPr>
            <w:tcW w:w="3473" w:type="dxa"/>
          </w:tcPr>
          <w:p w14:paraId="122A23B0" w14:textId="6C794F88" w:rsidR="005C6ABB" w:rsidRPr="000B53EC" w:rsidRDefault="005C6ABB" w:rsidP="005C6ABB">
            <w:pPr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 w:rsidRPr="00D77CC8"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  <w:t xml:space="preserve">un voyou </w:t>
            </w:r>
          </w:p>
        </w:tc>
        <w:tc>
          <w:tcPr>
            <w:tcW w:w="5387" w:type="dxa"/>
            <w:vAlign w:val="center"/>
          </w:tcPr>
          <w:p w14:paraId="75A7C803" w14:textId="124E63B0" w:rsidR="005C6ABB" w:rsidRPr="000B53EC" w:rsidRDefault="005C6ABB" w:rsidP="005C6ABB">
            <w:pPr>
              <w:rPr>
                <w:rFonts w:ascii="Arial" w:hAnsi="Arial" w:cs="Arial"/>
                <w:sz w:val="26"/>
                <w:szCs w:val="26"/>
                <w:lang w:val="fr-FR"/>
              </w:rPr>
            </w:pPr>
            <w:r w:rsidRPr="00D77CC8">
              <w:rPr>
                <w:rFonts w:ascii="Arial" w:hAnsi="Arial" w:cs="Arial"/>
                <w:i/>
                <w:iCs/>
                <w:sz w:val="26"/>
                <w:szCs w:val="26"/>
                <w:lang w:val="fr-FR"/>
              </w:rPr>
              <w:t>A thug</w:t>
            </w:r>
          </w:p>
        </w:tc>
        <w:tc>
          <w:tcPr>
            <w:tcW w:w="708" w:type="dxa"/>
            <w:vAlign w:val="center"/>
          </w:tcPr>
          <w:p w14:paraId="40B11A52" w14:textId="0884E715" w:rsidR="005C6ABB" w:rsidRPr="000B53EC" w:rsidRDefault="005C6ABB" w:rsidP="005C6ABB">
            <w:pPr>
              <w:rPr>
                <w:rFonts w:ascii="Arial" w:hAnsi="Arial" w:cs="Arial"/>
                <w:sz w:val="26"/>
                <w:szCs w:val="26"/>
                <w:lang w:val="fr-FR"/>
              </w:rPr>
            </w:pPr>
          </w:p>
        </w:tc>
      </w:tr>
      <w:tr w:rsidR="005C6ABB" w:rsidRPr="001B32C1" w14:paraId="247498D7" w14:textId="77777777" w:rsidTr="005C6ABB">
        <w:trPr>
          <w:cantSplit/>
          <w:trHeight w:val="386"/>
        </w:trPr>
        <w:tc>
          <w:tcPr>
            <w:tcW w:w="638" w:type="dxa"/>
            <w:vAlign w:val="center"/>
          </w:tcPr>
          <w:p w14:paraId="26016674" w14:textId="63B27CD0" w:rsidR="005C6ABB" w:rsidRPr="000B53EC" w:rsidRDefault="005C6ABB" w:rsidP="005C6ABB">
            <w:pPr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fr-FR"/>
              </w:rPr>
              <w:t>130</w:t>
            </w:r>
          </w:p>
        </w:tc>
        <w:tc>
          <w:tcPr>
            <w:tcW w:w="3473" w:type="dxa"/>
          </w:tcPr>
          <w:p w14:paraId="1EC427BD" w14:textId="5F6D4591" w:rsidR="005C6ABB" w:rsidRPr="00D77CC8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D77CC8"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  <w:t xml:space="preserve">attaquer </w:t>
            </w:r>
          </w:p>
        </w:tc>
        <w:tc>
          <w:tcPr>
            <w:tcW w:w="5387" w:type="dxa"/>
            <w:vAlign w:val="center"/>
          </w:tcPr>
          <w:p w14:paraId="66354EF5" w14:textId="30D3F78B" w:rsidR="005C6ABB" w:rsidRPr="00D77CC8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 w:rsidRPr="00D77CC8">
              <w:rPr>
                <w:rFonts w:ascii="Arial" w:hAnsi="Arial" w:cs="Arial"/>
                <w:sz w:val="26"/>
                <w:szCs w:val="26"/>
              </w:rPr>
              <w:t xml:space="preserve">To </w:t>
            </w:r>
            <w:r w:rsidRPr="00D77CC8">
              <w:rPr>
                <w:rFonts w:ascii="Arial" w:hAnsi="Arial" w:cs="Arial"/>
                <w:color w:val="222222"/>
                <w:sz w:val="26"/>
                <w:szCs w:val="26"/>
                <w:lang w:val="en"/>
              </w:rPr>
              <w:t>attack</w:t>
            </w:r>
          </w:p>
        </w:tc>
        <w:tc>
          <w:tcPr>
            <w:tcW w:w="708" w:type="dxa"/>
            <w:vAlign w:val="center"/>
          </w:tcPr>
          <w:p w14:paraId="2622E9EB" w14:textId="42CA6985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5090E829" w14:textId="77777777" w:rsidTr="005C6ABB">
        <w:trPr>
          <w:cantSplit/>
          <w:trHeight w:val="386"/>
        </w:trPr>
        <w:tc>
          <w:tcPr>
            <w:tcW w:w="638" w:type="dxa"/>
            <w:vAlign w:val="center"/>
          </w:tcPr>
          <w:p w14:paraId="0193D38B" w14:textId="7D40C5CC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131</w:t>
            </w:r>
          </w:p>
        </w:tc>
        <w:tc>
          <w:tcPr>
            <w:tcW w:w="3473" w:type="dxa"/>
          </w:tcPr>
          <w:p w14:paraId="1F2733FF" w14:textId="4D715AFC" w:rsidR="005C6ABB" w:rsidRP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 w:rsidRPr="00D77CC8"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  <w:t>pointer une arme sur quelqu’un</w:t>
            </w:r>
          </w:p>
        </w:tc>
        <w:tc>
          <w:tcPr>
            <w:tcW w:w="5387" w:type="dxa"/>
            <w:vAlign w:val="center"/>
          </w:tcPr>
          <w:p w14:paraId="3E026F77" w14:textId="10BC4A72" w:rsidR="005C6ABB" w:rsidRPr="00D77CC8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 w:rsidRPr="00D77CC8">
              <w:rPr>
                <w:rFonts w:ascii="Arial" w:hAnsi="Arial" w:cs="Arial"/>
                <w:color w:val="222222"/>
                <w:sz w:val="26"/>
                <w:szCs w:val="26"/>
                <w:lang w:val="en"/>
              </w:rPr>
              <w:t>pointing a gun at someone</w:t>
            </w:r>
          </w:p>
        </w:tc>
        <w:tc>
          <w:tcPr>
            <w:tcW w:w="708" w:type="dxa"/>
            <w:vAlign w:val="center"/>
          </w:tcPr>
          <w:p w14:paraId="7E7B058D" w14:textId="1C882705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19AA1A91" w14:textId="77777777" w:rsidTr="005C6ABB">
        <w:trPr>
          <w:cantSplit/>
          <w:trHeight w:val="386"/>
        </w:trPr>
        <w:tc>
          <w:tcPr>
            <w:tcW w:w="638" w:type="dxa"/>
            <w:vAlign w:val="center"/>
          </w:tcPr>
          <w:p w14:paraId="27325079" w14:textId="38A2447A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132</w:t>
            </w:r>
          </w:p>
        </w:tc>
        <w:tc>
          <w:tcPr>
            <w:tcW w:w="3473" w:type="dxa"/>
          </w:tcPr>
          <w:p w14:paraId="5045F59E" w14:textId="3C00ABD2" w:rsidR="005C6ABB" w:rsidRPr="00D77CC8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D77CC8"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  <w:t xml:space="preserve">menacer </w:t>
            </w:r>
          </w:p>
        </w:tc>
        <w:tc>
          <w:tcPr>
            <w:tcW w:w="5387" w:type="dxa"/>
            <w:vAlign w:val="center"/>
          </w:tcPr>
          <w:p w14:paraId="26EC8910" w14:textId="00CC7328" w:rsidR="005C6ABB" w:rsidRPr="00D77CC8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 w:rsidRPr="00D77CC8">
              <w:rPr>
                <w:rFonts w:ascii="Arial" w:hAnsi="Arial" w:cs="Arial"/>
                <w:sz w:val="26"/>
                <w:szCs w:val="26"/>
              </w:rPr>
              <w:t xml:space="preserve">To threaten </w:t>
            </w:r>
          </w:p>
        </w:tc>
        <w:tc>
          <w:tcPr>
            <w:tcW w:w="708" w:type="dxa"/>
            <w:vAlign w:val="center"/>
          </w:tcPr>
          <w:p w14:paraId="5B52FC68" w14:textId="21CF45E9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6B3279A8" w14:textId="77777777" w:rsidTr="005C6ABB">
        <w:trPr>
          <w:cantSplit/>
          <w:trHeight w:val="386"/>
        </w:trPr>
        <w:tc>
          <w:tcPr>
            <w:tcW w:w="638" w:type="dxa"/>
            <w:vAlign w:val="center"/>
          </w:tcPr>
          <w:p w14:paraId="268E9B91" w14:textId="6D2074D0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133</w:t>
            </w:r>
          </w:p>
        </w:tc>
        <w:tc>
          <w:tcPr>
            <w:tcW w:w="3473" w:type="dxa"/>
          </w:tcPr>
          <w:p w14:paraId="47F2CA90" w14:textId="375EE2AC" w:rsidR="005C6ABB" w:rsidRPr="004A36AA" w:rsidRDefault="005C6ABB" w:rsidP="005C6ABB">
            <w:pPr>
              <w:rPr>
                <w:rFonts w:ascii="Tahoma" w:hAnsi="Tahoma" w:cs="Tahoma"/>
                <w:b/>
                <w:i/>
                <w:sz w:val="26"/>
                <w:szCs w:val="26"/>
              </w:rPr>
            </w:pPr>
            <w:r w:rsidRPr="004A36AA">
              <w:rPr>
                <w:rFonts w:ascii="Tahoma" w:hAnsi="Tahoma" w:cs="Tahoma"/>
                <w:b/>
                <w:i/>
                <w:lang w:val="fr-FR"/>
              </w:rPr>
              <w:t>Le rapport</w:t>
            </w:r>
          </w:p>
        </w:tc>
        <w:tc>
          <w:tcPr>
            <w:tcW w:w="5387" w:type="dxa"/>
          </w:tcPr>
          <w:p w14:paraId="4851DBB1" w14:textId="1B93AC0A" w:rsidR="005C6ABB" w:rsidRPr="004A36AA" w:rsidRDefault="005C6ABB" w:rsidP="005C6ABB">
            <w:pPr>
              <w:rPr>
                <w:rFonts w:ascii="Tahoma" w:hAnsi="Tahoma" w:cs="Tahoma"/>
                <w:sz w:val="24"/>
                <w:szCs w:val="26"/>
              </w:rPr>
            </w:pPr>
            <w:r w:rsidRPr="004A36AA">
              <w:rPr>
                <w:rFonts w:ascii="Tahoma" w:hAnsi="Tahoma" w:cs="Tahoma"/>
                <w:sz w:val="24"/>
                <w:lang w:val="fr-FR"/>
              </w:rPr>
              <w:t>relationship</w:t>
            </w:r>
          </w:p>
        </w:tc>
        <w:tc>
          <w:tcPr>
            <w:tcW w:w="708" w:type="dxa"/>
            <w:vAlign w:val="center"/>
          </w:tcPr>
          <w:p w14:paraId="0765E5ED" w14:textId="6AD2913B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214522C5" w14:textId="77777777" w:rsidTr="005C6ABB">
        <w:trPr>
          <w:cantSplit/>
          <w:trHeight w:val="386"/>
        </w:trPr>
        <w:tc>
          <w:tcPr>
            <w:tcW w:w="638" w:type="dxa"/>
            <w:vAlign w:val="center"/>
          </w:tcPr>
          <w:p w14:paraId="0868F02C" w14:textId="4C6DDE04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134</w:t>
            </w:r>
          </w:p>
        </w:tc>
        <w:tc>
          <w:tcPr>
            <w:tcW w:w="3473" w:type="dxa"/>
          </w:tcPr>
          <w:p w14:paraId="3CD2808E" w14:textId="5715A104" w:rsidR="005C6ABB" w:rsidRPr="004A36AA" w:rsidRDefault="005C6ABB" w:rsidP="005C6ABB">
            <w:pPr>
              <w:rPr>
                <w:rFonts w:ascii="Tahoma" w:hAnsi="Tahoma" w:cs="Tahoma"/>
                <w:b/>
                <w:i/>
                <w:sz w:val="26"/>
                <w:szCs w:val="26"/>
              </w:rPr>
            </w:pPr>
            <w:r w:rsidRPr="004A36AA">
              <w:rPr>
                <w:rFonts w:ascii="Tahoma" w:hAnsi="Tahoma" w:cs="Tahoma"/>
                <w:b/>
                <w:i/>
                <w:lang w:val="fr-FR"/>
              </w:rPr>
              <w:t>Le sens, la signification</w:t>
            </w:r>
          </w:p>
        </w:tc>
        <w:tc>
          <w:tcPr>
            <w:tcW w:w="5387" w:type="dxa"/>
          </w:tcPr>
          <w:p w14:paraId="729AA6BE" w14:textId="53FE5EF0" w:rsidR="005C6ABB" w:rsidRPr="004A36AA" w:rsidRDefault="005C6ABB" w:rsidP="005C6ABB">
            <w:pPr>
              <w:rPr>
                <w:rFonts w:ascii="Tahoma" w:hAnsi="Tahoma" w:cs="Tahoma"/>
                <w:sz w:val="24"/>
                <w:szCs w:val="26"/>
              </w:rPr>
            </w:pPr>
            <w:r w:rsidRPr="004A36AA">
              <w:rPr>
                <w:rFonts w:ascii="Tahoma" w:hAnsi="Tahoma" w:cs="Tahoma"/>
                <w:sz w:val="24"/>
                <w:lang w:val="fr-FR"/>
              </w:rPr>
              <w:t>meaning, sense</w:t>
            </w:r>
          </w:p>
        </w:tc>
        <w:tc>
          <w:tcPr>
            <w:tcW w:w="708" w:type="dxa"/>
            <w:vAlign w:val="center"/>
          </w:tcPr>
          <w:p w14:paraId="31FBBB17" w14:textId="6AED5958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606A7782" w14:textId="77777777" w:rsidTr="005C6ABB">
        <w:trPr>
          <w:cantSplit/>
          <w:trHeight w:val="386"/>
        </w:trPr>
        <w:tc>
          <w:tcPr>
            <w:tcW w:w="638" w:type="dxa"/>
            <w:vAlign w:val="center"/>
          </w:tcPr>
          <w:p w14:paraId="2BF5B0B0" w14:textId="10FEF74E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135</w:t>
            </w:r>
          </w:p>
        </w:tc>
        <w:tc>
          <w:tcPr>
            <w:tcW w:w="3473" w:type="dxa"/>
          </w:tcPr>
          <w:p w14:paraId="0B8824FC" w14:textId="530666DE" w:rsidR="005C6ABB" w:rsidRPr="004A36AA" w:rsidRDefault="005C6ABB" w:rsidP="005C6ABB">
            <w:pPr>
              <w:rPr>
                <w:rFonts w:ascii="Tahoma" w:hAnsi="Tahoma" w:cs="Tahoma"/>
                <w:b/>
                <w:i/>
                <w:sz w:val="26"/>
                <w:szCs w:val="26"/>
              </w:rPr>
            </w:pPr>
            <w:r w:rsidRPr="004A36AA">
              <w:rPr>
                <w:rFonts w:ascii="Tahoma" w:hAnsi="Tahoma" w:cs="Tahoma"/>
                <w:b/>
                <w:i/>
                <w:lang w:val="fr-FR"/>
              </w:rPr>
              <w:t>Un extrait</w:t>
            </w:r>
          </w:p>
        </w:tc>
        <w:tc>
          <w:tcPr>
            <w:tcW w:w="5387" w:type="dxa"/>
          </w:tcPr>
          <w:p w14:paraId="00FF913F" w14:textId="76B008D8" w:rsidR="005C6ABB" w:rsidRPr="004A36AA" w:rsidRDefault="005C6ABB" w:rsidP="005C6ABB">
            <w:pPr>
              <w:rPr>
                <w:rFonts w:ascii="Tahoma" w:hAnsi="Tahoma" w:cs="Tahoma"/>
                <w:b/>
                <w:sz w:val="24"/>
                <w:szCs w:val="26"/>
              </w:rPr>
            </w:pPr>
            <w:r w:rsidRPr="004A36AA">
              <w:rPr>
                <w:rFonts w:ascii="Tahoma" w:hAnsi="Tahoma" w:cs="Tahoma"/>
                <w:sz w:val="24"/>
                <w:lang w:val="fr-FR"/>
              </w:rPr>
              <w:t>extract</w:t>
            </w:r>
          </w:p>
        </w:tc>
        <w:tc>
          <w:tcPr>
            <w:tcW w:w="708" w:type="dxa"/>
            <w:vAlign w:val="center"/>
          </w:tcPr>
          <w:p w14:paraId="6773CC1E" w14:textId="591EB16A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0354C1BD" w14:textId="77777777" w:rsidTr="005C6ABB">
        <w:trPr>
          <w:cantSplit/>
          <w:trHeight w:val="386"/>
        </w:trPr>
        <w:tc>
          <w:tcPr>
            <w:tcW w:w="638" w:type="dxa"/>
            <w:vAlign w:val="center"/>
          </w:tcPr>
          <w:p w14:paraId="0A5C40F3" w14:textId="1F723BC9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136</w:t>
            </w:r>
          </w:p>
        </w:tc>
        <w:tc>
          <w:tcPr>
            <w:tcW w:w="3473" w:type="dxa"/>
          </w:tcPr>
          <w:p w14:paraId="10346D0B" w14:textId="1268A23B" w:rsidR="005C6ABB" w:rsidRPr="004A36AA" w:rsidRDefault="005C6ABB" w:rsidP="005C6ABB">
            <w:pPr>
              <w:rPr>
                <w:rFonts w:ascii="Tahoma" w:hAnsi="Tahoma" w:cs="Tahoma"/>
                <w:b/>
                <w:i/>
                <w:sz w:val="26"/>
                <w:szCs w:val="26"/>
              </w:rPr>
            </w:pPr>
            <w:r w:rsidRPr="004A36AA">
              <w:rPr>
                <w:rFonts w:ascii="Tahoma" w:hAnsi="Tahoma" w:cs="Tahoma"/>
                <w:b/>
                <w:i/>
                <w:lang w:val="fr-FR"/>
              </w:rPr>
              <w:t>Le fond</w:t>
            </w:r>
          </w:p>
        </w:tc>
        <w:tc>
          <w:tcPr>
            <w:tcW w:w="5387" w:type="dxa"/>
          </w:tcPr>
          <w:p w14:paraId="4647EC67" w14:textId="782C12F5" w:rsidR="005C6ABB" w:rsidRPr="004A36AA" w:rsidRDefault="005C6ABB" w:rsidP="005C6ABB">
            <w:pPr>
              <w:rPr>
                <w:rFonts w:ascii="Tahoma" w:hAnsi="Tahoma" w:cs="Tahoma"/>
                <w:sz w:val="24"/>
                <w:szCs w:val="26"/>
              </w:rPr>
            </w:pPr>
            <w:r w:rsidRPr="004A36AA">
              <w:rPr>
                <w:rFonts w:ascii="Tahoma" w:hAnsi="Tahoma" w:cs="Tahoma"/>
                <w:sz w:val="24"/>
                <w:lang w:val="fr-FR"/>
              </w:rPr>
              <w:t>The content</w:t>
            </w:r>
          </w:p>
        </w:tc>
        <w:tc>
          <w:tcPr>
            <w:tcW w:w="708" w:type="dxa"/>
            <w:vAlign w:val="center"/>
          </w:tcPr>
          <w:p w14:paraId="5045081B" w14:textId="1C487AF8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5C6ABB" w14:paraId="07FFD0FE" w14:textId="77777777" w:rsidTr="005C6ABB">
        <w:trPr>
          <w:cantSplit/>
          <w:trHeight w:val="386"/>
        </w:trPr>
        <w:tc>
          <w:tcPr>
            <w:tcW w:w="638" w:type="dxa"/>
            <w:vAlign w:val="center"/>
          </w:tcPr>
          <w:p w14:paraId="7E65EB89" w14:textId="004C258E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137</w:t>
            </w:r>
          </w:p>
        </w:tc>
        <w:tc>
          <w:tcPr>
            <w:tcW w:w="3473" w:type="dxa"/>
          </w:tcPr>
          <w:p w14:paraId="2709E4F3" w14:textId="58353ECB" w:rsidR="005C6ABB" w:rsidRPr="004A36AA" w:rsidRDefault="005C6ABB" w:rsidP="005C6ABB">
            <w:pPr>
              <w:rPr>
                <w:rFonts w:ascii="Tahoma" w:hAnsi="Tahoma" w:cs="Tahoma"/>
                <w:b/>
                <w:i/>
                <w:sz w:val="26"/>
                <w:szCs w:val="26"/>
                <w:lang w:val="fr-FR"/>
              </w:rPr>
            </w:pPr>
            <w:r w:rsidRPr="004A36AA">
              <w:rPr>
                <w:rFonts w:ascii="Tahoma" w:hAnsi="Tahoma" w:cs="Tahoma"/>
                <w:b/>
                <w:i/>
                <w:lang w:val="fr-FR"/>
              </w:rPr>
              <w:t>Le point de vue, La perspective</w:t>
            </w:r>
          </w:p>
        </w:tc>
        <w:tc>
          <w:tcPr>
            <w:tcW w:w="5387" w:type="dxa"/>
          </w:tcPr>
          <w:p w14:paraId="41A1139F" w14:textId="09501E2E" w:rsidR="005C6ABB" w:rsidRPr="004A36AA" w:rsidRDefault="005C6ABB" w:rsidP="005C6ABB">
            <w:pPr>
              <w:rPr>
                <w:rFonts w:ascii="Tahoma" w:hAnsi="Tahoma" w:cs="Tahoma"/>
                <w:sz w:val="24"/>
                <w:szCs w:val="26"/>
                <w:lang w:val="fr-FR"/>
              </w:rPr>
            </w:pPr>
            <w:r w:rsidRPr="004A36AA">
              <w:rPr>
                <w:rFonts w:ascii="Tahoma" w:hAnsi="Tahoma" w:cs="Tahoma"/>
                <w:sz w:val="24"/>
                <w:lang w:val="fr-FR"/>
              </w:rPr>
              <w:t>point of view</w:t>
            </w:r>
          </w:p>
        </w:tc>
        <w:tc>
          <w:tcPr>
            <w:tcW w:w="708" w:type="dxa"/>
            <w:vAlign w:val="center"/>
          </w:tcPr>
          <w:p w14:paraId="5B7A9054" w14:textId="4B39E6EF" w:rsidR="005C6ABB" w:rsidRPr="005C6ABB" w:rsidRDefault="005C6ABB" w:rsidP="005C6ABB">
            <w:pPr>
              <w:rPr>
                <w:rFonts w:ascii="Arial" w:hAnsi="Arial" w:cs="Arial"/>
                <w:sz w:val="26"/>
                <w:szCs w:val="26"/>
                <w:lang w:val="fr-FR"/>
              </w:rPr>
            </w:pPr>
          </w:p>
        </w:tc>
      </w:tr>
    </w:tbl>
    <w:p w14:paraId="6A271BE0" w14:textId="77777777" w:rsidR="0069161F" w:rsidRPr="004A36AA" w:rsidRDefault="0069161F" w:rsidP="0069161F">
      <w:pPr>
        <w:pStyle w:val="Heading1"/>
        <w:rPr>
          <w:rFonts w:ascii="Tahoma" w:hAnsi="Tahoma" w:cs="Tahoma"/>
        </w:rPr>
      </w:pPr>
      <w:r w:rsidRPr="004A36AA">
        <w:rPr>
          <w:rFonts w:ascii="Tahoma" w:hAnsi="Tahoma" w:cs="Tahoma"/>
        </w:rPr>
        <w:t>Writing about a film</w:t>
      </w:r>
    </w:p>
    <w:p w14:paraId="4ADB2DFB" w14:textId="77777777" w:rsidR="005E6BCA" w:rsidRPr="004A36AA" w:rsidRDefault="005E6BCA" w:rsidP="004A36AA">
      <w:pPr>
        <w:pStyle w:val="AQANormal"/>
        <w:rPr>
          <w:rFonts w:ascii="Tahoma" w:hAnsi="Tahoma" w:cs="Tahoma"/>
          <w:lang w:val="es-ES"/>
        </w:rPr>
      </w:pPr>
      <w:r w:rsidRPr="004A36AA">
        <w:rPr>
          <w:rFonts w:ascii="Tahoma" w:hAnsi="Tahoma" w:cs="Tahoma"/>
          <w:lang w:val="es-ES"/>
        </w:rPr>
        <w:t>Aborder un thème</w:t>
      </w:r>
    </w:p>
    <w:p w14:paraId="5F804CCA" w14:textId="557FCDA0" w:rsidR="0069161F" w:rsidRPr="004A36AA" w:rsidRDefault="0069161F" w:rsidP="004A36AA">
      <w:pPr>
        <w:pStyle w:val="AQANormal"/>
        <w:rPr>
          <w:rFonts w:ascii="Tahoma" w:hAnsi="Tahoma" w:cs="Tahoma"/>
          <w:lang w:val="es-ES"/>
        </w:rPr>
      </w:pPr>
      <w:r w:rsidRPr="004A36AA">
        <w:rPr>
          <w:rFonts w:ascii="Tahoma" w:hAnsi="Tahoma" w:cs="Tahoma"/>
          <w:lang w:val="es-ES"/>
        </w:rPr>
        <w:t>Dans ce film, il s’agit de…</w:t>
      </w:r>
    </w:p>
    <w:p w14:paraId="580EDAFE" w14:textId="77777777" w:rsidR="0069161F" w:rsidRPr="004A36AA" w:rsidRDefault="0069161F" w:rsidP="004A36AA">
      <w:pPr>
        <w:pStyle w:val="AQANormal"/>
        <w:rPr>
          <w:rFonts w:ascii="Tahoma" w:hAnsi="Tahoma" w:cs="Tahoma"/>
          <w:lang w:val="es-ES"/>
        </w:rPr>
      </w:pPr>
      <w:r w:rsidRPr="004A36AA">
        <w:rPr>
          <w:rFonts w:ascii="Tahoma" w:hAnsi="Tahoma" w:cs="Tahoma"/>
          <w:lang w:val="es-ES"/>
        </w:rPr>
        <w:t>Mon analyse s’appuie sur…</w:t>
      </w:r>
    </w:p>
    <w:p w14:paraId="4CF4148B" w14:textId="77777777" w:rsidR="0069161F" w:rsidRPr="004A36AA" w:rsidRDefault="0069161F" w:rsidP="004A36AA">
      <w:pPr>
        <w:pStyle w:val="AQANormal"/>
        <w:rPr>
          <w:rFonts w:ascii="Tahoma" w:hAnsi="Tahoma" w:cs="Tahoma"/>
          <w:lang w:val="es-ES"/>
        </w:rPr>
      </w:pPr>
      <w:r w:rsidRPr="004A36AA">
        <w:rPr>
          <w:rFonts w:ascii="Tahoma" w:hAnsi="Tahoma" w:cs="Tahoma"/>
          <w:lang w:val="es-ES"/>
        </w:rPr>
        <w:t>… nous permet de comprendre la manière dont…</w:t>
      </w:r>
    </w:p>
    <w:p w14:paraId="4AC50345" w14:textId="77777777" w:rsidR="0069161F" w:rsidRPr="004A36AA" w:rsidRDefault="0069161F" w:rsidP="004A36AA">
      <w:pPr>
        <w:pStyle w:val="AQANormal"/>
        <w:rPr>
          <w:rFonts w:ascii="Tahoma" w:hAnsi="Tahoma" w:cs="Tahoma"/>
          <w:lang w:val="es-ES"/>
        </w:rPr>
      </w:pPr>
      <w:r w:rsidRPr="004A36AA">
        <w:rPr>
          <w:rFonts w:ascii="Tahoma" w:hAnsi="Tahoma" w:cs="Tahoma"/>
          <w:lang w:val="es-ES"/>
        </w:rPr>
        <w:t>Une manière dont le réalisateur …, c’ est ...</w:t>
      </w:r>
    </w:p>
    <w:p w14:paraId="2D778E25" w14:textId="031B41B1" w:rsidR="009C78A3" w:rsidRPr="004A36AA" w:rsidRDefault="0069161F" w:rsidP="004A36AA">
      <w:pPr>
        <w:spacing w:after="0"/>
        <w:rPr>
          <w:rFonts w:ascii="Tahoma" w:hAnsi="Tahoma" w:cs="Tahoma"/>
          <w:lang w:val="fr-FR"/>
        </w:rPr>
      </w:pPr>
      <w:r w:rsidRPr="004A36AA">
        <w:rPr>
          <w:rFonts w:ascii="Tahoma" w:hAnsi="Tahoma" w:cs="Tahoma"/>
          <w:lang w:val="fr-FR"/>
        </w:rPr>
        <w:t>L’action se déroule à …</w:t>
      </w:r>
    </w:p>
    <w:p w14:paraId="2D2A3433" w14:textId="77777777" w:rsidR="0069161F" w:rsidRPr="004A36AA" w:rsidRDefault="0069161F" w:rsidP="004A36AA">
      <w:pPr>
        <w:pStyle w:val="AQANormal"/>
        <w:rPr>
          <w:rFonts w:ascii="Tahoma" w:hAnsi="Tahoma" w:cs="Tahoma"/>
          <w:lang w:val="fr-FR"/>
        </w:rPr>
      </w:pPr>
      <w:r w:rsidRPr="004A36AA">
        <w:rPr>
          <w:rFonts w:ascii="Tahoma" w:hAnsi="Tahoma" w:cs="Tahoma"/>
          <w:lang w:val="fr-FR"/>
        </w:rPr>
        <w:t>C’est avec … que le réalisateur a fait sa marque</w:t>
      </w:r>
    </w:p>
    <w:p w14:paraId="47216391" w14:textId="0DBF036D" w:rsidR="0069161F" w:rsidRPr="004A36AA" w:rsidRDefault="0069161F" w:rsidP="004A36AA">
      <w:pPr>
        <w:pStyle w:val="AQANormal"/>
        <w:rPr>
          <w:rFonts w:ascii="Tahoma" w:hAnsi="Tahoma" w:cs="Tahoma"/>
          <w:lang w:val="fr-FR"/>
        </w:rPr>
      </w:pPr>
      <w:r w:rsidRPr="004A36AA">
        <w:rPr>
          <w:rFonts w:ascii="Tahoma" w:hAnsi="Tahoma" w:cs="Tahoma"/>
          <w:lang w:val="fr-FR"/>
        </w:rPr>
        <w:t>Le dialogue est …</w:t>
      </w:r>
    </w:p>
    <w:p w14:paraId="66F57FC0" w14:textId="77777777" w:rsidR="0069161F" w:rsidRPr="004A36AA" w:rsidRDefault="0069161F" w:rsidP="004A36AA">
      <w:pPr>
        <w:pStyle w:val="AQANormal"/>
        <w:rPr>
          <w:rFonts w:ascii="Tahoma" w:hAnsi="Tahoma" w:cs="Tahoma"/>
          <w:lang w:val="fr-FR"/>
        </w:rPr>
      </w:pPr>
      <w:r w:rsidRPr="004A36AA">
        <w:rPr>
          <w:rFonts w:ascii="Tahoma" w:hAnsi="Tahoma" w:cs="Tahoma"/>
          <w:lang w:val="fr-FR"/>
        </w:rPr>
        <w:t>Comme ces exemples l’indiquent…</w:t>
      </w:r>
    </w:p>
    <w:p w14:paraId="7332CCED" w14:textId="77777777" w:rsidR="0069161F" w:rsidRPr="004A36AA" w:rsidRDefault="0069161F" w:rsidP="004A36AA">
      <w:pPr>
        <w:pStyle w:val="AQANormal"/>
        <w:rPr>
          <w:rFonts w:ascii="Tahoma" w:hAnsi="Tahoma" w:cs="Tahoma"/>
          <w:lang w:val="fr-FR"/>
        </w:rPr>
      </w:pPr>
      <w:r w:rsidRPr="004A36AA">
        <w:rPr>
          <w:rFonts w:ascii="Tahoma" w:hAnsi="Tahoma" w:cs="Tahoma"/>
          <w:lang w:val="fr-FR"/>
        </w:rPr>
        <w:t>Comme je l’ai démontré,…</w:t>
      </w:r>
    </w:p>
    <w:p w14:paraId="5DCDF5FA" w14:textId="443506DF" w:rsidR="009C78A3" w:rsidRPr="004A36AA" w:rsidRDefault="00E24A35" w:rsidP="004A36AA">
      <w:pPr>
        <w:spacing w:after="0"/>
        <w:rPr>
          <w:rFonts w:ascii="Tahoma" w:hAnsi="Tahoma" w:cs="Tahoma"/>
          <w:i/>
        </w:rPr>
      </w:pPr>
      <w:r w:rsidRPr="004A36AA">
        <w:rPr>
          <w:rFonts w:ascii="Tahoma" w:hAnsi="Tahoma" w:cs="Tahoma"/>
          <w:lang w:val="fr-FR"/>
        </w:rPr>
        <w:t>Citons en exemple…</w:t>
      </w:r>
      <w:r w:rsidRPr="004A36AA">
        <w:rPr>
          <w:rFonts w:ascii="Tahoma" w:hAnsi="Tahoma" w:cs="Tahoma"/>
          <w:lang w:val="fr-FR"/>
        </w:rPr>
        <w:tab/>
      </w:r>
      <w:r w:rsidRPr="004A36AA">
        <w:rPr>
          <w:rFonts w:ascii="Tahoma" w:hAnsi="Tahoma" w:cs="Tahoma"/>
          <w:lang w:val="fr-FR"/>
        </w:rPr>
        <w:tab/>
      </w:r>
      <w:r w:rsidRPr="004A36AA">
        <w:rPr>
          <w:rFonts w:ascii="Tahoma" w:hAnsi="Tahoma" w:cs="Tahoma"/>
          <w:lang w:val="fr-FR"/>
        </w:rPr>
        <w:tab/>
      </w:r>
      <w:r w:rsidRPr="004A36AA">
        <w:rPr>
          <w:rFonts w:ascii="Tahoma" w:hAnsi="Tahoma" w:cs="Tahoma"/>
          <w:lang w:val="fr-FR"/>
        </w:rPr>
        <w:tab/>
      </w:r>
      <w:r w:rsidRPr="004A36AA">
        <w:rPr>
          <w:rFonts w:ascii="Tahoma" w:hAnsi="Tahoma" w:cs="Tahoma"/>
          <w:lang w:val="fr-FR"/>
        </w:rPr>
        <w:tab/>
      </w:r>
      <w:r w:rsidRPr="004A36AA">
        <w:rPr>
          <w:rFonts w:ascii="Tahoma" w:hAnsi="Tahoma" w:cs="Tahoma"/>
          <w:i/>
        </w:rPr>
        <w:t>to quote as an example…</w:t>
      </w:r>
    </w:p>
    <w:p w14:paraId="45C0F8F2" w14:textId="5480A3C7" w:rsidR="009C78A3" w:rsidRPr="004A36AA" w:rsidRDefault="0069161F" w:rsidP="004A36AA">
      <w:pPr>
        <w:spacing w:after="0"/>
        <w:rPr>
          <w:rFonts w:ascii="Tahoma" w:hAnsi="Tahoma" w:cs="Tahoma"/>
          <w:lang w:val="fr-FR"/>
        </w:rPr>
      </w:pPr>
      <w:r w:rsidRPr="004A36AA">
        <w:rPr>
          <w:rFonts w:ascii="Tahoma" w:hAnsi="Tahoma" w:cs="Tahoma"/>
          <w:lang w:val="es-ES" w:eastAsia="fr-FR"/>
        </w:rPr>
        <w:t xml:space="preserve">Les </w:t>
      </w:r>
      <w:r w:rsidRPr="004A36AA">
        <w:rPr>
          <w:rFonts w:ascii="Tahoma" w:hAnsi="Tahoma" w:cs="Tahoma"/>
          <w:lang w:val="fr-FR" w:eastAsia="fr-FR"/>
        </w:rPr>
        <w:t>événements les plus importants</w:t>
      </w:r>
    </w:p>
    <w:p w14:paraId="2FE4DF16" w14:textId="19B5C51A" w:rsidR="00E24A35" w:rsidRPr="004A36AA" w:rsidRDefault="0069161F" w:rsidP="004A36AA">
      <w:pPr>
        <w:pStyle w:val="AQANormal"/>
        <w:rPr>
          <w:rFonts w:ascii="Tahoma" w:hAnsi="Tahoma" w:cs="Tahoma"/>
          <w:lang w:val="es-ES" w:eastAsia="fr-FR"/>
        </w:rPr>
      </w:pPr>
      <w:r w:rsidRPr="004A36AA">
        <w:rPr>
          <w:rFonts w:ascii="Tahoma" w:hAnsi="Tahoma" w:cs="Tahoma"/>
          <w:lang w:val="es-ES" w:eastAsia="fr-FR"/>
        </w:rPr>
        <w:t>Au début du film nous apprenons que…</w:t>
      </w:r>
      <w:r w:rsidR="00E24A35" w:rsidRPr="004A36AA">
        <w:rPr>
          <w:rFonts w:ascii="Tahoma" w:hAnsi="Tahoma" w:cs="Tahoma"/>
          <w:lang w:val="fr-FR"/>
        </w:rPr>
        <w:tab/>
      </w:r>
      <w:r w:rsidR="00E24A35" w:rsidRPr="004A36AA">
        <w:rPr>
          <w:rFonts w:ascii="Tahoma" w:hAnsi="Tahoma" w:cs="Tahoma"/>
          <w:lang w:val="fr-FR"/>
        </w:rPr>
        <w:tab/>
      </w:r>
      <w:r w:rsidR="00E24A35" w:rsidRPr="004A36AA">
        <w:rPr>
          <w:rFonts w:ascii="Tahoma" w:hAnsi="Tahoma" w:cs="Tahoma"/>
          <w:lang w:val="fr-FR"/>
        </w:rPr>
        <w:tab/>
      </w:r>
      <w:r w:rsidR="00E24A35" w:rsidRPr="004A36AA">
        <w:rPr>
          <w:rFonts w:ascii="Tahoma" w:hAnsi="Tahoma" w:cs="Tahoma"/>
          <w:lang w:val="fr-FR"/>
        </w:rPr>
        <w:tab/>
      </w:r>
    </w:p>
    <w:p w14:paraId="7A5D75BC" w14:textId="77777777" w:rsidR="004A36AA" w:rsidRPr="004A36AA" w:rsidRDefault="004A36AA" w:rsidP="004A36AA">
      <w:pPr>
        <w:spacing w:after="0"/>
        <w:rPr>
          <w:rFonts w:ascii="Tahoma" w:hAnsi="Tahoma" w:cs="Tahoma"/>
          <w:lang w:val="fr-FR"/>
        </w:rPr>
      </w:pPr>
    </w:p>
    <w:p w14:paraId="69956B22" w14:textId="77777777" w:rsidR="00E24A35" w:rsidRPr="004A36AA" w:rsidRDefault="00E24A35" w:rsidP="004A36AA">
      <w:pPr>
        <w:spacing w:after="0"/>
        <w:rPr>
          <w:rFonts w:ascii="Tahoma" w:hAnsi="Tahoma" w:cs="Tahoma"/>
          <w:i/>
        </w:rPr>
      </w:pPr>
      <w:r w:rsidRPr="004A36AA">
        <w:rPr>
          <w:rFonts w:ascii="Tahoma" w:hAnsi="Tahoma" w:cs="Tahoma"/>
        </w:rPr>
        <w:t>Exprimer</w:t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  <w:i/>
        </w:rPr>
        <w:t>to express</w:t>
      </w:r>
    </w:p>
    <w:p w14:paraId="243BDF81" w14:textId="1E02F52A" w:rsidR="00E24A35" w:rsidRPr="004A36AA" w:rsidRDefault="004A36AA" w:rsidP="004A36AA">
      <w:pPr>
        <w:spacing w:after="0"/>
        <w:rPr>
          <w:rFonts w:ascii="Tahoma" w:hAnsi="Tahoma" w:cs="Tahoma"/>
          <w:i/>
        </w:rPr>
      </w:pPr>
      <w:r w:rsidRPr="004A36AA">
        <w:rPr>
          <w:rFonts w:ascii="Tahoma" w:hAnsi="Tahoma" w:cs="Tahoma"/>
        </w:rPr>
        <w:t>Révéler</w:t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="00E24A35" w:rsidRPr="004A36AA">
        <w:rPr>
          <w:rFonts w:ascii="Tahoma" w:hAnsi="Tahoma" w:cs="Tahoma"/>
          <w:i/>
        </w:rPr>
        <w:t>to reveal</w:t>
      </w:r>
    </w:p>
    <w:p w14:paraId="27FA1DC6" w14:textId="77777777" w:rsidR="00E24A35" w:rsidRPr="004A36AA" w:rsidRDefault="00E24A35" w:rsidP="004A36AA">
      <w:pPr>
        <w:spacing w:after="0"/>
        <w:rPr>
          <w:rFonts w:ascii="Tahoma" w:hAnsi="Tahoma" w:cs="Tahoma"/>
          <w:i/>
          <w:lang w:val="fr-FR"/>
        </w:rPr>
      </w:pPr>
      <w:r w:rsidRPr="004A36AA">
        <w:rPr>
          <w:rFonts w:ascii="Tahoma" w:hAnsi="Tahoma" w:cs="Tahoma"/>
          <w:lang w:val="fr-FR"/>
        </w:rPr>
        <w:t>Se dérouler</w:t>
      </w:r>
      <w:r w:rsidRPr="004A36AA">
        <w:rPr>
          <w:rFonts w:ascii="Tahoma" w:hAnsi="Tahoma" w:cs="Tahoma"/>
          <w:lang w:val="fr-FR"/>
        </w:rPr>
        <w:tab/>
      </w:r>
      <w:r w:rsidRPr="004A36AA">
        <w:rPr>
          <w:rFonts w:ascii="Tahoma" w:hAnsi="Tahoma" w:cs="Tahoma"/>
          <w:lang w:val="fr-FR"/>
        </w:rPr>
        <w:tab/>
      </w:r>
      <w:r w:rsidRPr="004A36AA">
        <w:rPr>
          <w:rFonts w:ascii="Tahoma" w:hAnsi="Tahoma" w:cs="Tahoma"/>
          <w:lang w:val="fr-FR"/>
        </w:rPr>
        <w:tab/>
      </w:r>
      <w:r w:rsidRPr="004A36AA">
        <w:rPr>
          <w:rFonts w:ascii="Tahoma" w:hAnsi="Tahoma" w:cs="Tahoma"/>
          <w:lang w:val="fr-FR"/>
        </w:rPr>
        <w:tab/>
      </w:r>
      <w:r w:rsidRPr="004A36AA">
        <w:rPr>
          <w:rFonts w:ascii="Tahoma" w:hAnsi="Tahoma" w:cs="Tahoma"/>
          <w:lang w:val="fr-FR"/>
        </w:rPr>
        <w:tab/>
      </w:r>
      <w:r w:rsidRPr="004A36AA">
        <w:rPr>
          <w:rFonts w:ascii="Tahoma" w:hAnsi="Tahoma" w:cs="Tahoma"/>
          <w:lang w:val="fr-FR"/>
        </w:rPr>
        <w:tab/>
      </w:r>
      <w:r w:rsidRPr="004A36AA">
        <w:rPr>
          <w:rFonts w:ascii="Tahoma" w:hAnsi="Tahoma" w:cs="Tahoma"/>
          <w:i/>
          <w:lang w:val="fr-FR"/>
        </w:rPr>
        <w:t>to take place, unfold</w:t>
      </w:r>
    </w:p>
    <w:p w14:paraId="4154FA77" w14:textId="4FAD1233" w:rsidR="00E24A35" w:rsidRPr="004A36AA" w:rsidRDefault="004A36AA" w:rsidP="004A36AA">
      <w:pPr>
        <w:spacing w:after="0"/>
        <w:rPr>
          <w:rFonts w:ascii="Tahoma" w:hAnsi="Tahoma" w:cs="Tahoma"/>
          <w:i/>
          <w:lang w:val="fr-FR"/>
        </w:rPr>
      </w:pPr>
      <w:r>
        <w:rPr>
          <w:rFonts w:ascii="Tahoma" w:hAnsi="Tahoma" w:cs="Tahoma"/>
          <w:lang w:val="fr-FR"/>
        </w:rPr>
        <w:t>Illustrer</w:t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 w:rsidR="00E24A35" w:rsidRPr="004A36AA">
        <w:rPr>
          <w:rFonts w:ascii="Tahoma" w:hAnsi="Tahoma" w:cs="Tahoma"/>
          <w:lang w:val="fr-FR"/>
        </w:rPr>
        <w:tab/>
      </w:r>
      <w:r w:rsidR="00E24A35" w:rsidRPr="004A36AA">
        <w:rPr>
          <w:rFonts w:ascii="Tahoma" w:hAnsi="Tahoma" w:cs="Tahoma"/>
          <w:lang w:val="fr-FR"/>
        </w:rPr>
        <w:tab/>
      </w:r>
      <w:r w:rsidR="00E24A35" w:rsidRPr="004A36AA">
        <w:rPr>
          <w:rFonts w:ascii="Tahoma" w:hAnsi="Tahoma" w:cs="Tahoma"/>
          <w:i/>
          <w:lang w:val="fr-FR"/>
        </w:rPr>
        <w:t>to illustrate</w:t>
      </w:r>
    </w:p>
    <w:p w14:paraId="74197048" w14:textId="77777777" w:rsidR="00E24A35" w:rsidRPr="004A36AA" w:rsidRDefault="00E24A35" w:rsidP="004A36AA">
      <w:pPr>
        <w:spacing w:after="0"/>
        <w:rPr>
          <w:rFonts w:ascii="Tahoma" w:hAnsi="Tahoma" w:cs="Tahoma"/>
          <w:i/>
        </w:rPr>
      </w:pPr>
      <w:r w:rsidRPr="004A36AA">
        <w:rPr>
          <w:rFonts w:ascii="Tahoma" w:hAnsi="Tahoma" w:cs="Tahoma"/>
        </w:rPr>
        <w:t>Souligner</w:t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  <w:i/>
        </w:rPr>
        <w:t>to emphasise, stress</w:t>
      </w:r>
    </w:p>
    <w:p w14:paraId="53F5D515" w14:textId="73031A7B" w:rsidR="005E6BCA" w:rsidRPr="004A36AA" w:rsidRDefault="00E24A35" w:rsidP="004A36AA">
      <w:pPr>
        <w:spacing w:after="0"/>
        <w:rPr>
          <w:rFonts w:ascii="Tahoma" w:hAnsi="Tahoma" w:cs="Tahoma"/>
          <w:i/>
        </w:rPr>
      </w:pPr>
      <w:r w:rsidRPr="004A36AA">
        <w:rPr>
          <w:rFonts w:ascii="Tahoma" w:hAnsi="Tahoma" w:cs="Tahoma"/>
        </w:rPr>
        <w:t>Affirmer</w:t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  <w:i/>
        </w:rPr>
        <w:t>to state</w:t>
      </w:r>
    </w:p>
    <w:p w14:paraId="7AF686A5" w14:textId="77777777" w:rsidR="00E24A35" w:rsidRPr="004A36AA" w:rsidRDefault="00E24A35" w:rsidP="004A36AA">
      <w:pPr>
        <w:spacing w:after="0"/>
        <w:rPr>
          <w:rFonts w:ascii="Tahoma" w:hAnsi="Tahoma" w:cs="Tahoma"/>
          <w:i/>
        </w:rPr>
      </w:pPr>
      <w:r w:rsidRPr="004A36AA">
        <w:rPr>
          <w:rFonts w:ascii="Tahoma" w:hAnsi="Tahoma" w:cs="Tahoma"/>
        </w:rPr>
        <w:t>Incarner</w:t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  <w:i/>
        </w:rPr>
        <w:t>to embody</w:t>
      </w:r>
    </w:p>
    <w:p w14:paraId="5E986346" w14:textId="77777777" w:rsidR="00E24A35" w:rsidRPr="004A36AA" w:rsidRDefault="00E24A35" w:rsidP="004A36AA">
      <w:pPr>
        <w:spacing w:after="0"/>
        <w:rPr>
          <w:rFonts w:ascii="Tahoma" w:hAnsi="Tahoma" w:cs="Tahoma"/>
          <w:i/>
        </w:rPr>
      </w:pPr>
      <w:r w:rsidRPr="004A36AA">
        <w:rPr>
          <w:rFonts w:ascii="Tahoma" w:hAnsi="Tahoma" w:cs="Tahoma"/>
        </w:rPr>
        <w:t>Critiquer</w:t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  <w:i/>
        </w:rPr>
        <w:t>to criticise</w:t>
      </w:r>
    </w:p>
    <w:p w14:paraId="17254DAC" w14:textId="76346AAC" w:rsidR="00E24A35" w:rsidRPr="004A36AA" w:rsidRDefault="00E24A35" w:rsidP="004A36AA">
      <w:pPr>
        <w:spacing w:after="0"/>
        <w:rPr>
          <w:rFonts w:ascii="Tahoma" w:hAnsi="Tahoma" w:cs="Tahoma"/>
          <w:i/>
        </w:rPr>
      </w:pPr>
      <w:r w:rsidRPr="004A36AA">
        <w:rPr>
          <w:rFonts w:ascii="Tahoma" w:hAnsi="Tahoma" w:cs="Tahoma"/>
        </w:rPr>
        <w:t>Frapper</w:t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  <w:i/>
        </w:rPr>
        <w:t>to strike, impress</w:t>
      </w:r>
    </w:p>
    <w:p w14:paraId="0D217FC7" w14:textId="77777777" w:rsidR="00E24A35" w:rsidRPr="004A36AA" w:rsidRDefault="00E24A35" w:rsidP="004A36AA">
      <w:pPr>
        <w:spacing w:after="0"/>
        <w:rPr>
          <w:rFonts w:ascii="Tahoma" w:hAnsi="Tahoma" w:cs="Tahoma"/>
          <w:i/>
        </w:rPr>
      </w:pPr>
      <w:r w:rsidRPr="004A36AA">
        <w:rPr>
          <w:rFonts w:ascii="Tahoma" w:hAnsi="Tahoma" w:cs="Tahoma"/>
        </w:rPr>
        <w:t>Faire le portrait de</w:t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  <w:i/>
        </w:rPr>
        <w:t>to portray</w:t>
      </w:r>
    </w:p>
    <w:p w14:paraId="592FA2EC" w14:textId="77777777" w:rsidR="00E24A35" w:rsidRPr="004A36AA" w:rsidRDefault="00E24A35" w:rsidP="004A36AA">
      <w:pPr>
        <w:spacing w:after="0"/>
        <w:rPr>
          <w:rFonts w:ascii="Tahoma" w:hAnsi="Tahoma" w:cs="Tahoma"/>
          <w:i/>
        </w:rPr>
      </w:pPr>
      <w:r w:rsidRPr="004A36AA">
        <w:rPr>
          <w:rFonts w:ascii="Tahoma" w:hAnsi="Tahoma" w:cs="Tahoma"/>
        </w:rPr>
        <w:t>Dépeindre</w:t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  <w:i/>
        </w:rPr>
        <w:t>to depict</w:t>
      </w:r>
    </w:p>
    <w:p w14:paraId="138A2954" w14:textId="20726519" w:rsidR="00E24A35" w:rsidRPr="004A36AA" w:rsidRDefault="004A36AA" w:rsidP="004A36AA">
      <w:pPr>
        <w:spacing w:after="0"/>
        <w:rPr>
          <w:rFonts w:ascii="Tahoma" w:hAnsi="Tahoma" w:cs="Tahoma"/>
          <w:i/>
        </w:rPr>
      </w:pPr>
      <w:r>
        <w:rPr>
          <w:rFonts w:ascii="Tahoma" w:hAnsi="Tahoma" w:cs="Tahoma"/>
        </w:rPr>
        <w:t>Refléter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E24A35" w:rsidRPr="004A36AA">
        <w:rPr>
          <w:rFonts w:ascii="Tahoma" w:hAnsi="Tahoma" w:cs="Tahoma"/>
        </w:rPr>
        <w:tab/>
      </w:r>
      <w:r w:rsidR="00E24A35" w:rsidRPr="004A36AA">
        <w:rPr>
          <w:rFonts w:ascii="Tahoma" w:hAnsi="Tahoma" w:cs="Tahoma"/>
        </w:rPr>
        <w:tab/>
      </w:r>
      <w:r w:rsidR="00E24A35" w:rsidRPr="004A36AA">
        <w:rPr>
          <w:rFonts w:ascii="Tahoma" w:hAnsi="Tahoma" w:cs="Tahoma"/>
          <w:i/>
        </w:rPr>
        <w:t>to reflect</w:t>
      </w:r>
    </w:p>
    <w:p w14:paraId="36603D14" w14:textId="77777777" w:rsidR="00E24A35" w:rsidRPr="004A36AA" w:rsidRDefault="00E24A35" w:rsidP="004A36AA">
      <w:pPr>
        <w:spacing w:after="0"/>
        <w:rPr>
          <w:rFonts w:ascii="Tahoma" w:hAnsi="Tahoma" w:cs="Tahoma"/>
          <w:i/>
        </w:rPr>
      </w:pPr>
      <w:r w:rsidRPr="004A36AA">
        <w:rPr>
          <w:rFonts w:ascii="Tahoma" w:hAnsi="Tahoma" w:cs="Tahoma"/>
        </w:rPr>
        <w:t>Évoquer</w:t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  <w:i/>
        </w:rPr>
        <w:t>to evoke, refer to</w:t>
      </w:r>
    </w:p>
    <w:p w14:paraId="2513FFA2" w14:textId="59911E0F" w:rsidR="00E24A35" w:rsidRPr="004A36AA" w:rsidRDefault="004A36AA" w:rsidP="004A36AA">
      <w:pPr>
        <w:spacing w:after="0"/>
        <w:rPr>
          <w:rFonts w:ascii="Tahoma" w:hAnsi="Tahoma" w:cs="Tahoma"/>
          <w:i/>
        </w:rPr>
      </w:pPr>
      <w:r>
        <w:rPr>
          <w:rFonts w:ascii="Tahoma" w:hAnsi="Tahoma" w:cs="Tahoma"/>
        </w:rPr>
        <w:t>Éclaircir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E24A35" w:rsidRPr="004A36AA">
        <w:rPr>
          <w:rFonts w:ascii="Tahoma" w:hAnsi="Tahoma" w:cs="Tahoma"/>
        </w:rPr>
        <w:tab/>
      </w:r>
      <w:r w:rsidR="00E24A35" w:rsidRPr="004A36AA">
        <w:rPr>
          <w:rFonts w:ascii="Tahoma" w:hAnsi="Tahoma" w:cs="Tahoma"/>
        </w:rPr>
        <w:tab/>
      </w:r>
      <w:r w:rsidR="00E24A35" w:rsidRPr="004A36AA">
        <w:rPr>
          <w:rFonts w:ascii="Tahoma" w:hAnsi="Tahoma" w:cs="Tahoma"/>
          <w:i/>
        </w:rPr>
        <w:t>to clarify</w:t>
      </w:r>
    </w:p>
    <w:p w14:paraId="0B42BBC0" w14:textId="534FE2F6" w:rsidR="00E24A35" w:rsidRPr="004A36AA" w:rsidRDefault="004A36AA" w:rsidP="004A36AA">
      <w:pPr>
        <w:spacing w:after="0"/>
        <w:rPr>
          <w:rFonts w:ascii="Tahoma" w:hAnsi="Tahoma" w:cs="Tahoma"/>
          <w:i/>
        </w:rPr>
      </w:pPr>
      <w:r>
        <w:rPr>
          <w:rFonts w:ascii="Tahoma" w:hAnsi="Tahoma" w:cs="Tahoma"/>
        </w:rPr>
        <w:t>S’identifier avec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E24A35" w:rsidRPr="004A36AA">
        <w:rPr>
          <w:rFonts w:ascii="Tahoma" w:hAnsi="Tahoma" w:cs="Tahoma"/>
        </w:rPr>
        <w:tab/>
      </w:r>
      <w:r w:rsidR="00E24A35" w:rsidRPr="004A36AA">
        <w:rPr>
          <w:rFonts w:ascii="Tahoma" w:hAnsi="Tahoma" w:cs="Tahoma"/>
        </w:rPr>
        <w:tab/>
      </w:r>
      <w:r w:rsidR="00E24A35" w:rsidRPr="004A36AA">
        <w:rPr>
          <w:rFonts w:ascii="Tahoma" w:hAnsi="Tahoma" w:cs="Tahoma"/>
          <w:i/>
        </w:rPr>
        <w:t>to identify with</w:t>
      </w:r>
    </w:p>
    <w:p w14:paraId="1A297CAF" w14:textId="01A6D437" w:rsidR="00E24A35" w:rsidRPr="004A36AA" w:rsidRDefault="00E24A35" w:rsidP="004A36AA">
      <w:pPr>
        <w:spacing w:after="0"/>
        <w:rPr>
          <w:rFonts w:ascii="Tahoma" w:hAnsi="Tahoma" w:cs="Tahoma"/>
          <w:i/>
        </w:rPr>
      </w:pPr>
      <w:r w:rsidRPr="004A36AA">
        <w:rPr>
          <w:rFonts w:ascii="Tahoma" w:hAnsi="Tahoma" w:cs="Tahoma"/>
        </w:rPr>
        <w:t>Sus</w:t>
      </w:r>
      <w:r w:rsidR="004A36AA">
        <w:rPr>
          <w:rFonts w:ascii="Tahoma" w:hAnsi="Tahoma" w:cs="Tahoma"/>
        </w:rPr>
        <w:t>citer</w:t>
      </w:r>
      <w:r w:rsidR="004A36AA">
        <w:rPr>
          <w:rFonts w:ascii="Tahoma" w:hAnsi="Tahoma" w:cs="Tahoma"/>
        </w:rPr>
        <w:tab/>
      </w:r>
      <w:r w:rsidR="004A36AA">
        <w:rPr>
          <w:rFonts w:ascii="Tahoma" w:hAnsi="Tahoma" w:cs="Tahoma"/>
        </w:rPr>
        <w:tab/>
      </w:r>
      <w:r w:rsidR="004A36AA">
        <w:rPr>
          <w:rFonts w:ascii="Tahoma" w:hAnsi="Tahoma" w:cs="Tahoma"/>
        </w:rPr>
        <w:tab/>
      </w:r>
      <w:r w:rsid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  <w:i/>
        </w:rPr>
        <w:t>to arouse</w:t>
      </w:r>
    </w:p>
    <w:p w14:paraId="44A10770" w14:textId="77777777" w:rsidR="00E24A35" w:rsidRPr="004A36AA" w:rsidRDefault="00E24A35" w:rsidP="004A36AA">
      <w:pPr>
        <w:spacing w:after="0"/>
        <w:rPr>
          <w:rFonts w:ascii="Tahoma" w:hAnsi="Tahoma" w:cs="Tahoma"/>
          <w:i/>
        </w:rPr>
      </w:pPr>
      <w:r w:rsidRPr="004A36AA">
        <w:rPr>
          <w:rFonts w:ascii="Tahoma" w:hAnsi="Tahoma" w:cs="Tahoma"/>
        </w:rPr>
        <w:t>Fournir</w:t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  <w:i/>
        </w:rPr>
        <w:t>to provide</w:t>
      </w:r>
    </w:p>
    <w:p w14:paraId="70A72090" w14:textId="06F627F3" w:rsidR="00E24A35" w:rsidRPr="004A36AA" w:rsidRDefault="004A36AA" w:rsidP="004A36AA">
      <w:pPr>
        <w:spacing w:after="0"/>
        <w:rPr>
          <w:rFonts w:ascii="Tahoma" w:hAnsi="Tahoma" w:cs="Tahoma"/>
          <w:i/>
          <w:lang w:val="fr-FR"/>
        </w:rPr>
      </w:pPr>
      <w:r>
        <w:rPr>
          <w:rFonts w:ascii="Tahoma" w:hAnsi="Tahoma" w:cs="Tahoma"/>
          <w:lang w:val="fr-FR"/>
        </w:rPr>
        <w:t>Faire allusion à</w:t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 w:rsidR="00E24A35" w:rsidRPr="004A36AA">
        <w:rPr>
          <w:rFonts w:ascii="Tahoma" w:hAnsi="Tahoma" w:cs="Tahoma"/>
          <w:lang w:val="fr-FR"/>
        </w:rPr>
        <w:tab/>
      </w:r>
      <w:r w:rsidR="00E24A35" w:rsidRPr="004A36AA">
        <w:rPr>
          <w:rFonts w:ascii="Tahoma" w:hAnsi="Tahoma" w:cs="Tahoma"/>
          <w:lang w:val="fr-FR"/>
        </w:rPr>
        <w:tab/>
      </w:r>
      <w:r w:rsidR="00E24A35" w:rsidRPr="004A36AA">
        <w:rPr>
          <w:rFonts w:ascii="Tahoma" w:hAnsi="Tahoma" w:cs="Tahoma"/>
          <w:i/>
          <w:lang w:val="fr-FR"/>
        </w:rPr>
        <w:t>to allude to</w:t>
      </w:r>
    </w:p>
    <w:p w14:paraId="56991C16" w14:textId="77777777" w:rsidR="00E24A35" w:rsidRPr="004A36AA" w:rsidRDefault="00E24A35" w:rsidP="004A36AA">
      <w:pPr>
        <w:spacing w:after="0"/>
        <w:rPr>
          <w:rFonts w:ascii="Tahoma" w:hAnsi="Tahoma" w:cs="Tahoma"/>
          <w:i/>
        </w:rPr>
      </w:pPr>
      <w:r w:rsidRPr="004A36AA">
        <w:rPr>
          <w:rFonts w:ascii="Tahoma" w:hAnsi="Tahoma" w:cs="Tahoma"/>
        </w:rPr>
        <w:t>Transmettre</w:t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  <w:i/>
        </w:rPr>
        <w:t>to convey</w:t>
      </w:r>
    </w:p>
    <w:p w14:paraId="44B84407" w14:textId="77777777" w:rsidR="00E24A35" w:rsidRPr="004A36AA" w:rsidRDefault="00E24A35" w:rsidP="004A36AA">
      <w:pPr>
        <w:spacing w:after="0"/>
        <w:rPr>
          <w:rFonts w:ascii="Tahoma" w:hAnsi="Tahoma" w:cs="Tahoma"/>
          <w:i/>
        </w:rPr>
      </w:pPr>
      <w:r w:rsidRPr="004A36AA">
        <w:rPr>
          <w:rFonts w:ascii="Tahoma" w:hAnsi="Tahoma" w:cs="Tahoma"/>
        </w:rPr>
        <w:t>Créer</w:t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  <w:i/>
        </w:rPr>
        <w:t>to create</w:t>
      </w:r>
    </w:p>
    <w:p w14:paraId="6C16A9F7" w14:textId="77777777" w:rsidR="00E24A35" w:rsidRPr="004A36AA" w:rsidRDefault="00E24A35" w:rsidP="004A36AA">
      <w:pPr>
        <w:spacing w:after="0"/>
        <w:rPr>
          <w:rFonts w:ascii="Tahoma" w:hAnsi="Tahoma" w:cs="Tahoma"/>
          <w:i/>
        </w:rPr>
      </w:pPr>
      <w:r w:rsidRPr="004A36AA">
        <w:rPr>
          <w:rFonts w:ascii="Tahoma" w:hAnsi="Tahoma" w:cs="Tahoma"/>
        </w:rPr>
        <w:t>Commenter</w:t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  <w:i/>
        </w:rPr>
        <w:t>to comment on</w:t>
      </w:r>
    </w:p>
    <w:p w14:paraId="6361973C" w14:textId="52E5E5AC" w:rsidR="00E24A35" w:rsidRPr="004A36AA" w:rsidRDefault="004A36AA" w:rsidP="004A36AA">
      <w:pPr>
        <w:spacing w:after="0"/>
        <w:rPr>
          <w:rFonts w:ascii="Tahoma" w:hAnsi="Tahoma" w:cs="Tahoma"/>
          <w:i/>
          <w:lang w:val="fr-FR"/>
        </w:rPr>
      </w:pPr>
      <w:r w:rsidRPr="004A36AA">
        <w:rPr>
          <w:rFonts w:ascii="Tahoma" w:hAnsi="Tahoma" w:cs="Tahoma"/>
          <w:lang w:val="fr-FR"/>
        </w:rPr>
        <w:t>Paraître</w:t>
      </w:r>
      <w:r w:rsidRPr="004A36AA">
        <w:rPr>
          <w:rFonts w:ascii="Tahoma" w:hAnsi="Tahoma" w:cs="Tahoma"/>
          <w:lang w:val="fr-FR"/>
        </w:rPr>
        <w:tab/>
      </w:r>
      <w:r w:rsidRPr="004A36AA">
        <w:rPr>
          <w:rFonts w:ascii="Tahoma" w:hAnsi="Tahoma" w:cs="Tahoma"/>
          <w:lang w:val="fr-FR"/>
        </w:rPr>
        <w:tab/>
      </w:r>
      <w:r w:rsidRPr="004A36AA">
        <w:rPr>
          <w:rFonts w:ascii="Tahoma" w:hAnsi="Tahoma" w:cs="Tahoma"/>
          <w:lang w:val="fr-FR"/>
        </w:rPr>
        <w:tab/>
      </w:r>
      <w:r w:rsidRPr="004A36AA">
        <w:rPr>
          <w:rFonts w:ascii="Tahoma" w:hAnsi="Tahoma" w:cs="Tahoma"/>
          <w:lang w:val="fr-FR"/>
        </w:rPr>
        <w:tab/>
      </w:r>
      <w:r w:rsidR="00E24A35" w:rsidRPr="004A36AA">
        <w:rPr>
          <w:rFonts w:ascii="Tahoma" w:hAnsi="Tahoma" w:cs="Tahoma"/>
          <w:lang w:val="fr-FR"/>
        </w:rPr>
        <w:tab/>
      </w:r>
      <w:r w:rsidR="00E24A35" w:rsidRPr="004A36AA">
        <w:rPr>
          <w:rFonts w:ascii="Tahoma" w:hAnsi="Tahoma" w:cs="Tahoma"/>
          <w:lang w:val="fr-FR"/>
        </w:rPr>
        <w:tab/>
      </w:r>
      <w:r w:rsidR="00E24A35" w:rsidRPr="004A36AA">
        <w:rPr>
          <w:rFonts w:ascii="Tahoma" w:hAnsi="Tahoma" w:cs="Tahoma"/>
          <w:i/>
          <w:lang w:val="fr-FR"/>
        </w:rPr>
        <w:t>to appear</w:t>
      </w:r>
    </w:p>
    <w:p w14:paraId="1AD75DD4" w14:textId="1CB91ACA" w:rsidR="00ED235D" w:rsidRDefault="00E24A35" w:rsidP="00E24A35">
      <w:pPr>
        <w:rPr>
          <w:i/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</w:p>
    <w:p w14:paraId="312F872A" w14:textId="68358415" w:rsidR="004A36AA" w:rsidRPr="004A36AA" w:rsidRDefault="00ED235D" w:rsidP="004A36AA">
      <w:pPr>
        <w:pStyle w:val="Heading6"/>
        <w:rPr>
          <w:b/>
          <w:sz w:val="32"/>
          <w:szCs w:val="32"/>
          <w:lang w:val="fr-FR"/>
        </w:rPr>
      </w:pPr>
      <w:r w:rsidRPr="00B63BF1">
        <w:rPr>
          <w:b/>
          <w:sz w:val="32"/>
          <w:szCs w:val="32"/>
          <w:lang w:val="fr-FR"/>
        </w:rPr>
        <w:t>Pour exprimer des opinions</w:t>
      </w:r>
    </w:p>
    <w:p w14:paraId="405E16F3" w14:textId="3CEFFF0F" w:rsidR="00ED235D" w:rsidRPr="001E0267" w:rsidRDefault="001E0267" w:rsidP="004A36AA">
      <w:pPr>
        <w:spacing w:after="0"/>
        <w:rPr>
          <w:rFonts w:ascii="Tahoma" w:hAnsi="Tahoma" w:cs="Tahoma"/>
          <w:i/>
          <w:lang w:val="fr-FR"/>
        </w:rPr>
      </w:pPr>
      <w:r w:rsidRPr="001E0267">
        <w:rPr>
          <w:rFonts w:ascii="Tahoma" w:hAnsi="Tahoma" w:cs="Tahoma"/>
          <w:lang w:val="fr-FR"/>
        </w:rPr>
        <w:t xml:space="preserve">Selon moi/ </w:t>
      </w:r>
      <w:r w:rsidRPr="004A36AA">
        <w:rPr>
          <w:rFonts w:ascii="Tahoma" w:hAnsi="Tahoma" w:cs="Tahoma"/>
          <w:lang w:val="fr-FR"/>
        </w:rPr>
        <w:t>À mon sens</w:t>
      </w:r>
      <w:r w:rsidR="00ED235D" w:rsidRPr="001E0267"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i/>
          <w:lang w:val="fr-FR"/>
        </w:rPr>
        <w:t>in my view</w:t>
      </w:r>
      <w:r>
        <w:rPr>
          <w:rFonts w:ascii="Tahoma" w:hAnsi="Tahoma" w:cs="Tahoma"/>
          <w:i/>
          <w:lang w:val="fr-FR"/>
        </w:rPr>
        <w:tab/>
      </w:r>
      <w:r w:rsidR="005C6ABB" w:rsidRPr="001E0267">
        <w:rPr>
          <w:rFonts w:ascii="Tahoma" w:hAnsi="Tahoma" w:cs="Tahoma"/>
          <w:lang w:val="fr-FR"/>
        </w:rPr>
        <w:t>E</w:t>
      </w:r>
      <w:r w:rsidRPr="001E0267">
        <w:rPr>
          <w:rFonts w:ascii="Tahoma" w:hAnsi="Tahoma" w:cs="Tahoma"/>
          <w:lang w:val="fr-FR"/>
        </w:rPr>
        <w:t xml:space="preserve">n ce qui me concerne </w:t>
      </w:r>
      <w:r w:rsidR="005C6ABB" w:rsidRPr="001E0267">
        <w:rPr>
          <w:rFonts w:ascii="Tahoma" w:hAnsi="Tahoma" w:cs="Tahoma"/>
          <w:i/>
          <w:lang w:val="fr-FR"/>
        </w:rPr>
        <w:t>as far as I am concerned</w:t>
      </w:r>
    </w:p>
    <w:p w14:paraId="74A34D47" w14:textId="4A0AD77D" w:rsidR="00ED235D" w:rsidRPr="004A36AA" w:rsidRDefault="00ED235D" w:rsidP="004A36AA">
      <w:pPr>
        <w:spacing w:after="0"/>
        <w:rPr>
          <w:rFonts w:ascii="Tahoma" w:hAnsi="Tahoma" w:cs="Tahoma"/>
          <w:i/>
          <w:lang w:val="fr-FR"/>
        </w:rPr>
      </w:pPr>
      <w:r w:rsidRPr="004A36AA">
        <w:rPr>
          <w:rFonts w:ascii="Tahoma" w:hAnsi="Tahoma" w:cs="Tahoma"/>
          <w:lang w:val="fr-FR"/>
        </w:rPr>
        <w:t>quant à moi</w:t>
      </w:r>
      <w:r w:rsidRPr="004A36AA">
        <w:rPr>
          <w:rFonts w:ascii="Tahoma" w:hAnsi="Tahoma" w:cs="Tahoma"/>
          <w:lang w:val="fr-FR"/>
        </w:rPr>
        <w:tab/>
      </w:r>
      <w:r w:rsidRPr="004A36AA">
        <w:rPr>
          <w:rFonts w:ascii="Tahoma" w:hAnsi="Tahoma" w:cs="Tahoma"/>
          <w:lang w:val="fr-FR"/>
        </w:rPr>
        <w:tab/>
      </w:r>
      <w:r w:rsidRPr="004A36AA">
        <w:rPr>
          <w:rFonts w:ascii="Tahoma" w:hAnsi="Tahoma" w:cs="Tahoma"/>
          <w:i/>
          <w:lang w:val="fr-FR"/>
        </w:rPr>
        <w:t>as for me</w:t>
      </w:r>
      <w:r w:rsidR="001E0267" w:rsidRPr="001E0267">
        <w:rPr>
          <w:rFonts w:ascii="Tahoma" w:hAnsi="Tahoma" w:cs="Tahoma"/>
          <w:lang w:val="fr-FR"/>
        </w:rPr>
        <w:t xml:space="preserve"> </w:t>
      </w:r>
      <w:r w:rsidR="001E0267">
        <w:rPr>
          <w:rFonts w:ascii="Tahoma" w:hAnsi="Tahoma" w:cs="Tahoma"/>
          <w:lang w:val="fr-FR"/>
        </w:rPr>
        <w:tab/>
      </w:r>
      <w:r w:rsidR="001E0267">
        <w:rPr>
          <w:rFonts w:ascii="Tahoma" w:hAnsi="Tahoma" w:cs="Tahoma"/>
          <w:lang w:val="fr-FR"/>
        </w:rPr>
        <w:tab/>
        <w:t>Notamment</w:t>
      </w:r>
      <w:r w:rsidR="001E0267">
        <w:rPr>
          <w:rFonts w:ascii="Tahoma" w:hAnsi="Tahoma" w:cs="Tahoma"/>
          <w:lang w:val="fr-FR"/>
        </w:rPr>
        <w:tab/>
      </w:r>
      <w:r w:rsidR="001E0267" w:rsidRPr="004A36AA">
        <w:rPr>
          <w:rFonts w:ascii="Tahoma" w:hAnsi="Tahoma" w:cs="Tahoma"/>
          <w:lang w:val="fr-FR"/>
        </w:rPr>
        <w:tab/>
      </w:r>
      <w:r w:rsidR="001E0267" w:rsidRPr="004A36AA">
        <w:rPr>
          <w:rFonts w:ascii="Tahoma" w:hAnsi="Tahoma" w:cs="Tahoma"/>
          <w:i/>
          <w:lang w:val="fr-FR"/>
        </w:rPr>
        <w:t>in particular</w:t>
      </w:r>
    </w:p>
    <w:p w14:paraId="37D8974D" w14:textId="77777777" w:rsidR="00ED235D" w:rsidRPr="004A36AA" w:rsidRDefault="00ED235D" w:rsidP="004A36AA">
      <w:pPr>
        <w:spacing w:after="0"/>
        <w:rPr>
          <w:rFonts w:ascii="Tahoma" w:hAnsi="Tahoma" w:cs="Tahoma"/>
          <w:i/>
        </w:rPr>
      </w:pPr>
      <w:r w:rsidRPr="004A36AA">
        <w:rPr>
          <w:rFonts w:ascii="Tahoma" w:hAnsi="Tahoma" w:cs="Tahoma"/>
        </w:rPr>
        <w:t>Pour ma part</w:t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  <w:i/>
        </w:rPr>
        <w:t>for my part</w:t>
      </w:r>
      <w:r w:rsidRPr="004A36AA">
        <w:rPr>
          <w:rFonts w:ascii="Tahoma" w:hAnsi="Tahoma" w:cs="Tahoma"/>
          <w:i/>
        </w:rPr>
        <w:tab/>
      </w:r>
      <w:r w:rsidRPr="004A36AA">
        <w:rPr>
          <w:rFonts w:ascii="Tahoma" w:hAnsi="Tahoma" w:cs="Tahoma"/>
          <w:i/>
        </w:rPr>
        <w:tab/>
      </w:r>
      <w:r w:rsidRPr="004A36AA">
        <w:rPr>
          <w:rFonts w:ascii="Tahoma" w:hAnsi="Tahoma" w:cs="Tahoma"/>
        </w:rPr>
        <w:t>il me semble que</w:t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  <w:i/>
        </w:rPr>
        <w:t>it seems to me that</w:t>
      </w:r>
    </w:p>
    <w:p w14:paraId="0B313E37" w14:textId="77777777" w:rsidR="00ED235D" w:rsidRPr="004A36AA" w:rsidRDefault="00ED235D" w:rsidP="004A36AA">
      <w:pPr>
        <w:spacing w:after="0"/>
        <w:rPr>
          <w:rFonts w:ascii="Tahoma" w:hAnsi="Tahoma" w:cs="Tahoma"/>
          <w:i/>
        </w:rPr>
      </w:pPr>
      <w:r w:rsidRPr="004A36AA">
        <w:rPr>
          <w:rFonts w:ascii="Tahoma" w:hAnsi="Tahoma" w:cs="Tahoma"/>
        </w:rPr>
        <w:t>Je considère que</w:t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  <w:i/>
        </w:rPr>
        <w:t>I believe that</w:t>
      </w:r>
      <w:r w:rsidRPr="004A36AA">
        <w:rPr>
          <w:rFonts w:ascii="Tahoma" w:hAnsi="Tahoma" w:cs="Tahoma"/>
          <w:i/>
        </w:rPr>
        <w:tab/>
      </w:r>
      <w:r w:rsidRPr="004A36AA">
        <w:rPr>
          <w:rFonts w:ascii="Tahoma" w:hAnsi="Tahoma" w:cs="Tahoma"/>
          <w:i/>
        </w:rPr>
        <w:tab/>
      </w:r>
      <w:r w:rsidRPr="004A36AA">
        <w:rPr>
          <w:rFonts w:ascii="Tahoma" w:hAnsi="Tahoma" w:cs="Tahoma"/>
        </w:rPr>
        <w:t>je dirais que</w:t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  <w:i/>
        </w:rPr>
        <w:t>I would say that</w:t>
      </w:r>
    </w:p>
    <w:p w14:paraId="75DB1F0F" w14:textId="7B707A3A" w:rsidR="00ED235D" w:rsidRPr="004A36AA" w:rsidRDefault="00ED235D" w:rsidP="004A36AA">
      <w:pPr>
        <w:spacing w:after="0"/>
        <w:rPr>
          <w:rFonts w:ascii="Tahoma" w:hAnsi="Tahoma" w:cs="Tahoma"/>
          <w:i/>
          <w:lang w:val="fr-FR"/>
        </w:rPr>
      </w:pPr>
      <w:r w:rsidRPr="004A36AA">
        <w:rPr>
          <w:rFonts w:ascii="Tahoma" w:hAnsi="Tahoma" w:cs="Tahoma"/>
          <w:lang w:val="fr-FR"/>
        </w:rPr>
        <w:t>Je soutiens que</w:t>
      </w:r>
      <w:r w:rsidRPr="004A36AA">
        <w:rPr>
          <w:rFonts w:ascii="Tahoma" w:hAnsi="Tahoma" w:cs="Tahoma"/>
          <w:lang w:val="fr-FR"/>
        </w:rPr>
        <w:tab/>
      </w:r>
      <w:r w:rsidR="004A36AA">
        <w:rPr>
          <w:rFonts w:ascii="Tahoma" w:hAnsi="Tahoma" w:cs="Tahoma"/>
          <w:i/>
          <w:lang w:val="fr-FR"/>
        </w:rPr>
        <w:t>I maintain that</w:t>
      </w:r>
      <w:r w:rsidR="004A36AA">
        <w:rPr>
          <w:rFonts w:ascii="Tahoma" w:hAnsi="Tahoma" w:cs="Tahoma"/>
          <w:i/>
          <w:lang w:val="fr-FR"/>
        </w:rPr>
        <w:tab/>
      </w:r>
      <w:r w:rsidRPr="004A36AA">
        <w:rPr>
          <w:rFonts w:ascii="Tahoma" w:hAnsi="Tahoma" w:cs="Tahoma"/>
          <w:lang w:val="fr-FR"/>
        </w:rPr>
        <w:t>il paraît que (+ subj)</w:t>
      </w:r>
      <w:r w:rsidRPr="004A36AA">
        <w:rPr>
          <w:rFonts w:ascii="Tahoma" w:hAnsi="Tahoma" w:cs="Tahoma"/>
          <w:lang w:val="fr-FR"/>
        </w:rPr>
        <w:tab/>
      </w:r>
      <w:r w:rsidR="005E6BCA" w:rsidRPr="004A36AA">
        <w:rPr>
          <w:rFonts w:ascii="Tahoma" w:hAnsi="Tahoma" w:cs="Tahoma"/>
          <w:i/>
          <w:lang w:val="fr-FR"/>
        </w:rPr>
        <w:t>it would seem that</w:t>
      </w:r>
    </w:p>
    <w:p w14:paraId="7243741D" w14:textId="250DFB7B" w:rsidR="00ED235D" w:rsidRPr="004A36AA" w:rsidRDefault="00ED235D" w:rsidP="004A36AA">
      <w:pPr>
        <w:spacing w:after="0"/>
        <w:rPr>
          <w:rFonts w:ascii="Tahoma" w:hAnsi="Tahoma" w:cs="Tahoma"/>
          <w:i/>
        </w:rPr>
      </w:pPr>
      <w:r w:rsidRPr="004A36AA">
        <w:rPr>
          <w:rFonts w:ascii="Tahoma" w:hAnsi="Tahoma" w:cs="Tahoma"/>
          <w:lang w:val="fr-FR"/>
        </w:rPr>
        <w:t>Ce qui me frappe le plus, c’est…</w:t>
      </w:r>
      <w:r w:rsidRPr="004A36AA">
        <w:rPr>
          <w:rFonts w:ascii="Tahoma" w:hAnsi="Tahoma" w:cs="Tahoma"/>
          <w:lang w:val="fr-FR"/>
        </w:rPr>
        <w:tab/>
      </w:r>
      <w:r w:rsidRPr="004A36AA">
        <w:rPr>
          <w:rFonts w:ascii="Tahoma" w:hAnsi="Tahoma" w:cs="Tahoma"/>
          <w:lang w:val="fr-FR"/>
        </w:rPr>
        <w:tab/>
      </w:r>
      <w:r w:rsidRPr="004A36AA">
        <w:rPr>
          <w:rFonts w:ascii="Tahoma" w:hAnsi="Tahoma" w:cs="Tahoma"/>
          <w:i/>
        </w:rPr>
        <w:t>what strikes me particularly is that..</w:t>
      </w:r>
    </w:p>
    <w:p w14:paraId="0C64CDC8" w14:textId="247573A1" w:rsidR="00ED235D" w:rsidRPr="004A36AA" w:rsidRDefault="00ED235D" w:rsidP="004A36AA">
      <w:pPr>
        <w:spacing w:after="0"/>
        <w:rPr>
          <w:rFonts w:ascii="Tahoma" w:hAnsi="Tahoma" w:cs="Tahoma"/>
          <w:i/>
        </w:rPr>
      </w:pPr>
      <w:r w:rsidRPr="004A36AA">
        <w:rPr>
          <w:rFonts w:ascii="Tahoma" w:hAnsi="Tahoma" w:cs="Tahoma"/>
        </w:rPr>
        <w:t>Il y a lieu de penser que</w:t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="004A36AA" w:rsidRPr="004A36AA">
        <w:rPr>
          <w:rFonts w:ascii="Tahoma" w:hAnsi="Tahoma" w:cs="Tahoma"/>
          <w:i/>
        </w:rPr>
        <w:t>there is reason to think that…</w:t>
      </w:r>
    </w:p>
    <w:p w14:paraId="655A7756" w14:textId="13F9D0C6" w:rsidR="00ED235D" w:rsidRPr="004A36AA" w:rsidRDefault="00ED235D" w:rsidP="004A36AA">
      <w:pPr>
        <w:spacing w:after="0"/>
        <w:rPr>
          <w:rFonts w:ascii="Tahoma" w:hAnsi="Tahoma" w:cs="Tahoma"/>
        </w:rPr>
      </w:pPr>
      <w:r w:rsidRPr="004A36AA">
        <w:rPr>
          <w:rFonts w:ascii="Tahoma" w:hAnsi="Tahoma" w:cs="Tahoma"/>
          <w:bCs/>
        </w:rPr>
        <w:t>Réfléchissons d’abord à</w:t>
      </w:r>
      <w:r w:rsidRPr="004A36AA">
        <w:rPr>
          <w:rFonts w:ascii="Tahoma" w:hAnsi="Tahoma" w:cs="Tahoma"/>
        </w:rPr>
        <w:t xml:space="preserve"> </w:t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="004A36AA"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  <w:i/>
        </w:rPr>
        <w:t>Consider first of all</w:t>
      </w:r>
      <w:r w:rsidRPr="004A36AA">
        <w:rPr>
          <w:rFonts w:ascii="Tahoma" w:hAnsi="Tahoma" w:cs="Tahoma"/>
        </w:rPr>
        <w:t xml:space="preserve"> </w:t>
      </w:r>
    </w:p>
    <w:p w14:paraId="12371CF8" w14:textId="142035C3" w:rsidR="00ED235D" w:rsidRPr="004A36AA" w:rsidRDefault="00ED235D" w:rsidP="004A36AA">
      <w:pPr>
        <w:spacing w:after="0"/>
        <w:rPr>
          <w:rFonts w:ascii="Tahoma" w:hAnsi="Tahoma" w:cs="Tahoma"/>
          <w:i/>
        </w:rPr>
      </w:pPr>
      <w:r w:rsidRPr="004A36AA">
        <w:rPr>
          <w:rFonts w:ascii="Tahoma" w:hAnsi="Tahoma" w:cs="Tahoma"/>
          <w:lang w:val="fr-FR"/>
        </w:rPr>
        <w:t>Non seulement … mais aussi</w:t>
      </w:r>
      <w:r w:rsidRPr="004A36AA">
        <w:rPr>
          <w:rFonts w:ascii="Tahoma" w:hAnsi="Tahoma" w:cs="Tahoma"/>
          <w:lang w:val="fr-FR"/>
        </w:rPr>
        <w:tab/>
      </w:r>
      <w:r w:rsidRPr="004A36AA">
        <w:rPr>
          <w:rFonts w:ascii="Tahoma" w:hAnsi="Tahoma" w:cs="Tahoma"/>
          <w:lang w:val="fr-FR"/>
        </w:rPr>
        <w:tab/>
      </w:r>
      <w:r w:rsidR="004A36AA" w:rsidRPr="004A36AA">
        <w:rPr>
          <w:rFonts w:ascii="Tahoma" w:hAnsi="Tahoma" w:cs="Tahoma"/>
          <w:lang w:val="fr-FR"/>
        </w:rPr>
        <w:tab/>
      </w:r>
      <w:r w:rsidRPr="004A36AA">
        <w:rPr>
          <w:rFonts w:ascii="Tahoma" w:hAnsi="Tahoma" w:cs="Tahoma"/>
          <w:i/>
          <w:lang w:val="fr-FR"/>
        </w:rPr>
        <w:t xml:space="preserve">not only.. </w:t>
      </w:r>
      <w:r w:rsidRPr="004A36AA">
        <w:rPr>
          <w:rFonts w:ascii="Tahoma" w:hAnsi="Tahoma" w:cs="Tahoma"/>
          <w:i/>
        </w:rPr>
        <w:t>but also</w:t>
      </w:r>
    </w:p>
    <w:p w14:paraId="675F091E" w14:textId="510B2D42" w:rsidR="00ED235D" w:rsidRPr="004A36AA" w:rsidRDefault="00ED235D" w:rsidP="004A36AA">
      <w:pPr>
        <w:spacing w:after="0"/>
        <w:rPr>
          <w:rFonts w:ascii="Tahoma" w:hAnsi="Tahoma" w:cs="Tahoma"/>
          <w:i/>
        </w:rPr>
      </w:pPr>
      <w:r w:rsidRPr="004A36AA">
        <w:rPr>
          <w:rFonts w:ascii="Tahoma" w:hAnsi="Tahoma" w:cs="Tahoma"/>
        </w:rPr>
        <w:t>D’une part… d’autre part</w:t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="004A36AA"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  <w:i/>
        </w:rPr>
        <w:t>on the one hand… on the other</w:t>
      </w:r>
    </w:p>
    <w:p w14:paraId="43EDB87D" w14:textId="057918D9" w:rsidR="00ED235D" w:rsidRPr="004A36AA" w:rsidRDefault="00ED235D" w:rsidP="004A36AA">
      <w:pPr>
        <w:spacing w:after="0"/>
        <w:rPr>
          <w:rFonts w:ascii="Tahoma" w:hAnsi="Tahoma" w:cs="Tahoma"/>
          <w:i/>
          <w:lang w:val="fr-FR"/>
        </w:rPr>
      </w:pPr>
      <w:r w:rsidRPr="004A36AA">
        <w:rPr>
          <w:rFonts w:ascii="Tahoma" w:hAnsi="Tahoma" w:cs="Tahoma"/>
          <w:lang w:val="fr-FR"/>
        </w:rPr>
        <w:t>D’un côté… de l’autre côté</w:t>
      </w:r>
      <w:r w:rsidRPr="004A36AA">
        <w:rPr>
          <w:rFonts w:ascii="Tahoma" w:hAnsi="Tahoma" w:cs="Tahoma"/>
          <w:lang w:val="fr-FR"/>
        </w:rPr>
        <w:tab/>
      </w:r>
      <w:r w:rsidRPr="004A36AA">
        <w:rPr>
          <w:rFonts w:ascii="Tahoma" w:hAnsi="Tahoma" w:cs="Tahoma"/>
          <w:lang w:val="fr-FR"/>
        </w:rPr>
        <w:tab/>
      </w:r>
      <w:r w:rsidR="004A36AA" w:rsidRPr="004A36AA">
        <w:rPr>
          <w:rFonts w:ascii="Tahoma" w:hAnsi="Tahoma" w:cs="Tahoma"/>
          <w:lang w:val="fr-FR"/>
        </w:rPr>
        <w:tab/>
      </w:r>
      <w:r w:rsidRPr="004A36AA">
        <w:rPr>
          <w:rFonts w:ascii="Tahoma" w:hAnsi="Tahoma" w:cs="Tahoma"/>
          <w:i/>
          <w:lang w:val="fr-FR"/>
        </w:rPr>
        <w:t>on the one hand… on the other</w:t>
      </w:r>
    </w:p>
    <w:p w14:paraId="11CB5F2A" w14:textId="71CAF6AC" w:rsidR="00ED235D" w:rsidRPr="004A36AA" w:rsidRDefault="00ED235D" w:rsidP="004A36AA">
      <w:pPr>
        <w:spacing w:after="0"/>
        <w:rPr>
          <w:rFonts w:ascii="Tahoma" w:hAnsi="Tahoma" w:cs="Tahoma"/>
          <w:i/>
        </w:rPr>
      </w:pPr>
      <w:r w:rsidRPr="004A36AA">
        <w:rPr>
          <w:rFonts w:ascii="Tahoma" w:hAnsi="Tahoma" w:cs="Tahoma"/>
          <w:lang w:val="fr-FR"/>
        </w:rPr>
        <w:t>Il faut reconnaître que…</w:t>
      </w:r>
      <w:r w:rsidRPr="004A36AA">
        <w:rPr>
          <w:rFonts w:ascii="Tahoma" w:hAnsi="Tahoma" w:cs="Tahoma"/>
          <w:lang w:val="fr-FR"/>
        </w:rPr>
        <w:tab/>
      </w:r>
      <w:r w:rsidRPr="004A36AA">
        <w:rPr>
          <w:rFonts w:ascii="Tahoma" w:hAnsi="Tahoma" w:cs="Tahoma"/>
          <w:lang w:val="fr-FR"/>
        </w:rPr>
        <w:tab/>
      </w:r>
      <w:r w:rsidRPr="004A36AA">
        <w:rPr>
          <w:rFonts w:ascii="Tahoma" w:hAnsi="Tahoma" w:cs="Tahoma"/>
          <w:lang w:val="fr-FR"/>
        </w:rPr>
        <w:tab/>
      </w:r>
      <w:r w:rsidRPr="004A36AA">
        <w:rPr>
          <w:rFonts w:ascii="Tahoma" w:hAnsi="Tahoma" w:cs="Tahoma"/>
          <w:i/>
        </w:rPr>
        <w:t>we must recognise that…</w:t>
      </w:r>
    </w:p>
    <w:p w14:paraId="420E9A3C" w14:textId="2E4A729C" w:rsidR="00ED235D" w:rsidRPr="004A36AA" w:rsidRDefault="00ED235D" w:rsidP="004A36AA">
      <w:pPr>
        <w:spacing w:after="0"/>
        <w:rPr>
          <w:rFonts w:ascii="Tahoma" w:hAnsi="Tahoma" w:cs="Tahoma"/>
          <w:i/>
        </w:rPr>
      </w:pPr>
      <w:r w:rsidRPr="004A36AA">
        <w:rPr>
          <w:rFonts w:ascii="Tahoma" w:hAnsi="Tahoma" w:cs="Tahoma"/>
        </w:rPr>
        <w:t>Dans une certaine mesure</w:t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="004A36AA"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  <w:i/>
        </w:rPr>
        <w:t>to some extent</w:t>
      </w:r>
    </w:p>
    <w:p w14:paraId="453FD0AE" w14:textId="2BF791B1" w:rsidR="00ED235D" w:rsidRPr="004A36AA" w:rsidRDefault="00ED235D" w:rsidP="004A36AA">
      <w:pPr>
        <w:spacing w:after="0"/>
        <w:rPr>
          <w:rFonts w:ascii="Tahoma" w:hAnsi="Tahoma" w:cs="Tahoma"/>
          <w:i/>
          <w:lang w:val="fr-FR"/>
        </w:rPr>
      </w:pPr>
      <w:r w:rsidRPr="004A36AA">
        <w:rPr>
          <w:rFonts w:ascii="Tahoma" w:hAnsi="Tahoma" w:cs="Tahoma"/>
          <w:lang w:val="fr-FR"/>
        </w:rPr>
        <w:t>Ce qui plus est</w:t>
      </w:r>
      <w:r w:rsidRPr="004A36AA">
        <w:rPr>
          <w:rFonts w:ascii="Tahoma" w:hAnsi="Tahoma" w:cs="Tahoma"/>
          <w:lang w:val="fr-FR"/>
        </w:rPr>
        <w:tab/>
      </w:r>
      <w:r w:rsidRPr="004A36AA">
        <w:rPr>
          <w:rFonts w:ascii="Tahoma" w:hAnsi="Tahoma" w:cs="Tahoma"/>
          <w:lang w:val="fr-FR"/>
        </w:rPr>
        <w:tab/>
      </w:r>
      <w:r w:rsidRPr="004A36AA">
        <w:rPr>
          <w:rFonts w:ascii="Tahoma" w:hAnsi="Tahoma" w:cs="Tahoma"/>
          <w:lang w:val="fr-FR"/>
        </w:rPr>
        <w:tab/>
      </w:r>
      <w:r w:rsidRPr="004A36AA">
        <w:rPr>
          <w:rFonts w:ascii="Tahoma" w:hAnsi="Tahoma" w:cs="Tahoma"/>
          <w:lang w:val="fr-FR"/>
        </w:rPr>
        <w:tab/>
      </w:r>
      <w:r w:rsidR="004A36AA" w:rsidRPr="004A36AA">
        <w:rPr>
          <w:rFonts w:ascii="Tahoma" w:hAnsi="Tahoma" w:cs="Tahoma"/>
          <w:lang w:val="fr-FR"/>
        </w:rPr>
        <w:tab/>
      </w:r>
      <w:r w:rsidRPr="004A36AA">
        <w:rPr>
          <w:rFonts w:ascii="Tahoma" w:hAnsi="Tahoma" w:cs="Tahoma"/>
          <w:i/>
          <w:lang w:val="fr-FR"/>
        </w:rPr>
        <w:t>what’s more</w:t>
      </w:r>
    </w:p>
    <w:p w14:paraId="6A3F1693" w14:textId="7D952122" w:rsidR="00ED235D" w:rsidRPr="004A36AA" w:rsidRDefault="00ED235D" w:rsidP="004A36AA">
      <w:pPr>
        <w:spacing w:after="0"/>
        <w:rPr>
          <w:rFonts w:ascii="Tahoma" w:hAnsi="Tahoma" w:cs="Tahoma"/>
          <w:i/>
          <w:lang w:val="fr-FR"/>
        </w:rPr>
      </w:pPr>
      <w:r w:rsidRPr="004A36AA">
        <w:rPr>
          <w:rFonts w:ascii="Tahoma" w:hAnsi="Tahoma" w:cs="Tahoma"/>
          <w:lang w:val="fr-FR"/>
        </w:rPr>
        <w:t>Ou bien… ou bien…</w:t>
      </w:r>
      <w:r w:rsidRPr="004A36AA">
        <w:rPr>
          <w:rFonts w:ascii="Tahoma" w:hAnsi="Tahoma" w:cs="Tahoma"/>
          <w:lang w:val="fr-FR"/>
        </w:rPr>
        <w:tab/>
      </w:r>
      <w:r w:rsidRPr="004A36AA">
        <w:rPr>
          <w:rFonts w:ascii="Tahoma" w:hAnsi="Tahoma" w:cs="Tahoma"/>
          <w:lang w:val="fr-FR"/>
        </w:rPr>
        <w:tab/>
      </w:r>
      <w:r w:rsidRPr="004A36AA">
        <w:rPr>
          <w:rFonts w:ascii="Tahoma" w:hAnsi="Tahoma" w:cs="Tahoma"/>
          <w:lang w:val="fr-FR"/>
        </w:rPr>
        <w:tab/>
      </w:r>
      <w:r w:rsidR="004A36AA" w:rsidRPr="004A36AA">
        <w:rPr>
          <w:rFonts w:ascii="Tahoma" w:hAnsi="Tahoma" w:cs="Tahoma"/>
          <w:lang w:val="fr-FR"/>
        </w:rPr>
        <w:tab/>
      </w:r>
      <w:r w:rsidRPr="004A36AA">
        <w:rPr>
          <w:rFonts w:ascii="Tahoma" w:hAnsi="Tahoma" w:cs="Tahoma"/>
          <w:i/>
          <w:lang w:val="fr-FR"/>
        </w:rPr>
        <w:t>either… or</w:t>
      </w:r>
    </w:p>
    <w:p w14:paraId="10779676" w14:textId="1EE036C7" w:rsidR="00ED235D" w:rsidRPr="004A36AA" w:rsidRDefault="00ED235D" w:rsidP="004A36AA">
      <w:pPr>
        <w:spacing w:after="0"/>
        <w:rPr>
          <w:rFonts w:ascii="Tahoma" w:hAnsi="Tahoma" w:cs="Tahoma"/>
          <w:i/>
        </w:rPr>
      </w:pPr>
      <w:r w:rsidRPr="004A36AA">
        <w:rPr>
          <w:rFonts w:ascii="Tahoma" w:hAnsi="Tahoma" w:cs="Tahoma"/>
        </w:rPr>
        <w:t>De toute façon</w:t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="004A36AA"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  <w:i/>
        </w:rPr>
        <w:t>in any case</w:t>
      </w:r>
    </w:p>
    <w:p w14:paraId="1A2FB7AF" w14:textId="6A155ABF" w:rsidR="00ED235D" w:rsidRPr="004A36AA" w:rsidRDefault="00ED235D" w:rsidP="004A36AA">
      <w:pPr>
        <w:spacing w:after="0"/>
        <w:rPr>
          <w:rFonts w:ascii="Tahoma" w:hAnsi="Tahoma" w:cs="Tahoma"/>
          <w:i/>
          <w:lang w:val="fr-FR"/>
        </w:rPr>
      </w:pPr>
      <w:r w:rsidRPr="004A36AA">
        <w:rPr>
          <w:rFonts w:ascii="Tahoma" w:hAnsi="Tahoma" w:cs="Tahoma"/>
          <w:lang w:val="fr-FR"/>
        </w:rPr>
        <w:t>Toujours est-il que…</w:t>
      </w:r>
      <w:r w:rsidRPr="004A36AA">
        <w:rPr>
          <w:rFonts w:ascii="Tahoma" w:hAnsi="Tahoma" w:cs="Tahoma"/>
          <w:lang w:val="fr-FR"/>
        </w:rPr>
        <w:tab/>
      </w:r>
      <w:r w:rsidRPr="004A36AA">
        <w:rPr>
          <w:rFonts w:ascii="Tahoma" w:hAnsi="Tahoma" w:cs="Tahoma"/>
          <w:lang w:val="fr-FR"/>
        </w:rPr>
        <w:tab/>
      </w:r>
      <w:r w:rsidRPr="004A36AA">
        <w:rPr>
          <w:rFonts w:ascii="Tahoma" w:hAnsi="Tahoma" w:cs="Tahoma"/>
          <w:lang w:val="fr-FR"/>
        </w:rPr>
        <w:tab/>
      </w:r>
      <w:r w:rsidR="004A36AA" w:rsidRPr="004A36AA">
        <w:rPr>
          <w:rFonts w:ascii="Tahoma" w:hAnsi="Tahoma" w:cs="Tahoma"/>
          <w:lang w:val="fr-FR"/>
        </w:rPr>
        <w:tab/>
      </w:r>
      <w:r w:rsidRPr="004A36AA">
        <w:rPr>
          <w:rFonts w:ascii="Tahoma" w:hAnsi="Tahoma" w:cs="Tahoma"/>
          <w:i/>
          <w:lang w:val="fr-FR"/>
        </w:rPr>
        <w:t>it remains true that…</w:t>
      </w:r>
    </w:p>
    <w:p w14:paraId="33A6838D" w14:textId="5A1C6FEC" w:rsidR="00ED235D" w:rsidRPr="004A36AA" w:rsidRDefault="00ED235D" w:rsidP="004A36AA">
      <w:pPr>
        <w:spacing w:after="0"/>
        <w:rPr>
          <w:rFonts w:ascii="Tahoma" w:hAnsi="Tahoma" w:cs="Tahoma"/>
          <w:i/>
        </w:rPr>
      </w:pPr>
      <w:r w:rsidRPr="004A36AA">
        <w:rPr>
          <w:rFonts w:ascii="Tahoma" w:hAnsi="Tahoma" w:cs="Tahoma"/>
          <w:lang w:val="fr-FR"/>
        </w:rPr>
        <w:t>Qu’on le veuille ou non…</w:t>
      </w:r>
      <w:r w:rsidRPr="004A36AA">
        <w:rPr>
          <w:rFonts w:ascii="Tahoma" w:hAnsi="Tahoma" w:cs="Tahoma"/>
          <w:lang w:val="fr-FR"/>
        </w:rPr>
        <w:tab/>
      </w:r>
      <w:r w:rsidRPr="004A36AA">
        <w:rPr>
          <w:rFonts w:ascii="Tahoma" w:hAnsi="Tahoma" w:cs="Tahoma"/>
          <w:lang w:val="fr-FR"/>
        </w:rPr>
        <w:tab/>
      </w:r>
      <w:r w:rsidR="004A36AA" w:rsidRPr="004A36AA">
        <w:rPr>
          <w:rFonts w:ascii="Tahoma" w:hAnsi="Tahoma" w:cs="Tahoma"/>
          <w:lang w:val="fr-FR"/>
        </w:rPr>
        <w:tab/>
      </w:r>
      <w:r w:rsidRPr="004A36AA">
        <w:rPr>
          <w:rFonts w:ascii="Tahoma" w:hAnsi="Tahoma" w:cs="Tahoma"/>
          <w:i/>
        </w:rPr>
        <w:t>whether you like it or not</w:t>
      </w:r>
    </w:p>
    <w:p w14:paraId="16117CEF" w14:textId="0174D6C2" w:rsidR="00ED235D" w:rsidRPr="004A36AA" w:rsidRDefault="00ED235D" w:rsidP="004A36AA">
      <w:pPr>
        <w:spacing w:after="0"/>
        <w:rPr>
          <w:rFonts w:ascii="Tahoma" w:hAnsi="Tahoma" w:cs="Tahoma"/>
          <w:i/>
        </w:rPr>
      </w:pPr>
      <w:r w:rsidRPr="004A36AA">
        <w:rPr>
          <w:rFonts w:ascii="Tahoma" w:hAnsi="Tahoma" w:cs="Tahoma"/>
        </w:rPr>
        <w:t>À juste titre</w:t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="004A36AA"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  <w:i/>
        </w:rPr>
        <w:t>rightly, with good reason</w:t>
      </w:r>
    </w:p>
    <w:p w14:paraId="075C3CCB" w14:textId="6B6C1187" w:rsidR="004A36AA" w:rsidRPr="004A36AA" w:rsidRDefault="00ED235D" w:rsidP="004A36AA">
      <w:pPr>
        <w:spacing w:after="0"/>
        <w:rPr>
          <w:rFonts w:ascii="Tahoma" w:hAnsi="Tahoma" w:cs="Tahoma"/>
          <w:i/>
          <w:lang w:val="fr-FR"/>
        </w:rPr>
      </w:pPr>
      <w:r w:rsidRPr="004A36AA">
        <w:rPr>
          <w:rFonts w:ascii="Tahoma" w:hAnsi="Tahoma" w:cs="Tahoma"/>
          <w:i/>
          <w:lang w:val="fr-FR"/>
        </w:rPr>
        <w:t>Ce qui démontre que..</w:t>
      </w:r>
      <w:r w:rsidRPr="004A36AA">
        <w:rPr>
          <w:rFonts w:ascii="Tahoma" w:hAnsi="Tahoma" w:cs="Tahoma"/>
          <w:i/>
          <w:lang w:val="fr-FR"/>
        </w:rPr>
        <w:tab/>
      </w:r>
      <w:r w:rsidRPr="004A36AA">
        <w:rPr>
          <w:rFonts w:ascii="Tahoma" w:hAnsi="Tahoma" w:cs="Tahoma"/>
          <w:i/>
          <w:lang w:val="fr-FR"/>
        </w:rPr>
        <w:tab/>
      </w:r>
      <w:r w:rsidR="004A36AA" w:rsidRPr="004A36AA">
        <w:rPr>
          <w:rFonts w:ascii="Tahoma" w:hAnsi="Tahoma" w:cs="Tahoma"/>
          <w:i/>
          <w:lang w:val="fr-FR"/>
        </w:rPr>
        <w:tab/>
      </w:r>
      <w:r w:rsidRPr="004A36AA">
        <w:rPr>
          <w:rFonts w:ascii="Tahoma" w:hAnsi="Tahoma" w:cs="Tahoma"/>
          <w:i/>
          <w:lang w:val="fr-FR"/>
        </w:rPr>
        <w:t>which shows that…</w:t>
      </w:r>
    </w:p>
    <w:p w14:paraId="0B3241EB" w14:textId="7A2DFE18" w:rsidR="001E0267" w:rsidRDefault="00E24A35" w:rsidP="001E0267">
      <w:pPr>
        <w:pStyle w:val="BodyText"/>
        <w:ind w:right="-180"/>
        <w:rPr>
          <w:rFonts w:ascii="Tahoma" w:hAnsi="Tahoma" w:cs="Tahoma"/>
          <w:sz w:val="22"/>
          <w:szCs w:val="22"/>
        </w:rPr>
      </w:pPr>
      <w:r w:rsidRPr="004A36AA">
        <w:rPr>
          <w:rFonts w:ascii="Tahoma" w:hAnsi="Tahoma" w:cs="Tahoma"/>
          <w:b/>
          <w:bCs/>
          <w:sz w:val="22"/>
          <w:szCs w:val="22"/>
        </w:rPr>
        <w:t>D’autres critiques portent sur</w:t>
      </w:r>
      <w:r w:rsidRPr="004A36AA">
        <w:rPr>
          <w:rFonts w:ascii="Tahoma" w:hAnsi="Tahoma" w:cs="Tahoma"/>
          <w:sz w:val="22"/>
          <w:szCs w:val="22"/>
        </w:rPr>
        <w:t xml:space="preserve"> </w:t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Pr="004A36AA">
        <w:rPr>
          <w:rFonts w:ascii="Tahoma" w:hAnsi="Tahoma" w:cs="Tahoma"/>
          <w:sz w:val="22"/>
          <w:szCs w:val="22"/>
        </w:rPr>
        <w:t>- Other criticisms relate to</w:t>
      </w:r>
      <w:r w:rsidRPr="004A36AA">
        <w:rPr>
          <w:rFonts w:ascii="Tahoma" w:hAnsi="Tahoma" w:cs="Tahoma"/>
          <w:sz w:val="22"/>
          <w:szCs w:val="22"/>
        </w:rPr>
        <w:br/>
      </w:r>
      <w:r w:rsidRPr="004A36AA">
        <w:rPr>
          <w:rFonts w:ascii="Tahoma" w:hAnsi="Tahoma" w:cs="Tahoma"/>
          <w:b/>
          <w:bCs/>
          <w:sz w:val="22"/>
          <w:szCs w:val="22"/>
        </w:rPr>
        <w:t>Un avant-goût de ce qui pourrait survenir</w:t>
      </w:r>
      <w:r w:rsidRPr="004A36AA">
        <w:rPr>
          <w:rFonts w:ascii="Tahoma" w:hAnsi="Tahoma" w:cs="Tahoma"/>
          <w:sz w:val="22"/>
          <w:szCs w:val="22"/>
        </w:rPr>
        <w:t xml:space="preserve"> - A foretaste of what might occur</w:t>
      </w:r>
      <w:r w:rsidRPr="004A36AA">
        <w:rPr>
          <w:rFonts w:ascii="Tahoma" w:hAnsi="Tahoma" w:cs="Tahoma"/>
          <w:sz w:val="22"/>
          <w:szCs w:val="22"/>
        </w:rPr>
        <w:br/>
      </w:r>
      <w:r w:rsidRPr="004A36AA">
        <w:rPr>
          <w:rFonts w:ascii="Tahoma" w:hAnsi="Tahoma" w:cs="Tahoma"/>
          <w:b/>
          <w:bCs/>
          <w:sz w:val="22"/>
          <w:szCs w:val="22"/>
        </w:rPr>
        <w:t>Poser un problème crucial</w:t>
      </w:r>
      <w:r w:rsidRPr="004A36AA">
        <w:rPr>
          <w:rFonts w:ascii="Tahoma" w:hAnsi="Tahoma" w:cs="Tahoma"/>
          <w:sz w:val="22"/>
          <w:szCs w:val="22"/>
        </w:rPr>
        <w:t xml:space="preserve"> </w:t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Pr="004A36AA">
        <w:rPr>
          <w:rFonts w:ascii="Tahoma" w:hAnsi="Tahoma" w:cs="Tahoma"/>
          <w:sz w:val="22"/>
          <w:szCs w:val="22"/>
        </w:rPr>
        <w:t>– To pose a crucial problem</w:t>
      </w:r>
      <w:r w:rsidRPr="004A36AA">
        <w:rPr>
          <w:rFonts w:ascii="Tahoma" w:hAnsi="Tahoma" w:cs="Tahoma"/>
          <w:sz w:val="22"/>
          <w:szCs w:val="22"/>
        </w:rPr>
        <w:br/>
      </w:r>
      <w:r w:rsidRPr="004A36AA">
        <w:rPr>
          <w:rFonts w:ascii="Tahoma" w:hAnsi="Tahoma" w:cs="Tahoma"/>
          <w:b/>
          <w:bCs/>
          <w:sz w:val="22"/>
          <w:szCs w:val="22"/>
        </w:rPr>
        <w:t>La question est de savoir</w:t>
      </w:r>
      <w:r w:rsidRPr="004A36AA">
        <w:rPr>
          <w:rFonts w:ascii="Tahoma" w:hAnsi="Tahoma" w:cs="Tahoma"/>
          <w:sz w:val="22"/>
          <w:szCs w:val="22"/>
        </w:rPr>
        <w:t xml:space="preserve"> </w:t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Pr="004A36AA">
        <w:rPr>
          <w:rFonts w:ascii="Tahoma" w:hAnsi="Tahoma" w:cs="Tahoma"/>
          <w:sz w:val="22"/>
          <w:szCs w:val="22"/>
        </w:rPr>
        <w:t>- The question is</w:t>
      </w:r>
      <w:r w:rsidRPr="004A36AA">
        <w:rPr>
          <w:rFonts w:ascii="Tahoma" w:hAnsi="Tahoma" w:cs="Tahoma"/>
          <w:sz w:val="22"/>
          <w:szCs w:val="22"/>
        </w:rPr>
        <w:br/>
      </w:r>
      <w:r w:rsidRPr="004A36AA">
        <w:rPr>
          <w:rFonts w:ascii="Tahoma" w:hAnsi="Tahoma" w:cs="Tahoma"/>
          <w:b/>
          <w:bCs/>
          <w:sz w:val="22"/>
          <w:szCs w:val="22"/>
        </w:rPr>
        <w:t>Cela peut s’expliquer par plusieurs facteurs</w:t>
      </w:r>
      <w:r w:rsidRPr="004A36AA">
        <w:rPr>
          <w:rFonts w:ascii="Tahoma" w:hAnsi="Tahoma" w:cs="Tahoma"/>
          <w:sz w:val="22"/>
          <w:szCs w:val="22"/>
        </w:rPr>
        <w:t xml:space="preserve"> - This may be explained by several factors</w:t>
      </w:r>
      <w:r w:rsidRPr="004A36AA">
        <w:rPr>
          <w:rFonts w:ascii="Tahoma" w:hAnsi="Tahoma" w:cs="Tahoma"/>
          <w:sz w:val="22"/>
          <w:szCs w:val="22"/>
        </w:rPr>
        <w:br/>
      </w:r>
      <w:r w:rsidRPr="004A36AA">
        <w:rPr>
          <w:rFonts w:ascii="Tahoma" w:hAnsi="Tahoma" w:cs="Tahoma"/>
          <w:b/>
          <w:bCs/>
          <w:sz w:val="22"/>
          <w:szCs w:val="22"/>
        </w:rPr>
        <w:t>Proposer une piste de réflexion</w:t>
      </w:r>
      <w:r w:rsidRPr="004A36AA">
        <w:rPr>
          <w:rFonts w:ascii="Tahoma" w:hAnsi="Tahoma" w:cs="Tahoma"/>
          <w:sz w:val="22"/>
          <w:szCs w:val="22"/>
        </w:rPr>
        <w:t xml:space="preserve"> </w:t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Pr="004A36AA">
        <w:rPr>
          <w:rFonts w:ascii="Tahoma" w:hAnsi="Tahoma" w:cs="Tahoma"/>
          <w:sz w:val="22"/>
          <w:szCs w:val="22"/>
        </w:rPr>
        <w:t>- Suggest a line of thought</w:t>
      </w:r>
      <w:r w:rsidRPr="004A36AA">
        <w:rPr>
          <w:rFonts w:ascii="Tahoma" w:hAnsi="Tahoma" w:cs="Tahoma"/>
          <w:sz w:val="22"/>
          <w:szCs w:val="22"/>
        </w:rPr>
        <w:br/>
      </w:r>
      <w:r w:rsidRPr="004A36AA">
        <w:rPr>
          <w:rFonts w:ascii="Tahoma" w:hAnsi="Tahoma" w:cs="Tahoma"/>
          <w:b/>
          <w:bCs/>
          <w:sz w:val="22"/>
          <w:szCs w:val="22"/>
        </w:rPr>
        <w:t>Il faut s’interroger sur le sens de</w:t>
      </w:r>
      <w:r w:rsidRPr="004A36AA">
        <w:rPr>
          <w:rFonts w:ascii="Tahoma" w:hAnsi="Tahoma" w:cs="Tahoma"/>
          <w:sz w:val="22"/>
          <w:szCs w:val="22"/>
        </w:rPr>
        <w:t xml:space="preserve">  </w:t>
      </w:r>
      <w:r w:rsidR="004A36AA">
        <w:rPr>
          <w:rFonts w:ascii="Tahoma" w:hAnsi="Tahoma" w:cs="Tahoma"/>
          <w:sz w:val="22"/>
          <w:szCs w:val="22"/>
        </w:rPr>
        <w:tab/>
      </w:r>
      <w:r w:rsidRPr="004A36AA">
        <w:rPr>
          <w:rFonts w:ascii="Tahoma" w:hAnsi="Tahoma" w:cs="Tahoma"/>
          <w:sz w:val="22"/>
          <w:szCs w:val="22"/>
        </w:rPr>
        <w:t>- We must question the meaning of</w:t>
      </w:r>
      <w:r w:rsidRPr="004A36AA">
        <w:rPr>
          <w:rFonts w:ascii="Tahoma" w:hAnsi="Tahoma" w:cs="Tahoma"/>
          <w:sz w:val="22"/>
          <w:szCs w:val="22"/>
        </w:rPr>
        <w:br/>
      </w:r>
      <w:r w:rsidRPr="004A36AA">
        <w:rPr>
          <w:rFonts w:ascii="Tahoma" w:hAnsi="Tahoma" w:cs="Tahoma"/>
          <w:b/>
          <w:bCs/>
          <w:sz w:val="22"/>
          <w:szCs w:val="22"/>
        </w:rPr>
        <w:t>Il convient de se demander</w:t>
      </w:r>
      <w:r w:rsidRPr="004A36AA">
        <w:rPr>
          <w:rFonts w:ascii="Tahoma" w:hAnsi="Tahoma" w:cs="Tahoma"/>
          <w:sz w:val="22"/>
          <w:szCs w:val="22"/>
        </w:rPr>
        <w:t xml:space="preserve"> </w:t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  <w:t>- It is worth asking</w:t>
      </w:r>
      <w:r w:rsidRPr="004A36AA">
        <w:rPr>
          <w:rFonts w:ascii="Tahoma" w:hAnsi="Tahoma" w:cs="Tahoma"/>
          <w:sz w:val="22"/>
          <w:szCs w:val="22"/>
        </w:rPr>
        <w:br/>
      </w:r>
      <w:r w:rsidRPr="004A36AA">
        <w:rPr>
          <w:rFonts w:ascii="Tahoma" w:hAnsi="Tahoma" w:cs="Tahoma"/>
          <w:b/>
          <w:bCs/>
          <w:sz w:val="22"/>
          <w:szCs w:val="22"/>
        </w:rPr>
        <w:t>On peut constater que</w:t>
      </w:r>
      <w:r w:rsidRPr="004A36AA">
        <w:rPr>
          <w:rFonts w:ascii="Tahoma" w:hAnsi="Tahoma" w:cs="Tahoma"/>
          <w:sz w:val="22"/>
          <w:szCs w:val="22"/>
        </w:rPr>
        <w:t xml:space="preserve"> </w:t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Pr="004A36AA">
        <w:rPr>
          <w:rFonts w:ascii="Tahoma" w:hAnsi="Tahoma" w:cs="Tahoma"/>
          <w:sz w:val="22"/>
          <w:szCs w:val="22"/>
        </w:rPr>
        <w:t xml:space="preserve">- It can be seen that </w:t>
      </w:r>
      <w:r w:rsidRPr="004A36AA">
        <w:rPr>
          <w:rFonts w:ascii="Tahoma" w:hAnsi="Tahoma" w:cs="Tahoma"/>
          <w:sz w:val="22"/>
          <w:szCs w:val="22"/>
        </w:rPr>
        <w:br/>
      </w:r>
      <w:r w:rsidRPr="004A36AA">
        <w:rPr>
          <w:rFonts w:ascii="Tahoma" w:hAnsi="Tahoma" w:cs="Tahoma"/>
          <w:b/>
          <w:bCs/>
          <w:sz w:val="22"/>
          <w:szCs w:val="22"/>
        </w:rPr>
        <w:t>Souligner l’importance de</w:t>
      </w:r>
      <w:r w:rsidRPr="004A36AA">
        <w:rPr>
          <w:rFonts w:ascii="Tahoma" w:hAnsi="Tahoma" w:cs="Tahoma"/>
          <w:sz w:val="22"/>
          <w:szCs w:val="22"/>
        </w:rPr>
        <w:t xml:space="preserve"> </w:t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Pr="004A36AA">
        <w:rPr>
          <w:rFonts w:ascii="Tahoma" w:hAnsi="Tahoma" w:cs="Tahoma"/>
          <w:sz w:val="22"/>
          <w:szCs w:val="22"/>
        </w:rPr>
        <w:t>- Emphasize the importance of</w:t>
      </w:r>
      <w:r w:rsidRPr="004A36AA">
        <w:rPr>
          <w:rFonts w:ascii="Tahoma" w:hAnsi="Tahoma" w:cs="Tahoma"/>
          <w:sz w:val="22"/>
          <w:szCs w:val="22"/>
        </w:rPr>
        <w:br/>
      </w:r>
      <w:r w:rsidRPr="004A36AA">
        <w:rPr>
          <w:rFonts w:ascii="Tahoma" w:hAnsi="Tahoma" w:cs="Tahoma"/>
          <w:b/>
          <w:bCs/>
          <w:sz w:val="22"/>
          <w:szCs w:val="22"/>
        </w:rPr>
        <w:t>Le plus frappant ici est</w:t>
      </w:r>
      <w:r w:rsidRPr="004A36AA">
        <w:rPr>
          <w:rFonts w:ascii="Tahoma" w:hAnsi="Tahoma" w:cs="Tahoma"/>
          <w:sz w:val="22"/>
          <w:szCs w:val="22"/>
        </w:rPr>
        <w:t xml:space="preserve"> </w:t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Pr="004A36AA">
        <w:rPr>
          <w:rFonts w:ascii="Tahoma" w:hAnsi="Tahoma" w:cs="Tahoma"/>
          <w:sz w:val="22"/>
          <w:szCs w:val="22"/>
        </w:rPr>
        <w:t>- Most striking here is</w:t>
      </w:r>
      <w:r w:rsidRPr="004A36AA">
        <w:rPr>
          <w:rFonts w:ascii="Tahoma" w:hAnsi="Tahoma" w:cs="Tahoma"/>
          <w:sz w:val="22"/>
          <w:szCs w:val="22"/>
        </w:rPr>
        <w:br/>
      </w:r>
      <w:r w:rsidRPr="004A36AA">
        <w:rPr>
          <w:rFonts w:ascii="Tahoma" w:hAnsi="Tahoma" w:cs="Tahoma"/>
          <w:b/>
          <w:bCs/>
          <w:sz w:val="22"/>
          <w:szCs w:val="22"/>
        </w:rPr>
        <w:t>Il est à noter que</w:t>
      </w:r>
      <w:r w:rsidRPr="004A36AA">
        <w:rPr>
          <w:rFonts w:ascii="Tahoma" w:hAnsi="Tahoma" w:cs="Tahoma"/>
          <w:sz w:val="22"/>
          <w:szCs w:val="22"/>
        </w:rPr>
        <w:t xml:space="preserve"> </w:t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Pr="004A36AA">
        <w:rPr>
          <w:rFonts w:ascii="Tahoma" w:hAnsi="Tahoma" w:cs="Tahoma"/>
          <w:sz w:val="22"/>
          <w:szCs w:val="22"/>
        </w:rPr>
        <w:t>– It is to be noted that</w:t>
      </w:r>
      <w:r w:rsidRPr="004A36AA">
        <w:rPr>
          <w:rFonts w:ascii="Tahoma" w:hAnsi="Tahoma" w:cs="Tahoma"/>
          <w:sz w:val="22"/>
          <w:szCs w:val="22"/>
        </w:rPr>
        <w:br/>
      </w:r>
      <w:r w:rsidRPr="004A36AA">
        <w:rPr>
          <w:rFonts w:ascii="Tahoma" w:hAnsi="Tahoma" w:cs="Tahoma"/>
          <w:b/>
          <w:bCs/>
          <w:sz w:val="22"/>
          <w:szCs w:val="22"/>
        </w:rPr>
        <w:t>Il faut tenir compte du fait que</w:t>
      </w:r>
      <w:r w:rsidRPr="004A36AA">
        <w:rPr>
          <w:rFonts w:ascii="Tahoma" w:hAnsi="Tahoma" w:cs="Tahoma"/>
          <w:sz w:val="22"/>
          <w:szCs w:val="22"/>
        </w:rPr>
        <w:t xml:space="preserve"> </w:t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Pr="004A36AA">
        <w:rPr>
          <w:rFonts w:ascii="Tahoma" w:hAnsi="Tahoma" w:cs="Tahoma"/>
          <w:sz w:val="22"/>
          <w:szCs w:val="22"/>
        </w:rPr>
        <w:t>- It should be noted that</w:t>
      </w:r>
      <w:r w:rsidRPr="004A36AA">
        <w:rPr>
          <w:rFonts w:ascii="Tahoma" w:hAnsi="Tahoma" w:cs="Tahoma"/>
          <w:sz w:val="22"/>
          <w:szCs w:val="22"/>
        </w:rPr>
        <w:br/>
      </w:r>
      <w:r w:rsidRPr="004A36AA">
        <w:rPr>
          <w:rFonts w:ascii="Tahoma" w:hAnsi="Tahoma" w:cs="Tahoma"/>
          <w:b/>
          <w:bCs/>
          <w:sz w:val="22"/>
          <w:szCs w:val="22"/>
        </w:rPr>
        <w:t>Il faut insister sur le fait que</w:t>
      </w:r>
      <w:r w:rsidRPr="004A36AA">
        <w:rPr>
          <w:rFonts w:ascii="Tahoma" w:hAnsi="Tahoma" w:cs="Tahoma"/>
          <w:sz w:val="22"/>
          <w:szCs w:val="22"/>
        </w:rPr>
        <w:t xml:space="preserve"> </w:t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Pr="004A36AA">
        <w:rPr>
          <w:rFonts w:ascii="Tahoma" w:hAnsi="Tahoma" w:cs="Tahoma"/>
          <w:sz w:val="22"/>
          <w:szCs w:val="22"/>
        </w:rPr>
        <w:t>- It should be emphasized that</w:t>
      </w:r>
      <w:r w:rsidRPr="004A36AA">
        <w:rPr>
          <w:rFonts w:ascii="Tahoma" w:hAnsi="Tahoma" w:cs="Tahoma"/>
          <w:sz w:val="22"/>
          <w:szCs w:val="22"/>
        </w:rPr>
        <w:br/>
      </w:r>
      <w:r w:rsidRPr="004A36AA">
        <w:rPr>
          <w:rFonts w:ascii="Tahoma" w:hAnsi="Tahoma" w:cs="Tahoma"/>
          <w:b/>
          <w:bCs/>
          <w:sz w:val="22"/>
          <w:szCs w:val="22"/>
        </w:rPr>
        <w:t>Il y a de fortes chances que</w:t>
      </w:r>
      <w:r w:rsidRPr="004A36AA">
        <w:rPr>
          <w:rFonts w:ascii="Tahoma" w:hAnsi="Tahoma" w:cs="Tahoma"/>
          <w:sz w:val="22"/>
          <w:szCs w:val="22"/>
        </w:rPr>
        <w:t xml:space="preserve"> (+ subj.) </w:t>
      </w:r>
      <w:r w:rsidR="004A36AA">
        <w:rPr>
          <w:rFonts w:ascii="Tahoma" w:hAnsi="Tahoma" w:cs="Tahoma"/>
          <w:sz w:val="22"/>
          <w:szCs w:val="22"/>
        </w:rPr>
        <w:tab/>
      </w:r>
      <w:r w:rsidRPr="004A36AA">
        <w:rPr>
          <w:rFonts w:ascii="Tahoma" w:hAnsi="Tahoma" w:cs="Tahoma"/>
          <w:sz w:val="22"/>
          <w:szCs w:val="22"/>
        </w:rPr>
        <w:t xml:space="preserve">- It is likely that </w:t>
      </w:r>
      <w:r w:rsidRPr="004A36AA">
        <w:rPr>
          <w:rFonts w:ascii="Tahoma" w:hAnsi="Tahoma" w:cs="Tahoma"/>
          <w:sz w:val="22"/>
          <w:szCs w:val="22"/>
        </w:rPr>
        <w:br/>
      </w:r>
      <w:r w:rsidRPr="004A36AA">
        <w:rPr>
          <w:rFonts w:ascii="Tahoma" w:hAnsi="Tahoma" w:cs="Tahoma"/>
          <w:b/>
          <w:bCs/>
          <w:sz w:val="22"/>
          <w:szCs w:val="22"/>
        </w:rPr>
        <w:t xml:space="preserve">Cela me paraît évident que </w:t>
      </w:r>
      <w:r w:rsidR="004A36AA">
        <w:rPr>
          <w:rFonts w:ascii="Tahoma" w:hAnsi="Tahoma" w:cs="Tahoma"/>
          <w:b/>
          <w:bCs/>
          <w:sz w:val="22"/>
          <w:szCs w:val="22"/>
        </w:rPr>
        <w:tab/>
      </w:r>
      <w:r w:rsidR="004A36AA">
        <w:rPr>
          <w:rFonts w:ascii="Tahoma" w:hAnsi="Tahoma" w:cs="Tahoma"/>
          <w:b/>
          <w:bCs/>
          <w:sz w:val="22"/>
          <w:szCs w:val="22"/>
        </w:rPr>
        <w:tab/>
      </w:r>
      <w:r w:rsidRPr="004A36AA">
        <w:rPr>
          <w:rFonts w:ascii="Tahoma" w:hAnsi="Tahoma" w:cs="Tahoma"/>
          <w:sz w:val="22"/>
          <w:szCs w:val="22"/>
        </w:rPr>
        <w:t>- It seems clear that</w:t>
      </w:r>
      <w:r w:rsidRPr="004A36AA">
        <w:rPr>
          <w:rFonts w:ascii="Tahoma" w:hAnsi="Tahoma" w:cs="Tahoma"/>
          <w:sz w:val="22"/>
          <w:szCs w:val="22"/>
        </w:rPr>
        <w:br/>
      </w:r>
      <w:r w:rsidRPr="004A36AA">
        <w:rPr>
          <w:rFonts w:ascii="Tahoma" w:hAnsi="Tahoma" w:cs="Tahoma"/>
          <w:b/>
          <w:bCs/>
          <w:sz w:val="22"/>
          <w:szCs w:val="22"/>
        </w:rPr>
        <w:t>Cela me conduit à penser</w:t>
      </w:r>
      <w:r w:rsidRPr="004A36AA">
        <w:rPr>
          <w:rFonts w:ascii="Tahoma" w:hAnsi="Tahoma" w:cs="Tahoma"/>
          <w:sz w:val="22"/>
          <w:szCs w:val="22"/>
        </w:rPr>
        <w:t xml:space="preserve"> </w:t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  <w:t xml:space="preserve">- This leads me to believe </w:t>
      </w:r>
      <w:r w:rsidRPr="004A36AA">
        <w:rPr>
          <w:rFonts w:ascii="Tahoma" w:hAnsi="Tahoma" w:cs="Tahoma"/>
          <w:sz w:val="22"/>
          <w:szCs w:val="22"/>
        </w:rPr>
        <w:br/>
      </w:r>
      <w:r w:rsidRPr="004A36AA">
        <w:rPr>
          <w:rFonts w:ascii="Tahoma" w:hAnsi="Tahoma" w:cs="Tahoma"/>
          <w:b/>
          <w:bCs/>
          <w:sz w:val="22"/>
          <w:szCs w:val="22"/>
        </w:rPr>
        <w:t>Il ne faut pas s’étonner que (+ subj.)</w:t>
      </w:r>
      <w:r w:rsidRPr="004A36AA">
        <w:rPr>
          <w:rFonts w:ascii="Tahoma" w:hAnsi="Tahoma" w:cs="Tahoma"/>
          <w:sz w:val="22"/>
          <w:szCs w:val="22"/>
        </w:rPr>
        <w:t xml:space="preserve"> </w:t>
      </w:r>
      <w:r w:rsidR="004A36AA">
        <w:rPr>
          <w:rFonts w:ascii="Tahoma" w:hAnsi="Tahoma" w:cs="Tahoma"/>
          <w:sz w:val="22"/>
          <w:szCs w:val="22"/>
        </w:rPr>
        <w:tab/>
      </w:r>
      <w:r w:rsidRPr="004A36AA">
        <w:rPr>
          <w:rFonts w:ascii="Tahoma" w:hAnsi="Tahoma" w:cs="Tahoma"/>
          <w:sz w:val="22"/>
          <w:szCs w:val="22"/>
        </w:rPr>
        <w:t xml:space="preserve">- It is not surprising that (+ subj.) </w:t>
      </w:r>
      <w:r w:rsidRPr="004A36AA">
        <w:rPr>
          <w:rFonts w:ascii="Tahoma" w:hAnsi="Tahoma" w:cs="Tahoma"/>
          <w:sz w:val="22"/>
          <w:szCs w:val="22"/>
        </w:rPr>
        <w:br/>
      </w:r>
      <w:r w:rsidRPr="004A36AA">
        <w:rPr>
          <w:rFonts w:ascii="Tahoma" w:hAnsi="Tahoma" w:cs="Tahoma"/>
          <w:b/>
          <w:bCs/>
          <w:sz w:val="22"/>
          <w:szCs w:val="22"/>
        </w:rPr>
        <w:t>Cela saute aux yeux</w:t>
      </w:r>
      <w:r w:rsidRPr="004A36AA">
        <w:rPr>
          <w:rFonts w:ascii="Tahoma" w:hAnsi="Tahoma" w:cs="Tahoma"/>
          <w:sz w:val="22"/>
          <w:szCs w:val="22"/>
        </w:rPr>
        <w:t xml:space="preserve"> </w:t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Pr="004A36AA">
        <w:rPr>
          <w:rFonts w:ascii="Tahoma" w:hAnsi="Tahoma" w:cs="Tahoma"/>
          <w:sz w:val="22"/>
          <w:szCs w:val="22"/>
        </w:rPr>
        <w:t>- It’s obvious</w:t>
      </w:r>
      <w:r w:rsidRPr="004A36AA">
        <w:rPr>
          <w:rFonts w:ascii="Tahoma" w:hAnsi="Tahoma" w:cs="Tahoma"/>
          <w:sz w:val="22"/>
          <w:szCs w:val="22"/>
        </w:rPr>
        <w:br/>
      </w:r>
      <w:r w:rsidRPr="004A36AA">
        <w:rPr>
          <w:rFonts w:ascii="Tahoma" w:hAnsi="Tahoma" w:cs="Tahoma"/>
          <w:b/>
          <w:bCs/>
          <w:sz w:val="22"/>
          <w:szCs w:val="22"/>
        </w:rPr>
        <w:t>Il va de soi que</w:t>
      </w:r>
      <w:r w:rsidRPr="004A36AA">
        <w:rPr>
          <w:rFonts w:ascii="Tahoma" w:hAnsi="Tahoma" w:cs="Tahoma"/>
          <w:sz w:val="22"/>
          <w:szCs w:val="22"/>
        </w:rPr>
        <w:t xml:space="preserve"> </w:t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Pr="004A36AA">
        <w:rPr>
          <w:rFonts w:ascii="Tahoma" w:hAnsi="Tahoma" w:cs="Tahoma"/>
          <w:sz w:val="22"/>
          <w:szCs w:val="22"/>
        </w:rPr>
        <w:t>- It goes without saying that</w:t>
      </w:r>
      <w:r w:rsidRPr="004A36AA">
        <w:rPr>
          <w:rFonts w:ascii="Tahoma" w:hAnsi="Tahoma" w:cs="Tahoma"/>
          <w:sz w:val="22"/>
          <w:szCs w:val="22"/>
        </w:rPr>
        <w:br/>
      </w:r>
      <w:r w:rsidRPr="004A36AA">
        <w:rPr>
          <w:rFonts w:ascii="Tahoma" w:hAnsi="Tahoma" w:cs="Tahoma"/>
          <w:b/>
          <w:bCs/>
          <w:sz w:val="22"/>
          <w:szCs w:val="22"/>
        </w:rPr>
        <w:t>Il nous permet d’avoir</w:t>
      </w:r>
      <w:r w:rsidRPr="004A36AA">
        <w:rPr>
          <w:rFonts w:ascii="Tahoma" w:hAnsi="Tahoma" w:cs="Tahoma"/>
          <w:sz w:val="22"/>
          <w:szCs w:val="22"/>
        </w:rPr>
        <w:t xml:space="preserve"> </w:t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Pr="004A36AA">
        <w:rPr>
          <w:rFonts w:ascii="Tahoma" w:hAnsi="Tahoma" w:cs="Tahoma"/>
          <w:sz w:val="22"/>
          <w:szCs w:val="22"/>
        </w:rPr>
        <w:t>- It allows us to have</w:t>
      </w:r>
      <w:r w:rsidRPr="004A36AA">
        <w:rPr>
          <w:rFonts w:ascii="Tahoma" w:hAnsi="Tahoma" w:cs="Tahoma"/>
          <w:sz w:val="22"/>
          <w:szCs w:val="22"/>
        </w:rPr>
        <w:br/>
      </w:r>
      <w:r w:rsidRPr="004A36AA">
        <w:rPr>
          <w:rFonts w:ascii="Tahoma" w:hAnsi="Tahoma" w:cs="Tahoma"/>
          <w:b/>
          <w:bCs/>
          <w:sz w:val="22"/>
          <w:szCs w:val="22"/>
        </w:rPr>
        <w:t>Il nous donne une idée</w:t>
      </w:r>
      <w:r w:rsidRPr="004A36AA">
        <w:rPr>
          <w:rFonts w:ascii="Tahoma" w:hAnsi="Tahoma" w:cs="Tahoma"/>
          <w:sz w:val="22"/>
          <w:szCs w:val="22"/>
        </w:rPr>
        <w:t xml:space="preserve"> </w:t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Pr="004A36AA">
        <w:rPr>
          <w:rFonts w:ascii="Tahoma" w:hAnsi="Tahoma" w:cs="Tahoma"/>
          <w:sz w:val="22"/>
          <w:szCs w:val="22"/>
        </w:rPr>
        <w:t>- It gives us an idea</w:t>
      </w:r>
      <w:r w:rsidRPr="004A36AA">
        <w:rPr>
          <w:rFonts w:ascii="Tahoma" w:hAnsi="Tahoma" w:cs="Tahoma"/>
          <w:sz w:val="22"/>
          <w:szCs w:val="22"/>
        </w:rPr>
        <w:br/>
      </w:r>
      <w:r w:rsidRPr="004A36AA">
        <w:rPr>
          <w:rFonts w:ascii="Tahoma" w:hAnsi="Tahoma" w:cs="Tahoma"/>
          <w:b/>
          <w:bCs/>
          <w:sz w:val="22"/>
          <w:szCs w:val="22"/>
        </w:rPr>
        <w:t xml:space="preserve">Il nous fait voir </w:t>
      </w:r>
      <w:r w:rsidR="004A36AA">
        <w:rPr>
          <w:rFonts w:ascii="Tahoma" w:hAnsi="Tahoma" w:cs="Tahoma"/>
          <w:b/>
          <w:bCs/>
          <w:sz w:val="22"/>
          <w:szCs w:val="22"/>
        </w:rPr>
        <w:tab/>
      </w:r>
      <w:r w:rsidR="004A36AA">
        <w:rPr>
          <w:rFonts w:ascii="Tahoma" w:hAnsi="Tahoma" w:cs="Tahoma"/>
          <w:b/>
          <w:bCs/>
          <w:sz w:val="22"/>
          <w:szCs w:val="22"/>
        </w:rPr>
        <w:tab/>
      </w:r>
      <w:r w:rsidR="004A36AA">
        <w:rPr>
          <w:rFonts w:ascii="Tahoma" w:hAnsi="Tahoma" w:cs="Tahoma"/>
          <w:b/>
          <w:bCs/>
          <w:sz w:val="22"/>
          <w:szCs w:val="22"/>
        </w:rPr>
        <w:tab/>
      </w:r>
      <w:r w:rsidR="004A36AA">
        <w:rPr>
          <w:rFonts w:ascii="Tahoma" w:hAnsi="Tahoma" w:cs="Tahoma"/>
          <w:b/>
          <w:bCs/>
          <w:sz w:val="22"/>
          <w:szCs w:val="22"/>
        </w:rPr>
        <w:tab/>
      </w:r>
      <w:r w:rsidRPr="004A36AA">
        <w:rPr>
          <w:rFonts w:ascii="Tahoma" w:hAnsi="Tahoma" w:cs="Tahoma"/>
          <w:sz w:val="22"/>
          <w:szCs w:val="22"/>
        </w:rPr>
        <w:t>- It makes us see</w:t>
      </w:r>
      <w:r w:rsidRPr="004A36AA">
        <w:rPr>
          <w:rFonts w:ascii="Tahoma" w:hAnsi="Tahoma" w:cs="Tahoma"/>
          <w:sz w:val="22"/>
          <w:szCs w:val="22"/>
        </w:rPr>
        <w:br/>
      </w:r>
      <w:r w:rsidRPr="004A36AA">
        <w:rPr>
          <w:rFonts w:ascii="Tahoma" w:hAnsi="Tahoma" w:cs="Tahoma"/>
          <w:b/>
          <w:bCs/>
          <w:sz w:val="22"/>
          <w:szCs w:val="22"/>
        </w:rPr>
        <w:t>Se trouve dans le scénario où</w:t>
      </w:r>
      <w:r w:rsidR="004A36AA">
        <w:rPr>
          <w:rFonts w:ascii="Tahoma" w:hAnsi="Tahoma" w:cs="Tahoma"/>
          <w:b/>
          <w:bCs/>
          <w:sz w:val="22"/>
          <w:szCs w:val="22"/>
        </w:rPr>
        <w:tab/>
      </w:r>
      <w:r w:rsidR="004A36AA">
        <w:rPr>
          <w:rFonts w:ascii="Tahoma" w:hAnsi="Tahoma" w:cs="Tahoma"/>
          <w:b/>
          <w:bCs/>
          <w:sz w:val="22"/>
          <w:szCs w:val="22"/>
        </w:rPr>
        <w:tab/>
      </w:r>
      <w:r w:rsidRPr="004A36AA">
        <w:rPr>
          <w:rFonts w:ascii="Tahoma" w:hAnsi="Tahoma" w:cs="Tahoma"/>
          <w:sz w:val="22"/>
          <w:szCs w:val="22"/>
        </w:rPr>
        <w:t xml:space="preserve"> – In the scenario where</w:t>
      </w:r>
      <w:r w:rsidRPr="004A36AA">
        <w:rPr>
          <w:rFonts w:ascii="Tahoma" w:hAnsi="Tahoma" w:cs="Tahoma"/>
          <w:sz w:val="22"/>
          <w:szCs w:val="22"/>
        </w:rPr>
        <w:br/>
      </w:r>
      <w:r w:rsidRPr="004A36AA">
        <w:rPr>
          <w:rFonts w:ascii="Tahoma" w:hAnsi="Tahoma" w:cs="Tahoma"/>
          <w:b/>
          <w:bCs/>
          <w:sz w:val="22"/>
          <w:szCs w:val="22"/>
        </w:rPr>
        <w:t>La scène dans laquelle</w:t>
      </w:r>
      <w:r w:rsidRPr="004A36AA">
        <w:rPr>
          <w:rFonts w:ascii="Tahoma" w:hAnsi="Tahoma" w:cs="Tahoma"/>
          <w:sz w:val="22"/>
          <w:szCs w:val="22"/>
        </w:rPr>
        <w:t xml:space="preserve"> </w:t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Pr="004A36AA">
        <w:rPr>
          <w:rFonts w:ascii="Tahoma" w:hAnsi="Tahoma" w:cs="Tahoma"/>
          <w:sz w:val="22"/>
          <w:szCs w:val="22"/>
        </w:rPr>
        <w:t>- The scene in which</w:t>
      </w:r>
      <w:r w:rsidRPr="004A36AA">
        <w:rPr>
          <w:rFonts w:ascii="Tahoma" w:hAnsi="Tahoma" w:cs="Tahoma"/>
          <w:sz w:val="22"/>
          <w:szCs w:val="22"/>
        </w:rPr>
        <w:br/>
      </w:r>
      <w:r w:rsidRPr="004A36AA">
        <w:rPr>
          <w:rFonts w:ascii="Tahoma" w:hAnsi="Tahoma" w:cs="Tahoma"/>
          <w:b/>
          <w:bCs/>
          <w:sz w:val="22"/>
          <w:szCs w:val="22"/>
        </w:rPr>
        <w:t>Cela signifie que</w:t>
      </w:r>
      <w:r w:rsidRPr="004A36AA">
        <w:rPr>
          <w:rFonts w:ascii="Tahoma" w:hAnsi="Tahoma" w:cs="Tahoma"/>
          <w:sz w:val="22"/>
          <w:szCs w:val="22"/>
        </w:rPr>
        <w:t xml:space="preserve"> </w:t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  <w:t>- This means that</w:t>
      </w:r>
      <w:r w:rsidRPr="004A36AA">
        <w:rPr>
          <w:rFonts w:ascii="Tahoma" w:hAnsi="Tahoma" w:cs="Tahoma"/>
          <w:sz w:val="22"/>
          <w:szCs w:val="22"/>
        </w:rPr>
        <w:br/>
      </w:r>
      <w:r w:rsidRPr="004A36AA">
        <w:rPr>
          <w:rFonts w:ascii="Tahoma" w:hAnsi="Tahoma" w:cs="Tahoma"/>
          <w:b/>
          <w:bCs/>
          <w:sz w:val="22"/>
          <w:szCs w:val="22"/>
        </w:rPr>
        <w:t>Tenant pour acquis que</w:t>
      </w:r>
      <w:r w:rsidRPr="004A36AA">
        <w:rPr>
          <w:rFonts w:ascii="Tahoma" w:hAnsi="Tahoma" w:cs="Tahoma"/>
          <w:sz w:val="22"/>
          <w:szCs w:val="22"/>
        </w:rPr>
        <w:t xml:space="preserve"> </w:t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Pr="004A36AA">
        <w:rPr>
          <w:rFonts w:ascii="Tahoma" w:hAnsi="Tahoma" w:cs="Tahoma"/>
          <w:sz w:val="22"/>
          <w:szCs w:val="22"/>
        </w:rPr>
        <w:t xml:space="preserve">- assuming that </w:t>
      </w:r>
      <w:r w:rsidRPr="004A36AA">
        <w:rPr>
          <w:rFonts w:ascii="Tahoma" w:hAnsi="Tahoma" w:cs="Tahoma"/>
          <w:sz w:val="22"/>
          <w:szCs w:val="22"/>
        </w:rPr>
        <w:br/>
      </w:r>
      <w:r w:rsidRPr="004A36AA">
        <w:rPr>
          <w:rFonts w:ascii="Tahoma" w:hAnsi="Tahoma" w:cs="Tahoma"/>
          <w:b/>
          <w:bCs/>
          <w:sz w:val="22"/>
          <w:szCs w:val="22"/>
        </w:rPr>
        <w:t>Étant donné que</w:t>
      </w:r>
      <w:r w:rsidRPr="004A36AA">
        <w:rPr>
          <w:rFonts w:ascii="Tahoma" w:hAnsi="Tahoma" w:cs="Tahoma"/>
          <w:sz w:val="22"/>
          <w:szCs w:val="22"/>
        </w:rPr>
        <w:t xml:space="preserve"> </w:t>
      </w:r>
      <w:r w:rsidR="001E0267">
        <w:rPr>
          <w:rFonts w:ascii="Tahoma" w:hAnsi="Tahoma" w:cs="Tahoma"/>
          <w:sz w:val="22"/>
          <w:szCs w:val="22"/>
        </w:rPr>
        <w:t xml:space="preserve">/ </w:t>
      </w:r>
      <w:r w:rsidR="001E0267" w:rsidRPr="004A36AA">
        <w:rPr>
          <w:rFonts w:ascii="Tahoma" w:hAnsi="Tahoma" w:cs="Tahoma"/>
          <w:b/>
          <w:bCs/>
          <w:sz w:val="22"/>
          <w:szCs w:val="22"/>
        </w:rPr>
        <w:t>Puisque</w:t>
      </w:r>
      <w:r w:rsidR="001E0267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Pr="004A36AA">
        <w:rPr>
          <w:rFonts w:ascii="Tahoma" w:hAnsi="Tahoma" w:cs="Tahoma"/>
          <w:sz w:val="22"/>
          <w:szCs w:val="22"/>
        </w:rPr>
        <w:t>– since</w:t>
      </w:r>
      <w:r w:rsidR="004A36AA">
        <w:rPr>
          <w:rFonts w:ascii="Tahoma" w:hAnsi="Tahoma" w:cs="Tahoma"/>
          <w:b/>
          <w:bCs/>
          <w:sz w:val="22"/>
          <w:szCs w:val="22"/>
        </w:rPr>
        <w:tab/>
      </w:r>
      <w:r w:rsidR="004A36AA">
        <w:rPr>
          <w:rFonts w:ascii="Tahoma" w:hAnsi="Tahoma" w:cs="Tahoma"/>
          <w:b/>
          <w:bCs/>
          <w:sz w:val="22"/>
          <w:szCs w:val="22"/>
        </w:rPr>
        <w:tab/>
      </w:r>
      <w:r w:rsidR="004A36AA">
        <w:rPr>
          <w:rFonts w:ascii="Tahoma" w:hAnsi="Tahoma" w:cs="Tahoma"/>
          <w:b/>
          <w:bCs/>
          <w:sz w:val="22"/>
          <w:szCs w:val="22"/>
        </w:rPr>
        <w:tab/>
      </w:r>
      <w:r w:rsidR="004A36AA">
        <w:rPr>
          <w:rFonts w:ascii="Tahoma" w:hAnsi="Tahoma" w:cs="Tahoma"/>
          <w:b/>
          <w:bCs/>
          <w:sz w:val="22"/>
          <w:szCs w:val="22"/>
        </w:rPr>
        <w:tab/>
      </w:r>
      <w:r w:rsidRPr="004A36AA">
        <w:rPr>
          <w:rFonts w:ascii="Tahoma" w:hAnsi="Tahoma" w:cs="Tahoma"/>
          <w:sz w:val="22"/>
          <w:szCs w:val="22"/>
        </w:rPr>
        <w:t xml:space="preserve"> </w:t>
      </w:r>
      <w:r w:rsidRPr="004A36AA">
        <w:rPr>
          <w:rFonts w:ascii="Tahoma" w:hAnsi="Tahoma" w:cs="Tahoma"/>
          <w:sz w:val="22"/>
          <w:szCs w:val="22"/>
        </w:rPr>
        <w:br/>
      </w:r>
      <w:r w:rsidRPr="004A36AA">
        <w:rPr>
          <w:rFonts w:ascii="Tahoma" w:hAnsi="Tahoma" w:cs="Tahoma"/>
          <w:b/>
          <w:bCs/>
          <w:sz w:val="22"/>
          <w:szCs w:val="22"/>
        </w:rPr>
        <w:t>Vu que</w:t>
      </w:r>
      <w:r w:rsidR="004A36AA">
        <w:rPr>
          <w:rFonts w:ascii="Tahoma" w:hAnsi="Tahoma" w:cs="Tahoma"/>
          <w:b/>
          <w:bCs/>
          <w:sz w:val="22"/>
          <w:szCs w:val="22"/>
        </w:rPr>
        <w:tab/>
      </w:r>
      <w:r w:rsidR="004A36AA">
        <w:rPr>
          <w:rFonts w:ascii="Tahoma" w:hAnsi="Tahoma" w:cs="Tahoma"/>
          <w:b/>
          <w:bCs/>
          <w:sz w:val="22"/>
          <w:szCs w:val="22"/>
        </w:rPr>
        <w:tab/>
      </w:r>
      <w:r w:rsidR="004A36AA">
        <w:rPr>
          <w:rFonts w:ascii="Tahoma" w:hAnsi="Tahoma" w:cs="Tahoma"/>
          <w:b/>
          <w:bCs/>
          <w:sz w:val="22"/>
          <w:szCs w:val="22"/>
        </w:rPr>
        <w:tab/>
      </w:r>
      <w:r w:rsidR="004A36AA">
        <w:rPr>
          <w:rFonts w:ascii="Tahoma" w:hAnsi="Tahoma" w:cs="Tahoma"/>
          <w:b/>
          <w:bCs/>
          <w:sz w:val="22"/>
          <w:szCs w:val="22"/>
        </w:rPr>
        <w:tab/>
      </w:r>
      <w:r w:rsidR="004A36AA">
        <w:rPr>
          <w:rFonts w:ascii="Tahoma" w:hAnsi="Tahoma" w:cs="Tahoma"/>
          <w:b/>
          <w:bCs/>
          <w:sz w:val="22"/>
          <w:szCs w:val="22"/>
        </w:rPr>
        <w:tab/>
      </w:r>
      <w:r w:rsidRPr="004A36AA">
        <w:rPr>
          <w:rFonts w:ascii="Tahoma" w:hAnsi="Tahoma" w:cs="Tahoma"/>
          <w:sz w:val="22"/>
          <w:szCs w:val="22"/>
        </w:rPr>
        <w:t xml:space="preserve"> – seen as</w:t>
      </w:r>
      <w:r w:rsidRPr="004A36AA">
        <w:rPr>
          <w:rFonts w:ascii="Tahoma" w:hAnsi="Tahoma" w:cs="Tahoma"/>
          <w:sz w:val="22"/>
          <w:szCs w:val="22"/>
        </w:rPr>
        <w:br/>
      </w:r>
      <w:r w:rsidRPr="004A36AA">
        <w:rPr>
          <w:rFonts w:ascii="Tahoma" w:hAnsi="Tahoma" w:cs="Tahoma"/>
          <w:b/>
          <w:bCs/>
          <w:sz w:val="22"/>
          <w:szCs w:val="22"/>
        </w:rPr>
        <w:t>En raison de</w:t>
      </w:r>
      <w:r w:rsidRPr="004A36AA">
        <w:rPr>
          <w:rFonts w:ascii="Tahoma" w:hAnsi="Tahoma" w:cs="Tahoma"/>
          <w:sz w:val="22"/>
          <w:szCs w:val="22"/>
        </w:rPr>
        <w:t xml:space="preserve"> </w:t>
      </w:r>
      <w:r w:rsidR="004A36AA">
        <w:rPr>
          <w:rFonts w:ascii="Tahoma" w:hAnsi="Tahoma" w:cs="Tahoma"/>
          <w:sz w:val="22"/>
          <w:szCs w:val="22"/>
        </w:rPr>
        <w:tab/>
        <w:t xml:space="preserve">/ </w:t>
      </w:r>
      <w:r w:rsidR="004A36AA" w:rsidRPr="004A36AA">
        <w:rPr>
          <w:rFonts w:ascii="Tahoma" w:hAnsi="Tahoma" w:cs="Tahoma"/>
          <w:b/>
          <w:bCs/>
          <w:sz w:val="22"/>
          <w:szCs w:val="22"/>
        </w:rPr>
        <w:t>à cause de</w:t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Pr="004A36AA">
        <w:rPr>
          <w:rFonts w:ascii="Tahoma" w:hAnsi="Tahoma" w:cs="Tahoma"/>
          <w:sz w:val="22"/>
          <w:szCs w:val="22"/>
        </w:rPr>
        <w:t xml:space="preserve">- Because of </w:t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Pr="004A36AA">
        <w:rPr>
          <w:rFonts w:ascii="Tahoma" w:hAnsi="Tahoma" w:cs="Tahoma"/>
          <w:sz w:val="22"/>
          <w:szCs w:val="22"/>
        </w:rPr>
        <w:br/>
      </w:r>
      <w:r w:rsidRPr="004A36AA">
        <w:rPr>
          <w:rFonts w:ascii="Tahoma" w:hAnsi="Tahoma" w:cs="Tahoma"/>
          <w:b/>
          <w:bCs/>
          <w:sz w:val="22"/>
          <w:szCs w:val="22"/>
        </w:rPr>
        <w:t>Il s’avère que</w:t>
      </w:r>
      <w:r w:rsidRPr="004A36AA">
        <w:rPr>
          <w:rFonts w:ascii="Tahoma" w:hAnsi="Tahoma" w:cs="Tahoma"/>
          <w:sz w:val="22"/>
          <w:szCs w:val="22"/>
        </w:rPr>
        <w:t xml:space="preserve"> </w:t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="001E0267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Pr="004A36AA">
        <w:rPr>
          <w:rFonts w:ascii="Tahoma" w:hAnsi="Tahoma" w:cs="Tahoma"/>
          <w:sz w:val="22"/>
          <w:szCs w:val="22"/>
        </w:rPr>
        <w:t xml:space="preserve">- It appears that </w:t>
      </w:r>
      <w:r w:rsidRPr="004A36AA">
        <w:rPr>
          <w:rFonts w:ascii="Tahoma" w:hAnsi="Tahoma" w:cs="Tahoma"/>
          <w:sz w:val="22"/>
          <w:szCs w:val="22"/>
        </w:rPr>
        <w:br/>
      </w:r>
      <w:r w:rsidRPr="004A36AA">
        <w:rPr>
          <w:rFonts w:ascii="Tahoma" w:hAnsi="Tahoma" w:cs="Tahoma"/>
          <w:b/>
          <w:bCs/>
          <w:sz w:val="22"/>
          <w:szCs w:val="22"/>
        </w:rPr>
        <w:t>À en juger par</w:t>
      </w:r>
      <w:r w:rsidRPr="004A36AA">
        <w:rPr>
          <w:rFonts w:ascii="Tahoma" w:hAnsi="Tahoma" w:cs="Tahoma"/>
          <w:sz w:val="22"/>
          <w:szCs w:val="22"/>
        </w:rPr>
        <w:t xml:space="preserve"> </w:t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="001E0267">
        <w:rPr>
          <w:rFonts w:ascii="Tahoma" w:hAnsi="Tahoma" w:cs="Tahoma"/>
          <w:sz w:val="22"/>
          <w:szCs w:val="22"/>
        </w:rPr>
        <w:tab/>
      </w:r>
      <w:r w:rsidRPr="004A36AA">
        <w:rPr>
          <w:rFonts w:ascii="Tahoma" w:hAnsi="Tahoma" w:cs="Tahoma"/>
          <w:sz w:val="22"/>
          <w:szCs w:val="22"/>
        </w:rPr>
        <w:t>– Judging by</w:t>
      </w:r>
      <w:r w:rsidRPr="004A36AA">
        <w:rPr>
          <w:rFonts w:ascii="Tahoma" w:hAnsi="Tahoma" w:cs="Tahoma"/>
          <w:sz w:val="22"/>
          <w:szCs w:val="22"/>
        </w:rPr>
        <w:br/>
      </w:r>
      <w:r w:rsidRPr="004A36AA">
        <w:rPr>
          <w:rFonts w:ascii="Tahoma" w:hAnsi="Tahoma" w:cs="Tahoma"/>
          <w:b/>
          <w:bCs/>
          <w:sz w:val="22"/>
          <w:szCs w:val="22"/>
        </w:rPr>
        <w:t>En/de plus</w:t>
      </w:r>
      <w:r w:rsidRPr="004A36AA">
        <w:rPr>
          <w:rFonts w:ascii="Tahoma" w:hAnsi="Tahoma" w:cs="Tahoma"/>
          <w:sz w:val="22"/>
          <w:szCs w:val="22"/>
        </w:rPr>
        <w:t xml:space="preserve"> </w:t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="001E0267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Pr="004A36AA">
        <w:rPr>
          <w:rFonts w:ascii="Tahoma" w:hAnsi="Tahoma" w:cs="Tahoma"/>
          <w:sz w:val="22"/>
          <w:szCs w:val="22"/>
        </w:rPr>
        <w:t>– What</w:t>
      </w:r>
      <w:r w:rsidR="001E0267">
        <w:rPr>
          <w:rFonts w:ascii="Tahoma" w:hAnsi="Tahoma" w:cs="Tahoma"/>
          <w:sz w:val="22"/>
          <w:szCs w:val="22"/>
        </w:rPr>
        <w:tab/>
      </w:r>
      <w:r w:rsidRPr="004A36AA">
        <w:rPr>
          <w:rFonts w:ascii="Tahoma" w:hAnsi="Tahoma" w:cs="Tahoma"/>
          <w:sz w:val="22"/>
          <w:szCs w:val="22"/>
        </w:rPr>
        <w:t>’s more</w:t>
      </w:r>
      <w:r w:rsidRPr="004A36AA">
        <w:rPr>
          <w:rFonts w:ascii="Tahoma" w:hAnsi="Tahoma" w:cs="Tahoma"/>
          <w:sz w:val="22"/>
          <w:szCs w:val="22"/>
        </w:rPr>
        <w:br/>
      </w:r>
      <w:r w:rsidRPr="004A36AA">
        <w:rPr>
          <w:rFonts w:ascii="Tahoma" w:hAnsi="Tahoma" w:cs="Tahoma"/>
          <w:b/>
          <w:bCs/>
          <w:sz w:val="22"/>
          <w:szCs w:val="22"/>
        </w:rPr>
        <w:t>En addition</w:t>
      </w:r>
      <w:r w:rsidR="004A36AA">
        <w:rPr>
          <w:rFonts w:ascii="Tahoma" w:hAnsi="Tahoma" w:cs="Tahoma"/>
          <w:b/>
          <w:bCs/>
          <w:sz w:val="22"/>
          <w:szCs w:val="22"/>
        </w:rPr>
        <w:tab/>
      </w:r>
      <w:r w:rsidR="004A36AA">
        <w:rPr>
          <w:rFonts w:ascii="Tahoma" w:hAnsi="Tahoma" w:cs="Tahoma"/>
          <w:b/>
          <w:bCs/>
          <w:sz w:val="22"/>
          <w:szCs w:val="22"/>
        </w:rPr>
        <w:tab/>
      </w:r>
      <w:r w:rsidR="004A36AA">
        <w:rPr>
          <w:rFonts w:ascii="Tahoma" w:hAnsi="Tahoma" w:cs="Tahoma"/>
          <w:b/>
          <w:bCs/>
          <w:sz w:val="22"/>
          <w:szCs w:val="22"/>
        </w:rPr>
        <w:tab/>
      </w:r>
      <w:r w:rsidR="001E0267">
        <w:rPr>
          <w:rFonts w:ascii="Tahoma" w:hAnsi="Tahoma" w:cs="Tahoma"/>
          <w:b/>
          <w:bCs/>
          <w:sz w:val="22"/>
          <w:szCs w:val="22"/>
        </w:rPr>
        <w:tab/>
      </w:r>
      <w:r w:rsidR="004A36AA">
        <w:rPr>
          <w:rFonts w:ascii="Tahoma" w:hAnsi="Tahoma" w:cs="Tahoma"/>
          <w:b/>
          <w:bCs/>
          <w:sz w:val="22"/>
          <w:szCs w:val="22"/>
        </w:rPr>
        <w:tab/>
      </w:r>
      <w:r w:rsidRPr="004A36AA">
        <w:rPr>
          <w:rFonts w:ascii="Tahoma" w:hAnsi="Tahoma" w:cs="Tahoma"/>
          <w:sz w:val="22"/>
          <w:szCs w:val="22"/>
        </w:rPr>
        <w:t>- In addition</w:t>
      </w:r>
      <w:r w:rsidRPr="004A36AA">
        <w:rPr>
          <w:rFonts w:ascii="Tahoma" w:hAnsi="Tahoma" w:cs="Tahoma"/>
          <w:sz w:val="22"/>
          <w:szCs w:val="22"/>
        </w:rPr>
        <w:br/>
      </w:r>
      <w:r w:rsidRPr="004A36AA">
        <w:rPr>
          <w:rFonts w:ascii="Tahoma" w:hAnsi="Tahoma" w:cs="Tahoma"/>
          <w:b/>
          <w:bCs/>
          <w:sz w:val="22"/>
          <w:szCs w:val="22"/>
        </w:rPr>
        <w:t>A cela s’ajoute</w:t>
      </w:r>
      <w:r w:rsidRPr="004A36AA">
        <w:rPr>
          <w:rFonts w:ascii="Tahoma" w:hAnsi="Tahoma" w:cs="Tahoma"/>
          <w:sz w:val="22"/>
          <w:szCs w:val="22"/>
        </w:rPr>
        <w:t xml:space="preserve"> </w:t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="001E0267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Pr="004A36AA">
        <w:rPr>
          <w:rFonts w:ascii="Tahoma" w:hAnsi="Tahoma" w:cs="Tahoma"/>
          <w:sz w:val="22"/>
          <w:szCs w:val="22"/>
        </w:rPr>
        <w:t>- In addition</w:t>
      </w:r>
      <w:r w:rsidRPr="004A36AA">
        <w:rPr>
          <w:rFonts w:ascii="Tahoma" w:hAnsi="Tahoma" w:cs="Tahoma"/>
          <w:sz w:val="22"/>
          <w:szCs w:val="22"/>
        </w:rPr>
        <w:br/>
      </w:r>
      <w:r w:rsidRPr="004A36AA">
        <w:rPr>
          <w:rFonts w:ascii="Tahoma" w:hAnsi="Tahoma" w:cs="Tahoma"/>
          <w:b/>
          <w:bCs/>
          <w:sz w:val="22"/>
          <w:szCs w:val="22"/>
        </w:rPr>
        <w:t xml:space="preserve">Pourtant </w:t>
      </w:r>
      <w:r w:rsidR="004A36AA">
        <w:rPr>
          <w:rFonts w:ascii="Tahoma" w:hAnsi="Tahoma" w:cs="Tahoma"/>
          <w:b/>
          <w:bCs/>
          <w:sz w:val="22"/>
          <w:szCs w:val="22"/>
        </w:rPr>
        <w:tab/>
      </w:r>
      <w:r w:rsidR="004A36AA">
        <w:rPr>
          <w:rFonts w:ascii="Tahoma" w:hAnsi="Tahoma" w:cs="Tahoma"/>
          <w:b/>
          <w:bCs/>
          <w:sz w:val="22"/>
          <w:szCs w:val="22"/>
        </w:rPr>
        <w:tab/>
      </w:r>
      <w:r w:rsidR="004A36AA">
        <w:rPr>
          <w:rFonts w:ascii="Tahoma" w:hAnsi="Tahoma" w:cs="Tahoma"/>
          <w:b/>
          <w:bCs/>
          <w:sz w:val="22"/>
          <w:szCs w:val="22"/>
        </w:rPr>
        <w:tab/>
      </w:r>
      <w:r w:rsidR="001E0267">
        <w:rPr>
          <w:rFonts w:ascii="Tahoma" w:hAnsi="Tahoma" w:cs="Tahoma"/>
          <w:b/>
          <w:bCs/>
          <w:sz w:val="22"/>
          <w:szCs w:val="22"/>
        </w:rPr>
        <w:tab/>
      </w:r>
      <w:r w:rsidR="004A36AA">
        <w:rPr>
          <w:rFonts w:ascii="Tahoma" w:hAnsi="Tahoma" w:cs="Tahoma"/>
          <w:b/>
          <w:bCs/>
          <w:sz w:val="22"/>
          <w:szCs w:val="22"/>
        </w:rPr>
        <w:tab/>
      </w:r>
      <w:r w:rsidRPr="004A36AA">
        <w:rPr>
          <w:rFonts w:ascii="Tahoma" w:hAnsi="Tahoma" w:cs="Tahoma"/>
          <w:sz w:val="22"/>
          <w:szCs w:val="22"/>
        </w:rPr>
        <w:t xml:space="preserve">- Yet </w:t>
      </w:r>
      <w:r w:rsidRPr="004A36AA">
        <w:rPr>
          <w:rFonts w:ascii="Tahoma" w:hAnsi="Tahoma" w:cs="Tahoma"/>
          <w:sz w:val="22"/>
          <w:szCs w:val="22"/>
        </w:rPr>
        <w:br/>
      </w:r>
      <w:r w:rsidRPr="004A36AA">
        <w:rPr>
          <w:rFonts w:ascii="Tahoma" w:hAnsi="Tahoma" w:cs="Tahoma"/>
          <w:b/>
          <w:bCs/>
          <w:sz w:val="22"/>
          <w:szCs w:val="22"/>
        </w:rPr>
        <w:t>Cependant</w:t>
      </w:r>
      <w:r w:rsidRPr="004A36AA">
        <w:rPr>
          <w:rFonts w:ascii="Tahoma" w:hAnsi="Tahoma" w:cs="Tahoma"/>
          <w:sz w:val="22"/>
          <w:szCs w:val="22"/>
        </w:rPr>
        <w:t xml:space="preserve"> </w:t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="001E0267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Pr="004A36AA">
        <w:rPr>
          <w:rFonts w:ascii="Tahoma" w:hAnsi="Tahoma" w:cs="Tahoma"/>
          <w:sz w:val="22"/>
          <w:szCs w:val="22"/>
        </w:rPr>
        <w:t>- However</w:t>
      </w:r>
      <w:r w:rsidRPr="004A36AA">
        <w:rPr>
          <w:rFonts w:ascii="Tahoma" w:hAnsi="Tahoma" w:cs="Tahoma"/>
          <w:sz w:val="22"/>
          <w:szCs w:val="22"/>
        </w:rPr>
        <w:br/>
      </w:r>
      <w:r w:rsidRPr="004A36AA">
        <w:rPr>
          <w:rFonts w:ascii="Tahoma" w:hAnsi="Tahoma" w:cs="Tahoma"/>
          <w:b/>
          <w:bCs/>
          <w:sz w:val="22"/>
          <w:szCs w:val="22"/>
        </w:rPr>
        <w:t>Néanmoins</w:t>
      </w:r>
      <w:r w:rsidRPr="004A36AA">
        <w:rPr>
          <w:rFonts w:ascii="Tahoma" w:hAnsi="Tahoma" w:cs="Tahoma"/>
          <w:sz w:val="22"/>
          <w:szCs w:val="22"/>
        </w:rPr>
        <w:t xml:space="preserve"> </w:t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="001E0267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Pr="004A36AA">
        <w:rPr>
          <w:rFonts w:ascii="Tahoma" w:hAnsi="Tahoma" w:cs="Tahoma"/>
          <w:sz w:val="22"/>
          <w:szCs w:val="22"/>
        </w:rPr>
        <w:t>- Nevertheless</w:t>
      </w:r>
      <w:r w:rsidRPr="004A36AA">
        <w:rPr>
          <w:rFonts w:ascii="Tahoma" w:hAnsi="Tahoma" w:cs="Tahoma"/>
          <w:sz w:val="22"/>
          <w:szCs w:val="22"/>
        </w:rPr>
        <w:br/>
      </w:r>
      <w:r w:rsidRPr="004A36AA">
        <w:rPr>
          <w:rFonts w:ascii="Tahoma" w:hAnsi="Tahoma" w:cs="Tahoma"/>
          <w:b/>
          <w:bCs/>
          <w:sz w:val="22"/>
          <w:szCs w:val="22"/>
        </w:rPr>
        <w:t>Par contre</w:t>
      </w:r>
      <w:r w:rsidRPr="004A36AA">
        <w:rPr>
          <w:rFonts w:ascii="Tahoma" w:hAnsi="Tahoma" w:cs="Tahoma"/>
          <w:sz w:val="22"/>
          <w:szCs w:val="22"/>
        </w:rPr>
        <w:t xml:space="preserve"> </w:t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="001E0267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Pr="004A36AA">
        <w:rPr>
          <w:rFonts w:ascii="Tahoma" w:hAnsi="Tahoma" w:cs="Tahoma"/>
          <w:sz w:val="22"/>
          <w:szCs w:val="22"/>
        </w:rPr>
        <w:t xml:space="preserve">- On the contrary </w:t>
      </w:r>
      <w:r w:rsidRPr="004A36AA">
        <w:rPr>
          <w:rFonts w:ascii="Tahoma" w:hAnsi="Tahoma" w:cs="Tahoma"/>
          <w:sz w:val="22"/>
          <w:szCs w:val="22"/>
        </w:rPr>
        <w:br/>
      </w:r>
      <w:r w:rsidRPr="004A36AA">
        <w:rPr>
          <w:rFonts w:ascii="Tahoma" w:hAnsi="Tahoma" w:cs="Tahoma"/>
          <w:b/>
          <w:bCs/>
          <w:sz w:val="22"/>
          <w:szCs w:val="22"/>
        </w:rPr>
        <w:t>A l’inverse</w:t>
      </w:r>
      <w:r w:rsidRPr="004A36AA">
        <w:rPr>
          <w:rFonts w:ascii="Tahoma" w:hAnsi="Tahoma" w:cs="Tahoma"/>
          <w:sz w:val="22"/>
          <w:szCs w:val="22"/>
        </w:rPr>
        <w:t xml:space="preserve"> </w:t>
      </w:r>
      <w:r w:rsidR="004A36AA">
        <w:rPr>
          <w:rFonts w:ascii="Tahoma" w:hAnsi="Tahoma" w:cs="Tahoma"/>
          <w:sz w:val="22"/>
          <w:szCs w:val="22"/>
        </w:rPr>
        <w:tab/>
      </w:r>
      <w:r w:rsidR="001E0267">
        <w:rPr>
          <w:rFonts w:ascii="Tahoma" w:hAnsi="Tahoma" w:cs="Tahoma"/>
          <w:sz w:val="22"/>
          <w:szCs w:val="22"/>
        </w:rPr>
        <w:t xml:space="preserve">/ </w:t>
      </w:r>
      <w:r w:rsidR="001E0267" w:rsidRPr="004A36AA">
        <w:rPr>
          <w:rFonts w:ascii="Tahoma" w:hAnsi="Tahoma" w:cs="Tahoma"/>
          <w:b/>
          <w:bCs/>
          <w:sz w:val="22"/>
          <w:szCs w:val="22"/>
        </w:rPr>
        <w:t>En revanche</w:t>
      </w:r>
      <w:r w:rsidR="001E0267">
        <w:rPr>
          <w:rFonts w:ascii="Tahoma" w:hAnsi="Tahoma" w:cs="Tahoma"/>
          <w:b/>
          <w:bCs/>
          <w:sz w:val="22"/>
          <w:szCs w:val="22"/>
        </w:rPr>
        <w:tab/>
      </w:r>
      <w:r w:rsidR="001E0267">
        <w:rPr>
          <w:rFonts w:ascii="Tahoma" w:hAnsi="Tahoma" w:cs="Tahoma"/>
          <w:sz w:val="22"/>
          <w:szCs w:val="22"/>
        </w:rPr>
        <w:tab/>
      </w:r>
      <w:r w:rsidRPr="004A36AA">
        <w:rPr>
          <w:rFonts w:ascii="Tahoma" w:hAnsi="Tahoma" w:cs="Tahoma"/>
          <w:sz w:val="22"/>
          <w:szCs w:val="22"/>
        </w:rPr>
        <w:t>- In contrast</w:t>
      </w:r>
      <w:r w:rsidR="004A36AA">
        <w:rPr>
          <w:rFonts w:ascii="Tahoma" w:hAnsi="Tahoma" w:cs="Tahoma"/>
          <w:b/>
          <w:bCs/>
          <w:sz w:val="22"/>
          <w:szCs w:val="22"/>
        </w:rPr>
        <w:tab/>
      </w:r>
      <w:r w:rsidR="004A36AA">
        <w:rPr>
          <w:rFonts w:ascii="Tahoma" w:hAnsi="Tahoma" w:cs="Tahoma"/>
          <w:b/>
          <w:bCs/>
          <w:sz w:val="22"/>
          <w:szCs w:val="22"/>
        </w:rPr>
        <w:tab/>
      </w:r>
    </w:p>
    <w:p w14:paraId="0DD241D9" w14:textId="369C4153" w:rsidR="00E24A35" w:rsidRPr="004A36AA" w:rsidRDefault="00E24A35" w:rsidP="00E24A35">
      <w:pPr>
        <w:pStyle w:val="BodyText"/>
        <w:rPr>
          <w:rFonts w:ascii="Tahoma" w:hAnsi="Tahoma" w:cs="Tahoma"/>
          <w:sz w:val="22"/>
          <w:szCs w:val="22"/>
        </w:rPr>
      </w:pPr>
      <w:r w:rsidRPr="004A36AA">
        <w:rPr>
          <w:rFonts w:ascii="Tahoma" w:hAnsi="Tahoma" w:cs="Tahoma"/>
          <w:b/>
          <w:bCs/>
          <w:sz w:val="22"/>
          <w:szCs w:val="22"/>
        </w:rPr>
        <w:t>En matière de</w:t>
      </w:r>
      <w:r w:rsidRPr="004A36AA">
        <w:rPr>
          <w:rFonts w:ascii="Tahoma" w:hAnsi="Tahoma" w:cs="Tahoma"/>
          <w:sz w:val="22"/>
          <w:szCs w:val="22"/>
        </w:rPr>
        <w:t xml:space="preserve"> </w:t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="001E0267">
        <w:rPr>
          <w:rFonts w:ascii="Tahoma" w:hAnsi="Tahoma" w:cs="Tahoma"/>
          <w:sz w:val="22"/>
          <w:szCs w:val="22"/>
        </w:rPr>
        <w:tab/>
      </w:r>
      <w:r w:rsidRPr="004A36AA">
        <w:rPr>
          <w:rFonts w:ascii="Tahoma" w:hAnsi="Tahoma" w:cs="Tahoma"/>
          <w:sz w:val="22"/>
          <w:szCs w:val="22"/>
        </w:rPr>
        <w:t xml:space="preserve">- In terms of </w:t>
      </w:r>
      <w:r w:rsidRPr="004A36AA">
        <w:rPr>
          <w:rFonts w:ascii="Tahoma" w:hAnsi="Tahoma" w:cs="Tahoma"/>
          <w:sz w:val="22"/>
          <w:szCs w:val="22"/>
        </w:rPr>
        <w:br/>
      </w:r>
      <w:r w:rsidRPr="004A36AA">
        <w:rPr>
          <w:rFonts w:ascii="Tahoma" w:hAnsi="Tahoma" w:cs="Tahoma"/>
          <w:b/>
          <w:bCs/>
          <w:sz w:val="22"/>
          <w:szCs w:val="22"/>
        </w:rPr>
        <w:t>En ce qui concerne</w:t>
      </w:r>
      <w:r w:rsidR="004A36AA">
        <w:rPr>
          <w:rFonts w:ascii="Tahoma" w:hAnsi="Tahoma" w:cs="Tahoma"/>
          <w:b/>
          <w:bCs/>
          <w:sz w:val="22"/>
          <w:szCs w:val="22"/>
        </w:rPr>
        <w:tab/>
      </w:r>
      <w:r w:rsidR="004A36AA">
        <w:rPr>
          <w:rFonts w:ascii="Tahoma" w:hAnsi="Tahoma" w:cs="Tahoma"/>
          <w:b/>
          <w:bCs/>
          <w:sz w:val="22"/>
          <w:szCs w:val="22"/>
        </w:rPr>
        <w:tab/>
      </w:r>
      <w:r w:rsidR="001E0267">
        <w:rPr>
          <w:rFonts w:ascii="Tahoma" w:hAnsi="Tahoma" w:cs="Tahoma"/>
          <w:b/>
          <w:bCs/>
          <w:sz w:val="22"/>
          <w:szCs w:val="22"/>
        </w:rPr>
        <w:tab/>
      </w:r>
      <w:r w:rsidR="004A36AA">
        <w:rPr>
          <w:rFonts w:ascii="Tahoma" w:hAnsi="Tahoma" w:cs="Tahoma"/>
          <w:b/>
          <w:bCs/>
          <w:sz w:val="22"/>
          <w:szCs w:val="22"/>
        </w:rPr>
        <w:tab/>
      </w:r>
      <w:r w:rsidRPr="004A36AA">
        <w:rPr>
          <w:rFonts w:ascii="Tahoma" w:hAnsi="Tahoma" w:cs="Tahoma"/>
          <w:sz w:val="22"/>
          <w:szCs w:val="22"/>
        </w:rPr>
        <w:t xml:space="preserve"> – regarding</w:t>
      </w:r>
    </w:p>
    <w:p w14:paraId="44E781E3" w14:textId="6BDF5E3E" w:rsidR="00E24A35" w:rsidRPr="004A36AA" w:rsidRDefault="00E24A35" w:rsidP="00E24A35">
      <w:pPr>
        <w:pStyle w:val="BodyText"/>
        <w:rPr>
          <w:rFonts w:ascii="Tahoma" w:hAnsi="Tahoma" w:cs="Tahoma"/>
          <w:sz w:val="22"/>
          <w:szCs w:val="22"/>
          <w:lang w:val="en-GB"/>
        </w:rPr>
      </w:pPr>
      <w:r w:rsidRPr="004A36AA">
        <w:rPr>
          <w:rFonts w:ascii="Tahoma" w:hAnsi="Tahoma" w:cs="Tahoma"/>
          <w:b/>
          <w:bCs/>
          <w:sz w:val="22"/>
          <w:szCs w:val="22"/>
          <w:lang w:val="en-GB"/>
        </w:rPr>
        <w:t>Quant à</w:t>
      </w:r>
      <w:r w:rsidRPr="004A36AA">
        <w:rPr>
          <w:rFonts w:ascii="Tahoma" w:hAnsi="Tahoma" w:cs="Tahoma"/>
          <w:sz w:val="22"/>
          <w:szCs w:val="22"/>
          <w:lang w:val="en-GB"/>
        </w:rPr>
        <w:t xml:space="preserve"> </w:t>
      </w:r>
      <w:r w:rsidR="004A36AA">
        <w:rPr>
          <w:rFonts w:ascii="Tahoma" w:hAnsi="Tahoma" w:cs="Tahoma"/>
          <w:sz w:val="22"/>
          <w:szCs w:val="22"/>
          <w:lang w:val="en-GB"/>
        </w:rPr>
        <w:tab/>
      </w:r>
      <w:r w:rsidR="004A36AA">
        <w:rPr>
          <w:rFonts w:ascii="Tahoma" w:hAnsi="Tahoma" w:cs="Tahoma"/>
          <w:sz w:val="22"/>
          <w:szCs w:val="22"/>
          <w:lang w:val="en-GB"/>
        </w:rPr>
        <w:tab/>
      </w:r>
      <w:r w:rsidR="004A36AA">
        <w:rPr>
          <w:rFonts w:ascii="Tahoma" w:hAnsi="Tahoma" w:cs="Tahoma"/>
          <w:sz w:val="22"/>
          <w:szCs w:val="22"/>
          <w:lang w:val="en-GB"/>
        </w:rPr>
        <w:tab/>
      </w:r>
      <w:r w:rsidR="001E0267">
        <w:rPr>
          <w:rFonts w:ascii="Tahoma" w:hAnsi="Tahoma" w:cs="Tahoma"/>
          <w:sz w:val="22"/>
          <w:szCs w:val="22"/>
          <w:lang w:val="en-GB"/>
        </w:rPr>
        <w:tab/>
      </w:r>
      <w:r w:rsidR="004A36AA">
        <w:rPr>
          <w:rFonts w:ascii="Tahoma" w:hAnsi="Tahoma" w:cs="Tahoma"/>
          <w:sz w:val="22"/>
          <w:szCs w:val="22"/>
          <w:lang w:val="en-GB"/>
        </w:rPr>
        <w:tab/>
      </w:r>
      <w:r w:rsidRPr="004A36AA">
        <w:rPr>
          <w:rFonts w:ascii="Tahoma" w:hAnsi="Tahoma" w:cs="Tahoma"/>
          <w:sz w:val="22"/>
          <w:szCs w:val="22"/>
          <w:lang w:val="en-GB"/>
        </w:rPr>
        <w:t>– as for /  reagarding</w:t>
      </w:r>
      <w:r w:rsidRPr="004A36AA">
        <w:rPr>
          <w:rFonts w:ascii="Tahoma" w:hAnsi="Tahoma" w:cs="Tahoma"/>
          <w:sz w:val="22"/>
          <w:szCs w:val="22"/>
          <w:lang w:val="en-GB"/>
        </w:rPr>
        <w:br/>
      </w:r>
      <w:r w:rsidRPr="004A36AA">
        <w:rPr>
          <w:rFonts w:ascii="Tahoma" w:hAnsi="Tahoma" w:cs="Tahoma"/>
          <w:b/>
          <w:bCs/>
          <w:sz w:val="22"/>
          <w:szCs w:val="22"/>
          <w:lang w:val="en-GB"/>
        </w:rPr>
        <w:t>A l’égard de</w:t>
      </w:r>
      <w:r w:rsidRPr="004A36AA">
        <w:rPr>
          <w:rFonts w:ascii="Tahoma" w:hAnsi="Tahoma" w:cs="Tahoma"/>
          <w:sz w:val="22"/>
          <w:szCs w:val="22"/>
          <w:lang w:val="en-GB"/>
        </w:rPr>
        <w:t xml:space="preserve"> </w:t>
      </w:r>
      <w:r w:rsidR="004A36AA">
        <w:rPr>
          <w:rFonts w:ascii="Tahoma" w:hAnsi="Tahoma" w:cs="Tahoma"/>
          <w:sz w:val="22"/>
          <w:szCs w:val="22"/>
          <w:lang w:val="en-GB"/>
        </w:rPr>
        <w:tab/>
      </w:r>
      <w:r w:rsidR="004A36AA">
        <w:rPr>
          <w:rFonts w:ascii="Tahoma" w:hAnsi="Tahoma" w:cs="Tahoma"/>
          <w:sz w:val="22"/>
          <w:szCs w:val="22"/>
          <w:lang w:val="en-GB"/>
        </w:rPr>
        <w:tab/>
      </w:r>
      <w:r w:rsidR="004A36AA">
        <w:rPr>
          <w:rFonts w:ascii="Tahoma" w:hAnsi="Tahoma" w:cs="Tahoma"/>
          <w:sz w:val="22"/>
          <w:szCs w:val="22"/>
          <w:lang w:val="en-GB"/>
        </w:rPr>
        <w:tab/>
      </w:r>
      <w:r w:rsidR="004A36AA">
        <w:rPr>
          <w:rFonts w:ascii="Tahoma" w:hAnsi="Tahoma" w:cs="Tahoma"/>
          <w:sz w:val="22"/>
          <w:szCs w:val="22"/>
          <w:lang w:val="en-GB"/>
        </w:rPr>
        <w:tab/>
      </w:r>
      <w:r w:rsidR="001E0267">
        <w:rPr>
          <w:rFonts w:ascii="Tahoma" w:hAnsi="Tahoma" w:cs="Tahoma"/>
          <w:sz w:val="22"/>
          <w:szCs w:val="22"/>
          <w:lang w:val="en-GB"/>
        </w:rPr>
        <w:tab/>
      </w:r>
      <w:r w:rsidRPr="004A36AA">
        <w:rPr>
          <w:rFonts w:ascii="Tahoma" w:hAnsi="Tahoma" w:cs="Tahoma"/>
          <w:sz w:val="22"/>
          <w:szCs w:val="22"/>
          <w:lang w:val="en-GB"/>
        </w:rPr>
        <w:t>- With respect to</w:t>
      </w:r>
    </w:p>
    <w:p w14:paraId="006EB9E2" w14:textId="0D1A0F7D" w:rsidR="00E24A35" w:rsidRPr="004A36AA" w:rsidRDefault="00E24A35" w:rsidP="00E24A35">
      <w:pPr>
        <w:pStyle w:val="BodyText"/>
        <w:rPr>
          <w:rFonts w:ascii="Tahoma" w:hAnsi="Tahoma" w:cs="Tahoma"/>
          <w:sz w:val="22"/>
          <w:szCs w:val="22"/>
          <w:lang w:val="en-GB"/>
        </w:rPr>
      </w:pPr>
      <w:r w:rsidRPr="004A36AA">
        <w:rPr>
          <w:rFonts w:ascii="Tahoma" w:hAnsi="Tahoma" w:cs="Tahoma"/>
          <w:b/>
          <w:bCs/>
          <w:sz w:val="22"/>
          <w:szCs w:val="22"/>
        </w:rPr>
        <w:t>Il est possible que (+ subj.)</w:t>
      </w:r>
      <w:r w:rsidRPr="004A36AA">
        <w:rPr>
          <w:rFonts w:ascii="Tahoma" w:hAnsi="Tahoma" w:cs="Tahoma"/>
          <w:sz w:val="22"/>
          <w:szCs w:val="22"/>
        </w:rPr>
        <w:t xml:space="preserve">  </w:t>
      </w:r>
      <w:r w:rsidR="004A36AA">
        <w:rPr>
          <w:rFonts w:ascii="Tahoma" w:hAnsi="Tahoma" w:cs="Tahoma"/>
          <w:sz w:val="22"/>
          <w:szCs w:val="22"/>
        </w:rPr>
        <w:tab/>
      </w:r>
      <w:r w:rsidR="001E0267">
        <w:rPr>
          <w:rFonts w:ascii="Tahoma" w:hAnsi="Tahoma" w:cs="Tahoma"/>
          <w:sz w:val="22"/>
          <w:szCs w:val="22"/>
        </w:rPr>
        <w:tab/>
      </w:r>
      <w:r w:rsidRPr="004A36AA">
        <w:rPr>
          <w:rFonts w:ascii="Tahoma" w:hAnsi="Tahoma" w:cs="Tahoma"/>
          <w:sz w:val="22"/>
          <w:szCs w:val="22"/>
          <w:lang w:val="en-GB"/>
        </w:rPr>
        <w:t xml:space="preserve">- It is possible that </w:t>
      </w:r>
      <w:r w:rsidRPr="004A36AA">
        <w:rPr>
          <w:rFonts w:ascii="Tahoma" w:hAnsi="Tahoma" w:cs="Tahoma"/>
          <w:sz w:val="22"/>
          <w:szCs w:val="22"/>
          <w:lang w:val="en-GB"/>
        </w:rPr>
        <w:br/>
      </w:r>
      <w:r w:rsidRPr="004A36AA">
        <w:rPr>
          <w:rFonts w:ascii="Tahoma" w:hAnsi="Tahoma" w:cs="Tahoma"/>
          <w:b/>
          <w:bCs/>
          <w:sz w:val="22"/>
          <w:szCs w:val="22"/>
          <w:lang w:val="en-GB"/>
        </w:rPr>
        <w:t xml:space="preserve">Un </w:t>
      </w:r>
      <w:r w:rsidR="004A36AA">
        <w:rPr>
          <w:rFonts w:ascii="Tahoma" w:hAnsi="Tahoma" w:cs="Tahoma"/>
          <w:b/>
          <w:bCs/>
          <w:sz w:val="22"/>
          <w:szCs w:val="22"/>
          <w:lang w:val="en-GB"/>
        </w:rPr>
        <w:t>apercu</w:t>
      </w:r>
      <w:r w:rsidR="004A36AA">
        <w:rPr>
          <w:rFonts w:ascii="Tahoma" w:hAnsi="Tahoma" w:cs="Tahoma"/>
          <w:b/>
          <w:bCs/>
          <w:sz w:val="22"/>
          <w:szCs w:val="22"/>
          <w:lang w:val="en-GB"/>
        </w:rPr>
        <w:tab/>
      </w:r>
      <w:r w:rsidR="004A36AA">
        <w:rPr>
          <w:rFonts w:ascii="Tahoma" w:hAnsi="Tahoma" w:cs="Tahoma"/>
          <w:b/>
          <w:bCs/>
          <w:sz w:val="22"/>
          <w:szCs w:val="22"/>
          <w:lang w:val="en-GB"/>
        </w:rPr>
        <w:tab/>
      </w:r>
      <w:r w:rsidR="004A36AA">
        <w:rPr>
          <w:rFonts w:ascii="Tahoma" w:hAnsi="Tahoma" w:cs="Tahoma"/>
          <w:b/>
          <w:bCs/>
          <w:sz w:val="22"/>
          <w:szCs w:val="22"/>
          <w:lang w:val="en-GB"/>
        </w:rPr>
        <w:tab/>
      </w:r>
      <w:r w:rsidR="004A36AA">
        <w:rPr>
          <w:rFonts w:ascii="Tahoma" w:hAnsi="Tahoma" w:cs="Tahoma"/>
          <w:b/>
          <w:bCs/>
          <w:sz w:val="22"/>
          <w:szCs w:val="22"/>
          <w:lang w:val="en-GB"/>
        </w:rPr>
        <w:tab/>
      </w:r>
      <w:r w:rsidR="001E0267">
        <w:rPr>
          <w:rFonts w:ascii="Tahoma" w:hAnsi="Tahoma" w:cs="Tahoma"/>
          <w:b/>
          <w:bCs/>
          <w:sz w:val="22"/>
          <w:szCs w:val="22"/>
          <w:lang w:val="en-GB"/>
        </w:rPr>
        <w:tab/>
      </w:r>
      <w:r w:rsidRPr="004A36AA">
        <w:rPr>
          <w:rFonts w:ascii="Tahoma" w:hAnsi="Tahoma" w:cs="Tahoma"/>
          <w:sz w:val="22"/>
          <w:szCs w:val="22"/>
          <w:lang w:val="en-GB"/>
        </w:rPr>
        <w:t xml:space="preserve"> - An overview </w:t>
      </w:r>
      <w:r w:rsidRPr="004A36AA">
        <w:rPr>
          <w:rFonts w:ascii="Tahoma" w:hAnsi="Tahoma" w:cs="Tahoma"/>
          <w:sz w:val="22"/>
          <w:szCs w:val="22"/>
          <w:lang w:val="en-GB"/>
        </w:rPr>
        <w:br/>
      </w:r>
      <w:r w:rsidRPr="004A36AA">
        <w:rPr>
          <w:rFonts w:ascii="Tahoma" w:hAnsi="Tahoma" w:cs="Tahoma"/>
          <w:b/>
          <w:bCs/>
          <w:sz w:val="22"/>
          <w:szCs w:val="22"/>
          <w:lang w:val="en-GB"/>
        </w:rPr>
        <w:t>Sans doute</w:t>
      </w:r>
      <w:r w:rsidRPr="004A36AA">
        <w:rPr>
          <w:rFonts w:ascii="Tahoma" w:hAnsi="Tahoma" w:cs="Tahoma"/>
          <w:sz w:val="22"/>
          <w:szCs w:val="22"/>
          <w:lang w:val="en-GB"/>
        </w:rPr>
        <w:t xml:space="preserve"> </w:t>
      </w:r>
      <w:r w:rsidR="004A36AA">
        <w:rPr>
          <w:rFonts w:ascii="Tahoma" w:hAnsi="Tahoma" w:cs="Tahoma"/>
          <w:sz w:val="22"/>
          <w:szCs w:val="22"/>
          <w:lang w:val="en-GB"/>
        </w:rPr>
        <w:tab/>
      </w:r>
      <w:r w:rsidR="004A36AA">
        <w:rPr>
          <w:rFonts w:ascii="Tahoma" w:hAnsi="Tahoma" w:cs="Tahoma"/>
          <w:sz w:val="22"/>
          <w:szCs w:val="22"/>
          <w:lang w:val="en-GB"/>
        </w:rPr>
        <w:tab/>
      </w:r>
      <w:r w:rsidR="004A36AA">
        <w:rPr>
          <w:rFonts w:ascii="Tahoma" w:hAnsi="Tahoma" w:cs="Tahoma"/>
          <w:sz w:val="22"/>
          <w:szCs w:val="22"/>
          <w:lang w:val="en-GB"/>
        </w:rPr>
        <w:tab/>
      </w:r>
      <w:r w:rsidR="001E0267">
        <w:rPr>
          <w:rFonts w:ascii="Tahoma" w:hAnsi="Tahoma" w:cs="Tahoma"/>
          <w:sz w:val="22"/>
          <w:szCs w:val="22"/>
          <w:lang w:val="en-GB"/>
        </w:rPr>
        <w:tab/>
      </w:r>
      <w:r w:rsidR="004A36AA">
        <w:rPr>
          <w:rFonts w:ascii="Tahoma" w:hAnsi="Tahoma" w:cs="Tahoma"/>
          <w:sz w:val="22"/>
          <w:szCs w:val="22"/>
          <w:lang w:val="en-GB"/>
        </w:rPr>
        <w:tab/>
      </w:r>
      <w:r w:rsidRPr="004A36AA">
        <w:rPr>
          <w:rFonts w:ascii="Tahoma" w:hAnsi="Tahoma" w:cs="Tahoma"/>
          <w:sz w:val="22"/>
          <w:szCs w:val="22"/>
          <w:lang w:val="en-GB"/>
        </w:rPr>
        <w:t xml:space="preserve">- Without doubt </w:t>
      </w:r>
      <w:r w:rsidRPr="004A36AA">
        <w:rPr>
          <w:rFonts w:ascii="Tahoma" w:hAnsi="Tahoma" w:cs="Tahoma"/>
          <w:sz w:val="22"/>
          <w:szCs w:val="22"/>
          <w:lang w:val="en-GB"/>
        </w:rPr>
        <w:br/>
      </w:r>
      <w:r w:rsidRPr="004A36AA">
        <w:rPr>
          <w:rFonts w:ascii="Tahoma" w:hAnsi="Tahoma" w:cs="Tahoma"/>
          <w:b/>
          <w:bCs/>
          <w:sz w:val="22"/>
          <w:szCs w:val="22"/>
          <w:lang w:val="en-GB"/>
        </w:rPr>
        <w:t>Cela suggère que</w:t>
      </w:r>
      <w:r w:rsidRPr="004A36AA">
        <w:rPr>
          <w:rFonts w:ascii="Tahoma" w:hAnsi="Tahoma" w:cs="Tahoma"/>
          <w:sz w:val="22"/>
          <w:szCs w:val="22"/>
          <w:lang w:val="en-GB"/>
        </w:rPr>
        <w:t xml:space="preserve"> </w:t>
      </w:r>
      <w:r w:rsidR="004A36AA">
        <w:rPr>
          <w:rFonts w:ascii="Tahoma" w:hAnsi="Tahoma" w:cs="Tahoma"/>
          <w:sz w:val="22"/>
          <w:szCs w:val="22"/>
          <w:lang w:val="en-GB"/>
        </w:rPr>
        <w:tab/>
      </w:r>
      <w:r w:rsidR="004A36AA">
        <w:rPr>
          <w:rFonts w:ascii="Tahoma" w:hAnsi="Tahoma" w:cs="Tahoma"/>
          <w:sz w:val="22"/>
          <w:szCs w:val="22"/>
          <w:lang w:val="en-GB"/>
        </w:rPr>
        <w:tab/>
      </w:r>
      <w:r w:rsidR="001E0267">
        <w:rPr>
          <w:rFonts w:ascii="Tahoma" w:hAnsi="Tahoma" w:cs="Tahoma"/>
          <w:sz w:val="22"/>
          <w:szCs w:val="22"/>
          <w:lang w:val="en-GB"/>
        </w:rPr>
        <w:tab/>
      </w:r>
      <w:r w:rsidR="004A36AA">
        <w:rPr>
          <w:rFonts w:ascii="Tahoma" w:hAnsi="Tahoma" w:cs="Tahoma"/>
          <w:sz w:val="22"/>
          <w:szCs w:val="22"/>
          <w:lang w:val="en-GB"/>
        </w:rPr>
        <w:tab/>
      </w:r>
      <w:r w:rsidRPr="004A36AA">
        <w:rPr>
          <w:rFonts w:ascii="Tahoma" w:hAnsi="Tahoma" w:cs="Tahoma"/>
          <w:sz w:val="22"/>
          <w:szCs w:val="22"/>
          <w:lang w:val="en-GB"/>
        </w:rPr>
        <w:t>- This suggests that</w:t>
      </w:r>
    </w:p>
    <w:p w14:paraId="32DDD377" w14:textId="3BD0D9B8" w:rsidR="00E24A35" w:rsidRPr="004A36AA" w:rsidRDefault="00E24A35" w:rsidP="00E24A35">
      <w:pPr>
        <w:pStyle w:val="BodyText"/>
        <w:rPr>
          <w:rFonts w:ascii="Tahoma" w:hAnsi="Tahoma" w:cs="Tahoma"/>
          <w:sz w:val="22"/>
          <w:szCs w:val="22"/>
        </w:rPr>
      </w:pPr>
      <w:r w:rsidRPr="004A36AA">
        <w:rPr>
          <w:rFonts w:ascii="Tahoma" w:hAnsi="Tahoma" w:cs="Tahoma"/>
          <w:b/>
          <w:bCs/>
          <w:sz w:val="22"/>
          <w:szCs w:val="22"/>
        </w:rPr>
        <w:t>Ne tenant aucun compte</w:t>
      </w:r>
      <w:r w:rsidRPr="004A36AA">
        <w:rPr>
          <w:rFonts w:ascii="Tahoma" w:hAnsi="Tahoma" w:cs="Tahoma"/>
          <w:sz w:val="22"/>
          <w:szCs w:val="22"/>
        </w:rPr>
        <w:t xml:space="preserve"> </w:t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="001E0267">
        <w:rPr>
          <w:rFonts w:ascii="Tahoma" w:hAnsi="Tahoma" w:cs="Tahoma"/>
          <w:sz w:val="22"/>
          <w:szCs w:val="22"/>
        </w:rPr>
        <w:tab/>
      </w:r>
      <w:r w:rsidRPr="004A36AA">
        <w:rPr>
          <w:rFonts w:ascii="Tahoma" w:hAnsi="Tahoma" w:cs="Tahoma"/>
          <w:sz w:val="22"/>
          <w:szCs w:val="22"/>
        </w:rPr>
        <w:t xml:space="preserve">– Ignoring </w:t>
      </w:r>
    </w:p>
    <w:p w14:paraId="254BEBC6" w14:textId="563D413B" w:rsidR="00E24A35" w:rsidRPr="004A36AA" w:rsidRDefault="00E24A35" w:rsidP="004A36AA">
      <w:pPr>
        <w:pStyle w:val="BodyText"/>
        <w:rPr>
          <w:rFonts w:ascii="Tahoma" w:hAnsi="Tahoma" w:cs="Tahoma"/>
          <w:sz w:val="22"/>
          <w:szCs w:val="22"/>
        </w:rPr>
      </w:pPr>
      <w:r w:rsidRPr="004A36AA">
        <w:rPr>
          <w:rFonts w:ascii="Tahoma" w:hAnsi="Tahoma" w:cs="Tahoma"/>
          <w:b/>
          <w:bCs/>
          <w:sz w:val="22"/>
          <w:szCs w:val="22"/>
        </w:rPr>
        <w:t>Il faut que je l’admette que</w:t>
      </w:r>
      <w:r w:rsidR="004A36AA">
        <w:rPr>
          <w:rFonts w:ascii="Tahoma" w:hAnsi="Tahoma" w:cs="Tahoma"/>
          <w:b/>
          <w:bCs/>
          <w:sz w:val="22"/>
          <w:szCs w:val="22"/>
        </w:rPr>
        <w:tab/>
      </w:r>
      <w:r w:rsidR="001E0267">
        <w:rPr>
          <w:rFonts w:ascii="Tahoma" w:hAnsi="Tahoma" w:cs="Tahoma"/>
          <w:b/>
          <w:bCs/>
          <w:sz w:val="22"/>
          <w:szCs w:val="22"/>
        </w:rPr>
        <w:tab/>
      </w:r>
      <w:r w:rsidRPr="004A36AA">
        <w:rPr>
          <w:rFonts w:ascii="Tahoma" w:hAnsi="Tahoma" w:cs="Tahoma"/>
          <w:sz w:val="22"/>
          <w:szCs w:val="22"/>
        </w:rPr>
        <w:t>- I must admit that</w:t>
      </w:r>
    </w:p>
    <w:p w14:paraId="6CA0DB84" w14:textId="06FC6907" w:rsidR="00E24A35" w:rsidRPr="004A36AA" w:rsidRDefault="00E24A35" w:rsidP="004A36AA">
      <w:pPr>
        <w:spacing w:after="0"/>
        <w:rPr>
          <w:rFonts w:ascii="Tahoma" w:hAnsi="Tahoma" w:cs="Tahoma"/>
          <w:color w:val="444444"/>
          <w:lang w:val="fr-FR"/>
        </w:rPr>
      </w:pPr>
      <w:r w:rsidRPr="004A36AA">
        <w:rPr>
          <w:rFonts w:ascii="Tahoma" w:hAnsi="Tahoma" w:cs="Tahoma"/>
          <w:b/>
          <w:bCs/>
          <w:color w:val="444444"/>
          <w:lang w:val="fr-FR"/>
        </w:rPr>
        <w:t>En + present participle</w:t>
      </w:r>
      <w:r w:rsidRPr="004A36AA">
        <w:rPr>
          <w:rFonts w:ascii="Tahoma" w:hAnsi="Tahoma" w:cs="Tahoma"/>
          <w:color w:val="444444"/>
          <w:lang w:val="fr-FR"/>
        </w:rPr>
        <w:t xml:space="preserve"> </w:t>
      </w:r>
      <w:r w:rsidR="004A36AA">
        <w:rPr>
          <w:rFonts w:ascii="Tahoma" w:hAnsi="Tahoma" w:cs="Tahoma"/>
          <w:color w:val="444444"/>
          <w:lang w:val="fr-FR"/>
        </w:rPr>
        <w:tab/>
      </w:r>
      <w:r w:rsidR="004A36AA">
        <w:rPr>
          <w:rFonts w:ascii="Tahoma" w:hAnsi="Tahoma" w:cs="Tahoma"/>
          <w:color w:val="444444"/>
          <w:lang w:val="fr-FR"/>
        </w:rPr>
        <w:tab/>
      </w:r>
      <w:r w:rsidR="001E0267">
        <w:rPr>
          <w:rFonts w:ascii="Tahoma" w:hAnsi="Tahoma" w:cs="Tahoma"/>
          <w:color w:val="444444"/>
          <w:lang w:val="fr-FR"/>
        </w:rPr>
        <w:tab/>
      </w:r>
      <w:r w:rsidRPr="004A36AA">
        <w:rPr>
          <w:rFonts w:ascii="Tahoma" w:hAnsi="Tahoma" w:cs="Tahoma"/>
          <w:color w:val="444444"/>
          <w:lang w:val="fr-FR"/>
        </w:rPr>
        <w:t>- Whilst</w:t>
      </w:r>
      <w:r w:rsidRPr="004A36AA">
        <w:rPr>
          <w:rFonts w:ascii="Tahoma" w:hAnsi="Tahoma" w:cs="Tahoma"/>
          <w:b/>
          <w:bCs/>
          <w:color w:val="444444"/>
          <w:lang w:val="fr-FR"/>
        </w:rPr>
        <w:t xml:space="preserve">…              </w:t>
      </w:r>
    </w:p>
    <w:p w14:paraId="72124236" w14:textId="1C55D6EF" w:rsidR="00E24A35" w:rsidRPr="004A36AA" w:rsidRDefault="00E24A35" w:rsidP="004A36AA">
      <w:pPr>
        <w:spacing w:after="0"/>
        <w:rPr>
          <w:rFonts w:ascii="Tahoma" w:hAnsi="Tahoma" w:cs="Tahoma"/>
          <w:color w:val="444444"/>
          <w:lang w:val="fr-FR"/>
        </w:rPr>
      </w:pPr>
      <w:r w:rsidRPr="004A36AA">
        <w:rPr>
          <w:rFonts w:ascii="Tahoma" w:hAnsi="Tahoma" w:cs="Tahoma"/>
          <w:b/>
          <w:bCs/>
          <w:color w:val="444444"/>
          <w:lang w:val="fr-FR"/>
        </w:rPr>
        <w:t>Après avoir</w:t>
      </w:r>
      <w:r w:rsidR="004A36AA">
        <w:rPr>
          <w:rFonts w:ascii="Tahoma" w:hAnsi="Tahoma" w:cs="Tahoma"/>
          <w:b/>
          <w:bCs/>
          <w:color w:val="444444"/>
          <w:lang w:val="fr-FR"/>
        </w:rPr>
        <w:tab/>
      </w:r>
      <w:r w:rsidR="004A36AA">
        <w:rPr>
          <w:rFonts w:ascii="Tahoma" w:hAnsi="Tahoma" w:cs="Tahoma"/>
          <w:b/>
          <w:bCs/>
          <w:color w:val="444444"/>
          <w:lang w:val="fr-FR"/>
        </w:rPr>
        <w:tab/>
      </w:r>
      <w:r w:rsidR="004A36AA">
        <w:rPr>
          <w:rFonts w:ascii="Tahoma" w:hAnsi="Tahoma" w:cs="Tahoma"/>
          <w:b/>
          <w:bCs/>
          <w:color w:val="444444"/>
          <w:lang w:val="fr-FR"/>
        </w:rPr>
        <w:tab/>
      </w:r>
      <w:r w:rsidR="004A36AA">
        <w:rPr>
          <w:rFonts w:ascii="Tahoma" w:hAnsi="Tahoma" w:cs="Tahoma"/>
          <w:b/>
          <w:bCs/>
          <w:color w:val="444444"/>
          <w:lang w:val="fr-FR"/>
        </w:rPr>
        <w:tab/>
      </w:r>
      <w:r w:rsidR="001E0267">
        <w:rPr>
          <w:rFonts w:ascii="Tahoma" w:hAnsi="Tahoma" w:cs="Tahoma"/>
          <w:b/>
          <w:bCs/>
          <w:color w:val="444444"/>
          <w:lang w:val="fr-FR"/>
        </w:rPr>
        <w:tab/>
      </w:r>
      <w:r w:rsidRPr="004A36AA">
        <w:rPr>
          <w:rFonts w:ascii="Tahoma" w:hAnsi="Tahoma" w:cs="Tahoma"/>
          <w:color w:val="444444"/>
          <w:lang w:val="fr-FR"/>
        </w:rPr>
        <w:t xml:space="preserve">- after having                             </w:t>
      </w:r>
    </w:p>
    <w:p w14:paraId="4182FF63" w14:textId="24235ACE" w:rsidR="00E24A35" w:rsidRPr="004A36AA" w:rsidRDefault="00E24A35" w:rsidP="004A36AA">
      <w:pPr>
        <w:spacing w:after="0"/>
        <w:rPr>
          <w:rFonts w:ascii="Tahoma" w:hAnsi="Tahoma" w:cs="Tahoma"/>
          <w:color w:val="444444"/>
          <w:lang w:val="fr-FR"/>
        </w:rPr>
      </w:pPr>
      <w:r w:rsidRPr="004A36AA">
        <w:rPr>
          <w:rFonts w:ascii="Tahoma" w:hAnsi="Tahoma" w:cs="Tahoma"/>
          <w:b/>
          <w:bCs/>
          <w:color w:val="444444"/>
          <w:lang w:val="fr-FR"/>
        </w:rPr>
        <w:t>Je viens de</w:t>
      </w:r>
      <w:r w:rsidRPr="004A36AA">
        <w:rPr>
          <w:rFonts w:ascii="Tahoma" w:hAnsi="Tahoma" w:cs="Tahoma"/>
          <w:color w:val="444444"/>
          <w:lang w:val="fr-FR"/>
        </w:rPr>
        <w:t xml:space="preserve"> + infinitve</w:t>
      </w:r>
      <w:r w:rsidR="004A36AA">
        <w:rPr>
          <w:rFonts w:ascii="Tahoma" w:hAnsi="Tahoma" w:cs="Tahoma"/>
          <w:color w:val="444444"/>
          <w:lang w:val="fr-FR"/>
        </w:rPr>
        <w:tab/>
      </w:r>
      <w:r w:rsidR="001E0267">
        <w:rPr>
          <w:rFonts w:ascii="Tahoma" w:hAnsi="Tahoma" w:cs="Tahoma"/>
          <w:color w:val="444444"/>
          <w:lang w:val="fr-FR"/>
        </w:rPr>
        <w:tab/>
      </w:r>
      <w:r w:rsidR="004A36AA">
        <w:rPr>
          <w:rFonts w:ascii="Tahoma" w:hAnsi="Tahoma" w:cs="Tahoma"/>
          <w:color w:val="444444"/>
          <w:lang w:val="fr-FR"/>
        </w:rPr>
        <w:tab/>
      </w:r>
      <w:r w:rsidRPr="004A36AA">
        <w:rPr>
          <w:rFonts w:ascii="Tahoma" w:hAnsi="Tahoma" w:cs="Tahoma"/>
          <w:color w:val="444444"/>
          <w:lang w:val="fr-FR"/>
        </w:rPr>
        <w:t xml:space="preserve">- I have just / recently          </w:t>
      </w:r>
    </w:p>
    <w:p w14:paraId="598C56D9" w14:textId="7B5F4B5A" w:rsidR="00E24A35" w:rsidRPr="004A36AA" w:rsidRDefault="00E24A35" w:rsidP="004A36AA">
      <w:pPr>
        <w:spacing w:after="0"/>
        <w:rPr>
          <w:rFonts w:ascii="Tahoma" w:hAnsi="Tahoma" w:cs="Tahoma"/>
          <w:color w:val="444444"/>
          <w:lang w:val="fr-FR"/>
        </w:rPr>
      </w:pPr>
      <w:r w:rsidRPr="004A36AA">
        <w:rPr>
          <w:rFonts w:ascii="Tahoma" w:hAnsi="Tahoma" w:cs="Tahoma"/>
          <w:b/>
          <w:bCs/>
          <w:color w:val="444444"/>
          <w:lang w:val="fr-FR"/>
        </w:rPr>
        <w:t>Il vaut mieux</w:t>
      </w:r>
      <w:r w:rsidR="004A36AA">
        <w:rPr>
          <w:rFonts w:ascii="Tahoma" w:hAnsi="Tahoma" w:cs="Tahoma"/>
          <w:b/>
          <w:bCs/>
          <w:color w:val="444444"/>
          <w:lang w:val="fr-FR"/>
        </w:rPr>
        <w:tab/>
      </w:r>
      <w:r w:rsidR="004A36AA">
        <w:rPr>
          <w:rFonts w:ascii="Tahoma" w:hAnsi="Tahoma" w:cs="Tahoma"/>
          <w:b/>
          <w:bCs/>
          <w:color w:val="444444"/>
          <w:lang w:val="fr-FR"/>
        </w:rPr>
        <w:tab/>
      </w:r>
      <w:r w:rsidR="004A36AA">
        <w:rPr>
          <w:rFonts w:ascii="Tahoma" w:hAnsi="Tahoma" w:cs="Tahoma"/>
          <w:b/>
          <w:bCs/>
          <w:color w:val="444444"/>
          <w:lang w:val="fr-FR"/>
        </w:rPr>
        <w:tab/>
      </w:r>
      <w:r w:rsidR="001E0267">
        <w:rPr>
          <w:rFonts w:ascii="Tahoma" w:hAnsi="Tahoma" w:cs="Tahoma"/>
          <w:b/>
          <w:bCs/>
          <w:color w:val="444444"/>
          <w:lang w:val="fr-FR"/>
        </w:rPr>
        <w:tab/>
      </w:r>
      <w:r w:rsidRPr="004A36AA">
        <w:rPr>
          <w:rFonts w:ascii="Tahoma" w:hAnsi="Tahoma" w:cs="Tahoma"/>
          <w:color w:val="444444"/>
          <w:lang w:val="fr-FR"/>
        </w:rPr>
        <w:t xml:space="preserve"> - It is better to </w:t>
      </w:r>
    </w:p>
    <w:p w14:paraId="77ECB385" w14:textId="11DAB695" w:rsidR="00E24A35" w:rsidRPr="004A36AA" w:rsidRDefault="00E24A35" w:rsidP="004A36AA">
      <w:pPr>
        <w:spacing w:after="0"/>
        <w:rPr>
          <w:rFonts w:ascii="Tahoma" w:hAnsi="Tahoma" w:cs="Tahoma"/>
          <w:b/>
          <w:bCs/>
          <w:color w:val="444444"/>
          <w:lang w:val="fr-FR"/>
        </w:rPr>
      </w:pPr>
      <w:r w:rsidRPr="004A36AA">
        <w:rPr>
          <w:rFonts w:ascii="Tahoma" w:hAnsi="Tahoma" w:cs="Tahoma"/>
          <w:b/>
          <w:bCs/>
          <w:color w:val="444444"/>
          <w:lang w:val="fr-FR"/>
        </w:rPr>
        <w:t xml:space="preserve">Bien que </w:t>
      </w:r>
      <w:r w:rsidRPr="004A36AA">
        <w:rPr>
          <w:rFonts w:ascii="Tahoma" w:hAnsi="Tahoma" w:cs="Tahoma"/>
          <w:color w:val="444444"/>
          <w:lang w:val="fr-FR"/>
        </w:rPr>
        <w:t>(+ subj.)</w:t>
      </w:r>
      <w:r w:rsidRPr="004A36AA">
        <w:rPr>
          <w:rFonts w:ascii="Tahoma" w:hAnsi="Tahoma" w:cs="Tahoma"/>
          <w:b/>
          <w:bCs/>
          <w:color w:val="444444"/>
          <w:lang w:val="fr-FR"/>
        </w:rPr>
        <w:t xml:space="preserve"> </w:t>
      </w:r>
      <w:r w:rsidR="004A36AA">
        <w:rPr>
          <w:rFonts w:ascii="Tahoma" w:hAnsi="Tahoma" w:cs="Tahoma"/>
          <w:b/>
          <w:bCs/>
          <w:color w:val="444444"/>
          <w:lang w:val="fr-FR"/>
        </w:rPr>
        <w:tab/>
      </w:r>
      <w:r w:rsidR="004A36AA">
        <w:rPr>
          <w:rFonts w:ascii="Tahoma" w:hAnsi="Tahoma" w:cs="Tahoma"/>
          <w:b/>
          <w:bCs/>
          <w:color w:val="444444"/>
          <w:lang w:val="fr-FR"/>
        </w:rPr>
        <w:tab/>
      </w:r>
      <w:r w:rsidR="004A36AA">
        <w:rPr>
          <w:rFonts w:ascii="Tahoma" w:hAnsi="Tahoma" w:cs="Tahoma"/>
          <w:b/>
          <w:bCs/>
          <w:color w:val="444444"/>
          <w:lang w:val="fr-FR"/>
        </w:rPr>
        <w:tab/>
      </w:r>
      <w:r w:rsidR="001E0267">
        <w:rPr>
          <w:rFonts w:ascii="Tahoma" w:hAnsi="Tahoma" w:cs="Tahoma"/>
          <w:b/>
          <w:bCs/>
          <w:color w:val="444444"/>
          <w:lang w:val="fr-FR"/>
        </w:rPr>
        <w:tab/>
      </w:r>
      <w:r w:rsidRPr="004A36AA">
        <w:rPr>
          <w:rFonts w:ascii="Tahoma" w:hAnsi="Tahoma" w:cs="Tahoma"/>
          <w:color w:val="444444"/>
          <w:lang w:val="fr-FR"/>
        </w:rPr>
        <w:t>– although</w:t>
      </w:r>
    </w:p>
    <w:p w14:paraId="4EAFFCB6" w14:textId="0E9B2169" w:rsidR="00E24A35" w:rsidRPr="004A36AA" w:rsidRDefault="00E24A35" w:rsidP="004A36AA">
      <w:pPr>
        <w:spacing w:after="0"/>
        <w:rPr>
          <w:rFonts w:ascii="Tahoma" w:hAnsi="Tahoma" w:cs="Tahoma"/>
          <w:b/>
          <w:bCs/>
          <w:color w:val="444444"/>
          <w:lang w:val="fr-FR"/>
        </w:rPr>
      </w:pPr>
      <w:r w:rsidRPr="004A36AA">
        <w:rPr>
          <w:rFonts w:ascii="Tahoma" w:hAnsi="Tahoma" w:cs="Tahoma"/>
          <w:b/>
          <w:bCs/>
          <w:color w:val="444444"/>
          <w:lang w:val="fr-FR"/>
        </w:rPr>
        <w:t xml:space="preserve">Pourvu que </w:t>
      </w:r>
      <w:r w:rsidRPr="004A36AA">
        <w:rPr>
          <w:rFonts w:ascii="Tahoma" w:hAnsi="Tahoma" w:cs="Tahoma"/>
          <w:color w:val="444444"/>
          <w:lang w:val="fr-FR"/>
        </w:rPr>
        <w:t xml:space="preserve">(+ subj.) </w:t>
      </w:r>
      <w:r w:rsidR="004A36AA">
        <w:rPr>
          <w:rFonts w:ascii="Tahoma" w:hAnsi="Tahoma" w:cs="Tahoma"/>
          <w:color w:val="444444"/>
          <w:lang w:val="fr-FR"/>
        </w:rPr>
        <w:tab/>
      </w:r>
      <w:r w:rsidR="004A36AA">
        <w:rPr>
          <w:rFonts w:ascii="Tahoma" w:hAnsi="Tahoma" w:cs="Tahoma"/>
          <w:color w:val="444444"/>
          <w:lang w:val="fr-FR"/>
        </w:rPr>
        <w:tab/>
      </w:r>
      <w:r w:rsidR="001E0267">
        <w:rPr>
          <w:rFonts w:ascii="Tahoma" w:hAnsi="Tahoma" w:cs="Tahoma"/>
          <w:color w:val="444444"/>
          <w:lang w:val="fr-FR"/>
        </w:rPr>
        <w:tab/>
      </w:r>
      <w:r w:rsidRPr="004A36AA">
        <w:rPr>
          <w:rFonts w:ascii="Tahoma" w:hAnsi="Tahoma" w:cs="Tahoma"/>
          <w:color w:val="444444"/>
          <w:lang w:val="fr-FR"/>
        </w:rPr>
        <w:t>– provided that</w:t>
      </w:r>
    </w:p>
    <w:p w14:paraId="507EB4A6" w14:textId="705D8438" w:rsidR="00E24A35" w:rsidRPr="004A36AA" w:rsidRDefault="00E24A35" w:rsidP="004A36AA">
      <w:pPr>
        <w:spacing w:after="0"/>
        <w:rPr>
          <w:rFonts w:ascii="Tahoma" w:hAnsi="Tahoma" w:cs="Tahoma"/>
          <w:color w:val="444444"/>
        </w:rPr>
      </w:pPr>
      <w:r w:rsidRPr="004A36AA">
        <w:rPr>
          <w:rFonts w:ascii="Tahoma" w:hAnsi="Tahoma" w:cs="Tahoma"/>
          <w:b/>
          <w:bCs/>
          <w:color w:val="444444"/>
          <w:lang w:val="fr-FR"/>
        </w:rPr>
        <w:t xml:space="preserve">Pour que </w:t>
      </w:r>
      <w:r w:rsidRPr="004A36AA">
        <w:rPr>
          <w:rFonts w:ascii="Tahoma" w:hAnsi="Tahoma" w:cs="Tahoma"/>
          <w:color w:val="444444"/>
          <w:lang w:val="fr-FR"/>
        </w:rPr>
        <w:t xml:space="preserve">(+ subj.) </w:t>
      </w:r>
      <w:r w:rsidR="004A36AA">
        <w:rPr>
          <w:rFonts w:ascii="Tahoma" w:hAnsi="Tahoma" w:cs="Tahoma"/>
          <w:color w:val="444444"/>
          <w:lang w:val="fr-FR"/>
        </w:rPr>
        <w:tab/>
      </w:r>
      <w:r w:rsidR="004A36AA">
        <w:rPr>
          <w:rFonts w:ascii="Tahoma" w:hAnsi="Tahoma" w:cs="Tahoma"/>
          <w:color w:val="444444"/>
          <w:lang w:val="fr-FR"/>
        </w:rPr>
        <w:tab/>
      </w:r>
      <w:r w:rsidR="001E0267">
        <w:rPr>
          <w:rFonts w:ascii="Tahoma" w:hAnsi="Tahoma" w:cs="Tahoma"/>
          <w:color w:val="444444"/>
          <w:lang w:val="fr-FR"/>
        </w:rPr>
        <w:tab/>
      </w:r>
      <w:r w:rsidR="004A36AA">
        <w:rPr>
          <w:rFonts w:ascii="Tahoma" w:hAnsi="Tahoma" w:cs="Tahoma"/>
          <w:color w:val="444444"/>
          <w:lang w:val="fr-FR"/>
        </w:rPr>
        <w:tab/>
      </w:r>
      <w:r w:rsidRPr="004A36AA">
        <w:rPr>
          <w:rFonts w:ascii="Tahoma" w:hAnsi="Tahoma" w:cs="Tahoma"/>
          <w:color w:val="444444"/>
        </w:rPr>
        <w:t>– in order that</w:t>
      </w:r>
    </w:p>
    <w:p w14:paraId="27E518AD" w14:textId="4EA658B2" w:rsidR="00E24A35" w:rsidRPr="004A36AA" w:rsidRDefault="00E24A35" w:rsidP="004A36AA">
      <w:pPr>
        <w:spacing w:after="0"/>
        <w:rPr>
          <w:rFonts w:ascii="Tahoma" w:hAnsi="Tahoma" w:cs="Tahoma"/>
          <w:color w:val="444444"/>
          <w:lang w:val="fr-FR"/>
        </w:rPr>
      </w:pPr>
      <w:r w:rsidRPr="004A36AA">
        <w:rPr>
          <w:rFonts w:ascii="Tahoma" w:hAnsi="Tahoma" w:cs="Tahoma"/>
          <w:b/>
          <w:bCs/>
          <w:color w:val="444444"/>
          <w:lang w:val="fr-FR"/>
        </w:rPr>
        <w:t>Si l’on considère</w:t>
      </w:r>
      <w:r w:rsidRPr="004A36AA">
        <w:rPr>
          <w:rFonts w:ascii="Tahoma" w:hAnsi="Tahoma" w:cs="Tahoma"/>
          <w:color w:val="444444"/>
          <w:lang w:val="fr-FR"/>
        </w:rPr>
        <w:t xml:space="preserve"> </w:t>
      </w:r>
      <w:r w:rsidR="004A36AA" w:rsidRPr="004A36AA">
        <w:rPr>
          <w:rFonts w:ascii="Tahoma" w:hAnsi="Tahoma" w:cs="Tahoma"/>
          <w:color w:val="444444"/>
          <w:lang w:val="fr-FR"/>
        </w:rPr>
        <w:tab/>
      </w:r>
      <w:r w:rsidR="004A36AA" w:rsidRPr="004A36AA">
        <w:rPr>
          <w:rFonts w:ascii="Tahoma" w:hAnsi="Tahoma" w:cs="Tahoma"/>
          <w:color w:val="444444"/>
          <w:lang w:val="fr-FR"/>
        </w:rPr>
        <w:tab/>
      </w:r>
      <w:r w:rsidR="001E0267">
        <w:rPr>
          <w:rFonts w:ascii="Tahoma" w:hAnsi="Tahoma" w:cs="Tahoma"/>
          <w:color w:val="444444"/>
          <w:lang w:val="fr-FR"/>
        </w:rPr>
        <w:tab/>
      </w:r>
      <w:r w:rsidR="004A36AA" w:rsidRPr="004A36AA">
        <w:rPr>
          <w:rFonts w:ascii="Tahoma" w:hAnsi="Tahoma" w:cs="Tahoma"/>
          <w:color w:val="444444"/>
          <w:lang w:val="fr-FR"/>
        </w:rPr>
        <w:tab/>
      </w:r>
      <w:r w:rsidRPr="004A36AA">
        <w:rPr>
          <w:rFonts w:ascii="Tahoma" w:hAnsi="Tahoma" w:cs="Tahoma"/>
          <w:color w:val="444444"/>
          <w:lang w:val="fr-FR"/>
        </w:rPr>
        <w:t xml:space="preserve">– If you consider                         </w:t>
      </w:r>
    </w:p>
    <w:p w14:paraId="1AF06C8E" w14:textId="5EA58459" w:rsidR="00E24A35" w:rsidRPr="004A36AA" w:rsidRDefault="00E24A35" w:rsidP="004A36AA">
      <w:pPr>
        <w:spacing w:after="0"/>
        <w:rPr>
          <w:rFonts w:ascii="Tahoma" w:hAnsi="Tahoma" w:cs="Tahoma"/>
          <w:color w:val="444444"/>
          <w:lang w:val="fr-FR"/>
        </w:rPr>
      </w:pPr>
      <w:r w:rsidRPr="004A36AA">
        <w:rPr>
          <w:rFonts w:ascii="Tahoma" w:hAnsi="Tahoma" w:cs="Tahoma"/>
          <w:b/>
          <w:bCs/>
          <w:color w:val="444444"/>
          <w:lang w:val="fr-FR"/>
        </w:rPr>
        <w:t xml:space="preserve">Supposé que </w:t>
      </w:r>
      <w:r w:rsidR="004A36AA">
        <w:rPr>
          <w:rFonts w:ascii="Tahoma" w:hAnsi="Tahoma" w:cs="Tahoma"/>
          <w:b/>
          <w:bCs/>
          <w:color w:val="444444"/>
          <w:lang w:val="fr-FR"/>
        </w:rPr>
        <w:tab/>
      </w:r>
      <w:r w:rsidR="004A36AA">
        <w:rPr>
          <w:rFonts w:ascii="Tahoma" w:hAnsi="Tahoma" w:cs="Tahoma"/>
          <w:b/>
          <w:bCs/>
          <w:color w:val="444444"/>
          <w:lang w:val="fr-FR"/>
        </w:rPr>
        <w:tab/>
      </w:r>
      <w:r w:rsidR="001E0267">
        <w:rPr>
          <w:rFonts w:ascii="Tahoma" w:hAnsi="Tahoma" w:cs="Tahoma"/>
          <w:b/>
          <w:bCs/>
          <w:color w:val="444444"/>
          <w:lang w:val="fr-FR"/>
        </w:rPr>
        <w:tab/>
      </w:r>
      <w:r w:rsidR="004A36AA">
        <w:rPr>
          <w:rFonts w:ascii="Tahoma" w:hAnsi="Tahoma" w:cs="Tahoma"/>
          <w:b/>
          <w:bCs/>
          <w:color w:val="444444"/>
          <w:lang w:val="fr-FR"/>
        </w:rPr>
        <w:tab/>
      </w:r>
      <w:r w:rsidRPr="004A36AA">
        <w:rPr>
          <w:rFonts w:ascii="Tahoma" w:hAnsi="Tahoma" w:cs="Tahoma"/>
          <w:color w:val="444444"/>
          <w:lang w:val="fr-FR"/>
        </w:rPr>
        <w:t>– Supposing that</w:t>
      </w:r>
    </w:p>
    <w:p w14:paraId="148156E9" w14:textId="0ED32273" w:rsidR="00E24A35" w:rsidRPr="004A36AA" w:rsidRDefault="00E24A35" w:rsidP="004A36AA">
      <w:pPr>
        <w:spacing w:after="0"/>
        <w:rPr>
          <w:rFonts w:ascii="Tahoma" w:hAnsi="Tahoma" w:cs="Tahoma"/>
          <w:color w:val="444444"/>
        </w:rPr>
      </w:pPr>
      <w:r w:rsidRPr="004A36AA">
        <w:rPr>
          <w:rFonts w:ascii="Tahoma" w:hAnsi="Tahoma" w:cs="Tahoma"/>
          <w:b/>
          <w:bCs/>
          <w:color w:val="444444"/>
        </w:rPr>
        <w:t>Soit…soit</w:t>
      </w:r>
      <w:r w:rsidRPr="004A36AA">
        <w:rPr>
          <w:rFonts w:ascii="Tahoma" w:hAnsi="Tahoma" w:cs="Tahoma"/>
          <w:color w:val="444444"/>
        </w:rPr>
        <w:t xml:space="preserve"> </w:t>
      </w:r>
      <w:r w:rsidR="004A36AA" w:rsidRPr="004A36AA">
        <w:rPr>
          <w:rFonts w:ascii="Tahoma" w:hAnsi="Tahoma" w:cs="Tahoma"/>
          <w:color w:val="444444"/>
        </w:rPr>
        <w:tab/>
      </w:r>
      <w:r w:rsidR="004A36AA" w:rsidRPr="004A36AA">
        <w:rPr>
          <w:rFonts w:ascii="Tahoma" w:hAnsi="Tahoma" w:cs="Tahoma"/>
          <w:color w:val="444444"/>
        </w:rPr>
        <w:tab/>
      </w:r>
      <w:r w:rsidR="004A36AA" w:rsidRPr="004A36AA">
        <w:rPr>
          <w:rFonts w:ascii="Tahoma" w:hAnsi="Tahoma" w:cs="Tahoma"/>
          <w:color w:val="444444"/>
        </w:rPr>
        <w:tab/>
      </w:r>
      <w:r w:rsidR="001E0267">
        <w:rPr>
          <w:rFonts w:ascii="Tahoma" w:hAnsi="Tahoma" w:cs="Tahoma"/>
          <w:color w:val="444444"/>
        </w:rPr>
        <w:tab/>
      </w:r>
      <w:r w:rsidR="004A36AA" w:rsidRPr="004A36AA">
        <w:rPr>
          <w:rFonts w:ascii="Tahoma" w:hAnsi="Tahoma" w:cs="Tahoma"/>
          <w:color w:val="444444"/>
        </w:rPr>
        <w:tab/>
      </w:r>
      <w:r w:rsidRPr="004A36AA">
        <w:rPr>
          <w:rFonts w:ascii="Tahoma" w:hAnsi="Tahoma" w:cs="Tahoma"/>
          <w:color w:val="444444"/>
        </w:rPr>
        <w:t>– either…or</w:t>
      </w:r>
    </w:p>
    <w:p w14:paraId="35057EE0" w14:textId="341B146E" w:rsidR="00E24A35" w:rsidRDefault="00E24A35" w:rsidP="004A36AA">
      <w:pPr>
        <w:spacing w:after="0"/>
        <w:rPr>
          <w:rFonts w:ascii="Tahoma" w:hAnsi="Tahoma" w:cs="Tahoma"/>
          <w:color w:val="444444"/>
          <w:lang w:val="fr-FR"/>
        </w:rPr>
      </w:pPr>
      <w:r w:rsidRPr="004A36AA">
        <w:rPr>
          <w:rFonts w:ascii="Tahoma" w:hAnsi="Tahoma" w:cs="Tahoma"/>
          <w:b/>
          <w:bCs/>
          <w:color w:val="444444"/>
          <w:lang w:val="fr-FR"/>
        </w:rPr>
        <w:t>ne…ni…ni</w:t>
      </w:r>
      <w:r w:rsidRPr="004A36AA">
        <w:rPr>
          <w:rFonts w:ascii="Tahoma" w:hAnsi="Tahoma" w:cs="Tahoma"/>
          <w:color w:val="444444"/>
          <w:lang w:val="fr-FR"/>
        </w:rPr>
        <w:t xml:space="preserve"> </w:t>
      </w:r>
      <w:r w:rsidR="004A36AA" w:rsidRPr="004A36AA">
        <w:rPr>
          <w:rFonts w:ascii="Tahoma" w:hAnsi="Tahoma" w:cs="Tahoma"/>
          <w:color w:val="444444"/>
          <w:lang w:val="fr-FR"/>
        </w:rPr>
        <w:tab/>
      </w:r>
      <w:r w:rsidR="004A36AA">
        <w:rPr>
          <w:rFonts w:ascii="Tahoma" w:hAnsi="Tahoma" w:cs="Tahoma"/>
          <w:color w:val="444444"/>
          <w:lang w:val="fr-FR"/>
        </w:rPr>
        <w:tab/>
      </w:r>
      <w:r w:rsidR="004A36AA">
        <w:rPr>
          <w:rFonts w:ascii="Tahoma" w:hAnsi="Tahoma" w:cs="Tahoma"/>
          <w:color w:val="444444"/>
          <w:lang w:val="fr-FR"/>
        </w:rPr>
        <w:tab/>
      </w:r>
      <w:r w:rsidR="001E0267">
        <w:rPr>
          <w:rFonts w:ascii="Tahoma" w:hAnsi="Tahoma" w:cs="Tahoma"/>
          <w:color w:val="444444"/>
          <w:lang w:val="fr-FR"/>
        </w:rPr>
        <w:tab/>
      </w:r>
      <w:r w:rsidR="004A36AA">
        <w:rPr>
          <w:rFonts w:ascii="Tahoma" w:hAnsi="Tahoma" w:cs="Tahoma"/>
          <w:color w:val="444444"/>
          <w:lang w:val="fr-FR"/>
        </w:rPr>
        <w:tab/>
      </w:r>
      <w:r w:rsidRPr="004A36AA">
        <w:rPr>
          <w:rFonts w:ascii="Tahoma" w:hAnsi="Tahoma" w:cs="Tahoma"/>
          <w:color w:val="444444"/>
          <w:lang w:val="fr-FR"/>
        </w:rPr>
        <w:t>– neither…nor</w:t>
      </w:r>
    </w:p>
    <w:p w14:paraId="32942D07" w14:textId="77777777" w:rsidR="001E0267" w:rsidRDefault="001E0267" w:rsidP="001E0267">
      <w:pPr>
        <w:spacing w:after="0" w:line="276" w:lineRule="auto"/>
        <w:rPr>
          <w:rFonts w:ascii="Tahoma" w:eastAsia="Calibri" w:hAnsi="Tahoma" w:cs="Tahoma"/>
          <w:b/>
          <w:lang w:val="fr-FR" w:eastAsia="ja-JP"/>
        </w:rPr>
      </w:pPr>
    </w:p>
    <w:p w14:paraId="116FBB74" w14:textId="77777777" w:rsidR="001E0267" w:rsidRPr="004A36AA" w:rsidRDefault="001E0267" w:rsidP="001E0267">
      <w:pPr>
        <w:spacing w:after="0" w:line="276" w:lineRule="auto"/>
        <w:rPr>
          <w:rFonts w:ascii="Tahoma" w:eastAsia="Calibri" w:hAnsi="Tahoma" w:cs="Tahoma"/>
          <w:b/>
          <w:lang w:val="fr-FR" w:eastAsia="ja-JP"/>
        </w:rPr>
      </w:pPr>
      <w:r w:rsidRPr="004A36AA">
        <w:rPr>
          <w:rFonts w:ascii="Tahoma" w:eastAsia="Calibri" w:hAnsi="Tahoma" w:cs="Tahoma"/>
          <w:b/>
          <w:lang w:val="fr-FR" w:eastAsia="ja-JP"/>
        </w:rPr>
        <w:t xml:space="preserve">Avoiding </w:t>
      </w:r>
      <w:r w:rsidRPr="004A36AA">
        <w:rPr>
          <w:rFonts w:ascii="Tahoma" w:eastAsia="Calibri" w:hAnsi="Tahoma" w:cs="Tahoma"/>
          <w:b/>
          <w:i/>
          <w:lang w:val="fr-FR" w:eastAsia="ja-JP"/>
        </w:rPr>
        <w:t xml:space="preserve">être </w:t>
      </w:r>
      <w:r w:rsidRPr="004A36AA">
        <w:rPr>
          <w:rFonts w:ascii="Tahoma" w:eastAsia="Calibri" w:hAnsi="Tahoma" w:cs="Tahoma"/>
          <w:b/>
          <w:lang w:val="fr-FR" w:eastAsia="ja-JP"/>
        </w:rPr>
        <w:tab/>
      </w:r>
      <w:r w:rsidRPr="004A36AA">
        <w:rPr>
          <w:rFonts w:ascii="Tahoma" w:eastAsia="Calibri" w:hAnsi="Tahoma" w:cs="Tahoma"/>
          <w:b/>
          <w:lang w:val="fr-FR" w:eastAsia="ja-JP"/>
        </w:rPr>
        <w:tab/>
      </w:r>
      <w:r w:rsidRPr="004A36AA">
        <w:rPr>
          <w:rFonts w:ascii="Tahoma" w:eastAsia="Calibri" w:hAnsi="Tahoma" w:cs="Tahoma"/>
          <w:b/>
          <w:lang w:val="fr-FR" w:eastAsia="ja-JP"/>
        </w:rPr>
        <w:tab/>
      </w:r>
    </w:p>
    <w:p w14:paraId="067706B8" w14:textId="77777777" w:rsidR="001E0267" w:rsidRPr="004A36AA" w:rsidRDefault="001E0267" w:rsidP="001E0267">
      <w:pPr>
        <w:spacing w:after="0" w:line="276" w:lineRule="auto"/>
        <w:rPr>
          <w:rFonts w:ascii="Tahoma" w:eastAsia="Calibri" w:hAnsi="Tahoma" w:cs="Tahoma"/>
          <w:lang w:val="fr-FR" w:eastAsia="ja-JP"/>
        </w:rPr>
      </w:pPr>
      <w:r w:rsidRPr="004A36AA">
        <w:rPr>
          <w:rFonts w:ascii="Tahoma" w:eastAsia="Calibri" w:hAnsi="Tahoma" w:cs="Tahoma"/>
          <w:lang w:val="fr-FR" w:eastAsia="ja-JP"/>
        </w:rPr>
        <w:t>constituer</w:t>
      </w:r>
      <w:r w:rsidRPr="004A36AA">
        <w:rPr>
          <w:rFonts w:ascii="Tahoma" w:eastAsia="Calibri" w:hAnsi="Tahoma" w:cs="Tahoma"/>
          <w:lang w:val="fr-FR" w:eastAsia="ja-JP"/>
        </w:rPr>
        <w:tab/>
      </w:r>
      <w:r w:rsidRPr="004A36AA">
        <w:rPr>
          <w:rFonts w:ascii="Tahoma" w:eastAsia="Calibri" w:hAnsi="Tahoma" w:cs="Tahoma"/>
          <w:lang w:val="fr-FR" w:eastAsia="ja-JP"/>
        </w:rPr>
        <w:tab/>
      </w:r>
      <w:r w:rsidRPr="004A36AA">
        <w:rPr>
          <w:rFonts w:ascii="Tahoma" w:eastAsia="Calibri" w:hAnsi="Tahoma" w:cs="Tahoma"/>
          <w:i/>
          <w:lang w:val="fr-FR" w:eastAsia="ja-JP"/>
        </w:rPr>
        <w:t>Cela constitue un élément important du film</w:t>
      </w:r>
    </w:p>
    <w:p w14:paraId="1F496F74" w14:textId="77777777" w:rsidR="001E0267" w:rsidRPr="004A36AA" w:rsidRDefault="001E0267" w:rsidP="001E0267">
      <w:pPr>
        <w:spacing w:after="0" w:line="276" w:lineRule="auto"/>
        <w:rPr>
          <w:rFonts w:ascii="Tahoma" w:eastAsia="Calibri" w:hAnsi="Tahoma" w:cs="Tahoma"/>
          <w:lang w:val="fr-FR" w:eastAsia="ja-JP"/>
        </w:rPr>
      </w:pPr>
      <w:r w:rsidRPr="004A36AA">
        <w:rPr>
          <w:rFonts w:ascii="Tahoma" w:eastAsia="Calibri" w:hAnsi="Tahoma" w:cs="Tahoma"/>
          <w:lang w:val="fr-FR" w:eastAsia="ja-JP"/>
        </w:rPr>
        <w:t>représente</w:t>
      </w:r>
      <w:r w:rsidRPr="004A36AA">
        <w:rPr>
          <w:rFonts w:ascii="Tahoma" w:eastAsia="Calibri" w:hAnsi="Tahoma" w:cs="Tahoma"/>
          <w:lang w:val="fr-FR" w:eastAsia="ja-JP"/>
        </w:rPr>
        <w:tab/>
      </w:r>
      <w:r w:rsidRPr="004A36AA">
        <w:rPr>
          <w:rFonts w:ascii="Tahoma" w:eastAsia="Calibri" w:hAnsi="Tahoma" w:cs="Tahoma"/>
          <w:lang w:val="fr-FR" w:eastAsia="ja-JP"/>
        </w:rPr>
        <w:tab/>
      </w:r>
      <w:r w:rsidRPr="004A36AA">
        <w:rPr>
          <w:rFonts w:ascii="Tahoma" w:eastAsia="Calibri" w:hAnsi="Tahoma" w:cs="Tahoma"/>
          <w:i/>
          <w:lang w:val="fr-FR" w:eastAsia="ja-JP"/>
        </w:rPr>
        <w:t>Cela représente un dénouement remarquable</w:t>
      </w:r>
    </w:p>
    <w:p w14:paraId="5F4567DE" w14:textId="77777777" w:rsidR="001E0267" w:rsidRPr="001E0267" w:rsidRDefault="001E0267" w:rsidP="001E0267">
      <w:pPr>
        <w:spacing w:after="0" w:line="276" w:lineRule="auto"/>
        <w:rPr>
          <w:rFonts w:ascii="Tahoma" w:eastAsia="Calibri" w:hAnsi="Tahoma" w:cs="Tahoma"/>
          <w:i/>
          <w:lang w:val="fr-FR" w:eastAsia="ja-JP"/>
        </w:rPr>
      </w:pPr>
      <w:r w:rsidRPr="004A36AA">
        <w:rPr>
          <w:rFonts w:ascii="Tahoma" w:eastAsia="Calibri" w:hAnsi="Tahoma" w:cs="Tahoma"/>
          <w:lang w:val="fr-FR" w:eastAsia="ja-JP"/>
        </w:rPr>
        <w:t>demeurer</w:t>
      </w:r>
      <w:r w:rsidRPr="004A36AA">
        <w:rPr>
          <w:rFonts w:ascii="Tahoma" w:eastAsia="Calibri" w:hAnsi="Tahoma" w:cs="Tahoma"/>
          <w:lang w:val="fr-FR" w:eastAsia="ja-JP"/>
        </w:rPr>
        <w:tab/>
      </w:r>
      <w:r w:rsidRPr="004A36AA">
        <w:rPr>
          <w:rFonts w:ascii="Tahoma" w:eastAsia="Calibri" w:hAnsi="Tahoma" w:cs="Tahoma"/>
          <w:lang w:val="fr-FR" w:eastAsia="ja-JP"/>
        </w:rPr>
        <w:tab/>
      </w:r>
      <w:r w:rsidRPr="004A36AA">
        <w:rPr>
          <w:rFonts w:ascii="Tahoma" w:eastAsia="Calibri" w:hAnsi="Tahoma" w:cs="Tahoma"/>
          <w:i/>
          <w:lang w:val="fr-FR" w:eastAsia="ja-JP"/>
        </w:rPr>
        <w:t>L’act</w:t>
      </w:r>
      <w:r>
        <w:rPr>
          <w:rFonts w:ascii="Tahoma" w:eastAsia="Calibri" w:hAnsi="Tahoma" w:cs="Tahoma"/>
          <w:i/>
          <w:lang w:val="fr-FR" w:eastAsia="ja-JP"/>
        </w:rPr>
        <w:t>ion du film demeure surprenante</w:t>
      </w:r>
    </w:p>
    <w:p w14:paraId="79903603" w14:textId="77777777" w:rsidR="001E0267" w:rsidRDefault="001E0267" w:rsidP="001E0267">
      <w:pPr>
        <w:spacing w:after="0" w:line="276" w:lineRule="auto"/>
        <w:rPr>
          <w:rFonts w:ascii="Tahoma" w:eastAsia="Calibri" w:hAnsi="Tahoma" w:cs="Tahoma"/>
          <w:b/>
          <w:lang w:val="fr-FR" w:eastAsia="ja-JP"/>
        </w:rPr>
      </w:pPr>
    </w:p>
    <w:p w14:paraId="04AE885E" w14:textId="77777777" w:rsidR="001E0267" w:rsidRPr="004A36AA" w:rsidRDefault="001E0267" w:rsidP="001E0267">
      <w:pPr>
        <w:spacing w:after="0" w:line="276" w:lineRule="auto"/>
        <w:rPr>
          <w:rFonts w:ascii="Tahoma" w:eastAsia="Calibri" w:hAnsi="Tahoma" w:cs="Tahoma"/>
          <w:b/>
          <w:lang w:val="fr-FR" w:eastAsia="ja-JP"/>
        </w:rPr>
      </w:pPr>
      <w:r w:rsidRPr="004A36AA">
        <w:rPr>
          <w:rFonts w:ascii="Tahoma" w:eastAsia="Calibri" w:hAnsi="Tahoma" w:cs="Tahoma"/>
          <w:b/>
          <w:lang w:val="fr-FR" w:eastAsia="ja-JP"/>
        </w:rPr>
        <w:t xml:space="preserve">Avoiding </w:t>
      </w:r>
      <w:r w:rsidRPr="004A36AA">
        <w:rPr>
          <w:rFonts w:ascii="Tahoma" w:eastAsia="Calibri" w:hAnsi="Tahoma" w:cs="Tahoma"/>
          <w:b/>
          <w:i/>
          <w:lang w:val="fr-FR" w:eastAsia="ja-JP"/>
        </w:rPr>
        <w:t>avoir</w:t>
      </w:r>
    </w:p>
    <w:p w14:paraId="36B23406" w14:textId="77777777" w:rsidR="001E0267" w:rsidRPr="004A36AA" w:rsidRDefault="001E0267" w:rsidP="001E0267">
      <w:pPr>
        <w:spacing w:after="0" w:line="276" w:lineRule="auto"/>
        <w:rPr>
          <w:rFonts w:ascii="Tahoma" w:eastAsia="Calibri" w:hAnsi="Tahoma" w:cs="Tahoma"/>
          <w:i/>
          <w:lang w:val="fr-FR" w:eastAsia="ja-JP"/>
        </w:rPr>
      </w:pPr>
      <w:r w:rsidRPr="004A36AA">
        <w:rPr>
          <w:rFonts w:ascii="Tahoma" w:eastAsia="Calibri" w:hAnsi="Tahoma" w:cs="Tahoma"/>
          <w:lang w:val="fr-FR" w:eastAsia="ja-JP"/>
        </w:rPr>
        <w:t>disposer de</w:t>
      </w:r>
      <w:r w:rsidRPr="004A36AA">
        <w:rPr>
          <w:rFonts w:ascii="Tahoma" w:eastAsia="Calibri" w:hAnsi="Tahoma" w:cs="Tahoma"/>
          <w:lang w:val="fr-FR" w:eastAsia="ja-JP"/>
        </w:rPr>
        <w:tab/>
      </w:r>
      <w:r w:rsidRPr="004A36AA">
        <w:rPr>
          <w:rFonts w:ascii="Tahoma" w:eastAsia="Calibri" w:hAnsi="Tahoma" w:cs="Tahoma"/>
          <w:lang w:val="fr-FR" w:eastAsia="ja-JP"/>
        </w:rPr>
        <w:tab/>
      </w:r>
      <w:r w:rsidRPr="004A36AA">
        <w:rPr>
          <w:rFonts w:ascii="Tahoma" w:eastAsia="Calibri" w:hAnsi="Tahoma" w:cs="Tahoma"/>
          <w:i/>
          <w:lang w:val="fr-FR" w:eastAsia="ja-JP"/>
        </w:rPr>
        <w:t>Il dispose de plusieurs moyens pour exprimer son opinion</w:t>
      </w:r>
    </w:p>
    <w:p w14:paraId="6D8294A8" w14:textId="77777777" w:rsidR="001E0267" w:rsidRPr="001E0267" w:rsidRDefault="001E0267" w:rsidP="001E0267">
      <w:pPr>
        <w:spacing w:after="0" w:line="276" w:lineRule="auto"/>
        <w:rPr>
          <w:rFonts w:ascii="Tahoma" w:eastAsia="Calibri" w:hAnsi="Tahoma" w:cs="Tahoma"/>
          <w:i/>
          <w:lang w:val="fr-FR" w:eastAsia="ja-JP"/>
        </w:rPr>
      </w:pPr>
      <w:r w:rsidRPr="004A36AA">
        <w:rPr>
          <w:rFonts w:ascii="Tahoma" w:eastAsia="Calibri" w:hAnsi="Tahoma" w:cs="Tahoma"/>
          <w:lang w:val="fr-FR" w:eastAsia="ja-JP"/>
        </w:rPr>
        <w:t>posséder</w:t>
      </w:r>
      <w:r w:rsidRPr="004A36AA">
        <w:rPr>
          <w:rFonts w:ascii="Tahoma" w:eastAsia="Calibri" w:hAnsi="Tahoma" w:cs="Tahoma"/>
          <w:lang w:val="fr-FR" w:eastAsia="ja-JP"/>
        </w:rPr>
        <w:tab/>
      </w:r>
      <w:r w:rsidRPr="004A36AA">
        <w:rPr>
          <w:rFonts w:ascii="Tahoma" w:eastAsia="Calibri" w:hAnsi="Tahoma" w:cs="Tahoma"/>
          <w:lang w:val="fr-FR" w:eastAsia="ja-JP"/>
        </w:rPr>
        <w:tab/>
      </w:r>
      <w:r w:rsidRPr="004A36AA">
        <w:rPr>
          <w:rFonts w:ascii="Tahoma" w:eastAsia="Calibri" w:hAnsi="Tahoma" w:cs="Tahoma"/>
          <w:i/>
          <w:lang w:val="fr-FR" w:eastAsia="ja-JP"/>
        </w:rPr>
        <w:t>Elle</w:t>
      </w:r>
      <w:r>
        <w:rPr>
          <w:rFonts w:ascii="Tahoma" w:eastAsia="Calibri" w:hAnsi="Tahoma" w:cs="Tahoma"/>
          <w:i/>
          <w:lang w:val="fr-FR" w:eastAsia="ja-JP"/>
        </w:rPr>
        <w:t xml:space="preserve"> possède trois voitures de luxe</w:t>
      </w:r>
    </w:p>
    <w:p w14:paraId="2C751471" w14:textId="77777777" w:rsidR="001E0267" w:rsidRDefault="001E0267" w:rsidP="001E0267">
      <w:pPr>
        <w:spacing w:after="0" w:line="276" w:lineRule="auto"/>
        <w:rPr>
          <w:rFonts w:ascii="Tahoma" w:eastAsia="Calibri" w:hAnsi="Tahoma" w:cs="Tahoma"/>
          <w:b/>
          <w:lang w:val="fr-FR" w:eastAsia="ja-JP"/>
        </w:rPr>
      </w:pPr>
    </w:p>
    <w:p w14:paraId="458DE000" w14:textId="77777777" w:rsidR="001E0267" w:rsidRPr="004A36AA" w:rsidRDefault="001E0267" w:rsidP="001E0267">
      <w:pPr>
        <w:spacing w:after="0" w:line="276" w:lineRule="auto"/>
        <w:rPr>
          <w:rFonts w:ascii="Tahoma" w:eastAsia="Calibri" w:hAnsi="Tahoma" w:cs="Tahoma"/>
          <w:b/>
          <w:i/>
          <w:lang w:val="fr-FR" w:eastAsia="ja-JP"/>
        </w:rPr>
      </w:pPr>
      <w:r w:rsidRPr="004A36AA">
        <w:rPr>
          <w:rFonts w:ascii="Tahoma" w:eastAsia="Calibri" w:hAnsi="Tahoma" w:cs="Tahoma"/>
          <w:b/>
          <w:lang w:val="fr-FR" w:eastAsia="ja-JP"/>
        </w:rPr>
        <w:t xml:space="preserve">Avoiding </w:t>
      </w:r>
      <w:r w:rsidRPr="004A36AA">
        <w:rPr>
          <w:rFonts w:ascii="Tahoma" w:eastAsia="Calibri" w:hAnsi="Tahoma" w:cs="Tahoma"/>
          <w:b/>
          <w:i/>
          <w:lang w:val="fr-FR" w:eastAsia="ja-JP"/>
        </w:rPr>
        <w:t>il y a</w:t>
      </w:r>
    </w:p>
    <w:p w14:paraId="6ED73A49" w14:textId="77777777" w:rsidR="001E0267" w:rsidRPr="004A36AA" w:rsidRDefault="001E0267" w:rsidP="001E0267">
      <w:pPr>
        <w:spacing w:after="0" w:line="276" w:lineRule="auto"/>
        <w:rPr>
          <w:rFonts w:ascii="Tahoma" w:eastAsia="Calibri" w:hAnsi="Tahoma" w:cs="Tahoma"/>
          <w:i/>
          <w:lang w:val="fr-FR" w:eastAsia="ja-JP"/>
        </w:rPr>
      </w:pPr>
      <w:r w:rsidRPr="004A36AA">
        <w:rPr>
          <w:rFonts w:ascii="Tahoma" w:eastAsia="Calibri" w:hAnsi="Tahoma" w:cs="Tahoma"/>
          <w:lang w:val="fr-FR" w:eastAsia="ja-JP"/>
        </w:rPr>
        <w:t>Il existe</w:t>
      </w:r>
      <w:r w:rsidRPr="004A36AA">
        <w:rPr>
          <w:rFonts w:ascii="Tahoma" w:eastAsia="Calibri" w:hAnsi="Tahoma" w:cs="Tahoma"/>
          <w:lang w:val="fr-FR" w:eastAsia="ja-JP"/>
        </w:rPr>
        <w:tab/>
      </w:r>
      <w:r w:rsidRPr="004A36AA">
        <w:rPr>
          <w:rFonts w:ascii="Tahoma" w:eastAsia="Calibri" w:hAnsi="Tahoma" w:cs="Tahoma"/>
          <w:lang w:val="fr-FR" w:eastAsia="ja-JP"/>
        </w:rPr>
        <w:tab/>
      </w:r>
      <w:r w:rsidRPr="004A36AA">
        <w:rPr>
          <w:rFonts w:ascii="Tahoma" w:eastAsia="Calibri" w:hAnsi="Tahoma" w:cs="Tahoma"/>
          <w:i/>
          <w:lang w:val="fr-FR" w:eastAsia="ja-JP"/>
        </w:rPr>
        <w:t>Il existe de nombreux aspects significatifs</w:t>
      </w:r>
    </w:p>
    <w:p w14:paraId="51E3FE00" w14:textId="77777777" w:rsidR="001E0267" w:rsidRPr="004A36AA" w:rsidRDefault="001E0267" w:rsidP="001E0267">
      <w:pPr>
        <w:spacing w:after="0" w:line="276" w:lineRule="auto"/>
        <w:rPr>
          <w:rFonts w:ascii="Tahoma" w:eastAsia="Calibri" w:hAnsi="Tahoma" w:cs="Tahoma"/>
          <w:i/>
          <w:lang w:val="fr-FR" w:eastAsia="ja-JP"/>
        </w:rPr>
      </w:pPr>
    </w:p>
    <w:p w14:paraId="21D99AF9" w14:textId="77777777" w:rsidR="001E0267" w:rsidRPr="004A36AA" w:rsidRDefault="001E0267" w:rsidP="004A36AA">
      <w:pPr>
        <w:spacing w:after="0"/>
        <w:rPr>
          <w:rFonts w:ascii="Tahoma" w:hAnsi="Tahoma" w:cs="Tahoma"/>
          <w:color w:val="444444"/>
          <w:lang w:val="fr-FR"/>
        </w:rPr>
      </w:pPr>
    </w:p>
    <w:p w14:paraId="7BC04155" w14:textId="43D874C4" w:rsidR="0069161F" w:rsidRPr="004A36AA" w:rsidRDefault="002F02A1" w:rsidP="0069161F">
      <w:pPr>
        <w:rPr>
          <w:rFonts w:ascii="Arial" w:hAnsi="Arial" w:cs="Arial"/>
          <w:b/>
          <w:sz w:val="26"/>
          <w:szCs w:val="26"/>
          <w:lang w:val="fr-FR"/>
        </w:rPr>
      </w:pPr>
      <w:r w:rsidRPr="00AC4B40">
        <w:rPr>
          <w:rFonts w:ascii="Arial" w:hAnsi="Arial" w:cs="Arial"/>
          <w:noProof/>
          <w:color w:val="000000"/>
          <w:sz w:val="26"/>
          <w:szCs w:val="26"/>
          <w:lang w:eastAsia="en-GB"/>
        </w:rPr>
        <w:drawing>
          <wp:anchor distT="0" distB="0" distL="114300" distR="114300" simplePos="0" relativeHeight="251659264" behindDoc="0" locked="0" layoutInCell="1" allowOverlap="1" wp14:anchorId="148CCDE4" wp14:editId="485983CB">
            <wp:simplePos x="0" y="0"/>
            <wp:positionH relativeFrom="column">
              <wp:posOffset>-78551</wp:posOffset>
            </wp:positionH>
            <wp:positionV relativeFrom="paragraph">
              <wp:posOffset>54313</wp:posOffset>
            </wp:positionV>
            <wp:extent cx="3627120" cy="6030595"/>
            <wp:effectExtent l="0" t="0" r="0" b="8255"/>
            <wp:wrapThrough wrapText="bothSides">
              <wp:wrapPolygon edited="0">
                <wp:start x="0" y="0"/>
                <wp:lineTo x="0" y="21561"/>
                <wp:lineTo x="21441" y="21561"/>
                <wp:lineTo x="2144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120" cy="603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37DA62" w14:textId="11B286E2" w:rsidR="0069161F" w:rsidRPr="004A36AA" w:rsidRDefault="0069161F" w:rsidP="00D77CC8">
      <w:pPr>
        <w:rPr>
          <w:rFonts w:ascii="Arial" w:hAnsi="Arial" w:cs="Arial"/>
          <w:b/>
          <w:sz w:val="26"/>
          <w:szCs w:val="26"/>
          <w:lang w:val="fr-FR"/>
        </w:rPr>
      </w:pPr>
    </w:p>
    <w:p w14:paraId="2CFC2671" w14:textId="77777777" w:rsidR="0069161F" w:rsidRPr="004A36AA" w:rsidRDefault="0069161F" w:rsidP="00D77CC8">
      <w:pPr>
        <w:rPr>
          <w:rFonts w:ascii="Arial" w:hAnsi="Arial" w:cs="Arial"/>
          <w:b/>
          <w:sz w:val="26"/>
          <w:szCs w:val="26"/>
          <w:lang w:val="fr-FR"/>
        </w:rPr>
      </w:pPr>
    </w:p>
    <w:p w14:paraId="595C51EF" w14:textId="77777777" w:rsidR="0069161F" w:rsidRPr="004A36AA" w:rsidRDefault="0069161F" w:rsidP="00D77CC8">
      <w:pPr>
        <w:rPr>
          <w:rFonts w:ascii="Arial" w:hAnsi="Arial" w:cs="Arial"/>
          <w:b/>
          <w:sz w:val="26"/>
          <w:szCs w:val="26"/>
          <w:lang w:val="fr-FR"/>
        </w:rPr>
      </w:pPr>
    </w:p>
    <w:p w14:paraId="53C891D1" w14:textId="77777777" w:rsidR="0069161F" w:rsidRPr="004A36AA" w:rsidRDefault="0069161F" w:rsidP="00D77CC8">
      <w:pPr>
        <w:rPr>
          <w:rFonts w:ascii="Arial" w:hAnsi="Arial" w:cs="Arial"/>
          <w:b/>
          <w:sz w:val="26"/>
          <w:szCs w:val="26"/>
          <w:lang w:val="fr-FR"/>
        </w:rPr>
      </w:pPr>
    </w:p>
    <w:p w14:paraId="4A7CA4D5" w14:textId="77777777" w:rsidR="0069161F" w:rsidRPr="004A36AA" w:rsidRDefault="0069161F" w:rsidP="00D77CC8">
      <w:pPr>
        <w:rPr>
          <w:rFonts w:ascii="Arial" w:hAnsi="Arial" w:cs="Arial"/>
          <w:b/>
          <w:sz w:val="26"/>
          <w:szCs w:val="26"/>
          <w:lang w:val="fr-FR"/>
        </w:rPr>
      </w:pPr>
    </w:p>
    <w:p w14:paraId="70E7DE94" w14:textId="77777777" w:rsidR="0069161F" w:rsidRPr="004A36AA" w:rsidRDefault="0069161F" w:rsidP="00D77CC8">
      <w:pPr>
        <w:rPr>
          <w:rFonts w:ascii="Arial" w:hAnsi="Arial" w:cs="Arial"/>
          <w:b/>
          <w:sz w:val="26"/>
          <w:szCs w:val="26"/>
          <w:lang w:val="fr-FR"/>
        </w:rPr>
      </w:pPr>
    </w:p>
    <w:p w14:paraId="5A9B4645" w14:textId="77777777" w:rsidR="0069161F" w:rsidRPr="004A36AA" w:rsidRDefault="0069161F" w:rsidP="00D77CC8">
      <w:pPr>
        <w:rPr>
          <w:rFonts w:ascii="Arial" w:hAnsi="Arial" w:cs="Arial"/>
          <w:b/>
          <w:sz w:val="26"/>
          <w:szCs w:val="26"/>
          <w:lang w:val="fr-FR"/>
        </w:rPr>
      </w:pPr>
    </w:p>
    <w:p w14:paraId="27100886" w14:textId="77777777" w:rsidR="0069161F" w:rsidRPr="004A36AA" w:rsidRDefault="0069161F" w:rsidP="00D77CC8">
      <w:pPr>
        <w:rPr>
          <w:rFonts w:ascii="Arial" w:hAnsi="Arial" w:cs="Arial"/>
          <w:b/>
          <w:sz w:val="26"/>
          <w:szCs w:val="26"/>
          <w:lang w:val="fr-FR"/>
        </w:rPr>
      </w:pPr>
    </w:p>
    <w:p w14:paraId="3F8A80F6" w14:textId="77777777" w:rsidR="0069161F" w:rsidRPr="004A36AA" w:rsidRDefault="0069161F" w:rsidP="00D77CC8">
      <w:pPr>
        <w:rPr>
          <w:rFonts w:ascii="Arial" w:hAnsi="Arial" w:cs="Arial"/>
          <w:b/>
          <w:sz w:val="26"/>
          <w:szCs w:val="26"/>
          <w:lang w:val="fr-FR"/>
        </w:rPr>
      </w:pPr>
    </w:p>
    <w:p w14:paraId="2DE5256C" w14:textId="77777777" w:rsidR="0069161F" w:rsidRPr="004A36AA" w:rsidRDefault="0069161F" w:rsidP="00D77CC8">
      <w:pPr>
        <w:rPr>
          <w:rFonts w:ascii="Arial" w:hAnsi="Arial" w:cs="Arial"/>
          <w:b/>
          <w:sz w:val="26"/>
          <w:szCs w:val="26"/>
          <w:lang w:val="fr-FR"/>
        </w:rPr>
      </w:pPr>
    </w:p>
    <w:p w14:paraId="5A0ABC22" w14:textId="77777777" w:rsidR="0069161F" w:rsidRPr="004A36AA" w:rsidRDefault="0069161F" w:rsidP="00D77CC8">
      <w:pPr>
        <w:rPr>
          <w:rFonts w:ascii="Arial" w:hAnsi="Arial" w:cs="Arial"/>
          <w:b/>
          <w:sz w:val="26"/>
          <w:szCs w:val="26"/>
          <w:lang w:val="fr-FR"/>
        </w:rPr>
      </w:pPr>
    </w:p>
    <w:p w14:paraId="44988260" w14:textId="77777777" w:rsidR="0069161F" w:rsidRPr="004A36AA" w:rsidRDefault="0069161F" w:rsidP="00D77CC8">
      <w:pPr>
        <w:rPr>
          <w:rFonts w:ascii="Arial" w:hAnsi="Arial" w:cs="Arial"/>
          <w:b/>
          <w:sz w:val="26"/>
          <w:szCs w:val="26"/>
          <w:lang w:val="fr-FR"/>
        </w:rPr>
      </w:pPr>
    </w:p>
    <w:p w14:paraId="555DFBC8" w14:textId="042E8D8D" w:rsidR="0069161F" w:rsidRPr="004A36AA" w:rsidRDefault="0069161F" w:rsidP="00D77CC8">
      <w:pPr>
        <w:rPr>
          <w:rFonts w:ascii="Arial" w:hAnsi="Arial" w:cs="Arial"/>
          <w:b/>
          <w:sz w:val="26"/>
          <w:szCs w:val="26"/>
          <w:lang w:val="fr-FR"/>
        </w:rPr>
      </w:pPr>
    </w:p>
    <w:p w14:paraId="42F72B77" w14:textId="77777777" w:rsidR="0069161F" w:rsidRPr="004A36AA" w:rsidRDefault="0069161F" w:rsidP="00D77CC8">
      <w:pPr>
        <w:rPr>
          <w:rFonts w:ascii="Arial" w:hAnsi="Arial" w:cs="Arial"/>
          <w:b/>
          <w:sz w:val="26"/>
          <w:szCs w:val="26"/>
          <w:lang w:val="fr-FR"/>
        </w:rPr>
      </w:pPr>
    </w:p>
    <w:p w14:paraId="6024F7E2" w14:textId="77777777" w:rsidR="0069161F" w:rsidRPr="004A36AA" w:rsidRDefault="0069161F" w:rsidP="00D77CC8">
      <w:pPr>
        <w:rPr>
          <w:rFonts w:ascii="Arial" w:hAnsi="Arial" w:cs="Arial"/>
          <w:b/>
          <w:sz w:val="26"/>
          <w:szCs w:val="26"/>
          <w:lang w:val="fr-FR"/>
        </w:rPr>
      </w:pPr>
    </w:p>
    <w:p w14:paraId="0B274A57" w14:textId="77777777" w:rsidR="0069161F" w:rsidRPr="004A36AA" w:rsidRDefault="0069161F" w:rsidP="00D77CC8">
      <w:pPr>
        <w:rPr>
          <w:rFonts w:ascii="Arial" w:hAnsi="Arial" w:cs="Arial"/>
          <w:b/>
          <w:sz w:val="26"/>
          <w:szCs w:val="26"/>
          <w:lang w:val="fr-FR"/>
        </w:rPr>
      </w:pPr>
    </w:p>
    <w:p w14:paraId="39D1D671" w14:textId="31136E5E" w:rsidR="0069161F" w:rsidRPr="004A36AA" w:rsidRDefault="0069161F" w:rsidP="00D77CC8">
      <w:pPr>
        <w:rPr>
          <w:rFonts w:ascii="Arial" w:hAnsi="Arial" w:cs="Arial"/>
          <w:b/>
          <w:sz w:val="26"/>
          <w:szCs w:val="26"/>
          <w:lang w:val="fr-FR"/>
        </w:rPr>
      </w:pPr>
    </w:p>
    <w:p w14:paraId="7D2A265A" w14:textId="77777777" w:rsidR="0069161F" w:rsidRPr="004A36AA" w:rsidRDefault="0069161F" w:rsidP="00D77CC8">
      <w:pPr>
        <w:rPr>
          <w:rFonts w:ascii="Arial" w:hAnsi="Arial" w:cs="Arial"/>
          <w:b/>
          <w:sz w:val="26"/>
          <w:szCs w:val="26"/>
          <w:lang w:val="fr-FR"/>
        </w:rPr>
      </w:pPr>
    </w:p>
    <w:p w14:paraId="275D6B57" w14:textId="77777777" w:rsidR="0069161F" w:rsidRPr="004A36AA" w:rsidRDefault="0069161F" w:rsidP="00D77CC8">
      <w:pPr>
        <w:rPr>
          <w:rFonts w:ascii="Arial" w:hAnsi="Arial" w:cs="Arial"/>
          <w:b/>
          <w:sz w:val="26"/>
          <w:szCs w:val="26"/>
          <w:lang w:val="fr-FR"/>
        </w:rPr>
      </w:pPr>
    </w:p>
    <w:p w14:paraId="229DF690" w14:textId="77777777" w:rsidR="001E0267" w:rsidRDefault="001E0267" w:rsidP="00750006">
      <w:pPr>
        <w:spacing w:after="200" w:line="276" w:lineRule="auto"/>
        <w:rPr>
          <w:rFonts w:eastAsia="MS Mincho" w:cs="Arial"/>
          <w:b/>
          <w:sz w:val="28"/>
          <w:szCs w:val="28"/>
        </w:rPr>
      </w:pPr>
    </w:p>
    <w:p w14:paraId="157A1360" w14:textId="2108BF0B" w:rsidR="004A36AA" w:rsidRPr="004A36AA" w:rsidRDefault="004A36AA" w:rsidP="00750006">
      <w:pPr>
        <w:spacing w:after="200" w:line="276" w:lineRule="auto"/>
        <w:rPr>
          <w:rFonts w:ascii="Tahoma" w:eastAsia="MS Mincho" w:hAnsi="Tahoma" w:cs="Tahoma"/>
          <w:lang w:val="fr-FR"/>
        </w:rPr>
      </w:pPr>
      <w:r w:rsidRPr="004A36AA">
        <w:rPr>
          <w:b/>
          <w:i/>
          <w:sz w:val="32"/>
          <w:szCs w:val="32"/>
          <w:lang w:val="fr-FR"/>
        </w:rPr>
        <w:t>VERBES POUR ENRICHIR VOS PHRASES</w:t>
      </w:r>
      <w:r w:rsidRPr="004A36AA">
        <w:rPr>
          <w:rFonts w:eastAsia="MS Mincho" w:cs="Arial"/>
          <w:b/>
          <w:sz w:val="28"/>
          <w:szCs w:val="28"/>
          <w:lang w:val="fr-FR"/>
        </w:rPr>
        <w:t xml:space="preserve">- </w:t>
      </w:r>
    </w:p>
    <w:p w14:paraId="5EC30070" w14:textId="77777777" w:rsidR="00750006" w:rsidRPr="001E0267" w:rsidRDefault="00750006" w:rsidP="004A36AA">
      <w:pPr>
        <w:spacing w:after="0" w:line="276" w:lineRule="auto"/>
        <w:rPr>
          <w:rFonts w:ascii="Tahoma" w:eastAsia="MS Mincho" w:hAnsi="Tahoma" w:cs="Tahoma"/>
          <w:lang w:val="fr-FR"/>
        </w:rPr>
      </w:pPr>
      <w:r w:rsidRPr="001E0267">
        <w:rPr>
          <w:rFonts w:ascii="Tahoma" w:eastAsia="MS Mincho" w:hAnsi="Tahoma" w:cs="Tahoma"/>
          <w:lang w:val="fr-FR"/>
        </w:rPr>
        <w:t>provoquer</w:t>
      </w:r>
      <w:r w:rsidRPr="001E0267">
        <w:rPr>
          <w:rFonts w:ascii="Tahoma" w:eastAsia="MS Mincho" w:hAnsi="Tahoma" w:cs="Tahoma"/>
          <w:lang w:val="fr-FR"/>
        </w:rPr>
        <w:tab/>
        <w:t>-</w:t>
      </w:r>
      <w:r w:rsidRPr="001E0267">
        <w:rPr>
          <w:rFonts w:ascii="Tahoma" w:eastAsia="MS Mincho" w:hAnsi="Tahoma" w:cs="Tahoma"/>
          <w:lang w:val="fr-FR"/>
        </w:rPr>
        <w:tab/>
      </w:r>
      <w:r w:rsidRPr="001E0267">
        <w:rPr>
          <w:rFonts w:ascii="Tahoma" w:eastAsia="MS Mincho" w:hAnsi="Tahoma" w:cs="Tahoma"/>
          <w:i/>
          <w:lang w:val="fr-FR"/>
        </w:rPr>
        <w:t>to cause</w:t>
      </w:r>
    </w:p>
    <w:p w14:paraId="79F4A260" w14:textId="77777777" w:rsidR="00750006" w:rsidRPr="004A36AA" w:rsidRDefault="00750006" w:rsidP="004A36AA">
      <w:pPr>
        <w:spacing w:after="0" w:line="276" w:lineRule="auto"/>
        <w:rPr>
          <w:rFonts w:ascii="Tahoma" w:eastAsia="MS Mincho" w:hAnsi="Tahoma" w:cs="Tahoma"/>
          <w:lang w:val="en-US"/>
        </w:rPr>
      </w:pPr>
      <w:r w:rsidRPr="004A36AA">
        <w:rPr>
          <w:rFonts w:ascii="Tahoma" w:eastAsia="MS Mincho" w:hAnsi="Tahoma" w:cs="Tahoma"/>
          <w:lang w:val="en-US"/>
        </w:rPr>
        <w:t>engendrer</w:t>
      </w:r>
      <w:r w:rsidRPr="004A36AA">
        <w:rPr>
          <w:rFonts w:ascii="Tahoma" w:eastAsia="MS Mincho" w:hAnsi="Tahoma" w:cs="Tahoma"/>
          <w:lang w:val="en-US"/>
        </w:rPr>
        <w:tab/>
        <w:t>-</w:t>
      </w:r>
      <w:r w:rsidRPr="004A36AA">
        <w:rPr>
          <w:rFonts w:ascii="Tahoma" w:eastAsia="MS Mincho" w:hAnsi="Tahoma" w:cs="Tahoma"/>
          <w:lang w:val="en-US"/>
        </w:rPr>
        <w:tab/>
      </w:r>
      <w:r w:rsidRPr="004A36AA">
        <w:rPr>
          <w:rFonts w:ascii="Tahoma" w:eastAsia="MS Mincho" w:hAnsi="Tahoma" w:cs="Tahoma"/>
          <w:i/>
          <w:lang w:val="en-US"/>
        </w:rPr>
        <w:t>to bring about, engender</w:t>
      </w:r>
    </w:p>
    <w:p w14:paraId="390626F9" w14:textId="77777777" w:rsidR="00750006" w:rsidRPr="004A36AA" w:rsidRDefault="00750006" w:rsidP="004A36AA">
      <w:pPr>
        <w:spacing w:after="0" w:line="276" w:lineRule="auto"/>
        <w:rPr>
          <w:rFonts w:ascii="Tahoma" w:eastAsia="MS Mincho" w:hAnsi="Tahoma" w:cs="Tahoma"/>
          <w:lang w:val="en-US"/>
        </w:rPr>
      </w:pPr>
      <w:r w:rsidRPr="004A36AA">
        <w:rPr>
          <w:rFonts w:ascii="Tahoma" w:eastAsia="MS Mincho" w:hAnsi="Tahoma" w:cs="Tahoma"/>
          <w:lang w:val="en-US"/>
        </w:rPr>
        <w:t>déclencher</w:t>
      </w:r>
      <w:r w:rsidRPr="004A36AA">
        <w:rPr>
          <w:rFonts w:ascii="Tahoma" w:eastAsia="MS Mincho" w:hAnsi="Tahoma" w:cs="Tahoma"/>
          <w:lang w:val="en-US"/>
        </w:rPr>
        <w:tab/>
        <w:t>-</w:t>
      </w:r>
      <w:r w:rsidRPr="004A36AA">
        <w:rPr>
          <w:rFonts w:ascii="Tahoma" w:eastAsia="MS Mincho" w:hAnsi="Tahoma" w:cs="Tahoma"/>
          <w:lang w:val="en-US"/>
        </w:rPr>
        <w:tab/>
      </w:r>
      <w:r w:rsidRPr="004A36AA">
        <w:rPr>
          <w:rFonts w:ascii="Tahoma" w:eastAsia="MS Mincho" w:hAnsi="Tahoma" w:cs="Tahoma"/>
          <w:i/>
          <w:lang w:val="en-US"/>
        </w:rPr>
        <w:t>to trigger (off)</w:t>
      </w:r>
    </w:p>
    <w:p w14:paraId="3C120017" w14:textId="77777777" w:rsidR="00750006" w:rsidRPr="004A36AA" w:rsidRDefault="00750006" w:rsidP="004A36AA">
      <w:pPr>
        <w:spacing w:after="0" w:line="276" w:lineRule="auto"/>
        <w:rPr>
          <w:rFonts w:ascii="Tahoma" w:eastAsia="Calibri" w:hAnsi="Tahoma" w:cs="Tahoma"/>
          <w:lang w:val="en-US" w:eastAsia="ja-JP"/>
        </w:rPr>
      </w:pPr>
      <w:r w:rsidRPr="004A36AA">
        <w:rPr>
          <w:rFonts w:ascii="Tahoma" w:eastAsia="MS Mincho" w:hAnsi="Tahoma" w:cs="Tahoma"/>
          <w:lang w:val="en-US"/>
        </w:rPr>
        <w:t>dé</w:t>
      </w:r>
      <w:r w:rsidRPr="004A36AA">
        <w:rPr>
          <w:rFonts w:ascii="Tahoma" w:eastAsia="Calibri" w:hAnsi="Tahoma" w:cs="Tahoma"/>
          <w:lang w:val="en-US" w:eastAsia="ja-JP"/>
        </w:rPr>
        <w:t>chaîner</w:t>
      </w:r>
      <w:r w:rsidRPr="004A36AA">
        <w:rPr>
          <w:rFonts w:ascii="Tahoma" w:eastAsia="Calibri" w:hAnsi="Tahoma" w:cs="Tahoma"/>
          <w:lang w:val="en-US" w:eastAsia="ja-JP"/>
        </w:rPr>
        <w:tab/>
        <w:t>-</w:t>
      </w:r>
      <w:r w:rsidRPr="004A36AA">
        <w:rPr>
          <w:rFonts w:ascii="Tahoma" w:eastAsia="Calibri" w:hAnsi="Tahoma" w:cs="Tahoma"/>
          <w:lang w:val="en-US" w:eastAsia="ja-JP"/>
        </w:rPr>
        <w:tab/>
      </w:r>
      <w:r w:rsidRPr="004A36AA">
        <w:rPr>
          <w:rFonts w:ascii="Tahoma" w:eastAsia="Calibri" w:hAnsi="Tahoma" w:cs="Tahoma"/>
          <w:i/>
          <w:lang w:val="en-US" w:eastAsia="ja-JP"/>
        </w:rPr>
        <w:t>to unleash</w:t>
      </w:r>
    </w:p>
    <w:p w14:paraId="199A3FD6" w14:textId="77777777" w:rsidR="00750006" w:rsidRPr="004A36AA" w:rsidRDefault="00750006" w:rsidP="004A36AA">
      <w:pPr>
        <w:spacing w:after="0" w:line="276" w:lineRule="auto"/>
        <w:rPr>
          <w:rFonts w:ascii="Tahoma" w:eastAsia="Calibri" w:hAnsi="Tahoma" w:cs="Tahoma"/>
          <w:lang w:val="en-US" w:eastAsia="ja-JP"/>
        </w:rPr>
      </w:pPr>
      <w:r w:rsidRPr="004A36AA">
        <w:rPr>
          <w:rFonts w:ascii="Tahoma" w:eastAsia="Calibri" w:hAnsi="Tahoma" w:cs="Tahoma"/>
          <w:lang w:val="en-US" w:eastAsia="ja-JP"/>
        </w:rPr>
        <w:t>produire</w:t>
      </w:r>
      <w:r w:rsidRPr="004A36AA">
        <w:rPr>
          <w:rFonts w:ascii="Tahoma" w:eastAsia="Calibri" w:hAnsi="Tahoma" w:cs="Tahoma"/>
          <w:lang w:val="en-US" w:eastAsia="ja-JP"/>
        </w:rPr>
        <w:tab/>
        <w:t>-</w:t>
      </w:r>
      <w:r w:rsidRPr="004A36AA">
        <w:rPr>
          <w:rFonts w:ascii="Tahoma" w:eastAsia="Calibri" w:hAnsi="Tahoma" w:cs="Tahoma"/>
          <w:lang w:val="en-US" w:eastAsia="ja-JP"/>
        </w:rPr>
        <w:tab/>
      </w:r>
      <w:r w:rsidRPr="004A36AA">
        <w:rPr>
          <w:rFonts w:ascii="Tahoma" w:eastAsia="Calibri" w:hAnsi="Tahoma" w:cs="Tahoma"/>
          <w:i/>
          <w:lang w:val="en-US" w:eastAsia="ja-JP"/>
        </w:rPr>
        <w:t>to produce, result in</w:t>
      </w:r>
    </w:p>
    <w:p w14:paraId="4D8FA12D" w14:textId="77777777" w:rsidR="00750006" w:rsidRPr="004A36AA" w:rsidRDefault="00750006" w:rsidP="004A36AA">
      <w:pPr>
        <w:spacing w:after="0" w:line="276" w:lineRule="auto"/>
        <w:rPr>
          <w:rFonts w:ascii="Tahoma" w:eastAsia="Calibri" w:hAnsi="Tahoma" w:cs="Tahoma"/>
          <w:lang w:eastAsia="ja-JP"/>
        </w:rPr>
      </w:pPr>
      <w:r w:rsidRPr="004A36AA">
        <w:rPr>
          <w:rFonts w:ascii="Tahoma" w:eastAsia="Calibri" w:hAnsi="Tahoma" w:cs="Tahoma"/>
          <w:lang w:eastAsia="ja-JP"/>
        </w:rPr>
        <w:t>créer</w:t>
      </w:r>
      <w:r w:rsidRPr="004A36AA">
        <w:rPr>
          <w:rFonts w:ascii="Tahoma" w:eastAsia="Calibri" w:hAnsi="Tahoma" w:cs="Tahoma"/>
          <w:lang w:eastAsia="ja-JP"/>
        </w:rPr>
        <w:tab/>
      </w:r>
      <w:r w:rsidRPr="004A36AA">
        <w:rPr>
          <w:rFonts w:ascii="Tahoma" w:eastAsia="Calibri" w:hAnsi="Tahoma" w:cs="Tahoma"/>
          <w:lang w:eastAsia="ja-JP"/>
        </w:rPr>
        <w:tab/>
        <w:t>-</w:t>
      </w:r>
      <w:r w:rsidRPr="004A36AA">
        <w:rPr>
          <w:rFonts w:ascii="Tahoma" w:eastAsia="Calibri" w:hAnsi="Tahoma" w:cs="Tahoma"/>
          <w:lang w:eastAsia="ja-JP"/>
        </w:rPr>
        <w:tab/>
      </w:r>
      <w:r w:rsidRPr="004A36AA">
        <w:rPr>
          <w:rFonts w:ascii="Tahoma" w:eastAsia="Calibri" w:hAnsi="Tahoma" w:cs="Tahoma"/>
          <w:i/>
          <w:lang w:eastAsia="ja-JP"/>
        </w:rPr>
        <w:t>to create, produce</w:t>
      </w:r>
    </w:p>
    <w:p w14:paraId="1A270A2D" w14:textId="77777777" w:rsidR="00750006" w:rsidRPr="004A36AA" w:rsidRDefault="00750006" w:rsidP="004A36AA">
      <w:pPr>
        <w:spacing w:after="0" w:line="276" w:lineRule="auto"/>
        <w:rPr>
          <w:rFonts w:ascii="Tahoma" w:eastAsia="Calibri" w:hAnsi="Tahoma" w:cs="Tahoma"/>
          <w:lang w:eastAsia="ja-JP"/>
        </w:rPr>
      </w:pPr>
      <w:r w:rsidRPr="004A36AA">
        <w:rPr>
          <w:rFonts w:ascii="Tahoma" w:eastAsia="Calibri" w:hAnsi="Tahoma" w:cs="Tahoma"/>
          <w:lang w:eastAsia="ja-JP"/>
        </w:rPr>
        <w:t>conduire à</w:t>
      </w:r>
      <w:r w:rsidRPr="004A36AA">
        <w:rPr>
          <w:rFonts w:ascii="Tahoma" w:eastAsia="Calibri" w:hAnsi="Tahoma" w:cs="Tahoma"/>
          <w:lang w:eastAsia="ja-JP"/>
        </w:rPr>
        <w:tab/>
        <w:t>-</w:t>
      </w:r>
      <w:r w:rsidRPr="004A36AA">
        <w:rPr>
          <w:rFonts w:ascii="Tahoma" w:eastAsia="Calibri" w:hAnsi="Tahoma" w:cs="Tahoma"/>
          <w:lang w:eastAsia="ja-JP"/>
        </w:rPr>
        <w:tab/>
      </w:r>
      <w:r w:rsidRPr="004A36AA">
        <w:rPr>
          <w:rFonts w:ascii="Tahoma" w:eastAsia="Calibri" w:hAnsi="Tahoma" w:cs="Tahoma"/>
          <w:i/>
          <w:lang w:eastAsia="ja-JP"/>
        </w:rPr>
        <w:t>to lead to</w:t>
      </w:r>
    </w:p>
    <w:p w14:paraId="66BE171E" w14:textId="77777777" w:rsidR="00750006" w:rsidRPr="004A36AA" w:rsidRDefault="00750006" w:rsidP="004A36AA">
      <w:pPr>
        <w:spacing w:after="0" w:line="276" w:lineRule="auto"/>
        <w:rPr>
          <w:rFonts w:ascii="Tahoma" w:eastAsia="Calibri" w:hAnsi="Tahoma" w:cs="Tahoma"/>
          <w:lang w:val="en-US" w:eastAsia="ja-JP"/>
        </w:rPr>
      </w:pPr>
      <w:r w:rsidRPr="004A36AA">
        <w:rPr>
          <w:rFonts w:ascii="Tahoma" w:eastAsia="Calibri" w:hAnsi="Tahoma" w:cs="Tahoma"/>
          <w:lang w:val="en-US" w:eastAsia="ja-JP"/>
        </w:rPr>
        <w:t>mener à</w:t>
      </w:r>
      <w:r w:rsidRPr="004A36AA">
        <w:rPr>
          <w:rFonts w:ascii="Tahoma" w:eastAsia="Calibri" w:hAnsi="Tahoma" w:cs="Tahoma"/>
          <w:lang w:val="en-US" w:eastAsia="ja-JP"/>
        </w:rPr>
        <w:tab/>
        <w:t>-</w:t>
      </w:r>
      <w:r w:rsidRPr="004A36AA">
        <w:rPr>
          <w:rFonts w:ascii="Tahoma" w:eastAsia="Calibri" w:hAnsi="Tahoma" w:cs="Tahoma"/>
          <w:lang w:val="en-US" w:eastAsia="ja-JP"/>
        </w:rPr>
        <w:tab/>
      </w:r>
      <w:r w:rsidRPr="004A36AA">
        <w:rPr>
          <w:rFonts w:ascii="Tahoma" w:eastAsia="Calibri" w:hAnsi="Tahoma" w:cs="Tahoma"/>
          <w:i/>
          <w:lang w:val="en-US" w:eastAsia="ja-JP"/>
        </w:rPr>
        <w:t>to lead to</w:t>
      </w:r>
    </w:p>
    <w:p w14:paraId="2589D1A3" w14:textId="77777777" w:rsidR="00750006" w:rsidRPr="004A36AA" w:rsidRDefault="00750006" w:rsidP="004A36AA">
      <w:pPr>
        <w:spacing w:after="0" w:line="276" w:lineRule="auto"/>
        <w:rPr>
          <w:rFonts w:ascii="Tahoma" w:eastAsia="Calibri" w:hAnsi="Tahoma" w:cs="Tahoma"/>
          <w:lang w:val="en-US" w:eastAsia="ja-JP"/>
        </w:rPr>
      </w:pPr>
      <w:r w:rsidRPr="004A36AA">
        <w:rPr>
          <w:rFonts w:ascii="Tahoma" w:eastAsia="Calibri" w:hAnsi="Tahoma" w:cs="Tahoma"/>
          <w:lang w:val="en-US" w:eastAsia="ja-JP"/>
        </w:rPr>
        <w:t>amener</w:t>
      </w:r>
      <w:r w:rsidRPr="004A36AA">
        <w:rPr>
          <w:rFonts w:ascii="Tahoma" w:eastAsia="Calibri" w:hAnsi="Tahoma" w:cs="Tahoma"/>
          <w:lang w:val="en-US" w:eastAsia="ja-JP"/>
        </w:rPr>
        <w:tab/>
        <w:t>-</w:t>
      </w:r>
      <w:r w:rsidRPr="004A36AA">
        <w:rPr>
          <w:rFonts w:ascii="Tahoma" w:eastAsia="Calibri" w:hAnsi="Tahoma" w:cs="Tahoma"/>
          <w:lang w:val="en-US" w:eastAsia="ja-JP"/>
        </w:rPr>
        <w:tab/>
      </w:r>
      <w:r w:rsidRPr="004A36AA">
        <w:rPr>
          <w:rFonts w:ascii="Tahoma" w:eastAsia="Calibri" w:hAnsi="Tahoma" w:cs="Tahoma"/>
          <w:i/>
          <w:lang w:val="en-US" w:eastAsia="ja-JP"/>
        </w:rPr>
        <w:t>to bring about</w:t>
      </w:r>
    </w:p>
    <w:p w14:paraId="333C17BB" w14:textId="77777777" w:rsidR="00750006" w:rsidRPr="004A36AA" w:rsidRDefault="00750006" w:rsidP="004A36AA">
      <w:pPr>
        <w:spacing w:after="0" w:line="276" w:lineRule="auto"/>
        <w:rPr>
          <w:rFonts w:ascii="Tahoma" w:eastAsia="Calibri" w:hAnsi="Tahoma" w:cs="Tahoma"/>
          <w:lang w:val="en-US" w:eastAsia="ja-JP"/>
        </w:rPr>
      </w:pPr>
      <w:r w:rsidRPr="004A36AA">
        <w:rPr>
          <w:rFonts w:ascii="Tahoma" w:eastAsia="Calibri" w:hAnsi="Tahoma" w:cs="Tahoma"/>
          <w:lang w:val="en-US" w:eastAsia="ja-JP"/>
        </w:rPr>
        <w:t>entraîner</w:t>
      </w:r>
      <w:r w:rsidRPr="004A36AA">
        <w:rPr>
          <w:rFonts w:ascii="Tahoma" w:eastAsia="Calibri" w:hAnsi="Tahoma" w:cs="Tahoma"/>
          <w:lang w:val="en-US" w:eastAsia="ja-JP"/>
        </w:rPr>
        <w:tab/>
        <w:t>-</w:t>
      </w:r>
      <w:r w:rsidRPr="004A36AA">
        <w:rPr>
          <w:rFonts w:ascii="Tahoma" w:eastAsia="Calibri" w:hAnsi="Tahoma" w:cs="Tahoma"/>
          <w:lang w:val="en-US" w:eastAsia="ja-JP"/>
        </w:rPr>
        <w:tab/>
      </w:r>
      <w:r w:rsidRPr="004A36AA">
        <w:rPr>
          <w:rFonts w:ascii="Tahoma" w:eastAsia="Calibri" w:hAnsi="Tahoma" w:cs="Tahoma"/>
          <w:i/>
          <w:lang w:val="en-US" w:eastAsia="ja-JP"/>
        </w:rPr>
        <w:t>to involve, lead to</w:t>
      </w:r>
    </w:p>
    <w:p w14:paraId="23673FA5" w14:textId="77777777" w:rsidR="00750006" w:rsidRPr="004A36AA" w:rsidRDefault="00750006" w:rsidP="004A36AA">
      <w:pPr>
        <w:spacing w:after="0" w:line="276" w:lineRule="auto"/>
        <w:rPr>
          <w:rFonts w:ascii="Tahoma" w:eastAsia="Calibri" w:hAnsi="Tahoma" w:cs="Tahoma"/>
          <w:lang w:val="en-US" w:eastAsia="ja-JP"/>
        </w:rPr>
      </w:pPr>
      <w:r w:rsidRPr="004A36AA">
        <w:rPr>
          <w:rFonts w:ascii="Tahoma" w:eastAsia="Calibri" w:hAnsi="Tahoma" w:cs="Tahoma"/>
          <w:lang w:val="en-US" w:eastAsia="ja-JP"/>
        </w:rPr>
        <w:t>occasionner</w:t>
      </w:r>
      <w:r w:rsidRPr="004A36AA">
        <w:rPr>
          <w:rFonts w:ascii="Tahoma" w:eastAsia="Calibri" w:hAnsi="Tahoma" w:cs="Tahoma"/>
          <w:lang w:val="en-US" w:eastAsia="ja-JP"/>
        </w:rPr>
        <w:tab/>
        <w:t>-</w:t>
      </w:r>
      <w:r w:rsidRPr="004A36AA">
        <w:rPr>
          <w:rFonts w:ascii="Tahoma" w:eastAsia="Calibri" w:hAnsi="Tahoma" w:cs="Tahoma"/>
          <w:lang w:val="en-US" w:eastAsia="ja-JP"/>
        </w:rPr>
        <w:tab/>
      </w:r>
      <w:r w:rsidRPr="004A36AA">
        <w:rPr>
          <w:rFonts w:ascii="Tahoma" w:eastAsia="Calibri" w:hAnsi="Tahoma" w:cs="Tahoma"/>
          <w:i/>
          <w:lang w:val="en-US" w:eastAsia="ja-JP"/>
        </w:rPr>
        <w:t>to cause, bring about</w:t>
      </w:r>
    </w:p>
    <w:p w14:paraId="0FE0C33B" w14:textId="514F3122" w:rsidR="00750006" w:rsidRPr="004A36AA" w:rsidRDefault="00750006" w:rsidP="004A36AA">
      <w:pPr>
        <w:spacing w:after="0" w:line="276" w:lineRule="auto"/>
        <w:rPr>
          <w:rFonts w:ascii="Tahoma" w:eastAsia="Calibri" w:hAnsi="Tahoma" w:cs="Tahoma"/>
          <w:lang w:val="en-US" w:eastAsia="ja-JP"/>
        </w:rPr>
      </w:pPr>
      <w:r w:rsidRPr="004A36AA">
        <w:rPr>
          <w:rFonts w:ascii="Tahoma" w:eastAsia="Calibri" w:hAnsi="Tahoma" w:cs="Tahoma"/>
          <w:lang w:val="en-US" w:eastAsia="ja-JP"/>
        </w:rPr>
        <w:t>aboutir à</w:t>
      </w:r>
      <w:r w:rsidRPr="004A36AA">
        <w:rPr>
          <w:rFonts w:ascii="Tahoma" w:eastAsia="Calibri" w:hAnsi="Tahoma" w:cs="Tahoma"/>
          <w:lang w:val="en-US" w:eastAsia="ja-JP"/>
        </w:rPr>
        <w:tab/>
        <w:t>-</w:t>
      </w:r>
      <w:r w:rsidRPr="004A36AA">
        <w:rPr>
          <w:rFonts w:ascii="Tahoma" w:eastAsia="Calibri" w:hAnsi="Tahoma" w:cs="Tahoma"/>
          <w:lang w:val="en-US" w:eastAsia="ja-JP"/>
        </w:rPr>
        <w:tab/>
      </w:r>
      <w:r w:rsidRPr="004A36AA">
        <w:rPr>
          <w:rFonts w:ascii="Tahoma" w:eastAsia="Calibri" w:hAnsi="Tahoma" w:cs="Tahoma"/>
          <w:i/>
          <w:lang w:val="en-US" w:eastAsia="ja-JP"/>
        </w:rPr>
        <w:t>to end up with, lead to</w:t>
      </w:r>
    </w:p>
    <w:p w14:paraId="12313622" w14:textId="77777777" w:rsidR="001E0267" w:rsidRDefault="001E0267" w:rsidP="004A36AA">
      <w:pPr>
        <w:spacing w:after="0" w:line="276" w:lineRule="auto"/>
        <w:rPr>
          <w:rFonts w:ascii="Tahoma" w:eastAsia="Calibri" w:hAnsi="Tahoma" w:cs="Tahoma"/>
          <w:b/>
          <w:lang w:val="fr-FR" w:eastAsia="ja-JP"/>
        </w:rPr>
      </w:pPr>
    </w:p>
    <w:p w14:paraId="19ED97B6" w14:textId="56B16DF3" w:rsidR="00D77CC8" w:rsidRPr="002F02A1" w:rsidRDefault="00D77CC8">
      <w:pPr>
        <w:rPr>
          <w:rFonts w:ascii="Arial" w:hAnsi="Arial" w:cs="Arial"/>
          <w:sz w:val="26"/>
          <w:szCs w:val="26"/>
          <w:lang w:val="fr-FR"/>
        </w:rPr>
      </w:pPr>
      <w:bookmarkStart w:id="0" w:name="_GoBack"/>
      <w:bookmarkEnd w:id="0"/>
    </w:p>
    <w:sectPr w:rsidR="00D77CC8" w:rsidRPr="002F02A1" w:rsidSect="002214C2">
      <w:pgSz w:w="11906" w:h="16838"/>
      <w:pgMar w:top="709" w:right="849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16977"/>
    <w:multiLevelType w:val="hybridMultilevel"/>
    <w:tmpl w:val="B64049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11499"/>
    <w:multiLevelType w:val="hybridMultilevel"/>
    <w:tmpl w:val="B32898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B7"/>
    <w:rsid w:val="000B53EC"/>
    <w:rsid w:val="001041EC"/>
    <w:rsid w:val="00137057"/>
    <w:rsid w:val="001575F2"/>
    <w:rsid w:val="001B32C1"/>
    <w:rsid w:val="001E0267"/>
    <w:rsid w:val="002214C2"/>
    <w:rsid w:val="002F02A1"/>
    <w:rsid w:val="00311883"/>
    <w:rsid w:val="00434204"/>
    <w:rsid w:val="004A36AA"/>
    <w:rsid w:val="00525534"/>
    <w:rsid w:val="005C6ABB"/>
    <w:rsid w:val="005E6BCA"/>
    <w:rsid w:val="006367B7"/>
    <w:rsid w:val="0069161F"/>
    <w:rsid w:val="00750006"/>
    <w:rsid w:val="007674F9"/>
    <w:rsid w:val="009C78A3"/>
    <w:rsid w:val="009F1B18"/>
    <w:rsid w:val="00A63312"/>
    <w:rsid w:val="00AC4B40"/>
    <w:rsid w:val="00D77CC8"/>
    <w:rsid w:val="00E05EF5"/>
    <w:rsid w:val="00E079C9"/>
    <w:rsid w:val="00E24A35"/>
    <w:rsid w:val="00ED235D"/>
    <w:rsid w:val="00ED703C"/>
    <w:rsid w:val="00F43B4E"/>
    <w:rsid w:val="00F55E4D"/>
    <w:rsid w:val="00F7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83CA4"/>
  <w15:chartTrackingRefBased/>
  <w15:docId w15:val="{2D6B0906-E676-4CE4-98D1-5DE3B30B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9161F"/>
    <w:pPr>
      <w:keepNext/>
      <w:keepLines/>
      <w:spacing w:before="360" w:after="200" w:line="276" w:lineRule="auto"/>
      <w:outlineLvl w:val="0"/>
    </w:pPr>
    <w:rPr>
      <w:rFonts w:ascii="Arial" w:eastAsia="MS Gothic" w:hAnsi="Arial" w:cs="Times New Roman"/>
      <w:b/>
      <w:bCs/>
      <w:color w:val="000000"/>
      <w:bdr w:val="none" w:sz="0" w:space="0" w:color="auto" w:frame="1"/>
      <w:shd w:val="clear" w:color="auto" w:fill="FFFFFF"/>
      <w:lang w:val="es-ES" w:eastAsia="fr-F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00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500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heading">
    <w:name w:val="Main heading"/>
    <w:basedOn w:val="Normal"/>
    <w:rsid w:val="006367B7"/>
    <w:pPr>
      <w:spacing w:after="0" w:line="240" w:lineRule="auto"/>
    </w:pPr>
    <w:rPr>
      <w:rFonts w:ascii="Arial" w:eastAsia="Times New Roman" w:hAnsi="Arial" w:cs="Times New Roman"/>
      <w:b/>
      <w:sz w:val="28"/>
      <w:szCs w:val="24"/>
      <w:lang w:val="fr-FR"/>
    </w:rPr>
  </w:style>
  <w:style w:type="paragraph" w:styleId="ListParagraph">
    <w:name w:val="List Paragraph"/>
    <w:basedOn w:val="Normal"/>
    <w:uiPriority w:val="34"/>
    <w:qFormat/>
    <w:rsid w:val="006367B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9161F"/>
    <w:rPr>
      <w:rFonts w:ascii="Arial" w:eastAsia="MS Gothic" w:hAnsi="Arial" w:cs="Times New Roman"/>
      <w:b/>
      <w:bCs/>
      <w:color w:val="000000"/>
      <w:bdr w:val="none" w:sz="0" w:space="0" w:color="auto" w:frame="1"/>
      <w:lang w:val="es-ES" w:eastAsia="fr-FR"/>
    </w:rPr>
  </w:style>
  <w:style w:type="paragraph" w:customStyle="1" w:styleId="AQANormal">
    <w:name w:val="AQA_Normal"/>
    <w:basedOn w:val="Normal"/>
    <w:qFormat/>
    <w:rsid w:val="0069161F"/>
    <w:pPr>
      <w:spacing w:after="0" w:line="260" w:lineRule="exact"/>
    </w:pPr>
    <w:rPr>
      <w:rFonts w:ascii="Arial" w:eastAsia="Cambria" w:hAnsi="Arial" w:cs="Times New Roman"/>
    </w:rPr>
  </w:style>
  <w:style w:type="paragraph" w:styleId="BodyText">
    <w:name w:val="Body Text"/>
    <w:basedOn w:val="Normal"/>
    <w:link w:val="BodyTextChar"/>
    <w:semiHidden/>
    <w:rsid w:val="0069161F"/>
    <w:pPr>
      <w:spacing w:after="0" w:line="240" w:lineRule="auto"/>
    </w:pPr>
    <w:rPr>
      <w:rFonts w:ascii="Verdana" w:eastAsia="Times New Roman" w:hAnsi="Verdana" w:cs="Arial"/>
      <w:color w:val="444444"/>
      <w:sz w:val="20"/>
      <w:szCs w:val="20"/>
      <w:lang w:val="fr-FR"/>
    </w:rPr>
  </w:style>
  <w:style w:type="character" w:customStyle="1" w:styleId="BodyTextChar">
    <w:name w:val="Body Text Char"/>
    <w:basedOn w:val="DefaultParagraphFont"/>
    <w:link w:val="BodyText"/>
    <w:semiHidden/>
    <w:rsid w:val="0069161F"/>
    <w:rPr>
      <w:rFonts w:ascii="Verdana" w:eastAsia="Times New Roman" w:hAnsi="Verdana" w:cs="Arial"/>
      <w:color w:val="444444"/>
      <w:sz w:val="20"/>
      <w:szCs w:val="20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00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750006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0AF4B53-02B6-402D-AAEB-15982FD1F5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2FFB90-3A14-45E4-8AC1-9066CDC221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B02696-64AB-42F7-B23A-0C8F1D5DB750}">
  <ds:schemaRefs>
    <ds:schemaRef ds:uri="http://schemas.microsoft.com/office/infopath/2007/PartnerControls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sharepoint/v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D6BA0EC7</Template>
  <TotalTime>241</TotalTime>
  <Pages>8</Pages>
  <Words>1570</Words>
  <Characters>8954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10503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Frédérique E. Lecerf</dc:creator>
  <cp:keywords/>
  <dc:description/>
  <cp:lastModifiedBy>Frédérique E. Lecerf</cp:lastModifiedBy>
  <cp:revision>21</cp:revision>
  <dcterms:created xsi:type="dcterms:W3CDTF">2017-01-05T10:33:00Z</dcterms:created>
  <dcterms:modified xsi:type="dcterms:W3CDTF">2018-01-15T14:10:00Z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