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6EC67" w14:textId="2AE01339" w:rsidR="00B757D5" w:rsidRDefault="00B21C47" w:rsidP="00125066">
      <w:pPr>
        <w:pStyle w:val="ListParagraph"/>
        <w:spacing w:after="0" w:line="360" w:lineRule="auto"/>
        <w:ind w:left="0"/>
        <w:rPr>
          <w:rFonts w:ascii="Futura" w:eastAsia="Times New Roman" w:hAnsi="Futura" w:cs="Futura"/>
          <w:b/>
          <w:bCs/>
          <w:i/>
          <w:color w:val="222222"/>
          <w:kern w:val="36"/>
          <w:szCs w:val="18"/>
        </w:rPr>
      </w:pPr>
      <w:r>
        <w:rPr>
          <w:rFonts w:ascii="Futura" w:eastAsia="Times New Roman" w:hAnsi="Futura" w:cs="Futura"/>
          <w:b/>
          <w:bCs/>
          <w:i/>
          <w:color w:val="222222"/>
          <w:kern w:val="36"/>
          <w:szCs w:val="18"/>
        </w:rPr>
        <w:t>EXPLORING</w:t>
      </w:r>
      <w:r w:rsidR="00B757D5">
        <w:rPr>
          <w:rFonts w:ascii="Futura" w:eastAsia="Times New Roman" w:hAnsi="Futura" w:cs="Futura"/>
          <w:b/>
          <w:bCs/>
          <w:i/>
          <w:color w:val="222222"/>
          <w:kern w:val="36"/>
          <w:szCs w:val="18"/>
        </w:rPr>
        <w:t xml:space="preserve"> TYPOGRAPHY PART 2</w:t>
      </w:r>
    </w:p>
    <w:p w14:paraId="4AADD320" w14:textId="06EDF3D5" w:rsidR="007F1E07" w:rsidRPr="007570F5" w:rsidRDefault="003B52F7" w:rsidP="00125066">
      <w:pPr>
        <w:pStyle w:val="ListParagraph"/>
        <w:spacing w:after="0" w:line="360" w:lineRule="auto"/>
        <w:ind w:left="0"/>
        <w:rPr>
          <w:rFonts w:ascii="Futura" w:eastAsia="Times New Roman" w:hAnsi="Futura" w:cs="Futura"/>
          <w:b/>
          <w:bCs/>
          <w:i/>
          <w:color w:val="222222"/>
          <w:kern w:val="36"/>
          <w:szCs w:val="18"/>
        </w:rPr>
      </w:pPr>
      <w:r w:rsidRPr="007570F5">
        <w:rPr>
          <w:rFonts w:ascii="Futura" w:eastAsia="Times New Roman" w:hAnsi="Futura" w:cs="Futura"/>
          <w:b/>
          <w:bCs/>
          <w:i/>
          <w:color w:val="222222"/>
          <w:kern w:val="36"/>
          <w:szCs w:val="18"/>
        </w:rPr>
        <w:t>TASK ONE</w:t>
      </w:r>
      <w:r w:rsidR="00B21C47">
        <w:rPr>
          <w:rFonts w:ascii="Futura" w:eastAsia="Times New Roman" w:hAnsi="Futura" w:cs="Futura"/>
          <w:b/>
          <w:bCs/>
          <w:i/>
          <w:color w:val="222222"/>
          <w:kern w:val="36"/>
          <w:szCs w:val="18"/>
        </w:rPr>
        <w:t xml:space="preserve"> – 8 tasks</w:t>
      </w:r>
      <w:bookmarkStart w:id="0" w:name="_GoBack"/>
      <w:bookmarkEnd w:id="0"/>
    </w:p>
    <w:p w14:paraId="2B23FF18" w14:textId="77777777" w:rsidR="00B757D5" w:rsidRDefault="00B757D5" w:rsidP="00B757D5">
      <w:pPr>
        <w:pStyle w:val="ListParagraph"/>
        <w:spacing w:after="0" w:line="360" w:lineRule="auto"/>
        <w:ind w:left="360"/>
        <w:rPr>
          <w:rFonts w:ascii="Futura" w:eastAsia="Times New Roman" w:hAnsi="Futura" w:cs="Futura"/>
          <w:bCs/>
          <w:color w:val="222222"/>
          <w:kern w:val="36"/>
          <w:sz w:val="20"/>
          <w:szCs w:val="18"/>
        </w:rPr>
      </w:pPr>
    </w:p>
    <w:p w14:paraId="2EC183A1" w14:textId="5B06CB28" w:rsidR="007F1E07" w:rsidRPr="007570F5" w:rsidRDefault="000C6F4F" w:rsidP="007F1E07">
      <w:pPr>
        <w:pStyle w:val="ListParagraph"/>
        <w:numPr>
          <w:ilvl w:val="0"/>
          <w:numId w:val="8"/>
        </w:numPr>
        <w:spacing w:after="0" w:line="360" w:lineRule="auto"/>
        <w:rPr>
          <w:rFonts w:ascii="Futura" w:eastAsia="Times New Roman" w:hAnsi="Futura" w:cs="Futura"/>
          <w:bCs/>
          <w:color w:val="222222"/>
          <w:kern w:val="36"/>
          <w:sz w:val="20"/>
          <w:szCs w:val="18"/>
        </w:rPr>
      </w:pPr>
      <w:r w:rsidRPr="007570F5">
        <w:rPr>
          <w:rFonts w:ascii="Futura" w:eastAsia="Times New Roman" w:hAnsi="Futura" w:cs="Futura"/>
          <w:bCs/>
          <w:color w:val="222222"/>
          <w:kern w:val="36"/>
          <w:sz w:val="20"/>
          <w:szCs w:val="18"/>
        </w:rPr>
        <w:t>On white cartridg</w:t>
      </w:r>
      <w:r w:rsidR="005C2A4A" w:rsidRPr="007570F5">
        <w:rPr>
          <w:rFonts w:ascii="Futura" w:eastAsia="Times New Roman" w:hAnsi="Futura" w:cs="Futura"/>
          <w:bCs/>
          <w:color w:val="222222"/>
          <w:kern w:val="36"/>
          <w:sz w:val="20"/>
          <w:szCs w:val="18"/>
        </w:rPr>
        <w:t xml:space="preserve">e + fine liner – Create a </w:t>
      </w:r>
      <w:r w:rsidR="007F1E07" w:rsidRPr="007570F5">
        <w:rPr>
          <w:rFonts w:ascii="Futura" w:eastAsia="Times New Roman" w:hAnsi="Futura" w:cs="Futura"/>
          <w:bCs/>
          <w:color w:val="222222"/>
          <w:kern w:val="36"/>
          <w:sz w:val="20"/>
          <w:szCs w:val="18"/>
        </w:rPr>
        <w:t>Paul Klee inspired crossword puzzle</w:t>
      </w:r>
      <w:r w:rsidR="005C2A4A" w:rsidRPr="007570F5">
        <w:rPr>
          <w:rFonts w:ascii="Futura" w:eastAsia="Times New Roman" w:hAnsi="Futura" w:cs="Futura"/>
          <w:bCs/>
          <w:color w:val="222222"/>
          <w:kern w:val="36"/>
          <w:sz w:val="20"/>
          <w:szCs w:val="18"/>
        </w:rPr>
        <w:t xml:space="preserve"> using </w:t>
      </w:r>
      <w:r w:rsidRPr="007570F5">
        <w:rPr>
          <w:rFonts w:ascii="Futura" w:eastAsia="Times New Roman" w:hAnsi="Futura" w:cs="Futura"/>
          <w:bCs/>
          <w:color w:val="222222"/>
          <w:kern w:val="36"/>
          <w:sz w:val="20"/>
          <w:szCs w:val="18"/>
        </w:rPr>
        <w:t xml:space="preserve">words from Graphics </w:t>
      </w:r>
      <w:r w:rsidR="005C2A4A" w:rsidRPr="007570F5">
        <w:rPr>
          <w:rFonts w:ascii="Futura" w:eastAsia="Times New Roman" w:hAnsi="Futura" w:cs="Futura"/>
          <w:bCs/>
          <w:color w:val="222222"/>
          <w:kern w:val="36"/>
          <w:sz w:val="20"/>
          <w:szCs w:val="18"/>
        </w:rPr>
        <w:t>glossary</w:t>
      </w:r>
      <w:r w:rsidRPr="007570F5">
        <w:rPr>
          <w:rFonts w:ascii="Futura" w:eastAsia="Times New Roman" w:hAnsi="Futura" w:cs="Futura"/>
          <w:bCs/>
          <w:color w:val="222222"/>
          <w:kern w:val="36"/>
          <w:sz w:val="20"/>
          <w:szCs w:val="18"/>
        </w:rPr>
        <w:t xml:space="preserve"> (available from Godalming Online)</w:t>
      </w:r>
      <w:r w:rsidR="005C2A4A" w:rsidRPr="007570F5">
        <w:rPr>
          <w:rFonts w:ascii="Futura" w:eastAsia="Times New Roman" w:hAnsi="Futura" w:cs="Futura"/>
          <w:bCs/>
          <w:color w:val="222222"/>
          <w:kern w:val="36"/>
          <w:sz w:val="20"/>
          <w:szCs w:val="18"/>
        </w:rPr>
        <w:t>.</w:t>
      </w:r>
    </w:p>
    <w:p w14:paraId="4EE20A1B" w14:textId="2B3CEFA7" w:rsidR="007F1E07" w:rsidRPr="007570F5" w:rsidRDefault="005C2A4A" w:rsidP="007F1E07">
      <w:pPr>
        <w:pStyle w:val="ListParagraph"/>
        <w:numPr>
          <w:ilvl w:val="0"/>
          <w:numId w:val="8"/>
        </w:numPr>
        <w:spacing w:after="0" w:line="360" w:lineRule="auto"/>
        <w:rPr>
          <w:rFonts w:ascii="Futura" w:eastAsia="Times New Roman" w:hAnsi="Futura" w:cs="Futura"/>
          <w:bCs/>
          <w:color w:val="222222"/>
          <w:kern w:val="36"/>
          <w:sz w:val="20"/>
          <w:szCs w:val="18"/>
        </w:rPr>
      </w:pPr>
      <w:r w:rsidRPr="007570F5">
        <w:rPr>
          <w:rFonts w:ascii="Futura" w:eastAsia="Times New Roman" w:hAnsi="Futura" w:cs="Futura"/>
          <w:bCs/>
          <w:color w:val="222222"/>
          <w:kern w:val="36"/>
          <w:sz w:val="20"/>
          <w:szCs w:val="18"/>
        </w:rPr>
        <w:t>On white cartridge</w:t>
      </w:r>
      <w:r w:rsidR="000C6F4F" w:rsidRPr="007570F5">
        <w:rPr>
          <w:rFonts w:ascii="Futura" w:eastAsia="Times New Roman" w:hAnsi="Futura" w:cs="Futura"/>
          <w:bCs/>
          <w:color w:val="222222"/>
          <w:kern w:val="36"/>
          <w:sz w:val="20"/>
          <w:szCs w:val="18"/>
        </w:rPr>
        <w:t xml:space="preserve"> -</w:t>
      </w:r>
      <w:r w:rsidRPr="007570F5">
        <w:rPr>
          <w:rFonts w:ascii="Futura" w:eastAsia="Times New Roman" w:hAnsi="Futura" w:cs="Futura"/>
          <w:bCs/>
          <w:color w:val="222222"/>
          <w:kern w:val="36"/>
          <w:sz w:val="20"/>
          <w:szCs w:val="18"/>
        </w:rPr>
        <w:t xml:space="preserve"> </w:t>
      </w:r>
      <w:r w:rsidR="000C6F4F" w:rsidRPr="007570F5">
        <w:rPr>
          <w:rFonts w:ascii="Futura" w:eastAsia="Times New Roman" w:hAnsi="Futura" w:cs="Futura"/>
          <w:bCs/>
          <w:color w:val="222222"/>
          <w:kern w:val="36"/>
          <w:sz w:val="20"/>
          <w:szCs w:val="18"/>
        </w:rPr>
        <w:t>Create</w:t>
      </w:r>
      <w:r w:rsidR="007F1E07" w:rsidRPr="007570F5">
        <w:rPr>
          <w:rFonts w:ascii="Futura" w:eastAsia="Times New Roman" w:hAnsi="Futura" w:cs="Futura"/>
          <w:bCs/>
          <w:color w:val="222222"/>
          <w:kern w:val="36"/>
          <w:sz w:val="20"/>
          <w:szCs w:val="18"/>
        </w:rPr>
        <w:t xml:space="preserve"> your initials </w:t>
      </w:r>
      <w:r w:rsidR="000C6F4F" w:rsidRPr="007570F5">
        <w:rPr>
          <w:rFonts w:ascii="Futura" w:eastAsia="Times New Roman" w:hAnsi="Futura" w:cs="Futura"/>
          <w:bCs/>
          <w:color w:val="222222"/>
          <w:kern w:val="36"/>
          <w:sz w:val="20"/>
          <w:szCs w:val="18"/>
        </w:rPr>
        <w:t>(</w:t>
      </w:r>
      <w:r w:rsidR="007F1E07" w:rsidRPr="007570F5">
        <w:rPr>
          <w:rFonts w:ascii="Futura" w:eastAsia="Times New Roman" w:hAnsi="Futura" w:cs="Futura"/>
          <w:bCs/>
          <w:color w:val="222222"/>
          <w:kern w:val="36"/>
          <w:sz w:val="20"/>
          <w:szCs w:val="18"/>
        </w:rPr>
        <w:t>e.g. ADC</w:t>
      </w:r>
      <w:r w:rsidR="000C6F4F" w:rsidRPr="007570F5">
        <w:rPr>
          <w:rFonts w:ascii="Futura" w:eastAsia="Times New Roman" w:hAnsi="Futura" w:cs="Futura"/>
          <w:bCs/>
          <w:color w:val="222222"/>
          <w:kern w:val="36"/>
          <w:sz w:val="20"/>
          <w:szCs w:val="18"/>
        </w:rPr>
        <w:t>)</w:t>
      </w:r>
      <w:r w:rsidR="007F1E07" w:rsidRPr="007570F5">
        <w:rPr>
          <w:rFonts w:ascii="Futura" w:eastAsia="Times New Roman" w:hAnsi="Futura" w:cs="Futura"/>
          <w:bCs/>
          <w:color w:val="222222"/>
          <w:kern w:val="36"/>
          <w:sz w:val="20"/>
          <w:szCs w:val="18"/>
        </w:rPr>
        <w:t xml:space="preserve"> in braille</w:t>
      </w:r>
      <w:r w:rsidRPr="007570F5">
        <w:rPr>
          <w:rFonts w:ascii="Futura" w:eastAsia="Times New Roman" w:hAnsi="Futura" w:cs="Futura"/>
          <w:bCs/>
          <w:color w:val="222222"/>
          <w:kern w:val="36"/>
          <w:sz w:val="20"/>
          <w:szCs w:val="18"/>
        </w:rPr>
        <w:t xml:space="preserve"> alphabet</w:t>
      </w:r>
      <w:r w:rsidR="00197225" w:rsidRPr="007570F5">
        <w:rPr>
          <w:rFonts w:ascii="Futura" w:eastAsia="Times New Roman" w:hAnsi="Futura" w:cs="Futura"/>
          <w:bCs/>
          <w:color w:val="222222"/>
          <w:kern w:val="36"/>
          <w:sz w:val="20"/>
          <w:szCs w:val="18"/>
          <w:vertAlign w:val="subscript"/>
        </w:rPr>
        <w:softHyphen/>
      </w:r>
      <w:r w:rsidR="007F1E07" w:rsidRPr="007570F5">
        <w:rPr>
          <w:rFonts w:ascii="Futura" w:eastAsia="Times New Roman" w:hAnsi="Futura" w:cs="Futura"/>
          <w:bCs/>
          <w:color w:val="222222"/>
          <w:kern w:val="36"/>
          <w:sz w:val="20"/>
          <w:szCs w:val="18"/>
        </w:rPr>
        <w:t xml:space="preserve"> - </w:t>
      </w:r>
      <w:r w:rsidR="000C6F4F" w:rsidRPr="007570F5">
        <w:rPr>
          <w:rFonts w:ascii="Futura" w:eastAsia="Times New Roman" w:hAnsi="Futura" w:cs="Futura"/>
          <w:bCs/>
          <w:color w:val="222222"/>
          <w:kern w:val="36"/>
          <w:sz w:val="20"/>
          <w:szCs w:val="18"/>
        </w:rPr>
        <w:t>make braille letters</w:t>
      </w:r>
      <w:r w:rsidR="007F1E07" w:rsidRPr="007570F5">
        <w:rPr>
          <w:rFonts w:ascii="Futura" w:eastAsia="Times New Roman" w:hAnsi="Futura" w:cs="Futura"/>
          <w:bCs/>
          <w:color w:val="222222"/>
          <w:kern w:val="36"/>
          <w:sz w:val="20"/>
          <w:szCs w:val="18"/>
        </w:rPr>
        <w:t xml:space="preserve"> using hole punched coloured paper for the raised circles and use pencil to draw the remaining circles.</w:t>
      </w:r>
    </w:p>
    <w:p w14:paraId="709FB610" w14:textId="5F52591D" w:rsidR="007F1E07" w:rsidRPr="007570F5" w:rsidRDefault="007F1E07" w:rsidP="007F1E07">
      <w:pPr>
        <w:pStyle w:val="ListParagraph"/>
        <w:numPr>
          <w:ilvl w:val="0"/>
          <w:numId w:val="8"/>
        </w:numPr>
        <w:spacing w:after="0" w:line="360" w:lineRule="auto"/>
        <w:rPr>
          <w:rFonts w:ascii="Futura" w:eastAsia="Times New Roman" w:hAnsi="Futura" w:cs="Futura"/>
          <w:bCs/>
          <w:color w:val="222222"/>
          <w:kern w:val="36"/>
          <w:sz w:val="20"/>
          <w:szCs w:val="18"/>
        </w:rPr>
      </w:pPr>
      <w:r w:rsidRPr="007570F5">
        <w:rPr>
          <w:rFonts w:ascii="Futura" w:eastAsia="Times New Roman" w:hAnsi="Futura" w:cs="Futura"/>
          <w:bCs/>
          <w:color w:val="222222"/>
          <w:kern w:val="36"/>
          <w:sz w:val="20"/>
          <w:szCs w:val="18"/>
        </w:rPr>
        <w:t>Cut strips from a newspaper from different hierarchy of text: headlines, subheadings and body of text. Stick the strips down onto grey sugar paper, allow some of the words to be visible and others to be unreadable. How much or how little do you need to show, see example where you can clearly read the text even though not all text is shown.</w:t>
      </w:r>
    </w:p>
    <w:p w14:paraId="7E9B2D43" w14:textId="021242B4" w:rsidR="007F1E07" w:rsidRPr="007570F5" w:rsidRDefault="007F1E07" w:rsidP="007F1E07">
      <w:pPr>
        <w:pStyle w:val="ListParagraph"/>
        <w:numPr>
          <w:ilvl w:val="0"/>
          <w:numId w:val="8"/>
        </w:numPr>
        <w:spacing w:after="0" w:line="360" w:lineRule="auto"/>
        <w:rPr>
          <w:rFonts w:ascii="Futura" w:eastAsia="Times New Roman" w:hAnsi="Futura" w:cs="Futura"/>
          <w:bCs/>
          <w:color w:val="222222"/>
          <w:kern w:val="36"/>
          <w:sz w:val="20"/>
          <w:szCs w:val="18"/>
        </w:rPr>
      </w:pPr>
      <w:r w:rsidRPr="007570F5">
        <w:rPr>
          <w:rFonts w:ascii="Futura" w:eastAsia="Times New Roman" w:hAnsi="Futura" w:cs="Futura"/>
          <w:bCs/>
          <w:color w:val="222222"/>
          <w:kern w:val="36"/>
          <w:sz w:val="20"/>
          <w:szCs w:val="18"/>
        </w:rPr>
        <w:t>In the centre of a piece of book paper, use fine liner to draw (continuous line drawing) 2 letters from the Greek alphabet. From corner and angle, extend the line and draw horizontal/vertical and diagonal lines to section off the rest of the page. In the style of Nigel Peake and Tom Phillips – add pattern and mark making using fine liner. Finish piece by thickening up the line of the 2x greek letters to add contrast.</w:t>
      </w:r>
    </w:p>
    <w:p w14:paraId="709AEA0F" w14:textId="5CC314DF" w:rsidR="007F1E07" w:rsidRPr="007570F5" w:rsidRDefault="007F1E07" w:rsidP="007F1E07">
      <w:pPr>
        <w:pStyle w:val="ListParagraph"/>
        <w:numPr>
          <w:ilvl w:val="0"/>
          <w:numId w:val="8"/>
        </w:numPr>
        <w:spacing w:after="0" w:line="360" w:lineRule="auto"/>
        <w:rPr>
          <w:rFonts w:ascii="Futura" w:eastAsia="Times New Roman" w:hAnsi="Futura" w:cs="Futura"/>
          <w:bCs/>
          <w:color w:val="222222"/>
          <w:kern w:val="36"/>
          <w:sz w:val="20"/>
          <w:szCs w:val="18"/>
        </w:rPr>
      </w:pPr>
      <w:r w:rsidRPr="007570F5">
        <w:rPr>
          <w:rFonts w:ascii="Futura" w:eastAsia="Times New Roman" w:hAnsi="Futura" w:cs="Futura"/>
          <w:bCs/>
          <w:color w:val="222222"/>
          <w:kern w:val="36"/>
          <w:sz w:val="20"/>
          <w:szCs w:val="18"/>
        </w:rPr>
        <w:t>On cream paper, use coloured pencil to draw 5 vertical lines to divide the page. Use fine liner to draw from Ancient Egyptian hieroglyphics (either from a book or internet search).</w:t>
      </w:r>
    </w:p>
    <w:p w14:paraId="71A4DD1A" w14:textId="3CDA649B" w:rsidR="007F1E07" w:rsidRPr="007570F5" w:rsidRDefault="007F1E07" w:rsidP="007F1E07">
      <w:pPr>
        <w:pStyle w:val="ListParagraph"/>
        <w:numPr>
          <w:ilvl w:val="0"/>
          <w:numId w:val="8"/>
        </w:numPr>
        <w:spacing w:after="0" w:line="360" w:lineRule="auto"/>
        <w:rPr>
          <w:rFonts w:ascii="Futura" w:eastAsia="Times New Roman" w:hAnsi="Futura" w:cs="Futura"/>
          <w:bCs/>
          <w:color w:val="222222"/>
          <w:kern w:val="36"/>
          <w:sz w:val="20"/>
          <w:szCs w:val="18"/>
        </w:rPr>
      </w:pPr>
      <w:r w:rsidRPr="007570F5">
        <w:rPr>
          <w:rFonts w:ascii="Futura" w:eastAsia="Times New Roman" w:hAnsi="Futura" w:cs="Futura"/>
          <w:bCs/>
          <w:color w:val="222222"/>
          <w:kern w:val="36"/>
          <w:sz w:val="20"/>
          <w:szCs w:val="18"/>
        </w:rPr>
        <w:t>On yellow striped paper, draw words/phrases/utterances/sen</w:t>
      </w:r>
      <w:r w:rsidR="00E77B86" w:rsidRPr="007570F5">
        <w:rPr>
          <w:rFonts w:ascii="Futura" w:eastAsia="Times New Roman" w:hAnsi="Futura" w:cs="Futura"/>
          <w:bCs/>
          <w:color w:val="222222"/>
          <w:kern w:val="36"/>
          <w:sz w:val="20"/>
          <w:szCs w:val="18"/>
        </w:rPr>
        <w:t xml:space="preserve">tences that you hear around you e.g. </w:t>
      </w:r>
      <w:r w:rsidRPr="007570F5">
        <w:rPr>
          <w:rFonts w:ascii="Futura" w:eastAsia="Times New Roman" w:hAnsi="Futura" w:cs="Futura"/>
          <w:bCs/>
          <w:color w:val="222222"/>
          <w:kern w:val="36"/>
          <w:sz w:val="20"/>
          <w:szCs w:val="18"/>
        </w:rPr>
        <w:t>example below shows words that have been heard out and about (#wordonthestreet from Time Out magazine). Use fine liner to make the page look busy</w:t>
      </w:r>
      <w:r w:rsidR="00E77B86" w:rsidRPr="007570F5">
        <w:rPr>
          <w:rFonts w:ascii="Futura" w:eastAsia="Times New Roman" w:hAnsi="Futura" w:cs="Futura"/>
          <w:bCs/>
          <w:color w:val="222222"/>
          <w:kern w:val="36"/>
          <w:sz w:val="20"/>
          <w:szCs w:val="18"/>
        </w:rPr>
        <w:t xml:space="preserve"> and interesting</w:t>
      </w:r>
      <w:r w:rsidRPr="007570F5">
        <w:rPr>
          <w:rFonts w:ascii="Futura" w:eastAsia="Times New Roman" w:hAnsi="Futura" w:cs="Futura"/>
          <w:bCs/>
          <w:color w:val="222222"/>
          <w:kern w:val="36"/>
          <w:sz w:val="20"/>
          <w:szCs w:val="18"/>
        </w:rPr>
        <w:t xml:space="preserve">. This piece is in the style of Martin Wilner’s ‘Journey of Evidence weekly’ </w:t>
      </w:r>
      <w:hyperlink r:id="rId5" w:history="1">
        <w:r w:rsidRPr="007570F5">
          <w:rPr>
            <w:rStyle w:val="Hyperlink"/>
            <w:rFonts w:ascii="Futura" w:eastAsia="Times New Roman" w:hAnsi="Futura" w:cs="Futura"/>
            <w:bCs/>
            <w:kern w:val="36"/>
            <w:sz w:val="20"/>
            <w:szCs w:val="18"/>
          </w:rPr>
          <w:t>http://www.martinwilner.com/journal-of-evidence-weekly/leporello-details-/2005/view/147</w:t>
        </w:r>
      </w:hyperlink>
    </w:p>
    <w:p w14:paraId="7E1A074D" w14:textId="1DF5DE74" w:rsidR="007F1E07" w:rsidRPr="007570F5" w:rsidRDefault="007F1E07" w:rsidP="007F1E07">
      <w:pPr>
        <w:pStyle w:val="ListParagraph"/>
        <w:numPr>
          <w:ilvl w:val="0"/>
          <w:numId w:val="8"/>
        </w:numPr>
        <w:spacing w:after="0" w:line="360" w:lineRule="auto"/>
        <w:rPr>
          <w:rFonts w:ascii="Futura" w:eastAsia="Times New Roman" w:hAnsi="Futura" w:cs="Futura"/>
          <w:bCs/>
          <w:color w:val="222222"/>
          <w:kern w:val="36"/>
          <w:sz w:val="20"/>
          <w:szCs w:val="18"/>
        </w:rPr>
      </w:pPr>
      <w:r w:rsidRPr="007570F5">
        <w:rPr>
          <w:rFonts w:ascii="Futura" w:eastAsia="Times New Roman" w:hAnsi="Futura" w:cs="Futura"/>
          <w:bCs/>
          <w:color w:val="222222"/>
          <w:kern w:val="36"/>
          <w:sz w:val="20"/>
          <w:szCs w:val="18"/>
        </w:rPr>
        <w:t xml:space="preserve">Use your stencils to create a positive and negative observation in black and white. You can either do this using collage using </w:t>
      </w:r>
      <w:r w:rsidR="00E77B86" w:rsidRPr="007570F5">
        <w:rPr>
          <w:rFonts w:ascii="Futura" w:eastAsia="Times New Roman" w:hAnsi="Futura" w:cs="Futura"/>
          <w:bCs/>
          <w:color w:val="222222"/>
          <w:kern w:val="36"/>
          <w:sz w:val="20"/>
          <w:szCs w:val="18"/>
        </w:rPr>
        <w:t>black and white paper or use pens</w:t>
      </w:r>
      <w:r w:rsidRPr="007570F5">
        <w:rPr>
          <w:rFonts w:ascii="Futura" w:eastAsia="Times New Roman" w:hAnsi="Futura" w:cs="Futura"/>
          <w:bCs/>
          <w:color w:val="222222"/>
          <w:kern w:val="36"/>
          <w:sz w:val="20"/>
          <w:szCs w:val="18"/>
        </w:rPr>
        <w:t>.</w:t>
      </w:r>
    </w:p>
    <w:p w14:paraId="01D06B71" w14:textId="3C5EFC6D" w:rsidR="007F1E07" w:rsidRPr="007570F5" w:rsidRDefault="007F1E07" w:rsidP="007F1E07">
      <w:pPr>
        <w:pStyle w:val="ListParagraph"/>
        <w:numPr>
          <w:ilvl w:val="0"/>
          <w:numId w:val="8"/>
        </w:numPr>
        <w:spacing w:after="0" w:line="360" w:lineRule="auto"/>
        <w:rPr>
          <w:rFonts w:ascii="Futura" w:eastAsia="Times New Roman" w:hAnsi="Futura" w:cs="Futura"/>
          <w:bCs/>
          <w:color w:val="222222"/>
          <w:kern w:val="36"/>
          <w:sz w:val="20"/>
          <w:szCs w:val="18"/>
        </w:rPr>
      </w:pPr>
      <w:r w:rsidRPr="007570F5">
        <w:rPr>
          <w:rFonts w:ascii="Futura" w:eastAsia="Times New Roman" w:hAnsi="Futura" w:cs="Futura"/>
          <w:bCs/>
          <w:color w:val="222222"/>
          <w:kern w:val="36"/>
          <w:sz w:val="20"/>
          <w:szCs w:val="18"/>
        </w:rPr>
        <w:t>On CMYK paper, use fine liner and coloured pencil</w:t>
      </w:r>
      <w:r w:rsidR="00CE1FA6" w:rsidRPr="007570F5">
        <w:rPr>
          <w:rFonts w:ascii="Futura" w:eastAsia="Times New Roman" w:hAnsi="Futura" w:cs="Futura"/>
          <w:bCs/>
          <w:color w:val="222222"/>
          <w:kern w:val="36"/>
          <w:sz w:val="20"/>
          <w:szCs w:val="18"/>
        </w:rPr>
        <w:t>s</w:t>
      </w:r>
      <w:r w:rsidRPr="007570F5">
        <w:rPr>
          <w:rFonts w:ascii="Futura" w:eastAsia="Times New Roman" w:hAnsi="Futura" w:cs="Futura"/>
          <w:bCs/>
          <w:color w:val="222222"/>
          <w:kern w:val="36"/>
          <w:sz w:val="20"/>
          <w:szCs w:val="18"/>
        </w:rPr>
        <w:t xml:space="preserve"> (only blue</w:t>
      </w:r>
      <w:r w:rsidR="00CE1FA6" w:rsidRPr="007570F5">
        <w:rPr>
          <w:rFonts w:ascii="Futura" w:eastAsia="Times New Roman" w:hAnsi="Futura" w:cs="Futura"/>
          <w:bCs/>
          <w:color w:val="222222"/>
          <w:kern w:val="36"/>
          <w:sz w:val="20"/>
          <w:szCs w:val="18"/>
        </w:rPr>
        <w:t xml:space="preserve">/cyan, </w:t>
      </w:r>
      <w:r w:rsidRPr="007570F5">
        <w:rPr>
          <w:rFonts w:ascii="Futura" w:eastAsia="Times New Roman" w:hAnsi="Futura" w:cs="Futura"/>
          <w:bCs/>
          <w:color w:val="222222"/>
          <w:kern w:val="36"/>
          <w:sz w:val="20"/>
          <w:szCs w:val="18"/>
        </w:rPr>
        <w:t>pink</w:t>
      </w:r>
      <w:r w:rsidR="00CE1FA6" w:rsidRPr="007570F5">
        <w:rPr>
          <w:rFonts w:ascii="Futura" w:eastAsia="Times New Roman" w:hAnsi="Futura" w:cs="Futura"/>
          <w:bCs/>
          <w:color w:val="222222"/>
          <w:kern w:val="36"/>
          <w:sz w:val="20"/>
          <w:szCs w:val="18"/>
        </w:rPr>
        <w:t>/magenta, yellow</w:t>
      </w:r>
      <w:r w:rsidRPr="007570F5">
        <w:rPr>
          <w:rFonts w:ascii="Futura" w:eastAsia="Times New Roman" w:hAnsi="Futura" w:cs="Futura"/>
          <w:bCs/>
          <w:color w:val="222222"/>
          <w:kern w:val="36"/>
          <w:sz w:val="20"/>
          <w:szCs w:val="18"/>
        </w:rPr>
        <w:t xml:space="preserve"> or black) to draw a combination of not looking and looking continuous line drawings, where you are to draw directly from an article from a newspaper or magazine, with focus on the typography. Make the piece look busy. This can be done in the style of Jean-Michel Basquiat.</w:t>
      </w:r>
    </w:p>
    <w:p w14:paraId="1D9611D0" w14:textId="4E0B8044" w:rsidR="007F1E07" w:rsidRPr="00923024" w:rsidRDefault="007F1E07" w:rsidP="003B52F7">
      <w:pPr>
        <w:pStyle w:val="ListParagraph"/>
        <w:spacing w:after="0" w:line="360" w:lineRule="auto"/>
        <w:ind w:left="0"/>
        <w:rPr>
          <w:rFonts w:ascii="Futura" w:eastAsia="Times New Roman" w:hAnsi="Futura" w:cs="Futura"/>
          <w:bCs/>
          <w:i/>
          <w:color w:val="222222"/>
          <w:kern w:val="36"/>
          <w:sz w:val="18"/>
          <w:szCs w:val="18"/>
        </w:rPr>
      </w:pPr>
      <w:r w:rsidRPr="00923024">
        <w:rPr>
          <w:rFonts w:ascii="Futura" w:eastAsia="Times New Roman" w:hAnsi="Futura" w:cs="Futura"/>
          <w:bCs/>
          <w:i/>
          <w:noProof/>
          <w:color w:val="222222"/>
          <w:kern w:val="36"/>
          <w:sz w:val="18"/>
          <w:szCs w:val="18"/>
          <w:lang w:eastAsia="en-GB"/>
        </w:rPr>
        <w:lastRenderedPageBreak/>
        <w:drawing>
          <wp:inline distT="0" distB="0" distL="0" distR="0" wp14:anchorId="13B05DB6" wp14:editId="5893877C">
            <wp:extent cx="6642100" cy="93478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2100" cy="9347829"/>
                    </a:xfrm>
                    <a:prstGeom prst="rect">
                      <a:avLst/>
                    </a:prstGeom>
                    <a:noFill/>
                    <a:ln>
                      <a:noFill/>
                    </a:ln>
                  </pic:spPr>
                </pic:pic>
              </a:graphicData>
            </a:graphic>
          </wp:inline>
        </w:drawing>
      </w:r>
    </w:p>
    <w:p w14:paraId="0E5D3118" w14:textId="77777777" w:rsidR="00EF158F" w:rsidRDefault="00EF158F" w:rsidP="00604DB8">
      <w:pPr>
        <w:rPr>
          <w:rFonts w:ascii="Futura" w:hAnsi="Futura" w:cs="Futura"/>
          <w:sz w:val="18"/>
          <w:szCs w:val="18"/>
        </w:rPr>
      </w:pPr>
    </w:p>
    <w:sectPr w:rsidR="00EF158F" w:rsidSect="00604DB8">
      <w:type w:val="continuous"/>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
    <w:altName w:val="Segoe UI Semilight"/>
    <w:charset w:val="00"/>
    <w:family w:val="auto"/>
    <w:pitch w:val="variable"/>
    <w:sig w:usb0="00000000" w:usb1="00000000" w:usb2="00000000" w:usb3="00000000" w:csb0="000001FB"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DB9"/>
    <w:multiLevelType w:val="hybridMultilevel"/>
    <w:tmpl w:val="315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D766D8"/>
    <w:multiLevelType w:val="hybridMultilevel"/>
    <w:tmpl w:val="ADCE58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B31CF7"/>
    <w:multiLevelType w:val="hybridMultilevel"/>
    <w:tmpl w:val="E3FA7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8C5279"/>
    <w:multiLevelType w:val="hybridMultilevel"/>
    <w:tmpl w:val="41327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0DF088A"/>
    <w:multiLevelType w:val="hybridMultilevel"/>
    <w:tmpl w:val="54F82206"/>
    <w:lvl w:ilvl="0" w:tplc="04090015">
      <w:start w:val="1"/>
      <w:numFmt w:val="upperLetter"/>
      <w:lvlText w:val="%1."/>
      <w:lvlJc w:val="left"/>
      <w:pPr>
        <w:ind w:left="720" w:hanging="360"/>
      </w:pPr>
      <w:rPr>
        <w:rFonts w:hint="default"/>
      </w:rPr>
    </w:lvl>
    <w:lvl w:ilvl="1" w:tplc="7340C812" w:tentative="1">
      <w:start w:val="1"/>
      <w:numFmt w:val="bullet"/>
      <w:lvlText w:val="•"/>
      <w:lvlJc w:val="left"/>
      <w:pPr>
        <w:tabs>
          <w:tab w:val="num" w:pos="1440"/>
        </w:tabs>
        <w:ind w:left="1440" w:hanging="360"/>
      </w:pPr>
      <w:rPr>
        <w:rFonts w:ascii="Arial" w:hAnsi="Arial" w:hint="default"/>
      </w:rPr>
    </w:lvl>
    <w:lvl w:ilvl="2" w:tplc="D5107864" w:tentative="1">
      <w:start w:val="1"/>
      <w:numFmt w:val="bullet"/>
      <w:lvlText w:val="•"/>
      <w:lvlJc w:val="left"/>
      <w:pPr>
        <w:tabs>
          <w:tab w:val="num" w:pos="2160"/>
        </w:tabs>
        <w:ind w:left="2160" w:hanging="360"/>
      </w:pPr>
      <w:rPr>
        <w:rFonts w:ascii="Arial" w:hAnsi="Arial" w:hint="default"/>
      </w:rPr>
    </w:lvl>
    <w:lvl w:ilvl="3" w:tplc="2F8EAC12" w:tentative="1">
      <w:start w:val="1"/>
      <w:numFmt w:val="bullet"/>
      <w:lvlText w:val="•"/>
      <w:lvlJc w:val="left"/>
      <w:pPr>
        <w:tabs>
          <w:tab w:val="num" w:pos="2880"/>
        </w:tabs>
        <w:ind w:left="2880" w:hanging="360"/>
      </w:pPr>
      <w:rPr>
        <w:rFonts w:ascii="Arial" w:hAnsi="Arial" w:hint="default"/>
      </w:rPr>
    </w:lvl>
    <w:lvl w:ilvl="4" w:tplc="C1BA81B4" w:tentative="1">
      <w:start w:val="1"/>
      <w:numFmt w:val="bullet"/>
      <w:lvlText w:val="•"/>
      <w:lvlJc w:val="left"/>
      <w:pPr>
        <w:tabs>
          <w:tab w:val="num" w:pos="3600"/>
        </w:tabs>
        <w:ind w:left="3600" w:hanging="360"/>
      </w:pPr>
      <w:rPr>
        <w:rFonts w:ascii="Arial" w:hAnsi="Arial" w:hint="default"/>
      </w:rPr>
    </w:lvl>
    <w:lvl w:ilvl="5" w:tplc="4DC282DC" w:tentative="1">
      <w:start w:val="1"/>
      <w:numFmt w:val="bullet"/>
      <w:lvlText w:val="•"/>
      <w:lvlJc w:val="left"/>
      <w:pPr>
        <w:tabs>
          <w:tab w:val="num" w:pos="4320"/>
        </w:tabs>
        <w:ind w:left="4320" w:hanging="360"/>
      </w:pPr>
      <w:rPr>
        <w:rFonts w:ascii="Arial" w:hAnsi="Arial" w:hint="default"/>
      </w:rPr>
    </w:lvl>
    <w:lvl w:ilvl="6" w:tplc="C2801AE0" w:tentative="1">
      <w:start w:val="1"/>
      <w:numFmt w:val="bullet"/>
      <w:lvlText w:val="•"/>
      <w:lvlJc w:val="left"/>
      <w:pPr>
        <w:tabs>
          <w:tab w:val="num" w:pos="5040"/>
        </w:tabs>
        <w:ind w:left="5040" w:hanging="360"/>
      </w:pPr>
      <w:rPr>
        <w:rFonts w:ascii="Arial" w:hAnsi="Arial" w:hint="default"/>
      </w:rPr>
    </w:lvl>
    <w:lvl w:ilvl="7" w:tplc="4D0E6E0C" w:tentative="1">
      <w:start w:val="1"/>
      <w:numFmt w:val="bullet"/>
      <w:lvlText w:val="•"/>
      <w:lvlJc w:val="left"/>
      <w:pPr>
        <w:tabs>
          <w:tab w:val="num" w:pos="5760"/>
        </w:tabs>
        <w:ind w:left="5760" w:hanging="360"/>
      </w:pPr>
      <w:rPr>
        <w:rFonts w:ascii="Arial" w:hAnsi="Arial" w:hint="default"/>
      </w:rPr>
    </w:lvl>
    <w:lvl w:ilvl="8" w:tplc="3ECC99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353344D"/>
    <w:multiLevelType w:val="hybridMultilevel"/>
    <w:tmpl w:val="C9183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22629E"/>
    <w:multiLevelType w:val="hybridMultilevel"/>
    <w:tmpl w:val="55A62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3A1AB2"/>
    <w:multiLevelType w:val="hybridMultilevel"/>
    <w:tmpl w:val="CC2C65AA"/>
    <w:lvl w:ilvl="0" w:tplc="C0E81CD4">
      <w:start w:val="1"/>
      <w:numFmt w:val="bullet"/>
      <w:lvlText w:val="•"/>
      <w:lvlJc w:val="left"/>
      <w:pPr>
        <w:tabs>
          <w:tab w:val="num" w:pos="720"/>
        </w:tabs>
        <w:ind w:left="720" w:hanging="360"/>
      </w:pPr>
      <w:rPr>
        <w:rFonts w:ascii="Arial" w:hAnsi="Arial" w:hint="default"/>
      </w:rPr>
    </w:lvl>
    <w:lvl w:ilvl="1" w:tplc="61902692" w:tentative="1">
      <w:start w:val="1"/>
      <w:numFmt w:val="bullet"/>
      <w:lvlText w:val="•"/>
      <w:lvlJc w:val="left"/>
      <w:pPr>
        <w:tabs>
          <w:tab w:val="num" w:pos="1440"/>
        </w:tabs>
        <w:ind w:left="1440" w:hanging="360"/>
      </w:pPr>
      <w:rPr>
        <w:rFonts w:ascii="Arial" w:hAnsi="Arial" w:hint="default"/>
      </w:rPr>
    </w:lvl>
    <w:lvl w:ilvl="2" w:tplc="F7A03BFC" w:tentative="1">
      <w:start w:val="1"/>
      <w:numFmt w:val="bullet"/>
      <w:lvlText w:val="•"/>
      <w:lvlJc w:val="left"/>
      <w:pPr>
        <w:tabs>
          <w:tab w:val="num" w:pos="2160"/>
        </w:tabs>
        <w:ind w:left="2160" w:hanging="360"/>
      </w:pPr>
      <w:rPr>
        <w:rFonts w:ascii="Arial" w:hAnsi="Arial" w:hint="default"/>
      </w:rPr>
    </w:lvl>
    <w:lvl w:ilvl="3" w:tplc="82D24B02" w:tentative="1">
      <w:start w:val="1"/>
      <w:numFmt w:val="bullet"/>
      <w:lvlText w:val="•"/>
      <w:lvlJc w:val="left"/>
      <w:pPr>
        <w:tabs>
          <w:tab w:val="num" w:pos="2880"/>
        </w:tabs>
        <w:ind w:left="2880" w:hanging="360"/>
      </w:pPr>
      <w:rPr>
        <w:rFonts w:ascii="Arial" w:hAnsi="Arial" w:hint="default"/>
      </w:rPr>
    </w:lvl>
    <w:lvl w:ilvl="4" w:tplc="D99CDC14" w:tentative="1">
      <w:start w:val="1"/>
      <w:numFmt w:val="bullet"/>
      <w:lvlText w:val="•"/>
      <w:lvlJc w:val="left"/>
      <w:pPr>
        <w:tabs>
          <w:tab w:val="num" w:pos="3600"/>
        </w:tabs>
        <w:ind w:left="3600" w:hanging="360"/>
      </w:pPr>
      <w:rPr>
        <w:rFonts w:ascii="Arial" w:hAnsi="Arial" w:hint="default"/>
      </w:rPr>
    </w:lvl>
    <w:lvl w:ilvl="5" w:tplc="66EC0100" w:tentative="1">
      <w:start w:val="1"/>
      <w:numFmt w:val="bullet"/>
      <w:lvlText w:val="•"/>
      <w:lvlJc w:val="left"/>
      <w:pPr>
        <w:tabs>
          <w:tab w:val="num" w:pos="4320"/>
        </w:tabs>
        <w:ind w:left="4320" w:hanging="360"/>
      </w:pPr>
      <w:rPr>
        <w:rFonts w:ascii="Arial" w:hAnsi="Arial" w:hint="default"/>
      </w:rPr>
    </w:lvl>
    <w:lvl w:ilvl="6" w:tplc="B48C08EA" w:tentative="1">
      <w:start w:val="1"/>
      <w:numFmt w:val="bullet"/>
      <w:lvlText w:val="•"/>
      <w:lvlJc w:val="left"/>
      <w:pPr>
        <w:tabs>
          <w:tab w:val="num" w:pos="5040"/>
        </w:tabs>
        <w:ind w:left="5040" w:hanging="360"/>
      </w:pPr>
      <w:rPr>
        <w:rFonts w:ascii="Arial" w:hAnsi="Arial" w:hint="default"/>
      </w:rPr>
    </w:lvl>
    <w:lvl w:ilvl="7" w:tplc="60786424" w:tentative="1">
      <w:start w:val="1"/>
      <w:numFmt w:val="bullet"/>
      <w:lvlText w:val="•"/>
      <w:lvlJc w:val="left"/>
      <w:pPr>
        <w:tabs>
          <w:tab w:val="num" w:pos="5760"/>
        </w:tabs>
        <w:ind w:left="5760" w:hanging="360"/>
      </w:pPr>
      <w:rPr>
        <w:rFonts w:ascii="Arial" w:hAnsi="Arial" w:hint="default"/>
      </w:rPr>
    </w:lvl>
    <w:lvl w:ilvl="8" w:tplc="48EABEF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9377B6C"/>
    <w:multiLevelType w:val="hybridMultilevel"/>
    <w:tmpl w:val="3E3293FA"/>
    <w:lvl w:ilvl="0" w:tplc="FE0260D4">
      <w:numFmt w:val="bullet"/>
      <w:lvlText w:val="-"/>
      <w:lvlJc w:val="left"/>
      <w:pPr>
        <w:ind w:left="1800" w:hanging="360"/>
      </w:pPr>
      <w:rPr>
        <w:rFonts w:ascii="Futura" w:eastAsia="Times New Roman" w:hAnsi="Futura" w:cs="Futura"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95D28C5"/>
    <w:multiLevelType w:val="hybridMultilevel"/>
    <w:tmpl w:val="57E20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4"/>
  </w:num>
  <w:num w:numId="4">
    <w:abstractNumId w:val="6"/>
  </w:num>
  <w:num w:numId="5">
    <w:abstractNumId w:val="2"/>
  </w:num>
  <w:num w:numId="6">
    <w:abstractNumId w:val="5"/>
  </w:num>
  <w:num w:numId="7">
    <w:abstractNumId w:val="8"/>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39C"/>
    <w:rsid w:val="0001051C"/>
    <w:rsid w:val="000215B3"/>
    <w:rsid w:val="00022FE1"/>
    <w:rsid w:val="00044F3F"/>
    <w:rsid w:val="00045526"/>
    <w:rsid w:val="00055BBB"/>
    <w:rsid w:val="000641EE"/>
    <w:rsid w:val="000666C9"/>
    <w:rsid w:val="000667D7"/>
    <w:rsid w:val="00092C8A"/>
    <w:rsid w:val="000A7D53"/>
    <w:rsid w:val="000C2284"/>
    <w:rsid w:val="000C5DFE"/>
    <w:rsid w:val="000C6F4F"/>
    <w:rsid w:val="000D41C4"/>
    <w:rsid w:val="000D4890"/>
    <w:rsid w:val="000F1510"/>
    <w:rsid w:val="00125066"/>
    <w:rsid w:val="00127871"/>
    <w:rsid w:val="0013053E"/>
    <w:rsid w:val="00136D31"/>
    <w:rsid w:val="00156994"/>
    <w:rsid w:val="00181B23"/>
    <w:rsid w:val="00185592"/>
    <w:rsid w:val="00190F11"/>
    <w:rsid w:val="00197225"/>
    <w:rsid w:val="001B212D"/>
    <w:rsid w:val="001E71A3"/>
    <w:rsid w:val="001E77F5"/>
    <w:rsid w:val="002058CC"/>
    <w:rsid w:val="00223F94"/>
    <w:rsid w:val="00241252"/>
    <w:rsid w:val="002553B2"/>
    <w:rsid w:val="00281904"/>
    <w:rsid w:val="003228A9"/>
    <w:rsid w:val="003328AF"/>
    <w:rsid w:val="003402C0"/>
    <w:rsid w:val="00343A4C"/>
    <w:rsid w:val="003606E2"/>
    <w:rsid w:val="00384CF0"/>
    <w:rsid w:val="00386AF4"/>
    <w:rsid w:val="003B48E0"/>
    <w:rsid w:val="003B52F7"/>
    <w:rsid w:val="003E4F44"/>
    <w:rsid w:val="003E7003"/>
    <w:rsid w:val="003F21D8"/>
    <w:rsid w:val="00401872"/>
    <w:rsid w:val="004245E8"/>
    <w:rsid w:val="0044446E"/>
    <w:rsid w:val="00446A81"/>
    <w:rsid w:val="00485FF7"/>
    <w:rsid w:val="00494D7E"/>
    <w:rsid w:val="00495A4E"/>
    <w:rsid w:val="004A28AA"/>
    <w:rsid w:val="004A4BE8"/>
    <w:rsid w:val="004A7228"/>
    <w:rsid w:val="004C44DC"/>
    <w:rsid w:val="004C6BAC"/>
    <w:rsid w:val="004D5FE6"/>
    <w:rsid w:val="0050281F"/>
    <w:rsid w:val="00516515"/>
    <w:rsid w:val="00520309"/>
    <w:rsid w:val="0053756F"/>
    <w:rsid w:val="0056538C"/>
    <w:rsid w:val="00566B70"/>
    <w:rsid w:val="00570CBD"/>
    <w:rsid w:val="00582322"/>
    <w:rsid w:val="00585CF8"/>
    <w:rsid w:val="005B2D92"/>
    <w:rsid w:val="005C2A4A"/>
    <w:rsid w:val="005C6473"/>
    <w:rsid w:val="005F1795"/>
    <w:rsid w:val="00604DB8"/>
    <w:rsid w:val="006241E6"/>
    <w:rsid w:val="006341F3"/>
    <w:rsid w:val="006639AB"/>
    <w:rsid w:val="00682894"/>
    <w:rsid w:val="00695736"/>
    <w:rsid w:val="006A0749"/>
    <w:rsid w:val="006B53EB"/>
    <w:rsid w:val="006B649E"/>
    <w:rsid w:val="006E2A61"/>
    <w:rsid w:val="006E62A3"/>
    <w:rsid w:val="006F1CD5"/>
    <w:rsid w:val="006F5CB2"/>
    <w:rsid w:val="006F7E12"/>
    <w:rsid w:val="00700679"/>
    <w:rsid w:val="00701074"/>
    <w:rsid w:val="007332DF"/>
    <w:rsid w:val="00737B59"/>
    <w:rsid w:val="007402FE"/>
    <w:rsid w:val="007473D1"/>
    <w:rsid w:val="007570F5"/>
    <w:rsid w:val="007722F5"/>
    <w:rsid w:val="0077278E"/>
    <w:rsid w:val="007C00EB"/>
    <w:rsid w:val="007D5491"/>
    <w:rsid w:val="007E438C"/>
    <w:rsid w:val="007E46A9"/>
    <w:rsid w:val="007F1E07"/>
    <w:rsid w:val="008150EC"/>
    <w:rsid w:val="00837CA7"/>
    <w:rsid w:val="00856035"/>
    <w:rsid w:val="00862DA1"/>
    <w:rsid w:val="008856AE"/>
    <w:rsid w:val="008909EF"/>
    <w:rsid w:val="008A7BA5"/>
    <w:rsid w:val="008B4384"/>
    <w:rsid w:val="008C2E23"/>
    <w:rsid w:val="008D38C8"/>
    <w:rsid w:val="008E37B1"/>
    <w:rsid w:val="00904302"/>
    <w:rsid w:val="0090476C"/>
    <w:rsid w:val="00917BB4"/>
    <w:rsid w:val="00923024"/>
    <w:rsid w:val="00982B29"/>
    <w:rsid w:val="009A5C31"/>
    <w:rsid w:val="009C7000"/>
    <w:rsid w:val="009D4A09"/>
    <w:rsid w:val="009F07A0"/>
    <w:rsid w:val="009F331E"/>
    <w:rsid w:val="009F6968"/>
    <w:rsid w:val="00A023B5"/>
    <w:rsid w:val="00A029FA"/>
    <w:rsid w:val="00A33ED1"/>
    <w:rsid w:val="00A44625"/>
    <w:rsid w:val="00A45CF2"/>
    <w:rsid w:val="00A73AAC"/>
    <w:rsid w:val="00A77CCB"/>
    <w:rsid w:val="00A83ACE"/>
    <w:rsid w:val="00A83F41"/>
    <w:rsid w:val="00A95796"/>
    <w:rsid w:val="00AA4293"/>
    <w:rsid w:val="00AB27E0"/>
    <w:rsid w:val="00AB439C"/>
    <w:rsid w:val="00AF0789"/>
    <w:rsid w:val="00B104F5"/>
    <w:rsid w:val="00B123BB"/>
    <w:rsid w:val="00B1302C"/>
    <w:rsid w:val="00B1468B"/>
    <w:rsid w:val="00B21C47"/>
    <w:rsid w:val="00B24F6E"/>
    <w:rsid w:val="00B3712E"/>
    <w:rsid w:val="00B40B58"/>
    <w:rsid w:val="00B42DC5"/>
    <w:rsid w:val="00B53A42"/>
    <w:rsid w:val="00B575A3"/>
    <w:rsid w:val="00B57E54"/>
    <w:rsid w:val="00B610E6"/>
    <w:rsid w:val="00B64BD4"/>
    <w:rsid w:val="00B66123"/>
    <w:rsid w:val="00B70CDD"/>
    <w:rsid w:val="00B757D5"/>
    <w:rsid w:val="00B864C1"/>
    <w:rsid w:val="00BB30D9"/>
    <w:rsid w:val="00BC1D23"/>
    <w:rsid w:val="00BC6D68"/>
    <w:rsid w:val="00BD7871"/>
    <w:rsid w:val="00BE5B56"/>
    <w:rsid w:val="00C263B1"/>
    <w:rsid w:val="00C41078"/>
    <w:rsid w:val="00C41A61"/>
    <w:rsid w:val="00C534D2"/>
    <w:rsid w:val="00C55A5E"/>
    <w:rsid w:val="00C63E03"/>
    <w:rsid w:val="00C63EB1"/>
    <w:rsid w:val="00C700FA"/>
    <w:rsid w:val="00C92673"/>
    <w:rsid w:val="00CB2743"/>
    <w:rsid w:val="00CB4E0B"/>
    <w:rsid w:val="00CC0DEF"/>
    <w:rsid w:val="00CE1FA6"/>
    <w:rsid w:val="00CF1369"/>
    <w:rsid w:val="00CF2FBD"/>
    <w:rsid w:val="00D311C1"/>
    <w:rsid w:val="00D50CD0"/>
    <w:rsid w:val="00D5374E"/>
    <w:rsid w:val="00D6340A"/>
    <w:rsid w:val="00D82084"/>
    <w:rsid w:val="00D951CA"/>
    <w:rsid w:val="00DA1F51"/>
    <w:rsid w:val="00DC024F"/>
    <w:rsid w:val="00DD12F7"/>
    <w:rsid w:val="00DE3D15"/>
    <w:rsid w:val="00DF3A9F"/>
    <w:rsid w:val="00E011F6"/>
    <w:rsid w:val="00E053DC"/>
    <w:rsid w:val="00E06357"/>
    <w:rsid w:val="00E2712E"/>
    <w:rsid w:val="00E77B86"/>
    <w:rsid w:val="00EA7770"/>
    <w:rsid w:val="00EC3F7E"/>
    <w:rsid w:val="00ED13A9"/>
    <w:rsid w:val="00EF158F"/>
    <w:rsid w:val="00EF4473"/>
    <w:rsid w:val="00F01601"/>
    <w:rsid w:val="00F02E58"/>
    <w:rsid w:val="00F12E1E"/>
    <w:rsid w:val="00F1505D"/>
    <w:rsid w:val="00F343A8"/>
    <w:rsid w:val="00F34BF4"/>
    <w:rsid w:val="00F42ACC"/>
    <w:rsid w:val="00F434AB"/>
    <w:rsid w:val="00F65CC5"/>
    <w:rsid w:val="00F80C3A"/>
    <w:rsid w:val="00F8190C"/>
    <w:rsid w:val="00F92261"/>
    <w:rsid w:val="00F92D5B"/>
    <w:rsid w:val="00F94943"/>
    <w:rsid w:val="00FA12FA"/>
    <w:rsid w:val="00FA1555"/>
    <w:rsid w:val="00FD4B0B"/>
    <w:rsid w:val="00FD718A"/>
    <w:rsid w:val="00FF36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3910D"/>
  <w14:defaultImageDpi w14:val="300"/>
  <w15:docId w15:val="{AC174A53-E1FE-478A-BB1B-54AD0DF8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39C"/>
  </w:style>
  <w:style w:type="paragraph" w:styleId="Heading1">
    <w:name w:val="heading 1"/>
    <w:basedOn w:val="Normal"/>
    <w:link w:val="Heading1Char"/>
    <w:uiPriority w:val="9"/>
    <w:qFormat/>
    <w:rsid w:val="003E7003"/>
    <w:pPr>
      <w:spacing w:before="100" w:beforeAutospacing="1" w:after="100" w:afterAutospacing="1"/>
      <w:outlineLvl w:val="0"/>
    </w:pPr>
    <w:rPr>
      <w:rFonts w:ascii="Times" w:hAnsi="Times"/>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39C"/>
    <w:pPr>
      <w:spacing w:after="200" w:line="276"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AB439C"/>
    <w:rPr>
      <w:color w:val="0000FF" w:themeColor="hyperlink"/>
      <w:u w:val="single"/>
    </w:rPr>
  </w:style>
  <w:style w:type="paragraph" w:styleId="BalloonText">
    <w:name w:val="Balloon Text"/>
    <w:basedOn w:val="Normal"/>
    <w:link w:val="BalloonTextChar"/>
    <w:uiPriority w:val="99"/>
    <w:semiHidden/>
    <w:unhideWhenUsed/>
    <w:rsid w:val="00AB4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39C"/>
    <w:rPr>
      <w:rFonts w:ascii="Lucida Grande" w:hAnsi="Lucida Grande" w:cs="Lucida Grande"/>
      <w:sz w:val="18"/>
      <w:szCs w:val="18"/>
    </w:rPr>
  </w:style>
  <w:style w:type="character" w:styleId="FollowedHyperlink">
    <w:name w:val="FollowedHyperlink"/>
    <w:basedOn w:val="DefaultParagraphFont"/>
    <w:uiPriority w:val="99"/>
    <w:semiHidden/>
    <w:unhideWhenUsed/>
    <w:rsid w:val="00B575A3"/>
    <w:rPr>
      <w:color w:val="800080" w:themeColor="followedHyperlink"/>
      <w:u w:val="single"/>
    </w:rPr>
  </w:style>
  <w:style w:type="character" w:customStyle="1" w:styleId="Heading1Char">
    <w:name w:val="Heading 1 Char"/>
    <w:basedOn w:val="DefaultParagraphFont"/>
    <w:link w:val="Heading1"/>
    <w:uiPriority w:val="9"/>
    <w:rsid w:val="003E7003"/>
    <w:rPr>
      <w:rFonts w:ascii="Times" w:hAnsi="Times"/>
      <w:b/>
      <w:bCs/>
      <w:kern w:val="36"/>
      <w:sz w:val="48"/>
      <w:szCs w:val="48"/>
      <w:lang w:val="en-GB"/>
    </w:rPr>
  </w:style>
  <w:style w:type="table" w:styleId="TableGrid">
    <w:name w:val="Table Grid"/>
    <w:basedOn w:val="TableNormal"/>
    <w:uiPriority w:val="59"/>
    <w:rsid w:val="000641E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98269">
      <w:bodyDiv w:val="1"/>
      <w:marLeft w:val="0"/>
      <w:marRight w:val="0"/>
      <w:marTop w:val="0"/>
      <w:marBottom w:val="0"/>
      <w:divBdr>
        <w:top w:val="none" w:sz="0" w:space="0" w:color="auto"/>
        <w:left w:val="none" w:sz="0" w:space="0" w:color="auto"/>
        <w:bottom w:val="none" w:sz="0" w:space="0" w:color="auto"/>
        <w:right w:val="none" w:sz="0" w:space="0" w:color="auto"/>
      </w:divBdr>
    </w:div>
    <w:div w:id="1473281214">
      <w:bodyDiv w:val="1"/>
      <w:marLeft w:val="0"/>
      <w:marRight w:val="0"/>
      <w:marTop w:val="0"/>
      <w:marBottom w:val="0"/>
      <w:divBdr>
        <w:top w:val="none" w:sz="0" w:space="0" w:color="auto"/>
        <w:left w:val="none" w:sz="0" w:space="0" w:color="auto"/>
        <w:bottom w:val="none" w:sz="0" w:space="0" w:color="auto"/>
        <w:right w:val="none" w:sz="0" w:space="0" w:color="auto"/>
      </w:divBdr>
    </w:div>
    <w:div w:id="2007974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martinwilner.com/journal-of-evidence-weekly/leporello-details-/2005/view/147"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AFE686D0</Template>
  <TotalTime>1</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 Cordero</dc:creator>
  <cp:keywords/>
  <dc:description/>
  <cp:lastModifiedBy>Armand Cordero</cp:lastModifiedBy>
  <cp:revision>3</cp:revision>
  <cp:lastPrinted>2017-11-15T14:41:00Z</cp:lastPrinted>
  <dcterms:created xsi:type="dcterms:W3CDTF">2018-01-17T08:49:00Z</dcterms:created>
  <dcterms:modified xsi:type="dcterms:W3CDTF">2018-10-10T09:08:00Z</dcterms:modified>
</cp:coreProperties>
</file>