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C8" w:rsidRPr="00F607C8" w:rsidRDefault="00F607C8" w:rsidP="00F607C8">
      <w:pPr>
        <w:spacing w:line="240" w:lineRule="auto"/>
        <w:rPr>
          <w:b/>
        </w:rPr>
      </w:pPr>
      <w:r w:rsidRPr="00F607C8">
        <w:rPr>
          <w:b/>
        </w:rPr>
        <w:t>COPYRIGHT HEROES</w:t>
      </w:r>
    </w:p>
    <w:p w:rsidR="00F607C8" w:rsidRDefault="00F607C8" w:rsidP="00F607C8">
      <w:pPr>
        <w:spacing w:line="240" w:lineRule="auto"/>
      </w:pPr>
      <w:r>
        <w:t xml:space="preserve">Copyright Heroes is a new campaigning body which aims to raise awareness of the possible </w:t>
      </w:r>
    </w:p>
    <w:p w:rsidR="00F607C8" w:rsidRDefault="00F607C8" w:rsidP="00F607C8">
      <w:pPr>
        <w:spacing w:line="240" w:lineRule="auto"/>
      </w:pPr>
      <w:proofErr w:type="gramStart"/>
      <w:r>
        <w:t>effects</w:t>
      </w:r>
      <w:proofErr w:type="gramEnd"/>
      <w:r>
        <w:t xml:space="preserve"> of copyright infringement and piracy. </w:t>
      </w:r>
    </w:p>
    <w:p w:rsidR="00F607C8" w:rsidRDefault="00F607C8" w:rsidP="00F607C8">
      <w:pPr>
        <w:spacing w:line="240" w:lineRule="auto"/>
      </w:pPr>
    </w:p>
    <w:p w:rsidR="00F607C8" w:rsidRDefault="00F607C8" w:rsidP="00F607C8">
      <w:pPr>
        <w:spacing w:line="240" w:lineRule="auto"/>
      </w:pPr>
      <w:r>
        <w:t>Read through the information provided.</w:t>
      </w:r>
    </w:p>
    <w:p w:rsidR="00F607C8" w:rsidRDefault="00F607C8" w:rsidP="00F607C8">
      <w:pPr>
        <w:spacing w:line="240" w:lineRule="auto"/>
      </w:pPr>
      <w:r>
        <w:t xml:space="preserve">In responding to the commission, you must incorporate your research completed during </w:t>
      </w:r>
      <w:r w:rsidRPr="00F607C8">
        <w:rPr>
          <w:b/>
        </w:rPr>
        <w:t>Part A</w:t>
      </w:r>
      <w:r>
        <w:t xml:space="preserve"> into your final response.</w:t>
      </w:r>
    </w:p>
    <w:p w:rsidR="00F607C8" w:rsidRDefault="00F607C8" w:rsidP="00F607C8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120650</wp:posOffset>
                </wp:positionV>
                <wp:extent cx="6515100" cy="5438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438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9800DF" id="Rounded Rectangle 1" o:spid="_x0000_s1026" style="position:absolute;margin-left:-35.25pt;margin-top:9.5pt;width:513pt;height:42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" filled="f" strokecolor="#1f4d78 [1604]" strokeweight="1pt">
                <v:stroke joinstyle="miter"/>
              </v:roundrect>
            </w:pict>
          </mc:Fallback>
        </mc:AlternateContent>
      </w:r>
    </w:p>
    <w:p w:rsidR="00F607C8" w:rsidRPr="00F607C8" w:rsidRDefault="00F607C8" w:rsidP="00F607C8">
      <w:pPr>
        <w:spacing w:line="240" w:lineRule="auto"/>
        <w:rPr>
          <w:b/>
        </w:rPr>
      </w:pPr>
      <w:r w:rsidRPr="00F607C8">
        <w:rPr>
          <w:b/>
        </w:rPr>
        <w:t>PRESS RELEASE from COPYRIGHT HEROES</w:t>
      </w:r>
    </w:p>
    <w:p w:rsidR="00F607C8" w:rsidRDefault="00F607C8" w:rsidP="00F607C8">
      <w:pPr>
        <w:spacing w:line="240" w:lineRule="auto"/>
      </w:pPr>
      <w:r>
        <w:t>In an age when it is ea</w:t>
      </w:r>
      <w:r>
        <w:t xml:space="preserve">sy to download so much without </w:t>
      </w:r>
      <w:r>
        <w:t xml:space="preserve">paying for it – music, films, software, games and more – our aim is </w:t>
      </w:r>
      <w:r>
        <w:t xml:space="preserve">to wake people up to what this </w:t>
      </w:r>
      <w:r>
        <w:t>really means. As creative people, we should not assume that crea</w:t>
      </w:r>
      <w:r>
        <w:t xml:space="preserve">tive products and intellectual </w:t>
      </w:r>
      <w:r>
        <w:t>property like those listed above are free, because if they are, then h</w:t>
      </w:r>
      <w:r>
        <w:t xml:space="preserve">ow will anyone be able to earn </w:t>
      </w:r>
      <w:r>
        <w:t xml:space="preserve">a living from them in the future, and why then would anyone </w:t>
      </w:r>
      <w:r>
        <w:t xml:space="preserve">make new films, new music, new </w:t>
      </w:r>
      <w:r>
        <w:t xml:space="preserve">software or new games? If we want to live, work, play and relax in </w:t>
      </w:r>
      <w:r>
        <w:t xml:space="preserve">a creative world, then we need </w:t>
      </w:r>
      <w:r>
        <w:t xml:space="preserve">to protect the intellectual rights of creative people. Because they could be us. </w:t>
      </w:r>
    </w:p>
    <w:p w:rsidR="00F607C8" w:rsidRDefault="00F607C8" w:rsidP="00F607C8">
      <w:pPr>
        <w:spacing w:line="240" w:lineRule="auto"/>
      </w:pPr>
    </w:p>
    <w:p w:rsidR="00F607C8" w:rsidRDefault="00F607C8" w:rsidP="00F607C8">
      <w:pPr>
        <w:spacing w:line="240" w:lineRule="auto"/>
      </w:pPr>
      <w:r>
        <w:t xml:space="preserve">What is the project? </w:t>
      </w:r>
    </w:p>
    <w:p w:rsidR="00F607C8" w:rsidRDefault="00F607C8" w:rsidP="00F607C8">
      <w:pPr>
        <w:spacing w:line="240" w:lineRule="auto"/>
      </w:pPr>
      <w:r>
        <w:t>We want you to help us create a crowd-sourced campaign whic</w:t>
      </w:r>
      <w:r>
        <w:t xml:space="preserve">h harnesses the power of young </w:t>
      </w:r>
      <w:r>
        <w:t xml:space="preserve">people to raise awareness of what we believe, and who we </w:t>
      </w:r>
      <w:r>
        <w:t xml:space="preserve">are. We want to see your media </w:t>
      </w:r>
      <w:r>
        <w:t>products created for our campaign, bearing our name, but above a</w:t>
      </w:r>
      <w:r>
        <w:t xml:space="preserve">ll we want you to think beyond </w:t>
      </w:r>
      <w:r>
        <w:t>the obvious and take people by surprise with your media creativity. A</w:t>
      </w:r>
      <w:r>
        <w:t xml:space="preserve">dverts are not the only way of </w:t>
      </w:r>
      <w:r>
        <w:t xml:space="preserve">getting our message out there. </w:t>
      </w:r>
    </w:p>
    <w:p w:rsidR="00F607C8" w:rsidRDefault="00F607C8" w:rsidP="00F607C8">
      <w:pPr>
        <w:spacing w:line="240" w:lineRule="auto"/>
      </w:pPr>
    </w:p>
    <w:p w:rsidR="00F607C8" w:rsidRDefault="00F607C8" w:rsidP="00F607C8">
      <w:pPr>
        <w:spacing w:line="240" w:lineRule="auto"/>
      </w:pPr>
      <w:r>
        <w:t>We are commissioning a set of media products for a media campaign to meet our desired results</w:t>
      </w:r>
    </w:p>
    <w:p w:rsidR="00F607C8" w:rsidRDefault="00F607C8" w:rsidP="00F607C8">
      <w:pPr>
        <w:spacing w:line="240" w:lineRule="auto"/>
      </w:pPr>
      <w:r>
        <w:t xml:space="preserve">Results: </w:t>
      </w:r>
    </w:p>
    <w:p w:rsidR="00F607C8" w:rsidRDefault="00F607C8" w:rsidP="00F607C8">
      <w:pPr>
        <w:spacing w:line="240" w:lineRule="auto"/>
      </w:pPr>
      <w:r>
        <w:t>We</w:t>
      </w:r>
      <w:r>
        <w:t xml:space="preserve"> want</w:t>
      </w:r>
      <w:r>
        <w:t xml:space="preserve"> young</w:t>
      </w:r>
      <w:r>
        <w:t xml:space="preserve"> people to: </w:t>
      </w:r>
    </w:p>
    <w:p w:rsidR="00F607C8" w:rsidRDefault="00F607C8" w:rsidP="00F607C8">
      <w:pPr>
        <w:spacing w:line="240" w:lineRule="auto"/>
      </w:pPr>
      <w:r>
        <w:t xml:space="preserve">. </w:t>
      </w:r>
      <w:proofErr w:type="gramStart"/>
      <w:r>
        <w:t>realise</w:t>
      </w:r>
      <w:proofErr w:type="gramEnd"/>
      <w:r>
        <w:t xml:space="preserve"> the implications of copyright theft for the future of our creative minds; </w:t>
      </w:r>
    </w:p>
    <w:p w:rsidR="00F607C8" w:rsidRDefault="00F607C8" w:rsidP="00F607C8">
      <w:pPr>
        <w:spacing w:line="240" w:lineRule="auto"/>
      </w:pPr>
      <w:r>
        <w:t xml:space="preserve">. </w:t>
      </w:r>
      <w:proofErr w:type="gramStart"/>
      <w:r>
        <w:t>understand</w:t>
      </w:r>
      <w:proofErr w:type="gramEnd"/>
      <w:r>
        <w:t xml:space="preserve"> that copyright theft is genuine theft; </w:t>
      </w:r>
    </w:p>
    <w:p w:rsidR="00AF288E" w:rsidRDefault="00F607C8" w:rsidP="00F607C8">
      <w:pPr>
        <w:spacing w:line="240" w:lineRule="auto"/>
      </w:pPr>
      <w:r>
        <w:t xml:space="preserve">. </w:t>
      </w:r>
      <w:proofErr w:type="gramStart"/>
      <w:r>
        <w:t>know</w:t>
      </w:r>
      <w:proofErr w:type="gramEnd"/>
      <w:r>
        <w:t xml:space="preserve"> who ‘Copyright Heroes’ are and what we believe.</w:t>
      </w:r>
    </w:p>
    <w:p w:rsidR="00F607C8" w:rsidRDefault="00F607C8" w:rsidP="00F607C8">
      <w:pPr>
        <w:spacing w:line="240" w:lineRule="auto"/>
      </w:pPr>
    </w:p>
    <w:p w:rsidR="00F607C8" w:rsidRDefault="00F607C8" w:rsidP="00F607C8">
      <w:pPr>
        <w:spacing w:line="240" w:lineRule="auto"/>
      </w:pPr>
    </w:p>
    <w:p w:rsidR="00F607C8" w:rsidRDefault="00F607C8" w:rsidP="00F607C8">
      <w:pPr>
        <w:spacing w:line="240" w:lineRule="auto"/>
      </w:pPr>
    </w:p>
    <w:p w:rsidR="00F607C8" w:rsidRDefault="00F607C8" w:rsidP="00F607C8">
      <w:pPr>
        <w:spacing w:line="240" w:lineRule="auto"/>
      </w:pPr>
    </w:p>
    <w:p w:rsidR="00F607C8" w:rsidRDefault="00F607C8" w:rsidP="00F607C8">
      <w:pPr>
        <w:spacing w:line="240" w:lineRule="auto"/>
      </w:pPr>
    </w:p>
    <w:p w:rsidR="00F607C8" w:rsidRDefault="00F607C8" w:rsidP="00F607C8">
      <w:pPr>
        <w:spacing w:line="240" w:lineRule="auto"/>
      </w:pPr>
    </w:p>
    <w:p w:rsidR="00F607C8" w:rsidRDefault="00F607C8" w:rsidP="00F607C8">
      <w:pPr>
        <w:spacing w:line="240" w:lineRule="auto"/>
      </w:pPr>
    </w:p>
    <w:p w:rsidR="00F607C8" w:rsidRDefault="006A056B" w:rsidP="00F607C8">
      <w:pPr>
        <w:spacing w:line="240" w:lineRule="auto"/>
        <w:rPr>
          <w:rStyle w:val="Strong"/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 xml:space="preserve">Whether it’s from a mobile phone, tablet or smart TV, online digital consumption is increasing and becoming the people’s choice for accessing film, TV, music, books, software and games, with </w:t>
      </w:r>
      <w:r>
        <w:rPr>
          <w:rStyle w:val="Strong"/>
          <w:rFonts w:ascii="Arial" w:hAnsi="Arial" w:cs="Arial"/>
          <w:color w:val="333333"/>
          <w:sz w:val="21"/>
          <w:szCs w:val="21"/>
          <w:lang w:val="en-US"/>
        </w:rPr>
        <w:t>59% of UK internet users</w:t>
      </w:r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  <w:lang w:val="en-US"/>
        </w:rPr>
        <w:t>consuming content online.</w:t>
      </w:r>
    </w:p>
    <w:p w:rsidR="003A2A82" w:rsidRDefault="00EF7BE4" w:rsidP="00F607C8">
      <w:pPr>
        <w:spacing w:line="240" w:lineRule="auto"/>
        <w:rPr>
          <w:rStyle w:val="Strong"/>
          <w:rFonts w:ascii="Arial" w:hAnsi="Arial" w:cs="Arial"/>
          <w:color w:val="333333"/>
          <w:sz w:val="21"/>
          <w:szCs w:val="21"/>
          <w:lang w:val="en-US"/>
        </w:rPr>
      </w:pPr>
      <w:r w:rsidRPr="00EF7BE4">
        <w:rPr>
          <w:rFonts w:ascii="Roboto" w:hAnsi="Roboto" w:cs="Arial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56189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133985</wp:posOffset>
                </wp:positionV>
                <wp:extent cx="2360930" cy="1152525"/>
                <wp:effectExtent l="0" t="0" r="1270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BE4" w:rsidRPr="00EF7BE4" w:rsidRDefault="00EF7BE4" w:rsidP="00EF7BE4">
                            <w:pPr>
                              <w:spacing w:line="240" w:lineRule="auto"/>
                              <w:rPr>
                                <w:rFonts w:ascii="Roboto" w:hAnsi="Roboto" w:cs="Arial"/>
                                <w:color w:val="333333"/>
                                <w:sz w:val="25"/>
                                <w:szCs w:val="21"/>
                                <w:lang w:val="en-US"/>
                              </w:rPr>
                            </w:pPr>
                            <w:r w:rsidRPr="00EF7BE4">
                              <w:rPr>
                                <w:rFonts w:ascii="Roboto" w:hAnsi="Roboto" w:cs="Arial"/>
                                <w:color w:val="333333"/>
                                <w:sz w:val="25"/>
                                <w:szCs w:val="21"/>
                                <w:lang w:val="en-US"/>
                              </w:rPr>
                              <w:t xml:space="preserve">The creative industries play a large part in supporting international businesses, economies and jobs – generating </w:t>
                            </w:r>
                            <w:hyperlink r:id="rId4" w:history="1">
                              <w:r w:rsidRPr="00EF7BE4">
                                <w:rPr>
                                  <w:rStyle w:val="Hyperlink"/>
                                  <w:rFonts w:ascii="Roboto" w:hAnsi="Roboto" w:cs="Arial"/>
                                  <w:sz w:val="25"/>
                                  <w:szCs w:val="21"/>
                                  <w:lang w:val="en-US"/>
                                </w:rPr>
                                <w:t>29.5 million jobs worldwide</w:t>
                              </w:r>
                            </w:hyperlink>
                            <w:r w:rsidRPr="00EF7BE4">
                              <w:rPr>
                                <w:rFonts w:ascii="Roboto" w:hAnsi="Roboto" w:cs="Arial"/>
                                <w:color w:val="333333"/>
                                <w:sz w:val="25"/>
                                <w:szCs w:val="21"/>
                                <w:lang w:val="en-US"/>
                              </w:rPr>
                              <w:t xml:space="preserve">. </w:t>
                            </w:r>
                          </w:p>
                          <w:p w:rsidR="00EF7BE4" w:rsidRDefault="00EF7B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0.55pt;width:185.9pt;height:90.75pt;z-index:-25166029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">
                <v:textbox>
                  <w:txbxContent>
                    <w:p w:rsidR="00EF7BE4" w:rsidRPr="00EF7BE4" w:rsidRDefault="00EF7BE4" w:rsidP="00EF7BE4">
                      <w:pPr>
                        <w:spacing w:line="240" w:lineRule="auto"/>
                        <w:rPr>
                          <w:rFonts w:ascii="Roboto" w:hAnsi="Roboto" w:cs="Arial"/>
                          <w:color w:val="333333"/>
                          <w:sz w:val="25"/>
                          <w:szCs w:val="21"/>
                          <w:lang w:val="en-US"/>
                        </w:rPr>
                      </w:pPr>
                      <w:r w:rsidRPr="00EF7BE4">
                        <w:rPr>
                          <w:rFonts w:ascii="Roboto" w:hAnsi="Roboto" w:cs="Arial"/>
                          <w:color w:val="333333"/>
                          <w:sz w:val="25"/>
                          <w:szCs w:val="21"/>
                          <w:lang w:val="en-US"/>
                        </w:rPr>
                        <w:t xml:space="preserve">The creative industries play a large part in supporting international businesses, economies and jobs – generating </w:t>
                      </w:r>
                      <w:hyperlink r:id="rId5" w:history="1">
                        <w:r w:rsidRPr="00EF7BE4">
                          <w:rPr>
                            <w:rStyle w:val="Hyperlink"/>
                            <w:rFonts w:ascii="Roboto" w:hAnsi="Roboto" w:cs="Arial"/>
                            <w:sz w:val="25"/>
                            <w:szCs w:val="21"/>
                            <w:lang w:val="en-US"/>
                          </w:rPr>
                          <w:t>29.5 million jobs worldwide</w:t>
                        </w:r>
                      </w:hyperlink>
                      <w:r w:rsidRPr="00EF7BE4">
                        <w:rPr>
                          <w:rFonts w:ascii="Roboto" w:hAnsi="Roboto" w:cs="Arial"/>
                          <w:color w:val="333333"/>
                          <w:sz w:val="25"/>
                          <w:szCs w:val="21"/>
                          <w:lang w:val="en-US"/>
                        </w:rPr>
                        <w:t xml:space="preserve">. </w:t>
                      </w:r>
                    </w:p>
                    <w:p w:rsidR="00EF7BE4" w:rsidRDefault="00EF7BE4"/>
                  </w:txbxContent>
                </v:textbox>
              </v:shape>
            </w:pict>
          </mc:Fallback>
        </mc:AlternateContent>
      </w:r>
    </w:p>
    <w:p w:rsidR="006A056B" w:rsidRDefault="00EF7BE4" w:rsidP="00F607C8">
      <w:pPr>
        <w:spacing w:line="240" w:lineRule="auto"/>
        <w:rPr>
          <w:rFonts w:ascii="Roboto" w:hAnsi="Roboto" w:cs="Arial"/>
          <w:color w:val="333333"/>
          <w:sz w:val="21"/>
          <w:szCs w:val="21"/>
          <w:lang w:val="en-US"/>
        </w:rPr>
      </w:pPr>
      <w:r>
        <w:rPr>
          <w:rFonts w:ascii="Roboto" w:eastAsia="Times New Roman" w:hAnsi="Roboto" w:cs="Arial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145415</wp:posOffset>
                </wp:positionV>
                <wp:extent cx="2286000" cy="3324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324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4BAF" id="Rectangle 11" o:spid="_x0000_s1026" style="position:absolute;margin-left:334.5pt;margin-top:11.45pt;width:180pt;height:26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" filled="f" strokecolor="#1f4d78 [1604]" strokeweight="1pt"/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12065</wp:posOffset>
            </wp:positionV>
            <wp:extent cx="971550" cy="971550"/>
            <wp:effectExtent l="0" t="0" r="0" b="0"/>
            <wp:wrapNone/>
            <wp:docPr id="9" name="irc_mi" descr="Image result for population  icon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pulation  icon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BE4">
        <w:rPr>
          <w:rFonts w:ascii="Roboto" w:eastAsia="Times New Roman" w:hAnsi="Roboto" w:cs="Arial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BE4" w:rsidRPr="006A056B" w:rsidRDefault="00EF7BE4" w:rsidP="00EF7BE4">
                            <w:pPr>
                              <w:spacing w:before="300" w:after="300" w:line="240" w:lineRule="auto"/>
                              <w:outlineLvl w:val="2"/>
                              <w:rPr>
                                <w:rFonts w:ascii="Roboto" w:eastAsia="Times New Roman" w:hAnsi="Roboto" w:cs="Arial"/>
                                <w:b/>
                                <w:bCs/>
                                <w:color w:val="333333"/>
                                <w:sz w:val="36"/>
                                <w:szCs w:val="36"/>
                                <w:lang w:val="en-US" w:eastAsia="en-GB"/>
                              </w:rPr>
                            </w:pPr>
                            <w:r w:rsidRPr="006A056B">
                              <w:rPr>
                                <w:rFonts w:ascii="Roboto" w:eastAsia="Times New Roman" w:hAnsi="Roboto" w:cs="Arial"/>
                                <w:b/>
                                <w:bCs/>
                                <w:color w:val="333333"/>
                                <w:sz w:val="36"/>
                                <w:szCs w:val="36"/>
                                <w:lang w:val="en-US" w:eastAsia="en-GB"/>
                              </w:rPr>
                              <w:t>Risks of pirate websites</w:t>
                            </w:r>
                          </w:p>
                          <w:p w:rsidR="00EF7BE4" w:rsidRDefault="00EF7BE4" w:rsidP="00EF7BE4">
                            <w:r w:rsidRPr="006A056B">
                              <w:rPr>
                                <w:rFonts w:ascii="Roboto" w:eastAsia="Times New Roman" w:hAnsi="Roboto" w:cs="Arial"/>
                                <w:color w:val="333333"/>
                                <w:sz w:val="21"/>
                                <w:szCs w:val="21"/>
                                <w:lang w:val="en-US" w:eastAsia="en-GB"/>
                              </w:rPr>
                              <w:t>Often pirate sites will feature advertising to help give the site a look of legitimacy but most importantly to the criminals behind them generate lucrative revenue. A report published in 2014 revealed that the top pirate sites generated $227 million in advertising revenue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6pt;margin-top:.95pt;width:185.9pt;height:110.6pt;z-index:-25165926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" stroked="f">
                <v:textbox style="mso-fit-shape-to-text:t">
                  <w:txbxContent>
                    <w:p w:rsidR="00EF7BE4" w:rsidRPr="006A056B" w:rsidRDefault="00EF7BE4" w:rsidP="00EF7BE4">
                      <w:pPr>
                        <w:spacing w:before="300" w:after="300" w:line="240" w:lineRule="auto"/>
                        <w:outlineLvl w:val="2"/>
                        <w:rPr>
                          <w:rFonts w:ascii="Roboto" w:eastAsia="Times New Roman" w:hAnsi="Roboto" w:cs="Arial"/>
                          <w:b/>
                          <w:bCs/>
                          <w:color w:val="333333"/>
                          <w:sz w:val="36"/>
                          <w:szCs w:val="36"/>
                          <w:lang w:val="en-US" w:eastAsia="en-GB"/>
                        </w:rPr>
                      </w:pPr>
                      <w:r w:rsidRPr="006A056B">
                        <w:rPr>
                          <w:rFonts w:ascii="Roboto" w:eastAsia="Times New Roman" w:hAnsi="Roboto" w:cs="Arial"/>
                          <w:b/>
                          <w:bCs/>
                          <w:color w:val="333333"/>
                          <w:sz w:val="36"/>
                          <w:szCs w:val="36"/>
                          <w:lang w:val="en-US" w:eastAsia="en-GB"/>
                        </w:rPr>
                        <w:t>Risks of pirate websites</w:t>
                      </w:r>
                    </w:p>
                    <w:p w:rsidR="00EF7BE4" w:rsidRDefault="00EF7BE4" w:rsidP="00EF7BE4">
                      <w:r w:rsidRPr="006A056B">
                        <w:rPr>
                          <w:rFonts w:ascii="Roboto" w:eastAsia="Times New Roman" w:hAnsi="Roboto" w:cs="Arial"/>
                          <w:color w:val="333333"/>
                          <w:sz w:val="21"/>
                          <w:szCs w:val="21"/>
                          <w:lang w:val="en-US" w:eastAsia="en-GB"/>
                        </w:rPr>
                        <w:t>Often pirate sites will feature advertising to help give the site a look of legitimacy but most importantly to the criminals behind them generate lucrative revenue. A report published in 2014 revealed that the top pirate sites generated $227 million in advertising revenue</w:t>
                      </w:r>
                    </w:p>
                  </w:txbxContent>
                </v:textbox>
              </v:shape>
            </w:pict>
          </mc:Fallback>
        </mc:AlternateContent>
      </w:r>
    </w:p>
    <w:p w:rsidR="003A2A82" w:rsidRDefault="003A2A82" w:rsidP="006A056B">
      <w:pPr>
        <w:spacing w:before="300" w:after="30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val="en-US" w:eastAsia="en-GB"/>
        </w:rPr>
      </w:pPr>
    </w:p>
    <w:p w:rsidR="003A2A82" w:rsidRPr="00EF7BE4" w:rsidRDefault="00EF7BE4" w:rsidP="00EF7BE4">
      <w:pPr>
        <w:spacing w:after="150" w:line="240" w:lineRule="auto"/>
        <w:rPr>
          <w:rFonts w:ascii="Roboto" w:eastAsia="Times New Roman" w:hAnsi="Roboto" w:cs="Arial"/>
          <w:color w:val="333333"/>
          <w:sz w:val="21"/>
          <w:szCs w:val="21"/>
          <w:lang w:val="en-US"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72390</wp:posOffset>
            </wp:positionV>
            <wp:extent cx="1104900" cy="1104900"/>
            <wp:effectExtent l="0" t="0" r="0" b="0"/>
            <wp:wrapNone/>
            <wp:docPr id="10" name="irc_mi" descr="Image result for population  icon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pulation  icon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56B" w:rsidRPr="006A056B">
        <w:rPr>
          <w:rFonts w:ascii="Roboto" w:eastAsia="Times New Roman" w:hAnsi="Roboto" w:cs="Arial"/>
          <w:color w:val="333333"/>
          <w:sz w:val="21"/>
          <w:szCs w:val="21"/>
          <w:lang w:val="en-US" w:eastAsia="en-GB"/>
        </w:rPr>
        <w:t>.</w:t>
      </w:r>
      <w:r w:rsidRPr="00EF7BE4">
        <w:rPr>
          <w:noProof/>
          <w:color w:val="0000FF"/>
          <w:lang w:eastAsia="en-GB"/>
        </w:rPr>
        <w:t xml:space="preserve"> </w:t>
      </w:r>
    </w:p>
    <w:p w:rsidR="003A2A82" w:rsidRDefault="003A2A82" w:rsidP="003A2A82">
      <w:pPr>
        <w:rPr>
          <w:lang w:val="en-US"/>
        </w:rPr>
      </w:pPr>
    </w:p>
    <w:p w:rsidR="003A2A82" w:rsidRPr="003A2A82" w:rsidRDefault="003A2A82" w:rsidP="003A2A82">
      <w:pPr>
        <w:rPr>
          <w:lang w:val="en-US"/>
        </w:rPr>
      </w:pPr>
    </w:p>
    <w:p w:rsidR="003A2A82" w:rsidRDefault="00EF7BE4" w:rsidP="006A056B">
      <w:pPr>
        <w:pStyle w:val="Heading2"/>
        <w:spacing w:after="300"/>
        <w:rPr>
          <w:rFonts w:ascii="Roboto" w:hAnsi="Roboto" w:cs="Arial"/>
          <w:b/>
          <w:bCs/>
          <w:color w:val="333333"/>
          <w:lang w:val="en-US"/>
        </w:rPr>
      </w:pPr>
      <w:r w:rsidRPr="003A2A82">
        <w:rPr>
          <w:rFonts w:ascii="Roboto" w:eastAsia="Times New Roman" w:hAnsi="Roboto" w:cs="Arial"/>
          <w:b/>
          <w:bCs/>
          <w:color w:val="333333"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-306705</wp:posOffset>
            </wp:positionH>
            <wp:positionV relativeFrom="paragraph">
              <wp:posOffset>257810</wp:posOffset>
            </wp:positionV>
            <wp:extent cx="3572503" cy="5314950"/>
            <wp:effectExtent l="0" t="0" r="9525" b="0"/>
            <wp:wrapNone/>
            <wp:docPr id="2" name="Picture 2" descr="Image result for digital copyright infographi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igital copyright infographi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8"/>
                    <a:stretch/>
                  </pic:blipFill>
                  <pic:spPr bwMode="auto">
                    <a:xfrm>
                      <a:off x="0" y="0"/>
                      <a:ext cx="3572503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BE4" w:rsidRDefault="00EF7BE4" w:rsidP="006A056B">
      <w:pPr>
        <w:pStyle w:val="Heading2"/>
        <w:spacing w:after="300"/>
        <w:rPr>
          <w:rFonts w:ascii="Roboto" w:hAnsi="Roboto" w:cs="Arial"/>
          <w:b/>
          <w:bCs/>
          <w:color w:val="333333"/>
          <w:lang w:val="en-US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104775</wp:posOffset>
            </wp:positionV>
            <wp:extent cx="1381125" cy="1381125"/>
            <wp:effectExtent l="0" t="0" r="9525" b="0"/>
            <wp:wrapNone/>
            <wp:docPr id="3" name="irc_mi" descr="Image result for stack of cash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ack of cash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BE4" w:rsidRDefault="00EF7BE4" w:rsidP="006A056B">
      <w:pPr>
        <w:pStyle w:val="NormalWeb"/>
        <w:rPr>
          <w:noProof/>
          <w:color w:val="0000FF"/>
        </w:rPr>
      </w:pPr>
    </w:p>
    <w:p w:rsidR="00EF7BE4" w:rsidRDefault="00EF7BE4" w:rsidP="006A056B">
      <w:pPr>
        <w:pStyle w:val="NormalWeb"/>
        <w:rPr>
          <w:noProof/>
          <w:color w:val="0000FF"/>
        </w:rPr>
      </w:pPr>
    </w:p>
    <w:p w:rsidR="00EF7BE4" w:rsidRDefault="00EF7BE4" w:rsidP="006A056B">
      <w:pPr>
        <w:pStyle w:val="NormalWeb"/>
        <w:rPr>
          <w:noProof/>
          <w:color w:val="0000FF"/>
        </w:rPr>
      </w:pPr>
      <w:bookmarkStart w:id="0" w:name="_GoBack"/>
      <w:bookmarkEnd w:id="0"/>
    </w:p>
    <w:p w:rsidR="00EF7BE4" w:rsidRDefault="00EF7BE4" w:rsidP="006A056B">
      <w:pPr>
        <w:pStyle w:val="NormalWeb"/>
        <w:rPr>
          <w:noProof/>
          <w:color w:val="0000FF"/>
        </w:rPr>
      </w:pPr>
    </w:p>
    <w:p w:rsidR="00EF7BE4" w:rsidRDefault="00EF7BE4" w:rsidP="006A056B">
      <w:pPr>
        <w:pStyle w:val="NormalWeb"/>
        <w:rPr>
          <w:noProof/>
          <w:color w:val="0000FF"/>
        </w:rPr>
      </w:pPr>
    </w:p>
    <w:p w:rsidR="00EF7BE4" w:rsidRDefault="00EF7BE4" w:rsidP="006A056B">
      <w:pPr>
        <w:pStyle w:val="NormalWeb"/>
        <w:rPr>
          <w:noProof/>
          <w:color w:val="0000FF"/>
        </w:rPr>
      </w:pPr>
      <w:r>
        <w:rPr>
          <w:rFonts w:ascii="Roboto" w:hAnsi="Roboto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6FE06" wp14:editId="50AC1B13">
                <wp:simplePos x="0" y="0"/>
                <wp:positionH relativeFrom="page">
                  <wp:posOffset>4626610</wp:posOffset>
                </wp:positionH>
                <wp:positionV relativeFrom="paragraph">
                  <wp:posOffset>248285</wp:posOffset>
                </wp:positionV>
                <wp:extent cx="2286000" cy="399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9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DEA86" id="Rectangle 12" o:spid="_x0000_s1026" style="position:absolute;margin-left:364.3pt;margin-top:19.55pt;width:180pt;height:314.2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" filled="f" strokecolor="#1f4d78 [1604]" strokeweight="1pt">
                <w10:wrap anchorx="page"/>
              </v:rect>
            </w:pict>
          </mc:Fallback>
        </mc:AlternateContent>
      </w:r>
    </w:p>
    <w:p w:rsidR="00EF7BE4" w:rsidRDefault="00EF7BE4" w:rsidP="006A056B">
      <w:pPr>
        <w:pStyle w:val="NormalWeb"/>
        <w:rPr>
          <w:noProof/>
          <w:color w:val="0000FF"/>
        </w:rPr>
      </w:pPr>
      <w:r w:rsidRPr="00EF7BE4">
        <w:rPr>
          <w:rFonts w:ascii="Roboto" w:hAnsi="Roboto" w:cs="Arial"/>
          <w:noProof/>
          <w:color w:val="333333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ragraph">
                  <wp:posOffset>217170</wp:posOffset>
                </wp:positionV>
                <wp:extent cx="236093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BE4" w:rsidRDefault="00EF7BE4">
                            <w:r>
                              <w:rPr>
                                <w:rFonts w:ascii="Roboto" w:hAnsi="Roboto" w:cs="Arial"/>
                                <w:color w:val="333333"/>
                                <w:sz w:val="21"/>
                                <w:szCs w:val="21"/>
                                <w:lang w:val="en-US"/>
                              </w:rPr>
                              <w:t xml:space="preserve">Camcorder theft is one of the biggest problems facing the film industry. </w:t>
                            </w:r>
                            <w:r>
                              <w:rPr>
                                <w:rStyle w:val="Strong"/>
                                <w:rFonts w:ascii="Roboto" w:hAnsi="Roboto" w:cs="Arial"/>
                                <w:color w:val="333333"/>
                                <w:sz w:val="21"/>
                                <w:szCs w:val="21"/>
                                <w:lang w:val="en-US"/>
                              </w:rPr>
                              <w:t>Approximately 90% of new releases that are pirated are directly recorded with digital recording devices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62.3pt;margin-top:17.1pt;width:185.9pt;height:110.6pt;z-index:-251658241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CvN9cb4gAAAAsBAAAPAAAAAAAAAAAAAAAAAHsEAABkcnMvZG93&#10;bnJldi54bWxQSwUGAAAAAAQABADzAAAAigUAAAAA&#10;" stroked="f">
                <v:textbox style="mso-fit-shape-to-text:t">
                  <w:txbxContent>
                    <w:p w:rsidR="00EF7BE4" w:rsidRDefault="00EF7BE4">
                      <w:r>
                        <w:rPr>
                          <w:rFonts w:ascii="Roboto" w:hAnsi="Roboto" w:cs="Arial"/>
                          <w:color w:val="333333"/>
                          <w:sz w:val="21"/>
                          <w:szCs w:val="21"/>
                          <w:lang w:val="en-US"/>
                        </w:rPr>
                        <w:t xml:space="preserve">Camcorder theft is one of the biggest problems facing the film industry. </w:t>
                      </w:r>
                      <w:r>
                        <w:rPr>
                          <w:rStyle w:val="Strong"/>
                          <w:rFonts w:ascii="Roboto" w:hAnsi="Roboto" w:cs="Arial"/>
                          <w:color w:val="333333"/>
                          <w:sz w:val="21"/>
                          <w:szCs w:val="21"/>
                          <w:lang w:val="en-US"/>
                        </w:rPr>
                        <w:t>Approximately 90% of new releases that are pirated are directly recorded with digital recording devices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A056B" w:rsidRDefault="006A056B" w:rsidP="006A056B">
      <w:pPr>
        <w:pStyle w:val="NormalWeb"/>
        <w:rPr>
          <w:rFonts w:ascii="Roboto" w:hAnsi="Roboto" w:cs="Arial"/>
          <w:color w:val="333333"/>
          <w:sz w:val="21"/>
          <w:szCs w:val="21"/>
          <w:lang w:val="en-US"/>
        </w:rPr>
      </w:pPr>
      <w:r>
        <w:rPr>
          <w:rFonts w:ascii="Roboto" w:hAnsi="Roboto" w:cs="Arial"/>
          <w:color w:val="333333"/>
          <w:sz w:val="21"/>
          <w:szCs w:val="21"/>
          <w:lang w:val="en-US"/>
        </w:rPr>
        <w:t>.</w:t>
      </w:r>
    </w:p>
    <w:p w:rsidR="006A056B" w:rsidRDefault="00EF7BE4" w:rsidP="00F607C8">
      <w:pPr>
        <w:spacing w:line="240" w:lineRule="auto"/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3752850</wp:posOffset>
            </wp:positionH>
            <wp:positionV relativeFrom="paragraph">
              <wp:posOffset>1121410</wp:posOffset>
            </wp:positionV>
            <wp:extent cx="2133600" cy="2238042"/>
            <wp:effectExtent l="0" t="0" r="0" b="0"/>
            <wp:wrapNone/>
            <wp:docPr id="4" name="irc_mi" descr="Image result for 90% pie char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90% pie cha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3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C8"/>
    <w:rsid w:val="003A2A82"/>
    <w:rsid w:val="006A056B"/>
    <w:rsid w:val="00AF288E"/>
    <w:rsid w:val="00EF7BE4"/>
    <w:rsid w:val="00F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BE139-F0E9-4B8B-B04E-58E0F13B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A056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7C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05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A056B"/>
    <w:rPr>
      <w:rFonts w:ascii="inherit" w:eastAsia="Times New Roman" w:hAnsi="inherit" w:cs="Times New Roman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05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5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46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7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46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50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iGxY7V9pLWAhWD0hoKHZ3wDVwQjRwIBw&amp;url=https://thenounproject.com/wilsonjoseph/collection/people-icon-women-female-population-group-icons/&amp;psig=AFQjCNGYrkDw2Rzszzw6ewg8PN0WXeg09g&amp;ust=1504868608414671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.uk/url?sa=i&amp;rct=j&amp;q=&amp;esrc=s&amp;source=images&amp;cd=&amp;cad=rja&amp;uact=8&amp;ved=0ahUKEwin1svW9ZLWAhVMWhoKHQ2YB9EQjRwIBw&amp;url=https://itembrowser.com/item.php?id%3D366&amp;psig=AFQjCNG38OqtprFrKHSWFJkYbG3C8GC45A&amp;ust=150486836606073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j4vvvO9pLWAhUDVxoKHWOVAnkQjRwIBw&amp;url=https://thenounproject.com/wilsonjoseph/collection/people-icons-population-team-group-crowd-icons/&amp;psig=AFQjCNGYrkDw2Rzszzw6ewg8PN0WXeg09g&amp;ust=1504868608414671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worldcreative.org/wp-content/uploads/2015/12/EYCulturalTimes2015_Download.pdf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www.google.co.uk/url?sa=i&amp;rct=j&amp;q=&amp;esrc=s&amp;source=images&amp;cd=&amp;cad=rja&amp;uact=8&amp;ved=0ahUKEwih2vX085LWAhWCDxoKHbpvBFsQjRwIBw&amp;url=https%3A%2F%2Fwww.digitalcatapultcentre.org.uk%2Fuk-copyright-facts-and-figures%2F&amp;psig=AFQjCNHGdbPQ-UZvXmMVsS_QKCfg9Sea0Q&amp;ust=1504867683142131" TargetMode="External"/><Relationship Id="rId4" Type="http://schemas.openxmlformats.org/officeDocument/2006/relationships/hyperlink" Target="http://www.worldcreative.org/wp-content/uploads/2015/12/EYCulturalTimes2015_Download.pdf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google.co.uk/url?sa=i&amp;rct=j&amp;q=&amp;esrc=s&amp;source=images&amp;cd=&amp;cad=rja&amp;uact=8&amp;ved=0ahUKEwicouXA9ZLWAhXByRoKHbZODM0QjRwIBw&amp;url=http://www.thomasseng.com/training/are-you-in-the-90/&amp;psig=AFQjCNGnZReiQIFzbGVoBJQ-U2CH52iiEQ&amp;ust=1504868323878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3DE38755</Template>
  <TotalTime>45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2017-09-07T10:21:00Z</dcterms:created>
  <dcterms:modified xsi:type="dcterms:W3CDTF">2017-09-07T11:07:00Z</dcterms:modified>
</cp:coreProperties>
</file>