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D71F2" w14:textId="77777777" w:rsidR="00CF1C1E" w:rsidRDefault="00F230C2">
      <w:r>
        <w:rPr>
          <w:noProof/>
          <w:lang w:val="en-GB" w:eastAsia="en-GB"/>
        </w:rPr>
        <w:drawing>
          <wp:anchor distT="0" distB="0" distL="114300" distR="114300" simplePos="0" relativeHeight="251680256" behindDoc="1" locked="0" layoutInCell="1" allowOverlap="1" wp14:anchorId="4A5EF86E" wp14:editId="386D6F4D">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60799" behindDoc="0" locked="0" layoutInCell="1" allowOverlap="1" wp14:anchorId="5953A08F" wp14:editId="784361A4">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64721" id="Freeform 33" o:spid="_x0000_s1026" style="position:absolute;margin-left:-5pt;margin-top:-4.35pt;width:147.55pt;height:756pt;z-index:251660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4C05CCA9" wp14:editId="15894172">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0EE24"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4DA061EB" wp14:editId="1CD9545B">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585AA"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714048" behindDoc="0" locked="0" layoutInCell="1" allowOverlap="1" wp14:anchorId="5885F4AF" wp14:editId="2608BE4F">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DE5A6" id="Group 39" o:spid="_x0000_s1026" style="position:absolute;margin-left:23.65pt;margin-top:2pt;width:118.9pt;height:756pt;z-index:25171404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3DD909EF" w14:textId="77777777" w:rsidR="005F70E4" w:rsidRDefault="00BA76EF">
      <w:r>
        <w:rPr>
          <w:noProof/>
          <w:color w:val="auto"/>
          <w:kern w:val="0"/>
          <w:sz w:val="24"/>
          <w:szCs w:val="24"/>
          <w:lang w:val="en-GB" w:eastAsia="en-GB"/>
        </w:rPr>
        <w:drawing>
          <wp:anchor distT="0" distB="0" distL="114300" distR="114300" simplePos="0" relativeHeight="251644415" behindDoc="0" locked="0" layoutInCell="1" allowOverlap="1" wp14:anchorId="0FA7EB80" wp14:editId="19A3DA4E">
            <wp:simplePos x="0" y="0"/>
            <wp:positionH relativeFrom="column">
              <wp:posOffset>5353167</wp:posOffset>
            </wp:positionH>
            <wp:positionV relativeFrom="paragraph">
              <wp:posOffset>943657</wp:posOffset>
            </wp:positionV>
            <wp:extent cx="4710851" cy="3136265"/>
            <wp:effectExtent l="19050" t="19050" r="13970" b="26035"/>
            <wp:wrapNone/>
            <wp:docPr id="75" name="Picture 75" descr="201401130949101419703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2014011309491014197038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3045" cy="3137726"/>
                    </a:xfrm>
                    <a:prstGeom prst="rect">
                      <a:avLst/>
                    </a:prstGeom>
                    <a:noFill/>
                    <a:ln w="9525" algn="in">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00EB643D">
        <w:rPr>
          <w:noProof/>
          <w:lang w:val="en-GB" w:eastAsia="en-GB"/>
        </w:rPr>
        <mc:AlternateContent>
          <mc:Choice Requires="wps">
            <w:drawing>
              <wp:anchor distT="0" distB="0" distL="114300" distR="114300" simplePos="0" relativeHeight="251723264" behindDoc="0" locked="0" layoutInCell="1" allowOverlap="1" wp14:anchorId="35AB6D1F" wp14:editId="0C861A34">
                <wp:simplePos x="0" y="0"/>
                <wp:positionH relativeFrom="column">
                  <wp:posOffset>1254779</wp:posOffset>
                </wp:positionH>
                <wp:positionV relativeFrom="paragraph">
                  <wp:posOffset>1260972</wp:posOffset>
                </wp:positionV>
                <wp:extent cx="3808095" cy="480250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095" cy="4802505"/>
                        </a:xfrm>
                        <a:prstGeom prst="rect">
                          <a:avLst/>
                        </a:prstGeom>
                        <a:noFill/>
                        <a:ln w="9525">
                          <a:noFill/>
                          <a:miter lim="800000"/>
                          <a:headEnd/>
                          <a:tailEnd/>
                        </a:ln>
                      </wps:spPr>
                      <wps:txbx>
                        <w:txbxContent>
                          <w:p w14:paraId="4966C9C9" w14:textId="77777777" w:rsidR="00EF2168" w:rsidRDefault="00EF2168" w:rsidP="00EB643D">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07580043" w14:textId="77777777" w:rsidR="00EF2168" w:rsidRDefault="00EF2168" w:rsidP="00EB643D">
                            <w:pPr>
                              <w:rPr>
                                <w:rFonts w:ascii="Arial" w:hAnsi="Arial" w:cs="Arial"/>
                                <w:color w:val="E36C0A" w:themeColor="accent6" w:themeShade="BF"/>
                                <w:sz w:val="24"/>
                                <w:szCs w:val="24"/>
                              </w:rPr>
                            </w:pPr>
                          </w:p>
                          <w:p w14:paraId="560EAE74" w14:textId="77777777" w:rsidR="00EF2168" w:rsidRPr="00897ED6" w:rsidRDefault="00EF2168" w:rsidP="00EB643D">
                            <w:pPr>
                              <w:rPr>
                                <w:rFonts w:ascii="Arial" w:hAnsi="Arial" w:cs="Arial"/>
                                <w:color w:val="auto"/>
                                <w:sz w:val="24"/>
                                <w:szCs w:val="24"/>
                              </w:rPr>
                            </w:pPr>
                            <w:r w:rsidRPr="00897ED6">
                              <w:rPr>
                                <w:rFonts w:ascii="Arial" w:hAnsi="Arial" w:cs="Arial"/>
                                <w:color w:val="auto"/>
                                <w:sz w:val="24"/>
                                <w:szCs w:val="24"/>
                              </w:rPr>
                              <w:t xml:space="preserve">You will be assessed on your ability to write essays </w:t>
                            </w:r>
                            <w:r>
                              <w:rPr>
                                <w:rFonts w:ascii="Arial" w:hAnsi="Arial" w:cs="Arial"/>
                                <w:color w:val="auto"/>
                                <w:sz w:val="24"/>
                                <w:szCs w:val="24"/>
                              </w:rPr>
                              <w:t>using ancient sources and your own knowledge</w:t>
                            </w:r>
                            <w:r w:rsidRPr="00897ED6">
                              <w:rPr>
                                <w:rFonts w:ascii="Arial" w:hAnsi="Arial" w:cs="Arial"/>
                                <w:color w:val="auto"/>
                                <w:sz w:val="24"/>
                                <w:szCs w:val="24"/>
                              </w:rPr>
                              <w:t>.</w:t>
                            </w:r>
                            <w:r>
                              <w:rPr>
                                <w:rFonts w:ascii="Arial" w:hAnsi="Arial" w:cs="Arial"/>
                                <w:color w:val="auto"/>
                                <w:sz w:val="24"/>
                                <w:szCs w:val="24"/>
                              </w:rPr>
                              <w:t xml:space="preserve"> Both the AS and A Level courses are 100% examined, each consisting of two exams.</w:t>
                            </w:r>
                          </w:p>
                          <w:p w14:paraId="0C47871D" w14:textId="77777777" w:rsidR="00EF2168" w:rsidRPr="00230F97" w:rsidRDefault="00EF2168" w:rsidP="00EB643D">
                            <w:pPr>
                              <w:rPr>
                                <w:b/>
                                <w:color w:val="595959" w:themeColor="text1" w:themeTint="A6"/>
                                <w:szCs w:val="22"/>
                              </w:rPr>
                            </w:pPr>
                          </w:p>
                          <w:p w14:paraId="2F171763" w14:textId="77777777" w:rsidR="00EF2168" w:rsidRPr="00230F97" w:rsidRDefault="00EF2168" w:rsidP="00EB643D">
                            <w:pPr>
                              <w:rPr>
                                <w:rFonts w:ascii="Arial" w:hAnsi="Arial" w:cs="Arial"/>
                                <w:color w:val="E36C0A" w:themeColor="accent6" w:themeShade="BF"/>
                                <w:sz w:val="24"/>
                                <w:szCs w:val="24"/>
                              </w:rPr>
                            </w:pPr>
                            <w:r w:rsidRPr="00230F97">
                              <w:rPr>
                                <w:rFonts w:ascii="Arial" w:hAnsi="Arial" w:cs="Arial"/>
                                <w:color w:val="E36C0A" w:themeColor="accent6" w:themeShade="BF"/>
                                <w:sz w:val="24"/>
                                <w:szCs w:val="24"/>
                              </w:rPr>
                              <w:t>What are the entry requirements?</w:t>
                            </w:r>
                          </w:p>
                          <w:p w14:paraId="23E8FF1E" w14:textId="77777777" w:rsidR="00EF2168" w:rsidRPr="00230F97" w:rsidRDefault="00EF2168" w:rsidP="00EB643D">
                            <w:pPr>
                              <w:rPr>
                                <w:rFonts w:ascii="Arial" w:hAnsi="Arial" w:cs="Arial"/>
                                <w:color w:val="595959" w:themeColor="text1" w:themeTint="A6"/>
                                <w:sz w:val="24"/>
                                <w:szCs w:val="24"/>
                              </w:rPr>
                            </w:pPr>
                          </w:p>
                          <w:p w14:paraId="3C8FE6AF" w14:textId="4F5DA82F" w:rsidR="00EF2168" w:rsidRPr="00AD3585" w:rsidRDefault="00EF2168" w:rsidP="00EB643D">
                            <w:pPr>
                              <w:rPr>
                                <w:rFonts w:ascii="Arial" w:hAnsi="Arial" w:cs="Arial"/>
                                <w:color w:val="auto"/>
                                <w:sz w:val="24"/>
                                <w:szCs w:val="22"/>
                              </w:rPr>
                            </w:pPr>
                            <w:r w:rsidRPr="00AD3585">
                              <w:rPr>
                                <w:rFonts w:ascii="Arial" w:hAnsi="Arial" w:cs="Arial"/>
                                <w:color w:val="auto"/>
                                <w:sz w:val="24"/>
                                <w:szCs w:val="22"/>
                              </w:rPr>
                              <w:t xml:space="preserve">Five </w:t>
                            </w:r>
                            <w:r w:rsidR="002371D8">
                              <w:rPr>
                                <w:rFonts w:ascii="Arial" w:hAnsi="Arial" w:cs="Arial"/>
                                <w:color w:val="auto"/>
                                <w:sz w:val="24"/>
                                <w:szCs w:val="22"/>
                              </w:rPr>
                              <w:t>GCSE subjects at Grade 4 or above including Grade 4</w:t>
                            </w:r>
                            <w:r w:rsidRPr="00AD3585">
                              <w:rPr>
                                <w:rFonts w:ascii="Arial" w:hAnsi="Arial" w:cs="Arial"/>
                                <w:color w:val="auto"/>
                                <w:sz w:val="24"/>
                                <w:szCs w:val="22"/>
                              </w:rPr>
                              <w:t xml:space="preserve"> or above in </w:t>
                            </w:r>
                            <w:r w:rsidR="00A20C99">
                              <w:rPr>
                                <w:rFonts w:ascii="Arial" w:hAnsi="Arial" w:cs="Arial"/>
                                <w:color w:val="auto"/>
                                <w:sz w:val="24"/>
                                <w:szCs w:val="22"/>
                              </w:rPr>
                              <w:t xml:space="preserve">GCSE </w:t>
                            </w:r>
                            <w:bookmarkStart w:id="0" w:name="_GoBack"/>
                            <w:bookmarkEnd w:id="0"/>
                            <w:r w:rsidR="00B779C2">
                              <w:rPr>
                                <w:rFonts w:ascii="Arial" w:hAnsi="Arial" w:cs="Arial"/>
                                <w:color w:val="auto"/>
                                <w:sz w:val="24"/>
                                <w:szCs w:val="22"/>
                              </w:rPr>
                              <w:t xml:space="preserve">English and </w:t>
                            </w:r>
                            <w:r w:rsidRPr="00AD3585">
                              <w:rPr>
                                <w:rFonts w:ascii="Arial" w:hAnsi="Arial" w:cs="Arial"/>
                                <w:color w:val="auto"/>
                                <w:sz w:val="24"/>
                                <w:szCs w:val="22"/>
                              </w:rPr>
                              <w:t>History, if taken. Prior knowledge in Ancient History is not expected and newcomers to the subject are welcome.</w:t>
                            </w:r>
                          </w:p>
                          <w:p w14:paraId="779197AB" w14:textId="77777777" w:rsidR="00EF2168" w:rsidRPr="00897ED6" w:rsidRDefault="00EF2168" w:rsidP="00EB643D">
                            <w:pPr>
                              <w:rPr>
                                <w:rFonts w:ascii="Arial" w:hAnsi="Arial" w:cs="Arial"/>
                                <w:color w:val="E36C0A" w:themeColor="accent6" w:themeShade="BF"/>
                                <w:sz w:val="22"/>
                                <w:szCs w:val="22"/>
                              </w:rPr>
                            </w:pPr>
                          </w:p>
                          <w:p w14:paraId="277481FE" w14:textId="77777777" w:rsidR="00EF2168" w:rsidRPr="00230F97" w:rsidRDefault="00EF2168" w:rsidP="00EB643D">
                            <w:pPr>
                              <w:rPr>
                                <w:rFonts w:ascii="Arial" w:hAnsi="Arial" w:cs="Arial"/>
                                <w:color w:val="E36C0A" w:themeColor="accent6" w:themeShade="BF"/>
                                <w:sz w:val="24"/>
                                <w:szCs w:val="24"/>
                              </w:rPr>
                            </w:pPr>
                            <w:r w:rsidRPr="00230F97">
                              <w:rPr>
                                <w:rFonts w:ascii="Arial" w:hAnsi="Arial" w:cs="Arial"/>
                                <w:color w:val="E36C0A" w:themeColor="accent6" w:themeShade="BF"/>
                                <w:sz w:val="24"/>
                                <w:szCs w:val="24"/>
                              </w:rPr>
                              <w:t>What extra work can I do?</w:t>
                            </w:r>
                          </w:p>
                          <w:p w14:paraId="3BABC551" w14:textId="77777777" w:rsidR="00EF2168" w:rsidRPr="00AD3585" w:rsidRDefault="00EF2168" w:rsidP="00EB643D">
                            <w:pPr>
                              <w:rPr>
                                <w:rFonts w:cs="Arial"/>
                                <w:b/>
                                <w:color w:val="000080"/>
                                <w:sz w:val="24"/>
                                <w:szCs w:val="22"/>
                              </w:rPr>
                            </w:pPr>
                          </w:p>
                          <w:p w14:paraId="47BD7850" w14:textId="77777777" w:rsidR="00EF2168" w:rsidRPr="00AD3585" w:rsidRDefault="00EF2168" w:rsidP="00EB643D">
                            <w:pPr>
                              <w:rPr>
                                <w:rFonts w:ascii="Arial" w:hAnsi="Arial" w:cs="Arial"/>
                                <w:color w:val="auto"/>
                                <w:sz w:val="24"/>
                                <w:szCs w:val="22"/>
                              </w:rPr>
                            </w:pPr>
                            <w:r w:rsidRPr="00AD3585">
                              <w:rPr>
                                <w:rFonts w:ascii="Arial" w:hAnsi="Arial" w:cs="Arial"/>
                                <w:color w:val="auto"/>
                                <w:sz w:val="24"/>
                                <w:szCs w:val="22"/>
                              </w:rPr>
                              <w:t>Wide</w:t>
                            </w:r>
                            <w:r w:rsidR="006735E3">
                              <w:rPr>
                                <w:rFonts w:ascii="Arial" w:hAnsi="Arial" w:cs="Arial"/>
                                <w:color w:val="auto"/>
                                <w:sz w:val="24"/>
                                <w:szCs w:val="22"/>
                              </w:rPr>
                              <w:t>r</w:t>
                            </w:r>
                            <w:r w:rsidRPr="00AD3585">
                              <w:rPr>
                                <w:rFonts w:ascii="Arial" w:hAnsi="Arial" w:cs="Arial"/>
                                <w:color w:val="auto"/>
                                <w:sz w:val="24"/>
                                <w:szCs w:val="22"/>
                              </w:rPr>
                              <w:t xml:space="preserve"> reading and critical reflection on it are vital for</w:t>
                            </w:r>
                            <w:r w:rsidR="006735E3">
                              <w:rPr>
                                <w:rFonts w:ascii="Arial" w:hAnsi="Arial" w:cs="Arial"/>
                                <w:color w:val="auto"/>
                                <w:sz w:val="24"/>
                                <w:szCs w:val="22"/>
                              </w:rPr>
                              <w:t xml:space="preserve"> success at the highest level. </w:t>
                            </w:r>
                            <w:r w:rsidRPr="00AD3585">
                              <w:rPr>
                                <w:rFonts w:ascii="Arial" w:hAnsi="Arial" w:cs="Arial"/>
                                <w:color w:val="auto"/>
                                <w:sz w:val="24"/>
                                <w:szCs w:val="22"/>
                              </w:rPr>
                              <w:t>The Department issues a reading list as well as recommending, when appropriate, further reading. There are</w:t>
                            </w:r>
                            <w:r w:rsidR="006735E3">
                              <w:rPr>
                                <w:rFonts w:ascii="Arial" w:hAnsi="Arial" w:cs="Arial"/>
                                <w:color w:val="auto"/>
                                <w:sz w:val="24"/>
                                <w:szCs w:val="22"/>
                              </w:rPr>
                              <w:t xml:space="preserve"> also</w:t>
                            </w:r>
                            <w:r w:rsidRPr="00AD3585">
                              <w:rPr>
                                <w:rFonts w:ascii="Arial" w:hAnsi="Arial" w:cs="Arial"/>
                                <w:color w:val="auto"/>
                                <w:sz w:val="24"/>
                                <w:szCs w:val="22"/>
                              </w:rPr>
                              <w:t xml:space="preserve"> lots of opportunities to see the Ancient world first hand by visiting archaeological sites or nearby museums such as the British Museum. </w:t>
                            </w:r>
                          </w:p>
                          <w:p w14:paraId="4ABD5E44" w14:textId="77777777" w:rsidR="00EF2168" w:rsidRPr="00A1505B" w:rsidRDefault="00EF2168" w:rsidP="00EB643D">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AB6D1F" id="_x0000_t202" coordsize="21600,21600" o:spt="202" path="m,l,21600r21600,l21600,xe">
                <v:stroke joinstyle="miter"/>
                <v:path gradientshapeok="t" o:connecttype="rect"/>
              </v:shapetype>
              <v:shape id="Text Box 2" o:spid="_x0000_s1026" type="#_x0000_t202" style="position:absolute;margin-left:98.8pt;margin-top:99.3pt;width:299.85pt;height:378.1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" filled="f" stroked="f">
                <v:textbox>
                  <w:txbxContent>
                    <w:p w14:paraId="4966C9C9" w14:textId="77777777" w:rsidR="00EF2168" w:rsidRDefault="00EF2168" w:rsidP="00EB643D">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07580043" w14:textId="77777777" w:rsidR="00EF2168" w:rsidRDefault="00EF2168" w:rsidP="00EB643D">
                      <w:pPr>
                        <w:rPr>
                          <w:rFonts w:ascii="Arial" w:hAnsi="Arial" w:cs="Arial"/>
                          <w:color w:val="E36C0A" w:themeColor="accent6" w:themeShade="BF"/>
                          <w:sz w:val="24"/>
                          <w:szCs w:val="24"/>
                        </w:rPr>
                      </w:pPr>
                    </w:p>
                    <w:p w14:paraId="560EAE74" w14:textId="77777777" w:rsidR="00EF2168" w:rsidRPr="00897ED6" w:rsidRDefault="00EF2168" w:rsidP="00EB643D">
                      <w:pPr>
                        <w:rPr>
                          <w:rFonts w:ascii="Arial" w:hAnsi="Arial" w:cs="Arial"/>
                          <w:color w:val="auto"/>
                          <w:sz w:val="24"/>
                          <w:szCs w:val="24"/>
                        </w:rPr>
                      </w:pPr>
                      <w:r w:rsidRPr="00897ED6">
                        <w:rPr>
                          <w:rFonts w:ascii="Arial" w:hAnsi="Arial" w:cs="Arial"/>
                          <w:color w:val="auto"/>
                          <w:sz w:val="24"/>
                          <w:szCs w:val="24"/>
                        </w:rPr>
                        <w:t xml:space="preserve">You will be assessed on your ability to write essays </w:t>
                      </w:r>
                      <w:r>
                        <w:rPr>
                          <w:rFonts w:ascii="Arial" w:hAnsi="Arial" w:cs="Arial"/>
                          <w:color w:val="auto"/>
                          <w:sz w:val="24"/>
                          <w:szCs w:val="24"/>
                        </w:rPr>
                        <w:t>using ancient sources and your own knowledge</w:t>
                      </w:r>
                      <w:r w:rsidRPr="00897ED6">
                        <w:rPr>
                          <w:rFonts w:ascii="Arial" w:hAnsi="Arial" w:cs="Arial"/>
                          <w:color w:val="auto"/>
                          <w:sz w:val="24"/>
                          <w:szCs w:val="24"/>
                        </w:rPr>
                        <w:t>.</w:t>
                      </w:r>
                      <w:r>
                        <w:rPr>
                          <w:rFonts w:ascii="Arial" w:hAnsi="Arial" w:cs="Arial"/>
                          <w:color w:val="auto"/>
                          <w:sz w:val="24"/>
                          <w:szCs w:val="24"/>
                        </w:rPr>
                        <w:t xml:space="preserve"> Both the AS and A Level courses are 100% examined, each consisting of two exams.</w:t>
                      </w:r>
                    </w:p>
                    <w:p w14:paraId="0C47871D" w14:textId="77777777" w:rsidR="00EF2168" w:rsidRPr="00230F97" w:rsidRDefault="00EF2168" w:rsidP="00EB643D">
                      <w:pPr>
                        <w:rPr>
                          <w:b/>
                          <w:color w:val="595959" w:themeColor="text1" w:themeTint="A6"/>
                          <w:szCs w:val="22"/>
                        </w:rPr>
                      </w:pPr>
                    </w:p>
                    <w:p w14:paraId="2F171763" w14:textId="77777777" w:rsidR="00EF2168" w:rsidRPr="00230F97" w:rsidRDefault="00EF2168" w:rsidP="00EB643D">
                      <w:pPr>
                        <w:rPr>
                          <w:rFonts w:ascii="Arial" w:hAnsi="Arial" w:cs="Arial"/>
                          <w:color w:val="E36C0A" w:themeColor="accent6" w:themeShade="BF"/>
                          <w:sz w:val="24"/>
                          <w:szCs w:val="24"/>
                        </w:rPr>
                      </w:pPr>
                      <w:r w:rsidRPr="00230F97">
                        <w:rPr>
                          <w:rFonts w:ascii="Arial" w:hAnsi="Arial" w:cs="Arial"/>
                          <w:color w:val="E36C0A" w:themeColor="accent6" w:themeShade="BF"/>
                          <w:sz w:val="24"/>
                          <w:szCs w:val="24"/>
                        </w:rPr>
                        <w:t>What are the entry requirements?</w:t>
                      </w:r>
                    </w:p>
                    <w:p w14:paraId="23E8FF1E" w14:textId="77777777" w:rsidR="00EF2168" w:rsidRPr="00230F97" w:rsidRDefault="00EF2168" w:rsidP="00EB643D">
                      <w:pPr>
                        <w:rPr>
                          <w:rFonts w:ascii="Arial" w:hAnsi="Arial" w:cs="Arial"/>
                          <w:color w:val="595959" w:themeColor="text1" w:themeTint="A6"/>
                          <w:sz w:val="24"/>
                          <w:szCs w:val="24"/>
                        </w:rPr>
                      </w:pPr>
                    </w:p>
                    <w:p w14:paraId="3C8FE6AF" w14:textId="4F5DA82F" w:rsidR="00EF2168" w:rsidRPr="00AD3585" w:rsidRDefault="00EF2168" w:rsidP="00EB643D">
                      <w:pPr>
                        <w:rPr>
                          <w:rFonts w:ascii="Arial" w:hAnsi="Arial" w:cs="Arial"/>
                          <w:color w:val="auto"/>
                          <w:sz w:val="24"/>
                          <w:szCs w:val="22"/>
                        </w:rPr>
                      </w:pPr>
                      <w:r w:rsidRPr="00AD3585">
                        <w:rPr>
                          <w:rFonts w:ascii="Arial" w:hAnsi="Arial" w:cs="Arial"/>
                          <w:color w:val="auto"/>
                          <w:sz w:val="24"/>
                          <w:szCs w:val="22"/>
                        </w:rPr>
                        <w:t xml:space="preserve">Five </w:t>
                      </w:r>
                      <w:r w:rsidR="002371D8">
                        <w:rPr>
                          <w:rFonts w:ascii="Arial" w:hAnsi="Arial" w:cs="Arial"/>
                          <w:color w:val="auto"/>
                          <w:sz w:val="24"/>
                          <w:szCs w:val="22"/>
                        </w:rPr>
                        <w:t>GCSE subjects at Grade 4 or above including Grade 4</w:t>
                      </w:r>
                      <w:r w:rsidRPr="00AD3585">
                        <w:rPr>
                          <w:rFonts w:ascii="Arial" w:hAnsi="Arial" w:cs="Arial"/>
                          <w:color w:val="auto"/>
                          <w:sz w:val="24"/>
                          <w:szCs w:val="22"/>
                        </w:rPr>
                        <w:t xml:space="preserve"> or above in </w:t>
                      </w:r>
                      <w:r w:rsidR="00A20C99">
                        <w:rPr>
                          <w:rFonts w:ascii="Arial" w:hAnsi="Arial" w:cs="Arial"/>
                          <w:color w:val="auto"/>
                          <w:sz w:val="24"/>
                          <w:szCs w:val="22"/>
                        </w:rPr>
                        <w:t xml:space="preserve">GCSE </w:t>
                      </w:r>
                      <w:bookmarkStart w:id="1" w:name="_GoBack"/>
                      <w:bookmarkEnd w:id="1"/>
                      <w:r w:rsidR="00B779C2">
                        <w:rPr>
                          <w:rFonts w:ascii="Arial" w:hAnsi="Arial" w:cs="Arial"/>
                          <w:color w:val="auto"/>
                          <w:sz w:val="24"/>
                          <w:szCs w:val="22"/>
                        </w:rPr>
                        <w:t xml:space="preserve">English and </w:t>
                      </w:r>
                      <w:r w:rsidRPr="00AD3585">
                        <w:rPr>
                          <w:rFonts w:ascii="Arial" w:hAnsi="Arial" w:cs="Arial"/>
                          <w:color w:val="auto"/>
                          <w:sz w:val="24"/>
                          <w:szCs w:val="22"/>
                        </w:rPr>
                        <w:t>History, if taken. Prior knowledge in Ancient History is not expected and newcomers to the subject are welcome.</w:t>
                      </w:r>
                    </w:p>
                    <w:p w14:paraId="779197AB" w14:textId="77777777" w:rsidR="00EF2168" w:rsidRPr="00897ED6" w:rsidRDefault="00EF2168" w:rsidP="00EB643D">
                      <w:pPr>
                        <w:rPr>
                          <w:rFonts w:ascii="Arial" w:hAnsi="Arial" w:cs="Arial"/>
                          <w:color w:val="E36C0A" w:themeColor="accent6" w:themeShade="BF"/>
                          <w:sz w:val="22"/>
                          <w:szCs w:val="22"/>
                        </w:rPr>
                      </w:pPr>
                    </w:p>
                    <w:p w14:paraId="277481FE" w14:textId="77777777" w:rsidR="00EF2168" w:rsidRPr="00230F97" w:rsidRDefault="00EF2168" w:rsidP="00EB643D">
                      <w:pPr>
                        <w:rPr>
                          <w:rFonts w:ascii="Arial" w:hAnsi="Arial" w:cs="Arial"/>
                          <w:color w:val="E36C0A" w:themeColor="accent6" w:themeShade="BF"/>
                          <w:sz w:val="24"/>
                          <w:szCs w:val="24"/>
                        </w:rPr>
                      </w:pPr>
                      <w:r w:rsidRPr="00230F97">
                        <w:rPr>
                          <w:rFonts w:ascii="Arial" w:hAnsi="Arial" w:cs="Arial"/>
                          <w:color w:val="E36C0A" w:themeColor="accent6" w:themeShade="BF"/>
                          <w:sz w:val="24"/>
                          <w:szCs w:val="24"/>
                        </w:rPr>
                        <w:t>What extra work can I do?</w:t>
                      </w:r>
                    </w:p>
                    <w:p w14:paraId="3BABC551" w14:textId="77777777" w:rsidR="00EF2168" w:rsidRPr="00AD3585" w:rsidRDefault="00EF2168" w:rsidP="00EB643D">
                      <w:pPr>
                        <w:rPr>
                          <w:rFonts w:cs="Arial"/>
                          <w:b/>
                          <w:color w:val="000080"/>
                          <w:sz w:val="24"/>
                          <w:szCs w:val="22"/>
                        </w:rPr>
                      </w:pPr>
                    </w:p>
                    <w:p w14:paraId="47BD7850" w14:textId="77777777" w:rsidR="00EF2168" w:rsidRPr="00AD3585" w:rsidRDefault="00EF2168" w:rsidP="00EB643D">
                      <w:pPr>
                        <w:rPr>
                          <w:rFonts w:ascii="Arial" w:hAnsi="Arial" w:cs="Arial"/>
                          <w:color w:val="auto"/>
                          <w:sz w:val="24"/>
                          <w:szCs w:val="22"/>
                        </w:rPr>
                      </w:pPr>
                      <w:r w:rsidRPr="00AD3585">
                        <w:rPr>
                          <w:rFonts w:ascii="Arial" w:hAnsi="Arial" w:cs="Arial"/>
                          <w:color w:val="auto"/>
                          <w:sz w:val="24"/>
                          <w:szCs w:val="22"/>
                        </w:rPr>
                        <w:t>Wide</w:t>
                      </w:r>
                      <w:r w:rsidR="006735E3">
                        <w:rPr>
                          <w:rFonts w:ascii="Arial" w:hAnsi="Arial" w:cs="Arial"/>
                          <w:color w:val="auto"/>
                          <w:sz w:val="24"/>
                          <w:szCs w:val="22"/>
                        </w:rPr>
                        <w:t>r</w:t>
                      </w:r>
                      <w:r w:rsidRPr="00AD3585">
                        <w:rPr>
                          <w:rFonts w:ascii="Arial" w:hAnsi="Arial" w:cs="Arial"/>
                          <w:color w:val="auto"/>
                          <w:sz w:val="24"/>
                          <w:szCs w:val="22"/>
                        </w:rPr>
                        <w:t xml:space="preserve"> reading and critical reflection on it are vital for</w:t>
                      </w:r>
                      <w:r w:rsidR="006735E3">
                        <w:rPr>
                          <w:rFonts w:ascii="Arial" w:hAnsi="Arial" w:cs="Arial"/>
                          <w:color w:val="auto"/>
                          <w:sz w:val="24"/>
                          <w:szCs w:val="22"/>
                        </w:rPr>
                        <w:t xml:space="preserve"> success at the highest level. </w:t>
                      </w:r>
                      <w:r w:rsidRPr="00AD3585">
                        <w:rPr>
                          <w:rFonts w:ascii="Arial" w:hAnsi="Arial" w:cs="Arial"/>
                          <w:color w:val="auto"/>
                          <w:sz w:val="24"/>
                          <w:szCs w:val="22"/>
                        </w:rPr>
                        <w:t>The Department issues a reading list as well as recommending, when appropriate, further reading. There are</w:t>
                      </w:r>
                      <w:r w:rsidR="006735E3">
                        <w:rPr>
                          <w:rFonts w:ascii="Arial" w:hAnsi="Arial" w:cs="Arial"/>
                          <w:color w:val="auto"/>
                          <w:sz w:val="24"/>
                          <w:szCs w:val="22"/>
                        </w:rPr>
                        <w:t xml:space="preserve"> also</w:t>
                      </w:r>
                      <w:r w:rsidRPr="00AD3585">
                        <w:rPr>
                          <w:rFonts w:ascii="Arial" w:hAnsi="Arial" w:cs="Arial"/>
                          <w:color w:val="auto"/>
                          <w:sz w:val="24"/>
                          <w:szCs w:val="22"/>
                        </w:rPr>
                        <w:t xml:space="preserve"> lots of opportunities to see the Ancient world first hand by visiting archaeological sites or nearby museums such as the British Museum. </w:t>
                      </w:r>
                    </w:p>
                    <w:p w14:paraId="4ABD5E44" w14:textId="77777777" w:rsidR="00EF2168" w:rsidRPr="00A1505B" w:rsidRDefault="00EF2168" w:rsidP="00EB643D">
                      <w:pPr>
                        <w:rPr>
                          <w:rFonts w:ascii="Arial" w:hAnsi="Arial" w:cs="Arial"/>
                          <w:color w:val="7F7F7F" w:themeColor="text1" w:themeTint="80"/>
                          <w:sz w:val="21"/>
                          <w:szCs w:val="21"/>
                        </w:rPr>
                      </w:pPr>
                    </w:p>
                  </w:txbxContent>
                </v:textbox>
              </v:shape>
            </w:pict>
          </mc:Fallback>
        </mc:AlternateContent>
      </w:r>
      <w:r w:rsidR="00A201B5">
        <w:rPr>
          <w:noProof/>
          <w:color w:val="auto"/>
          <w:kern w:val="0"/>
          <w:sz w:val="24"/>
          <w:szCs w:val="24"/>
          <w:lang w:val="en-GB" w:eastAsia="en-GB"/>
        </w:rPr>
        <mc:AlternateContent>
          <mc:Choice Requires="wps">
            <w:drawing>
              <wp:anchor distT="0" distB="0" distL="114300" distR="114300" simplePos="0" relativeHeight="251645951" behindDoc="0" locked="0" layoutInCell="1" allowOverlap="1" wp14:anchorId="12EBA588" wp14:editId="753A1FCE">
                <wp:simplePos x="0" y="0"/>
                <wp:positionH relativeFrom="page">
                  <wp:posOffset>5572922</wp:posOffset>
                </wp:positionH>
                <wp:positionV relativeFrom="page">
                  <wp:posOffset>3898279</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1D3E7" id="Freeform 4" o:spid="_x0000_s1026" style="position:absolute;margin-left:438.8pt;margin-top:306.95pt;width:354.4pt;height:291.4pt;z-index:2516459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C67FBE">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51E31407" wp14:editId="0F84237E">
                <wp:simplePos x="0" y="0"/>
                <wp:positionH relativeFrom="page">
                  <wp:posOffset>6614659</wp:posOffset>
                </wp:positionH>
                <wp:positionV relativeFrom="page">
                  <wp:posOffset>4411980</wp:posOffset>
                </wp:positionV>
                <wp:extent cx="3133121" cy="1216025"/>
                <wp:effectExtent l="0" t="0" r="0" b="317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121" cy="1216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FBA5784" w14:textId="77777777" w:rsidR="00EF2168" w:rsidRDefault="00EF2168"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ANCIENT HISTORY</w:t>
                            </w:r>
                            <w:r w:rsidRPr="00124574">
                              <w:rPr>
                                <w:rFonts w:ascii="Arial" w:hAnsi="Arial" w:cs="Arial"/>
                                <w:color w:val="FFFFFE"/>
                                <w:w w:val="90"/>
                                <w:sz w:val="48"/>
                                <w:szCs w:val="48"/>
                                <w:lang w:val="en"/>
                              </w:rPr>
                              <w:t xml:space="preserve"> AS/A Level</w:t>
                            </w:r>
                          </w:p>
                          <w:p w14:paraId="2ABC5119" w14:textId="77777777" w:rsidR="00EF2168" w:rsidRPr="00D26F3A" w:rsidRDefault="00EF2168"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OCR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7" type="#_x0000_t202" style="position:absolute;margin-left:520.85pt;margin-top:347.4pt;width:246.7pt;height:95.75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" filled="f" fillcolor="#fffffe" stroked="f" strokecolor="#212120" insetpen="t">
                <v:textbox inset="2.88pt,2.88pt,2.88pt,2.88pt">
                  <w:txbxContent>
                    <w:p w:rsidR="00EF2168" w:rsidRDefault="00EF2168"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ANCIENT HISTORY</w:t>
                      </w:r>
                      <w:r w:rsidRPr="00124574">
                        <w:rPr>
                          <w:rFonts w:ascii="Arial" w:hAnsi="Arial" w:cs="Arial"/>
                          <w:color w:val="FFFFFE"/>
                          <w:w w:val="90"/>
                          <w:sz w:val="48"/>
                          <w:szCs w:val="48"/>
                          <w:lang w:val="en"/>
                        </w:rPr>
                        <w:t xml:space="preserve"> AS/A Level</w:t>
                      </w:r>
                    </w:p>
                    <w:p w:rsidR="00EF2168" w:rsidRPr="00D26F3A" w:rsidRDefault="00EF2168"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OCR</w:t>
                      </w:r>
                    </w:p>
                  </w:txbxContent>
                </v:textbox>
                <w10:wrap anchorx="page" anchory="page"/>
              </v:shape>
            </w:pict>
          </mc:Fallback>
        </mc:AlternateContent>
      </w:r>
      <w:r w:rsidR="00F230C2">
        <w:rPr>
          <w:noProof/>
          <w:lang w:val="en-GB" w:eastAsia="en-GB"/>
        </w:rPr>
        <mc:AlternateContent>
          <mc:Choice Requires="wps">
            <w:drawing>
              <wp:anchor distT="0" distB="0" distL="114300" distR="114300" simplePos="0" relativeHeight="251704832" behindDoc="0" locked="0" layoutInCell="1" allowOverlap="1" wp14:anchorId="5B524F2C" wp14:editId="7FB41FE0">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6B86FF5F" w14:textId="77777777" w:rsidR="00EF2168" w:rsidRPr="009767F9" w:rsidRDefault="00EF2168">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Godalming </w:t>
                            </w:r>
                          </w:p>
                          <w:p w14:paraId="34FFBE4C" w14:textId="77777777" w:rsidR="00EF2168" w:rsidRPr="009767F9" w:rsidRDefault="00EF2168">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52343AE8" w14:textId="77777777" w:rsidR="00EF2168" w:rsidRPr="009767F9" w:rsidRDefault="00EF2168">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38C4B331" w14:textId="77777777" w:rsidR="00EF2168" w:rsidRPr="00A201B5" w:rsidRDefault="00EF2168">
                            <w:pPr>
                              <w:rPr>
                                <w:rFonts w:ascii="Arial" w:hAnsi="Arial" w:cs="Arial"/>
                                <w:color w:val="FFFFFF" w:themeColor="background1"/>
                                <w:sz w:val="18"/>
                                <w:szCs w:val="18"/>
                                <w:lang w:val="de-DE"/>
                              </w:rPr>
                            </w:pPr>
                            <w:r w:rsidRPr="00A201B5">
                              <w:rPr>
                                <w:rFonts w:ascii="Arial" w:hAnsi="Arial" w:cs="Arial"/>
                                <w:color w:val="FFFFFF" w:themeColor="background1"/>
                                <w:sz w:val="18"/>
                                <w:szCs w:val="18"/>
                                <w:lang w:val="de-DE"/>
                              </w:rPr>
                              <w:t xml:space="preserve">E: </w:t>
                            </w:r>
                            <w:r>
                              <w:fldChar w:fldCharType="begin"/>
                            </w:r>
                            <w:r w:rsidRPr="00E45110">
                              <w:rPr>
                                <w:lang w:val="de-DE"/>
                              </w:rPr>
                              <w:instrText xml:space="preserve"> HYPERLINK "mailto:college@godalming.ac.uk" </w:instrText>
                            </w:r>
                            <w:r>
                              <w:fldChar w:fldCharType="separate"/>
                            </w:r>
                            <w:r w:rsidRPr="00A201B5">
                              <w:rPr>
                                <w:rStyle w:val="Hyperlink"/>
                                <w:rFonts w:ascii="Arial" w:hAnsi="Arial" w:cs="Arial"/>
                                <w:color w:val="FFFFFF" w:themeColor="background1"/>
                                <w:sz w:val="18"/>
                                <w:szCs w:val="18"/>
                                <w:lang w:val="de-DE"/>
                              </w:rPr>
                              <w:t>college@godalming.ac.uk</w:t>
                            </w:r>
                            <w:r>
                              <w:rPr>
                                <w:rStyle w:val="Hyperlink"/>
                                <w:rFonts w:ascii="Arial" w:hAnsi="Arial" w:cs="Arial"/>
                                <w:color w:val="FFFFFF" w:themeColor="background1"/>
                                <w:sz w:val="18"/>
                                <w:szCs w:val="18"/>
                                <w:lang w:val="de-DE"/>
                              </w:rPr>
                              <w:fldChar w:fldCharType="end"/>
                            </w:r>
                          </w:p>
                          <w:p w14:paraId="6D1B41A1" w14:textId="77777777" w:rsidR="00EF2168" w:rsidRPr="00A201B5" w:rsidRDefault="00EF2168">
                            <w:pPr>
                              <w:rPr>
                                <w:rFonts w:ascii="Arial" w:hAnsi="Arial" w:cs="Arial"/>
                                <w:color w:val="FFFFFF" w:themeColor="background1"/>
                                <w:sz w:val="18"/>
                                <w:szCs w:val="18"/>
                                <w:lang w:val="de-DE"/>
                              </w:rPr>
                            </w:pPr>
                            <w:r w:rsidRPr="00A201B5">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8" type="#_x0000_t202" style="position:absolute;margin-left:430pt;margin-top:490.4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rsidR="00EF2168" w:rsidRPr="009767F9" w:rsidRDefault="00EF2168">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w:t>
                      </w:r>
                      <w:proofErr w:type="spellStart"/>
                      <w:r w:rsidRPr="009767F9">
                        <w:rPr>
                          <w:rFonts w:ascii="Arial" w:hAnsi="Arial" w:cs="Arial"/>
                          <w:color w:val="FFFFFF" w:themeColor="background1"/>
                          <w:sz w:val="18"/>
                          <w:szCs w:val="18"/>
                        </w:rPr>
                        <w:t>Godalming</w:t>
                      </w:r>
                      <w:proofErr w:type="spellEnd"/>
                      <w:r w:rsidRPr="009767F9">
                        <w:rPr>
                          <w:rFonts w:ascii="Arial" w:hAnsi="Arial" w:cs="Arial"/>
                          <w:color w:val="FFFFFF" w:themeColor="background1"/>
                          <w:sz w:val="18"/>
                          <w:szCs w:val="18"/>
                        </w:rPr>
                        <w:t xml:space="preserve"> </w:t>
                      </w:r>
                    </w:p>
                    <w:p w:rsidR="00EF2168" w:rsidRPr="009767F9" w:rsidRDefault="00EF2168">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rsidR="00EF2168" w:rsidRPr="009767F9" w:rsidRDefault="00EF2168">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rsidR="00EF2168" w:rsidRPr="00A201B5" w:rsidRDefault="00EF2168">
                      <w:pPr>
                        <w:rPr>
                          <w:rFonts w:ascii="Arial" w:hAnsi="Arial" w:cs="Arial"/>
                          <w:color w:val="FFFFFF" w:themeColor="background1"/>
                          <w:sz w:val="18"/>
                          <w:szCs w:val="18"/>
                          <w:lang w:val="de-DE"/>
                        </w:rPr>
                      </w:pPr>
                      <w:r w:rsidRPr="00A201B5">
                        <w:rPr>
                          <w:rFonts w:ascii="Arial" w:hAnsi="Arial" w:cs="Arial"/>
                          <w:color w:val="FFFFFF" w:themeColor="background1"/>
                          <w:sz w:val="18"/>
                          <w:szCs w:val="18"/>
                          <w:lang w:val="de-DE"/>
                        </w:rPr>
                        <w:t xml:space="preserve">E: </w:t>
                      </w:r>
                      <w:r>
                        <w:fldChar w:fldCharType="begin"/>
                      </w:r>
                      <w:r w:rsidRPr="00E45110">
                        <w:rPr>
                          <w:lang w:val="de-DE"/>
                        </w:rPr>
                        <w:instrText xml:space="preserve"> HYPERLINK "mailto:college@godalming.ac.uk" </w:instrText>
                      </w:r>
                      <w:r>
                        <w:fldChar w:fldCharType="separate"/>
                      </w:r>
                      <w:r w:rsidRPr="00A201B5">
                        <w:rPr>
                          <w:rStyle w:val="Hyperlink"/>
                          <w:rFonts w:ascii="Arial" w:hAnsi="Arial" w:cs="Arial"/>
                          <w:color w:val="FFFFFF" w:themeColor="background1"/>
                          <w:sz w:val="18"/>
                          <w:szCs w:val="18"/>
                          <w:lang w:val="de-DE"/>
                        </w:rPr>
                        <w:t>college@godalming.ac.uk</w:t>
                      </w:r>
                      <w:r>
                        <w:rPr>
                          <w:rStyle w:val="Hyperlink"/>
                          <w:rFonts w:ascii="Arial" w:hAnsi="Arial" w:cs="Arial"/>
                          <w:color w:val="FFFFFF" w:themeColor="background1"/>
                          <w:sz w:val="18"/>
                          <w:szCs w:val="18"/>
                          <w:lang w:val="de-DE"/>
                        </w:rPr>
                        <w:fldChar w:fldCharType="end"/>
                      </w:r>
                    </w:p>
                    <w:p w:rsidR="00EF2168" w:rsidRPr="00A201B5" w:rsidRDefault="00EF2168">
                      <w:pPr>
                        <w:rPr>
                          <w:rFonts w:ascii="Arial" w:hAnsi="Arial" w:cs="Arial"/>
                          <w:color w:val="FFFFFF" w:themeColor="background1"/>
                          <w:sz w:val="18"/>
                          <w:szCs w:val="18"/>
                          <w:lang w:val="de-DE"/>
                        </w:rPr>
                      </w:pPr>
                      <w:r w:rsidRPr="00A201B5">
                        <w:rPr>
                          <w:rFonts w:ascii="Arial" w:hAnsi="Arial" w:cs="Arial"/>
                          <w:color w:val="FFFFFF" w:themeColor="background1"/>
                          <w:sz w:val="18"/>
                          <w:szCs w:val="18"/>
                          <w:lang w:val="de-DE"/>
                        </w:rPr>
                        <w:t xml:space="preserve">W: www.godalming.ac.uk </w:t>
                      </w:r>
                    </w:p>
                  </w:txbxContent>
                </v:textbox>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3C37CCDC" wp14:editId="43BAF0C2">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062BCAB" w14:textId="77777777" w:rsidR="00EF2168" w:rsidRPr="0000160A" w:rsidRDefault="00EF2168"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14:paraId="26ECCEE1" w14:textId="77777777" w:rsidR="00EF2168" w:rsidRPr="0000160A" w:rsidRDefault="00EF216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65C950A6" w14:textId="77777777" w:rsidR="00EF2168" w:rsidRPr="0000160A" w:rsidRDefault="00EF216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7727D202" w14:textId="77777777" w:rsidR="00EF2168" w:rsidRPr="0000160A" w:rsidRDefault="00EF216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DB09189" w14:textId="77777777" w:rsidR="00EF2168" w:rsidRPr="00A201B5" w:rsidRDefault="00EF2168" w:rsidP="00195ED9">
                            <w:pPr>
                              <w:widowControl w:val="0"/>
                              <w:spacing w:line="200" w:lineRule="exact"/>
                              <w:rPr>
                                <w:rFonts w:ascii="Arial" w:hAnsi="Arial" w:cs="Arial"/>
                                <w:color w:val="676767"/>
                                <w:w w:val="90"/>
                                <w:lang w:val="de-DE"/>
                              </w:rPr>
                            </w:pPr>
                            <w:r w:rsidRPr="00A201B5">
                              <w:rPr>
                                <w:rFonts w:ascii="Arial" w:hAnsi="Arial" w:cs="Arial"/>
                                <w:color w:val="676767"/>
                                <w:w w:val="90"/>
                                <w:lang w:val="de-DE"/>
                              </w:rPr>
                              <w:t>T: 01483</w:t>
                            </w:r>
                          </w:p>
                          <w:p w14:paraId="09CC0386" w14:textId="77777777" w:rsidR="00EF2168" w:rsidRPr="00A201B5" w:rsidRDefault="00EF2168" w:rsidP="00195ED9">
                            <w:pPr>
                              <w:widowControl w:val="0"/>
                              <w:spacing w:line="200" w:lineRule="exact"/>
                              <w:rPr>
                                <w:rFonts w:ascii="Arial" w:hAnsi="Arial" w:cs="Arial"/>
                                <w:color w:val="676767"/>
                                <w:w w:val="90"/>
                                <w:lang w:val="de-DE"/>
                              </w:rPr>
                            </w:pPr>
                            <w:r w:rsidRPr="00A201B5">
                              <w:rPr>
                                <w:rFonts w:ascii="Arial" w:hAnsi="Arial" w:cs="Arial"/>
                                <w:color w:val="676767"/>
                                <w:w w:val="90"/>
                                <w:lang w:val="de-DE"/>
                              </w:rPr>
                              <w:t xml:space="preserve">E: </w:t>
                            </w:r>
                            <w:r>
                              <w:fldChar w:fldCharType="begin"/>
                            </w:r>
                            <w:r w:rsidRPr="00EF2168">
                              <w:rPr>
                                <w:lang w:val="de-DE"/>
                              </w:rPr>
                              <w:instrText xml:space="preserve"> HYPERLINK "mailto:college@godalming.ac.uk" </w:instrText>
                            </w:r>
                            <w:r>
                              <w:fldChar w:fldCharType="separate"/>
                            </w:r>
                            <w:r w:rsidRPr="00A201B5">
                              <w:rPr>
                                <w:rStyle w:val="Hyperlink"/>
                                <w:rFonts w:ascii="Arial" w:hAnsi="Arial" w:cs="Arial"/>
                                <w:w w:val="90"/>
                                <w:lang w:val="de-DE"/>
                              </w:rPr>
                              <w:t>college@godalming.ac.uk</w:t>
                            </w:r>
                            <w:r>
                              <w:rPr>
                                <w:rStyle w:val="Hyperlink"/>
                                <w:rFonts w:ascii="Arial" w:hAnsi="Arial" w:cs="Arial"/>
                                <w:w w:val="90"/>
                                <w:lang w:val="de-DE"/>
                              </w:rPr>
                              <w:fldChar w:fldCharType="end"/>
                            </w:r>
                          </w:p>
                          <w:p w14:paraId="72AFDB7B" w14:textId="77777777" w:rsidR="00EF2168" w:rsidRPr="00BA76EF" w:rsidRDefault="00EF2168" w:rsidP="00195ED9">
                            <w:pPr>
                              <w:widowControl w:val="0"/>
                              <w:spacing w:line="200" w:lineRule="exact"/>
                              <w:rPr>
                                <w:rFonts w:ascii="Arial" w:hAnsi="Arial" w:cs="Arial"/>
                                <w:color w:val="676767"/>
                                <w:w w:val="90"/>
                                <w:lang w:val="de-DE"/>
                              </w:rPr>
                            </w:pPr>
                            <w:r w:rsidRPr="00BA76EF">
                              <w:rPr>
                                <w:rFonts w:ascii="Arial" w:hAnsi="Arial" w:cs="Arial"/>
                                <w:color w:val="676767"/>
                                <w:w w:val="90"/>
                                <w:lang w:val="de-DE"/>
                              </w:rPr>
                              <w:t xml:space="preserve">W: </w:t>
                            </w:r>
                            <w:r w:rsidR="00BA76EF">
                              <w:fldChar w:fldCharType="begin"/>
                            </w:r>
                            <w:r w:rsidR="00BA76EF" w:rsidRPr="00BA76EF">
                              <w:rPr>
                                <w:lang w:val="de-DE"/>
                              </w:rPr>
                              <w:instrText xml:space="preserve"> HYPERLINK "http://www.godalming.ac.uk" </w:instrText>
                            </w:r>
                            <w:r w:rsidR="00BA76EF">
                              <w:fldChar w:fldCharType="separate"/>
                            </w:r>
                            <w:r w:rsidRPr="00BA76EF">
                              <w:rPr>
                                <w:rStyle w:val="Hyperlink"/>
                                <w:rFonts w:ascii="Arial" w:hAnsi="Arial" w:cs="Arial"/>
                                <w:w w:val="90"/>
                                <w:lang w:val="de-DE"/>
                              </w:rPr>
                              <w:t>www.godalming.ac.uk</w:t>
                            </w:r>
                            <w:r w:rsidR="00BA76EF">
                              <w:rPr>
                                <w:rStyle w:val="Hyperlink"/>
                                <w:rFonts w:ascii="Arial" w:hAnsi="Arial" w:cs="Arial"/>
                                <w:w w:val="90"/>
                                <w:lang w:val="en"/>
                              </w:rPr>
                              <w:fldChar w:fldCharType="end"/>
                            </w:r>
                            <w:r w:rsidRPr="00BA76EF">
                              <w:rPr>
                                <w:rFonts w:ascii="Arial" w:hAnsi="Arial" w:cs="Arial"/>
                                <w:color w:val="676767"/>
                                <w:w w:val="90"/>
                                <w:lang w:val="de-D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29"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rsidR="00EF2168" w:rsidRPr="0000160A" w:rsidRDefault="00EF2168"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rsidR="00EF2168" w:rsidRPr="0000160A" w:rsidRDefault="00EF2168"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Godalming</w:t>
                      </w:r>
                      <w:proofErr w:type="spellEnd"/>
                      <w:r w:rsidRPr="0000160A">
                        <w:rPr>
                          <w:rFonts w:ascii="Arial" w:hAnsi="Arial" w:cs="Arial"/>
                          <w:color w:val="676767"/>
                          <w:w w:val="90"/>
                          <w:lang w:val="en"/>
                        </w:rPr>
                        <w:t xml:space="preserve"> </w:t>
                      </w:r>
                    </w:p>
                    <w:p w:rsidR="00EF2168" w:rsidRPr="0000160A" w:rsidRDefault="00EF216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rsidR="00EF2168" w:rsidRPr="0000160A" w:rsidRDefault="00EF216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rsidR="00EF2168" w:rsidRPr="00A201B5" w:rsidRDefault="00EF2168" w:rsidP="00195ED9">
                      <w:pPr>
                        <w:widowControl w:val="0"/>
                        <w:spacing w:line="200" w:lineRule="exact"/>
                        <w:rPr>
                          <w:rFonts w:ascii="Arial" w:hAnsi="Arial" w:cs="Arial"/>
                          <w:color w:val="676767"/>
                          <w:w w:val="90"/>
                          <w:lang w:val="de-DE"/>
                        </w:rPr>
                      </w:pPr>
                      <w:r w:rsidRPr="00A201B5">
                        <w:rPr>
                          <w:rFonts w:ascii="Arial" w:hAnsi="Arial" w:cs="Arial"/>
                          <w:color w:val="676767"/>
                          <w:w w:val="90"/>
                          <w:lang w:val="de-DE"/>
                        </w:rPr>
                        <w:t>T: 01483</w:t>
                      </w:r>
                    </w:p>
                    <w:p w:rsidR="00EF2168" w:rsidRPr="00A201B5" w:rsidRDefault="00EF2168" w:rsidP="00195ED9">
                      <w:pPr>
                        <w:widowControl w:val="0"/>
                        <w:spacing w:line="200" w:lineRule="exact"/>
                        <w:rPr>
                          <w:rFonts w:ascii="Arial" w:hAnsi="Arial" w:cs="Arial"/>
                          <w:color w:val="676767"/>
                          <w:w w:val="90"/>
                          <w:lang w:val="de-DE"/>
                        </w:rPr>
                      </w:pPr>
                      <w:r w:rsidRPr="00A201B5">
                        <w:rPr>
                          <w:rFonts w:ascii="Arial" w:hAnsi="Arial" w:cs="Arial"/>
                          <w:color w:val="676767"/>
                          <w:w w:val="90"/>
                          <w:lang w:val="de-DE"/>
                        </w:rPr>
                        <w:t xml:space="preserve">E: </w:t>
                      </w:r>
                      <w:r>
                        <w:fldChar w:fldCharType="begin"/>
                      </w:r>
                      <w:r w:rsidRPr="00EF2168">
                        <w:rPr>
                          <w:lang w:val="de-DE"/>
                        </w:rPr>
                        <w:instrText xml:space="preserve"> HYPERLINK "mailto:college@godalming.ac.uk" </w:instrText>
                      </w:r>
                      <w:r>
                        <w:fldChar w:fldCharType="separate"/>
                      </w:r>
                      <w:r w:rsidRPr="00A201B5">
                        <w:rPr>
                          <w:rStyle w:val="Hyperlink"/>
                          <w:rFonts w:ascii="Arial" w:hAnsi="Arial" w:cs="Arial"/>
                          <w:w w:val="90"/>
                          <w:lang w:val="de-DE"/>
                        </w:rPr>
                        <w:t>college@godalming.ac.uk</w:t>
                      </w:r>
                      <w:r>
                        <w:rPr>
                          <w:rStyle w:val="Hyperlink"/>
                          <w:rFonts w:ascii="Arial" w:hAnsi="Arial" w:cs="Arial"/>
                          <w:w w:val="90"/>
                          <w:lang w:val="de-DE"/>
                        </w:rPr>
                        <w:fldChar w:fldCharType="end"/>
                      </w:r>
                    </w:p>
                    <w:p w:rsidR="00EF2168" w:rsidRPr="0000160A" w:rsidRDefault="00EF216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2"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sidR="006B0ACD">
        <w:rPr>
          <w:noProof/>
          <w:color w:val="auto"/>
          <w:kern w:val="0"/>
          <w:sz w:val="24"/>
          <w:szCs w:val="24"/>
          <w:lang w:val="en-GB" w:eastAsia="en-GB"/>
        </w:rPr>
        <w:lastRenderedPageBreak/>
        <mc:AlternateContent>
          <mc:Choice Requires="wps">
            <w:drawing>
              <wp:anchor distT="36576" distB="36576" distL="36576" distR="36576" simplePos="0" relativeHeight="251713024" behindDoc="0" locked="0" layoutInCell="1" allowOverlap="1" wp14:anchorId="75B31E56" wp14:editId="739FBD9A">
                <wp:simplePos x="0" y="0"/>
                <wp:positionH relativeFrom="page">
                  <wp:posOffset>5810250</wp:posOffset>
                </wp:positionH>
                <wp:positionV relativeFrom="margin">
                  <wp:posOffset>466724</wp:posOffset>
                </wp:positionV>
                <wp:extent cx="2698812" cy="6753225"/>
                <wp:effectExtent l="0" t="0" r="6350" b="952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812" cy="67532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50906B6" w14:textId="77777777" w:rsidR="00EF2168" w:rsidRDefault="00EF2168"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26535D52" w14:textId="77777777" w:rsidR="00EF2168" w:rsidRPr="00EA50FF" w:rsidRDefault="00EF2168" w:rsidP="009A2EAF">
                            <w:pPr>
                              <w:widowControl w:val="0"/>
                              <w:spacing w:line="280" w:lineRule="exact"/>
                              <w:rPr>
                                <w:rFonts w:ascii="Arial" w:hAnsi="Arial" w:cs="Arial"/>
                                <w:color w:val="auto"/>
                                <w:spacing w:val="20"/>
                                <w:w w:val="90"/>
                                <w:sz w:val="24"/>
                                <w:szCs w:val="24"/>
                                <w:lang w:val="en"/>
                              </w:rPr>
                            </w:pPr>
                          </w:p>
                          <w:p w14:paraId="672FC729" w14:textId="77777777" w:rsidR="00EF2168" w:rsidRDefault="00EF2168" w:rsidP="009A2EAF">
                            <w:pPr>
                              <w:widowControl w:val="0"/>
                              <w:spacing w:line="280" w:lineRule="exact"/>
                              <w:rPr>
                                <w:rFonts w:ascii="Arial" w:hAnsi="Arial" w:cs="Arial"/>
                                <w:color w:val="7F7F7F" w:themeColor="text1" w:themeTint="80"/>
                                <w:sz w:val="22"/>
                                <w:szCs w:val="22"/>
                              </w:rPr>
                            </w:pPr>
                            <w:r>
                              <w:rPr>
                                <w:rFonts w:ascii="Arial" w:hAnsi="Arial" w:cs="Arial"/>
                                <w:color w:val="7F7F7F" w:themeColor="text1" w:themeTint="80"/>
                                <w:sz w:val="22"/>
                                <w:szCs w:val="22"/>
                              </w:rPr>
                              <w:t xml:space="preserve">Ancient History is part of the History and Politics department, which is one of the largest departments in college. The department has a record of achieving excellent results including both value added and high grades. This is based on an ethos of supporting student learning that sees the department offer weekly support sessions and a range of revision lectures and tutorials. The department also prides itself on its enthusiastic and inventive teaching which encourages students to learn in a variety of ways and maintains high expectations. We make considerable use of online resources and IT to provide students with up-to-date materials and develop their research skills. The department also works closely with the College Library to provide further reading opportunities including, academic texts, eBooks and recent articles. </w:t>
                            </w:r>
                          </w:p>
                          <w:p w14:paraId="2EF86ED3" w14:textId="77777777" w:rsidR="00EF2168" w:rsidRDefault="00EF2168" w:rsidP="009A2EAF">
                            <w:pPr>
                              <w:widowControl w:val="0"/>
                              <w:spacing w:line="280" w:lineRule="exact"/>
                              <w:rPr>
                                <w:rFonts w:ascii="Arial" w:hAnsi="Arial" w:cs="Arial"/>
                                <w:color w:val="7F7F7F" w:themeColor="text1" w:themeTint="80"/>
                                <w:sz w:val="22"/>
                                <w:szCs w:val="22"/>
                              </w:rPr>
                            </w:pPr>
                          </w:p>
                          <w:p w14:paraId="0BC062F5" w14:textId="77777777" w:rsidR="006B0ACD" w:rsidRDefault="000C2F3C" w:rsidP="009A2EAF">
                            <w:pPr>
                              <w:widowControl w:val="0"/>
                              <w:spacing w:line="280" w:lineRule="exact"/>
                              <w:rPr>
                                <w:rFonts w:ascii="Arial" w:hAnsi="Arial" w:cs="Arial"/>
                                <w:color w:val="7F7F7F" w:themeColor="text1" w:themeTint="80"/>
                                <w:sz w:val="22"/>
                                <w:szCs w:val="22"/>
                              </w:rPr>
                            </w:pPr>
                            <w:r>
                              <w:rPr>
                                <w:rFonts w:ascii="Arial" w:hAnsi="Arial" w:cs="Arial"/>
                                <w:color w:val="7F7F7F" w:themeColor="text1" w:themeTint="80"/>
                                <w:sz w:val="22"/>
                                <w:szCs w:val="22"/>
                              </w:rPr>
                              <w:t xml:space="preserve">Work done in the classroom is supported by other activities such as day visits and attendance at relevant lecture conferences. The department also has a strong reputation of providing cultural and historical enrichment trips, within the UK and abroad, to broaden and deepen the experience of students. </w:t>
                            </w:r>
                            <w:r w:rsidR="006B0ACD">
                              <w:rPr>
                                <w:rFonts w:ascii="Arial" w:hAnsi="Arial" w:cs="Arial"/>
                                <w:color w:val="7F7F7F" w:themeColor="text1" w:themeTint="80"/>
                                <w:sz w:val="22"/>
                                <w:szCs w:val="22"/>
                              </w:rPr>
                              <w:t>Consequently, many students from the History department go on to take the subject, or a related degree, at a range of Russel</w:t>
                            </w:r>
                            <w:r w:rsidR="006735E3">
                              <w:rPr>
                                <w:rFonts w:ascii="Arial" w:hAnsi="Arial" w:cs="Arial"/>
                                <w:color w:val="7F7F7F" w:themeColor="text1" w:themeTint="80"/>
                                <w:sz w:val="22"/>
                                <w:szCs w:val="22"/>
                              </w:rPr>
                              <w:t>l</w:t>
                            </w:r>
                            <w:r w:rsidR="006B0ACD">
                              <w:rPr>
                                <w:rFonts w:ascii="Arial" w:hAnsi="Arial" w:cs="Arial"/>
                                <w:color w:val="7F7F7F" w:themeColor="text1" w:themeTint="80"/>
                                <w:sz w:val="22"/>
                                <w:szCs w:val="22"/>
                              </w:rPr>
                              <w:t xml:space="preserve"> Group universities and Oxford and Cambridge</w:t>
                            </w:r>
                            <w:r w:rsidR="00361D14">
                              <w:rPr>
                                <w:rFonts w:ascii="Arial" w:hAnsi="Arial" w:cs="Arial"/>
                                <w:color w:val="7F7F7F" w:themeColor="text1" w:themeTint="80"/>
                                <w:sz w:val="22"/>
                                <w:szCs w:val="22"/>
                              </w:rPr>
                              <w:t>.</w:t>
                            </w:r>
                            <w:r w:rsidR="006B0ACD">
                              <w:rPr>
                                <w:rFonts w:ascii="Arial" w:hAnsi="Arial" w:cs="Arial"/>
                                <w:color w:val="7F7F7F" w:themeColor="text1" w:themeTint="80"/>
                                <w:sz w:val="22"/>
                                <w:szCs w:val="22"/>
                              </w:rPr>
                              <w:t xml:space="preserve"> </w:t>
                            </w:r>
                          </w:p>
                          <w:p w14:paraId="6EA0FD5C" w14:textId="77777777" w:rsidR="00EF2168" w:rsidRDefault="00EF2168" w:rsidP="009A2EAF">
                            <w:pPr>
                              <w:widowControl w:val="0"/>
                              <w:spacing w:line="280" w:lineRule="exact"/>
                              <w:rPr>
                                <w:rFonts w:ascii="Arial" w:hAnsi="Arial" w:cs="Arial"/>
                                <w:color w:val="E36C0A" w:themeColor="accent6" w:themeShade="BF"/>
                                <w:spacing w:val="20"/>
                                <w:w w:val="90"/>
                                <w:sz w:val="24"/>
                                <w:szCs w:val="24"/>
                                <w:lang w:val="en"/>
                              </w:rPr>
                            </w:pPr>
                          </w:p>
                          <w:p w14:paraId="3124A0A5" w14:textId="77777777" w:rsidR="00EF2168" w:rsidRDefault="00EF2168" w:rsidP="009A2EAF">
                            <w:pPr>
                              <w:widowControl w:val="0"/>
                              <w:spacing w:line="280" w:lineRule="exact"/>
                              <w:rPr>
                                <w:rFonts w:ascii="Arial" w:hAnsi="Arial" w:cs="Arial"/>
                                <w:color w:val="E36C0A" w:themeColor="accent6" w:themeShade="BF"/>
                                <w:spacing w:val="20"/>
                                <w:w w:val="90"/>
                                <w:sz w:val="24"/>
                                <w:szCs w:val="24"/>
                                <w:lang w:val="en"/>
                              </w:rPr>
                            </w:pPr>
                          </w:p>
                          <w:p w14:paraId="653394E8" w14:textId="77777777" w:rsidR="00EF2168" w:rsidRDefault="00EF2168" w:rsidP="009A2EAF">
                            <w:pPr>
                              <w:widowControl w:val="0"/>
                              <w:spacing w:line="280" w:lineRule="exact"/>
                              <w:rPr>
                                <w:rFonts w:ascii="Arial" w:hAnsi="Arial" w:cs="Arial"/>
                                <w:color w:val="E36C0A" w:themeColor="accent6" w:themeShade="BF"/>
                                <w:spacing w:val="20"/>
                                <w:w w:val="90"/>
                                <w:sz w:val="24"/>
                                <w:szCs w:val="24"/>
                                <w:lang w:val="en"/>
                              </w:rPr>
                            </w:pPr>
                          </w:p>
                          <w:p w14:paraId="06E4869D" w14:textId="77777777" w:rsidR="00EF2168" w:rsidRDefault="00EF2168" w:rsidP="009A2EAF">
                            <w:pPr>
                              <w:widowControl w:val="0"/>
                              <w:spacing w:line="280" w:lineRule="exact"/>
                              <w:rPr>
                                <w:rFonts w:ascii="Arial" w:hAnsi="Arial" w:cs="Arial"/>
                                <w:color w:val="E36C0A" w:themeColor="accent6" w:themeShade="BF"/>
                                <w:spacing w:val="20"/>
                                <w:w w:val="90"/>
                                <w:sz w:val="24"/>
                                <w:szCs w:val="24"/>
                                <w:lang w:val="en"/>
                              </w:rPr>
                            </w:pPr>
                          </w:p>
                          <w:p w14:paraId="080CF1F5" w14:textId="77777777" w:rsidR="00EF2168" w:rsidRDefault="00EF2168" w:rsidP="009A2EAF">
                            <w:pPr>
                              <w:widowControl w:val="0"/>
                              <w:spacing w:line="280" w:lineRule="exact"/>
                              <w:rPr>
                                <w:rFonts w:ascii="Arial" w:hAnsi="Arial" w:cs="Arial"/>
                                <w:color w:val="E36C0A" w:themeColor="accent6" w:themeShade="BF"/>
                                <w:spacing w:val="20"/>
                                <w:w w:val="90"/>
                                <w:sz w:val="24"/>
                                <w:szCs w:val="24"/>
                                <w:lang w:val="en"/>
                              </w:rPr>
                            </w:pPr>
                          </w:p>
                          <w:p w14:paraId="73AAEAF7" w14:textId="77777777" w:rsidR="00EF2168" w:rsidRDefault="00EF2168" w:rsidP="009A2EAF">
                            <w:pPr>
                              <w:widowControl w:val="0"/>
                              <w:spacing w:line="280" w:lineRule="exact"/>
                              <w:rPr>
                                <w:rFonts w:ascii="Arial" w:hAnsi="Arial" w:cs="Arial"/>
                                <w:color w:val="E36C0A" w:themeColor="accent6" w:themeShade="BF"/>
                                <w:spacing w:val="20"/>
                                <w:w w:val="90"/>
                                <w:sz w:val="24"/>
                                <w:szCs w:val="24"/>
                                <w:lang w:val="en"/>
                              </w:rPr>
                            </w:pPr>
                          </w:p>
                          <w:p w14:paraId="7F04F0F3" w14:textId="77777777" w:rsidR="00EF2168" w:rsidRDefault="00EF2168" w:rsidP="009A2EAF">
                            <w:pPr>
                              <w:widowControl w:val="0"/>
                              <w:spacing w:line="280" w:lineRule="exact"/>
                              <w:rPr>
                                <w:rFonts w:ascii="Arial" w:hAnsi="Arial" w:cs="Arial"/>
                                <w:color w:val="E36C0A" w:themeColor="accent6" w:themeShade="BF"/>
                                <w:spacing w:val="20"/>
                                <w:w w:val="90"/>
                                <w:sz w:val="24"/>
                                <w:szCs w:val="24"/>
                                <w:lang w:val="en"/>
                              </w:rPr>
                            </w:pPr>
                          </w:p>
                          <w:p w14:paraId="7B9C97C7" w14:textId="77777777" w:rsidR="00EF2168" w:rsidRDefault="00EF2168" w:rsidP="009A2EAF">
                            <w:pPr>
                              <w:widowControl w:val="0"/>
                              <w:spacing w:line="280" w:lineRule="exact"/>
                              <w:rPr>
                                <w:rFonts w:ascii="Arial" w:hAnsi="Arial" w:cs="Arial"/>
                                <w:color w:val="E36C0A" w:themeColor="accent6" w:themeShade="BF"/>
                                <w:spacing w:val="20"/>
                                <w:w w:val="90"/>
                                <w:sz w:val="24"/>
                                <w:szCs w:val="24"/>
                                <w:lang w:val="en"/>
                              </w:rPr>
                            </w:pPr>
                          </w:p>
                          <w:p w14:paraId="4177B716" w14:textId="77777777" w:rsidR="00EF2168" w:rsidRDefault="00EF2168" w:rsidP="009A2EAF">
                            <w:pPr>
                              <w:widowControl w:val="0"/>
                              <w:spacing w:line="280" w:lineRule="exact"/>
                              <w:rPr>
                                <w:rFonts w:ascii="Arial" w:hAnsi="Arial" w:cs="Arial"/>
                                <w:color w:val="E36C0A" w:themeColor="accent6" w:themeShade="BF"/>
                                <w:spacing w:val="20"/>
                                <w:w w:val="90"/>
                                <w:sz w:val="24"/>
                                <w:szCs w:val="24"/>
                                <w:lang w:val="en"/>
                              </w:rPr>
                            </w:pPr>
                          </w:p>
                          <w:p w14:paraId="28B7A255" w14:textId="77777777" w:rsidR="00EF2168" w:rsidRDefault="00EF2168" w:rsidP="009A2EAF">
                            <w:pPr>
                              <w:widowControl w:val="0"/>
                              <w:spacing w:line="280" w:lineRule="exact"/>
                              <w:rPr>
                                <w:rFonts w:ascii="Arial" w:hAnsi="Arial" w:cs="Arial"/>
                                <w:color w:val="E36C0A" w:themeColor="accent6" w:themeShade="BF"/>
                                <w:spacing w:val="20"/>
                                <w:w w:val="90"/>
                                <w:sz w:val="24"/>
                                <w:szCs w:val="24"/>
                                <w:lang w:val="en"/>
                              </w:rPr>
                            </w:pPr>
                          </w:p>
                          <w:p w14:paraId="27DB5A77" w14:textId="77777777" w:rsidR="00EF2168" w:rsidRPr="00BE525D" w:rsidRDefault="00EF2168" w:rsidP="00BE525D">
                            <w:pPr>
                              <w:tabs>
                                <w:tab w:val="left" w:pos="851"/>
                              </w:tabs>
                              <w:rPr>
                                <w:rFonts w:ascii="Arial" w:hAnsi="Arial" w:cs="Arial"/>
                                <w:color w:val="E36C0A" w:themeColor="accent6" w:themeShade="BF"/>
                                <w:sz w:val="24"/>
                                <w:szCs w:val="24"/>
                              </w:rPr>
                            </w:pPr>
                          </w:p>
                          <w:p w14:paraId="252A5AED" w14:textId="77777777" w:rsidR="00EF2168" w:rsidRPr="00BE525D" w:rsidRDefault="00EF2168" w:rsidP="00BE525D">
                            <w:pPr>
                              <w:rPr>
                                <w:rFonts w:ascii="Arial" w:hAnsi="Arial" w:cs="Arial"/>
                                <w:b/>
                                <w:color w:val="7F7F7F" w:themeColor="text1" w:themeTint="80"/>
                                <w:sz w:val="22"/>
                                <w:szCs w:val="22"/>
                              </w:rPr>
                            </w:pPr>
                          </w:p>
                          <w:p w14:paraId="64EF0BD0" w14:textId="77777777" w:rsidR="00EF2168" w:rsidRDefault="00EF2168" w:rsidP="00BE525D">
                            <w:pPr>
                              <w:tabs>
                                <w:tab w:val="left" w:pos="851"/>
                              </w:tabs>
                              <w:rPr>
                                <w:rFonts w:cs="Arial"/>
                                <w:color w:val="000080"/>
                              </w:rPr>
                            </w:pPr>
                          </w:p>
                          <w:p w14:paraId="41A522F9" w14:textId="77777777" w:rsidR="00EF2168" w:rsidRDefault="00EF2168" w:rsidP="00BE525D">
                            <w:pPr>
                              <w:rPr>
                                <w:rFonts w:cs="Arial"/>
                                <w:color w:val="000080"/>
                              </w:rPr>
                            </w:pPr>
                          </w:p>
                          <w:p w14:paraId="773B8052" w14:textId="77777777" w:rsidR="00EF2168" w:rsidRPr="009767F9" w:rsidRDefault="00EF2168" w:rsidP="009A2EAF">
                            <w:pPr>
                              <w:widowControl w:val="0"/>
                              <w:spacing w:line="280" w:lineRule="exact"/>
                              <w:rPr>
                                <w:rFonts w:ascii="Arial" w:hAnsi="Arial" w:cs="Arial"/>
                                <w:color w:val="E36C0A" w:themeColor="accent6" w:themeShade="BF"/>
                                <w:spacing w:val="20"/>
                                <w:w w:val="90"/>
                                <w:sz w:val="24"/>
                                <w:szCs w:val="24"/>
                                <w:lang w:val="en"/>
                              </w:rPr>
                            </w:pPr>
                          </w:p>
                          <w:p w14:paraId="40B6D023" w14:textId="77777777" w:rsidR="00EF2168" w:rsidRPr="0000160A" w:rsidRDefault="00EF2168" w:rsidP="009A2EAF">
                            <w:pPr>
                              <w:widowControl w:val="0"/>
                              <w:spacing w:line="280" w:lineRule="exact"/>
                              <w:rPr>
                                <w:rFonts w:ascii="Arial" w:hAnsi="Arial" w:cs="Arial"/>
                                <w:color w:val="EF792F"/>
                                <w:w w:val="90"/>
                                <w:sz w:val="24"/>
                                <w:szCs w:val="24"/>
                                <w:lang w:val="en"/>
                              </w:rPr>
                            </w:pPr>
                          </w:p>
                          <w:p w14:paraId="405B9C6A" w14:textId="77777777" w:rsidR="00EF2168" w:rsidRDefault="00EF2168"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0" type="#_x0000_t202" style="position:absolute;margin-left:457.5pt;margin-top:36.75pt;width:212.5pt;height:531.75pt;z-index:251713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" filled="f" fillcolor="#fffffe" stroked="f" strokecolor="#212120" insetpen="t">
                <v:textbox inset="2.88pt,2.88pt,2.88pt,2.88pt">
                  <w:txbxContent>
                    <w:p w:rsidR="00EF2168" w:rsidRDefault="00EF2168"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rsidR="00EF2168" w:rsidRPr="00EA50FF" w:rsidRDefault="00EF2168" w:rsidP="009A2EAF">
                      <w:pPr>
                        <w:widowControl w:val="0"/>
                        <w:spacing w:line="280" w:lineRule="exact"/>
                        <w:rPr>
                          <w:rFonts w:ascii="Arial" w:hAnsi="Arial" w:cs="Arial"/>
                          <w:color w:val="auto"/>
                          <w:spacing w:val="20"/>
                          <w:w w:val="90"/>
                          <w:sz w:val="24"/>
                          <w:szCs w:val="24"/>
                          <w:lang w:val="en"/>
                        </w:rPr>
                      </w:pPr>
                    </w:p>
                    <w:p w:rsidR="00EF2168" w:rsidRDefault="00EF2168" w:rsidP="009A2EAF">
                      <w:pPr>
                        <w:widowControl w:val="0"/>
                        <w:spacing w:line="280" w:lineRule="exact"/>
                        <w:rPr>
                          <w:rFonts w:ascii="Arial" w:hAnsi="Arial" w:cs="Arial"/>
                          <w:color w:val="7F7F7F" w:themeColor="text1" w:themeTint="80"/>
                          <w:sz w:val="22"/>
                          <w:szCs w:val="22"/>
                        </w:rPr>
                      </w:pPr>
                      <w:r>
                        <w:rPr>
                          <w:rFonts w:ascii="Arial" w:hAnsi="Arial" w:cs="Arial"/>
                          <w:color w:val="7F7F7F" w:themeColor="text1" w:themeTint="80"/>
                          <w:sz w:val="22"/>
                          <w:szCs w:val="22"/>
                        </w:rPr>
                        <w:t xml:space="preserve">Ancient History is part of the History and Politics department, which is one of the largest departments in college. The department has a record of achieving excellent results including both value added and high grades. This is based on an ethos of supporting student learning that sees the department offer weekly support sessions and a range of revision lectures and tutorials. The department also prides itself on its enthusiastic and inventive teaching which encourages students to learn in a variety of ways and maintains high expectations. We make considerable use of online resources and IT to provide students with up-to-date materials and develop their research skills. The department also works closely with the College Library to provide further reading opportunities including, academic texts, eBooks and recent articles. </w:t>
                      </w:r>
                    </w:p>
                    <w:p w:rsidR="00EF2168" w:rsidRDefault="00EF2168" w:rsidP="009A2EAF">
                      <w:pPr>
                        <w:widowControl w:val="0"/>
                        <w:spacing w:line="280" w:lineRule="exact"/>
                        <w:rPr>
                          <w:rFonts w:ascii="Arial" w:hAnsi="Arial" w:cs="Arial"/>
                          <w:color w:val="7F7F7F" w:themeColor="text1" w:themeTint="80"/>
                          <w:sz w:val="22"/>
                          <w:szCs w:val="22"/>
                        </w:rPr>
                      </w:pPr>
                    </w:p>
                    <w:p w:rsidR="006B0ACD" w:rsidRDefault="000C2F3C" w:rsidP="009A2EAF">
                      <w:pPr>
                        <w:widowControl w:val="0"/>
                        <w:spacing w:line="280" w:lineRule="exact"/>
                        <w:rPr>
                          <w:rFonts w:ascii="Arial" w:hAnsi="Arial" w:cs="Arial"/>
                          <w:color w:val="7F7F7F" w:themeColor="text1" w:themeTint="80"/>
                          <w:sz w:val="22"/>
                          <w:szCs w:val="22"/>
                        </w:rPr>
                      </w:pPr>
                      <w:r>
                        <w:rPr>
                          <w:rFonts w:ascii="Arial" w:hAnsi="Arial" w:cs="Arial"/>
                          <w:color w:val="7F7F7F" w:themeColor="text1" w:themeTint="80"/>
                          <w:sz w:val="22"/>
                          <w:szCs w:val="22"/>
                        </w:rPr>
                        <w:t xml:space="preserve">Work done in the classroom is supported by other activities such as day visits and attendance at relevant lecture conferences. The department also has a strong reputation of providing cultural and historical enrichment trips, within the UK and abroad, to broaden and deepen the experience of students. </w:t>
                      </w:r>
                      <w:r w:rsidR="006B0ACD">
                        <w:rPr>
                          <w:rFonts w:ascii="Arial" w:hAnsi="Arial" w:cs="Arial"/>
                          <w:color w:val="7F7F7F" w:themeColor="text1" w:themeTint="80"/>
                          <w:sz w:val="22"/>
                          <w:szCs w:val="22"/>
                        </w:rPr>
                        <w:t>Consequently, many students from the History department go on to take the subject, or a related degree, at a range of Russel</w:t>
                      </w:r>
                      <w:r w:rsidR="006735E3">
                        <w:rPr>
                          <w:rFonts w:ascii="Arial" w:hAnsi="Arial" w:cs="Arial"/>
                          <w:color w:val="7F7F7F" w:themeColor="text1" w:themeTint="80"/>
                          <w:sz w:val="22"/>
                          <w:szCs w:val="22"/>
                        </w:rPr>
                        <w:t>l</w:t>
                      </w:r>
                      <w:r w:rsidR="006B0ACD">
                        <w:rPr>
                          <w:rFonts w:ascii="Arial" w:hAnsi="Arial" w:cs="Arial"/>
                          <w:color w:val="7F7F7F" w:themeColor="text1" w:themeTint="80"/>
                          <w:sz w:val="22"/>
                          <w:szCs w:val="22"/>
                        </w:rPr>
                        <w:t xml:space="preserve"> Group universities and Oxford and Cambridge</w:t>
                      </w:r>
                      <w:r w:rsidR="00361D14">
                        <w:rPr>
                          <w:rFonts w:ascii="Arial" w:hAnsi="Arial" w:cs="Arial"/>
                          <w:color w:val="7F7F7F" w:themeColor="text1" w:themeTint="80"/>
                          <w:sz w:val="22"/>
                          <w:szCs w:val="22"/>
                        </w:rPr>
                        <w:t>.</w:t>
                      </w:r>
                      <w:r w:rsidR="006B0ACD">
                        <w:rPr>
                          <w:rFonts w:ascii="Arial" w:hAnsi="Arial" w:cs="Arial"/>
                          <w:color w:val="7F7F7F" w:themeColor="text1" w:themeTint="80"/>
                          <w:sz w:val="22"/>
                          <w:szCs w:val="22"/>
                        </w:rPr>
                        <w:t xml:space="preserve"> </w:t>
                      </w:r>
                    </w:p>
                    <w:p w:rsidR="00EF2168" w:rsidRDefault="00EF2168" w:rsidP="009A2EAF">
                      <w:pPr>
                        <w:widowControl w:val="0"/>
                        <w:spacing w:line="280" w:lineRule="exact"/>
                        <w:rPr>
                          <w:rFonts w:ascii="Arial" w:hAnsi="Arial" w:cs="Arial"/>
                          <w:color w:val="E36C0A" w:themeColor="accent6" w:themeShade="BF"/>
                          <w:spacing w:val="20"/>
                          <w:w w:val="90"/>
                          <w:sz w:val="24"/>
                          <w:szCs w:val="24"/>
                          <w:lang w:val="en"/>
                        </w:rPr>
                      </w:pPr>
                    </w:p>
                    <w:p w:rsidR="00EF2168" w:rsidRDefault="00EF2168" w:rsidP="009A2EAF">
                      <w:pPr>
                        <w:widowControl w:val="0"/>
                        <w:spacing w:line="280" w:lineRule="exact"/>
                        <w:rPr>
                          <w:rFonts w:ascii="Arial" w:hAnsi="Arial" w:cs="Arial"/>
                          <w:color w:val="E36C0A" w:themeColor="accent6" w:themeShade="BF"/>
                          <w:spacing w:val="20"/>
                          <w:w w:val="90"/>
                          <w:sz w:val="24"/>
                          <w:szCs w:val="24"/>
                          <w:lang w:val="en"/>
                        </w:rPr>
                      </w:pPr>
                    </w:p>
                    <w:p w:rsidR="00EF2168" w:rsidRDefault="00EF2168" w:rsidP="009A2EAF">
                      <w:pPr>
                        <w:widowControl w:val="0"/>
                        <w:spacing w:line="280" w:lineRule="exact"/>
                        <w:rPr>
                          <w:rFonts w:ascii="Arial" w:hAnsi="Arial" w:cs="Arial"/>
                          <w:color w:val="E36C0A" w:themeColor="accent6" w:themeShade="BF"/>
                          <w:spacing w:val="20"/>
                          <w:w w:val="90"/>
                          <w:sz w:val="24"/>
                          <w:szCs w:val="24"/>
                          <w:lang w:val="en"/>
                        </w:rPr>
                      </w:pPr>
                    </w:p>
                    <w:p w:rsidR="00EF2168" w:rsidRDefault="00EF2168" w:rsidP="009A2EAF">
                      <w:pPr>
                        <w:widowControl w:val="0"/>
                        <w:spacing w:line="280" w:lineRule="exact"/>
                        <w:rPr>
                          <w:rFonts w:ascii="Arial" w:hAnsi="Arial" w:cs="Arial"/>
                          <w:color w:val="E36C0A" w:themeColor="accent6" w:themeShade="BF"/>
                          <w:spacing w:val="20"/>
                          <w:w w:val="90"/>
                          <w:sz w:val="24"/>
                          <w:szCs w:val="24"/>
                          <w:lang w:val="en"/>
                        </w:rPr>
                      </w:pPr>
                    </w:p>
                    <w:p w:rsidR="00EF2168" w:rsidRDefault="00EF2168" w:rsidP="009A2EAF">
                      <w:pPr>
                        <w:widowControl w:val="0"/>
                        <w:spacing w:line="280" w:lineRule="exact"/>
                        <w:rPr>
                          <w:rFonts w:ascii="Arial" w:hAnsi="Arial" w:cs="Arial"/>
                          <w:color w:val="E36C0A" w:themeColor="accent6" w:themeShade="BF"/>
                          <w:spacing w:val="20"/>
                          <w:w w:val="90"/>
                          <w:sz w:val="24"/>
                          <w:szCs w:val="24"/>
                          <w:lang w:val="en"/>
                        </w:rPr>
                      </w:pPr>
                    </w:p>
                    <w:p w:rsidR="00EF2168" w:rsidRDefault="00EF2168" w:rsidP="009A2EAF">
                      <w:pPr>
                        <w:widowControl w:val="0"/>
                        <w:spacing w:line="280" w:lineRule="exact"/>
                        <w:rPr>
                          <w:rFonts w:ascii="Arial" w:hAnsi="Arial" w:cs="Arial"/>
                          <w:color w:val="E36C0A" w:themeColor="accent6" w:themeShade="BF"/>
                          <w:spacing w:val="20"/>
                          <w:w w:val="90"/>
                          <w:sz w:val="24"/>
                          <w:szCs w:val="24"/>
                          <w:lang w:val="en"/>
                        </w:rPr>
                      </w:pPr>
                    </w:p>
                    <w:p w:rsidR="00EF2168" w:rsidRDefault="00EF2168" w:rsidP="009A2EAF">
                      <w:pPr>
                        <w:widowControl w:val="0"/>
                        <w:spacing w:line="280" w:lineRule="exact"/>
                        <w:rPr>
                          <w:rFonts w:ascii="Arial" w:hAnsi="Arial" w:cs="Arial"/>
                          <w:color w:val="E36C0A" w:themeColor="accent6" w:themeShade="BF"/>
                          <w:spacing w:val="20"/>
                          <w:w w:val="90"/>
                          <w:sz w:val="24"/>
                          <w:szCs w:val="24"/>
                          <w:lang w:val="en"/>
                        </w:rPr>
                      </w:pPr>
                    </w:p>
                    <w:p w:rsidR="00EF2168" w:rsidRDefault="00EF2168" w:rsidP="009A2EAF">
                      <w:pPr>
                        <w:widowControl w:val="0"/>
                        <w:spacing w:line="280" w:lineRule="exact"/>
                        <w:rPr>
                          <w:rFonts w:ascii="Arial" w:hAnsi="Arial" w:cs="Arial"/>
                          <w:color w:val="E36C0A" w:themeColor="accent6" w:themeShade="BF"/>
                          <w:spacing w:val="20"/>
                          <w:w w:val="90"/>
                          <w:sz w:val="24"/>
                          <w:szCs w:val="24"/>
                          <w:lang w:val="en"/>
                        </w:rPr>
                      </w:pPr>
                    </w:p>
                    <w:p w:rsidR="00EF2168" w:rsidRDefault="00EF2168" w:rsidP="009A2EAF">
                      <w:pPr>
                        <w:widowControl w:val="0"/>
                        <w:spacing w:line="280" w:lineRule="exact"/>
                        <w:rPr>
                          <w:rFonts w:ascii="Arial" w:hAnsi="Arial" w:cs="Arial"/>
                          <w:color w:val="E36C0A" w:themeColor="accent6" w:themeShade="BF"/>
                          <w:spacing w:val="20"/>
                          <w:w w:val="90"/>
                          <w:sz w:val="24"/>
                          <w:szCs w:val="24"/>
                          <w:lang w:val="en"/>
                        </w:rPr>
                      </w:pPr>
                    </w:p>
                    <w:p w:rsidR="00EF2168" w:rsidRDefault="00EF2168" w:rsidP="009A2EAF">
                      <w:pPr>
                        <w:widowControl w:val="0"/>
                        <w:spacing w:line="280" w:lineRule="exact"/>
                        <w:rPr>
                          <w:rFonts w:ascii="Arial" w:hAnsi="Arial" w:cs="Arial"/>
                          <w:color w:val="E36C0A" w:themeColor="accent6" w:themeShade="BF"/>
                          <w:spacing w:val="20"/>
                          <w:w w:val="90"/>
                          <w:sz w:val="24"/>
                          <w:szCs w:val="24"/>
                          <w:lang w:val="en"/>
                        </w:rPr>
                      </w:pPr>
                    </w:p>
                    <w:p w:rsidR="00EF2168" w:rsidRPr="00BE525D" w:rsidRDefault="00EF2168" w:rsidP="00BE525D">
                      <w:pPr>
                        <w:tabs>
                          <w:tab w:val="left" w:pos="851"/>
                        </w:tabs>
                        <w:rPr>
                          <w:rFonts w:ascii="Arial" w:hAnsi="Arial" w:cs="Arial"/>
                          <w:color w:val="E36C0A" w:themeColor="accent6" w:themeShade="BF"/>
                          <w:sz w:val="24"/>
                          <w:szCs w:val="24"/>
                        </w:rPr>
                      </w:pPr>
                    </w:p>
                    <w:p w:rsidR="00EF2168" w:rsidRPr="00BE525D" w:rsidRDefault="00EF2168" w:rsidP="00BE525D">
                      <w:pPr>
                        <w:rPr>
                          <w:rFonts w:ascii="Arial" w:hAnsi="Arial" w:cs="Arial"/>
                          <w:b/>
                          <w:color w:val="7F7F7F" w:themeColor="text1" w:themeTint="80"/>
                          <w:sz w:val="22"/>
                          <w:szCs w:val="22"/>
                        </w:rPr>
                      </w:pPr>
                    </w:p>
                    <w:p w:rsidR="00EF2168" w:rsidRDefault="00EF2168" w:rsidP="00BE525D">
                      <w:pPr>
                        <w:tabs>
                          <w:tab w:val="left" w:pos="851"/>
                        </w:tabs>
                        <w:rPr>
                          <w:rFonts w:cs="Arial"/>
                          <w:color w:val="000080"/>
                        </w:rPr>
                      </w:pPr>
                    </w:p>
                    <w:p w:rsidR="00EF2168" w:rsidRDefault="00EF2168" w:rsidP="00BE525D">
                      <w:pPr>
                        <w:rPr>
                          <w:rFonts w:cs="Arial"/>
                          <w:color w:val="000080"/>
                        </w:rPr>
                      </w:pPr>
                    </w:p>
                    <w:p w:rsidR="00EF2168" w:rsidRPr="009767F9" w:rsidRDefault="00EF2168" w:rsidP="009A2EAF">
                      <w:pPr>
                        <w:widowControl w:val="0"/>
                        <w:spacing w:line="280" w:lineRule="exact"/>
                        <w:rPr>
                          <w:rFonts w:ascii="Arial" w:hAnsi="Arial" w:cs="Arial"/>
                          <w:color w:val="E36C0A" w:themeColor="accent6" w:themeShade="BF"/>
                          <w:spacing w:val="20"/>
                          <w:w w:val="90"/>
                          <w:sz w:val="24"/>
                          <w:szCs w:val="24"/>
                          <w:lang w:val="en"/>
                        </w:rPr>
                      </w:pPr>
                    </w:p>
                    <w:p w:rsidR="00EF2168" w:rsidRPr="0000160A" w:rsidRDefault="00EF2168" w:rsidP="009A2EAF">
                      <w:pPr>
                        <w:widowControl w:val="0"/>
                        <w:spacing w:line="280" w:lineRule="exact"/>
                        <w:rPr>
                          <w:rFonts w:ascii="Arial" w:hAnsi="Arial" w:cs="Arial"/>
                          <w:color w:val="EF792F"/>
                          <w:w w:val="90"/>
                          <w:sz w:val="24"/>
                          <w:szCs w:val="24"/>
                          <w:lang w:val="en"/>
                        </w:rPr>
                      </w:pPr>
                    </w:p>
                    <w:p w:rsidR="00EF2168" w:rsidRDefault="00EF2168" w:rsidP="009A2EAF">
                      <w:pPr>
                        <w:widowControl w:val="0"/>
                        <w:spacing w:line="280" w:lineRule="exact"/>
                        <w:rPr>
                          <w:rFonts w:ascii="Arial" w:hAnsi="Arial" w:cs="Arial"/>
                          <w:color w:val="676767"/>
                          <w:sz w:val="15"/>
                          <w:szCs w:val="15"/>
                          <w:lang w:val="en"/>
                        </w:rPr>
                      </w:pPr>
                    </w:p>
                  </w:txbxContent>
                </v:textbox>
                <w10:wrap anchorx="page" anchory="margin"/>
              </v:shape>
            </w:pict>
          </mc:Fallback>
        </mc:AlternateContent>
      </w:r>
      <w:r w:rsidR="006B0ACD">
        <w:rPr>
          <w:noProof/>
          <w:lang w:val="en-GB" w:eastAsia="en-GB"/>
        </w:rPr>
        <mc:AlternateContent>
          <mc:Choice Requires="wps">
            <w:drawing>
              <wp:anchor distT="36576" distB="36576" distL="36576" distR="36576" simplePos="0" relativeHeight="251665920" behindDoc="0" locked="0" layoutInCell="1" allowOverlap="1" wp14:anchorId="5239C098" wp14:editId="0C9E669B">
                <wp:simplePos x="0" y="0"/>
                <wp:positionH relativeFrom="page">
                  <wp:posOffset>3588385</wp:posOffset>
                </wp:positionH>
                <wp:positionV relativeFrom="margin">
                  <wp:posOffset>464820</wp:posOffset>
                </wp:positionV>
                <wp:extent cx="2112645" cy="6622415"/>
                <wp:effectExtent l="0" t="0" r="1905" b="698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662241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89FB814" w14:textId="77777777" w:rsidR="00EF2168" w:rsidRPr="00EA50FF" w:rsidRDefault="00EF2168"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3265B587" w14:textId="77777777" w:rsidR="00EF2168" w:rsidRDefault="00EF2168" w:rsidP="00D4303E">
                            <w:pPr>
                              <w:rPr>
                                <w:rFonts w:ascii="Arial" w:hAnsi="Arial" w:cs="Arial"/>
                                <w:color w:val="7F7F7F" w:themeColor="text1" w:themeTint="80"/>
                                <w:sz w:val="22"/>
                                <w:szCs w:val="22"/>
                              </w:rPr>
                            </w:pPr>
                          </w:p>
                          <w:p w14:paraId="02F1C2DB" w14:textId="77777777" w:rsidR="00EF2168" w:rsidRDefault="00EF2168" w:rsidP="00BE525D">
                            <w:pPr>
                              <w:rPr>
                                <w:rFonts w:ascii="Arial" w:hAnsi="Arial" w:cs="Arial"/>
                                <w:color w:val="7F7F7F" w:themeColor="text1" w:themeTint="80"/>
                                <w:sz w:val="22"/>
                                <w:szCs w:val="22"/>
                              </w:rPr>
                            </w:pPr>
                            <w:r>
                              <w:rPr>
                                <w:rFonts w:ascii="Arial" w:hAnsi="Arial" w:cs="Arial"/>
                                <w:color w:val="7F7F7F" w:themeColor="text1" w:themeTint="80"/>
                                <w:sz w:val="22"/>
                                <w:szCs w:val="22"/>
                              </w:rPr>
                              <w:t>The aim of the course is to engage students in an exciting period of history that has tre</w:t>
                            </w:r>
                            <w:r w:rsidR="006735E3">
                              <w:rPr>
                                <w:rFonts w:ascii="Arial" w:hAnsi="Arial" w:cs="Arial"/>
                                <w:color w:val="7F7F7F" w:themeColor="text1" w:themeTint="80"/>
                                <w:sz w:val="22"/>
                                <w:szCs w:val="22"/>
                              </w:rPr>
                              <w:t xml:space="preserve">mendous relevance in </w:t>
                            </w:r>
                            <w:r>
                              <w:rPr>
                                <w:rFonts w:ascii="Arial" w:hAnsi="Arial" w:cs="Arial"/>
                                <w:color w:val="7F7F7F" w:themeColor="text1" w:themeTint="80"/>
                                <w:sz w:val="22"/>
                                <w:szCs w:val="22"/>
                              </w:rPr>
                              <w:t xml:space="preserve">the modern world, by developing a strong sense of enquiry and the skills to pursue this. The primary form of assessment is through essay writing where students use their own knowledge of topics and of primary sources, to </w:t>
                            </w:r>
                            <w:proofErr w:type="spellStart"/>
                            <w:r>
                              <w:rPr>
                                <w:rFonts w:ascii="Arial" w:hAnsi="Arial" w:cs="Arial"/>
                                <w:color w:val="7F7F7F" w:themeColor="text1" w:themeTint="80"/>
                                <w:sz w:val="22"/>
                                <w:szCs w:val="22"/>
                              </w:rPr>
                              <w:t>analyse</w:t>
                            </w:r>
                            <w:proofErr w:type="spellEnd"/>
                            <w:r>
                              <w:rPr>
                                <w:rFonts w:ascii="Arial" w:hAnsi="Arial" w:cs="Arial"/>
                                <w:color w:val="7F7F7F" w:themeColor="text1" w:themeTint="80"/>
                                <w:sz w:val="22"/>
                                <w:szCs w:val="22"/>
                              </w:rPr>
                              <w:t xml:space="preserve"> key issues of Greek and Roman history. The study of contemporary sources also forms an important part of the course as students will investigate a range of literary, political and artistic sources to gai</w:t>
                            </w:r>
                            <w:r w:rsidR="006735E3">
                              <w:rPr>
                                <w:rFonts w:ascii="Arial" w:hAnsi="Arial" w:cs="Arial"/>
                                <w:color w:val="7F7F7F" w:themeColor="text1" w:themeTint="80"/>
                                <w:sz w:val="22"/>
                                <w:szCs w:val="22"/>
                              </w:rPr>
                              <w:t>n a deeper appreciation of the</w:t>
                            </w:r>
                            <w:r>
                              <w:rPr>
                                <w:rFonts w:ascii="Arial" w:hAnsi="Arial" w:cs="Arial"/>
                                <w:color w:val="7F7F7F" w:themeColor="text1" w:themeTint="80"/>
                                <w:sz w:val="22"/>
                                <w:szCs w:val="22"/>
                              </w:rPr>
                              <w:t xml:space="preserve"> societies</w:t>
                            </w:r>
                            <w:r w:rsidR="006735E3">
                              <w:rPr>
                                <w:rFonts w:ascii="Arial" w:hAnsi="Arial" w:cs="Arial"/>
                                <w:color w:val="7F7F7F" w:themeColor="text1" w:themeTint="80"/>
                                <w:sz w:val="22"/>
                                <w:szCs w:val="22"/>
                              </w:rPr>
                              <w:t xml:space="preserve"> from which they came</w:t>
                            </w:r>
                            <w:r>
                              <w:rPr>
                                <w:rFonts w:ascii="Arial" w:hAnsi="Arial" w:cs="Arial"/>
                                <w:color w:val="7F7F7F" w:themeColor="text1" w:themeTint="80"/>
                                <w:sz w:val="22"/>
                                <w:szCs w:val="22"/>
                              </w:rPr>
                              <w:t>. In addition to this, studen</w:t>
                            </w:r>
                            <w:r w:rsidR="006735E3">
                              <w:rPr>
                                <w:rFonts w:ascii="Arial" w:hAnsi="Arial" w:cs="Arial"/>
                                <w:color w:val="7F7F7F" w:themeColor="text1" w:themeTint="80"/>
                                <w:sz w:val="22"/>
                                <w:szCs w:val="22"/>
                              </w:rPr>
                              <w:t>ts will gain an understanding of how</w:t>
                            </w:r>
                            <w:r>
                              <w:rPr>
                                <w:rFonts w:ascii="Arial" w:hAnsi="Arial" w:cs="Arial"/>
                                <w:color w:val="7F7F7F" w:themeColor="text1" w:themeTint="80"/>
                                <w:sz w:val="22"/>
                                <w:szCs w:val="22"/>
                              </w:rPr>
                              <w:t xml:space="preserve"> historians have interpreted these Ancient topics and will be able to evaluate these views using their own knowledge.</w:t>
                            </w:r>
                          </w:p>
                          <w:p w14:paraId="0FCCF1A0" w14:textId="77777777" w:rsidR="00EF2168" w:rsidRDefault="00EF2168" w:rsidP="00BE525D">
                            <w:pPr>
                              <w:rPr>
                                <w:rFonts w:ascii="Arial" w:hAnsi="Arial" w:cs="Arial"/>
                                <w:color w:val="7F7F7F" w:themeColor="text1" w:themeTint="80"/>
                                <w:sz w:val="22"/>
                                <w:szCs w:val="22"/>
                              </w:rPr>
                            </w:pPr>
                          </w:p>
                          <w:p w14:paraId="445E4518" w14:textId="77777777" w:rsidR="00EF2168" w:rsidRPr="00D4303E" w:rsidRDefault="00EF2168" w:rsidP="00BE525D">
                            <w:pPr>
                              <w:rPr>
                                <w:rFonts w:ascii="Arial" w:hAnsi="Arial" w:cs="Arial"/>
                                <w:color w:val="7F7F7F" w:themeColor="text1" w:themeTint="80"/>
                                <w:sz w:val="22"/>
                                <w:szCs w:val="22"/>
                              </w:rPr>
                            </w:pPr>
                            <w:r>
                              <w:rPr>
                                <w:rFonts w:ascii="Arial" w:hAnsi="Arial" w:cs="Arial"/>
                                <w:color w:val="7F7F7F" w:themeColor="text1" w:themeTint="80"/>
                                <w:sz w:val="22"/>
                                <w:szCs w:val="22"/>
                              </w:rPr>
                              <w:t>Lessons encourage students to learn in a variety of ways. Research tasks, student presentations, groups work and debate are all used in addition to independent work</w:t>
                            </w:r>
                            <w:r w:rsidR="00361D14">
                              <w:rPr>
                                <w:rFonts w:ascii="Arial" w:hAnsi="Arial" w:cs="Arial"/>
                                <w:color w:val="7F7F7F" w:themeColor="text1" w:themeTint="80"/>
                                <w:sz w:val="22"/>
                                <w:szCs w:val="22"/>
                              </w:rPr>
                              <w:t>,</w:t>
                            </w:r>
                            <w:r>
                              <w:rPr>
                                <w:rFonts w:ascii="Arial" w:hAnsi="Arial" w:cs="Arial"/>
                                <w:color w:val="7F7F7F" w:themeColor="text1" w:themeTint="80"/>
                                <w:sz w:val="22"/>
                                <w:szCs w:val="22"/>
                              </w:rPr>
                              <w:t xml:space="preserve"> to build students’ understanding</w:t>
                            </w:r>
                            <w:r w:rsidR="00361D14">
                              <w:rPr>
                                <w:rFonts w:ascii="Arial" w:hAnsi="Arial" w:cs="Arial"/>
                                <w:color w:val="7F7F7F" w:themeColor="text1" w:themeTint="80"/>
                                <w:sz w:val="22"/>
                                <w:szCs w:val="22"/>
                              </w:rPr>
                              <w:t xml:space="preserve"> of topics</w:t>
                            </w:r>
                            <w:r>
                              <w:rPr>
                                <w:rFonts w:ascii="Arial" w:hAnsi="Arial" w:cs="Arial"/>
                                <w:color w:val="7F7F7F" w:themeColor="text1" w:themeTint="80"/>
                                <w:sz w:val="22"/>
                                <w:szCs w:val="22"/>
                              </w:rPr>
                              <w:t xml:space="preserve"> and discuss this with their peers. </w:t>
                            </w:r>
                          </w:p>
                          <w:p w14:paraId="6F8D7C83" w14:textId="77777777" w:rsidR="00EF2168" w:rsidRPr="00D4303E" w:rsidRDefault="00EF2168" w:rsidP="00BE525D">
                            <w:pPr>
                              <w:rPr>
                                <w:rFonts w:ascii="Arial" w:hAnsi="Arial" w:cs="Arial"/>
                                <w:color w:val="7F7F7F" w:themeColor="text1" w:themeTint="80"/>
                                <w:sz w:val="22"/>
                                <w:szCs w:val="22"/>
                              </w:rPr>
                            </w:pPr>
                          </w:p>
                          <w:p w14:paraId="21EEA2C8" w14:textId="77777777" w:rsidR="00EF2168" w:rsidRPr="00D4303E" w:rsidRDefault="00EF2168" w:rsidP="00BE525D">
                            <w:pPr>
                              <w:rPr>
                                <w:rFonts w:ascii="Arial" w:hAnsi="Arial" w:cs="Arial"/>
                                <w:color w:val="7F7F7F" w:themeColor="text1" w:themeTint="80"/>
                                <w:sz w:val="22"/>
                                <w:szCs w:val="22"/>
                              </w:rPr>
                            </w:pPr>
                          </w:p>
                          <w:p w14:paraId="5AE7896D" w14:textId="77777777" w:rsidR="00EF2168" w:rsidRDefault="00EF2168" w:rsidP="00BE525D">
                            <w:pPr>
                              <w:rPr>
                                <w:rFonts w:ascii="Arial" w:hAnsi="Arial" w:cs="Arial"/>
                                <w:color w:val="7F7F7F" w:themeColor="text1" w:themeTint="80"/>
                                <w:sz w:val="22"/>
                                <w:szCs w:val="22"/>
                              </w:rPr>
                            </w:pPr>
                          </w:p>
                          <w:p w14:paraId="7F901254" w14:textId="77777777" w:rsidR="00EF2168" w:rsidRDefault="00EF2168" w:rsidP="00BE525D">
                            <w:pPr>
                              <w:rPr>
                                <w:rFonts w:ascii="Arial" w:hAnsi="Arial" w:cs="Arial"/>
                                <w:color w:val="7F7F7F" w:themeColor="text1" w:themeTint="80"/>
                                <w:sz w:val="22"/>
                                <w:szCs w:val="22"/>
                              </w:rPr>
                            </w:pPr>
                          </w:p>
                          <w:p w14:paraId="551C2AC2" w14:textId="77777777" w:rsidR="00EF2168" w:rsidRDefault="00EF2168" w:rsidP="00BE525D">
                            <w:pPr>
                              <w:rPr>
                                <w:rFonts w:ascii="Arial" w:hAnsi="Arial" w:cs="Arial"/>
                                <w:color w:val="7F7F7F" w:themeColor="text1" w:themeTint="80"/>
                                <w:sz w:val="22"/>
                                <w:szCs w:val="22"/>
                              </w:rPr>
                            </w:pPr>
                          </w:p>
                          <w:p w14:paraId="34A13343" w14:textId="77777777" w:rsidR="00EF2168" w:rsidRDefault="00EF2168" w:rsidP="00BE525D">
                            <w:pPr>
                              <w:rPr>
                                <w:rFonts w:ascii="Arial" w:hAnsi="Arial" w:cs="Arial"/>
                                <w:color w:val="7F7F7F" w:themeColor="text1" w:themeTint="80"/>
                                <w:sz w:val="22"/>
                                <w:szCs w:val="22"/>
                              </w:rPr>
                            </w:pPr>
                          </w:p>
                          <w:p w14:paraId="27386290" w14:textId="77777777" w:rsidR="00EF2168" w:rsidRDefault="00EF2168" w:rsidP="00BE525D">
                            <w:pPr>
                              <w:rPr>
                                <w:rFonts w:ascii="Arial" w:hAnsi="Arial" w:cs="Arial"/>
                                <w:color w:val="7F7F7F" w:themeColor="text1" w:themeTint="80"/>
                                <w:sz w:val="22"/>
                                <w:szCs w:val="22"/>
                              </w:rPr>
                            </w:pPr>
                          </w:p>
                          <w:p w14:paraId="392A0442" w14:textId="77777777" w:rsidR="00EF2168" w:rsidRDefault="00EF2168" w:rsidP="00BE525D">
                            <w:pPr>
                              <w:rPr>
                                <w:rFonts w:ascii="Arial" w:hAnsi="Arial" w:cs="Arial"/>
                                <w:color w:val="7F7F7F" w:themeColor="text1" w:themeTint="80"/>
                                <w:sz w:val="22"/>
                                <w:szCs w:val="22"/>
                              </w:rPr>
                            </w:pPr>
                          </w:p>
                          <w:p w14:paraId="1BF21891" w14:textId="77777777" w:rsidR="00EF2168" w:rsidRDefault="00EF2168" w:rsidP="00BE525D">
                            <w:pPr>
                              <w:rPr>
                                <w:rFonts w:ascii="Arial" w:hAnsi="Arial" w:cs="Arial"/>
                                <w:color w:val="7F7F7F" w:themeColor="text1" w:themeTint="80"/>
                                <w:sz w:val="22"/>
                                <w:szCs w:val="22"/>
                              </w:rPr>
                            </w:pPr>
                          </w:p>
                          <w:p w14:paraId="31A53C2E" w14:textId="77777777" w:rsidR="00EF2168" w:rsidRDefault="00EF2168" w:rsidP="00BE525D">
                            <w:pPr>
                              <w:rPr>
                                <w:rFonts w:ascii="Arial" w:hAnsi="Arial" w:cs="Arial"/>
                                <w:color w:val="7F7F7F" w:themeColor="text1" w:themeTint="80"/>
                                <w:sz w:val="22"/>
                                <w:szCs w:val="22"/>
                              </w:rPr>
                            </w:pPr>
                          </w:p>
                          <w:p w14:paraId="2B0291D2" w14:textId="77777777" w:rsidR="00EF2168" w:rsidRDefault="00EF2168" w:rsidP="00BE525D">
                            <w:pPr>
                              <w:rPr>
                                <w:rFonts w:ascii="Arial" w:hAnsi="Arial" w:cs="Arial"/>
                                <w:color w:val="7F7F7F" w:themeColor="text1" w:themeTint="80"/>
                                <w:sz w:val="22"/>
                                <w:szCs w:val="22"/>
                              </w:rPr>
                            </w:pPr>
                          </w:p>
                          <w:p w14:paraId="1CA0E85A" w14:textId="77777777" w:rsidR="00EF2168" w:rsidRDefault="00EF2168" w:rsidP="00BE525D">
                            <w:pPr>
                              <w:rPr>
                                <w:rFonts w:ascii="Arial" w:hAnsi="Arial" w:cs="Arial"/>
                                <w:color w:val="7F7F7F" w:themeColor="text1" w:themeTint="80"/>
                                <w:sz w:val="22"/>
                                <w:szCs w:val="22"/>
                              </w:rPr>
                            </w:pPr>
                          </w:p>
                          <w:p w14:paraId="63FE8DF9" w14:textId="77777777" w:rsidR="00EF2168" w:rsidRDefault="00EF2168" w:rsidP="00297CDE">
                            <w:pPr>
                              <w:pStyle w:val="BodyText"/>
                              <w:rPr>
                                <w:color w:val="E36C0A" w:themeColor="accent6" w:themeShade="BF"/>
                                <w:sz w:val="24"/>
                              </w:rPr>
                            </w:pPr>
                          </w:p>
                          <w:p w14:paraId="37997C06" w14:textId="77777777" w:rsidR="00EF2168" w:rsidRDefault="00EF2168" w:rsidP="00BE525D">
                            <w:pPr>
                              <w:rPr>
                                <w:rFonts w:cs="Arial"/>
                                <w:color w:val="000080"/>
                              </w:rPr>
                            </w:pPr>
                          </w:p>
                          <w:p w14:paraId="1637C19B" w14:textId="77777777" w:rsidR="00EF2168" w:rsidRPr="00803E87" w:rsidRDefault="00EF2168" w:rsidP="00811C47">
                            <w:pPr>
                              <w:rPr>
                                <w:rFonts w:ascii="Arial" w:hAnsi="Arial" w:cs="Arial"/>
                                <w:color w:val="E36C0A" w:themeColor="accent6" w:themeShade="BF"/>
                                <w:w w:val="90"/>
                                <w:sz w:val="24"/>
                                <w:szCs w:val="24"/>
                                <w:lang w:val="en"/>
                              </w:rPr>
                            </w:pPr>
                          </w:p>
                          <w:p w14:paraId="740B1F76" w14:textId="77777777" w:rsidR="00EF2168" w:rsidRDefault="00EF2168" w:rsidP="00DB0C45">
                            <w:pPr>
                              <w:widowControl w:val="0"/>
                              <w:spacing w:line="280" w:lineRule="exact"/>
                              <w:rPr>
                                <w:rFonts w:ascii="Arial" w:hAnsi="Arial" w:cs="Arial"/>
                                <w:color w:val="676767"/>
                                <w:sz w:val="17"/>
                                <w:szCs w:val="17"/>
                                <w:lang w:val="en"/>
                              </w:rPr>
                            </w:pPr>
                          </w:p>
                          <w:p w14:paraId="69C2EEFF" w14:textId="77777777" w:rsidR="00EF2168" w:rsidRDefault="00EF2168" w:rsidP="00CF45BC">
                            <w:pPr>
                              <w:jc w:val="both"/>
                              <w:rPr>
                                <w:rFonts w:ascii="Arial" w:hAnsi="Arial" w:cs="Arial"/>
                                <w:color w:val="7F7F7F" w:themeColor="text1" w:themeTint="80"/>
                                <w:kern w:val="0"/>
                                <w:sz w:val="22"/>
                                <w:szCs w:val="22"/>
                                <w:lang w:val="en-GB"/>
                              </w:rPr>
                            </w:pPr>
                          </w:p>
                          <w:p w14:paraId="765793A9" w14:textId="77777777" w:rsidR="00EF2168" w:rsidRDefault="00EF2168" w:rsidP="00CF45BC">
                            <w:pPr>
                              <w:jc w:val="both"/>
                              <w:rPr>
                                <w:rFonts w:ascii="Arial" w:hAnsi="Arial" w:cs="Arial"/>
                                <w:color w:val="7F7F7F" w:themeColor="text1" w:themeTint="80"/>
                                <w:kern w:val="0"/>
                                <w:sz w:val="22"/>
                                <w:szCs w:val="22"/>
                                <w:lang w:val="en-GB"/>
                              </w:rPr>
                            </w:pPr>
                          </w:p>
                          <w:p w14:paraId="18C8B13C" w14:textId="77777777" w:rsidR="00EF2168" w:rsidRDefault="00EF2168" w:rsidP="00CF45BC">
                            <w:pPr>
                              <w:jc w:val="both"/>
                              <w:rPr>
                                <w:rFonts w:ascii="Arial" w:hAnsi="Arial" w:cs="Arial"/>
                                <w:color w:val="7F7F7F" w:themeColor="text1" w:themeTint="80"/>
                                <w:kern w:val="0"/>
                                <w:sz w:val="22"/>
                                <w:szCs w:val="22"/>
                                <w:lang w:val="en-GB"/>
                              </w:rPr>
                            </w:pPr>
                          </w:p>
                          <w:p w14:paraId="66440191" w14:textId="77777777" w:rsidR="00EF2168" w:rsidRDefault="00EF2168" w:rsidP="00CF45BC">
                            <w:pPr>
                              <w:jc w:val="both"/>
                              <w:rPr>
                                <w:rFonts w:ascii="Arial" w:hAnsi="Arial" w:cs="Arial"/>
                                <w:color w:val="7F7F7F" w:themeColor="text1" w:themeTint="80"/>
                                <w:kern w:val="0"/>
                                <w:sz w:val="22"/>
                                <w:szCs w:val="22"/>
                                <w:lang w:val="en-GB"/>
                              </w:rPr>
                            </w:pPr>
                          </w:p>
                          <w:p w14:paraId="59FD0F69" w14:textId="77777777" w:rsidR="00EF2168" w:rsidRDefault="00EF2168" w:rsidP="00CF45BC">
                            <w:pPr>
                              <w:jc w:val="both"/>
                              <w:rPr>
                                <w:rFonts w:ascii="Arial" w:hAnsi="Arial" w:cs="Arial"/>
                                <w:color w:val="7F7F7F" w:themeColor="text1" w:themeTint="80"/>
                                <w:kern w:val="0"/>
                                <w:sz w:val="22"/>
                                <w:szCs w:val="22"/>
                                <w:lang w:val="en-GB"/>
                              </w:rPr>
                            </w:pPr>
                          </w:p>
                          <w:p w14:paraId="5C451306" w14:textId="77777777" w:rsidR="00EF2168" w:rsidRDefault="00EF2168"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50E" id="Text Box 54" o:spid="_x0000_s1031" type="#_x0000_t202" style="position:absolute;margin-left:282.55pt;margin-top:36.6pt;width:166.35pt;height:521.45pt;z-index:251665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" filled="f" fillcolor="#fffffe" stroked="f" strokecolor="#212120" insetpen="t">
                <v:textbox inset="2.88pt,2.88pt,2.88pt,2.88pt">
                  <w:txbxContent>
                    <w:p w:rsidR="00EF2168" w:rsidRPr="00EA50FF" w:rsidRDefault="00EF2168"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rsidR="00EF2168" w:rsidRDefault="00EF2168" w:rsidP="00D4303E">
                      <w:pPr>
                        <w:rPr>
                          <w:rFonts w:ascii="Arial" w:hAnsi="Arial" w:cs="Arial"/>
                          <w:color w:val="7F7F7F" w:themeColor="text1" w:themeTint="80"/>
                          <w:sz w:val="22"/>
                          <w:szCs w:val="22"/>
                        </w:rPr>
                      </w:pPr>
                    </w:p>
                    <w:p w:rsidR="00EF2168" w:rsidRDefault="00EF2168" w:rsidP="00BE525D">
                      <w:pPr>
                        <w:rPr>
                          <w:rFonts w:ascii="Arial" w:hAnsi="Arial" w:cs="Arial"/>
                          <w:color w:val="7F7F7F" w:themeColor="text1" w:themeTint="80"/>
                          <w:sz w:val="22"/>
                          <w:szCs w:val="22"/>
                        </w:rPr>
                      </w:pPr>
                      <w:r>
                        <w:rPr>
                          <w:rFonts w:ascii="Arial" w:hAnsi="Arial" w:cs="Arial"/>
                          <w:color w:val="7F7F7F" w:themeColor="text1" w:themeTint="80"/>
                          <w:sz w:val="22"/>
                          <w:szCs w:val="22"/>
                        </w:rPr>
                        <w:t>The aim of the course is to engage students in an exciting period of history that has tre</w:t>
                      </w:r>
                      <w:r w:rsidR="006735E3">
                        <w:rPr>
                          <w:rFonts w:ascii="Arial" w:hAnsi="Arial" w:cs="Arial"/>
                          <w:color w:val="7F7F7F" w:themeColor="text1" w:themeTint="80"/>
                          <w:sz w:val="22"/>
                          <w:szCs w:val="22"/>
                        </w:rPr>
                        <w:t xml:space="preserve">mendous relevance in </w:t>
                      </w:r>
                      <w:r>
                        <w:rPr>
                          <w:rFonts w:ascii="Arial" w:hAnsi="Arial" w:cs="Arial"/>
                          <w:color w:val="7F7F7F" w:themeColor="text1" w:themeTint="80"/>
                          <w:sz w:val="22"/>
                          <w:szCs w:val="22"/>
                        </w:rPr>
                        <w:t xml:space="preserve">the modern world, by developing a strong sense of enquiry and the skills to pursue this. The primary form of assessment is through essay writing where students use their own knowledge of topics and of primary sources, to </w:t>
                      </w:r>
                      <w:proofErr w:type="spellStart"/>
                      <w:r>
                        <w:rPr>
                          <w:rFonts w:ascii="Arial" w:hAnsi="Arial" w:cs="Arial"/>
                          <w:color w:val="7F7F7F" w:themeColor="text1" w:themeTint="80"/>
                          <w:sz w:val="22"/>
                          <w:szCs w:val="22"/>
                        </w:rPr>
                        <w:t>analyse</w:t>
                      </w:r>
                      <w:proofErr w:type="spellEnd"/>
                      <w:r>
                        <w:rPr>
                          <w:rFonts w:ascii="Arial" w:hAnsi="Arial" w:cs="Arial"/>
                          <w:color w:val="7F7F7F" w:themeColor="text1" w:themeTint="80"/>
                          <w:sz w:val="22"/>
                          <w:szCs w:val="22"/>
                        </w:rPr>
                        <w:t xml:space="preserve"> key issues of Greek and Roman history. The study of contemporary sources also forms an important part of the course as students will investigate a range of literary, political and artistic sources to gai</w:t>
                      </w:r>
                      <w:r w:rsidR="006735E3">
                        <w:rPr>
                          <w:rFonts w:ascii="Arial" w:hAnsi="Arial" w:cs="Arial"/>
                          <w:color w:val="7F7F7F" w:themeColor="text1" w:themeTint="80"/>
                          <w:sz w:val="22"/>
                          <w:szCs w:val="22"/>
                        </w:rPr>
                        <w:t>n a deeper appreciation of the</w:t>
                      </w:r>
                      <w:r>
                        <w:rPr>
                          <w:rFonts w:ascii="Arial" w:hAnsi="Arial" w:cs="Arial"/>
                          <w:color w:val="7F7F7F" w:themeColor="text1" w:themeTint="80"/>
                          <w:sz w:val="22"/>
                          <w:szCs w:val="22"/>
                        </w:rPr>
                        <w:t xml:space="preserve"> societies</w:t>
                      </w:r>
                      <w:r w:rsidR="006735E3">
                        <w:rPr>
                          <w:rFonts w:ascii="Arial" w:hAnsi="Arial" w:cs="Arial"/>
                          <w:color w:val="7F7F7F" w:themeColor="text1" w:themeTint="80"/>
                          <w:sz w:val="22"/>
                          <w:szCs w:val="22"/>
                        </w:rPr>
                        <w:t xml:space="preserve"> from which they came</w:t>
                      </w:r>
                      <w:r>
                        <w:rPr>
                          <w:rFonts w:ascii="Arial" w:hAnsi="Arial" w:cs="Arial"/>
                          <w:color w:val="7F7F7F" w:themeColor="text1" w:themeTint="80"/>
                          <w:sz w:val="22"/>
                          <w:szCs w:val="22"/>
                        </w:rPr>
                        <w:t>. In addition to this, studen</w:t>
                      </w:r>
                      <w:r w:rsidR="006735E3">
                        <w:rPr>
                          <w:rFonts w:ascii="Arial" w:hAnsi="Arial" w:cs="Arial"/>
                          <w:color w:val="7F7F7F" w:themeColor="text1" w:themeTint="80"/>
                          <w:sz w:val="22"/>
                          <w:szCs w:val="22"/>
                        </w:rPr>
                        <w:t>ts will gain an understanding of how</w:t>
                      </w:r>
                      <w:r>
                        <w:rPr>
                          <w:rFonts w:ascii="Arial" w:hAnsi="Arial" w:cs="Arial"/>
                          <w:color w:val="7F7F7F" w:themeColor="text1" w:themeTint="80"/>
                          <w:sz w:val="22"/>
                          <w:szCs w:val="22"/>
                        </w:rPr>
                        <w:t xml:space="preserve"> historians have interpreted these Ancient topics and will be able to evaluate these views using their own knowledge.</w:t>
                      </w:r>
                    </w:p>
                    <w:p w:rsidR="00EF2168" w:rsidRDefault="00EF2168" w:rsidP="00BE525D">
                      <w:pPr>
                        <w:rPr>
                          <w:rFonts w:ascii="Arial" w:hAnsi="Arial" w:cs="Arial"/>
                          <w:color w:val="7F7F7F" w:themeColor="text1" w:themeTint="80"/>
                          <w:sz w:val="22"/>
                          <w:szCs w:val="22"/>
                        </w:rPr>
                      </w:pPr>
                    </w:p>
                    <w:p w:rsidR="00EF2168" w:rsidRPr="00D4303E" w:rsidRDefault="00EF2168" w:rsidP="00BE525D">
                      <w:pPr>
                        <w:rPr>
                          <w:rFonts w:ascii="Arial" w:hAnsi="Arial" w:cs="Arial"/>
                          <w:color w:val="7F7F7F" w:themeColor="text1" w:themeTint="80"/>
                          <w:sz w:val="22"/>
                          <w:szCs w:val="22"/>
                        </w:rPr>
                      </w:pPr>
                      <w:r>
                        <w:rPr>
                          <w:rFonts w:ascii="Arial" w:hAnsi="Arial" w:cs="Arial"/>
                          <w:color w:val="7F7F7F" w:themeColor="text1" w:themeTint="80"/>
                          <w:sz w:val="22"/>
                          <w:szCs w:val="22"/>
                        </w:rPr>
                        <w:t>Lessons encourage students to learn in a variety of ways. Research tasks, student presentations, groups work and debate are all used in addition to independent work</w:t>
                      </w:r>
                      <w:r w:rsidR="00361D14">
                        <w:rPr>
                          <w:rFonts w:ascii="Arial" w:hAnsi="Arial" w:cs="Arial"/>
                          <w:color w:val="7F7F7F" w:themeColor="text1" w:themeTint="80"/>
                          <w:sz w:val="22"/>
                          <w:szCs w:val="22"/>
                        </w:rPr>
                        <w:t>,</w:t>
                      </w:r>
                      <w:r>
                        <w:rPr>
                          <w:rFonts w:ascii="Arial" w:hAnsi="Arial" w:cs="Arial"/>
                          <w:color w:val="7F7F7F" w:themeColor="text1" w:themeTint="80"/>
                          <w:sz w:val="22"/>
                          <w:szCs w:val="22"/>
                        </w:rPr>
                        <w:t xml:space="preserve"> to build students’ understanding</w:t>
                      </w:r>
                      <w:r w:rsidR="00361D14">
                        <w:rPr>
                          <w:rFonts w:ascii="Arial" w:hAnsi="Arial" w:cs="Arial"/>
                          <w:color w:val="7F7F7F" w:themeColor="text1" w:themeTint="80"/>
                          <w:sz w:val="22"/>
                          <w:szCs w:val="22"/>
                        </w:rPr>
                        <w:t xml:space="preserve"> of topics</w:t>
                      </w:r>
                      <w:r>
                        <w:rPr>
                          <w:rFonts w:ascii="Arial" w:hAnsi="Arial" w:cs="Arial"/>
                          <w:color w:val="7F7F7F" w:themeColor="text1" w:themeTint="80"/>
                          <w:sz w:val="22"/>
                          <w:szCs w:val="22"/>
                        </w:rPr>
                        <w:t xml:space="preserve"> and discuss this with their peers. </w:t>
                      </w:r>
                    </w:p>
                    <w:p w:rsidR="00EF2168" w:rsidRPr="00D4303E" w:rsidRDefault="00EF2168" w:rsidP="00BE525D">
                      <w:pPr>
                        <w:rPr>
                          <w:rFonts w:ascii="Arial" w:hAnsi="Arial" w:cs="Arial"/>
                          <w:color w:val="7F7F7F" w:themeColor="text1" w:themeTint="80"/>
                          <w:sz w:val="22"/>
                          <w:szCs w:val="22"/>
                        </w:rPr>
                      </w:pPr>
                    </w:p>
                    <w:p w:rsidR="00EF2168" w:rsidRPr="00D4303E" w:rsidRDefault="00EF2168" w:rsidP="00BE525D">
                      <w:pPr>
                        <w:rPr>
                          <w:rFonts w:ascii="Arial" w:hAnsi="Arial" w:cs="Arial"/>
                          <w:color w:val="7F7F7F" w:themeColor="text1" w:themeTint="80"/>
                          <w:sz w:val="22"/>
                          <w:szCs w:val="22"/>
                        </w:rPr>
                      </w:pPr>
                    </w:p>
                    <w:p w:rsidR="00EF2168" w:rsidRDefault="00EF2168" w:rsidP="00BE525D">
                      <w:pPr>
                        <w:rPr>
                          <w:rFonts w:ascii="Arial" w:hAnsi="Arial" w:cs="Arial"/>
                          <w:color w:val="7F7F7F" w:themeColor="text1" w:themeTint="80"/>
                          <w:sz w:val="22"/>
                          <w:szCs w:val="22"/>
                        </w:rPr>
                      </w:pPr>
                    </w:p>
                    <w:p w:rsidR="00EF2168" w:rsidRDefault="00EF2168" w:rsidP="00BE525D">
                      <w:pPr>
                        <w:rPr>
                          <w:rFonts w:ascii="Arial" w:hAnsi="Arial" w:cs="Arial"/>
                          <w:color w:val="7F7F7F" w:themeColor="text1" w:themeTint="80"/>
                          <w:sz w:val="22"/>
                          <w:szCs w:val="22"/>
                        </w:rPr>
                      </w:pPr>
                    </w:p>
                    <w:p w:rsidR="00EF2168" w:rsidRDefault="00EF2168" w:rsidP="00BE525D">
                      <w:pPr>
                        <w:rPr>
                          <w:rFonts w:ascii="Arial" w:hAnsi="Arial" w:cs="Arial"/>
                          <w:color w:val="7F7F7F" w:themeColor="text1" w:themeTint="80"/>
                          <w:sz w:val="22"/>
                          <w:szCs w:val="22"/>
                        </w:rPr>
                      </w:pPr>
                    </w:p>
                    <w:p w:rsidR="00EF2168" w:rsidRDefault="00EF2168" w:rsidP="00BE525D">
                      <w:pPr>
                        <w:rPr>
                          <w:rFonts w:ascii="Arial" w:hAnsi="Arial" w:cs="Arial"/>
                          <w:color w:val="7F7F7F" w:themeColor="text1" w:themeTint="80"/>
                          <w:sz w:val="22"/>
                          <w:szCs w:val="22"/>
                        </w:rPr>
                      </w:pPr>
                    </w:p>
                    <w:p w:rsidR="00EF2168" w:rsidRDefault="00EF2168" w:rsidP="00BE525D">
                      <w:pPr>
                        <w:rPr>
                          <w:rFonts w:ascii="Arial" w:hAnsi="Arial" w:cs="Arial"/>
                          <w:color w:val="7F7F7F" w:themeColor="text1" w:themeTint="80"/>
                          <w:sz w:val="22"/>
                          <w:szCs w:val="22"/>
                        </w:rPr>
                      </w:pPr>
                    </w:p>
                    <w:p w:rsidR="00EF2168" w:rsidRDefault="00EF2168" w:rsidP="00BE525D">
                      <w:pPr>
                        <w:rPr>
                          <w:rFonts w:ascii="Arial" w:hAnsi="Arial" w:cs="Arial"/>
                          <w:color w:val="7F7F7F" w:themeColor="text1" w:themeTint="80"/>
                          <w:sz w:val="22"/>
                          <w:szCs w:val="22"/>
                        </w:rPr>
                      </w:pPr>
                    </w:p>
                    <w:p w:rsidR="00EF2168" w:rsidRDefault="00EF2168" w:rsidP="00BE525D">
                      <w:pPr>
                        <w:rPr>
                          <w:rFonts w:ascii="Arial" w:hAnsi="Arial" w:cs="Arial"/>
                          <w:color w:val="7F7F7F" w:themeColor="text1" w:themeTint="80"/>
                          <w:sz w:val="22"/>
                          <w:szCs w:val="22"/>
                        </w:rPr>
                      </w:pPr>
                    </w:p>
                    <w:p w:rsidR="00EF2168" w:rsidRDefault="00EF2168" w:rsidP="00BE525D">
                      <w:pPr>
                        <w:rPr>
                          <w:rFonts w:ascii="Arial" w:hAnsi="Arial" w:cs="Arial"/>
                          <w:color w:val="7F7F7F" w:themeColor="text1" w:themeTint="80"/>
                          <w:sz w:val="22"/>
                          <w:szCs w:val="22"/>
                        </w:rPr>
                      </w:pPr>
                    </w:p>
                    <w:p w:rsidR="00EF2168" w:rsidRDefault="00EF2168" w:rsidP="00BE525D">
                      <w:pPr>
                        <w:rPr>
                          <w:rFonts w:ascii="Arial" w:hAnsi="Arial" w:cs="Arial"/>
                          <w:color w:val="7F7F7F" w:themeColor="text1" w:themeTint="80"/>
                          <w:sz w:val="22"/>
                          <w:szCs w:val="22"/>
                        </w:rPr>
                      </w:pPr>
                    </w:p>
                    <w:p w:rsidR="00EF2168" w:rsidRDefault="00EF2168" w:rsidP="00BE525D">
                      <w:pPr>
                        <w:rPr>
                          <w:rFonts w:ascii="Arial" w:hAnsi="Arial" w:cs="Arial"/>
                          <w:color w:val="7F7F7F" w:themeColor="text1" w:themeTint="80"/>
                          <w:sz w:val="22"/>
                          <w:szCs w:val="22"/>
                        </w:rPr>
                      </w:pPr>
                    </w:p>
                    <w:p w:rsidR="00EF2168" w:rsidRDefault="00EF2168" w:rsidP="00297CDE">
                      <w:pPr>
                        <w:pStyle w:val="BodyText"/>
                        <w:rPr>
                          <w:color w:val="E36C0A" w:themeColor="accent6" w:themeShade="BF"/>
                          <w:sz w:val="24"/>
                        </w:rPr>
                      </w:pPr>
                    </w:p>
                    <w:p w:rsidR="00EF2168" w:rsidRDefault="00EF2168" w:rsidP="00BE525D">
                      <w:pPr>
                        <w:rPr>
                          <w:rFonts w:cs="Arial"/>
                          <w:color w:val="000080"/>
                        </w:rPr>
                      </w:pPr>
                    </w:p>
                    <w:p w:rsidR="00EF2168" w:rsidRPr="00803E87" w:rsidRDefault="00EF2168" w:rsidP="00811C47">
                      <w:pPr>
                        <w:rPr>
                          <w:rFonts w:ascii="Arial" w:hAnsi="Arial" w:cs="Arial"/>
                          <w:color w:val="E36C0A" w:themeColor="accent6" w:themeShade="BF"/>
                          <w:w w:val="90"/>
                          <w:sz w:val="24"/>
                          <w:szCs w:val="24"/>
                          <w:lang w:val="en"/>
                        </w:rPr>
                      </w:pPr>
                    </w:p>
                    <w:p w:rsidR="00EF2168" w:rsidRDefault="00EF2168" w:rsidP="00DB0C45">
                      <w:pPr>
                        <w:widowControl w:val="0"/>
                        <w:spacing w:line="280" w:lineRule="exact"/>
                        <w:rPr>
                          <w:rFonts w:ascii="Arial" w:hAnsi="Arial" w:cs="Arial"/>
                          <w:color w:val="676767"/>
                          <w:sz w:val="17"/>
                          <w:szCs w:val="17"/>
                          <w:lang w:val="en"/>
                        </w:rPr>
                      </w:pPr>
                    </w:p>
                    <w:p w:rsidR="00EF2168" w:rsidRDefault="00EF2168" w:rsidP="00CF45BC">
                      <w:pPr>
                        <w:jc w:val="both"/>
                        <w:rPr>
                          <w:rFonts w:ascii="Arial" w:hAnsi="Arial" w:cs="Arial"/>
                          <w:color w:val="7F7F7F" w:themeColor="text1" w:themeTint="80"/>
                          <w:kern w:val="0"/>
                          <w:sz w:val="22"/>
                          <w:szCs w:val="22"/>
                          <w:lang w:val="en-GB"/>
                        </w:rPr>
                      </w:pPr>
                    </w:p>
                    <w:p w:rsidR="00EF2168" w:rsidRDefault="00EF2168" w:rsidP="00CF45BC">
                      <w:pPr>
                        <w:jc w:val="both"/>
                        <w:rPr>
                          <w:rFonts w:ascii="Arial" w:hAnsi="Arial" w:cs="Arial"/>
                          <w:color w:val="7F7F7F" w:themeColor="text1" w:themeTint="80"/>
                          <w:kern w:val="0"/>
                          <w:sz w:val="22"/>
                          <w:szCs w:val="22"/>
                          <w:lang w:val="en-GB"/>
                        </w:rPr>
                      </w:pPr>
                    </w:p>
                    <w:p w:rsidR="00EF2168" w:rsidRDefault="00EF2168" w:rsidP="00CF45BC">
                      <w:pPr>
                        <w:jc w:val="both"/>
                        <w:rPr>
                          <w:rFonts w:ascii="Arial" w:hAnsi="Arial" w:cs="Arial"/>
                          <w:color w:val="7F7F7F" w:themeColor="text1" w:themeTint="80"/>
                          <w:kern w:val="0"/>
                          <w:sz w:val="22"/>
                          <w:szCs w:val="22"/>
                          <w:lang w:val="en-GB"/>
                        </w:rPr>
                      </w:pPr>
                    </w:p>
                    <w:p w:rsidR="00EF2168" w:rsidRDefault="00EF2168" w:rsidP="00CF45BC">
                      <w:pPr>
                        <w:jc w:val="both"/>
                        <w:rPr>
                          <w:rFonts w:ascii="Arial" w:hAnsi="Arial" w:cs="Arial"/>
                          <w:color w:val="7F7F7F" w:themeColor="text1" w:themeTint="80"/>
                          <w:kern w:val="0"/>
                          <w:sz w:val="22"/>
                          <w:szCs w:val="22"/>
                          <w:lang w:val="en-GB"/>
                        </w:rPr>
                      </w:pPr>
                    </w:p>
                    <w:p w:rsidR="00EF2168" w:rsidRDefault="00EF2168" w:rsidP="00CF45BC">
                      <w:pPr>
                        <w:jc w:val="both"/>
                        <w:rPr>
                          <w:rFonts w:ascii="Arial" w:hAnsi="Arial" w:cs="Arial"/>
                          <w:color w:val="7F7F7F" w:themeColor="text1" w:themeTint="80"/>
                          <w:kern w:val="0"/>
                          <w:sz w:val="22"/>
                          <w:szCs w:val="22"/>
                          <w:lang w:val="en-GB"/>
                        </w:rPr>
                      </w:pPr>
                    </w:p>
                    <w:p w:rsidR="00EF2168" w:rsidRDefault="00EF2168" w:rsidP="00DB0C45">
                      <w:pPr>
                        <w:widowControl w:val="0"/>
                        <w:spacing w:line="280" w:lineRule="exact"/>
                        <w:jc w:val="both"/>
                        <w:rPr>
                          <w:rFonts w:ascii="Arial" w:hAnsi="Arial" w:cs="Arial"/>
                          <w:color w:val="676767"/>
                          <w:sz w:val="17"/>
                          <w:szCs w:val="17"/>
                          <w:lang w:val="en"/>
                        </w:rPr>
                      </w:pPr>
                    </w:p>
                  </w:txbxContent>
                </v:textbox>
                <w10:wrap anchorx="page" anchory="margin"/>
              </v:shape>
            </w:pict>
          </mc:Fallback>
        </mc:AlternateContent>
      </w:r>
      <w:r w:rsidR="006B0ACD">
        <w:rPr>
          <w:noProof/>
          <w:lang w:val="en-GB" w:eastAsia="en-GB"/>
        </w:rPr>
        <mc:AlternateContent>
          <mc:Choice Requires="wps">
            <w:drawing>
              <wp:anchor distT="36576" distB="36576" distL="36576" distR="36576" simplePos="0" relativeHeight="251725312" behindDoc="0" locked="0" layoutInCell="1" allowOverlap="1" wp14:anchorId="33D3048D" wp14:editId="4162708F">
                <wp:simplePos x="0" y="0"/>
                <wp:positionH relativeFrom="page">
                  <wp:posOffset>1178560</wp:posOffset>
                </wp:positionH>
                <wp:positionV relativeFrom="page">
                  <wp:posOffset>732155</wp:posOffset>
                </wp:positionV>
                <wp:extent cx="2228215" cy="7004482"/>
                <wp:effectExtent l="0" t="0" r="635" b="6350"/>
                <wp:wrapNone/>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7004482"/>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8A1416" w14:textId="77777777" w:rsidR="00EF2168" w:rsidRPr="00E65F24" w:rsidRDefault="00EF2168" w:rsidP="002256D9">
                            <w:pPr>
                              <w:rPr>
                                <w:rFonts w:ascii="Arial" w:hAnsi="Arial" w:cs="Arial"/>
                                <w:b/>
                                <w:color w:val="595959" w:themeColor="text1" w:themeTint="A6"/>
                                <w:sz w:val="24"/>
                                <w:szCs w:val="24"/>
                              </w:rPr>
                            </w:pPr>
                            <w:r w:rsidRPr="00E65F24">
                              <w:rPr>
                                <w:rFonts w:ascii="Arial" w:hAnsi="Arial" w:cs="Arial"/>
                                <w:b/>
                                <w:color w:val="595959" w:themeColor="text1" w:themeTint="A6"/>
                                <w:sz w:val="24"/>
                                <w:szCs w:val="24"/>
                              </w:rPr>
                              <w:t>Ancient History gives students the chance to study a range of significant societies, individuals and events from the cl</w:t>
                            </w:r>
                            <w:r>
                              <w:rPr>
                                <w:rFonts w:ascii="Arial" w:hAnsi="Arial" w:cs="Arial"/>
                                <w:b/>
                                <w:color w:val="595959" w:themeColor="text1" w:themeTint="A6"/>
                                <w:sz w:val="24"/>
                                <w:szCs w:val="24"/>
                              </w:rPr>
                              <w:t>assical world, focusing of Greek</w:t>
                            </w:r>
                            <w:r w:rsidRPr="00E65F24">
                              <w:rPr>
                                <w:rFonts w:ascii="Arial" w:hAnsi="Arial" w:cs="Arial"/>
                                <w:b/>
                                <w:color w:val="595959" w:themeColor="text1" w:themeTint="A6"/>
                                <w:sz w:val="24"/>
                                <w:szCs w:val="24"/>
                              </w:rPr>
                              <w:t xml:space="preserve"> and </w:t>
                            </w:r>
                            <w:r>
                              <w:rPr>
                                <w:rFonts w:ascii="Arial" w:hAnsi="Arial" w:cs="Arial"/>
                                <w:b/>
                                <w:color w:val="595959" w:themeColor="text1" w:themeTint="A6"/>
                                <w:sz w:val="24"/>
                                <w:szCs w:val="24"/>
                              </w:rPr>
                              <w:t>Roman</w:t>
                            </w:r>
                            <w:r w:rsidRPr="00E65F24">
                              <w:rPr>
                                <w:rFonts w:ascii="Arial" w:hAnsi="Arial" w:cs="Arial"/>
                                <w:b/>
                                <w:color w:val="595959" w:themeColor="text1" w:themeTint="A6"/>
                                <w:sz w:val="24"/>
                                <w:szCs w:val="24"/>
                              </w:rPr>
                              <w:t xml:space="preserve"> history.</w:t>
                            </w:r>
                          </w:p>
                          <w:p w14:paraId="043143B2" w14:textId="77777777" w:rsidR="00EF2168" w:rsidRPr="00E65F24" w:rsidRDefault="00EF2168" w:rsidP="002256D9">
                            <w:pPr>
                              <w:rPr>
                                <w:rFonts w:ascii="Arial" w:hAnsi="Arial" w:cs="Arial"/>
                                <w:b/>
                                <w:color w:val="595959" w:themeColor="text1" w:themeTint="A6"/>
                                <w:sz w:val="24"/>
                                <w:szCs w:val="24"/>
                              </w:rPr>
                            </w:pPr>
                          </w:p>
                          <w:p w14:paraId="70FEC3E0" w14:textId="77777777" w:rsidR="00EF2168" w:rsidRPr="00E65F24" w:rsidRDefault="00EF2168" w:rsidP="002256D9">
                            <w:pPr>
                              <w:rPr>
                                <w:rFonts w:ascii="Arial" w:hAnsi="Arial" w:cs="Arial"/>
                                <w:b/>
                                <w:color w:val="595959" w:themeColor="text1" w:themeTint="A6"/>
                                <w:sz w:val="24"/>
                                <w:szCs w:val="24"/>
                              </w:rPr>
                            </w:pPr>
                            <w:r w:rsidRPr="00E65F24">
                              <w:rPr>
                                <w:rFonts w:ascii="Arial" w:hAnsi="Arial" w:cs="Arial"/>
                                <w:b/>
                                <w:color w:val="595959" w:themeColor="text1" w:themeTint="A6"/>
                                <w:sz w:val="24"/>
                                <w:szCs w:val="24"/>
                              </w:rPr>
                              <w:t>Students will study the following topics:</w:t>
                            </w:r>
                          </w:p>
                          <w:p w14:paraId="78AD5BC3" w14:textId="77777777" w:rsidR="00EF2168" w:rsidRPr="00E65F24" w:rsidRDefault="00EF2168" w:rsidP="002256D9">
                            <w:pPr>
                              <w:rPr>
                                <w:rFonts w:ascii="Arial" w:hAnsi="Arial" w:cs="Arial"/>
                                <w:b/>
                                <w:color w:val="595959" w:themeColor="text1" w:themeTint="A6"/>
                                <w:sz w:val="24"/>
                                <w:szCs w:val="24"/>
                              </w:rPr>
                            </w:pPr>
                          </w:p>
                          <w:p w14:paraId="2DA63D8E" w14:textId="77777777" w:rsidR="00EF2168" w:rsidRPr="00E65F24" w:rsidRDefault="00EF2168" w:rsidP="002256D9">
                            <w:pPr>
                              <w:rPr>
                                <w:rFonts w:ascii="Arial" w:hAnsi="Arial" w:cs="Arial"/>
                                <w:b/>
                                <w:color w:val="595959" w:themeColor="text1" w:themeTint="A6"/>
                                <w:sz w:val="24"/>
                                <w:szCs w:val="24"/>
                              </w:rPr>
                            </w:pPr>
                            <w:r w:rsidRPr="00E65F24">
                              <w:rPr>
                                <w:rFonts w:ascii="Arial" w:hAnsi="Arial" w:cs="Arial"/>
                                <w:b/>
                                <w:color w:val="595959" w:themeColor="text1" w:themeTint="A6"/>
                                <w:sz w:val="24"/>
                                <w:szCs w:val="24"/>
                              </w:rPr>
                              <w:t>First Year</w:t>
                            </w:r>
                          </w:p>
                          <w:p w14:paraId="5D9431D9" w14:textId="77777777" w:rsidR="00EF2168" w:rsidRPr="00E65F24" w:rsidRDefault="00EF2168" w:rsidP="002256D9">
                            <w:pPr>
                              <w:rPr>
                                <w:rFonts w:ascii="Arial" w:hAnsi="Arial" w:cs="Arial"/>
                                <w:b/>
                                <w:color w:val="595959" w:themeColor="text1" w:themeTint="A6"/>
                                <w:sz w:val="24"/>
                                <w:szCs w:val="24"/>
                              </w:rPr>
                            </w:pPr>
                          </w:p>
                          <w:p w14:paraId="194933B1" w14:textId="77777777" w:rsidR="00EF2168" w:rsidRPr="00E65F24" w:rsidRDefault="00EF2168" w:rsidP="00E65F24">
                            <w:pPr>
                              <w:pStyle w:val="ListParagraph"/>
                              <w:numPr>
                                <w:ilvl w:val="0"/>
                                <w:numId w:val="8"/>
                              </w:numPr>
                              <w:jc w:val="left"/>
                              <w:rPr>
                                <w:rFonts w:cs="Arial"/>
                                <w:color w:val="595959" w:themeColor="text1" w:themeTint="A6"/>
                                <w:sz w:val="24"/>
                              </w:rPr>
                            </w:pPr>
                            <w:r w:rsidRPr="00E65F24">
                              <w:rPr>
                                <w:rFonts w:cs="Arial"/>
                                <w:color w:val="595959" w:themeColor="text1" w:themeTint="A6"/>
                                <w:sz w:val="24"/>
                              </w:rPr>
                              <w:t>Relations between Greek and non-Greek states, 492-404 BC</w:t>
                            </w:r>
                          </w:p>
                          <w:p w14:paraId="2850C952" w14:textId="77777777" w:rsidR="00EF2168" w:rsidRPr="00E65F24" w:rsidRDefault="00EF2168" w:rsidP="00E65F24">
                            <w:pPr>
                              <w:pStyle w:val="ListParagraph"/>
                              <w:ind w:left="360"/>
                              <w:jc w:val="left"/>
                              <w:rPr>
                                <w:rFonts w:cs="Arial"/>
                                <w:color w:val="595959" w:themeColor="text1" w:themeTint="A6"/>
                                <w:sz w:val="24"/>
                              </w:rPr>
                            </w:pPr>
                          </w:p>
                          <w:p w14:paraId="3E481539" w14:textId="77777777" w:rsidR="00EF2168" w:rsidRPr="00E65F24" w:rsidRDefault="00EF2168" w:rsidP="00E65F24">
                            <w:pPr>
                              <w:pStyle w:val="ListParagraph"/>
                              <w:numPr>
                                <w:ilvl w:val="0"/>
                                <w:numId w:val="8"/>
                              </w:numPr>
                              <w:jc w:val="left"/>
                              <w:rPr>
                                <w:rFonts w:cs="Arial"/>
                                <w:color w:val="595959" w:themeColor="text1" w:themeTint="A6"/>
                                <w:sz w:val="24"/>
                              </w:rPr>
                            </w:pPr>
                            <w:r>
                              <w:rPr>
                                <w:rFonts w:cs="Arial"/>
                                <w:color w:val="595959" w:themeColor="text1" w:themeTint="A6"/>
                                <w:sz w:val="24"/>
                              </w:rPr>
                              <w:t xml:space="preserve">The </w:t>
                            </w:r>
                            <w:r w:rsidRPr="00E65F24">
                              <w:rPr>
                                <w:rFonts w:cs="Arial"/>
                                <w:color w:val="595959" w:themeColor="text1" w:themeTint="A6"/>
                                <w:sz w:val="24"/>
                              </w:rPr>
                              <w:t>Julio-Claudian Emperors, 31 BC-AD 68</w:t>
                            </w:r>
                          </w:p>
                          <w:p w14:paraId="6E62FBA7" w14:textId="77777777" w:rsidR="00EF2168" w:rsidRPr="00E65F24" w:rsidRDefault="00EF2168" w:rsidP="002256D9">
                            <w:pPr>
                              <w:rPr>
                                <w:rFonts w:ascii="Arial" w:hAnsi="Arial" w:cs="Arial"/>
                                <w:b/>
                                <w:color w:val="595959" w:themeColor="text1" w:themeTint="A6"/>
                                <w:sz w:val="24"/>
                                <w:szCs w:val="24"/>
                              </w:rPr>
                            </w:pPr>
                          </w:p>
                          <w:p w14:paraId="665D2E9A" w14:textId="77777777" w:rsidR="00EF2168" w:rsidRPr="00E65F24" w:rsidRDefault="00EF2168" w:rsidP="002256D9">
                            <w:pPr>
                              <w:rPr>
                                <w:rFonts w:ascii="Arial" w:hAnsi="Arial" w:cs="Arial"/>
                                <w:b/>
                                <w:color w:val="595959" w:themeColor="text1" w:themeTint="A6"/>
                                <w:sz w:val="24"/>
                                <w:szCs w:val="24"/>
                                <w:u w:val="single"/>
                              </w:rPr>
                            </w:pPr>
                          </w:p>
                          <w:p w14:paraId="1FD1AA61" w14:textId="77777777" w:rsidR="00EF2168" w:rsidRPr="00E65F24" w:rsidRDefault="00EF2168" w:rsidP="00F635BA">
                            <w:pPr>
                              <w:rPr>
                                <w:rFonts w:ascii="Arial" w:hAnsi="Arial" w:cs="Arial"/>
                                <w:b/>
                                <w:color w:val="595959" w:themeColor="text1" w:themeTint="A6"/>
                                <w:sz w:val="24"/>
                                <w:szCs w:val="24"/>
                              </w:rPr>
                            </w:pPr>
                            <w:r w:rsidRPr="00E65F24">
                              <w:rPr>
                                <w:rFonts w:ascii="Arial" w:hAnsi="Arial" w:cs="Arial"/>
                                <w:b/>
                                <w:color w:val="595959" w:themeColor="text1" w:themeTint="A6"/>
                                <w:sz w:val="24"/>
                                <w:szCs w:val="24"/>
                              </w:rPr>
                              <w:t>Second Year</w:t>
                            </w:r>
                          </w:p>
                          <w:p w14:paraId="49821C4F" w14:textId="77777777" w:rsidR="00EF2168" w:rsidRPr="00E65F24" w:rsidRDefault="00EF2168" w:rsidP="00F635BA">
                            <w:pPr>
                              <w:rPr>
                                <w:rFonts w:ascii="Arial" w:hAnsi="Arial" w:cs="Arial"/>
                                <w:b/>
                                <w:color w:val="595959" w:themeColor="text1" w:themeTint="A6"/>
                                <w:sz w:val="24"/>
                                <w:szCs w:val="24"/>
                              </w:rPr>
                            </w:pPr>
                          </w:p>
                          <w:p w14:paraId="1F84F112" w14:textId="77777777" w:rsidR="00EF2168" w:rsidRPr="00E65F24" w:rsidRDefault="00EF2168" w:rsidP="00E65F24">
                            <w:pPr>
                              <w:pStyle w:val="ListParagraph"/>
                              <w:numPr>
                                <w:ilvl w:val="0"/>
                                <w:numId w:val="8"/>
                              </w:numPr>
                              <w:jc w:val="left"/>
                              <w:rPr>
                                <w:rFonts w:cs="Arial"/>
                                <w:color w:val="595959" w:themeColor="text1" w:themeTint="A6"/>
                                <w:sz w:val="24"/>
                              </w:rPr>
                            </w:pPr>
                            <w:r w:rsidRPr="00E65F24">
                              <w:rPr>
                                <w:rFonts w:cs="Arial"/>
                                <w:color w:val="595959" w:themeColor="text1" w:themeTint="A6"/>
                                <w:sz w:val="24"/>
                              </w:rPr>
                              <w:t>The Politics and Culture of Athens, c.460-399 BC</w:t>
                            </w:r>
                          </w:p>
                          <w:p w14:paraId="4A21085E" w14:textId="77777777" w:rsidR="00EF2168" w:rsidRPr="00E65F24" w:rsidRDefault="00EF2168" w:rsidP="00E65F24">
                            <w:pPr>
                              <w:pStyle w:val="ListParagraph"/>
                              <w:ind w:left="360"/>
                              <w:jc w:val="left"/>
                              <w:rPr>
                                <w:rFonts w:cs="Arial"/>
                                <w:color w:val="595959" w:themeColor="text1" w:themeTint="A6"/>
                                <w:sz w:val="24"/>
                              </w:rPr>
                            </w:pPr>
                          </w:p>
                          <w:p w14:paraId="704AED44" w14:textId="77777777" w:rsidR="00EF2168" w:rsidRPr="00E65F24" w:rsidRDefault="00EF2168" w:rsidP="00E65F24">
                            <w:pPr>
                              <w:pStyle w:val="ListParagraph"/>
                              <w:numPr>
                                <w:ilvl w:val="0"/>
                                <w:numId w:val="8"/>
                              </w:numPr>
                              <w:jc w:val="left"/>
                              <w:rPr>
                                <w:rFonts w:cs="Arial"/>
                                <w:color w:val="595959" w:themeColor="text1" w:themeTint="A6"/>
                                <w:sz w:val="24"/>
                              </w:rPr>
                            </w:pPr>
                            <w:r w:rsidRPr="00E65F24">
                              <w:rPr>
                                <w:rFonts w:cs="Arial"/>
                                <w:color w:val="595959" w:themeColor="text1" w:themeTint="A6"/>
                                <w:sz w:val="24"/>
                              </w:rPr>
                              <w:t xml:space="preserve">Ruling Roman Britain, AD 43-c.128 </w:t>
                            </w:r>
                          </w:p>
                          <w:p w14:paraId="057D31DB" w14:textId="77777777" w:rsidR="00EF2168" w:rsidRPr="00E65F24" w:rsidRDefault="00EF2168" w:rsidP="00E65F24">
                            <w:pPr>
                              <w:pStyle w:val="ListParagraph"/>
                              <w:rPr>
                                <w:rFonts w:cs="Arial"/>
                                <w:color w:val="595959" w:themeColor="text1" w:themeTint="A6"/>
                                <w:sz w:val="24"/>
                              </w:rPr>
                            </w:pPr>
                          </w:p>
                          <w:p w14:paraId="2EEE649E" w14:textId="77777777" w:rsidR="00EF2168" w:rsidRPr="00E65F24" w:rsidRDefault="00EF2168" w:rsidP="00E65F24">
                            <w:pPr>
                              <w:rPr>
                                <w:rFonts w:cs="Arial"/>
                                <w:color w:val="595959" w:themeColor="text1" w:themeTint="A6"/>
                                <w:sz w:val="24"/>
                                <w:szCs w:val="24"/>
                              </w:rPr>
                            </w:pPr>
                          </w:p>
                          <w:p w14:paraId="0A96D4DF" w14:textId="61D09F39" w:rsidR="00EF2168" w:rsidRPr="006735E3" w:rsidRDefault="00EF2168" w:rsidP="00E65F24">
                            <w:pPr>
                              <w:rPr>
                                <w:rFonts w:ascii="Arial" w:hAnsi="Arial" w:cs="Arial"/>
                                <w:b/>
                                <w:color w:val="595959" w:themeColor="text1" w:themeTint="A6"/>
                                <w:sz w:val="24"/>
                                <w:szCs w:val="24"/>
                              </w:rPr>
                            </w:pPr>
                            <w:r w:rsidRPr="006735E3">
                              <w:rPr>
                                <w:rFonts w:ascii="Arial" w:hAnsi="Arial" w:cs="Arial"/>
                                <w:b/>
                                <w:color w:val="595959" w:themeColor="text1" w:themeTint="A6"/>
                                <w:sz w:val="24"/>
                                <w:szCs w:val="24"/>
                              </w:rPr>
                              <w:t xml:space="preserve">Students taking the AS qualification will </w:t>
                            </w:r>
                            <w:r w:rsidR="002371D8" w:rsidRPr="006735E3">
                              <w:rPr>
                                <w:rFonts w:ascii="Arial" w:hAnsi="Arial" w:cs="Arial"/>
                                <w:b/>
                                <w:color w:val="595959" w:themeColor="text1" w:themeTint="A6"/>
                                <w:sz w:val="24"/>
                                <w:szCs w:val="24"/>
                              </w:rPr>
                              <w:t xml:space="preserve">only </w:t>
                            </w:r>
                            <w:r w:rsidRPr="006735E3">
                              <w:rPr>
                                <w:rFonts w:ascii="Arial" w:hAnsi="Arial" w:cs="Arial"/>
                                <w:b/>
                                <w:color w:val="595959" w:themeColor="text1" w:themeTint="A6"/>
                                <w:sz w:val="24"/>
                                <w:szCs w:val="24"/>
                              </w:rPr>
                              <w:t>take the first year topics.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3048D" id="Text Box 50" o:spid="_x0000_s1032" type="#_x0000_t202" style="position:absolute;margin-left:92.8pt;margin-top:57.65pt;width:175.45pt;height:551.55pt;z-index:251725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" filled="f" fillcolor="#fffffe" stroked="f" strokecolor="#212120" insetpen="t">
                <v:textbox inset="2.88pt,2.88pt,2.88pt,2.88pt">
                  <w:txbxContent>
                    <w:p w14:paraId="188A1416" w14:textId="77777777" w:rsidR="00EF2168" w:rsidRPr="00E65F24" w:rsidRDefault="00EF2168" w:rsidP="002256D9">
                      <w:pPr>
                        <w:rPr>
                          <w:rFonts w:ascii="Arial" w:hAnsi="Arial" w:cs="Arial"/>
                          <w:b/>
                          <w:color w:val="595959" w:themeColor="text1" w:themeTint="A6"/>
                          <w:sz w:val="24"/>
                          <w:szCs w:val="24"/>
                        </w:rPr>
                      </w:pPr>
                      <w:r w:rsidRPr="00E65F24">
                        <w:rPr>
                          <w:rFonts w:ascii="Arial" w:hAnsi="Arial" w:cs="Arial"/>
                          <w:b/>
                          <w:color w:val="595959" w:themeColor="text1" w:themeTint="A6"/>
                          <w:sz w:val="24"/>
                          <w:szCs w:val="24"/>
                        </w:rPr>
                        <w:t>Ancient History gives students the chance to study a range of significant societies, individuals and events from the cl</w:t>
                      </w:r>
                      <w:r>
                        <w:rPr>
                          <w:rFonts w:ascii="Arial" w:hAnsi="Arial" w:cs="Arial"/>
                          <w:b/>
                          <w:color w:val="595959" w:themeColor="text1" w:themeTint="A6"/>
                          <w:sz w:val="24"/>
                          <w:szCs w:val="24"/>
                        </w:rPr>
                        <w:t>assical world, focusing of Greek</w:t>
                      </w:r>
                      <w:r w:rsidRPr="00E65F24">
                        <w:rPr>
                          <w:rFonts w:ascii="Arial" w:hAnsi="Arial" w:cs="Arial"/>
                          <w:b/>
                          <w:color w:val="595959" w:themeColor="text1" w:themeTint="A6"/>
                          <w:sz w:val="24"/>
                          <w:szCs w:val="24"/>
                        </w:rPr>
                        <w:t xml:space="preserve"> and </w:t>
                      </w:r>
                      <w:r>
                        <w:rPr>
                          <w:rFonts w:ascii="Arial" w:hAnsi="Arial" w:cs="Arial"/>
                          <w:b/>
                          <w:color w:val="595959" w:themeColor="text1" w:themeTint="A6"/>
                          <w:sz w:val="24"/>
                          <w:szCs w:val="24"/>
                        </w:rPr>
                        <w:t>Roman</w:t>
                      </w:r>
                      <w:r w:rsidRPr="00E65F24">
                        <w:rPr>
                          <w:rFonts w:ascii="Arial" w:hAnsi="Arial" w:cs="Arial"/>
                          <w:b/>
                          <w:color w:val="595959" w:themeColor="text1" w:themeTint="A6"/>
                          <w:sz w:val="24"/>
                          <w:szCs w:val="24"/>
                        </w:rPr>
                        <w:t xml:space="preserve"> history.</w:t>
                      </w:r>
                    </w:p>
                    <w:p w14:paraId="043143B2" w14:textId="77777777" w:rsidR="00EF2168" w:rsidRPr="00E65F24" w:rsidRDefault="00EF2168" w:rsidP="002256D9">
                      <w:pPr>
                        <w:rPr>
                          <w:rFonts w:ascii="Arial" w:hAnsi="Arial" w:cs="Arial"/>
                          <w:b/>
                          <w:color w:val="595959" w:themeColor="text1" w:themeTint="A6"/>
                          <w:sz w:val="24"/>
                          <w:szCs w:val="24"/>
                        </w:rPr>
                      </w:pPr>
                    </w:p>
                    <w:p w14:paraId="70FEC3E0" w14:textId="77777777" w:rsidR="00EF2168" w:rsidRPr="00E65F24" w:rsidRDefault="00EF2168" w:rsidP="002256D9">
                      <w:pPr>
                        <w:rPr>
                          <w:rFonts w:ascii="Arial" w:hAnsi="Arial" w:cs="Arial"/>
                          <w:b/>
                          <w:color w:val="595959" w:themeColor="text1" w:themeTint="A6"/>
                          <w:sz w:val="24"/>
                          <w:szCs w:val="24"/>
                        </w:rPr>
                      </w:pPr>
                      <w:r w:rsidRPr="00E65F24">
                        <w:rPr>
                          <w:rFonts w:ascii="Arial" w:hAnsi="Arial" w:cs="Arial"/>
                          <w:b/>
                          <w:color w:val="595959" w:themeColor="text1" w:themeTint="A6"/>
                          <w:sz w:val="24"/>
                          <w:szCs w:val="24"/>
                        </w:rPr>
                        <w:t>Students will study the following topics:</w:t>
                      </w:r>
                    </w:p>
                    <w:p w14:paraId="78AD5BC3" w14:textId="77777777" w:rsidR="00EF2168" w:rsidRPr="00E65F24" w:rsidRDefault="00EF2168" w:rsidP="002256D9">
                      <w:pPr>
                        <w:rPr>
                          <w:rFonts w:ascii="Arial" w:hAnsi="Arial" w:cs="Arial"/>
                          <w:b/>
                          <w:color w:val="595959" w:themeColor="text1" w:themeTint="A6"/>
                          <w:sz w:val="24"/>
                          <w:szCs w:val="24"/>
                        </w:rPr>
                      </w:pPr>
                    </w:p>
                    <w:p w14:paraId="2DA63D8E" w14:textId="77777777" w:rsidR="00EF2168" w:rsidRPr="00E65F24" w:rsidRDefault="00EF2168" w:rsidP="002256D9">
                      <w:pPr>
                        <w:rPr>
                          <w:rFonts w:ascii="Arial" w:hAnsi="Arial" w:cs="Arial"/>
                          <w:b/>
                          <w:color w:val="595959" w:themeColor="text1" w:themeTint="A6"/>
                          <w:sz w:val="24"/>
                          <w:szCs w:val="24"/>
                        </w:rPr>
                      </w:pPr>
                      <w:r w:rsidRPr="00E65F24">
                        <w:rPr>
                          <w:rFonts w:ascii="Arial" w:hAnsi="Arial" w:cs="Arial"/>
                          <w:b/>
                          <w:color w:val="595959" w:themeColor="text1" w:themeTint="A6"/>
                          <w:sz w:val="24"/>
                          <w:szCs w:val="24"/>
                        </w:rPr>
                        <w:t>First Year</w:t>
                      </w:r>
                    </w:p>
                    <w:p w14:paraId="5D9431D9" w14:textId="77777777" w:rsidR="00EF2168" w:rsidRPr="00E65F24" w:rsidRDefault="00EF2168" w:rsidP="002256D9">
                      <w:pPr>
                        <w:rPr>
                          <w:rFonts w:ascii="Arial" w:hAnsi="Arial" w:cs="Arial"/>
                          <w:b/>
                          <w:color w:val="595959" w:themeColor="text1" w:themeTint="A6"/>
                          <w:sz w:val="24"/>
                          <w:szCs w:val="24"/>
                        </w:rPr>
                      </w:pPr>
                    </w:p>
                    <w:p w14:paraId="194933B1" w14:textId="77777777" w:rsidR="00EF2168" w:rsidRPr="00E65F24" w:rsidRDefault="00EF2168" w:rsidP="00E65F24">
                      <w:pPr>
                        <w:pStyle w:val="ListParagraph"/>
                        <w:numPr>
                          <w:ilvl w:val="0"/>
                          <w:numId w:val="8"/>
                        </w:numPr>
                        <w:jc w:val="left"/>
                        <w:rPr>
                          <w:rFonts w:cs="Arial"/>
                          <w:color w:val="595959" w:themeColor="text1" w:themeTint="A6"/>
                          <w:sz w:val="24"/>
                        </w:rPr>
                      </w:pPr>
                      <w:r w:rsidRPr="00E65F24">
                        <w:rPr>
                          <w:rFonts w:cs="Arial"/>
                          <w:color w:val="595959" w:themeColor="text1" w:themeTint="A6"/>
                          <w:sz w:val="24"/>
                        </w:rPr>
                        <w:t>Relations between Greek and non-Greek states, 492-404 BC</w:t>
                      </w:r>
                    </w:p>
                    <w:p w14:paraId="2850C952" w14:textId="77777777" w:rsidR="00EF2168" w:rsidRPr="00E65F24" w:rsidRDefault="00EF2168" w:rsidP="00E65F24">
                      <w:pPr>
                        <w:pStyle w:val="ListParagraph"/>
                        <w:ind w:left="360"/>
                        <w:jc w:val="left"/>
                        <w:rPr>
                          <w:rFonts w:cs="Arial"/>
                          <w:color w:val="595959" w:themeColor="text1" w:themeTint="A6"/>
                          <w:sz w:val="24"/>
                        </w:rPr>
                      </w:pPr>
                    </w:p>
                    <w:p w14:paraId="3E481539" w14:textId="77777777" w:rsidR="00EF2168" w:rsidRPr="00E65F24" w:rsidRDefault="00EF2168" w:rsidP="00E65F24">
                      <w:pPr>
                        <w:pStyle w:val="ListParagraph"/>
                        <w:numPr>
                          <w:ilvl w:val="0"/>
                          <w:numId w:val="8"/>
                        </w:numPr>
                        <w:jc w:val="left"/>
                        <w:rPr>
                          <w:rFonts w:cs="Arial"/>
                          <w:color w:val="595959" w:themeColor="text1" w:themeTint="A6"/>
                          <w:sz w:val="24"/>
                        </w:rPr>
                      </w:pPr>
                      <w:r>
                        <w:rPr>
                          <w:rFonts w:cs="Arial"/>
                          <w:color w:val="595959" w:themeColor="text1" w:themeTint="A6"/>
                          <w:sz w:val="24"/>
                        </w:rPr>
                        <w:t xml:space="preserve">The </w:t>
                      </w:r>
                      <w:r w:rsidRPr="00E65F24">
                        <w:rPr>
                          <w:rFonts w:cs="Arial"/>
                          <w:color w:val="595959" w:themeColor="text1" w:themeTint="A6"/>
                          <w:sz w:val="24"/>
                        </w:rPr>
                        <w:t>Julio-Claudian Emperors, 31 BC-AD 68</w:t>
                      </w:r>
                    </w:p>
                    <w:p w14:paraId="6E62FBA7" w14:textId="77777777" w:rsidR="00EF2168" w:rsidRPr="00E65F24" w:rsidRDefault="00EF2168" w:rsidP="002256D9">
                      <w:pPr>
                        <w:rPr>
                          <w:rFonts w:ascii="Arial" w:hAnsi="Arial" w:cs="Arial"/>
                          <w:b/>
                          <w:color w:val="595959" w:themeColor="text1" w:themeTint="A6"/>
                          <w:sz w:val="24"/>
                          <w:szCs w:val="24"/>
                        </w:rPr>
                      </w:pPr>
                    </w:p>
                    <w:p w14:paraId="665D2E9A" w14:textId="77777777" w:rsidR="00EF2168" w:rsidRPr="00E65F24" w:rsidRDefault="00EF2168" w:rsidP="002256D9">
                      <w:pPr>
                        <w:rPr>
                          <w:rFonts w:ascii="Arial" w:hAnsi="Arial" w:cs="Arial"/>
                          <w:b/>
                          <w:color w:val="595959" w:themeColor="text1" w:themeTint="A6"/>
                          <w:sz w:val="24"/>
                          <w:szCs w:val="24"/>
                          <w:u w:val="single"/>
                        </w:rPr>
                      </w:pPr>
                    </w:p>
                    <w:p w14:paraId="1FD1AA61" w14:textId="77777777" w:rsidR="00EF2168" w:rsidRPr="00E65F24" w:rsidRDefault="00EF2168" w:rsidP="00F635BA">
                      <w:pPr>
                        <w:rPr>
                          <w:rFonts w:ascii="Arial" w:hAnsi="Arial" w:cs="Arial"/>
                          <w:b/>
                          <w:color w:val="595959" w:themeColor="text1" w:themeTint="A6"/>
                          <w:sz w:val="24"/>
                          <w:szCs w:val="24"/>
                        </w:rPr>
                      </w:pPr>
                      <w:r w:rsidRPr="00E65F24">
                        <w:rPr>
                          <w:rFonts w:ascii="Arial" w:hAnsi="Arial" w:cs="Arial"/>
                          <w:b/>
                          <w:color w:val="595959" w:themeColor="text1" w:themeTint="A6"/>
                          <w:sz w:val="24"/>
                          <w:szCs w:val="24"/>
                        </w:rPr>
                        <w:t>Second Year</w:t>
                      </w:r>
                    </w:p>
                    <w:p w14:paraId="49821C4F" w14:textId="77777777" w:rsidR="00EF2168" w:rsidRPr="00E65F24" w:rsidRDefault="00EF2168" w:rsidP="00F635BA">
                      <w:pPr>
                        <w:rPr>
                          <w:rFonts w:ascii="Arial" w:hAnsi="Arial" w:cs="Arial"/>
                          <w:b/>
                          <w:color w:val="595959" w:themeColor="text1" w:themeTint="A6"/>
                          <w:sz w:val="24"/>
                          <w:szCs w:val="24"/>
                        </w:rPr>
                      </w:pPr>
                    </w:p>
                    <w:p w14:paraId="1F84F112" w14:textId="77777777" w:rsidR="00EF2168" w:rsidRPr="00E65F24" w:rsidRDefault="00EF2168" w:rsidP="00E65F24">
                      <w:pPr>
                        <w:pStyle w:val="ListParagraph"/>
                        <w:numPr>
                          <w:ilvl w:val="0"/>
                          <w:numId w:val="8"/>
                        </w:numPr>
                        <w:jc w:val="left"/>
                        <w:rPr>
                          <w:rFonts w:cs="Arial"/>
                          <w:color w:val="595959" w:themeColor="text1" w:themeTint="A6"/>
                          <w:sz w:val="24"/>
                        </w:rPr>
                      </w:pPr>
                      <w:r w:rsidRPr="00E65F24">
                        <w:rPr>
                          <w:rFonts w:cs="Arial"/>
                          <w:color w:val="595959" w:themeColor="text1" w:themeTint="A6"/>
                          <w:sz w:val="24"/>
                        </w:rPr>
                        <w:t>The Politics and Culture of Athens, c.460-399 BC</w:t>
                      </w:r>
                    </w:p>
                    <w:p w14:paraId="4A21085E" w14:textId="77777777" w:rsidR="00EF2168" w:rsidRPr="00E65F24" w:rsidRDefault="00EF2168" w:rsidP="00E65F24">
                      <w:pPr>
                        <w:pStyle w:val="ListParagraph"/>
                        <w:ind w:left="360"/>
                        <w:jc w:val="left"/>
                        <w:rPr>
                          <w:rFonts w:cs="Arial"/>
                          <w:color w:val="595959" w:themeColor="text1" w:themeTint="A6"/>
                          <w:sz w:val="24"/>
                        </w:rPr>
                      </w:pPr>
                    </w:p>
                    <w:p w14:paraId="704AED44" w14:textId="77777777" w:rsidR="00EF2168" w:rsidRPr="00E65F24" w:rsidRDefault="00EF2168" w:rsidP="00E65F24">
                      <w:pPr>
                        <w:pStyle w:val="ListParagraph"/>
                        <w:numPr>
                          <w:ilvl w:val="0"/>
                          <w:numId w:val="8"/>
                        </w:numPr>
                        <w:jc w:val="left"/>
                        <w:rPr>
                          <w:rFonts w:cs="Arial"/>
                          <w:color w:val="595959" w:themeColor="text1" w:themeTint="A6"/>
                          <w:sz w:val="24"/>
                        </w:rPr>
                      </w:pPr>
                      <w:r w:rsidRPr="00E65F24">
                        <w:rPr>
                          <w:rFonts w:cs="Arial"/>
                          <w:color w:val="595959" w:themeColor="text1" w:themeTint="A6"/>
                          <w:sz w:val="24"/>
                        </w:rPr>
                        <w:t xml:space="preserve">Ruling Roman Britain, AD 43-c.128 </w:t>
                      </w:r>
                    </w:p>
                    <w:p w14:paraId="057D31DB" w14:textId="77777777" w:rsidR="00EF2168" w:rsidRPr="00E65F24" w:rsidRDefault="00EF2168" w:rsidP="00E65F24">
                      <w:pPr>
                        <w:pStyle w:val="ListParagraph"/>
                        <w:rPr>
                          <w:rFonts w:cs="Arial"/>
                          <w:color w:val="595959" w:themeColor="text1" w:themeTint="A6"/>
                          <w:sz w:val="24"/>
                        </w:rPr>
                      </w:pPr>
                    </w:p>
                    <w:p w14:paraId="2EEE649E" w14:textId="77777777" w:rsidR="00EF2168" w:rsidRPr="00E65F24" w:rsidRDefault="00EF2168" w:rsidP="00E65F24">
                      <w:pPr>
                        <w:rPr>
                          <w:rFonts w:cs="Arial"/>
                          <w:color w:val="595959" w:themeColor="text1" w:themeTint="A6"/>
                          <w:sz w:val="24"/>
                          <w:szCs w:val="24"/>
                        </w:rPr>
                      </w:pPr>
                    </w:p>
                    <w:p w14:paraId="0A96D4DF" w14:textId="61D09F39" w:rsidR="00EF2168" w:rsidRPr="006735E3" w:rsidRDefault="00EF2168" w:rsidP="00E65F24">
                      <w:pPr>
                        <w:rPr>
                          <w:rFonts w:ascii="Arial" w:hAnsi="Arial" w:cs="Arial"/>
                          <w:b/>
                          <w:color w:val="595959" w:themeColor="text1" w:themeTint="A6"/>
                          <w:sz w:val="24"/>
                          <w:szCs w:val="24"/>
                        </w:rPr>
                      </w:pPr>
                      <w:r w:rsidRPr="006735E3">
                        <w:rPr>
                          <w:rFonts w:ascii="Arial" w:hAnsi="Arial" w:cs="Arial"/>
                          <w:b/>
                          <w:color w:val="595959" w:themeColor="text1" w:themeTint="A6"/>
                          <w:sz w:val="24"/>
                          <w:szCs w:val="24"/>
                        </w:rPr>
                        <w:t xml:space="preserve">Students taking the AS qualification will </w:t>
                      </w:r>
                      <w:r w:rsidR="002371D8" w:rsidRPr="006735E3">
                        <w:rPr>
                          <w:rFonts w:ascii="Arial" w:hAnsi="Arial" w:cs="Arial"/>
                          <w:b/>
                          <w:color w:val="595959" w:themeColor="text1" w:themeTint="A6"/>
                          <w:sz w:val="24"/>
                          <w:szCs w:val="24"/>
                        </w:rPr>
                        <w:t xml:space="preserve">only </w:t>
                      </w:r>
                      <w:r w:rsidRPr="006735E3">
                        <w:rPr>
                          <w:rFonts w:ascii="Arial" w:hAnsi="Arial" w:cs="Arial"/>
                          <w:b/>
                          <w:color w:val="595959" w:themeColor="text1" w:themeTint="A6"/>
                          <w:sz w:val="24"/>
                          <w:szCs w:val="24"/>
                        </w:rPr>
                        <w:t>take the first year topics.</w:t>
                      </w:r>
                    </w:p>
                  </w:txbxContent>
                </v:textbox>
                <w10:wrap anchorx="page" anchory="page"/>
              </v:shape>
            </w:pict>
          </mc:Fallback>
        </mc:AlternateContent>
      </w:r>
      <w:r w:rsidR="006B0ACD">
        <w:rPr>
          <w:noProof/>
          <w:lang w:val="en-GB" w:eastAsia="en-GB"/>
        </w:rPr>
        <mc:AlternateContent>
          <mc:Choice Requires="wps">
            <w:drawing>
              <wp:anchor distT="36576" distB="36576" distL="36576" distR="36576" simplePos="0" relativeHeight="251659776" behindDoc="0" locked="0" layoutInCell="1" allowOverlap="1" wp14:anchorId="788507E5" wp14:editId="228CD640">
                <wp:simplePos x="0" y="0"/>
                <wp:positionH relativeFrom="page">
                  <wp:posOffset>1051560</wp:posOffset>
                </wp:positionH>
                <wp:positionV relativeFrom="margin">
                  <wp:posOffset>19050</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C449010" w14:textId="77777777" w:rsidR="00EF2168" w:rsidRPr="00C67FBE" w:rsidRDefault="00EF2168"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3" type="#_x0000_t202" style="position:absolute;margin-left:82.8pt;margin-top:1.5pt;width:195pt;height:40.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" filled="f" fillcolor="#fffffe" stroked="f" strokecolor="#212120" insetpen="t">
                <v:textbox inset="2.88pt,2.88pt,2.88pt,2.88pt">
                  <w:txbxContent>
                    <w:p w:rsidR="00EF2168" w:rsidRPr="00C67FBE" w:rsidRDefault="00EF2168"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margin"/>
              </v:shape>
            </w:pict>
          </mc:Fallback>
        </mc:AlternateContent>
      </w:r>
      <w:r w:rsidR="00CF2F16">
        <w:rPr>
          <w:noProof/>
          <w:lang w:val="en-GB" w:eastAsia="en-GB"/>
        </w:rPr>
        <mc:AlternateContent>
          <mc:Choice Requires="wps">
            <w:drawing>
              <wp:anchor distT="36576" distB="36576" distL="36576" distR="36576" simplePos="0" relativeHeight="251721216" behindDoc="0" locked="0" layoutInCell="1" allowOverlap="1" wp14:anchorId="10042B0C" wp14:editId="0AF41E04">
                <wp:simplePos x="0" y="0"/>
                <wp:positionH relativeFrom="page">
                  <wp:posOffset>8718698</wp:posOffset>
                </wp:positionH>
                <wp:positionV relativeFrom="margin">
                  <wp:align>bottom</wp:align>
                </wp:positionV>
                <wp:extent cx="1579880" cy="7219507"/>
                <wp:effectExtent l="0" t="0" r="1270" b="635"/>
                <wp:wrapNone/>
                <wp:docPr id="7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7219507"/>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26B5423" w14:textId="77777777" w:rsidR="00EF2168" w:rsidRDefault="00EF2168" w:rsidP="00761C56">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6A87816D" w14:textId="77777777" w:rsidR="00EF2168" w:rsidRPr="00CF2F16" w:rsidRDefault="00EF2168" w:rsidP="00761C56">
                            <w:pPr>
                              <w:widowControl w:val="0"/>
                              <w:spacing w:line="280" w:lineRule="exact"/>
                              <w:rPr>
                                <w:rFonts w:ascii="Arial" w:hAnsi="Arial" w:cs="Arial"/>
                                <w:caps/>
                                <w:color w:val="FFFFFF" w:themeColor="background1"/>
                                <w:spacing w:val="20"/>
                                <w:w w:val="90"/>
                                <w:sz w:val="22"/>
                                <w:szCs w:val="22"/>
                                <w:lang w:val="en"/>
                              </w:rPr>
                            </w:pPr>
                          </w:p>
                          <w:p w14:paraId="6B7D3413" w14:textId="77777777" w:rsidR="00EF2168" w:rsidRPr="00CF2F16" w:rsidRDefault="00EF2168" w:rsidP="00761C56">
                            <w:pPr>
                              <w:pStyle w:val="BodyText3"/>
                              <w:spacing w:after="0"/>
                              <w:jc w:val="left"/>
                              <w:rPr>
                                <w:rFonts w:cs="Arial"/>
                                <w:color w:val="FFFFFF" w:themeColor="background1"/>
                                <w:sz w:val="22"/>
                              </w:rPr>
                            </w:pPr>
                            <w:r w:rsidRPr="00CF2F16">
                              <w:rPr>
                                <w:rFonts w:cs="Arial"/>
                                <w:color w:val="FFFFFF" w:themeColor="background1"/>
                                <w:sz w:val="22"/>
                              </w:rPr>
                              <w:t>Ancient History compliments a wide variety of other subjects both in the Arts and Sciences. It demonstrates a number of impressive academic skills that strengthen applications to study humanities-based subjects at university, or other disciplines. Students go on to a wide range of courses and a considerable number will take a degree in Ancient History, Classical Civilisation or Archaeology. Others continue on to related fields such as History</w:t>
                            </w:r>
                            <w:r>
                              <w:rPr>
                                <w:rFonts w:cs="Arial"/>
                                <w:color w:val="FFFFFF" w:themeColor="background1"/>
                                <w:sz w:val="22"/>
                              </w:rPr>
                              <w:t>, English, Law, Economics, Philosophy, Theology or Politics, where an A-Level in Ancient History is a real advantage. The subject also equips students with a range of transferrable skills such as critical analysis, structured writing and research, all of which are highly valued in professions including Law, Management, Finance, Journalism and Politics.</w:t>
                            </w:r>
                          </w:p>
                          <w:p w14:paraId="3D43A8F3" w14:textId="77777777" w:rsidR="00EF2168" w:rsidRPr="00CF2F16" w:rsidRDefault="00EF2168" w:rsidP="00761C56">
                            <w:pPr>
                              <w:rPr>
                                <w:rFonts w:ascii="Arial" w:hAnsi="Arial" w:cs="Arial"/>
                                <w:color w:val="FFFFFF" w:themeColor="background1"/>
                                <w:sz w:val="22"/>
                                <w:szCs w:val="22"/>
                                <w:lang w:val="en-GB"/>
                              </w:rPr>
                            </w:pPr>
                          </w:p>
                          <w:p w14:paraId="67B5496B" w14:textId="77777777" w:rsidR="00EF2168" w:rsidRPr="00CF2F16" w:rsidRDefault="00EF2168" w:rsidP="00761C56">
                            <w:pPr>
                              <w:widowControl w:val="0"/>
                              <w:spacing w:line="280" w:lineRule="exact"/>
                              <w:rPr>
                                <w:rFonts w:ascii="Arial" w:hAnsi="Arial" w:cs="Arial"/>
                                <w:caps/>
                                <w:color w:val="FFFFFF" w:themeColor="background1"/>
                                <w:w w:val="90"/>
                                <w:sz w:val="22"/>
                                <w:szCs w:val="22"/>
                                <w:lang w:val="en"/>
                              </w:rPr>
                            </w:pPr>
                          </w:p>
                          <w:p w14:paraId="30CE713A" w14:textId="77777777" w:rsidR="00EF2168" w:rsidRPr="00CF2F16" w:rsidRDefault="00EF2168" w:rsidP="00761C56">
                            <w:pPr>
                              <w:jc w:val="both"/>
                              <w:rPr>
                                <w:rFonts w:ascii="Arial" w:hAnsi="Arial" w:cs="Arial"/>
                                <w:color w:val="FFFFFF" w:themeColor="background1"/>
                                <w:kern w:val="0"/>
                                <w:sz w:val="22"/>
                                <w:szCs w:val="22"/>
                                <w:lang w:val="en-GB"/>
                              </w:rPr>
                            </w:pPr>
                          </w:p>
                          <w:p w14:paraId="7ADA925D" w14:textId="77777777" w:rsidR="00EF2168" w:rsidRPr="00CF2F16" w:rsidRDefault="00EF2168" w:rsidP="00761C56">
                            <w:pPr>
                              <w:widowControl w:val="0"/>
                              <w:spacing w:line="440" w:lineRule="exact"/>
                              <w:rPr>
                                <w:rFonts w:ascii="Arial" w:hAnsi="Arial" w:cs="Arial"/>
                                <w:caps/>
                                <w:color w:val="FFFFFF" w:themeColor="background1"/>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EAFCB" id="Text Box 47" o:spid="_x0000_s1034" type="#_x0000_t202" style="position:absolute;margin-left:686.5pt;margin-top:0;width:124.4pt;height:568.45pt;z-index:251721216;visibility:visible;mso-wrap-style:square;mso-width-percent:0;mso-height-percent:0;mso-wrap-distance-left:2.88pt;mso-wrap-distance-top:2.88pt;mso-wrap-distance-right:2.88pt;mso-wrap-distance-bottom:2.88pt;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" filled="f" fillcolor="#fffffe" stroked="f" strokecolor="#212120" insetpen="t">
                <v:textbox inset="2.88pt,2.88pt,2.88pt,2.88pt">
                  <w:txbxContent>
                    <w:p w:rsidR="00EF2168" w:rsidRDefault="00EF2168" w:rsidP="00761C56">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rsidR="00EF2168" w:rsidRPr="00CF2F16" w:rsidRDefault="00EF2168" w:rsidP="00761C56">
                      <w:pPr>
                        <w:widowControl w:val="0"/>
                        <w:spacing w:line="280" w:lineRule="exact"/>
                        <w:rPr>
                          <w:rFonts w:ascii="Arial" w:hAnsi="Arial" w:cs="Arial"/>
                          <w:caps/>
                          <w:color w:val="FFFFFF" w:themeColor="background1"/>
                          <w:spacing w:val="20"/>
                          <w:w w:val="90"/>
                          <w:sz w:val="22"/>
                          <w:szCs w:val="22"/>
                          <w:lang w:val="en"/>
                        </w:rPr>
                      </w:pPr>
                    </w:p>
                    <w:p w:rsidR="00EF2168" w:rsidRPr="00CF2F16" w:rsidRDefault="00EF2168" w:rsidP="00761C56">
                      <w:pPr>
                        <w:pStyle w:val="BodyText3"/>
                        <w:spacing w:after="0"/>
                        <w:jc w:val="left"/>
                        <w:rPr>
                          <w:rFonts w:cs="Arial"/>
                          <w:color w:val="FFFFFF" w:themeColor="background1"/>
                          <w:sz w:val="22"/>
                        </w:rPr>
                      </w:pPr>
                      <w:r w:rsidRPr="00CF2F16">
                        <w:rPr>
                          <w:rFonts w:cs="Arial"/>
                          <w:color w:val="FFFFFF" w:themeColor="background1"/>
                          <w:sz w:val="22"/>
                        </w:rPr>
                        <w:t>Ancient History compliments a wide variety of other subjects both in the Arts and Sciences. It demonstrates a number of impressive academic skills that strengthen applications to study humanities-based subjects at university, or other disciplines. Students go on to a wide range of courses and a considerable number will take a degree in Ancient History, Classical Civilisation or Archaeology. Others continue on to related fields such as History</w:t>
                      </w:r>
                      <w:r>
                        <w:rPr>
                          <w:rFonts w:cs="Arial"/>
                          <w:color w:val="FFFFFF" w:themeColor="background1"/>
                          <w:sz w:val="22"/>
                        </w:rPr>
                        <w:t>, English, Law, Economics, Philosophy, Theology or Politics, where an A-Level in Ancient History is a real advantage. The subject also equips students with a range of transferrable skills such as critical analysis, structured writing and research, all of which are highly valued in professions including Law, Management, Finance, Journalism and Politics.</w:t>
                      </w:r>
                    </w:p>
                    <w:p w:rsidR="00EF2168" w:rsidRPr="00CF2F16" w:rsidRDefault="00EF2168" w:rsidP="00761C56">
                      <w:pPr>
                        <w:rPr>
                          <w:rFonts w:ascii="Arial" w:hAnsi="Arial" w:cs="Arial"/>
                          <w:color w:val="FFFFFF" w:themeColor="background1"/>
                          <w:sz w:val="22"/>
                          <w:szCs w:val="22"/>
                          <w:lang w:val="en-GB"/>
                        </w:rPr>
                      </w:pPr>
                    </w:p>
                    <w:p w:rsidR="00EF2168" w:rsidRPr="00CF2F16" w:rsidRDefault="00EF2168" w:rsidP="00761C56">
                      <w:pPr>
                        <w:widowControl w:val="0"/>
                        <w:spacing w:line="280" w:lineRule="exact"/>
                        <w:rPr>
                          <w:rFonts w:ascii="Arial" w:hAnsi="Arial" w:cs="Arial"/>
                          <w:caps/>
                          <w:color w:val="FFFFFF" w:themeColor="background1"/>
                          <w:w w:val="90"/>
                          <w:sz w:val="22"/>
                          <w:szCs w:val="22"/>
                          <w:lang w:val="en"/>
                        </w:rPr>
                      </w:pPr>
                    </w:p>
                    <w:p w:rsidR="00EF2168" w:rsidRPr="00CF2F16" w:rsidRDefault="00EF2168" w:rsidP="00761C56">
                      <w:pPr>
                        <w:jc w:val="both"/>
                        <w:rPr>
                          <w:rFonts w:ascii="Arial" w:hAnsi="Arial" w:cs="Arial"/>
                          <w:color w:val="FFFFFF" w:themeColor="background1"/>
                          <w:kern w:val="0"/>
                          <w:sz w:val="22"/>
                          <w:szCs w:val="22"/>
                          <w:lang w:val="en-GB"/>
                        </w:rPr>
                      </w:pPr>
                    </w:p>
                    <w:p w:rsidR="00EF2168" w:rsidRPr="00CF2F16" w:rsidRDefault="00EF2168" w:rsidP="00761C56">
                      <w:pPr>
                        <w:widowControl w:val="0"/>
                        <w:spacing w:line="440" w:lineRule="exact"/>
                        <w:rPr>
                          <w:rFonts w:ascii="Arial" w:hAnsi="Arial" w:cs="Arial"/>
                          <w:caps/>
                          <w:color w:val="FFFFFF" w:themeColor="background1"/>
                          <w:w w:val="90"/>
                          <w:sz w:val="22"/>
                          <w:szCs w:val="22"/>
                          <w:lang w:val="en"/>
                        </w:rPr>
                      </w:pPr>
                    </w:p>
                  </w:txbxContent>
                </v:textbox>
                <w10:wrap anchorx="page" anchory="margin"/>
              </v:shape>
            </w:pict>
          </mc:Fallback>
        </mc:AlternateContent>
      </w:r>
      <w:r w:rsidR="00A1505B">
        <w:rPr>
          <w:noProof/>
          <w:lang w:val="en-GB" w:eastAsia="en-GB"/>
        </w:rPr>
        <mc:AlternateContent>
          <mc:Choice Requires="wps">
            <w:drawing>
              <wp:anchor distT="0" distB="0" distL="114300" distR="114300" simplePos="0" relativeHeight="251719168" behindDoc="0" locked="0" layoutInCell="1" allowOverlap="1" wp14:anchorId="52302AD6" wp14:editId="1CE8341A">
                <wp:simplePos x="0" y="0"/>
                <wp:positionH relativeFrom="column">
                  <wp:posOffset>3095107</wp:posOffset>
                </wp:positionH>
                <wp:positionV relativeFrom="paragraph">
                  <wp:posOffset>2993082</wp:posOffset>
                </wp:positionV>
                <wp:extent cx="2592070" cy="1403985"/>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403985"/>
                        </a:xfrm>
                        <a:prstGeom prst="rect">
                          <a:avLst/>
                        </a:prstGeom>
                        <a:noFill/>
                        <a:ln w="9525">
                          <a:noFill/>
                          <a:miter lim="800000"/>
                          <a:headEnd/>
                          <a:tailEnd/>
                        </a:ln>
                      </wps:spPr>
                      <wps:txbx>
                        <w:txbxContent>
                          <w:p w14:paraId="31193BE8" w14:textId="77777777" w:rsidR="00EF2168" w:rsidRDefault="00EF2168" w:rsidP="00D430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3045B6" id="_x0000_s1035" type="#_x0000_t202" style="position:absolute;margin-left:243.7pt;margin-top:235.7pt;width:204.1pt;height:110.55pt;z-index:25171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" filled="f" stroked="f">
                <v:textbox style="mso-fit-shape-to-text:t">
                  <w:txbxContent>
                    <w:p w:rsidR="00EF2168" w:rsidRDefault="00EF2168" w:rsidP="00D4303E"/>
                  </w:txbxContent>
                </v:textbox>
              </v:shape>
            </w:pict>
          </mc:Fallback>
        </mc:AlternateContent>
      </w:r>
      <w:r w:rsidR="00A1505B">
        <w:rPr>
          <w:noProof/>
          <w:lang w:val="en-GB" w:eastAsia="en-GB"/>
        </w:rPr>
        <mc:AlternateContent>
          <mc:Choice Requires="wps">
            <w:drawing>
              <wp:anchor distT="36576" distB="36576" distL="36576" distR="36576" simplePos="0" relativeHeight="251661824" behindDoc="0" locked="0" layoutInCell="1" allowOverlap="1" wp14:anchorId="1323938D" wp14:editId="56E05459">
                <wp:simplePos x="0" y="0"/>
                <wp:positionH relativeFrom="page">
                  <wp:posOffset>3275330</wp:posOffset>
                </wp:positionH>
                <wp:positionV relativeFrom="page">
                  <wp:posOffset>541020</wp:posOffset>
                </wp:positionV>
                <wp:extent cx="2476500" cy="2760345"/>
                <wp:effectExtent l="0" t="0" r="0" b="190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7603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F0AD19D" w14:textId="77777777" w:rsidR="00EF2168" w:rsidRDefault="00EF2168"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_x0000_s1036" type="#_x0000_t202" style="position:absolute;margin-left:257.9pt;margin-top:42.6pt;width:195pt;height:217.35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" filled="f" fillcolor="#fffffe" stroked="f" strokecolor="#212120" insetpen="t">
                <v:textbox inset="2.88pt,2.88pt,2.88pt,2.88pt">
                  <w:txbxContent>
                    <w:p w:rsidR="00EF2168" w:rsidRDefault="00EF2168"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407E56">
        <w:rPr>
          <w:noProof/>
          <w:lang w:val="en-GB" w:eastAsia="en-GB"/>
        </w:rPr>
        <mc:AlternateContent>
          <mc:Choice Requires="wps">
            <w:drawing>
              <wp:anchor distT="0" distB="0" distL="114300" distR="114300" simplePos="0" relativeHeight="251676160" behindDoc="0" locked="0" layoutInCell="1" allowOverlap="1" wp14:anchorId="7710C926" wp14:editId="5A01A972">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EB6E4" id="Freeform 75" o:spid="_x0000_s1026" style="position:absolute;margin-left:-28.8pt;margin-top:-12.65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77184" behindDoc="0" locked="0" layoutInCell="1" allowOverlap="1" wp14:anchorId="0CCE50F6" wp14:editId="620498F9">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540EB" id="Group 76" o:spid="_x0000_s1026" style="position:absolute;margin-left:3.25pt;margin-top:-.15pt;width:118.85pt;height:756pt;z-index:251677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54656" behindDoc="0" locked="0" layoutInCell="1" allowOverlap="1" wp14:anchorId="656D7DB8" wp14:editId="347CDFF3">
                <wp:simplePos x="0" y="0"/>
                <wp:positionH relativeFrom="page">
                  <wp:posOffset>8112125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461BD" id="Freeform 43" o:spid="_x0000_s1026" style="position:absolute;margin-left:638.75pt;margin-top:-.3pt;width:282.9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803E87">
        <w:rPr>
          <w:noProof/>
          <w:lang w:val="en-GB" w:eastAsia="en-GB"/>
        </w:rPr>
        <mc:AlternateContent>
          <mc:Choice Requires="wpg">
            <w:drawing>
              <wp:anchor distT="0" distB="0" distL="114300" distR="114300" simplePos="0" relativeHeight="251678208" behindDoc="0" locked="0" layoutInCell="1" allowOverlap="1" wp14:anchorId="35A83A88" wp14:editId="11DA314D">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4D84D" id="Group 82" o:spid="_x0000_s1026" style="position:absolute;margin-left:756.3pt;margin-top:-17.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C0544"/>
    <w:multiLevelType w:val="hybridMultilevel"/>
    <w:tmpl w:val="6E949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576DC"/>
    <w:multiLevelType w:val="hybridMultilevel"/>
    <w:tmpl w:val="702A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CF2F71"/>
    <w:multiLevelType w:val="hybridMultilevel"/>
    <w:tmpl w:val="7936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10AB0"/>
    <w:multiLevelType w:val="hybridMultilevel"/>
    <w:tmpl w:val="72A48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55455"/>
    <w:rsid w:val="000C2F3C"/>
    <w:rsid w:val="000D247E"/>
    <w:rsid w:val="000D3C76"/>
    <w:rsid w:val="00124574"/>
    <w:rsid w:val="00141989"/>
    <w:rsid w:val="00194B1B"/>
    <w:rsid w:val="00195ED9"/>
    <w:rsid w:val="001B326D"/>
    <w:rsid w:val="002256D9"/>
    <w:rsid w:val="002371D8"/>
    <w:rsid w:val="00296F67"/>
    <w:rsid w:val="00297CDE"/>
    <w:rsid w:val="002B746C"/>
    <w:rsid w:val="002C051E"/>
    <w:rsid w:val="002D4CFA"/>
    <w:rsid w:val="00303370"/>
    <w:rsid w:val="00361D14"/>
    <w:rsid w:val="00387DA2"/>
    <w:rsid w:val="003B7DE5"/>
    <w:rsid w:val="003C6B66"/>
    <w:rsid w:val="00407E56"/>
    <w:rsid w:val="0053201F"/>
    <w:rsid w:val="005E1416"/>
    <w:rsid w:val="005F70E4"/>
    <w:rsid w:val="00606D3B"/>
    <w:rsid w:val="00624688"/>
    <w:rsid w:val="00657D72"/>
    <w:rsid w:val="006735E3"/>
    <w:rsid w:val="006B0ACD"/>
    <w:rsid w:val="00761C56"/>
    <w:rsid w:val="007D4063"/>
    <w:rsid w:val="007F046D"/>
    <w:rsid w:val="007F18FC"/>
    <w:rsid w:val="00803E87"/>
    <w:rsid w:val="00811C47"/>
    <w:rsid w:val="00850041"/>
    <w:rsid w:val="008F0747"/>
    <w:rsid w:val="00904EDB"/>
    <w:rsid w:val="00930F34"/>
    <w:rsid w:val="009767F9"/>
    <w:rsid w:val="009A2EAF"/>
    <w:rsid w:val="009E7BB4"/>
    <w:rsid w:val="00A1505B"/>
    <w:rsid w:val="00A201B5"/>
    <w:rsid w:val="00A20C99"/>
    <w:rsid w:val="00A533BE"/>
    <w:rsid w:val="00AA092B"/>
    <w:rsid w:val="00AD3585"/>
    <w:rsid w:val="00AF46B4"/>
    <w:rsid w:val="00B024DE"/>
    <w:rsid w:val="00B779C2"/>
    <w:rsid w:val="00BA76EF"/>
    <w:rsid w:val="00BE525D"/>
    <w:rsid w:val="00C058DE"/>
    <w:rsid w:val="00C67FBE"/>
    <w:rsid w:val="00CB464F"/>
    <w:rsid w:val="00CE61E1"/>
    <w:rsid w:val="00CF1C1E"/>
    <w:rsid w:val="00CF2F16"/>
    <w:rsid w:val="00CF45BC"/>
    <w:rsid w:val="00D03534"/>
    <w:rsid w:val="00D26F3A"/>
    <w:rsid w:val="00D4303E"/>
    <w:rsid w:val="00DA45DA"/>
    <w:rsid w:val="00DB0C45"/>
    <w:rsid w:val="00DB2E5E"/>
    <w:rsid w:val="00E45110"/>
    <w:rsid w:val="00E65862"/>
    <w:rsid w:val="00E65CBA"/>
    <w:rsid w:val="00E65F24"/>
    <w:rsid w:val="00EA50FF"/>
    <w:rsid w:val="00EB643D"/>
    <w:rsid w:val="00EF2168"/>
    <w:rsid w:val="00F03EB3"/>
    <w:rsid w:val="00F16EE8"/>
    <w:rsid w:val="00F230C2"/>
    <w:rsid w:val="00F5780B"/>
    <w:rsid w:val="00F635BA"/>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shapedefaults>
    <o:shapelayout v:ext="edit">
      <o:idmap v:ext="edit" data="1"/>
    </o:shapelayout>
  </w:shapeDefaults>
  <w:decimalSymbol w:val="."/>
  <w:listSeparator w:val=","/>
  <w14:docId w14:val="1CA5205F"/>
  <w15:docId w15:val="{6073A673-2C11-4941-A77E-A23DD8FA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dalming.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2.xml><?xml version="1.0" encoding="utf-8"?>
<ds:datastoreItem xmlns:ds="http://schemas.openxmlformats.org/officeDocument/2006/customXml" ds:itemID="{AA7B1B78-E6E0-490C-AA2A-C82C8DD05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2AFF3-E2EC-48B7-8F26-5916A40B9B67}">
  <ds:schemaRef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E194F68-5768-4043-A237-8E872EA5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71262078</Template>
  <TotalTime>1</TotalTime>
  <Pages>2</Pages>
  <Words>3</Words>
  <Characters>22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2</cp:revision>
  <cp:lastPrinted>2016-11-04T11:17:00Z</cp:lastPrinted>
  <dcterms:created xsi:type="dcterms:W3CDTF">2017-06-20T11:36:00Z</dcterms:created>
  <dcterms:modified xsi:type="dcterms:W3CDTF">2017-06-20T11:36:00Z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