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10574796" w:rsidR="00CF1C1E" w:rsidRDefault="002B6BC7">
      <w:r>
        <w:rPr>
          <w:noProof/>
          <w:lang w:val="en-GB" w:eastAsia="en-GB"/>
        </w:rPr>
        <mc:AlternateContent>
          <mc:Choice Requires="wps">
            <w:drawing>
              <wp:anchor distT="0" distB="0" distL="114300" distR="114300" simplePos="0" relativeHeight="251616768" behindDoc="0" locked="0" layoutInCell="1" allowOverlap="1" wp14:anchorId="7898BD3C" wp14:editId="79D13922">
                <wp:simplePos x="0" y="0"/>
                <wp:positionH relativeFrom="column">
                  <wp:posOffset>1196163</wp:posOffset>
                </wp:positionH>
                <wp:positionV relativeFrom="paragraph">
                  <wp:posOffset>-90377</wp:posOffset>
                </wp:positionV>
                <wp:extent cx="3968750" cy="5082363"/>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5082363"/>
                        </a:xfrm>
                        <a:prstGeom prst="rect">
                          <a:avLst/>
                        </a:prstGeom>
                        <a:noFill/>
                        <a:ln w="9525">
                          <a:noFill/>
                          <a:miter lim="800000"/>
                          <a:headEnd/>
                          <a:tailEnd/>
                        </a:ln>
                      </wps:spPr>
                      <wps:txbx>
                        <w:txbxContent>
                          <w:p w14:paraId="783525DE" w14:textId="53D69A4F" w:rsidR="00B10A7B" w:rsidRPr="002B6BC7" w:rsidRDefault="00B10A7B">
                            <w:pPr>
                              <w:rPr>
                                <w:rFonts w:asciiTheme="minorHAnsi" w:hAnsiTheme="minorHAnsi" w:cs="Arial"/>
                                <w:b/>
                                <w:color w:val="E36C0A" w:themeColor="accent6" w:themeShade="BF"/>
                                <w:sz w:val="32"/>
                                <w:szCs w:val="24"/>
                              </w:rPr>
                            </w:pPr>
                            <w:r w:rsidRPr="002B6BC7">
                              <w:rPr>
                                <w:rFonts w:asciiTheme="minorHAnsi" w:hAnsiTheme="minorHAnsi" w:cs="Arial"/>
                                <w:b/>
                                <w:color w:val="E36C0A" w:themeColor="accent6" w:themeShade="BF"/>
                                <w:sz w:val="32"/>
                                <w:szCs w:val="24"/>
                              </w:rPr>
                              <w:t xml:space="preserve">Unit content </w:t>
                            </w:r>
                          </w:p>
                          <w:p w14:paraId="233298D9" w14:textId="77777777" w:rsidR="00B10A7B" w:rsidRPr="002B6BC7" w:rsidRDefault="00B10A7B" w:rsidP="00DE17E2">
                            <w:pPr>
                              <w:rPr>
                                <w:rFonts w:asciiTheme="minorHAnsi" w:hAnsiTheme="minorHAnsi" w:cs="Arial"/>
                                <w:color w:val="auto"/>
                                <w:sz w:val="18"/>
                                <w:szCs w:val="21"/>
                              </w:rPr>
                            </w:pPr>
                          </w:p>
                          <w:p w14:paraId="556A3332" w14:textId="7ED82EB0" w:rsidR="00B10A7B" w:rsidRPr="002B6BC7" w:rsidRDefault="00B10A7B" w:rsidP="00DE17E2">
                            <w:pPr>
                              <w:rPr>
                                <w:rFonts w:asciiTheme="minorHAnsi" w:hAnsiTheme="minorHAnsi" w:cs="Arial"/>
                                <w:color w:val="auto"/>
                              </w:rPr>
                            </w:pPr>
                            <w:r w:rsidRPr="002B6BC7">
                              <w:rPr>
                                <w:rFonts w:asciiTheme="minorHAnsi" w:hAnsiTheme="minorHAnsi" w:cs="Arial"/>
                                <w:color w:val="auto"/>
                              </w:rPr>
                              <w:t xml:space="preserve">Across 2 years, learners will complete </w:t>
                            </w:r>
                            <w:r w:rsidRPr="002B6BC7">
                              <w:rPr>
                                <w:rFonts w:asciiTheme="minorHAnsi" w:hAnsiTheme="minorHAnsi" w:cs="Arial"/>
                                <w:b/>
                                <w:color w:val="auto"/>
                                <w:u w:val="single"/>
                              </w:rPr>
                              <w:t>some</w:t>
                            </w:r>
                            <w:r w:rsidRPr="002B6BC7">
                              <w:rPr>
                                <w:rFonts w:asciiTheme="minorHAnsi" w:hAnsiTheme="minorHAnsi" w:cs="Arial"/>
                                <w:color w:val="auto"/>
                              </w:rPr>
                              <w:t xml:space="preserve"> of the following units:</w:t>
                            </w:r>
                          </w:p>
                          <w:p w14:paraId="40F32DAC" w14:textId="77777777" w:rsidR="00B10A7B" w:rsidRPr="002B6BC7" w:rsidRDefault="00B10A7B" w:rsidP="00DE17E2">
                            <w:pPr>
                              <w:rPr>
                                <w:rFonts w:asciiTheme="minorHAnsi" w:hAnsiTheme="minorHAnsi" w:cs="Arial"/>
                                <w:color w:val="auto"/>
                              </w:rPr>
                            </w:pPr>
                          </w:p>
                          <w:p w14:paraId="5452E94B" w14:textId="0547D2ED" w:rsidR="00B10A7B" w:rsidRPr="002B6BC7" w:rsidRDefault="00B10A7B" w:rsidP="00427C08">
                            <w:pPr>
                              <w:pStyle w:val="ListParagraph"/>
                              <w:numPr>
                                <w:ilvl w:val="0"/>
                                <w:numId w:val="5"/>
                              </w:numPr>
                              <w:ind w:left="360"/>
                              <w:jc w:val="left"/>
                              <w:rPr>
                                <w:rFonts w:asciiTheme="minorHAnsi" w:hAnsiTheme="minorHAnsi" w:cs="Arial"/>
                                <w:bCs/>
                                <w:sz w:val="18"/>
                                <w:szCs w:val="20"/>
                              </w:rPr>
                            </w:pPr>
                            <w:r w:rsidRPr="002B6BC7">
                              <w:rPr>
                                <w:rFonts w:asciiTheme="minorHAnsi" w:hAnsiTheme="minorHAnsi" w:cs="Arial"/>
                                <w:bCs/>
                                <w:iCs/>
                                <w:sz w:val="18"/>
                                <w:szCs w:val="20"/>
                                <w:u w:val="single"/>
                              </w:rPr>
                              <w:t>Studio Recording Techniques</w:t>
                            </w:r>
                            <w:r w:rsidRPr="002B6BC7">
                              <w:rPr>
                                <w:rFonts w:asciiTheme="minorHAnsi" w:hAnsiTheme="minorHAnsi" w:cs="Arial"/>
                                <w:bCs/>
                                <w:iCs/>
                                <w:sz w:val="18"/>
                                <w:szCs w:val="20"/>
                              </w:rPr>
                              <w:t xml:space="preserve">   </w:t>
                            </w:r>
                            <w:r w:rsidRPr="002B6BC7">
                              <w:rPr>
                                <w:rFonts w:asciiTheme="minorHAnsi" w:hAnsiTheme="minorHAnsi" w:cs="Arial"/>
                                <w:sz w:val="18"/>
                                <w:szCs w:val="20"/>
                              </w:rPr>
                              <w:t xml:space="preserve">Learners </w:t>
                            </w:r>
                            <w:r w:rsidRPr="002B6BC7">
                              <w:rPr>
                                <w:rFonts w:asciiTheme="minorHAnsi" w:hAnsiTheme="minorHAnsi" w:cs="Arial"/>
                                <w:bCs/>
                                <w:sz w:val="18"/>
                                <w:szCs w:val="20"/>
                              </w:rPr>
                              <w:t>will learn about different types of recording equipment, the setting-up of audio equipment for a recording session and the capturing of multitrack recordings</w:t>
                            </w:r>
                          </w:p>
                          <w:p w14:paraId="0BCCCE4C" w14:textId="77777777" w:rsidR="00B10A7B" w:rsidRPr="002B6BC7" w:rsidRDefault="00B10A7B" w:rsidP="00427C08">
                            <w:pPr>
                              <w:rPr>
                                <w:rFonts w:asciiTheme="minorHAnsi" w:hAnsiTheme="minorHAnsi" w:cs="Arial"/>
                                <w:bCs/>
                                <w:color w:val="auto"/>
                                <w:sz w:val="18"/>
                              </w:rPr>
                            </w:pPr>
                          </w:p>
                          <w:p w14:paraId="4B12EA3D" w14:textId="7ADA678A" w:rsidR="00B10A7B" w:rsidRPr="002B6BC7" w:rsidRDefault="00B10A7B" w:rsidP="00427C08">
                            <w:pPr>
                              <w:pStyle w:val="ListParagraph"/>
                              <w:numPr>
                                <w:ilvl w:val="0"/>
                                <w:numId w:val="5"/>
                              </w:numPr>
                              <w:ind w:left="360"/>
                              <w:jc w:val="left"/>
                              <w:rPr>
                                <w:rFonts w:asciiTheme="minorHAnsi" w:hAnsiTheme="minorHAnsi" w:cs="Arial"/>
                                <w:iCs/>
                                <w:sz w:val="18"/>
                                <w:szCs w:val="20"/>
                              </w:rPr>
                            </w:pPr>
                            <w:r w:rsidRPr="002B6BC7">
                              <w:rPr>
                                <w:rFonts w:asciiTheme="minorHAnsi" w:hAnsiTheme="minorHAnsi" w:cs="Arial"/>
                                <w:iCs/>
                                <w:sz w:val="18"/>
                                <w:szCs w:val="20"/>
                                <w:u w:val="single"/>
                              </w:rPr>
                              <w:t>Digital Audio Workstation Production</w:t>
                            </w:r>
                            <w:r w:rsidRPr="002B6BC7">
                              <w:rPr>
                                <w:rFonts w:asciiTheme="minorHAnsi" w:hAnsiTheme="minorHAnsi" w:cs="Arial"/>
                                <w:i/>
                                <w:iCs/>
                                <w:sz w:val="18"/>
                                <w:szCs w:val="20"/>
                              </w:rPr>
                              <w:t xml:space="preserve">   </w:t>
                            </w:r>
                            <w:r w:rsidRPr="002B6BC7">
                              <w:rPr>
                                <w:rFonts w:asciiTheme="minorHAnsi" w:hAnsiTheme="minorHAnsi" w:cs="Arial"/>
                                <w:sz w:val="18"/>
                                <w:szCs w:val="20"/>
                              </w:rPr>
                              <w:t>Learners will develop an understanding of how a digital audio workstation (DAW) can be used creatively to produce music, manipulate audio and mix music.</w:t>
                            </w:r>
                          </w:p>
                          <w:p w14:paraId="490D5B0A" w14:textId="77777777" w:rsidR="00B10A7B" w:rsidRPr="002B6BC7" w:rsidRDefault="00B10A7B" w:rsidP="00427C08">
                            <w:pPr>
                              <w:rPr>
                                <w:rFonts w:asciiTheme="minorHAnsi" w:hAnsiTheme="minorHAnsi" w:cs="Arial"/>
                                <w:iCs/>
                                <w:color w:val="auto"/>
                                <w:sz w:val="18"/>
                              </w:rPr>
                            </w:pPr>
                          </w:p>
                          <w:p w14:paraId="2E396FFE" w14:textId="7F21A058" w:rsidR="00B10A7B" w:rsidRPr="002B6BC7" w:rsidRDefault="00B10A7B" w:rsidP="00427C08">
                            <w:pPr>
                              <w:pStyle w:val="ListParagraph"/>
                              <w:numPr>
                                <w:ilvl w:val="0"/>
                                <w:numId w:val="5"/>
                              </w:numPr>
                              <w:ind w:left="360"/>
                              <w:jc w:val="left"/>
                              <w:rPr>
                                <w:rFonts w:asciiTheme="minorHAnsi" w:hAnsiTheme="minorHAnsi" w:cs="Arial"/>
                                <w:bCs/>
                                <w:sz w:val="18"/>
                                <w:szCs w:val="20"/>
                              </w:rPr>
                            </w:pPr>
                            <w:r w:rsidRPr="002B6BC7">
                              <w:rPr>
                                <w:rFonts w:asciiTheme="minorHAnsi" w:hAnsiTheme="minorHAnsi" w:cs="Arial"/>
                                <w:iCs/>
                                <w:sz w:val="18"/>
                                <w:szCs w:val="20"/>
                                <w:u w:val="single"/>
                              </w:rPr>
                              <w:t>Live Sound</w:t>
                            </w:r>
                            <w:r w:rsidRPr="002B6BC7">
                              <w:rPr>
                                <w:rFonts w:asciiTheme="minorHAnsi" w:hAnsiTheme="minorHAnsi" w:cs="Arial"/>
                                <w:i/>
                                <w:iCs/>
                                <w:sz w:val="18"/>
                                <w:szCs w:val="20"/>
                              </w:rPr>
                              <w:t xml:space="preserve"> </w:t>
                            </w:r>
                            <w:r w:rsidRPr="002B6BC7">
                              <w:rPr>
                                <w:rFonts w:asciiTheme="minorHAnsi" w:hAnsiTheme="minorHAnsi" w:cs="Arial"/>
                                <w:sz w:val="18"/>
                                <w:szCs w:val="20"/>
                              </w:rPr>
                              <w:t>Learners will learn about the equipment requirements for a range of venues and progress to set-up, test and operate equipment for a range of contrasting material including rock gigs, concerts and drama productions.</w:t>
                            </w:r>
                          </w:p>
                          <w:p w14:paraId="206A6F38" w14:textId="77777777" w:rsidR="00B10A7B" w:rsidRPr="002B6BC7" w:rsidRDefault="00B10A7B" w:rsidP="00427C08">
                            <w:pPr>
                              <w:rPr>
                                <w:rFonts w:asciiTheme="minorHAnsi" w:hAnsiTheme="minorHAnsi" w:cs="Arial"/>
                                <w:color w:val="auto"/>
                                <w:sz w:val="18"/>
                              </w:rPr>
                            </w:pPr>
                          </w:p>
                          <w:p w14:paraId="5ECCA8F2" w14:textId="5BCCD4E2" w:rsidR="00B10A7B" w:rsidRPr="002B6BC7" w:rsidRDefault="00B10A7B" w:rsidP="00427C08">
                            <w:pPr>
                              <w:pStyle w:val="ListParagraph"/>
                              <w:numPr>
                                <w:ilvl w:val="0"/>
                                <w:numId w:val="5"/>
                              </w:numPr>
                              <w:ind w:left="360"/>
                              <w:jc w:val="left"/>
                              <w:rPr>
                                <w:rFonts w:asciiTheme="minorHAnsi" w:hAnsiTheme="minorHAnsi" w:cs="Arial"/>
                                <w:bCs/>
                                <w:iCs/>
                                <w:sz w:val="18"/>
                                <w:szCs w:val="20"/>
                              </w:rPr>
                            </w:pPr>
                            <w:r w:rsidRPr="002B6BC7">
                              <w:rPr>
                                <w:rFonts w:asciiTheme="minorHAnsi" w:hAnsiTheme="minorHAnsi" w:cs="Arial"/>
                                <w:bCs/>
                                <w:iCs/>
                                <w:sz w:val="18"/>
                                <w:szCs w:val="20"/>
                                <w:u w:val="single"/>
                              </w:rPr>
                              <w:t xml:space="preserve">Working &amp; Developing as a Production Team </w:t>
                            </w:r>
                            <w:r w:rsidRPr="002B6BC7">
                              <w:rPr>
                                <w:rFonts w:asciiTheme="minorHAnsi" w:hAnsiTheme="minorHAnsi" w:cs="Arial"/>
                                <w:sz w:val="18"/>
                                <w:szCs w:val="20"/>
                              </w:rPr>
                              <w:t>Learners will develop an understanding of the collaborative process by which a music recording project is carried out.</w:t>
                            </w:r>
                            <w:r w:rsidRPr="002B6BC7">
                              <w:rPr>
                                <w:rFonts w:asciiTheme="minorHAnsi" w:hAnsiTheme="minorHAnsi" w:cs="Arial"/>
                                <w:bCs/>
                                <w:iCs/>
                                <w:sz w:val="18"/>
                                <w:szCs w:val="20"/>
                              </w:rPr>
                              <w:t xml:space="preserve"> Students will create portfolio CD containing recordings which they have engineered, mastered and produced. </w:t>
                            </w:r>
                          </w:p>
                          <w:p w14:paraId="28CD0355" w14:textId="77777777" w:rsidR="00B10A7B" w:rsidRPr="002B6BC7" w:rsidRDefault="00B10A7B" w:rsidP="00427C08">
                            <w:pPr>
                              <w:rPr>
                                <w:rFonts w:asciiTheme="minorHAnsi" w:hAnsiTheme="minorHAnsi" w:cs="Arial"/>
                                <w:bCs/>
                                <w:iCs/>
                                <w:color w:val="auto"/>
                                <w:sz w:val="18"/>
                              </w:rPr>
                            </w:pPr>
                          </w:p>
                          <w:p w14:paraId="05EBAAA8" w14:textId="77777777" w:rsidR="00B10A7B" w:rsidRPr="002B6BC7" w:rsidRDefault="00B10A7B" w:rsidP="00427C08">
                            <w:pPr>
                              <w:pStyle w:val="Default"/>
                              <w:numPr>
                                <w:ilvl w:val="0"/>
                                <w:numId w:val="5"/>
                              </w:numPr>
                              <w:ind w:left="360"/>
                              <w:rPr>
                                <w:rFonts w:asciiTheme="minorHAnsi" w:hAnsiTheme="minorHAnsi" w:cs="Arial"/>
                                <w:color w:val="auto"/>
                                <w:sz w:val="18"/>
                                <w:szCs w:val="20"/>
                              </w:rPr>
                            </w:pPr>
                            <w:r w:rsidRPr="002B6BC7">
                              <w:rPr>
                                <w:rFonts w:asciiTheme="minorHAnsi" w:hAnsiTheme="minorHAnsi" w:cs="Arial"/>
                                <w:bCs/>
                                <w:iCs/>
                                <w:color w:val="auto"/>
                                <w:sz w:val="18"/>
                                <w:szCs w:val="20"/>
                                <w:u w:val="single"/>
                              </w:rPr>
                              <w:t xml:space="preserve">Music &amp; Sound for Media </w:t>
                            </w:r>
                            <w:r w:rsidRPr="002B6BC7">
                              <w:rPr>
                                <w:rFonts w:asciiTheme="minorHAnsi" w:hAnsiTheme="minorHAnsi" w:cs="Arial"/>
                                <w:color w:val="auto"/>
                                <w:sz w:val="18"/>
                                <w:szCs w:val="20"/>
                              </w:rPr>
                              <w:t xml:space="preserve">Learners explore the production of the music, sound and effects that are used for media products </w:t>
                            </w:r>
                          </w:p>
                          <w:p w14:paraId="4A0BBFA3" w14:textId="0D5461EE" w:rsidR="00B10A7B" w:rsidRPr="002B6BC7" w:rsidRDefault="00B10A7B" w:rsidP="00427C08">
                            <w:pPr>
                              <w:pStyle w:val="ListParagraph"/>
                              <w:ind w:left="360"/>
                              <w:jc w:val="left"/>
                              <w:rPr>
                                <w:rFonts w:asciiTheme="minorHAnsi" w:hAnsiTheme="minorHAnsi" w:cs="Arial"/>
                                <w:bCs/>
                                <w:sz w:val="18"/>
                                <w:szCs w:val="20"/>
                              </w:rPr>
                            </w:pPr>
                            <w:r w:rsidRPr="002B6BC7">
                              <w:rPr>
                                <w:rFonts w:asciiTheme="minorHAnsi" w:hAnsiTheme="minorHAnsi" w:cs="Arial"/>
                                <w:sz w:val="18"/>
                                <w:szCs w:val="20"/>
                              </w:rPr>
                              <w:t>such as games, films and apps.</w:t>
                            </w:r>
                            <w:r w:rsidRPr="002B6BC7">
                              <w:rPr>
                                <w:rFonts w:asciiTheme="minorHAnsi" w:hAnsiTheme="minorHAnsi" w:cs="Arial"/>
                                <w:bCs/>
                                <w:sz w:val="18"/>
                                <w:szCs w:val="20"/>
                              </w:rPr>
                              <w:t xml:space="preserve"> </w:t>
                            </w:r>
                          </w:p>
                          <w:p w14:paraId="775D6721" w14:textId="77777777" w:rsidR="00B10A7B" w:rsidRPr="002B6BC7" w:rsidRDefault="00B10A7B" w:rsidP="00427C08">
                            <w:pPr>
                              <w:rPr>
                                <w:rFonts w:asciiTheme="minorHAnsi" w:hAnsiTheme="minorHAnsi" w:cs="Arial"/>
                                <w:bCs/>
                                <w:color w:val="auto"/>
                                <w:sz w:val="18"/>
                              </w:rPr>
                            </w:pPr>
                          </w:p>
                          <w:p w14:paraId="554A4F8D" w14:textId="5AE73D9C" w:rsidR="00B10A7B" w:rsidRPr="002B6BC7" w:rsidRDefault="00B10A7B" w:rsidP="00427C08">
                            <w:pPr>
                              <w:pStyle w:val="ListParagraph"/>
                              <w:numPr>
                                <w:ilvl w:val="0"/>
                                <w:numId w:val="5"/>
                              </w:numPr>
                              <w:ind w:left="360"/>
                              <w:jc w:val="left"/>
                              <w:rPr>
                                <w:rFonts w:asciiTheme="minorHAnsi" w:hAnsiTheme="minorHAnsi" w:cs="Arial"/>
                                <w:b/>
                                <w:sz w:val="18"/>
                                <w:szCs w:val="20"/>
                                <w:u w:val="single"/>
                              </w:rPr>
                            </w:pPr>
                            <w:r w:rsidRPr="002B6BC7">
                              <w:rPr>
                                <w:rFonts w:asciiTheme="minorHAnsi" w:hAnsiTheme="minorHAnsi" w:cs="Arial"/>
                                <w:bCs/>
                                <w:sz w:val="18"/>
                                <w:szCs w:val="20"/>
                                <w:u w:val="single"/>
                              </w:rPr>
                              <w:t xml:space="preserve">Remixing &amp; Reworking </w:t>
                            </w:r>
                            <w:r w:rsidRPr="002B6BC7">
                              <w:rPr>
                                <w:rFonts w:asciiTheme="minorHAnsi" w:hAnsiTheme="minorHAnsi" w:cs="Arial"/>
                                <w:sz w:val="18"/>
                                <w:szCs w:val="20"/>
                              </w:rPr>
                              <w:t>Learners will explore and carry out the skills required to create effective remixes and reworks of existing musical material.</w:t>
                            </w:r>
                          </w:p>
                          <w:p w14:paraId="529D9F33" w14:textId="162A3D45" w:rsidR="00B10A7B" w:rsidRPr="002B6BC7" w:rsidRDefault="00B10A7B" w:rsidP="00427C08">
                            <w:pPr>
                              <w:rPr>
                                <w:rFonts w:asciiTheme="minorHAnsi" w:hAnsiTheme="minorHAnsi" w:cs="Arial"/>
                                <w:color w:val="auto"/>
                                <w:sz w:val="18"/>
                                <w:u w:val="single"/>
                              </w:rPr>
                            </w:pPr>
                          </w:p>
                          <w:p w14:paraId="45DF7DC4" w14:textId="4BFEC7C4" w:rsidR="00B10A7B" w:rsidRPr="002B6BC7" w:rsidRDefault="00B10A7B" w:rsidP="00427C08">
                            <w:pPr>
                              <w:pStyle w:val="ListParagraph"/>
                              <w:numPr>
                                <w:ilvl w:val="0"/>
                                <w:numId w:val="5"/>
                              </w:numPr>
                              <w:ind w:left="360"/>
                              <w:jc w:val="left"/>
                              <w:rPr>
                                <w:rFonts w:asciiTheme="minorHAnsi" w:hAnsiTheme="minorHAnsi" w:cs="Arial"/>
                                <w:sz w:val="18"/>
                                <w:szCs w:val="20"/>
                              </w:rPr>
                            </w:pPr>
                            <w:r w:rsidRPr="002B6BC7">
                              <w:rPr>
                                <w:rFonts w:asciiTheme="minorHAnsi" w:hAnsiTheme="minorHAnsi" w:cs="Arial"/>
                                <w:sz w:val="18"/>
                                <w:szCs w:val="20"/>
                                <w:u w:val="single"/>
                              </w:rPr>
                              <w:t>Creative Synthesis &amp; Sampling</w:t>
                            </w:r>
                            <w:r w:rsidRPr="002B6BC7">
                              <w:rPr>
                                <w:rFonts w:asciiTheme="minorHAnsi" w:hAnsiTheme="minorHAnsi" w:cs="Arial"/>
                                <w:sz w:val="18"/>
                                <w:szCs w:val="20"/>
                              </w:rPr>
                              <w:t xml:space="preserve"> Learners will explore the creative functions of synthesisers and samplers in making music and sound design.</w:t>
                            </w:r>
                          </w:p>
                          <w:p w14:paraId="2CBDAE4C" w14:textId="77777777" w:rsidR="00B10A7B" w:rsidRPr="002B6BC7" w:rsidRDefault="00B10A7B" w:rsidP="00427C08">
                            <w:pPr>
                              <w:pStyle w:val="ListParagraph"/>
                              <w:ind w:left="360"/>
                              <w:jc w:val="left"/>
                              <w:rPr>
                                <w:rFonts w:asciiTheme="minorHAnsi" w:hAnsiTheme="minorHAnsi" w:cs="Arial"/>
                                <w:sz w:val="18"/>
                                <w:szCs w:val="20"/>
                              </w:rPr>
                            </w:pPr>
                          </w:p>
                          <w:p w14:paraId="124679BA" w14:textId="77777777" w:rsidR="00B10A7B" w:rsidRPr="002B6BC7" w:rsidRDefault="00B10A7B" w:rsidP="00427C08">
                            <w:pPr>
                              <w:pStyle w:val="ListParagraph"/>
                              <w:numPr>
                                <w:ilvl w:val="0"/>
                                <w:numId w:val="5"/>
                              </w:numPr>
                              <w:ind w:left="360"/>
                              <w:jc w:val="left"/>
                              <w:rPr>
                                <w:rFonts w:asciiTheme="minorHAnsi" w:hAnsiTheme="minorHAnsi" w:cs="Arial"/>
                                <w:sz w:val="18"/>
                                <w:szCs w:val="18"/>
                              </w:rPr>
                            </w:pPr>
                            <w:r w:rsidRPr="002B6BC7">
                              <w:rPr>
                                <w:rFonts w:asciiTheme="minorHAnsi" w:hAnsiTheme="minorHAnsi" w:cs="Arial"/>
                                <w:sz w:val="18"/>
                                <w:szCs w:val="18"/>
                                <w:u w:val="single"/>
                              </w:rPr>
                              <w:t>Mixing &amp; Mastering Techniques</w:t>
                            </w:r>
                            <w:r w:rsidRPr="002B6BC7">
                              <w:rPr>
                                <w:rFonts w:asciiTheme="minorHAnsi" w:hAnsiTheme="minorHAnsi" w:cs="Arial"/>
                                <w:sz w:val="18"/>
                                <w:szCs w:val="18"/>
                              </w:rPr>
                              <w:t xml:space="preserve"> This unit aims to give learners the skills to mix and master a DAW project to a professional standard.</w:t>
                            </w:r>
                          </w:p>
                          <w:p w14:paraId="26CF1FF4" w14:textId="77777777" w:rsidR="00B10A7B" w:rsidRPr="00DA6F94" w:rsidRDefault="00B10A7B" w:rsidP="00427C08">
                            <w:pPr>
                              <w:pStyle w:val="ListParagraph"/>
                              <w:jc w:val="left"/>
                              <w:rPr>
                                <w:rFonts w:cs="Arial"/>
                                <w:sz w:val="18"/>
                                <w:szCs w:val="18"/>
                                <w:u w:val="single"/>
                              </w:rPr>
                            </w:pPr>
                          </w:p>
                          <w:p w14:paraId="678ED5CA" w14:textId="73CB7B04" w:rsidR="00B10A7B" w:rsidRPr="00DA6F94" w:rsidRDefault="00B10A7B" w:rsidP="002B6BC7">
                            <w:pPr>
                              <w:pStyle w:val="ListParagraph"/>
                              <w:ind w:left="360"/>
                              <w:jc w:val="left"/>
                              <w:rPr>
                                <w:rFonts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4.2pt;margin-top:-7.1pt;width:312.5pt;height:400.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" filled="f" stroked="f">
                <v:textbox>
                  <w:txbxContent>
                    <w:p w14:paraId="783525DE" w14:textId="53D69A4F" w:rsidR="00B10A7B" w:rsidRPr="002B6BC7" w:rsidRDefault="00B10A7B">
                      <w:pPr>
                        <w:rPr>
                          <w:rFonts w:asciiTheme="minorHAnsi" w:hAnsiTheme="minorHAnsi" w:cs="Arial"/>
                          <w:b/>
                          <w:color w:val="E36C0A" w:themeColor="accent6" w:themeShade="BF"/>
                          <w:sz w:val="32"/>
                          <w:szCs w:val="24"/>
                        </w:rPr>
                      </w:pPr>
                      <w:r w:rsidRPr="002B6BC7">
                        <w:rPr>
                          <w:rFonts w:asciiTheme="minorHAnsi" w:hAnsiTheme="minorHAnsi" w:cs="Arial"/>
                          <w:b/>
                          <w:color w:val="E36C0A" w:themeColor="accent6" w:themeShade="BF"/>
                          <w:sz w:val="32"/>
                          <w:szCs w:val="24"/>
                        </w:rPr>
                        <w:t xml:space="preserve">Unit content </w:t>
                      </w:r>
                    </w:p>
                    <w:p w14:paraId="233298D9" w14:textId="77777777" w:rsidR="00B10A7B" w:rsidRPr="002B6BC7" w:rsidRDefault="00B10A7B" w:rsidP="00DE17E2">
                      <w:pPr>
                        <w:rPr>
                          <w:rFonts w:asciiTheme="minorHAnsi" w:hAnsiTheme="minorHAnsi" w:cs="Arial"/>
                          <w:color w:val="auto"/>
                          <w:sz w:val="18"/>
                          <w:szCs w:val="21"/>
                        </w:rPr>
                      </w:pPr>
                    </w:p>
                    <w:p w14:paraId="556A3332" w14:textId="7ED82EB0" w:rsidR="00B10A7B" w:rsidRPr="002B6BC7" w:rsidRDefault="00B10A7B" w:rsidP="00DE17E2">
                      <w:pPr>
                        <w:rPr>
                          <w:rFonts w:asciiTheme="minorHAnsi" w:hAnsiTheme="minorHAnsi" w:cs="Arial"/>
                          <w:color w:val="auto"/>
                        </w:rPr>
                      </w:pPr>
                      <w:r w:rsidRPr="002B6BC7">
                        <w:rPr>
                          <w:rFonts w:asciiTheme="minorHAnsi" w:hAnsiTheme="minorHAnsi" w:cs="Arial"/>
                          <w:color w:val="auto"/>
                        </w:rPr>
                        <w:t xml:space="preserve">Across 2 years, learners will complete </w:t>
                      </w:r>
                      <w:r w:rsidRPr="002B6BC7">
                        <w:rPr>
                          <w:rFonts w:asciiTheme="minorHAnsi" w:hAnsiTheme="minorHAnsi" w:cs="Arial"/>
                          <w:b/>
                          <w:color w:val="auto"/>
                          <w:u w:val="single"/>
                        </w:rPr>
                        <w:t>some</w:t>
                      </w:r>
                      <w:r w:rsidRPr="002B6BC7">
                        <w:rPr>
                          <w:rFonts w:asciiTheme="minorHAnsi" w:hAnsiTheme="minorHAnsi" w:cs="Arial"/>
                          <w:color w:val="auto"/>
                        </w:rPr>
                        <w:t xml:space="preserve"> of the following units:</w:t>
                      </w:r>
                    </w:p>
                    <w:p w14:paraId="40F32DAC" w14:textId="77777777" w:rsidR="00B10A7B" w:rsidRPr="002B6BC7" w:rsidRDefault="00B10A7B" w:rsidP="00DE17E2">
                      <w:pPr>
                        <w:rPr>
                          <w:rFonts w:asciiTheme="minorHAnsi" w:hAnsiTheme="minorHAnsi" w:cs="Arial"/>
                          <w:color w:val="auto"/>
                        </w:rPr>
                      </w:pPr>
                    </w:p>
                    <w:p w14:paraId="5452E94B" w14:textId="0547D2ED" w:rsidR="00B10A7B" w:rsidRPr="002B6BC7" w:rsidRDefault="00B10A7B" w:rsidP="00427C08">
                      <w:pPr>
                        <w:pStyle w:val="ListParagraph"/>
                        <w:numPr>
                          <w:ilvl w:val="0"/>
                          <w:numId w:val="5"/>
                        </w:numPr>
                        <w:ind w:left="360"/>
                        <w:jc w:val="left"/>
                        <w:rPr>
                          <w:rFonts w:asciiTheme="minorHAnsi" w:hAnsiTheme="minorHAnsi" w:cs="Arial"/>
                          <w:bCs/>
                          <w:sz w:val="18"/>
                          <w:szCs w:val="20"/>
                        </w:rPr>
                      </w:pPr>
                      <w:r w:rsidRPr="002B6BC7">
                        <w:rPr>
                          <w:rFonts w:asciiTheme="minorHAnsi" w:hAnsiTheme="minorHAnsi" w:cs="Arial"/>
                          <w:bCs/>
                          <w:iCs/>
                          <w:sz w:val="18"/>
                          <w:szCs w:val="20"/>
                          <w:u w:val="single"/>
                        </w:rPr>
                        <w:t>Studio Recording Techniques</w:t>
                      </w:r>
                      <w:r w:rsidRPr="002B6BC7">
                        <w:rPr>
                          <w:rFonts w:asciiTheme="minorHAnsi" w:hAnsiTheme="minorHAnsi" w:cs="Arial"/>
                          <w:bCs/>
                          <w:iCs/>
                          <w:sz w:val="18"/>
                          <w:szCs w:val="20"/>
                        </w:rPr>
                        <w:t xml:space="preserve">   </w:t>
                      </w:r>
                      <w:r w:rsidRPr="002B6BC7">
                        <w:rPr>
                          <w:rFonts w:asciiTheme="minorHAnsi" w:hAnsiTheme="minorHAnsi" w:cs="Arial"/>
                          <w:sz w:val="18"/>
                          <w:szCs w:val="20"/>
                        </w:rPr>
                        <w:t xml:space="preserve">Learners </w:t>
                      </w:r>
                      <w:r w:rsidRPr="002B6BC7">
                        <w:rPr>
                          <w:rFonts w:asciiTheme="minorHAnsi" w:hAnsiTheme="minorHAnsi" w:cs="Arial"/>
                          <w:bCs/>
                          <w:sz w:val="18"/>
                          <w:szCs w:val="20"/>
                        </w:rPr>
                        <w:t>will learn about different types of recording equipment, the setting-up of audio equipment for a recording session and the capturing of multitrack recordings</w:t>
                      </w:r>
                    </w:p>
                    <w:p w14:paraId="0BCCCE4C" w14:textId="77777777" w:rsidR="00B10A7B" w:rsidRPr="002B6BC7" w:rsidRDefault="00B10A7B" w:rsidP="00427C08">
                      <w:pPr>
                        <w:rPr>
                          <w:rFonts w:asciiTheme="minorHAnsi" w:hAnsiTheme="minorHAnsi" w:cs="Arial"/>
                          <w:bCs/>
                          <w:color w:val="auto"/>
                          <w:sz w:val="18"/>
                        </w:rPr>
                      </w:pPr>
                    </w:p>
                    <w:p w14:paraId="4B12EA3D" w14:textId="7ADA678A" w:rsidR="00B10A7B" w:rsidRPr="002B6BC7" w:rsidRDefault="00B10A7B" w:rsidP="00427C08">
                      <w:pPr>
                        <w:pStyle w:val="ListParagraph"/>
                        <w:numPr>
                          <w:ilvl w:val="0"/>
                          <w:numId w:val="5"/>
                        </w:numPr>
                        <w:ind w:left="360"/>
                        <w:jc w:val="left"/>
                        <w:rPr>
                          <w:rFonts w:asciiTheme="minorHAnsi" w:hAnsiTheme="minorHAnsi" w:cs="Arial"/>
                          <w:iCs/>
                          <w:sz w:val="18"/>
                          <w:szCs w:val="20"/>
                        </w:rPr>
                      </w:pPr>
                      <w:r w:rsidRPr="002B6BC7">
                        <w:rPr>
                          <w:rFonts w:asciiTheme="minorHAnsi" w:hAnsiTheme="minorHAnsi" w:cs="Arial"/>
                          <w:iCs/>
                          <w:sz w:val="18"/>
                          <w:szCs w:val="20"/>
                          <w:u w:val="single"/>
                        </w:rPr>
                        <w:t>Digital Audio Workstation Production</w:t>
                      </w:r>
                      <w:r w:rsidRPr="002B6BC7">
                        <w:rPr>
                          <w:rFonts w:asciiTheme="minorHAnsi" w:hAnsiTheme="minorHAnsi" w:cs="Arial"/>
                          <w:i/>
                          <w:iCs/>
                          <w:sz w:val="18"/>
                          <w:szCs w:val="20"/>
                        </w:rPr>
                        <w:t xml:space="preserve">   </w:t>
                      </w:r>
                      <w:r w:rsidRPr="002B6BC7">
                        <w:rPr>
                          <w:rFonts w:asciiTheme="minorHAnsi" w:hAnsiTheme="minorHAnsi" w:cs="Arial"/>
                          <w:sz w:val="18"/>
                          <w:szCs w:val="20"/>
                        </w:rPr>
                        <w:t>Learners will develop an understanding of how a digital audio workstation (DAW) can be used creatively to produce music, manipulate audio and mix music.</w:t>
                      </w:r>
                    </w:p>
                    <w:p w14:paraId="490D5B0A" w14:textId="77777777" w:rsidR="00B10A7B" w:rsidRPr="002B6BC7" w:rsidRDefault="00B10A7B" w:rsidP="00427C08">
                      <w:pPr>
                        <w:rPr>
                          <w:rFonts w:asciiTheme="minorHAnsi" w:hAnsiTheme="minorHAnsi" w:cs="Arial"/>
                          <w:iCs/>
                          <w:color w:val="auto"/>
                          <w:sz w:val="18"/>
                        </w:rPr>
                      </w:pPr>
                    </w:p>
                    <w:p w14:paraId="2E396FFE" w14:textId="7F21A058" w:rsidR="00B10A7B" w:rsidRPr="002B6BC7" w:rsidRDefault="00B10A7B" w:rsidP="00427C08">
                      <w:pPr>
                        <w:pStyle w:val="ListParagraph"/>
                        <w:numPr>
                          <w:ilvl w:val="0"/>
                          <w:numId w:val="5"/>
                        </w:numPr>
                        <w:ind w:left="360"/>
                        <w:jc w:val="left"/>
                        <w:rPr>
                          <w:rFonts w:asciiTheme="minorHAnsi" w:hAnsiTheme="minorHAnsi" w:cs="Arial"/>
                          <w:bCs/>
                          <w:sz w:val="18"/>
                          <w:szCs w:val="20"/>
                        </w:rPr>
                      </w:pPr>
                      <w:r w:rsidRPr="002B6BC7">
                        <w:rPr>
                          <w:rFonts w:asciiTheme="minorHAnsi" w:hAnsiTheme="minorHAnsi" w:cs="Arial"/>
                          <w:iCs/>
                          <w:sz w:val="18"/>
                          <w:szCs w:val="20"/>
                          <w:u w:val="single"/>
                        </w:rPr>
                        <w:t>Live Sound</w:t>
                      </w:r>
                      <w:r w:rsidRPr="002B6BC7">
                        <w:rPr>
                          <w:rFonts w:asciiTheme="minorHAnsi" w:hAnsiTheme="minorHAnsi" w:cs="Arial"/>
                          <w:i/>
                          <w:iCs/>
                          <w:sz w:val="18"/>
                          <w:szCs w:val="20"/>
                        </w:rPr>
                        <w:t xml:space="preserve"> </w:t>
                      </w:r>
                      <w:r w:rsidRPr="002B6BC7">
                        <w:rPr>
                          <w:rFonts w:asciiTheme="minorHAnsi" w:hAnsiTheme="minorHAnsi" w:cs="Arial"/>
                          <w:sz w:val="18"/>
                          <w:szCs w:val="20"/>
                        </w:rPr>
                        <w:t>Learners will learn about the equipment requirements for a range of venues and progress to set-up, test and operate equipment for a range of contrasting material including rock gigs, concerts and drama productions.</w:t>
                      </w:r>
                    </w:p>
                    <w:p w14:paraId="206A6F38" w14:textId="77777777" w:rsidR="00B10A7B" w:rsidRPr="002B6BC7" w:rsidRDefault="00B10A7B" w:rsidP="00427C08">
                      <w:pPr>
                        <w:rPr>
                          <w:rFonts w:asciiTheme="minorHAnsi" w:hAnsiTheme="minorHAnsi" w:cs="Arial"/>
                          <w:color w:val="auto"/>
                          <w:sz w:val="18"/>
                        </w:rPr>
                      </w:pPr>
                    </w:p>
                    <w:p w14:paraId="5ECCA8F2" w14:textId="5BCCD4E2" w:rsidR="00B10A7B" w:rsidRPr="002B6BC7" w:rsidRDefault="00B10A7B" w:rsidP="00427C08">
                      <w:pPr>
                        <w:pStyle w:val="ListParagraph"/>
                        <w:numPr>
                          <w:ilvl w:val="0"/>
                          <w:numId w:val="5"/>
                        </w:numPr>
                        <w:ind w:left="360"/>
                        <w:jc w:val="left"/>
                        <w:rPr>
                          <w:rFonts w:asciiTheme="minorHAnsi" w:hAnsiTheme="minorHAnsi" w:cs="Arial"/>
                          <w:bCs/>
                          <w:iCs/>
                          <w:sz w:val="18"/>
                          <w:szCs w:val="20"/>
                        </w:rPr>
                      </w:pPr>
                      <w:r w:rsidRPr="002B6BC7">
                        <w:rPr>
                          <w:rFonts w:asciiTheme="minorHAnsi" w:hAnsiTheme="minorHAnsi" w:cs="Arial"/>
                          <w:bCs/>
                          <w:iCs/>
                          <w:sz w:val="18"/>
                          <w:szCs w:val="20"/>
                          <w:u w:val="single"/>
                        </w:rPr>
                        <w:t xml:space="preserve">Working &amp; Developing as a Production Team </w:t>
                      </w:r>
                      <w:r w:rsidRPr="002B6BC7">
                        <w:rPr>
                          <w:rFonts w:asciiTheme="minorHAnsi" w:hAnsiTheme="minorHAnsi" w:cs="Arial"/>
                          <w:sz w:val="18"/>
                          <w:szCs w:val="20"/>
                        </w:rPr>
                        <w:t>Learners will develop an understanding of the collaborative process by which a music recording project is carried out.</w:t>
                      </w:r>
                      <w:r w:rsidRPr="002B6BC7">
                        <w:rPr>
                          <w:rFonts w:asciiTheme="minorHAnsi" w:hAnsiTheme="minorHAnsi" w:cs="Arial"/>
                          <w:bCs/>
                          <w:iCs/>
                          <w:sz w:val="18"/>
                          <w:szCs w:val="20"/>
                        </w:rPr>
                        <w:t xml:space="preserve"> Students will create portfolio CD containing recordings which they have engineered, mastered and produced. </w:t>
                      </w:r>
                    </w:p>
                    <w:p w14:paraId="28CD0355" w14:textId="77777777" w:rsidR="00B10A7B" w:rsidRPr="002B6BC7" w:rsidRDefault="00B10A7B" w:rsidP="00427C08">
                      <w:pPr>
                        <w:rPr>
                          <w:rFonts w:asciiTheme="minorHAnsi" w:hAnsiTheme="minorHAnsi" w:cs="Arial"/>
                          <w:bCs/>
                          <w:iCs/>
                          <w:color w:val="auto"/>
                          <w:sz w:val="18"/>
                        </w:rPr>
                      </w:pPr>
                    </w:p>
                    <w:p w14:paraId="05EBAAA8" w14:textId="77777777" w:rsidR="00B10A7B" w:rsidRPr="002B6BC7" w:rsidRDefault="00B10A7B" w:rsidP="00427C08">
                      <w:pPr>
                        <w:pStyle w:val="Default"/>
                        <w:numPr>
                          <w:ilvl w:val="0"/>
                          <w:numId w:val="5"/>
                        </w:numPr>
                        <w:ind w:left="360"/>
                        <w:rPr>
                          <w:rFonts w:asciiTheme="minorHAnsi" w:hAnsiTheme="minorHAnsi" w:cs="Arial"/>
                          <w:color w:val="auto"/>
                          <w:sz w:val="18"/>
                          <w:szCs w:val="20"/>
                        </w:rPr>
                      </w:pPr>
                      <w:r w:rsidRPr="002B6BC7">
                        <w:rPr>
                          <w:rFonts w:asciiTheme="minorHAnsi" w:hAnsiTheme="minorHAnsi" w:cs="Arial"/>
                          <w:bCs/>
                          <w:iCs/>
                          <w:color w:val="auto"/>
                          <w:sz w:val="18"/>
                          <w:szCs w:val="20"/>
                          <w:u w:val="single"/>
                        </w:rPr>
                        <w:t xml:space="preserve">Music &amp; Sound for Media </w:t>
                      </w:r>
                      <w:r w:rsidRPr="002B6BC7">
                        <w:rPr>
                          <w:rFonts w:asciiTheme="minorHAnsi" w:hAnsiTheme="minorHAnsi" w:cs="Arial"/>
                          <w:color w:val="auto"/>
                          <w:sz w:val="18"/>
                          <w:szCs w:val="20"/>
                        </w:rPr>
                        <w:t xml:space="preserve">Learners explore the production of the music, sound and effects that are used for media products </w:t>
                      </w:r>
                    </w:p>
                    <w:p w14:paraId="4A0BBFA3" w14:textId="0D5461EE" w:rsidR="00B10A7B" w:rsidRPr="002B6BC7" w:rsidRDefault="00B10A7B" w:rsidP="00427C08">
                      <w:pPr>
                        <w:pStyle w:val="ListParagraph"/>
                        <w:ind w:left="360"/>
                        <w:jc w:val="left"/>
                        <w:rPr>
                          <w:rFonts w:asciiTheme="minorHAnsi" w:hAnsiTheme="minorHAnsi" w:cs="Arial"/>
                          <w:bCs/>
                          <w:sz w:val="18"/>
                          <w:szCs w:val="20"/>
                        </w:rPr>
                      </w:pPr>
                      <w:r w:rsidRPr="002B6BC7">
                        <w:rPr>
                          <w:rFonts w:asciiTheme="minorHAnsi" w:hAnsiTheme="minorHAnsi" w:cs="Arial"/>
                          <w:sz w:val="18"/>
                          <w:szCs w:val="20"/>
                        </w:rPr>
                        <w:t>such as games, films and apps.</w:t>
                      </w:r>
                      <w:r w:rsidRPr="002B6BC7">
                        <w:rPr>
                          <w:rFonts w:asciiTheme="minorHAnsi" w:hAnsiTheme="minorHAnsi" w:cs="Arial"/>
                          <w:bCs/>
                          <w:sz w:val="18"/>
                          <w:szCs w:val="20"/>
                        </w:rPr>
                        <w:t xml:space="preserve"> </w:t>
                      </w:r>
                    </w:p>
                    <w:p w14:paraId="775D6721" w14:textId="77777777" w:rsidR="00B10A7B" w:rsidRPr="002B6BC7" w:rsidRDefault="00B10A7B" w:rsidP="00427C08">
                      <w:pPr>
                        <w:rPr>
                          <w:rFonts w:asciiTheme="minorHAnsi" w:hAnsiTheme="minorHAnsi" w:cs="Arial"/>
                          <w:bCs/>
                          <w:color w:val="auto"/>
                          <w:sz w:val="18"/>
                        </w:rPr>
                      </w:pPr>
                    </w:p>
                    <w:p w14:paraId="554A4F8D" w14:textId="5AE73D9C" w:rsidR="00B10A7B" w:rsidRPr="002B6BC7" w:rsidRDefault="00B10A7B" w:rsidP="00427C08">
                      <w:pPr>
                        <w:pStyle w:val="ListParagraph"/>
                        <w:numPr>
                          <w:ilvl w:val="0"/>
                          <w:numId w:val="5"/>
                        </w:numPr>
                        <w:ind w:left="360"/>
                        <w:jc w:val="left"/>
                        <w:rPr>
                          <w:rFonts w:asciiTheme="minorHAnsi" w:hAnsiTheme="minorHAnsi" w:cs="Arial"/>
                          <w:b/>
                          <w:sz w:val="18"/>
                          <w:szCs w:val="20"/>
                          <w:u w:val="single"/>
                        </w:rPr>
                      </w:pPr>
                      <w:r w:rsidRPr="002B6BC7">
                        <w:rPr>
                          <w:rFonts w:asciiTheme="minorHAnsi" w:hAnsiTheme="minorHAnsi" w:cs="Arial"/>
                          <w:bCs/>
                          <w:sz w:val="18"/>
                          <w:szCs w:val="20"/>
                          <w:u w:val="single"/>
                        </w:rPr>
                        <w:t xml:space="preserve">Remixing &amp; Reworking </w:t>
                      </w:r>
                      <w:r w:rsidRPr="002B6BC7">
                        <w:rPr>
                          <w:rFonts w:asciiTheme="minorHAnsi" w:hAnsiTheme="minorHAnsi" w:cs="Arial"/>
                          <w:sz w:val="18"/>
                          <w:szCs w:val="20"/>
                        </w:rPr>
                        <w:t>Learners will explore and carry out the skills required to create effective remixes and reworks of existing musical material.</w:t>
                      </w:r>
                    </w:p>
                    <w:p w14:paraId="529D9F33" w14:textId="162A3D45" w:rsidR="00B10A7B" w:rsidRPr="002B6BC7" w:rsidRDefault="00B10A7B" w:rsidP="00427C08">
                      <w:pPr>
                        <w:rPr>
                          <w:rFonts w:asciiTheme="minorHAnsi" w:hAnsiTheme="minorHAnsi" w:cs="Arial"/>
                          <w:color w:val="auto"/>
                          <w:sz w:val="18"/>
                          <w:u w:val="single"/>
                        </w:rPr>
                      </w:pPr>
                    </w:p>
                    <w:p w14:paraId="45DF7DC4" w14:textId="4BFEC7C4" w:rsidR="00B10A7B" w:rsidRPr="002B6BC7" w:rsidRDefault="00B10A7B" w:rsidP="00427C08">
                      <w:pPr>
                        <w:pStyle w:val="ListParagraph"/>
                        <w:numPr>
                          <w:ilvl w:val="0"/>
                          <w:numId w:val="5"/>
                        </w:numPr>
                        <w:ind w:left="360"/>
                        <w:jc w:val="left"/>
                        <w:rPr>
                          <w:rFonts w:asciiTheme="minorHAnsi" w:hAnsiTheme="minorHAnsi" w:cs="Arial"/>
                          <w:sz w:val="18"/>
                          <w:szCs w:val="20"/>
                        </w:rPr>
                      </w:pPr>
                      <w:r w:rsidRPr="002B6BC7">
                        <w:rPr>
                          <w:rFonts w:asciiTheme="minorHAnsi" w:hAnsiTheme="minorHAnsi" w:cs="Arial"/>
                          <w:sz w:val="18"/>
                          <w:szCs w:val="20"/>
                          <w:u w:val="single"/>
                        </w:rPr>
                        <w:t>Creative Synthesis &amp; Sampling</w:t>
                      </w:r>
                      <w:r w:rsidRPr="002B6BC7">
                        <w:rPr>
                          <w:rFonts w:asciiTheme="minorHAnsi" w:hAnsiTheme="minorHAnsi" w:cs="Arial"/>
                          <w:sz w:val="18"/>
                          <w:szCs w:val="20"/>
                        </w:rPr>
                        <w:t xml:space="preserve"> Learners will explore the creative functions of synthesisers and samplers in making music and sound design.</w:t>
                      </w:r>
                    </w:p>
                    <w:p w14:paraId="2CBDAE4C" w14:textId="77777777" w:rsidR="00B10A7B" w:rsidRPr="002B6BC7" w:rsidRDefault="00B10A7B" w:rsidP="00427C08">
                      <w:pPr>
                        <w:pStyle w:val="ListParagraph"/>
                        <w:ind w:left="360"/>
                        <w:jc w:val="left"/>
                        <w:rPr>
                          <w:rFonts w:asciiTheme="minorHAnsi" w:hAnsiTheme="minorHAnsi" w:cs="Arial"/>
                          <w:sz w:val="18"/>
                          <w:szCs w:val="20"/>
                        </w:rPr>
                      </w:pPr>
                    </w:p>
                    <w:p w14:paraId="124679BA" w14:textId="77777777" w:rsidR="00B10A7B" w:rsidRPr="002B6BC7" w:rsidRDefault="00B10A7B" w:rsidP="00427C08">
                      <w:pPr>
                        <w:pStyle w:val="ListParagraph"/>
                        <w:numPr>
                          <w:ilvl w:val="0"/>
                          <w:numId w:val="5"/>
                        </w:numPr>
                        <w:ind w:left="360"/>
                        <w:jc w:val="left"/>
                        <w:rPr>
                          <w:rFonts w:asciiTheme="minorHAnsi" w:hAnsiTheme="minorHAnsi" w:cs="Arial"/>
                          <w:sz w:val="18"/>
                          <w:szCs w:val="18"/>
                        </w:rPr>
                      </w:pPr>
                      <w:r w:rsidRPr="002B6BC7">
                        <w:rPr>
                          <w:rFonts w:asciiTheme="minorHAnsi" w:hAnsiTheme="minorHAnsi" w:cs="Arial"/>
                          <w:sz w:val="18"/>
                          <w:szCs w:val="18"/>
                          <w:u w:val="single"/>
                        </w:rPr>
                        <w:t>Mixing &amp; Mastering Techniques</w:t>
                      </w:r>
                      <w:r w:rsidRPr="002B6BC7">
                        <w:rPr>
                          <w:rFonts w:asciiTheme="minorHAnsi" w:hAnsiTheme="minorHAnsi" w:cs="Arial"/>
                          <w:sz w:val="18"/>
                          <w:szCs w:val="18"/>
                        </w:rPr>
                        <w:t xml:space="preserve"> This unit aims to give learners the skills to mix and master a DAW project to a professional standard.</w:t>
                      </w:r>
                    </w:p>
                    <w:p w14:paraId="26CF1FF4" w14:textId="77777777" w:rsidR="00B10A7B" w:rsidRPr="00DA6F94" w:rsidRDefault="00B10A7B" w:rsidP="00427C08">
                      <w:pPr>
                        <w:pStyle w:val="ListParagraph"/>
                        <w:jc w:val="left"/>
                        <w:rPr>
                          <w:rFonts w:cs="Arial"/>
                          <w:sz w:val="18"/>
                          <w:szCs w:val="18"/>
                          <w:u w:val="single"/>
                        </w:rPr>
                      </w:pPr>
                    </w:p>
                    <w:p w14:paraId="678ED5CA" w14:textId="73CB7B04" w:rsidR="00B10A7B" w:rsidRPr="00DA6F94" w:rsidRDefault="00B10A7B" w:rsidP="002B6BC7">
                      <w:pPr>
                        <w:pStyle w:val="ListParagraph"/>
                        <w:ind w:left="360"/>
                        <w:jc w:val="left"/>
                        <w:rPr>
                          <w:rFonts w:cs="Arial"/>
                          <w:sz w:val="18"/>
                          <w:szCs w:val="18"/>
                        </w:rPr>
                      </w:pPr>
                    </w:p>
                  </w:txbxContent>
                </v:textbox>
              </v:shape>
            </w:pict>
          </mc:Fallback>
        </mc:AlternateContent>
      </w:r>
      <w:r w:rsidR="001516E3">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F61F585">
                <wp:simplePos x="0" y="0"/>
                <wp:positionH relativeFrom="page">
                  <wp:posOffset>184785</wp:posOffset>
                </wp:positionH>
                <wp:positionV relativeFrom="page">
                  <wp:posOffset>25400</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34F20" id="Group 39" o:spid="_x0000_s1026" style="position:absolute;margin-left:14.5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F230C2">
        <w:rPr>
          <w:noProof/>
          <w:lang w:val="en-GB" w:eastAsia="en-GB"/>
        </w:rPr>
        <w:drawing>
          <wp:anchor distT="0" distB="0" distL="114300" distR="114300" simplePos="0" relativeHeight="251614720"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597312"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9C74A" id="Freeform 33" o:spid="_x0000_s1026" style="position:absolute;margin-left:-5pt;margin-top:-4.35pt;width:147.55pt;height:756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589120"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97B46" id="Group 40" o:spid="_x0000_s1026" style="position:absolute;margin-left:740.95pt;margin-top:-4.15pt;width:107.85pt;height:756pt;z-index:251589120;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588096" behindDoc="0" locked="0" layoutInCell="1" allowOverlap="1" wp14:anchorId="0502DA88" wp14:editId="75658D04">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5BFB" id="Freeform 25" o:spid="_x0000_s1026" style="position:absolute;margin-left:721.25pt;margin-top:-4.25pt;width:123.25pt;height:756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p w14:paraId="0055D9FF" w14:textId="73491EBA" w:rsidR="005F70E4" w:rsidRDefault="002604FC">
      <w:r>
        <w:rPr>
          <w:noProof/>
          <w:lang w:val="en-GB" w:eastAsia="en-GB"/>
        </w:rPr>
        <mc:AlternateContent>
          <mc:Choice Requires="wps">
            <w:drawing>
              <wp:anchor distT="0" distB="0" distL="114300" distR="114300" simplePos="0" relativeHeight="251666432" behindDoc="0" locked="0" layoutInCell="1" allowOverlap="1" wp14:anchorId="166C0169" wp14:editId="4509EDDD">
                <wp:simplePos x="0" y="0"/>
                <wp:positionH relativeFrom="column">
                  <wp:posOffset>1200150</wp:posOffset>
                </wp:positionH>
                <wp:positionV relativeFrom="paragraph">
                  <wp:posOffset>6645275</wp:posOffset>
                </wp:positionV>
                <wp:extent cx="3968750" cy="4013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401320"/>
                        </a:xfrm>
                        <a:prstGeom prst="rect">
                          <a:avLst/>
                        </a:prstGeom>
                        <a:solidFill>
                          <a:srgbClr val="FFFFFF"/>
                        </a:solidFill>
                        <a:ln w="9525">
                          <a:noFill/>
                          <a:miter lim="800000"/>
                          <a:headEnd/>
                          <a:tailEnd/>
                        </a:ln>
                      </wps:spPr>
                      <wps:txbx>
                        <w:txbxContent>
                          <w:p w14:paraId="0C796ED6" w14:textId="6D953F74" w:rsidR="00B10A7B" w:rsidRPr="002B6BC7" w:rsidRDefault="00B10A7B" w:rsidP="002C0732">
                            <w:pPr>
                              <w:rPr>
                                <w:rFonts w:asciiTheme="minorHAnsi" w:hAnsiTheme="minorHAnsi"/>
                                <w:color w:val="auto"/>
                                <w:sz w:val="18"/>
                              </w:rPr>
                            </w:pPr>
                            <w:r w:rsidRPr="002B6BC7">
                              <w:rPr>
                                <w:rFonts w:asciiTheme="minorHAnsi" w:hAnsiTheme="minorHAnsi"/>
                                <w:color w:val="auto"/>
                                <w:sz w:val="18"/>
                              </w:rPr>
                              <w:t>Please contact Head of Music, Ceilidh Botfield (</w:t>
                            </w:r>
                            <w:hyperlink r:id="rId10" w:history="1">
                              <w:r w:rsidRPr="002B6BC7">
                                <w:rPr>
                                  <w:rStyle w:val="Hyperlink"/>
                                  <w:rFonts w:asciiTheme="minorHAnsi" w:hAnsiTheme="minorHAnsi"/>
                                  <w:color w:val="auto"/>
                                  <w:sz w:val="18"/>
                                  <w:u w:val="none"/>
                                </w:rPr>
                                <w:t>CHB@godalming.ac.uk</w:t>
                              </w:r>
                            </w:hyperlink>
                            <w:r w:rsidRPr="002B6BC7">
                              <w:rPr>
                                <w:rFonts w:asciiTheme="minorHAnsi" w:hAnsiTheme="minorHAnsi"/>
                                <w:color w:val="auto"/>
                                <w:sz w:val="18"/>
                              </w:rPr>
                              <w:t>) if you would like more information on this course</w:t>
                            </w:r>
                          </w:p>
                          <w:p w14:paraId="23D2F91B" w14:textId="361CAC2B" w:rsidR="00B10A7B" w:rsidRDefault="00B10A7B" w:rsidP="002C0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C0169" id="_x0000_s1027" type="#_x0000_t202" style="position:absolute;margin-left:94.5pt;margin-top:523.25pt;width:312.5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" stroked="f">
                <v:textbox>
                  <w:txbxContent>
                    <w:p w14:paraId="0C796ED6" w14:textId="6D953F74" w:rsidR="00B10A7B" w:rsidRPr="002B6BC7" w:rsidRDefault="00B10A7B" w:rsidP="002C0732">
                      <w:pPr>
                        <w:rPr>
                          <w:rFonts w:asciiTheme="minorHAnsi" w:hAnsiTheme="minorHAnsi"/>
                          <w:color w:val="auto"/>
                          <w:sz w:val="18"/>
                        </w:rPr>
                      </w:pPr>
                      <w:r w:rsidRPr="002B6BC7">
                        <w:rPr>
                          <w:rFonts w:asciiTheme="minorHAnsi" w:hAnsiTheme="minorHAnsi"/>
                          <w:color w:val="auto"/>
                          <w:sz w:val="18"/>
                        </w:rPr>
                        <w:t>Please contact Head of Music, Ceilidh Botfield (</w:t>
                      </w:r>
                      <w:hyperlink r:id="rId11" w:history="1">
                        <w:r w:rsidRPr="002B6BC7">
                          <w:rPr>
                            <w:rStyle w:val="Hyperlink"/>
                            <w:rFonts w:asciiTheme="minorHAnsi" w:hAnsiTheme="minorHAnsi"/>
                            <w:color w:val="auto"/>
                            <w:sz w:val="18"/>
                            <w:u w:val="none"/>
                          </w:rPr>
                          <w:t>CHB@godalming.ac.uk</w:t>
                        </w:r>
                      </w:hyperlink>
                      <w:r w:rsidRPr="002B6BC7">
                        <w:rPr>
                          <w:rFonts w:asciiTheme="minorHAnsi" w:hAnsiTheme="minorHAnsi"/>
                          <w:color w:val="auto"/>
                          <w:sz w:val="18"/>
                        </w:rPr>
                        <w:t>) if you would like more information on this course</w:t>
                      </w:r>
                    </w:p>
                    <w:p w14:paraId="23D2F91B" w14:textId="361CAC2B" w:rsidR="00B10A7B" w:rsidRDefault="00B10A7B" w:rsidP="002C0732"/>
                  </w:txbxContent>
                </v:textbox>
              </v:shape>
            </w:pict>
          </mc:Fallback>
        </mc:AlternateContent>
      </w:r>
      <w:r>
        <w:rPr>
          <w:noProof/>
          <w:color w:val="auto"/>
          <w:kern w:val="0"/>
          <w:sz w:val="24"/>
          <w:szCs w:val="24"/>
          <w:lang w:val="en-GB" w:eastAsia="en-GB"/>
        </w:rPr>
        <mc:AlternateContent>
          <mc:Choice Requires="wps">
            <w:drawing>
              <wp:anchor distT="0" distB="0" distL="114300" distR="114300" simplePos="0" relativeHeight="251656192" behindDoc="0" locked="0" layoutInCell="1" allowOverlap="1" wp14:anchorId="1E54B9AE" wp14:editId="6CFEDCDE">
                <wp:simplePos x="0" y="0"/>
                <wp:positionH relativeFrom="column">
                  <wp:posOffset>1200151</wp:posOffset>
                </wp:positionH>
                <wp:positionV relativeFrom="paragraph">
                  <wp:posOffset>5854700</wp:posOffset>
                </wp:positionV>
                <wp:extent cx="3909060" cy="637540"/>
                <wp:effectExtent l="0" t="0" r="15240" b="10160"/>
                <wp:wrapNone/>
                <wp:docPr id="9" name="Text Box 9"/>
                <wp:cNvGraphicFramePr/>
                <a:graphic xmlns:a="http://schemas.openxmlformats.org/drawingml/2006/main">
                  <a:graphicData uri="http://schemas.microsoft.com/office/word/2010/wordprocessingShape">
                    <wps:wsp>
                      <wps:cNvSpPr txBox="1"/>
                      <wps:spPr>
                        <a:xfrm>
                          <a:off x="0" y="0"/>
                          <a:ext cx="3909060" cy="63754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E00BFA7" w14:textId="0B0AD001" w:rsidR="00B10A7B" w:rsidRPr="002B6BC7" w:rsidRDefault="00B10A7B" w:rsidP="00DE17E2">
                            <w:pPr>
                              <w:jc w:val="center"/>
                              <w:rPr>
                                <w:rFonts w:asciiTheme="minorHAnsi" w:hAnsiTheme="minorHAnsi" w:cs="Arial"/>
                                <w:color w:val="auto"/>
                                <w:sz w:val="21"/>
                                <w:szCs w:val="21"/>
                              </w:rPr>
                            </w:pPr>
                            <w:r w:rsidRPr="002B6BC7">
                              <w:rPr>
                                <w:rFonts w:asciiTheme="minorHAnsi" w:hAnsiTheme="minorHAnsi" w:cs="Arial"/>
                                <w:color w:val="auto"/>
                                <w:sz w:val="21"/>
                                <w:szCs w:val="21"/>
                              </w:rPr>
                              <w:t xml:space="preserve">If you would like a course that will develop your interests in popular music and creative music production in a vibrant environment, then </w:t>
                            </w:r>
                            <w:r w:rsidR="002B6BC7" w:rsidRPr="002B6BC7">
                              <w:rPr>
                                <w:rFonts w:asciiTheme="minorHAnsi" w:hAnsiTheme="minorHAnsi" w:cs="Arial"/>
                                <w:color w:val="auto"/>
                                <w:sz w:val="21"/>
                                <w:szCs w:val="21"/>
                              </w:rPr>
                              <w:t>this is the course for you!</w:t>
                            </w:r>
                          </w:p>
                          <w:p w14:paraId="6F2C6921" w14:textId="77777777" w:rsidR="00B10A7B" w:rsidRDefault="00B10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B9AE" id="Text Box 9" o:spid="_x0000_s1028" type="#_x0000_t202" style="position:absolute;margin-left:94.5pt;margin-top:461pt;width:307.8pt;height:5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" fillcolor="white [3201]" strokecolor="#f79646 [3209]" strokeweight="2pt">
                <v:textbox>
                  <w:txbxContent>
                    <w:p w14:paraId="0E00BFA7" w14:textId="0B0AD001" w:rsidR="00B10A7B" w:rsidRPr="002B6BC7" w:rsidRDefault="00B10A7B" w:rsidP="00DE17E2">
                      <w:pPr>
                        <w:jc w:val="center"/>
                        <w:rPr>
                          <w:rFonts w:asciiTheme="minorHAnsi" w:hAnsiTheme="minorHAnsi" w:cs="Arial"/>
                          <w:color w:val="auto"/>
                          <w:sz w:val="21"/>
                          <w:szCs w:val="21"/>
                        </w:rPr>
                      </w:pPr>
                      <w:r w:rsidRPr="002B6BC7">
                        <w:rPr>
                          <w:rFonts w:asciiTheme="minorHAnsi" w:hAnsiTheme="minorHAnsi" w:cs="Arial"/>
                          <w:color w:val="auto"/>
                          <w:sz w:val="21"/>
                          <w:szCs w:val="21"/>
                        </w:rPr>
                        <w:t xml:space="preserve">If you would like a course that will develop your interests in popular music and creative music production in a vibrant environment, then </w:t>
                      </w:r>
                      <w:r w:rsidR="002B6BC7" w:rsidRPr="002B6BC7">
                        <w:rPr>
                          <w:rFonts w:asciiTheme="minorHAnsi" w:hAnsiTheme="minorHAnsi" w:cs="Arial"/>
                          <w:color w:val="auto"/>
                          <w:sz w:val="21"/>
                          <w:szCs w:val="21"/>
                        </w:rPr>
                        <w:t>this is the course for you!</w:t>
                      </w:r>
                    </w:p>
                    <w:p w14:paraId="6F2C6921" w14:textId="77777777" w:rsidR="00B10A7B" w:rsidRDefault="00B10A7B"/>
                  </w:txbxContent>
                </v:textbox>
              </v:shape>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036C6AF7" wp14:editId="4C89A251">
                <wp:simplePos x="0" y="0"/>
                <wp:positionH relativeFrom="column">
                  <wp:posOffset>1228725</wp:posOffset>
                </wp:positionH>
                <wp:positionV relativeFrom="paragraph">
                  <wp:posOffset>4859655</wp:posOffset>
                </wp:positionV>
                <wp:extent cx="3880485" cy="838200"/>
                <wp:effectExtent l="0" t="0" r="2476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838200"/>
                        </a:xfrm>
                        <a:prstGeom prst="rect">
                          <a:avLst/>
                        </a:prstGeom>
                        <a:solidFill>
                          <a:srgbClr val="FFFFFF"/>
                        </a:solidFill>
                        <a:ln w="22225">
                          <a:solidFill>
                            <a:srgbClr val="000066"/>
                          </a:solidFill>
                          <a:miter lim="800000"/>
                          <a:headEnd/>
                          <a:tailEnd/>
                        </a:ln>
                      </wps:spPr>
                      <wps:txbx>
                        <w:txbxContent>
                          <w:p w14:paraId="34988624" w14:textId="44226F7D" w:rsidR="002B6BC7" w:rsidRPr="00CE0A64" w:rsidRDefault="002B6BC7" w:rsidP="002B6BC7">
                            <w:pPr>
                              <w:rPr>
                                <w:rFonts w:asciiTheme="minorHAnsi" w:hAnsiTheme="minorHAnsi"/>
                                <w:b/>
                                <w:sz w:val="28"/>
                              </w:rPr>
                            </w:pPr>
                            <w:r w:rsidRPr="00CE0A64">
                              <w:rPr>
                                <w:rFonts w:asciiTheme="minorHAnsi" w:hAnsiTheme="minorHAnsi"/>
                                <w:b/>
                                <w:sz w:val="28"/>
                              </w:rPr>
                              <w:t>TOP RESULTS!</w:t>
                            </w:r>
                            <w:r w:rsidRPr="00CE0A64">
                              <w:rPr>
                                <w:rFonts w:asciiTheme="minorHAnsi" w:hAnsiTheme="minorHAnsi"/>
                                <w:sz w:val="28"/>
                              </w:rPr>
                              <w:t xml:space="preserve"> </w:t>
                            </w:r>
                            <w:r w:rsidR="002604FC" w:rsidRPr="002604FC">
                              <w:rPr>
                                <w:rFonts w:asciiTheme="minorHAnsi" w:hAnsiTheme="minorHAnsi"/>
                                <w:sz w:val="16"/>
                              </w:rPr>
                              <w:t>(BTEC Subsidiary Diploma - previous equivalent qualification)</w:t>
                            </w:r>
                          </w:p>
                          <w:p w14:paraId="035E0B75" w14:textId="4E6BB44E" w:rsidR="002B6BC7" w:rsidRDefault="002B6BC7" w:rsidP="002B6BC7">
                            <w:pPr>
                              <w:rPr>
                                <w:rFonts w:asciiTheme="minorHAnsi" w:hAnsiTheme="minorHAnsi"/>
                                <w:sz w:val="19"/>
                                <w:szCs w:val="19"/>
                              </w:rPr>
                            </w:pPr>
                            <w:r w:rsidRPr="002B6BC7">
                              <w:rPr>
                                <w:rFonts w:asciiTheme="minorHAnsi" w:hAnsiTheme="minorHAnsi"/>
                                <w:b/>
                                <w:sz w:val="19"/>
                                <w:szCs w:val="19"/>
                              </w:rPr>
                              <w:t>2014:</w:t>
                            </w:r>
                            <w:r>
                              <w:rPr>
                                <w:rFonts w:asciiTheme="minorHAnsi" w:hAnsiTheme="minorHAnsi"/>
                                <w:sz w:val="19"/>
                                <w:szCs w:val="19"/>
                              </w:rPr>
                              <w:t xml:space="preserve"> 79% of students were awarded a distinction/distinction star grade</w:t>
                            </w:r>
                          </w:p>
                          <w:p w14:paraId="65C29314" w14:textId="14F0F153" w:rsidR="002B6BC7" w:rsidRDefault="002B6BC7" w:rsidP="002B6BC7">
                            <w:pPr>
                              <w:rPr>
                                <w:rFonts w:asciiTheme="minorHAnsi" w:hAnsiTheme="minorHAnsi"/>
                                <w:sz w:val="19"/>
                                <w:szCs w:val="19"/>
                              </w:rPr>
                            </w:pPr>
                            <w:r w:rsidRPr="002B6BC7">
                              <w:rPr>
                                <w:rFonts w:asciiTheme="minorHAnsi" w:hAnsiTheme="minorHAnsi"/>
                                <w:b/>
                                <w:sz w:val="19"/>
                                <w:szCs w:val="19"/>
                              </w:rPr>
                              <w:t>2015:</w:t>
                            </w:r>
                            <w:r>
                              <w:rPr>
                                <w:rFonts w:asciiTheme="minorHAnsi" w:hAnsiTheme="minorHAnsi"/>
                                <w:sz w:val="19"/>
                                <w:szCs w:val="19"/>
                              </w:rPr>
                              <w:t xml:space="preserve"> 90% of students were awarded a distinction/distinction star grade</w:t>
                            </w:r>
                          </w:p>
                          <w:p w14:paraId="115CA74F" w14:textId="538C1FB8" w:rsidR="002604FC" w:rsidRPr="009B520C" w:rsidRDefault="002604FC" w:rsidP="002604FC">
                            <w:pPr>
                              <w:rPr>
                                <w:rFonts w:asciiTheme="minorHAnsi" w:hAnsiTheme="minorHAnsi"/>
                                <w:sz w:val="19"/>
                                <w:szCs w:val="19"/>
                              </w:rPr>
                            </w:pPr>
                            <w:r>
                              <w:rPr>
                                <w:rFonts w:asciiTheme="minorHAnsi" w:hAnsiTheme="minorHAnsi"/>
                                <w:b/>
                                <w:sz w:val="19"/>
                                <w:szCs w:val="19"/>
                              </w:rPr>
                              <w:t>2016</w:t>
                            </w:r>
                            <w:r w:rsidRPr="002B6BC7">
                              <w:rPr>
                                <w:rFonts w:asciiTheme="minorHAnsi" w:hAnsiTheme="minorHAnsi"/>
                                <w:b/>
                                <w:sz w:val="19"/>
                                <w:szCs w:val="19"/>
                              </w:rPr>
                              <w:t>:</w:t>
                            </w:r>
                            <w:r>
                              <w:rPr>
                                <w:rFonts w:asciiTheme="minorHAnsi" w:hAnsiTheme="minorHAnsi"/>
                                <w:sz w:val="19"/>
                                <w:szCs w:val="19"/>
                              </w:rPr>
                              <w:t xml:space="preserve"> 88% of students were awarded a distinction/distinction star grade</w:t>
                            </w:r>
                          </w:p>
                          <w:p w14:paraId="518FB697" w14:textId="77777777" w:rsidR="002604FC" w:rsidRPr="009B520C" w:rsidRDefault="002604FC" w:rsidP="002B6BC7">
                            <w:pPr>
                              <w:rPr>
                                <w:rFonts w:asciiTheme="minorHAnsi" w:hAnsiTheme="minorHAnsi"/>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C6AF7" id="_x0000_s1029" type="#_x0000_t202" style="position:absolute;margin-left:96.75pt;margin-top:382.65pt;width:305.5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" strokecolor="#006" strokeweight="1.75pt">
                <v:textbox>
                  <w:txbxContent>
                    <w:p w14:paraId="34988624" w14:textId="44226F7D" w:rsidR="002B6BC7" w:rsidRPr="00CE0A64" w:rsidRDefault="002B6BC7" w:rsidP="002B6BC7">
                      <w:pPr>
                        <w:rPr>
                          <w:rFonts w:asciiTheme="minorHAnsi" w:hAnsiTheme="minorHAnsi"/>
                          <w:b/>
                          <w:sz w:val="28"/>
                        </w:rPr>
                      </w:pPr>
                      <w:r w:rsidRPr="00CE0A64">
                        <w:rPr>
                          <w:rFonts w:asciiTheme="minorHAnsi" w:hAnsiTheme="minorHAnsi"/>
                          <w:b/>
                          <w:sz w:val="28"/>
                        </w:rPr>
                        <w:t>TOP RESULTS!</w:t>
                      </w:r>
                      <w:r w:rsidRPr="00CE0A64">
                        <w:rPr>
                          <w:rFonts w:asciiTheme="minorHAnsi" w:hAnsiTheme="minorHAnsi"/>
                          <w:sz w:val="28"/>
                        </w:rPr>
                        <w:t xml:space="preserve"> </w:t>
                      </w:r>
                      <w:r w:rsidR="002604FC" w:rsidRPr="002604FC">
                        <w:rPr>
                          <w:rFonts w:asciiTheme="minorHAnsi" w:hAnsiTheme="minorHAnsi"/>
                          <w:sz w:val="16"/>
                        </w:rPr>
                        <w:t>(BTEC Subsidiary Diploma - previous equivalent qualification)</w:t>
                      </w:r>
                    </w:p>
                    <w:p w14:paraId="035E0B75" w14:textId="4E6BB44E" w:rsidR="002B6BC7" w:rsidRDefault="002B6BC7" w:rsidP="002B6BC7">
                      <w:pPr>
                        <w:rPr>
                          <w:rFonts w:asciiTheme="minorHAnsi" w:hAnsiTheme="minorHAnsi"/>
                          <w:sz w:val="19"/>
                          <w:szCs w:val="19"/>
                        </w:rPr>
                      </w:pPr>
                      <w:r w:rsidRPr="002B6BC7">
                        <w:rPr>
                          <w:rFonts w:asciiTheme="minorHAnsi" w:hAnsiTheme="minorHAnsi"/>
                          <w:b/>
                          <w:sz w:val="19"/>
                          <w:szCs w:val="19"/>
                        </w:rPr>
                        <w:t>2014:</w:t>
                      </w:r>
                      <w:r>
                        <w:rPr>
                          <w:rFonts w:asciiTheme="minorHAnsi" w:hAnsiTheme="minorHAnsi"/>
                          <w:sz w:val="19"/>
                          <w:szCs w:val="19"/>
                        </w:rPr>
                        <w:t xml:space="preserve"> 79% of students were awarded a distinction/distinction star grade</w:t>
                      </w:r>
                    </w:p>
                    <w:p w14:paraId="65C29314" w14:textId="14F0F153" w:rsidR="002B6BC7" w:rsidRDefault="002B6BC7" w:rsidP="002B6BC7">
                      <w:pPr>
                        <w:rPr>
                          <w:rFonts w:asciiTheme="minorHAnsi" w:hAnsiTheme="minorHAnsi"/>
                          <w:sz w:val="19"/>
                          <w:szCs w:val="19"/>
                        </w:rPr>
                      </w:pPr>
                      <w:r w:rsidRPr="002B6BC7">
                        <w:rPr>
                          <w:rFonts w:asciiTheme="minorHAnsi" w:hAnsiTheme="minorHAnsi"/>
                          <w:b/>
                          <w:sz w:val="19"/>
                          <w:szCs w:val="19"/>
                        </w:rPr>
                        <w:t>2015:</w:t>
                      </w:r>
                      <w:r>
                        <w:rPr>
                          <w:rFonts w:asciiTheme="minorHAnsi" w:hAnsiTheme="minorHAnsi"/>
                          <w:sz w:val="19"/>
                          <w:szCs w:val="19"/>
                        </w:rPr>
                        <w:t xml:space="preserve"> 90% of students were awarded a distinction/distinction star grade</w:t>
                      </w:r>
                    </w:p>
                    <w:p w14:paraId="115CA74F" w14:textId="538C1FB8" w:rsidR="002604FC" w:rsidRPr="009B520C" w:rsidRDefault="002604FC" w:rsidP="002604FC">
                      <w:pPr>
                        <w:rPr>
                          <w:rFonts w:asciiTheme="minorHAnsi" w:hAnsiTheme="minorHAnsi"/>
                          <w:sz w:val="19"/>
                          <w:szCs w:val="19"/>
                        </w:rPr>
                      </w:pPr>
                      <w:r>
                        <w:rPr>
                          <w:rFonts w:asciiTheme="minorHAnsi" w:hAnsiTheme="minorHAnsi"/>
                          <w:b/>
                          <w:sz w:val="19"/>
                          <w:szCs w:val="19"/>
                        </w:rPr>
                        <w:t>2016</w:t>
                      </w:r>
                      <w:r w:rsidRPr="002B6BC7">
                        <w:rPr>
                          <w:rFonts w:asciiTheme="minorHAnsi" w:hAnsiTheme="minorHAnsi"/>
                          <w:b/>
                          <w:sz w:val="19"/>
                          <w:szCs w:val="19"/>
                        </w:rPr>
                        <w:t>:</w:t>
                      </w:r>
                      <w:r>
                        <w:rPr>
                          <w:rFonts w:asciiTheme="minorHAnsi" w:hAnsiTheme="minorHAnsi"/>
                          <w:sz w:val="19"/>
                          <w:szCs w:val="19"/>
                        </w:rPr>
                        <w:t xml:space="preserve"> 88% of students were awarded a distinction/distinction star grade</w:t>
                      </w:r>
                    </w:p>
                    <w:p w14:paraId="518FB697" w14:textId="77777777" w:rsidR="002604FC" w:rsidRPr="009B520C" w:rsidRDefault="002604FC" w:rsidP="002B6BC7">
                      <w:pPr>
                        <w:rPr>
                          <w:rFonts w:asciiTheme="minorHAnsi" w:hAnsiTheme="minorHAnsi"/>
                          <w:sz w:val="19"/>
                          <w:szCs w:val="19"/>
                        </w:rPr>
                      </w:pPr>
                    </w:p>
                  </w:txbxContent>
                </v:textbox>
              </v:shape>
            </w:pict>
          </mc:Fallback>
        </mc:AlternateContent>
      </w:r>
      <w:r w:rsidR="00B10A7B">
        <w:rPr>
          <w:noProof/>
          <w:color w:val="auto"/>
          <w:kern w:val="0"/>
          <w:sz w:val="24"/>
          <w:szCs w:val="24"/>
          <w:lang w:val="en-GB" w:eastAsia="en-GB"/>
        </w:rPr>
        <w:drawing>
          <wp:anchor distT="0" distB="0" distL="114300" distR="114300" simplePos="0" relativeHeight="251587071" behindDoc="1" locked="0" layoutInCell="1" allowOverlap="1" wp14:anchorId="1583AA53" wp14:editId="2749C72D">
            <wp:simplePos x="0" y="0"/>
            <wp:positionH relativeFrom="column">
              <wp:posOffset>5352415</wp:posOffset>
            </wp:positionH>
            <wp:positionV relativeFrom="paragraph">
              <wp:posOffset>729615</wp:posOffset>
            </wp:positionV>
            <wp:extent cx="4868545" cy="3372485"/>
            <wp:effectExtent l="0" t="0" r="8255" b="0"/>
            <wp:wrapTight wrapText="bothSides">
              <wp:wrapPolygon edited="0">
                <wp:start x="0" y="0"/>
                <wp:lineTo x="0" y="21474"/>
                <wp:lineTo x="21552" y="21474"/>
                <wp:lineTo x="215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9 DCOOL Godalming 238.jpg"/>
                    <pic:cNvPicPr/>
                  </pic:nvPicPr>
                  <pic:blipFill rotWithShape="1">
                    <a:blip r:embed="rId12" cstate="print">
                      <a:extLst>
                        <a:ext uri="{28A0092B-C50C-407E-A947-70E740481C1C}">
                          <a14:useLocalDpi xmlns:a14="http://schemas.microsoft.com/office/drawing/2010/main" val="0"/>
                        </a:ext>
                      </a:extLst>
                    </a:blip>
                    <a:srcRect l="4141" t="3539" b="8470"/>
                    <a:stretch/>
                  </pic:blipFill>
                  <pic:spPr bwMode="auto">
                    <a:xfrm>
                      <a:off x="0" y="0"/>
                      <a:ext cx="4868545" cy="337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5AF5">
        <w:rPr>
          <w:noProof/>
          <w:color w:val="auto"/>
          <w:kern w:val="0"/>
          <w:sz w:val="24"/>
          <w:szCs w:val="24"/>
          <w:lang w:val="en-GB" w:eastAsia="en-GB"/>
        </w:rPr>
        <mc:AlternateContent>
          <mc:Choice Requires="wps">
            <w:drawing>
              <wp:anchor distT="36576" distB="36576" distL="36576" distR="36576" simplePos="0" relativeHeight="251641856" behindDoc="0" locked="0" layoutInCell="1" allowOverlap="1" wp14:anchorId="2EEADD0E" wp14:editId="5526CAAB">
                <wp:simplePos x="0" y="0"/>
                <wp:positionH relativeFrom="page">
                  <wp:posOffset>6273543</wp:posOffset>
                </wp:positionH>
                <wp:positionV relativeFrom="page">
                  <wp:posOffset>4471670</wp:posOffset>
                </wp:positionV>
                <wp:extent cx="3133090" cy="177292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7729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6A308F" w14:textId="77777777" w:rsidR="00B10A7B" w:rsidRDefault="00B10A7B"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MUSIC TECHNOLOGY</w:t>
                            </w:r>
                            <w:r w:rsidRPr="00124574">
                              <w:rPr>
                                <w:rFonts w:ascii="Arial" w:hAnsi="Arial" w:cs="Arial"/>
                                <w:color w:val="FFFFFE"/>
                                <w:w w:val="90"/>
                                <w:sz w:val="48"/>
                                <w:szCs w:val="48"/>
                                <w:lang w:val="en"/>
                              </w:rPr>
                              <w:t xml:space="preserve"> </w:t>
                            </w:r>
                            <w:r>
                              <w:rPr>
                                <w:rFonts w:ascii="Arial" w:hAnsi="Arial" w:cs="Arial"/>
                                <w:color w:val="FFFFFE"/>
                                <w:w w:val="90"/>
                                <w:sz w:val="48"/>
                                <w:szCs w:val="48"/>
                                <w:lang w:val="en"/>
                              </w:rPr>
                              <w:t>BTEC National</w:t>
                            </w:r>
                          </w:p>
                          <w:p w14:paraId="7A904BBA" w14:textId="7E6B7CF2" w:rsidR="00B10A7B" w:rsidRDefault="006E77A4"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Certificate/</w:t>
                            </w:r>
                            <w:r w:rsidR="00B10A7B">
                              <w:rPr>
                                <w:rFonts w:ascii="Arial" w:hAnsi="Arial" w:cs="Arial"/>
                                <w:color w:val="FFFFFE"/>
                                <w:w w:val="90"/>
                                <w:sz w:val="48"/>
                                <w:szCs w:val="48"/>
                                <w:lang w:val="en"/>
                              </w:rPr>
                              <w:t>Extended Certificate</w:t>
                            </w:r>
                          </w:p>
                          <w:p w14:paraId="02FC0DC6" w14:textId="7D073030" w:rsidR="00B10A7B" w:rsidRPr="00D26F3A" w:rsidRDefault="00B10A7B"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30" type="#_x0000_t202" style="position:absolute;margin-left:494pt;margin-top:352.1pt;width:246.7pt;height:139.6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" filled="f" fillcolor="#fffffe" stroked="f" strokecolor="#212120" insetpen="t">
                <v:textbox inset="2.88pt,2.88pt,2.88pt,2.88pt">
                  <w:txbxContent>
                    <w:p w14:paraId="2D6A308F" w14:textId="77777777" w:rsidR="00B10A7B" w:rsidRDefault="00B10A7B"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MUSIC TECHNOLOGY</w:t>
                      </w:r>
                      <w:r w:rsidRPr="00124574">
                        <w:rPr>
                          <w:rFonts w:ascii="Arial" w:hAnsi="Arial" w:cs="Arial"/>
                          <w:color w:val="FFFFFE"/>
                          <w:w w:val="90"/>
                          <w:sz w:val="48"/>
                          <w:szCs w:val="48"/>
                          <w:lang w:val="en"/>
                        </w:rPr>
                        <w:t xml:space="preserve"> </w:t>
                      </w:r>
                      <w:r>
                        <w:rPr>
                          <w:rFonts w:ascii="Arial" w:hAnsi="Arial" w:cs="Arial"/>
                          <w:color w:val="FFFFFE"/>
                          <w:w w:val="90"/>
                          <w:sz w:val="48"/>
                          <w:szCs w:val="48"/>
                          <w:lang w:val="en"/>
                        </w:rPr>
                        <w:t>BTEC National</w:t>
                      </w:r>
                    </w:p>
                    <w:p w14:paraId="7A904BBA" w14:textId="7E6B7CF2" w:rsidR="00B10A7B" w:rsidRDefault="006E77A4"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Certificate/</w:t>
                      </w:r>
                      <w:r w:rsidR="00B10A7B">
                        <w:rPr>
                          <w:rFonts w:ascii="Arial" w:hAnsi="Arial" w:cs="Arial"/>
                          <w:color w:val="FFFFFE"/>
                          <w:w w:val="90"/>
                          <w:sz w:val="48"/>
                          <w:szCs w:val="48"/>
                          <w:lang w:val="en"/>
                        </w:rPr>
                        <w:t>Extended Certificate</w:t>
                      </w:r>
                    </w:p>
                    <w:p w14:paraId="02FC0DC6" w14:textId="7D073030" w:rsidR="00B10A7B" w:rsidRPr="00D26F3A" w:rsidRDefault="00B10A7B"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676672" behindDoc="0" locked="0" layoutInCell="1" allowOverlap="1" wp14:anchorId="77369396" wp14:editId="4CEC8795">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B10A7B" w:rsidRPr="009767F9" w:rsidRDefault="00B10A7B">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B10A7B" w:rsidRPr="009767F9" w:rsidRDefault="00B10A7B">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B10A7B" w:rsidRPr="009767F9" w:rsidRDefault="00B10A7B">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B10A7B" w:rsidRPr="00042E16" w:rsidRDefault="00B10A7B">
                            <w:pPr>
                              <w:rPr>
                                <w:rFonts w:ascii="Arial" w:hAnsi="Arial" w:cs="Arial"/>
                                <w:color w:val="FFFFFF" w:themeColor="background1"/>
                                <w:sz w:val="18"/>
                                <w:szCs w:val="18"/>
                                <w:lang w:val="de-DE"/>
                              </w:rPr>
                            </w:pPr>
                            <w:r w:rsidRPr="00042E16">
                              <w:rPr>
                                <w:rFonts w:ascii="Arial" w:hAnsi="Arial" w:cs="Arial"/>
                                <w:color w:val="FFFFFF" w:themeColor="background1"/>
                                <w:sz w:val="18"/>
                                <w:szCs w:val="18"/>
                                <w:lang w:val="de-DE"/>
                              </w:rPr>
                              <w:t xml:space="preserve">E: </w:t>
                            </w:r>
                            <w:hyperlink r:id="rId13" w:history="1">
                              <w:r w:rsidRPr="00042E16">
                                <w:rPr>
                                  <w:rStyle w:val="Hyperlink"/>
                                  <w:rFonts w:ascii="Arial" w:hAnsi="Arial" w:cs="Arial"/>
                                  <w:color w:val="FFFFFF" w:themeColor="background1"/>
                                  <w:sz w:val="18"/>
                                  <w:szCs w:val="18"/>
                                  <w:lang w:val="de-DE"/>
                                </w:rPr>
                                <w:t>college@godalming.ac.uk</w:t>
                              </w:r>
                            </w:hyperlink>
                          </w:p>
                          <w:p w14:paraId="6FF86134" w14:textId="77777777" w:rsidR="00B10A7B" w:rsidRPr="00042E16" w:rsidRDefault="00B10A7B">
                            <w:pPr>
                              <w:rPr>
                                <w:rFonts w:ascii="Arial" w:hAnsi="Arial" w:cs="Arial"/>
                                <w:color w:val="FFFFFF" w:themeColor="background1"/>
                                <w:sz w:val="18"/>
                                <w:szCs w:val="18"/>
                                <w:lang w:val="de-DE"/>
                              </w:rPr>
                            </w:pPr>
                            <w:r w:rsidRPr="00042E16">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31" type="#_x0000_t202" style="position:absolute;margin-left:430pt;margin-top:490.4pt;width:156.5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Bxcwzr&#10;DgIAAPsDAAAOAAAAAAAAAAAAAAAAAC4CAABkcnMvZTJvRG9jLnhtbFBLAQItABQABgAIAAAAIQDE&#10;eSTg4AAAAA0BAAAPAAAAAAAAAAAAAAAAAGgEAABkcnMvZG93bnJldi54bWxQSwUGAAAAAAQABADz&#10;AAAAdQUAAAAA&#10;" filled="f" stroked="f">
                <v:textbox style="mso-fit-shape-to-text:t">
                  <w:txbxContent>
                    <w:p w14:paraId="7696A169" w14:textId="77777777" w:rsidR="00B10A7B" w:rsidRPr="009767F9" w:rsidRDefault="00B10A7B">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B10A7B" w:rsidRPr="009767F9" w:rsidRDefault="00B10A7B">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B10A7B" w:rsidRPr="009767F9" w:rsidRDefault="00B10A7B">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B10A7B" w:rsidRPr="00042E16" w:rsidRDefault="00B10A7B">
                      <w:pPr>
                        <w:rPr>
                          <w:rFonts w:ascii="Arial" w:hAnsi="Arial" w:cs="Arial"/>
                          <w:color w:val="FFFFFF" w:themeColor="background1"/>
                          <w:sz w:val="18"/>
                          <w:szCs w:val="18"/>
                          <w:lang w:val="de-DE"/>
                        </w:rPr>
                      </w:pPr>
                      <w:r w:rsidRPr="00042E16">
                        <w:rPr>
                          <w:rFonts w:ascii="Arial" w:hAnsi="Arial" w:cs="Arial"/>
                          <w:color w:val="FFFFFF" w:themeColor="background1"/>
                          <w:sz w:val="18"/>
                          <w:szCs w:val="18"/>
                          <w:lang w:val="de-DE"/>
                        </w:rPr>
                        <w:t xml:space="preserve">E: </w:t>
                      </w:r>
                      <w:hyperlink r:id="rId14" w:history="1">
                        <w:r w:rsidRPr="00042E16">
                          <w:rPr>
                            <w:rStyle w:val="Hyperlink"/>
                            <w:rFonts w:ascii="Arial" w:hAnsi="Arial" w:cs="Arial"/>
                            <w:color w:val="FFFFFF" w:themeColor="background1"/>
                            <w:sz w:val="18"/>
                            <w:szCs w:val="18"/>
                            <w:lang w:val="de-DE"/>
                          </w:rPr>
                          <w:t>college@godalming.ac.uk</w:t>
                        </w:r>
                      </w:hyperlink>
                    </w:p>
                    <w:p w14:paraId="6FF86134" w14:textId="77777777" w:rsidR="00B10A7B" w:rsidRPr="00042E16" w:rsidRDefault="00B10A7B">
                      <w:pPr>
                        <w:rPr>
                          <w:rFonts w:ascii="Arial" w:hAnsi="Arial" w:cs="Arial"/>
                          <w:color w:val="FFFFFF" w:themeColor="background1"/>
                          <w:sz w:val="18"/>
                          <w:szCs w:val="18"/>
                          <w:lang w:val="de-DE"/>
                        </w:rPr>
                      </w:pPr>
                      <w:r w:rsidRPr="00042E16">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586046" behindDoc="0" locked="0" layoutInCell="1" allowOverlap="1" wp14:anchorId="48628B35" wp14:editId="344068AB">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79F0" id="Freeform 4" o:spid="_x0000_s1026" style="position:absolute;margin-left:439.65pt;margin-top:310.3pt;width:354.4pt;height:291.4pt;z-index:251586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60288"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B10A7B" w:rsidRPr="00042E16" w:rsidRDefault="00B10A7B" w:rsidP="00195ED9">
                            <w:pPr>
                              <w:widowControl w:val="0"/>
                              <w:spacing w:line="200" w:lineRule="exact"/>
                              <w:rPr>
                                <w:rFonts w:ascii="Arial" w:hAnsi="Arial" w:cs="Arial"/>
                                <w:color w:val="676767"/>
                                <w:w w:val="90"/>
                                <w:lang w:val="de-DE"/>
                              </w:rPr>
                            </w:pPr>
                            <w:r w:rsidRPr="00042E16">
                              <w:rPr>
                                <w:rFonts w:ascii="Arial" w:hAnsi="Arial" w:cs="Arial"/>
                                <w:color w:val="676767"/>
                                <w:w w:val="90"/>
                                <w:lang w:val="de-DE"/>
                              </w:rPr>
                              <w:t>T: 01483</w:t>
                            </w:r>
                          </w:p>
                          <w:p w14:paraId="4844C69D" w14:textId="77777777" w:rsidR="00B10A7B" w:rsidRPr="00042E16" w:rsidRDefault="00B10A7B" w:rsidP="00195ED9">
                            <w:pPr>
                              <w:widowControl w:val="0"/>
                              <w:spacing w:line="200" w:lineRule="exact"/>
                              <w:rPr>
                                <w:rFonts w:ascii="Arial" w:hAnsi="Arial" w:cs="Arial"/>
                                <w:color w:val="676767"/>
                                <w:w w:val="90"/>
                                <w:lang w:val="de-DE"/>
                              </w:rPr>
                            </w:pPr>
                            <w:r w:rsidRPr="00042E16">
                              <w:rPr>
                                <w:rFonts w:ascii="Arial" w:hAnsi="Arial" w:cs="Arial"/>
                                <w:color w:val="676767"/>
                                <w:w w:val="90"/>
                                <w:lang w:val="de-DE"/>
                              </w:rPr>
                              <w:t xml:space="preserve">E: </w:t>
                            </w:r>
                            <w:hyperlink r:id="rId15" w:history="1">
                              <w:r w:rsidRPr="00042E16">
                                <w:rPr>
                                  <w:rStyle w:val="Hyperlink"/>
                                  <w:rFonts w:ascii="Arial" w:hAnsi="Arial" w:cs="Arial"/>
                                  <w:w w:val="90"/>
                                  <w:lang w:val="de-DE"/>
                                </w:rPr>
                                <w:t>college@godalming.ac.uk</w:t>
                              </w:r>
                            </w:hyperlink>
                          </w:p>
                          <w:p w14:paraId="11844E94"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2" type="#_x0000_t202" style="position:absolute;margin-left:439.35pt;margin-top:671.05pt;width:126.45pt;height:86.7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Qo/A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7R9HplYmMbcifoBulEK6BVoORjisGiF/I7RCAMxw+rbgUiKUfeeQ0cvozCOYILON3K+2c03hFcA&#10;lWEN2bTLXE9T9zBItm/B0zRDuFjDFGiY7c8nVqDIbGDoWW2nAW2m6nxvrZ7+Rq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QEKP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B10A7B" w:rsidRPr="00042E16" w:rsidRDefault="00B10A7B" w:rsidP="00195ED9">
                      <w:pPr>
                        <w:widowControl w:val="0"/>
                        <w:spacing w:line="200" w:lineRule="exact"/>
                        <w:rPr>
                          <w:rFonts w:ascii="Arial" w:hAnsi="Arial" w:cs="Arial"/>
                          <w:color w:val="676767"/>
                          <w:w w:val="90"/>
                          <w:lang w:val="de-DE"/>
                        </w:rPr>
                      </w:pPr>
                      <w:r w:rsidRPr="00042E16">
                        <w:rPr>
                          <w:rFonts w:ascii="Arial" w:hAnsi="Arial" w:cs="Arial"/>
                          <w:color w:val="676767"/>
                          <w:w w:val="90"/>
                          <w:lang w:val="de-DE"/>
                        </w:rPr>
                        <w:t>T: 01483</w:t>
                      </w:r>
                    </w:p>
                    <w:p w14:paraId="4844C69D" w14:textId="77777777" w:rsidR="00B10A7B" w:rsidRPr="00042E16" w:rsidRDefault="00B10A7B" w:rsidP="00195ED9">
                      <w:pPr>
                        <w:widowControl w:val="0"/>
                        <w:spacing w:line="200" w:lineRule="exact"/>
                        <w:rPr>
                          <w:rFonts w:ascii="Arial" w:hAnsi="Arial" w:cs="Arial"/>
                          <w:color w:val="676767"/>
                          <w:w w:val="90"/>
                          <w:lang w:val="de-DE"/>
                        </w:rPr>
                      </w:pPr>
                      <w:r w:rsidRPr="00042E16">
                        <w:rPr>
                          <w:rFonts w:ascii="Arial" w:hAnsi="Arial" w:cs="Arial"/>
                          <w:color w:val="676767"/>
                          <w:w w:val="90"/>
                          <w:lang w:val="de-DE"/>
                        </w:rPr>
                        <w:t xml:space="preserve">E: </w:t>
                      </w:r>
                      <w:hyperlink r:id="rId17" w:history="1">
                        <w:r w:rsidRPr="00042E16">
                          <w:rPr>
                            <w:rStyle w:val="Hyperlink"/>
                            <w:rFonts w:ascii="Arial" w:hAnsi="Arial" w:cs="Arial"/>
                            <w:w w:val="90"/>
                            <w:lang w:val="de-DE"/>
                          </w:rPr>
                          <w:t>college@godalming.ac.uk</w:t>
                        </w:r>
                      </w:hyperlink>
                    </w:p>
                    <w:p w14:paraId="11844E94" w14:textId="77777777" w:rsidR="00B10A7B" w:rsidRPr="0000160A" w:rsidRDefault="00B10A7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8"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Pr>
          <w:noProof/>
          <w:lang w:val="en-GB" w:eastAsia="en-GB"/>
        </w:rPr>
        <w:lastRenderedPageBreak/>
        <mc:AlternateContent>
          <mc:Choice Requires="wps">
            <w:drawing>
              <wp:anchor distT="0" distB="0" distL="114300" distR="114300" simplePos="0" relativeHeight="251664384" behindDoc="0" locked="0" layoutInCell="1" allowOverlap="1" wp14:anchorId="112720C6" wp14:editId="6135ACC7">
                <wp:simplePos x="0" y="0"/>
                <wp:positionH relativeFrom="column">
                  <wp:posOffset>5654675</wp:posOffset>
                </wp:positionH>
                <wp:positionV relativeFrom="paragraph">
                  <wp:posOffset>-9525</wp:posOffset>
                </wp:positionV>
                <wp:extent cx="238569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403985"/>
                        </a:xfrm>
                        <a:prstGeom prst="rect">
                          <a:avLst/>
                        </a:prstGeom>
                        <a:solidFill>
                          <a:srgbClr val="FFFFFF"/>
                        </a:solidFill>
                        <a:ln w="9525">
                          <a:noFill/>
                          <a:miter lim="800000"/>
                          <a:headEnd/>
                          <a:tailEnd/>
                        </a:ln>
                      </wps:spPr>
                      <wps:txbx>
                        <w:txbxContent>
                          <w:p w14:paraId="36A734B3" w14:textId="7686161D" w:rsidR="00B10A7B" w:rsidRPr="002B6BC7" w:rsidRDefault="00B10A7B" w:rsidP="00427C08">
                            <w:pPr>
                              <w:widowControl w:val="0"/>
                              <w:spacing w:line="280" w:lineRule="exact"/>
                              <w:rPr>
                                <w:rFonts w:asciiTheme="minorHAnsi" w:hAnsiTheme="minorHAnsi" w:cs="Arial"/>
                                <w:b/>
                                <w:color w:val="E36C0A" w:themeColor="accent6" w:themeShade="BF"/>
                                <w:spacing w:val="20"/>
                                <w:w w:val="90"/>
                                <w:sz w:val="32"/>
                                <w:szCs w:val="24"/>
                                <w:lang w:val="en"/>
                              </w:rPr>
                            </w:pPr>
                            <w:r w:rsidRPr="002B6BC7">
                              <w:rPr>
                                <w:rFonts w:asciiTheme="minorHAnsi" w:hAnsiTheme="minorHAnsi" w:cs="Arial"/>
                                <w:b/>
                                <w:color w:val="E36C0A" w:themeColor="accent6" w:themeShade="BF"/>
                                <w:spacing w:val="20"/>
                                <w:w w:val="90"/>
                                <w:sz w:val="32"/>
                                <w:szCs w:val="24"/>
                                <w:lang w:val="en"/>
                              </w:rPr>
                              <w:t>Qualification Type</w:t>
                            </w:r>
                          </w:p>
                          <w:p w14:paraId="3E9AC6AB" w14:textId="77777777" w:rsidR="00B10A7B" w:rsidRPr="002604FC" w:rsidRDefault="00B10A7B">
                            <w:pPr>
                              <w:rPr>
                                <w:rFonts w:asciiTheme="minorHAnsi" w:hAnsiTheme="minorHAnsi" w:cs="Arial"/>
                                <w:sz w:val="18"/>
                              </w:rPr>
                            </w:pPr>
                          </w:p>
                          <w:p w14:paraId="742BE46F" w14:textId="6999A102" w:rsidR="00B10A7B" w:rsidRPr="002B6BC7" w:rsidRDefault="00B10A7B">
                            <w:pPr>
                              <w:rPr>
                                <w:rFonts w:asciiTheme="minorHAnsi" w:hAnsiTheme="minorHAnsi" w:cs="Arial"/>
                                <w:color w:val="auto"/>
                              </w:rPr>
                            </w:pPr>
                            <w:r w:rsidRPr="002B6BC7">
                              <w:rPr>
                                <w:rFonts w:asciiTheme="minorHAnsi" w:hAnsiTheme="minorHAnsi" w:cs="Arial"/>
                                <w:color w:val="auto"/>
                              </w:rPr>
                              <w:t xml:space="preserve">This course is equivalent to </w:t>
                            </w:r>
                            <w:r w:rsidR="002604FC">
                              <w:rPr>
                                <w:rFonts w:asciiTheme="minorHAnsi" w:hAnsiTheme="minorHAnsi" w:cs="Arial"/>
                                <w:color w:val="auto"/>
                              </w:rPr>
                              <w:t>1 A level</w:t>
                            </w:r>
                            <w:r w:rsidRPr="002B6BC7">
                              <w:rPr>
                                <w:rFonts w:asciiTheme="minorHAnsi" w:hAnsiTheme="minorHAnsi" w:cs="Arial"/>
                                <w:color w:val="auto"/>
                              </w:rPr>
                              <w:t xml:space="preserve"> with the BTEC </w:t>
                            </w:r>
                            <w:r w:rsidR="002604FC">
                              <w:rPr>
                                <w:rFonts w:asciiTheme="minorHAnsi" w:hAnsiTheme="minorHAnsi" w:cs="Arial"/>
                                <w:color w:val="auto"/>
                              </w:rPr>
                              <w:t>Extended Certificate</w:t>
                            </w:r>
                            <w:r w:rsidRPr="002B6BC7">
                              <w:rPr>
                                <w:rFonts w:asciiTheme="minorHAnsi" w:hAnsiTheme="minorHAnsi" w:cs="Arial"/>
                                <w:color w:val="auto"/>
                              </w:rPr>
                              <w:t xml:space="preserve"> qualification awarded at the end of students’ second year at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720C6" id="_x0000_s1033" type="#_x0000_t202" style="position:absolute;margin-left:445.25pt;margin-top:-.75pt;width:187.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" stroked="f">
                <v:textbox style="mso-fit-shape-to-text:t">
                  <w:txbxContent>
                    <w:p w14:paraId="36A734B3" w14:textId="7686161D" w:rsidR="00B10A7B" w:rsidRPr="002B6BC7" w:rsidRDefault="00B10A7B" w:rsidP="00427C08">
                      <w:pPr>
                        <w:widowControl w:val="0"/>
                        <w:spacing w:line="280" w:lineRule="exact"/>
                        <w:rPr>
                          <w:rFonts w:asciiTheme="minorHAnsi" w:hAnsiTheme="minorHAnsi" w:cs="Arial"/>
                          <w:b/>
                          <w:color w:val="E36C0A" w:themeColor="accent6" w:themeShade="BF"/>
                          <w:spacing w:val="20"/>
                          <w:w w:val="90"/>
                          <w:sz w:val="32"/>
                          <w:szCs w:val="24"/>
                          <w:lang w:val="en"/>
                        </w:rPr>
                      </w:pPr>
                      <w:r w:rsidRPr="002B6BC7">
                        <w:rPr>
                          <w:rFonts w:asciiTheme="minorHAnsi" w:hAnsiTheme="minorHAnsi" w:cs="Arial"/>
                          <w:b/>
                          <w:color w:val="E36C0A" w:themeColor="accent6" w:themeShade="BF"/>
                          <w:spacing w:val="20"/>
                          <w:w w:val="90"/>
                          <w:sz w:val="32"/>
                          <w:szCs w:val="24"/>
                          <w:lang w:val="en"/>
                        </w:rPr>
                        <w:t>Qualification Type</w:t>
                      </w:r>
                    </w:p>
                    <w:p w14:paraId="3E9AC6AB" w14:textId="77777777" w:rsidR="00B10A7B" w:rsidRPr="002604FC" w:rsidRDefault="00B10A7B">
                      <w:pPr>
                        <w:rPr>
                          <w:rFonts w:asciiTheme="minorHAnsi" w:hAnsiTheme="minorHAnsi" w:cs="Arial"/>
                          <w:sz w:val="18"/>
                        </w:rPr>
                      </w:pPr>
                    </w:p>
                    <w:p w14:paraId="742BE46F" w14:textId="6999A102" w:rsidR="00B10A7B" w:rsidRPr="002B6BC7" w:rsidRDefault="00B10A7B">
                      <w:pPr>
                        <w:rPr>
                          <w:rFonts w:asciiTheme="minorHAnsi" w:hAnsiTheme="minorHAnsi" w:cs="Arial"/>
                          <w:color w:val="auto"/>
                        </w:rPr>
                      </w:pPr>
                      <w:r w:rsidRPr="002B6BC7">
                        <w:rPr>
                          <w:rFonts w:asciiTheme="minorHAnsi" w:hAnsiTheme="minorHAnsi" w:cs="Arial"/>
                          <w:color w:val="auto"/>
                        </w:rPr>
                        <w:t xml:space="preserve">This course is equivalent to </w:t>
                      </w:r>
                      <w:r w:rsidR="002604FC">
                        <w:rPr>
                          <w:rFonts w:asciiTheme="minorHAnsi" w:hAnsiTheme="minorHAnsi" w:cs="Arial"/>
                          <w:color w:val="auto"/>
                        </w:rPr>
                        <w:t>1 A level</w:t>
                      </w:r>
                      <w:r w:rsidRPr="002B6BC7">
                        <w:rPr>
                          <w:rFonts w:asciiTheme="minorHAnsi" w:hAnsiTheme="minorHAnsi" w:cs="Arial"/>
                          <w:color w:val="auto"/>
                        </w:rPr>
                        <w:t xml:space="preserve"> with the BTEC </w:t>
                      </w:r>
                      <w:r w:rsidR="002604FC">
                        <w:rPr>
                          <w:rFonts w:asciiTheme="minorHAnsi" w:hAnsiTheme="minorHAnsi" w:cs="Arial"/>
                          <w:color w:val="auto"/>
                        </w:rPr>
                        <w:t>Extended Certificate</w:t>
                      </w:r>
                      <w:r w:rsidRPr="002B6BC7">
                        <w:rPr>
                          <w:rFonts w:asciiTheme="minorHAnsi" w:hAnsiTheme="minorHAnsi" w:cs="Arial"/>
                          <w:color w:val="auto"/>
                        </w:rPr>
                        <w:t xml:space="preserve"> qualification awarded at the end of students’ second year at college.</w:t>
                      </w:r>
                    </w:p>
                  </w:txbxContent>
                </v:textbox>
              </v:shape>
            </w:pict>
          </mc:Fallback>
        </mc:AlternateContent>
      </w:r>
      <w:r>
        <w:rPr>
          <w:noProof/>
          <w:color w:val="auto"/>
          <w:kern w:val="0"/>
          <w:sz w:val="24"/>
          <w:szCs w:val="24"/>
          <w:lang w:val="en-GB" w:eastAsia="en-GB"/>
        </w:rPr>
        <mc:AlternateContent>
          <mc:Choice Requires="wps">
            <w:drawing>
              <wp:anchor distT="36576" distB="36576" distL="36576" distR="36576" simplePos="0" relativeHeight="251654144" behindDoc="0" locked="0" layoutInCell="1" allowOverlap="1" wp14:anchorId="68445FC3" wp14:editId="07A8A1BE">
                <wp:simplePos x="0" y="0"/>
                <wp:positionH relativeFrom="page">
                  <wp:posOffset>5984240</wp:posOffset>
                </wp:positionH>
                <wp:positionV relativeFrom="page">
                  <wp:posOffset>1346835</wp:posOffset>
                </wp:positionV>
                <wp:extent cx="2540635" cy="358711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5871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B10A7B" w:rsidRPr="002B6BC7" w:rsidRDefault="00B10A7B" w:rsidP="009A2EAF">
                            <w:pPr>
                              <w:widowControl w:val="0"/>
                              <w:spacing w:line="280" w:lineRule="exact"/>
                              <w:rPr>
                                <w:rFonts w:asciiTheme="minorHAnsi" w:hAnsiTheme="minorHAnsi" w:cs="Arial"/>
                                <w:b/>
                                <w:color w:val="E36C0A" w:themeColor="accent6" w:themeShade="BF"/>
                                <w:spacing w:val="20"/>
                                <w:w w:val="90"/>
                                <w:sz w:val="32"/>
                                <w:szCs w:val="24"/>
                                <w:lang w:val="en"/>
                              </w:rPr>
                            </w:pPr>
                            <w:r w:rsidRPr="002B6BC7">
                              <w:rPr>
                                <w:rFonts w:asciiTheme="minorHAnsi" w:hAnsiTheme="minorHAnsi" w:cs="Arial"/>
                                <w:b/>
                                <w:color w:val="E36C0A" w:themeColor="accent6" w:themeShade="BF"/>
                                <w:spacing w:val="20"/>
                                <w:w w:val="90"/>
                                <w:sz w:val="32"/>
                                <w:szCs w:val="24"/>
                                <w:lang w:val="en"/>
                              </w:rPr>
                              <w:t>What is the department like?</w:t>
                            </w:r>
                          </w:p>
                          <w:p w14:paraId="13638B2D" w14:textId="77777777" w:rsidR="00B10A7B" w:rsidRPr="002604FC" w:rsidRDefault="00B10A7B" w:rsidP="009A2EAF">
                            <w:pPr>
                              <w:widowControl w:val="0"/>
                              <w:spacing w:line="280" w:lineRule="exact"/>
                              <w:rPr>
                                <w:rFonts w:asciiTheme="minorHAnsi" w:hAnsiTheme="minorHAnsi" w:cs="Arial"/>
                                <w:color w:val="595959" w:themeColor="text1" w:themeTint="A6"/>
                                <w:spacing w:val="20"/>
                                <w:w w:val="90"/>
                                <w:sz w:val="18"/>
                                <w:szCs w:val="24"/>
                                <w:lang w:val="en"/>
                              </w:rPr>
                            </w:pPr>
                          </w:p>
                          <w:p w14:paraId="786D00E8" w14:textId="77777777" w:rsidR="00B10A7B" w:rsidRPr="002B6BC7" w:rsidRDefault="00B10A7B" w:rsidP="00381736">
                            <w:pPr>
                              <w:rPr>
                                <w:rFonts w:asciiTheme="minorHAnsi" w:hAnsiTheme="minorHAnsi" w:cs="Arial"/>
                                <w:color w:val="auto"/>
                              </w:rPr>
                            </w:pPr>
                            <w:r w:rsidRPr="002B6BC7">
                              <w:rPr>
                                <w:rFonts w:asciiTheme="minorHAnsi" w:hAnsiTheme="minorHAnsi" w:cs="Arial"/>
                                <w:color w:val="auto"/>
                              </w:rPr>
                              <w:t>We run a stimulating, lively, energetic department in which experienced and enthusiastic staff set high standards both in examination achievements and in music-making activities.</w:t>
                            </w:r>
                          </w:p>
                          <w:p w14:paraId="334A851B" w14:textId="77777777" w:rsidR="00B10A7B" w:rsidRPr="002B6BC7" w:rsidRDefault="00B10A7B" w:rsidP="00381736">
                            <w:pPr>
                              <w:rPr>
                                <w:rFonts w:asciiTheme="minorHAnsi" w:hAnsiTheme="minorHAnsi" w:cs="Arial"/>
                                <w:color w:val="595959" w:themeColor="text1" w:themeTint="A6"/>
                              </w:rPr>
                            </w:pPr>
                          </w:p>
                          <w:p w14:paraId="76A413DA" w14:textId="72185905" w:rsidR="00B10A7B" w:rsidRPr="002B6BC7" w:rsidRDefault="00B10A7B" w:rsidP="00427C08">
                            <w:pPr>
                              <w:widowControl w:val="0"/>
                              <w:spacing w:line="280" w:lineRule="exact"/>
                              <w:rPr>
                                <w:rFonts w:asciiTheme="minorHAnsi" w:hAnsiTheme="minorHAnsi" w:cs="Arial"/>
                                <w:b/>
                                <w:color w:val="E36C0A" w:themeColor="accent6" w:themeShade="BF"/>
                                <w:spacing w:val="20"/>
                                <w:w w:val="90"/>
                                <w:sz w:val="32"/>
                                <w:szCs w:val="24"/>
                                <w:lang w:val="en"/>
                              </w:rPr>
                            </w:pPr>
                            <w:r w:rsidRPr="002B6BC7">
                              <w:rPr>
                                <w:rFonts w:asciiTheme="minorHAnsi" w:hAnsiTheme="minorHAnsi" w:cs="Arial"/>
                                <w:b/>
                                <w:color w:val="E36C0A" w:themeColor="accent6" w:themeShade="BF"/>
                                <w:spacing w:val="20"/>
                                <w:w w:val="90"/>
                                <w:sz w:val="32"/>
                                <w:szCs w:val="24"/>
                                <w:lang w:val="en"/>
                              </w:rPr>
                              <w:t>Facilities</w:t>
                            </w:r>
                          </w:p>
                          <w:p w14:paraId="0E532C79" w14:textId="77777777" w:rsidR="00B10A7B" w:rsidRPr="002B6BC7" w:rsidRDefault="00B10A7B" w:rsidP="00DE17E2">
                            <w:pPr>
                              <w:rPr>
                                <w:rFonts w:asciiTheme="minorHAnsi" w:hAnsiTheme="minorHAnsi" w:cs="Arial"/>
                                <w:color w:val="595959" w:themeColor="text1" w:themeTint="A6"/>
                                <w:sz w:val="18"/>
                                <w:szCs w:val="22"/>
                              </w:rPr>
                            </w:pPr>
                          </w:p>
                          <w:p w14:paraId="04B8357D" w14:textId="27D444D9" w:rsidR="00B10A7B" w:rsidRPr="002B6BC7" w:rsidRDefault="00B10A7B" w:rsidP="00DE17E2">
                            <w:pPr>
                              <w:rPr>
                                <w:rFonts w:asciiTheme="minorHAnsi" w:hAnsiTheme="minorHAnsi" w:cs="Arial"/>
                                <w:color w:val="auto"/>
                                <w:szCs w:val="22"/>
                              </w:rPr>
                            </w:pPr>
                            <w:r w:rsidRPr="002B6BC7">
                              <w:rPr>
                                <w:rFonts w:asciiTheme="minorHAnsi" w:hAnsiTheme="minorHAnsi" w:cs="Arial"/>
                                <w:color w:val="auto"/>
                              </w:rPr>
                              <w:t>Two Yamaha grand pianos and a baby grand, four acoustic drum kits, one electric drum kit, six practice rooms each with an upright piano, an 80 seat recital room, two well-equipped recording studios, a mastering suite, two computer suites, one with 16 networked PCs, the other with 18 networked iMacs offering a variety of music software including Sibelius 7 and Logic X, and independent workstations for composing and performing.</w:t>
                            </w:r>
                          </w:p>
                          <w:p w14:paraId="714416EB" w14:textId="77777777" w:rsidR="00B10A7B" w:rsidRDefault="00B10A7B" w:rsidP="00DE17E2">
                            <w:pPr>
                              <w:pStyle w:val="BodyText"/>
                              <w:jc w:val="left"/>
                              <w:rPr>
                                <w:color w:val="595959" w:themeColor="text1" w:themeTint="A6"/>
                                <w:sz w:val="20"/>
                                <w:szCs w:val="22"/>
                              </w:rPr>
                            </w:pPr>
                          </w:p>
                          <w:p w14:paraId="14FD309A" w14:textId="77777777" w:rsidR="00B10A7B" w:rsidRPr="00DE17E2" w:rsidRDefault="00B10A7B" w:rsidP="009A2EAF">
                            <w:pPr>
                              <w:widowControl w:val="0"/>
                              <w:spacing w:line="280" w:lineRule="exact"/>
                              <w:rPr>
                                <w:rFonts w:ascii="Arial" w:hAnsi="Arial" w:cs="Arial"/>
                                <w:color w:val="E36C0A" w:themeColor="accent6" w:themeShade="BF"/>
                                <w:spacing w:val="20"/>
                                <w:w w:val="90"/>
                                <w:sz w:val="22"/>
                                <w:szCs w:val="22"/>
                                <w:lang w:val="en"/>
                              </w:rPr>
                            </w:pPr>
                          </w:p>
                          <w:p w14:paraId="503E3A58"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B10A7B" w:rsidRPr="00BE525D" w:rsidRDefault="00B10A7B" w:rsidP="00BE525D">
                            <w:pPr>
                              <w:tabs>
                                <w:tab w:val="left" w:pos="851"/>
                              </w:tabs>
                              <w:rPr>
                                <w:rFonts w:ascii="Arial" w:hAnsi="Arial" w:cs="Arial"/>
                                <w:color w:val="E36C0A" w:themeColor="accent6" w:themeShade="BF"/>
                                <w:sz w:val="24"/>
                                <w:szCs w:val="24"/>
                              </w:rPr>
                            </w:pPr>
                          </w:p>
                          <w:p w14:paraId="21669DF5" w14:textId="77777777" w:rsidR="00B10A7B" w:rsidRPr="00BE525D" w:rsidRDefault="00B10A7B" w:rsidP="00BE525D">
                            <w:pPr>
                              <w:rPr>
                                <w:rFonts w:ascii="Arial" w:hAnsi="Arial" w:cs="Arial"/>
                                <w:b/>
                                <w:color w:val="7F7F7F" w:themeColor="text1" w:themeTint="80"/>
                                <w:sz w:val="22"/>
                                <w:szCs w:val="22"/>
                              </w:rPr>
                            </w:pPr>
                          </w:p>
                          <w:p w14:paraId="12EBA5AD" w14:textId="77777777" w:rsidR="00B10A7B" w:rsidRDefault="00B10A7B" w:rsidP="00BE525D">
                            <w:pPr>
                              <w:tabs>
                                <w:tab w:val="left" w:pos="851"/>
                              </w:tabs>
                              <w:rPr>
                                <w:rFonts w:cs="Arial"/>
                                <w:color w:val="000080"/>
                              </w:rPr>
                            </w:pPr>
                          </w:p>
                          <w:p w14:paraId="42E51A91" w14:textId="77777777" w:rsidR="00B10A7B" w:rsidRDefault="00B10A7B" w:rsidP="00BE525D">
                            <w:pPr>
                              <w:rPr>
                                <w:rFonts w:cs="Arial"/>
                                <w:color w:val="000080"/>
                              </w:rPr>
                            </w:pPr>
                          </w:p>
                          <w:p w14:paraId="6CDEF039" w14:textId="77777777" w:rsidR="00B10A7B" w:rsidRPr="009767F9"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B10A7B" w:rsidRPr="0000160A" w:rsidRDefault="00B10A7B" w:rsidP="009A2EAF">
                            <w:pPr>
                              <w:widowControl w:val="0"/>
                              <w:spacing w:line="280" w:lineRule="exact"/>
                              <w:rPr>
                                <w:rFonts w:ascii="Arial" w:hAnsi="Arial" w:cs="Arial"/>
                                <w:color w:val="EF792F"/>
                                <w:w w:val="90"/>
                                <w:sz w:val="24"/>
                                <w:szCs w:val="24"/>
                                <w:lang w:val="en"/>
                              </w:rPr>
                            </w:pPr>
                          </w:p>
                          <w:p w14:paraId="196C6EC2" w14:textId="77777777" w:rsidR="00B10A7B" w:rsidRDefault="00B10A7B"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4" type="#_x0000_t202" style="position:absolute;margin-left:471.2pt;margin-top:106.05pt;width:200.05pt;height:282.4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" filled="f" fillcolor="#fffffe" stroked="f" strokecolor="#212120" insetpen="t">
                <v:textbox inset="2.88pt,2.88pt,2.88pt,2.88pt">
                  <w:txbxContent>
                    <w:p w14:paraId="44F83330" w14:textId="77777777" w:rsidR="00B10A7B" w:rsidRPr="002B6BC7" w:rsidRDefault="00B10A7B" w:rsidP="009A2EAF">
                      <w:pPr>
                        <w:widowControl w:val="0"/>
                        <w:spacing w:line="280" w:lineRule="exact"/>
                        <w:rPr>
                          <w:rFonts w:asciiTheme="minorHAnsi" w:hAnsiTheme="minorHAnsi" w:cs="Arial"/>
                          <w:b/>
                          <w:color w:val="E36C0A" w:themeColor="accent6" w:themeShade="BF"/>
                          <w:spacing w:val="20"/>
                          <w:w w:val="90"/>
                          <w:sz w:val="32"/>
                          <w:szCs w:val="24"/>
                          <w:lang w:val="en"/>
                        </w:rPr>
                      </w:pPr>
                      <w:r w:rsidRPr="002B6BC7">
                        <w:rPr>
                          <w:rFonts w:asciiTheme="minorHAnsi" w:hAnsiTheme="minorHAnsi" w:cs="Arial"/>
                          <w:b/>
                          <w:color w:val="E36C0A" w:themeColor="accent6" w:themeShade="BF"/>
                          <w:spacing w:val="20"/>
                          <w:w w:val="90"/>
                          <w:sz w:val="32"/>
                          <w:szCs w:val="24"/>
                          <w:lang w:val="en"/>
                        </w:rPr>
                        <w:t>What is the department like?</w:t>
                      </w:r>
                    </w:p>
                    <w:p w14:paraId="13638B2D" w14:textId="77777777" w:rsidR="00B10A7B" w:rsidRPr="002604FC" w:rsidRDefault="00B10A7B" w:rsidP="009A2EAF">
                      <w:pPr>
                        <w:widowControl w:val="0"/>
                        <w:spacing w:line="280" w:lineRule="exact"/>
                        <w:rPr>
                          <w:rFonts w:asciiTheme="minorHAnsi" w:hAnsiTheme="minorHAnsi" w:cs="Arial"/>
                          <w:color w:val="595959" w:themeColor="text1" w:themeTint="A6"/>
                          <w:spacing w:val="20"/>
                          <w:w w:val="90"/>
                          <w:sz w:val="18"/>
                          <w:szCs w:val="24"/>
                          <w:lang w:val="en"/>
                        </w:rPr>
                      </w:pPr>
                    </w:p>
                    <w:p w14:paraId="786D00E8" w14:textId="77777777" w:rsidR="00B10A7B" w:rsidRPr="002B6BC7" w:rsidRDefault="00B10A7B" w:rsidP="00381736">
                      <w:pPr>
                        <w:rPr>
                          <w:rFonts w:asciiTheme="minorHAnsi" w:hAnsiTheme="minorHAnsi" w:cs="Arial"/>
                          <w:color w:val="auto"/>
                        </w:rPr>
                      </w:pPr>
                      <w:r w:rsidRPr="002B6BC7">
                        <w:rPr>
                          <w:rFonts w:asciiTheme="minorHAnsi" w:hAnsiTheme="minorHAnsi" w:cs="Arial"/>
                          <w:color w:val="auto"/>
                        </w:rPr>
                        <w:t>We run a stimulating, lively, energetic department in which experienced and enthusiastic staff set high standards both in examination achievements and in music-making activities.</w:t>
                      </w:r>
                    </w:p>
                    <w:p w14:paraId="334A851B" w14:textId="77777777" w:rsidR="00B10A7B" w:rsidRPr="002B6BC7" w:rsidRDefault="00B10A7B" w:rsidP="00381736">
                      <w:pPr>
                        <w:rPr>
                          <w:rFonts w:asciiTheme="minorHAnsi" w:hAnsiTheme="minorHAnsi" w:cs="Arial"/>
                          <w:color w:val="595959" w:themeColor="text1" w:themeTint="A6"/>
                        </w:rPr>
                      </w:pPr>
                    </w:p>
                    <w:p w14:paraId="76A413DA" w14:textId="72185905" w:rsidR="00B10A7B" w:rsidRPr="002B6BC7" w:rsidRDefault="00B10A7B" w:rsidP="00427C08">
                      <w:pPr>
                        <w:widowControl w:val="0"/>
                        <w:spacing w:line="280" w:lineRule="exact"/>
                        <w:rPr>
                          <w:rFonts w:asciiTheme="minorHAnsi" w:hAnsiTheme="minorHAnsi" w:cs="Arial"/>
                          <w:b/>
                          <w:color w:val="E36C0A" w:themeColor="accent6" w:themeShade="BF"/>
                          <w:spacing w:val="20"/>
                          <w:w w:val="90"/>
                          <w:sz w:val="32"/>
                          <w:szCs w:val="24"/>
                          <w:lang w:val="en"/>
                        </w:rPr>
                      </w:pPr>
                      <w:r w:rsidRPr="002B6BC7">
                        <w:rPr>
                          <w:rFonts w:asciiTheme="minorHAnsi" w:hAnsiTheme="minorHAnsi" w:cs="Arial"/>
                          <w:b/>
                          <w:color w:val="E36C0A" w:themeColor="accent6" w:themeShade="BF"/>
                          <w:spacing w:val="20"/>
                          <w:w w:val="90"/>
                          <w:sz w:val="32"/>
                          <w:szCs w:val="24"/>
                          <w:lang w:val="en"/>
                        </w:rPr>
                        <w:t>Facilities</w:t>
                      </w:r>
                    </w:p>
                    <w:p w14:paraId="0E532C79" w14:textId="77777777" w:rsidR="00B10A7B" w:rsidRPr="002B6BC7" w:rsidRDefault="00B10A7B" w:rsidP="00DE17E2">
                      <w:pPr>
                        <w:rPr>
                          <w:rFonts w:asciiTheme="minorHAnsi" w:hAnsiTheme="minorHAnsi" w:cs="Arial"/>
                          <w:color w:val="595959" w:themeColor="text1" w:themeTint="A6"/>
                          <w:sz w:val="18"/>
                          <w:szCs w:val="22"/>
                        </w:rPr>
                      </w:pPr>
                    </w:p>
                    <w:p w14:paraId="04B8357D" w14:textId="27D444D9" w:rsidR="00B10A7B" w:rsidRPr="002B6BC7" w:rsidRDefault="00B10A7B" w:rsidP="00DE17E2">
                      <w:pPr>
                        <w:rPr>
                          <w:rFonts w:asciiTheme="minorHAnsi" w:hAnsiTheme="minorHAnsi" w:cs="Arial"/>
                          <w:color w:val="auto"/>
                          <w:szCs w:val="22"/>
                        </w:rPr>
                      </w:pPr>
                      <w:r w:rsidRPr="002B6BC7">
                        <w:rPr>
                          <w:rFonts w:asciiTheme="minorHAnsi" w:hAnsiTheme="minorHAnsi" w:cs="Arial"/>
                          <w:color w:val="auto"/>
                        </w:rPr>
                        <w:t>Two Yamaha grand pianos and a baby grand, four acoustic drum kits, one electric drum kit, six practice rooms each with an upright piano, an 80 seat recital room, two well-equipped recording studios, a mastering suite, two computer suites, one with 16 networked PCs, the other with 18 networked iMacs offering a variety of music software including Sibelius 7 and Logic X, and independent workstations for composing and performing.</w:t>
                      </w:r>
                    </w:p>
                    <w:p w14:paraId="714416EB" w14:textId="77777777" w:rsidR="00B10A7B" w:rsidRDefault="00B10A7B" w:rsidP="00DE17E2">
                      <w:pPr>
                        <w:pStyle w:val="BodyText"/>
                        <w:jc w:val="left"/>
                        <w:rPr>
                          <w:color w:val="595959" w:themeColor="text1" w:themeTint="A6"/>
                          <w:sz w:val="20"/>
                          <w:szCs w:val="22"/>
                        </w:rPr>
                      </w:pPr>
                    </w:p>
                    <w:p w14:paraId="14FD309A" w14:textId="77777777" w:rsidR="00B10A7B" w:rsidRPr="00DE17E2" w:rsidRDefault="00B10A7B" w:rsidP="009A2EAF">
                      <w:pPr>
                        <w:widowControl w:val="0"/>
                        <w:spacing w:line="280" w:lineRule="exact"/>
                        <w:rPr>
                          <w:rFonts w:ascii="Arial" w:hAnsi="Arial" w:cs="Arial"/>
                          <w:color w:val="E36C0A" w:themeColor="accent6" w:themeShade="BF"/>
                          <w:spacing w:val="20"/>
                          <w:w w:val="90"/>
                          <w:sz w:val="22"/>
                          <w:szCs w:val="22"/>
                          <w:lang w:val="en"/>
                        </w:rPr>
                      </w:pPr>
                    </w:p>
                    <w:p w14:paraId="503E3A58"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B10A7B"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B10A7B" w:rsidRPr="00BE525D" w:rsidRDefault="00B10A7B" w:rsidP="00BE525D">
                      <w:pPr>
                        <w:tabs>
                          <w:tab w:val="left" w:pos="851"/>
                        </w:tabs>
                        <w:rPr>
                          <w:rFonts w:ascii="Arial" w:hAnsi="Arial" w:cs="Arial"/>
                          <w:color w:val="E36C0A" w:themeColor="accent6" w:themeShade="BF"/>
                          <w:sz w:val="24"/>
                          <w:szCs w:val="24"/>
                        </w:rPr>
                      </w:pPr>
                    </w:p>
                    <w:p w14:paraId="21669DF5" w14:textId="77777777" w:rsidR="00B10A7B" w:rsidRPr="00BE525D" w:rsidRDefault="00B10A7B" w:rsidP="00BE525D">
                      <w:pPr>
                        <w:rPr>
                          <w:rFonts w:ascii="Arial" w:hAnsi="Arial" w:cs="Arial"/>
                          <w:b/>
                          <w:color w:val="7F7F7F" w:themeColor="text1" w:themeTint="80"/>
                          <w:sz w:val="22"/>
                          <w:szCs w:val="22"/>
                        </w:rPr>
                      </w:pPr>
                    </w:p>
                    <w:p w14:paraId="12EBA5AD" w14:textId="77777777" w:rsidR="00B10A7B" w:rsidRDefault="00B10A7B" w:rsidP="00BE525D">
                      <w:pPr>
                        <w:tabs>
                          <w:tab w:val="left" w:pos="851"/>
                        </w:tabs>
                        <w:rPr>
                          <w:rFonts w:cs="Arial"/>
                          <w:color w:val="000080"/>
                        </w:rPr>
                      </w:pPr>
                    </w:p>
                    <w:p w14:paraId="42E51A91" w14:textId="77777777" w:rsidR="00B10A7B" w:rsidRDefault="00B10A7B" w:rsidP="00BE525D">
                      <w:pPr>
                        <w:rPr>
                          <w:rFonts w:cs="Arial"/>
                          <w:color w:val="000080"/>
                        </w:rPr>
                      </w:pPr>
                    </w:p>
                    <w:p w14:paraId="6CDEF039" w14:textId="77777777" w:rsidR="00B10A7B" w:rsidRPr="009767F9" w:rsidRDefault="00B10A7B"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B10A7B" w:rsidRPr="0000160A" w:rsidRDefault="00B10A7B" w:rsidP="009A2EAF">
                      <w:pPr>
                        <w:widowControl w:val="0"/>
                        <w:spacing w:line="280" w:lineRule="exact"/>
                        <w:rPr>
                          <w:rFonts w:ascii="Arial" w:hAnsi="Arial" w:cs="Arial"/>
                          <w:color w:val="EF792F"/>
                          <w:w w:val="90"/>
                          <w:sz w:val="24"/>
                          <w:szCs w:val="24"/>
                          <w:lang w:val="en"/>
                        </w:rPr>
                      </w:pPr>
                    </w:p>
                    <w:p w14:paraId="196C6EC2" w14:textId="77777777" w:rsidR="00B10A7B" w:rsidRDefault="00B10A7B"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2B6BC7">
        <w:rPr>
          <w:noProof/>
          <w:lang w:val="en-GB" w:eastAsia="en-GB"/>
        </w:rPr>
        <mc:AlternateContent>
          <mc:Choice Requires="wps">
            <w:drawing>
              <wp:anchor distT="0" distB="0" distL="114300" distR="114300" simplePos="0" relativeHeight="251639808" behindDoc="0" locked="0" layoutInCell="1" allowOverlap="1" wp14:anchorId="4C3E596A" wp14:editId="2E8C122B">
                <wp:simplePos x="0" y="0"/>
                <wp:positionH relativeFrom="column">
                  <wp:posOffset>5842635</wp:posOffset>
                </wp:positionH>
                <wp:positionV relativeFrom="paragraph">
                  <wp:posOffset>4643120</wp:posOffset>
                </wp:positionV>
                <wp:extent cx="2296795" cy="954405"/>
                <wp:effectExtent l="0" t="0" r="8255" b="0"/>
                <wp:wrapNone/>
                <wp:docPr id="33" name="Rectangle 33"/>
                <wp:cNvGraphicFramePr/>
                <a:graphic xmlns:a="http://schemas.openxmlformats.org/drawingml/2006/main">
                  <a:graphicData uri="http://schemas.microsoft.com/office/word/2010/wordprocessingShape">
                    <wps:wsp>
                      <wps:cNvSpPr/>
                      <wps:spPr>
                        <a:xfrm>
                          <a:off x="0" y="0"/>
                          <a:ext cx="2296795" cy="954405"/>
                        </a:xfrm>
                        <a:prstGeom prst="rect">
                          <a:avLst/>
                        </a:prstGeom>
                        <a:solidFill>
                          <a:srgbClr val="0000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9EB34" id="Rectangle 33" o:spid="_x0000_s1026" style="position:absolute;margin-left:460.05pt;margin-top:365.6pt;width:180.85pt;height:75.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" fillcolor="#000046" stroked="f" strokeweight="2pt"/>
            </w:pict>
          </mc:Fallback>
        </mc:AlternateContent>
      </w:r>
      <w:r w:rsidR="002B6BC7">
        <w:rPr>
          <w:noProof/>
          <w:lang w:val="en-GB" w:eastAsia="en-GB"/>
        </w:rPr>
        <mc:AlternateContent>
          <mc:Choice Requires="wps">
            <w:drawing>
              <wp:anchor distT="0" distB="0" distL="114300" distR="114300" simplePos="0" relativeHeight="251652096" behindDoc="0" locked="0" layoutInCell="1" allowOverlap="1" wp14:anchorId="7165C073" wp14:editId="2408F213">
                <wp:simplePos x="0" y="0"/>
                <wp:positionH relativeFrom="column">
                  <wp:posOffset>3449955</wp:posOffset>
                </wp:positionH>
                <wp:positionV relativeFrom="paragraph">
                  <wp:posOffset>5247005</wp:posOffset>
                </wp:positionV>
                <wp:extent cx="2307590" cy="1924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924050"/>
                        </a:xfrm>
                        <a:prstGeom prst="rect">
                          <a:avLst/>
                        </a:prstGeom>
                        <a:noFill/>
                        <a:ln w="9525">
                          <a:noFill/>
                          <a:miter lim="800000"/>
                          <a:headEnd/>
                          <a:tailEnd/>
                        </a:ln>
                      </wps:spPr>
                      <wps:txbx>
                        <w:txbxContent>
                          <w:p w14:paraId="439ADE4D" w14:textId="32D5CCBD" w:rsidR="00B10A7B" w:rsidRPr="002B6BC7" w:rsidRDefault="00B10A7B" w:rsidP="00A1505B">
                            <w:pPr>
                              <w:pStyle w:val="BodyText"/>
                              <w:jc w:val="left"/>
                              <w:rPr>
                                <w:rFonts w:asciiTheme="minorHAnsi" w:hAnsiTheme="minorHAnsi"/>
                                <w:b/>
                                <w:color w:val="E36C0A" w:themeColor="accent6" w:themeShade="BF"/>
                                <w:sz w:val="28"/>
                              </w:rPr>
                            </w:pPr>
                            <w:r w:rsidRPr="002B6BC7">
                              <w:rPr>
                                <w:rFonts w:asciiTheme="minorHAnsi" w:hAnsiTheme="minorHAnsi"/>
                                <w:b/>
                                <w:color w:val="E36C0A" w:themeColor="accent6" w:themeShade="BF"/>
                                <w:sz w:val="28"/>
                              </w:rPr>
                              <w:t>What are the entry requirements?</w:t>
                            </w:r>
                          </w:p>
                          <w:p w14:paraId="16DDC879" w14:textId="77777777" w:rsidR="002B6BC7" w:rsidRDefault="002B6BC7" w:rsidP="00DE17E2">
                            <w:pPr>
                              <w:rPr>
                                <w:rFonts w:asciiTheme="minorHAnsi" w:hAnsiTheme="minorHAnsi" w:cs="Arial"/>
                                <w:color w:val="auto"/>
                                <w:szCs w:val="22"/>
                              </w:rPr>
                            </w:pPr>
                          </w:p>
                          <w:p w14:paraId="667FAA68" w14:textId="76E33E4F" w:rsidR="00B10A7B" w:rsidRPr="002B6BC7" w:rsidRDefault="00B10A7B" w:rsidP="00DE17E2">
                            <w:pPr>
                              <w:rPr>
                                <w:rFonts w:asciiTheme="minorHAnsi" w:hAnsiTheme="minorHAnsi" w:cs="Arial"/>
                                <w:color w:val="auto"/>
                                <w:szCs w:val="22"/>
                              </w:rPr>
                            </w:pPr>
                            <w:r w:rsidRPr="002B6BC7">
                              <w:rPr>
                                <w:rFonts w:asciiTheme="minorHAnsi" w:hAnsiTheme="minorHAnsi" w:cs="Arial"/>
                                <w:color w:val="auto"/>
                                <w:szCs w:val="22"/>
                              </w:rPr>
                              <w:t>Students should ha</w:t>
                            </w:r>
                            <w:r w:rsidR="00FB5124">
                              <w:rPr>
                                <w:rFonts w:asciiTheme="minorHAnsi" w:hAnsiTheme="minorHAnsi" w:cs="Arial"/>
                                <w:color w:val="auto"/>
                                <w:szCs w:val="22"/>
                              </w:rPr>
                              <w:t>ve five GCSE subjects at Grade 4</w:t>
                            </w:r>
                            <w:r w:rsidRPr="002B6BC7">
                              <w:rPr>
                                <w:rFonts w:asciiTheme="minorHAnsi" w:hAnsiTheme="minorHAnsi" w:cs="Arial"/>
                                <w:color w:val="auto"/>
                                <w:szCs w:val="22"/>
                              </w:rPr>
                              <w:t xml:space="preserve"> or above, </w:t>
                            </w:r>
                            <w:r w:rsidR="002B6BC7" w:rsidRPr="002B6BC7">
                              <w:rPr>
                                <w:rFonts w:asciiTheme="minorHAnsi" w:hAnsiTheme="minorHAnsi" w:cs="Arial"/>
                                <w:color w:val="auto"/>
                                <w:szCs w:val="22"/>
                              </w:rPr>
                              <w:t>including a 4 in</w:t>
                            </w:r>
                            <w:r w:rsidRPr="002B6BC7">
                              <w:rPr>
                                <w:rFonts w:asciiTheme="minorHAnsi" w:hAnsiTheme="minorHAnsi" w:cs="Arial"/>
                                <w:color w:val="auto"/>
                                <w:szCs w:val="22"/>
                              </w:rPr>
                              <w:t xml:space="preserve"> English Language. It is </w:t>
                            </w:r>
                            <w:bookmarkStart w:id="0" w:name="_GoBack"/>
                            <w:bookmarkEnd w:id="0"/>
                            <w:r w:rsidRPr="002B6BC7">
                              <w:rPr>
                                <w:rFonts w:asciiTheme="minorHAnsi" w:hAnsiTheme="minorHAnsi" w:cs="Arial"/>
                                <w:color w:val="auto"/>
                                <w:szCs w:val="22"/>
                              </w:rPr>
                              <w:t xml:space="preserve">expected that students will be proficient on at least one instrument and/or vocals. </w:t>
                            </w:r>
                          </w:p>
                          <w:p w14:paraId="4B85D4A1" w14:textId="77777777" w:rsidR="00B10A7B" w:rsidRPr="00803E87" w:rsidRDefault="00B10A7B" w:rsidP="003C6B66">
                            <w:pPr>
                              <w:pStyle w:val="BodyText"/>
                              <w:rPr>
                                <w:color w:val="E36C0A" w:themeColor="accent6" w:themeShade="BF"/>
                                <w:sz w:val="24"/>
                              </w:rPr>
                            </w:pPr>
                          </w:p>
                          <w:p w14:paraId="683AF482" w14:textId="54E1BF92" w:rsidR="00B10A7B" w:rsidRPr="00BE525D" w:rsidRDefault="00B10A7B"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B10A7B" w:rsidRDefault="00B10A7B" w:rsidP="00BE525D">
                            <w:pPr>
                              <w:rPr>
                                <w:rFonts w:cs="Arial"/>
                                <w:b/>
                                <w:color w:val="000080"/>
                                <w:sz w:val="24"/>
                              </w:rPr>
                            </w:pPr>
                          </w:p>
                          <w:p w14:paraId="274F1175" w14:textId="77777777" w:rsidR="00B10A7B" w:rsidRDefault="00B10A7B" w:rsidP="003C6B66">
                            <w:pPr>
                              <w:pStyle w:val="BodyText"/>
                              <w:rPr>
                                <w:color w:val="7F7F7F" w:themeColor="text1" w:themeTint="80"/>
                                <w:szCs w:val="22"/>
                              </w:rPr>
                            </w:pPr>
                          </w:p>
                          <w:p w14:paraId="0D7048E4" w14:textId="77777777" w:rsidR="00B10A7B" w:rsidRPr="00803E87" w:rsidRDefault="00B10A7B" w:rsidP="003C6B66">
                            <w:pPr>
                              <w:jc w:val="both"/>
                              <w:rPr>
                                <w:rFonts w:ascii="Arial" w:hAnsi="Arial" w:cs="Arial"/>
                                <w:color w:val="7F7F7F" w:themeColor="text1" w:themeTint="80"/>
                                <w:kern w:val="0"/>
                                <w:sz w:val="22"/>
                                <w:szCs w:val="22"/>
                                <w:lang w:val="en-GB"/>
                              </w:rPr>
                            </w:pPr>
                          </w:p>
                          <w:p w14:paraId="27A906C1" w14:textId="77777777" w:rsidR="00B10A7B" w:rsidRPr="003C6B66" w:rsidRDefault="00B10A7B" w:rsidP="003C6B66">
                            <w:pPr>
                              <w:pStyle w:val="BodyText"/>
                              <w:rPr>
                                <w:color w:val="7F7F7F" w:themeColor="text1" w:themeTint="80"/>
                                <w:szCs w:val="22"/>
                              </w:rPr>
                            </w:pPr>
                          </w:p>
                          <w:p w14:paraId="1A74EF3C" w14:textId="77777777" w:rsidR="00B10A7B" w:rsidRDefault="00B10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5C073" id="_x0000_t202" coordsize="21600,21600" o:spt="202" path="m,l,21600r21600,l21600,xe">
                <v:stroke joinstyle="miter"/>
                <v:path gradientshapeok="t" o:connecttype="rect"/>
              </v:shapetype>
              <v:shape id="_x0000_s1035" type="#_x0000_t202" style="position:absolute;margin-left:271.65pt;margin-top:413.15pt;width:181.7pt;height:1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" filled="f" stroked="f">
                <v:textbox>
                  <w:txbxContent>
                    <w:p w14:paraId="439ADE4D" w14:textId="32D5CCBD" w:rsidR="00B10A7B" w:rsidRPr="002B6BC7" w:rsidRDefault="00B10A7B" w:rsidP="00A1505B">
                      <w:pPr>
                        <w:pStyle w:val="BodyText"/>
                        <w:jc w:val="left"/>
                        <w:rPr>
                          <w:rFonts w:asciiTheme="minorHAnsi" w:hAnsiTheme="minorHAnsi"/>
                          <w:b/>
                          <w:color w:val="E36C0A" w:themeColor="accent6" w:themeShade="BF"/>
                          <w:sz w:val="28"/>
                        </w:rPr>
                      </w:pPr>
                      <w:r w:rsidRPr="002B6BC7">
                        <w:rPr>
                          <w:rFonts w:asciiTheme="minorHAnsi" w:hAnsiTheme="minorHAnsi"/>
                          <w:b/>
                          <w:color w:val="E36C0A" w:themeColor="accent6" w:themeShade="BF"/>
                          <w:sz w:val="28"/>
                        </w:rPr>
                        <w:t>What are the entry requirements?</w:t>
                      </w:r>
                    </w:p>
                    <w:p w14:paraId="16DDC879" w14:textId="77777777" w:rsidR="002B6BC7" w:rsidRDefault="002B6BC7" w:rsidP="00DE17E2">
                      <w:pPr>
                        <w:rPr>
                          <w:rFonts w:asciiTheme="minorHAnsi" w:hAnsiTheme="minorHAnsi" w:cs="Arial"/>
                          <w:color w:val="auto"/>
                          <w:szCs w:val="22"/>
                        </w:rPr>
                      </w:pPr>
                    </w:p>
                    <w:p w14:paraId="667FAA68" w14:textId="76E33E4F" w:rsidR="00B10A7B" w:rsidRPr="002B6BC7" w:rsidRDefault="00B10A7B" w:rsidP="00DE17E2">
                      <w:pPr>
                        <w:rPr>
                          <w:rFonts w:asciiTheme="minorHAnsi" w:hAnsiTheme="minorHAnsi" w:cs="Arial"/>
                          <w:color w:val="auto"/>
                          <w:szCs w:val="22"/>
                        </w:rPr>
                      </w:pPr>
                      <w:r w:rsidRPr="002B6BC7">
                        <w:rPr>
                          <w:rFonts w:asciiTheme="minorHAnsi" w:hAnsiTheme="minorHAnsi" w:cs="Arial"/>
                          <w:color w:val="auto"/>
                          <w:szCs w:val="22"/>
                        </w:rPr>
                        <w:t>Students should ha</w:t>
                      </w:r>
                      <w:r w:rsidR="00FB5124">
                        <w:rPr>
                          <w:rFonts w:asciiTheme="minorHAnsi" w:hAnsiTheme="minorHAnsi" w:cs="Arial"/>
                          <w:color w:val="auto"/>
                          <w:szCs w:val="22"/>
                        </w:rPr>
                        <w:t>ve five GCSE subjects at Grade 4</w:t>
                      </w:r>
                      <w:r w:rsidRPr="002B6BC7">
                        <w:rPr>
                          <w:rFonts w:asciiTheme="minorHAnsi" w:hAnsiTheme="minorHAnsi" w:cs="Arial"/>
                          <w:color w:val="auto"/>
                          <w:szCs w:val="22"/>
                        </w:rPr>
                        <w:t xml:space="preserve"> or above, </w:t>
                      </w:r>
                      <w:r w:rsidR="002B6BC7" w:rsidRPr="002B6BC7">
                        <w:rPr>
                          <w:rFonts w:asciiTheme="minorHAnsi" w:hAnsiTheme="minorHAnsi" w:cs="Arial"/>
                          <w:color w:val="auto"/>
                          <w:szCs w:val="22"/>
                        </w:rPr>
                        <w:t>including a 4 in</w:t>
                      </w:r>
                      <w:r w:rsidRPr="002B6BC7">
                        <w:rPr>
                          <w:rFonts w:asciiTheme="minorHAnsi" w:hAnsiTheme="minorHAnsi" w:cs="Arial"/>
                          <w:color w:val="auto"/>
                          <w:szCs w:val="22"/>
                        </w:rPr>
                        <w:t xml:space="preserve"> English Language. It is </w:t>
                      </w:r>
                      <w:bookmarkStart w:id="1" w:name="_GoBack"/>
                      <w:bookmarkEnd w:id="1"/>
                      <w:r w:rsidRPr="002B6BC7">
                        <w:rPr>
                          <w:rFonts w:asciiTheme="minorHAnsi" w:hAnsiTheme="minorHAnsi" w:cs="Arial"/>
                          <w:color w:val="auto"/>
                          <w:szCs w:val="22"/>
                        </w:rPr>
                        <w:t xml:space="preserve">expected that students will be proficient on at least one instrument and/or vocals. </w:t>
                      </w:r>
                    </w:p>
                    <w:p w14:paraId="4B85D4A1" w14:textId="77777777" w:rsidR="00B10A7B" w:rsidRPr="00803E87" w:rsidRDefault="00B10A7B" w:rsidP="003C6B66">
                      <w:pPr>
                        <w:pStyle w:val="BodyText"/>
                        <w:rPr>
                          <w:color w:val="E36C0A" w:themeColor="accent6" w:themeShade="BF"/>
                          <w:sz w:val="24"/>
                        </w:rPr>
                      </w:pPr>
                    </w:p>
                    <w:p w14:paraId="683AF482" w14:textId="54E1BF92" w:rsidR="00B10A7B" w:rsidRPr="00BE525D" w:rsidRDefault="00B10A7B"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B10A7B" w:rsidRDefault="00B10A7B" w:rsidP="00BE525D">
                      <w:pPr>
                        <w:rPr>
                          <w:rFonts w:cs="Arial"/>
                          <w:b/>
                          <w:color w:val="000080"/>
                          <w:sz w:val="24"/>
                        </w:rPr>
                      </w:pPr>
                    </w:p>
                    <w:p w14:paraId="274F1175" w14:textId="77777777" w:rsidR="00B10A7B" w:rsidRDefault="00B10A7B" w:rsidP="003C6B66">
                      <w:pPr>
                        <w:pStyle w:val="BodyText"/>
                        <w:rPr>
                          <w:color w:val="7F7F7F" w:themeColor="text1" w:themeTint="80"/>
                          <w:szCs w:val="22"/>
                        </w:rPr>
                      </w:pPr>
                    </w:p>
                    <w:p w14:paraId="0D7048E4" w14:textId="77777777" w:rsidR="00B10A7B" w:rsidRPr="00803E87" w:rsidRDefault="00B10A7B" w:rsidP="003C6B66">
                      <w:pPr>
                        <w:jc w:val="both"/>
                        <w:rPr>
                          <w:rFonts w:ascii="Arial" w:hAnsi="Arial" w:cs="Arial"/>
                          <w:color w:val="7F7F7F" w:themeColor="text1" w:themeTint="80"/>
                          <w:kern w:val="0"/>
                          <w:sz w:val="22"/>
                          <w:szCs w:val="22"/>
                          <w:lang w:val="en-GB"/>
                        </w:rPr>
                      </w:pPr>
                    </w:p>
                    <w:p w14:paraId="27A906C1" w14:textId="77777777" w:rsidR="00B10A7B" w:rsidRPr="003C6B66" w:rsidRDefault="00B10A7B" w:rsidP="003C6B66">
                      <w:pPr>
                        <w:pStyle w:val="BodyText"/>
                        <w:rPr>
                          <w:color w:val="7F7F7F" w:themeColor="text1" w:themeTint="80"/>
                          <w:szCs w:val="22"/>
                        </w:rPr>
                      </w:pPr>
                    </w:p>
                    <w:p w14:paraId="1A74EF3C" w14:textId="77777777" w:rsidR="00B10A7B" w:rsidRDefault="00B10A7B"/>
                  </w:txbxContent>
                </v:textbox>
              </v:shape>
            </w:pict>
          </mc:Fallback>
        </mc:AlternateContent>
      </w:r>
      <w:r w:rsidR="002B6BC7">
        <w:rPr>
          <w:noProof/>
          <w:lang w:val="en-GB" w:eastAsia="en-GB"/>
        </w:rPr>
        <mc:AlternateContent>
          <mc:Choice Requires="wps">
            <w:drawing>
              <wp:anchor distT="36576" distB="36576" distL="36576" distR="36576" simplePos="0" relativeHeight="251645952" behindDoc="0" locked="0" layoutInCell="1" allowOverlap="1" wp14:anchorId="38DE669B" wp14:editId="063B7EA0">
                <wp:simplePos x="0" y="0"/>
                <wp:positionH relativeFrom="page">
                  <wp:posOffset>3402450</wp:posOffset>
                </wp:positionH>
                <wp:positionV relativeFrom="page">
                  <wp:posOffset>85725</wp:posOffset>
                </wp:positionV>
                <wp:extent cx="2476500" cy="808355"/>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083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B10A7B" w:rsidRPr="002B6BC7" w:rsidRDefault="00B10A7B" w:rsidP="00381736">
                            <w:pPr>
                              <w:widowControl w:val="0"/>
                              <w:spacing w:line="520" w:lineRule="exact"/>
                              <w:jc w:val="center"/>
                              <w:rPr>
                                <w:rFonts w:asciiTheme="minorHAnsi" w:hAnsiTheme="minorHAnsi" w:cs="Arial"/>
                                <w:b/>
                                <w:color w:val="002060"/>
                                <w:w w:val="90"/>
                                <w:sz w:val="44"/>
                                <w:szCs w:val="36"/>
                                <w:lang w:val="en"/>
                              </w:rPr>
                            </w:pPr>
                            <w:r w:rsidRPr="002B6BC7">
                              <w:rPr>
                                <w:rFonts w:asciiTheme="minorHAnsi" w:hAnsiTheme="minorHAnsi" w:cs="Arial"/>
                                <w:b/>
                                <w:color w:val="002060"/>
                                <w:w w:val="90"/>
                                <w:sz w:val="44"/>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6" type="#_x0000_t202" style="position:absolute;margin-left:267.9pt;margin-top:6.75pt;width:195pt;height:63.65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" filled="f" fillcolor="#fffffe" stroked="f" strokecolor="#212120" insetpen="t">
                <v:textbox inset="2.88pt,2.88pt,2.88pt,2.88pt">
                  <w:txbxContent>
                    <w:p w14:paraId="18FEBC97" w14:textId="77777777" w:rsidR="00B10A7B" w:rsidRPr="002B6BC7" w:rsidRDefault="00B10A7B" w:rsidP="00381736">
                      <w:pPr>
                        <w:widowControl w:val="0"/>
                        <w:spacing w:line="520" w:lineRule="exact"/>
                        <w:jc w:val="center"/>
                        <w:rPr>
                          <w:rFonts w:asciiTheme="minorHAnsi" w:hAnsiTheme="minorHAnsi" w:cs="Arial"/>
                          <w:b/>
                          <w:color w:val="002060"/>
                          <w:w w:val="90"/>
                          <w:sz w:val="44"/>
                          <w:szCs w:val="36"/>
                          <w:lang w:val="en"/>
                        </w:rPr>
                      </w:pPr>
                      <w:r w:rsidRPr="002B6BC7">
                        <w:rPr>
                          <w:rFonts w:asciiTheme="minorHAnsi" w:hAnsiTheme="minorHAnsi" w:cs="Arial"/>
                          <w:b/>
                          <w:color w:val="002060"/>
                          <w:w w:val="90"/>
                          <w:sz w:val="44"/>
                          <w:szCs w:val="36"/>
                          <w:lang w:val="en"/>
                        </w:rPr>
                        <w:t>What is the course about?</w:t>
                      </w:r>
                    </w:p>
                  </w:txbxContent>
                </v:textbox>
                <w10:wrap anchorx="page" anchory="page"/>
              </v:shape>
            </w:pict>
          </mc:Fallback>
        </mc:AlternateContent>
      </w:r>
      <w:r w:rsidR="00B10A7B">
        <w:rPr>
          <w:noProof/>
          <w:lang w:val="en-GB" w:eastAsia="en-GB"/>
        </w:rPr>
        <mc:AlternateContent>
          <mc:Choice Requires="wps">
            <w:drawing>
              <wp:anchor distT="0" distB="0" distL="114300" distR="114300" simplePos="0" relativeHeight="251682816" behindDoc="0" locked="0" layoutInCell="1" allowOverlap="1" wp14:anchorId="6CC46804" wp14:editId="33756AAF">
                <wp:simplePos x="0" y="0"/>
                <wp:positionH relativeFrom="column">
                  <wp:posOffset>7065645</wp:posOffset>
                </wp:positionH>
                <wp:positionV relativeFrom="paragraph">
                  <wp:posOffset>6884670</wp:posOffset>
                </wp:positionV>
                <wp:extent cx="1160780" cy="17462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74625"/>
                        </a:xfrm>
                        <a:prstGeom prst="rect">
                          <a:avLst/>
                        </a:prstGeom>
                        <a:noFill/>
                        <a:ln w="9525">
                          <a:noFill/>
                          <a:miter lim="800000"/>
                          <a:headEnd/>
                          <a:tailEnd/>
                        </a:ln>
                      </wps:spPr>
                      <wps:txbx>
                        <w:txbxContent>
                          <w:p w14:paraId="60F35CF0" w14:textId="77777777" w:rsidR="00B10A7B" w:rsidRPr="00DC1FE3" w:rsidRDefault="00B10A7B" w:rsidP="00B10A7B">
                            <w:pPr>
                              <w:rPr>
                                <w:color w:val="FFFFFF" w:themeColor="background1"/>
                                <w:sz w:val="6"/>
                              </w:rPr>
                            </w:pPr>
                            <w:r w:rsidRPr="00DC1FE3">
                              <w:rPr>
                                <w:rFonts w:ascii="Arial" w:hAnsi="Arial" w:cs="Arial"/>
                                <w:color w:val="FFFFFF" w:themeColor="background1"/>
                                <w:sz w:val="12"/>
                                <w:szCs w:val="26"/>
                              </w:rPr>
                              <w:t>Picture supplied by BAFTA</w:t>
                            </w:r>
                          </w:p>
                          <w:p w14:paraId="73414A10" w14:textId="77777777" w:rsidR="00B10A7B" w:rsidRDefault="00B10A7B" w:rsidP="00B10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46804" id="_x0000_s1037" type="#_x0000_t202" style="position:absolute;margin-left:556.35pt;margin-top:542.1pt;width:91.4pt;height:1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" filled="f" stroked="f">
                <v:textbox>
                  <w:txbxContent>
                    <w:p w14:paraId="60F35CF0" w14:textId="77777777" w:rsidR="00B10A7B" w:rsidRPr="00DC1FE3" w:rsidRDefault="00B10A7B" w:rsidP="00B10A7B">
                      <w:pPr>
                        <w:rPr>
                          <w:color w:val="FFFFFF" w:themeColor="background1"/>
                          <w:sz w:val="6"/>
                        </w:rPr>
                      </w:pPr>
                      <w:r w:rsidRPr="00DC1FE3">
                        <w:rPr>
                          <w:rFonts w:ascii="Arial" w:hAnsi="Arial" w:cs="Arial"/>
                          <w:color w:val="FFFFFF" w:themeColor="background1"/>
                          <w:sz w:val="12"/>
                          <w:szCs w:val="26"/>
                        </w:rPr>
                        <w:t>Picture supplied by BAFTA</w:t>
                      </w:r>
                    </w:p>
                    <w:p w14:paraId="73414A10" w14:textId="77777777" w:rsidR="00B10A7B" w:rsidRDefault="00B10A7B" w:rsidP="00B10A7B"/>
                  </w:txbxContent>
                </v:textbox>
              </v:shape>
            </w:pict>
          </mc:Fallback>
        </mc:AlternateContent>
      </w:r>
      <w:r w:rsidR="00B10A7B" w:rsidRPr="00B10A7B">
        <w:rPr>
          <w:noProof/>
          <w:lang w:val="en-GB" w:eastAsia="en-GB"/>
        </w:rPr>
        <w:drawing>
          <wp:anchor distT="0" distB="0" distL="114300" distR="114300" simplePos="0" relativeHeight="251631616" behindDoc="1" locked="0" layoutInCell="1" allowOverlap="1" wp14:anchorId="79CAC119" wp14:editId="1F625236">
            <wp:simplePos x="0" y="0"/>
            <wp:positionH relativeFrom="column">
              <wp:posOffset>5851525</wp:posOffset>
            </wp:positionH>
            <wp:positionV relativeFrom="paragraph">
              <wp:posOffset>5423535</wp:posOffset>
            </wp:positionV>
            <wp:extent cx="2291715" cy="1638300"/>
            <wp:effectExtent l="0" t="0" r="0" b="0"/>
            <wp:wrapTight wrapText="bothSides">
              <wp:wrapPolygon edited="0">
                <wp:start x="0" y="0"/>
                <wp:lineTo x="0" y="21349"/>
                <wp:lineTo x="21367" y="21349"/>
                <wp:lineTo x="21367" y="0"/>
                <wp:lineTo x="0" y="0"/>
              </wp:wrapPolygon>
            </wp:wrapTight>
            <wp:docPr id="24" name="Picture 24" descr="BREAKTHROUGH B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AKTHROUGH BRIT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876"/>
                    <a:stretch/>
                  </pic:blipFill>
                  <pic:spPr bwMode="auto">
                    <a:xfrm>
                      <a:off x="0" y="0"/>
                      <a:ext cx="229171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A7B" w:rsidRPr="00B10A7B">
        <w:rPr>
          <w:noProof/>
          <w:lang w:val="en-GB" w:eastAsia="en-GB"/>
        </w:rPr>
        <mc:AlternateContent>
          <mc:Choice Requires="wps">
            <w:drawing>
              <wp:anchor distT="0" distB="0" distL="114300" distR="114300" simplePos="0" relativeHeight="251678720" behindDoc="0" locked="0" layoutInCell="1" allowOverlap="1" wp14:anchorId="483DD126" wp14:editId="3A8A9C02">
                <wp:simplePos x="0" y="0"/>
                <wp:positionH relativeFrom="column">
                  <wp:posOffset>5815981</wp:posOffset>
                </wp:positionH>
                <wp:positionV relativeFrom="paragraph">
                  <wp:posOffset>4635500</wp:posOffset>
                </wp:positionV>
                <wp:extent cx="2190115" cy="12414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241425"/>
                        </a:xfrm>
                        <a:prstGeom prst="rect">
                          <a:avLst/>
                        </a:prstGeom>
                        <a:noFill/>
                        <a:ln w="9525">
                          <a:noFill/>
                          <a:miter lim="800000"/>
                          <a:headEnd/>
                          <a:tailEnd/>
                        </a:ln>
                      </wps:spPr>
                      <wps:txbx>
                        <w:txbxContent>
                          <w:p w14:paraId="3A897789" w14:textId="77777777" w:rsidR="00B10A7B" w:rsidRPr="00B10A7B" w:rsidRDefault="00B10A7B" w:rsidP="00B10A7B">
                            <w:pPr>
                              <w:rPr>
                                <w:rFonts w:asciiTheme="minorHAnsi" w:hAnsiTheme="minorHAnsi"/>
                                <w:b/>
                                <w:color w:val="FFFFFF" w:themeColor="background1"/>
                                <w:sz w:val="28"/>
                                <w:szCs w:val="28"/>
                              </w:rPr>
                            </w:pPr>
                            <w:r w:rsidRPr="00B10A7B">
                              <w:rPr>
                                <w:rFonts w:asciiTheme="minorHAnsi" w:hAnsiTheme="minorHAnsi"/>
                                <w:b/>
                                <w:color w:val="FFFFFF" w:themeColor="background1"/>
                                <w:sz w:val="28"/>
                                <w:szCs w:val="28"/>
                              </w:rPr>
                              <w:t xml:space="preserve">Ex-student </w:t>
                            </w:r>
                          </w:p>
                          <w:p w14:paraId="46BB93B1" w14:textId="77777777" w:rsidR="00B10A7B" w:rsidRPr="00B10A7B" w:rsidRDefault="00B10A7B" w:rsidP="00B10A7B">
                            <w:pPr>
                              <w:rPr>
                                <w:rFonts w:asciiTheme="minorHAnsi" w:hAnsiTheme="minorHAnsi"/>
                                <w:b/>
                                <w:color w:val="FFFFFF" w:themeColor="background1"/>
                                <w:sz w:val="28"/>
                                <w:szCs w:val="28"/>
                              </w:rPr>
                            </w:pPr>
                            <w:r w:rsidRPr="00B10A7B">
                              <w:rPr>
                                <w:rFonts w:asciiTheme="minorHAnsi" w:hAnsiTheme="minorHAnsi"/>
                                <w:b/>
                                <w:color w:val="FFFFFF" w:themeColor="background1"/>
                                <w:sz w:val="28"/>
                                <w:szCs w:val="28"/>
                              </w:rPr>
                              <w:t>JESSICA SAUNDERS receives BAFTA BREAKTHROUGH BRIT for Games Sound Design 2015</w:t>
                            </w:r>
                          </w:p>
                          <w:p w14:paraId="251DCDBC" w14:textId="77777777" w:rsidR="00B10A7B" w:rsidRDefault="00B10A7B" w:rsidP="00B10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DD126" id="_x0000_s1038" type="#_x0000_t202" style="position:absolute;margin-left:457.95pt;margin-top:365pt;width:172.45pt;height:9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" filled="f" stroked="f">
                <v:textbox>
                  <w:txbxContent>
                    <w:p w14:paraId="3A897789" w14:textId="77777777" w:rsidR="00B10A7B" w:rsidRPr="00B10A7B" w:rsidRDefault="00B10A7B" w:rsidP="00B10A7B">
                      <w:pPr>
                        <w:rPr>
                          <w:rFonts w:asciiTheme="minorHAnsi" w:hAnsiTheme="minorHAnsi"/>
                          <w:b/>
                          <w:color w:val="FFFFFF" w:themeColor="background1"/>
                          <w:sz w:val="28"/>
                          <w:szCs w:val="28"/>
                        </w:rPr>
                      </w:pPr>
                      <w:r w:rsidRPr="00B10A7B">
                        <w:rPr>
                          <w:rFonts w:asciiTheme="minorHAnsi" w:hAnsiTheme="minorHAnsi"/>
                          <w:b/>
                          <w:color w:val="FFFFFF" w:themeColor="background1"/>
                          <w:sz w:val="28"/>
                          <w:szCs w:val="28"/>
                        </w:rPr>
                        <w:t xml:space="preserve">Ex-student </w:t>
                      </w:r>
                    </w:p>
                    <w:p w14:paraId="46BB93B1" w14:textId="77777777" w:rsidR="00B10A7B" w:rsidRPr="00B10A7B" w:rsidRDefault="00B10A7B" w:rsidP="00B10A7B">
                      <w:pPr>
                        <w:rPr>
                          <w:rFonts w:asciiTheme="minorHAnsi" w:hAnsiTheme="minorHAnsi"/>
                          <w:b/>
                          <w:color w:val="FFFFFF" w:themeColor="background1"/>
                          <w:sz w:val="28"/>
                          <w:szCs w:val="28"/>
                        </w:rPr>
                      </w:pPr>
                      <w:r w:rsidRPr="00B10A7B">
                        <w:rPr>
                          <w:rFonts w:asciiTheme="minorHAnsi" w:hAnsiTheme="minorHAnsi"/>
                          <w:b/>
                          <w:color w:val="FFFFFF" w:themeColor="background1"/>
                          <w:sz w:val="28"/>
                          <w:szCs w:val="28"/>
                        </w:rPr>
                        <w:t>JESSICA SAUNDERS receives BAFTA BREAKTHROUGH BRIT for Games Sound Design 2015</w:t>
                      </w:r>
                    </w:p>
                    <w:p w14:paraId="251DCDBC" w14:textId="77777777" w:rsidR="00B10A7B" w:rsidRDefault="00B10A7B" w:rsidP="00B10A7B"/>
                  </w:txbxContent>
                </v:textbox>
              </v:shape>
            </w:pict>
          </mc:Fallback>
        </mc:AlternateContent>
      </w:r>
      <w:r w:rsidR="00B10A7B">
        <w:rPr>
          <w:noProof/>
          <w:lang w:val="en-GB" w:eastAsia="en-GB"/>
        </w:rPr>
        <mc:AlternateContent>
          <mc:Choice Requires="wps">
            <w:drawing>
              <wp:anchor distT="0" distB="0" distL="114300" distR="114300" simplePos="0" relativeHeight="251662336" behindDoc="0" locked="0" layoutInCell="1" allowOverlap="1" wp14:anchorId="342D986F" wp14:editId="1394D692">
                <wp:simplePos x="0" y="0"/>
                <wp:positionH relativeFrom="column">
                  <wp:posOffset>8615680</wp:posOffset>
                </wp:positionH>
                <wp:positionV relativeFrom="paragraph">
                  <wp:posOffset>4637405</wp:posOffset>
                </wp:positionV>
                <wp:extent cx="1655445" cy="2501900"/>
                <wp:effectExtent l="19050" t="19050" r="40005" b="317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501900"/>
                        </a:xfrm>
                        <a:prstGeom prst="rect">
                          <a:avLst/>
                        </a:prstGeom>
                        <a:noFill/>
                        <a:ln w="47625">
                          <a:solidFill>
                            <a:schemeClr val="bg1"/>
                          </a:solidFill>
                          <a:miter lim="800000"/>
                          <a:headEnd/>
                          <a:tailEnd/>
                        </a:ln>
                      </wps:spPr>
                      <wps:txbx>
                        <w:txbxContent>
                          <w:p w14:paraId="15A9EFCD" w14:textId="4FF86CAA" w:rsidR="00B10A7B" w:rsidRPr="002B6BC7" w:rsidRDefault="00B10A7B" w:rsidP="00404516">
                            <w:pPr>
                              <w:jc w:val="center"/>
                              <w:rPr>
                                <w:rFonts w:asciiTheme="minorHAnsi" w:hAnsiTheme="minorHAnsi" w:cs="Arial"/>
                                <w:color w:val="FFFFFF" w:themeColor="background1"/>
                              </w:rPr>
                            </w:pPr>
                            <w:r w:rsidRPr="002B6BC7">
                              <w:rPr>
                                <w:rFonts w:asciiTheme="minorHAnsi" w:hAnsiTheme="minorHAnsi" w:cs="Arial"/>
                                <w:color w:val="FFFFFF" w:themeColor="background1"/>
                              </w:rPr>
                              <w:t xml:space="preserve">Most of our students progress to top universities or conservatoires to continue their study of Music Technology. Our BTEC students have been awarded offers on the </w:t>
                            </w:r>
                            <w:r w:rsidRPr="002B6BC7">
                              <w:rPr>
                                <w:rFonts w:asciiTheme="minorHAnsi" w:hAnsiTheme="minorHAnsi" w:cs="Arial"/>
                                <w:b/>
                                <w:color w:val="FFFFFF" w:themeColor="background1"/>
                              </w:rPr>
                              <w:t>Tonmeister course</w:t>
                            </w:r>
                            <w:r w:rsidRPr="002B6BC7">
                              <w:rPr>
                                <w:rFonts w:asciiTheme="minorHAnsi" w:hAnsiTheme="minorHAnsi" w:cs="Arial"/>
                                <w:color w:val="FFFFFF" w:themeColor="background1"/>
                              </w:rPr>
                              <w:t xml:space="preserve"> at </w:t>
                            </w:r>
                            <w:r w:rsidRPr="002B6BC7">
                              <w:rPr>
                                <w:rFonts w:asciiTheme="minorHAnsi" w:hAnsiTheme="minorHAnsi" w:cs="Arial"/>
                                <w:b/>
                                <w:color w:val="FFFFFF" w:themeColor="background1"/>
                              </w:rPr>
                              <w:t>Surrey University</w:t>
                            </w:r>
                            <w:r w:rsidRPr="002B6BC7">
                              <w:rPr>
                                <w:rFonts w:asciiTheme="minorHAnsi" w:hAnsiTheme="minorHAnsi" w:cs="Arial"/>
                                <w:color w:val="FFFFFF" w:themeColor="background1"/>
                              </w:rPr>
                              <w:t>. This prestigious course is widely considered to be the best sound engineering course in the world.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2D986F" id="_x0000_s1039" type="#_x0000_t202" style="position:absolute;margin-left:678.4pt;margin-top:365.15pt;width:130.3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" filled="f" strokecolor="white [3212]" strokeweight="3.75pt">
                <v:textbox>
                  <w:txbxContent>
                    <w:p w14:paraId="15A9EFCD" w14:textId="4FF86CAA" w:rsidR="00B10A7B" w:rsidRPr="002B6BC7" w:rsidRDefault="00B10A7B" w:rsidP="00404516">
                      <w:pPr>
                        <w:jc w:val="center"/>
                        <w:rPr>
                          <w:rFonts w:asciiTheme="minorHAnsi" w:hAnsiTheme="minorHAnsi" w:cs="Arial"/>
                          <w:color w:val="FFFFFF" w:themeColor="background1"/>
                        </w:rPr>
                      </w:pPr>
                      <w:r w:rsidRPr="002B6BC7">
                        <w:rPr>
                          <w:rFonts w:asciiTheme="minorHAnsi" w:hAnsiTheme="minorHAnsi" w:cs="Arial"/>
                          <w:color w:val="FFFFFF" w:themeColor="background1"/>
                        </w:rPr>
                        <w:t xml:space="preserve">Most of our students progress to top universities or conservatoires to continue their study of Music Technology. Our BTEC students have been awarded offers on the </w:t>
                      </w:r>
                      <w:r w:rsidRPr="002B6BC7">
                        <w:rPr>
                          <w:rFonts w:asciiTheme="minorHAnsi" w:hAnsiTheme="minorHAnsi" w:cs="Arial"/>
                          <w:b/>
                          <w:color w:val="FFFFFF" w:themeColor="background1"/>
                        </w:rPr>
                        <w:t>Tonmeister course</w:t>
                      </w:r>
                      <w:r w:rsidRPr="002B6BC7">
                        <w:rPr>
                          <w:rFonts w:asciiTheme="minorHAnsi" w:hAnsiTheme="minorHAnsi" w:cs="Arial"/>
                          <w:color w:val="FFFFFF" w:themeColor="background1"/>
                        </w:rPr>
                        <w:t xml:space="preserve"> at </w:t>
                      </w:r>
                      <w:r w:rsidRPr="002B6BC7">
                        <w:rPr>
                          <w:rFonts w:asciiTheme="minorHAnsi" w:hAnsiTheme="minorHAnsi" w:cs="Arial"/>
                          <w:b/>
                          <w:color w:val="FFFFFF" w:themeColor="background1"/>
                        </w:rPr>
                        <w:t>Surrey University</w:t>
                      </w:r>
                      <w:r w:rsidRPr="002B6BC7">
                        <w:rPr>
                          <w:rFonts w:asciiTheme="minorHAnsi" w:hAnsiTheme="minorHAnsi" w:cs="Arial"/>
                          <w:color w:val="FFFFFF" w:themeColor="background1"/>
                        </w:rPr>
                        <w:t>. This prestigious course is widely considered to be the best sound engineering course in the world.</w:t>
                      </w:r>
                    </w:p>
                  </w:txbxContent>
                </v:textbox>
              </v:shape>
            </w:pict>
          </mc:Fallback>
        </mc:AlternateContent>
      </w:r>
      <w:r w:rsidR="00B10A7B">
        <w:rPr>
          <w:noProof/>
          <w:lang w:val="en-GB" w:eastAsia="en-GB"/>
        </w:rPr>
        <mc:AlternateContent>
          <mc:Choice Requires="wps">
            <w:drawing>
              <wp:anchor distT="36576" distB="36576" distL="36576" distR="36576" simplePos="0" relativeHeight="251643904" behindDoc="0" locked="0" layoutInCell="1" allowOverlap="1" wp14:anchorId="70CCCD31" wp14:editId="302EE73F">
                <wp:simplePos x="0" y="0"/>
                <wp:positionH relativeFrom="page">
                  <wp:posOffset>8799616</wp:posOffset>
                </wp:positionH>
                <wp:positionV relativeFrom="page">
                  <wp:posOffset>83127</wp:posOffset>
                </wp:positionV>
                <wp:extent cx="1793174" cy="7282889"/>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174" cy="728288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B10A7B" w:rsidRPr="002B6BC7" w:rsidRDefault="00B10A7B" w:rsidP="00B10A7B">
                            <w:pPr>
                              <w:widowControl w:val="0"/>
                              <w:spacing w:line="280" w:lineRule="exact"/>
                              <w:jc w:val="right"/>
                              <w:rPr>
                                <w:rFonts w:asciiTheme="minorHAnsi" w:hAnsiTheme="minorHAnsi" w:cs="Arial"/>
                                <w:b/>
                                <w:caps/>
                                <w:color w:val="EF792F"/>
                                <w:spacing w:val="20"/>
                                <w:w w:val="90"/>
                                <w:sz w:val="28"/>
                                <w:szCs w:val="22"/>
                                <w:lang w:val="en"/>
                              </w:rPr>
                            </w:pPr>
                            <w:r w:rsidRPr="002B6BC7">
                              <w:rPr>
                                <w:rFonts w:asciiTheme="minorHAnsi" w:hAnsiTheme="minorHAnsi" w:cs="Arial"/>
                                <w:b/>
                                <w:caps/>
                                <w:color w:val="EF792F"/>
                                <w:spacing w:val="20"/>
                                <w:w w:val="90"/>
                                <w:sz w:val="28"/>
                                <w:szCs w:val="22"/>
                                <w:lang w:val="en"/>
                              </w:rPr>
                              <w:t>What are the progression routes for this qualification?</w:t>
                            </w:r>
                          </w:p>
                          <w:p w14:paraId="7C715BDC" w14:textId="77777777" w:rsidR="00B10A7B" w:rsidRPr="002B6BC7" w:rsidRDefault="00B10A7B" w:rsidP="00B10A7B">
                            <w:pPr>
                              <w:widowControl w:val="0"/>
                              <w:spacing w:line="280" w:lineRule="exact"/>
                              <w:jc w:val="right"/>
                              <w:rPr>
                                <w:rFonts w:asciiTheme="minorHAnsi" w:hAnsiTheme="minorHAnsi" w:cs="Arial"/>
                                <w:caps/>
                                <w:color w:val="FFFFFF" w:themeColor="background1"/>
                                <w:spacing w:val="20"/>
                                <w:w w:val="90"/>
                                <w:sz w:val="22"/>
                                <w:szCs w:val="22"/>
                                <w:lang w:val="en"/>
                              </w:rPr>
                            </w:pPr>
                          </w:p>
                          <w:p w14:paraId="651FC274" w14:textId="618EC376" w:rsidR="00B10A7B" w:rsidRPr="002B6BC7" w:rsidRDefault="00B10A7B" w:rsidP="00B10A7B">
                            <w:pPr>
                              <w:pStyle w:val="BodyText"/>
                              <w:jc w:val="right"/>
                              <w:rPr>
                                <w:rFonts w:asciiTheme="minorHAnsi" w:hAnsiTheme="minorHAnsi"/>
                                <w:color w:val="FFFFFF" w:themeColor="background1"/>
                                <w:szCs w:val="22"/>
                              </w:rPr>
                            </w:pPr>
                            <w:r w:rsidRPr="002B6BC7">
                              <w:rPr>
                                <w:rFonts w:asciiTheme="minorHAnsi" w:hAnsiTheme="minorHAnsi"/>
                                <w:color w:val="FFFFFF" w:themeColor="background1"/>
                                <w:szCs w:val="22"/>
                              </w:rPr>
                              <w:t>Music Technology combines well with many subjects, such as Maths, Media Studies, Physics and performing arts subjects. It is also ideal as a subject to be taken alongside Music.</w:t>
                            </w:r>
                          </w:p>
                          <w:p w14:paraId="6F01AC96" w14:textId="77777777" w:rsidR="00B10A7B" w:rsidRPr="002B6BC7" w:rsidRDefault="00B10A7B" w:rsidP="00B10A7B">
                            <w:pPr>
                              <w:pStyle w:val="BodyText"/>
                              <w:jc w:val="right"/>
                              <w:rPr>
                                <w:rFonts w:asciiTheme="minorHAnsi" w:hAnsiTheme="minorHAnsi"/>
                                <w:color w:val="FFFFFF" w:themeColor="background1"/>
                                <w:szCs w:val="22"/>
                              </w:rPr>
                            </w:pPr>
                          </w:p>
                          <w:p w14:paraId="0E73CF15" w14:textId="3C3BE49D" w:rsidR="00B10A7B" w:rsidRPr="002B6BC7" w:rsidRDefault="00B10A7B" w:rsidP="00B10A7B">
                            <w:pPr>
                              <w:pStyle w:val="BodyText"/>
                              <w:jc w:val="right"/>
                              <w:rPr>
                                <w:rFonts w:asciiTheme="minorHAnsi" w:hAnsiTheme="minorHAnsi"/>
                                <w:color w:val="FFFFFF" w:themeColor="background1"/>
                                <w:szCs w:val="22"/>
                              </w:rPr>
                            </w:pPr>
                            <w:r w:rsidRPr="002B6BC7">
                              <w:rPr>
                                <w:rFonts w:asciiTheme="minorHAnsi" w:hAnsiTheme="minorHAnsi"/>
                                <w:color w:val="FFFFFF" w:themeColor="background1"/>
                                <w:szCs w:val="22"/>
                              </w:rPr>
                              <w:t>There are a vast number of degree courses specialising in different aspects of Music Technology, including courses in composition for film, TV and video games, computer software and music production, recording, sound manipulation and the management of music businesses. Most of these courses lead directly into specialised careers.</w:t>
                            </w:r>
                          </w:p>
                          <w:p w14:paraId="2D54BA86" w14:textId="738C76BA" w:rsidR="00B10A7B" w:rsidRPr="00DE17E2" w:rsidRDefault="00B10A7B" w:rsidP="00D4303E">
                            <w:pPr>
                              <w:pStyle w:val="BodyText3"/>
                              <w:spacing w:after="0"/>
                              <w:jc w:val="left"/>
                              <w:rPr>
                                <w:rFonts w:cs="Arial"/>
                                <w:color w:val="FFFFFF" w:themeColor="background1"/>
                                <w:sz w:val="22"/>
                              </w:rPr>
                            </w:pPr>
                          </w:p>
                          <w:p w14:paraId="0078707E" w14:textId="18176747" w:rsidR="00B10A7B" w:rsidRPr="00DE17E2" w:rsidRDefault="00B10A7B" w:rsidP="00BE525D">
                            <w:pPr>
                              <w:rPr>
                                <w:rFonts w:ascii="Arial" w:hAnsi="Arial" w:cs="Arial"/>
                                <w:color w:val="FFFFFF" w:themeColor="background1"/>
                                <w:sz w:val="22"/>
                                <w:szCs w:val="22"/>
                              </w:rPr>
                            </w:pPr>
                          </w:p>
                          <w:p w14:paraId="5EE48969" w14:textId="77777777" w:rsidR="00B10A7B" w:rsidRPr="00DE17E2" w:rsidRDefault="00B10A7B" w:rsidP="00DB0C45">
                            <w:pPr>
                              <w:widowControl w:val="0"/>
                              <w:spacing w:line="280" w:lineRule="exact"/>
                              <w:rPr>
                                <w:rFonts w:ascii="Arial" w:hAnsi="Arial" w:cs="Arial"/>
                                <w:caps/>
                                <w:color w:val="FFFFFF" w:themeColor="background1"/>
                                <w:w w:val="90"/>
                                <w:sz w:val="22"/>
                                <w:szCs w:val="22"/>
                                <w:lang w:val="en"/>
                              </w:rPr>
                            </w:pPr>
                          </w:p>
                          <w:p w14:paraId="31F7CE23" w14:textId="77777777" w:rsidR="00B10A7B" w:rsidRPr="00DE17E2" w:rsidRDefault="00B10A7B" w:rsidP="003C6B66">
                            <w:pPr>
                              <w:jc w:val="both"/>
                              <w:rPr>
                                <w:rFonts w:ascii="Arial" w:hAnsi="Arial" w:cs="Arial"/>
                                <w:color w:val="FFFFFF" w:themeColor="background1"/>
                                <w:kern w:val="0"/>
                                <w:sz w:val="22"/>
                                <w:szCs w:val="22"/>
                                <w:lang w:val="en-GB"/>
                              </w:rPr>
                            </w:pPr>
                          </w:p>
                          <w:p w14:paraId="76C57188" w14:textId="77777777" w:rsidR="00B10A7B" w:rsidRPr="00803E87" w:rsidRDefault="00B10A7B"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40" type="#_x0000_t202" style="position:absolute;margin-left:692.9pt;margin-top:6.55pt;width:141.2pt;height:573.45pt;z-index:2516439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" filled="f" fillcolor="#fffffe" stroked="f" strokecolor="#212120" insetpen="t">
                <v:textbox inset="2.88pt,2.88pt,2.88pt,2.88pt">
                  <w:txbxContent>
                    <w:p w14:paraId="2B1DD16B" w14:textId="2A2EC266" w:rsidR="00B10A7B" w:rsidRPr="002B6BC7" w:rsidRDefault="00B10A7B" w:rsidP="00B10A7B">
                      <w:pPr>
                        <w:widowControl w:val="0"/>
                        <w:spacing w:line="280" w:lineRule="exact"/>
                        <w:jc w:val="right"/>
                        <w:rPr>
                          <w:rFonts w:asciiTheme="minorHAnsi" w:hAnsiTheme="minorHAnsi" w:cs="Arial"/>
                          <w:b/>
                          <w:caps/>
                          <w:color w:val="EF792F"/>
                          <w:spacing w:val="20"/>
                          <w:w w:val="90"/>
                          <w:sz w:val="28"/>
                          <w:szCs w:val="22"/>
                          <w:lang w:val="en"/>
                        </w:rPr>
                      </w:pPr>
                      <w:r w:rsidRPr="002B6BC7">
                        <w:rPr>
                          <w:rFonts w:asciiTheme="minorHAnsi" w:hAnsiTheme="minorHAnsi" w:cs="Arial"/>
                          <w:b/>
                          <w:caps/>
                          <w:color w:val="EF792F"/>
                          <w:spacing w:val="20"/>
                          <w:w w:val="90"/>
                          <w:sz w:val="28"/>
                          <w:szCs w:val="22"/>
                          <w:lang w:val="en"/>
                        </w:rPr>
                        <w:t>What are the progression routes for this qualification?</w:t>
                      </w:r>
                    </w:p>
                    <w:p w14:paraId="7C715BDC" w14:textId="77777777" w:rsidR="00B10A7B" w:rsidRPr="002B6BC7" w:rsidRDefault="00B10A7B" w:rsidP="00B10A7B">
                      <w:pPr>
                        <w:widowControl w:val="0"/>
                        <w:spacing w:line="280" w:lineRule="exact"/>
                        <w:jc w:val="right"/>
                        <w:rPr>
                          <w:rFonts w:asciiTheme="minorHAnsi" w:hAnsiTheme="minorHAnsi" w:cs="Arial"/>
                          <w:caps/>
                          <w:color w:val="FFFFFF" w:themeColor="background1"/>
                          <w:spacing w:val="20"/>
                          <w:w w:val="90"/>
                          <w:sz w:val="22"/>
                          <w:szCs w:val="22"/>
                          <w:lang w:val="en"/>
                        </w:rPr>
                      </w:pPr>
                    </w:p>
                    <w:p w14:paraId="651FC274" w14:textId="618EC376" w:rsidR="00B10A7B" w:rsidRPr="002B6BC7" w:rsidRDefault="00B10A7B" w:rsidP="00B10A7B">
                      <w:pPr>
                        <w:pStyle w:val="BodyText"/>
                        <w:jc w:val="right"/>
                        <w:rPr>
                          <w:rFonts w:asciiTheme="minorHAnsi" w:hAnsiTheme="minorHAnsi"/>
                          <w:color w:val="FFFFFF" w:themeColor="background1"/>
                          <w:szCs w:val="22"/>
                        </w:rPr>
                      </w:pPr>
                      <w:r w:rsidRPr="002B6BC7">
                        <w:rPr>
                          <w:rFonts w:asciiTheme="minorHAnsi" w:hAnsiTheme="minorHAnsi"/>
                          <w:color w:val="FFFFFF" w:themeColor="background1"/>
                          <w:szCs w:val="22"/>
                        </w:rPr>
                        <w:t>Music Technology combines well with many subjects, such as Maths, Media Studies, Physics and performing arts subjects. It is also ideal as a subject to be taken alongside Music.</w:t>
                      </w:r>
                    </w:p>
                    <w:p w14:paraId="6F01AC96" w14:textId="77777777" w:rsidR="00B10A7B" w:rsidRPr="002B6BC7" w:rsidRDefault="00B10A7B" w:rsidP="00B10A7B">
                      <w:pPr>
                        <w:pStyle w:val="BodyText"/>
                        <w:jc w:val="right"/>
                        <w:rPr>
                          <w:rFonts w:asciiTheme="minorHAnsi" w:hAnsiTheme="minorHAnsi"/>
                          <w:color w:val="FFFFFF" w:themeColor="background1"/>
                          <w:szCs w:val="22"/>
                        </w:rPr>
                      </w:pPr>
                    </w:p>
                    <w:p w14:paraId="0E73CF15" w14:textId="3C3BE49D" w:rsidR="00B10A7B" w:rsidRPr="002B6BC7" w:rsidRDefault="00B10A7B" w:rsidP="00B10A7B">
                      <w:pPr>
                        <w:pStyle w:val="BodyText"/>
                        <w:jc w:val="right"/>
                        <w:rPr>
                          <w:rFonts w:asciiTheme="minorHAnsi" w:hAnsiTheme="minorHAnsi"/>
                          <w:color w:val="FFFFFF" w:themeColor="background1"/>
                          <w:szCs w:val="22"/>
                        </w:rPr>
                      </w:pPr>
                      <w:r w:rsidRPr="002B6BC7">
                        <w:rPr>
                          <w:rFonts w:asciiTheme="minorHAnsi" w:hAnsiTheme="minorHAnsi"/>
                          <w:color w:val="FFFFFF" w:themeColor="background1"/>
                          <w:szCs w:val="22"/>
                        </w:rPr>
                        <w:t>There are a vast number of degree courses specialising in different aspects of Music Technology, including courses in composition for film, TV and video games, computer software and music production, recording, sound manipulation and the management of music businesses. Most of these courses lead directly into specialised careers.</w:t>
                      </w:r>
                    </w:p>
                    <w:p w14:paraId="2D54BA86" w14:textId="738C76BA" w:rsidR="00B10A7B" w:rsidRPr="00DE17E2" w:rsidRDefault="00B10A7B" w:rsidP="00D4303E">
                      <w:pPr>
                        <w:pStyle w:val="BodyText3"/>
                        <w:spacing w:after="0"/>
                        <w:jc w:val="left"/>
                        <w:rPr>
                          <w:rFonts w:cs="Arial"/>
                          <w:color w:val="FFFFFF" w:themeColor="background1"/>
                          <w:sz w:val="22"/>
                        </w:rPr>
                      </w:pPr>
                    </w:p>
                    <w:p w14:paraId="0078707E" w14:textId="18176747" w:rsidR="00B10A7B" w:rsidRPr="00DE17E2" w:rsidRDefault="00B10A7B" w:rsidP="00BE525D">
                      <w:pPr>
                        <w:rPr>
                          <w:rFonts w:ascii="Arial" w:hAnsi="Arial" w:cs="Arial"/>
                          <w:color w:val="FFFFFF" w:themeColor="background1"/>
                          <w:sz w:val="22"/>
                          <w:szCs w:val="22"/>
                        </w:rPr>
                      </w:pPr>
                    </w:p>
                    <w:p w14:paraId="5EE48969" w14:textId="77777777" w:rsidR="00B10A7B" w:rsidRPr="00DE17E2" w:rsidRDefault="00B10A7B" w:rsidP="00DB0C45">
                      <w:pPr>
                        <w:widowControl w:val="0"/>
                        <w:spacing w:line="280" w:lineRule="exact"/>
                        <w:rPr>
                          <w:rFonts w:ascii="Arial" w:hAnsi="Arial" w:cs="Arial"/>
                          <w:caps/>
                          <w:color w:val="FFFFFF" w:themeColor="background1"/>
                          <w:w w:val="90"/>
                          <w:sz w:val="22"/>
                          <w:szCs w:val="22"/>
                          <w:lang w:val="en"/>
                        </w:rPr>
                      </w:pPr>
                    </w:p>
                    <w:p w14:paraId="31F7CE23" w14:textId="77777777" w:rsidR="00B10A7B" w:rsidRPr="00DE17E2" w:rsidRDefault="00B10A7B" w:rsidP="003C6B66">
                      <w:pPr>
                        <w:jc w:val="both"/>
                        <w:rPr>
                          <w:rFonts w:ascii="Arial" w:hAnsi="Arial" w:cs="Arial"/>
                          <w:color w:val="FFFFFF" w:themeColor="background1"/>
                          <w:kern w:val="0"/>
                          <w:sz w:val="22"/>
                          <w:szCs w:val="22"/>
                          <w:lang w:val="en-GB"/>
                        </w:rPr>
                      </w:pPr>
                    </w:p>
                    <w:p w14:paraId="76C57188" w14:textId="77777777" w:rsidR="00B10A7B" w:rsidRPr="00803E87" w:rsidRDefault="00B10A7B"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B10A7B">
        <w:rPr>
          <w:rFonts w:ascii="Verdana" w:hAnsi="Verdana"/>
          <w:noProof/>
          <w:color w:val="444444"/>
          <w:sz w:val="26"/>
          <w:szCs w:val="26"/>
          <w:lang w:val="en-GB" w:eastAsia="en-GB"/>
        </w:rPr>
        <w:drawing>
          <wp:anchor distT="0" distB="0" distL="114300" distR="114300" simplePos="0" relativeHeight="251680768" behindDoc="1" locked="0" layoutInCell="1" allowOverlap="1" wp14:anchorId="1DF0EC68" wp14:editId="4E4E450A">
            <wp:simplePos x="0" y="0"/>
            <wp:positionH relativeFrom="column">
              <wp:posOffset>1125220</wp:posOffset>
            </wp:positionH>
            <wp:positionV relativeFrom="paragraph">
              <wp:posOffset>6379210</wp:posOffset>
            </wp:positionV>
            <wp:extent cx="1802765" cy="802005"/>
            <wp:effectExtent l="0" t="0" r="6985" b="0"/>
            <wp:wrapTight wrapText="bothSides">
              <wp:wrapPolygon edited="0">
                <wp:start x="0" y="0"/>
                <wp:lineTo x="0" y="21036"/>
                <wp:lineTo x="21455" y="21036"/>
                <wp:lineTo x="21455" y="0"/>
                <wp:lineTo x="0" y="0"/>
              </wp:wrapPolygon>
            </wp:wrapTight>
            <wp:docPr id="61" name="Picture 61" descr="Different Types of Micro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fferent Types of Microphon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276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A7B">
        <w:rPr>
          <w:noProof/>
          <w:lang w:val="en-GB" w:eastAsia="en-GB"/>
        </w:rPr>
        <mc:AlternateContent>
          <mc:Choice Requires="wps">
            <w:drawing>
              <wp:anchor distT="0" distB="0" distL="114300" distR="114300" simplePos="0" relativeHeight="251658240" behindDoc="0" locked="0" layoutInCell="1" allowOverlap="1" wp14:anchorId="65C307A0" wp14:editId="572CB61D">
                <wp:simplePos x="0" y="0"/>
                <wp:positionH relativeFrom="column">
                  <wp:posOffset>884208</wp:posOffset>
                </wp:positionH>
                <wp:positionV relativeFrom="paragraph">
                  <wp:posOffset>3955211</wp:posOffset>
                </wp:positionV>
                <wp:extent cx="2440940" cy="2372264"/>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372264"/>
                        </a:xfrm>
                        <a:prstGeom prst="rect">
                          <a:avLst/>
                        </a:prstGeom>
                        <a:solidFill>
                          <a:srgbClr val="FFFFFF"/>
                        </a:solidFill>
                        <a:ln w="9525">
                          <a:noFill/>
                          <a:miter lim="800000"/>
                          <a:headEnd/>
                          <a:tailEnd/>
                        </a:ln>
                      </wps:spPr>
                      <wps:txbx>
                        <w:txbxContent>
                          <w:p w14:paraId="09E75143" w14:textId="67937D64" w:rsidR="00B10A7B" w:rsidRPr="002B6BC7" w:rsidRDefault="00B10A7B" w:rsidP="00404516">
                            <w:pPr>
                              <w:rPr>
                                <w:rFonts w:asciiTheme="minorHAnsi" w:hAnsiTheme="minorHAnsi" w:cs="Arial"/>
                                <w:b/>
                                <w:color w:val="E36C0A" w:themeColor="accent6" w:themeShade="BF"/>
                                <w:sz w:val="28"/>
                                <w:szCs w:val="22"/>
                              </w:rPr>
                            </w:pPr>
                            <w:r w:rsidRPr="002B6BC7">
                              <w:rPr>
                                <w:rFonts w:asciiTheme="minorHAnsi" w:hAnsiTheme="minorHAnsi" w:cs="Arial"/>
                                <w:b/>
                                <w:color w:val="E36C0A" w:themeColor="accent6" w:themeShade="BF"/>
                                <w:sz w:val="28"/>
                                <w:szCs w:val="22"/>
                              </w:rPr>
                              <w:t>What extra work can I do?</w:t>
                            </w:r>
                          </w:p>
                          <w:p w14:paraId="0A251EAE" w14:textId="77777777" w:rsidR="00B10A7B" w:rsidRPr="002B6BC7" w:rsidRDefault="00B10A7B" w:rsidP="00404516">
                            <w:pPr>
                              <w:rPr>
                                <w:rFonts w:asciiTheme="minorHAnsi" w:hAnsiTheme="minorHAnsi" w:cs="Arial"/>
                                <w:color w:val="595959" w:themeColor="text1" w:themeTint="A6"/>
                                <w:sz w:val="22"/>
                                <w:szCs w:val="22"/>
                              </w:rPr>
                            </w:pPr>
                          </w:p>
                          <w:p w14:paraId="4D16BA8C" w14:textId="77777777" w:rsidR="00B10A7B" w:rsidRPr="002B6BC7" w:rsidRDefault="00B10A7B" w:rsidP="00404516">
                            <w:pPr>
                              <w:pStyle w:val="BodyText"/>
                              <w:jc w:val="left"/>
                              <w:rPr>
                                <w:rFonts w:asciiTheme="minorHAnsi" w:hAnsiTheme="minorHAnsi"/>
                                <w:color w:val="auto"/>
                                <w:sz w:val="20"/>
                                <w:szCs w:val="22"/>
                              </w:rPr>
                            </w:pPr>
                            <w:r w:rsidRPr="002B6BC7">
                              <w:rPr>
                                <w:rFonts w:asciiTheme="minorHAnsi" w:hAnsiTheme="minorHAnsi"/>
                                <w:color w:val="auto"/>
                                <w:sz w:val="20"/>
                                <w:szCs w:val="22"/>
                              </w:rPr>
                              <w:t xml:space="preserve">It is expected that students will actively engage in listening, reading and performance activities. It is particularly important that students of a music based course explore as wide a range of musical styles as possible in order to become well informed and more experienced as the course develops. It is hoped that students will look for opportunities to become involved in music-making in and out of College. You may also take specialist lessons in your main instrument or voice. </w:t>
                            </w:r>
                          </w:p>
                          <w:p w14:paraId="4EA5D69F" w14:textId="05BE10B4" w:rsidR="00B10A7B" w:rsidRDefault="00B10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307A0" id="_x0000_s1041" type="#_x0000_t202" style="position:absolute;margin-left:69.6pt;margin-top:311.45pt;width:192.2pt;height:18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" stroked="f">
                <v:textbox>
                  <w:txbxContent>
                    <w:p w14:paraId="09E75143" w14:textId="67937D64" w:rsidR="00B10A7B" w:rsidRPr="002B6BC7" w:rsidRDefault="00B10A7B" w:rsidP="00404516">
                      <w:pPr>
                        <w:rPr>
                          <w:rFonts w:asciiTheme="minorHAnsi" w:hAnsiTheme="minorHAnsi" w:cs="Arial"/>
                          <w:b/>
                          <w:color w:val="E36C0A" w:themeColor="accent6" w:themeShade="BF"/>
                          <w:sz w:val="28"/>
                          <w:szCs w:val="22"/>
                        </w:rPr>
                      </w:pPr>
                      <w:r w:rsidRPr="002B6BC7">
                        <w:rPr>
                          <w:rFonts w:asciiTheme="minorHAnsi" w:hAnsiTheme="minorHAnsi" w:cs="Arial"/>
                          <w:b/>
                          <w:color w:val="E36C0A" w:themeColor="accent6" w:themeShade="BF"/>
                          <w:sz w:val="28"/>
                          <w:szCs w:val="22"/>
                        </w:rPr>
                        <w:t>What extra work can I do?</w:t>
                      </w:r>
                    </w:p>
                    <w:p w14:paraId="0A251EAE" w14:textId="77777777" w:rsidR="00B10A7B" w:rsidRPr="002B6BC7" w:rsidRDefault="00B10A7B" w:rsidP="00404516">
                      <w:pPr>
                        <w:rPr>
                          <w:rFonts w:asciiTheme="minorHAnsi" w:hAnsiTheme="minorHAnsi" w:cs="Arial"/>
                          <w:color w:val="595959" w:themeColor="text1" w:themeTint="A6"/>
                          <w:sz w:val="22"/>
                          <w:szCs w:val="22"/>
                        </w:rPr>
                      </w:pPr>
                    </w:p>
                    <w:p w14:paraId="4D16BA8C" w14:textId="77777777" w:rsidR="00B10A7B" w:rsidRPr="002B6BC7" w:rsidRDefault="00B10A7B" w:rsidP="00404516">
                      <w:pPr>
                        <w:pStyle w:val="BodyText"/>
                        <w:jc w:val="left"/>
                        <w:rPr>
                          <w:rFonts w:asciiTheme="minorHAnsi" w:hAnsiTheme="minorHAnsi"/>
                          <w:color w:val="auto"/>
                          <w:sz w:val="20"/>
                          <w:szCs w:val="22"/>
                        </w:rPr>
                      </w:pPr>
                      <w:r w:rsidRPr="002B6BC7">
                        <w:rPr>
                          <w:rFonts w:asciiTheme="minorHAnsi" w:hAnsiTheme="minorHAnsi"/>
                          <w:color w:val="auto"/>
                          <w:sz w:val="20"/>
                          <w:szCs w:val="22"/>
                        </w:rPr>
                        <w:t xml:space="preserve">It is expected that students will actively engage in listening, reading and performance activities. It is particularly important that students of a music based course explore as wide a range of musical styles as possible in order to become well informed and more experienced as the course develops. It is hoped that students will look for opportunities to become involved in music-making in and out of College. You may also take specialist lessons in your main instrument or voice. </w:t>
                      </w:r>
                    </w:p>
                    <w:p w14:paraId="4EA5D69F" w14:textId="05BE10B4" w:rsidR="00B10A7B" w:rsidRDefault="00B10A7B"/>
                  </w:txbxContent>
                </v:textbox>
              </v:shape>
            </w:pict>
          </mc:Fallback>
        </mc:AlternateContent>
      </w:r>
      <w:r w:rsidR="0041433C">
        <w:rPr>
          <w:noProof/>
          <w:color w:val="0000FF"/>
          <w:lang w:val="en-GB" w:eastAsia="en-GB"/>
        </w:rPr>
        <w:drawing>
          <wp:anchor distT="0" distB="0" distL="114300" distR="114300" simplePos="0" relativeHeight="251674624" behindDoc="1" locked="0" layoutInCell="1" allowOverlap="1" wp14:anchorId="57BCC99C" wp14:editId="1AD05550">
            <wp:simplePos x="0" y="0"/>
            <wp:positionH relativeFrom="column">
              <wp:posOffset>3505835</wp:posOffset>
            </wp:positionH>
            <wp:positionV relativeFrom="paragraph">
              <wp:posOffset>3467100</wp:posOffset>
            </wp:positionV>
            <wp:extent cx="1991360" cy="1568450"/>
            <wp:effectExtent l="0" t="0" r="8890" b="0"/>
            <wp:wrapTight wrapText="bothSides">
              <wp:wrapPolygon edited="0">
                <wp:start x="0" y="0"/>
                <wp:lineTo x="0" y="21250"/>
                <wp:lineTo x="21490" y="21250"/>
                <wp:lineTo x="21490" y="0"/>
                <wp:lineTo x="0" y="0"/>
              </wp:wrapPolygon>
            </wp:wrapTight>
            <wp:docPr id="19" name="Picture 19" descr="Logic-Pro-X-0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c-Pro-X-01">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136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33C">
        <w:rPr>
          <w:noProof/>
          <w:lang w:val="en-GB" w:eastAsia="en-GB"/>
        </w:rPr>
        <mc:AlternateContent>
          <mc:Choice Requires="wps">
            <w:drawing>
              <wp:anchor distT="36576" distB="36576" distL="36576" distR="36576" simplePos="0" relativeHeight="251648000" behindDoc="0" locked="0" layoutInCell="1" allowOverlap="1" wp14:anchorId="48B7AAA1" wp14:editId="4FB1B228">
                <wp:simplePos x="0" y="0"/>
                <wp:positionH relativeFrom="page">
                  <wp:posOffset>3628390</wp:posOffset>
                </wp:positionH>
                <wp:positionV relativeFrom="page">
                  <wp:posOffset>779145</wp:posOffset>
                </wp:positionV>
                <wp:extent cx="2254250" cy="2829560"/>
                <wp:effectExtent l="0" t="0" r="0" b="889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28295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BA8494" w14:textId="0914DAA0" w:rsidR="00B10A7B" w:rsidRPr="002B6BC7" w:rsidRDefault="00B10A7B" w:rsidP="00DE17E2">
                            <w:pPr>
                              <w:rPr>
                                <w:rFonts w:asciiTheme="minorHAnsi" w:hAnsiTheme="minorHAnsi" w:cs="Arial"/>
                                <w:color w:val="auto"/>
                                <w:szCs w:val="22"/>
                              </w:rPr>
                            </w:pPr>
                            <w:r w:rsidRPr="002B6BC7">
                              <w:rPr>
                                <w:rFonts w:asciiTheme="minorHAnsi" w:hAnsiTheme="minorHAnsi" w:cs="Arial"/>
                                <w:color w:val="auto"/>
                                <w:szCs w:val="22"/>
                              </w:rPr>
                              <w:t>The BTEC Music Technology course introduces students to some of the skills and techniques required by the studio musician, whether as a composer, a performer, a producer or a sound engineer. The course centers on the use of recording equipment and music software and is a very practical course compared to A-Levels. Students are encouraged to gain an understanding of the historical impact of Music Technology on recording, and to listen to a range of contemporary music, recognising and assessing how musicians use music technology in the world of today. The course is also supported by visiting performers, workshops and external visits.</w:t>
                            </w:r>
                          </w:p>
                          <w:p w14:paraId="0013C4D4" w14:textId="77777777" w:rsidR="00B10A7B" w:rsidRDefault="00B10A7B"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42" type="#_x0000_t202" style="position:absolute;margin-left:285.7pt;margin-top:61.35pt;width:177.5pt;height:222.8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" filled="f" fillcolor="#fffffe" stroked="f" strokecolor="#212120" insetpen="t">
                <v:textbox inset="2.88pt,2.88pt,2.88pt,2.88pt">
                  <w:txbxContent>
                    <w:p w14:paraId="6EBA8494" w14:textId="0914DAA0" w:rsidR="00B10A7B" w:rsidRPr="002B6BC7" w:rsidRDefault="00B10A7B" w:rsidP="00DE17E2">
                      <w:pPr>
                        <w:rPr>
                          <w:rFonts w:asciiTheme="minorHAnsi" w:hAnsiTheme="minorHAnsi" w:cs="Arial"/>
                          <w:color w:val="auto"/>
                          <w:szCs w:val="22"/>
                        </w:rPr>
                      </w:pPr>
                      <w:r w:rsidRPr="002B6BC7">
                        <w:rPr>
                          <w:rFonts w:asciiTheme="minorHAnsi" w:hAnsiTheme="minorHAnsi" w:cs="Arial"/>
                          <w:color w:val="auto"/>
                          <w:szCs w:val="22"/>
                        </w:rPr>
                        <w:t>The BTEC Music Technology course introduces students to some of the skills and techniques required by the studio musician, whether as a composer, a performer, a producer or a sound engineer. The course centers on the use of recording equipment and music software and is a very practical course compared to A-Levels. Students are encouraged to gain an understanding of the historical impact of Music Technology on recording, and to listen to a range of contemporary music, recognising and assessing how musicians use music technology in the world of today. The course is also supported by visiting performers, workshops and external visits.</w:t>
                      </w:r>
                    </w:p>
                    <w:p w14:paraId="0013C4D4" w14:textId="77777777" w:rsidR="00B10A7B" w:rsidRDefault="00B10A7B"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41433C">
        <w:rPr>
          <w:noProof/>
          <w:lang w:val="en-GB" w:eastAsia="en-GB"/>
        </w:rPr>
        <w:drawing>
          <wp:anchor distT="0" distB="0" distL="114300" distR="114300" simplePos="0" relativeHeight="251672576" behindDoc="1" locked="0" layoutInCell="1" allowOverlap="1" wp14:anchorId="387BE84A" wp14:editId="025269DC">
            <wp:simplePos x="0" y="0"/>
            <wp:positionH relativeFrom="column">
              <wp:posOffset>1085215</wp:posOffset>
            </wp:positionH>
            <wp:positionV relativeFrom="paragraph">
              <wp:posOffset>2177415</wp:posOffset>
            </wp:positionV>
            <wp:extent cx="2167255" cy="1568450"/>
            <wp:effectExtent l="0" t="0" r="4445" b="0"/>
            <wp:wrapTight wrapText="bothSides">
              <wp:wrapPolygon edited="0">
                <wp:start x="0" y="0"/>
                <wp:lineTo x="0" y="21250"/>
                <wp:lineTo x="21454" y="21250"/>
                <wp:lineTo x="21454" y="0"/>
                <wp:lineTo x="0" y="0"/>
              </wp:wrapPolygon>
            </wp:wrapTight>
            <wp:docPr id="18" name="Picture 18" descr="\\staff.godalming.ac.uk@SSL\DavWWWRoot\CrossColl\Marketing\Marketing Documents\!A Picture and Media Library\Music Technology\2016\160504 DCOOL Godalming (26 of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godalming.ac.uk@SSL\DavWWWRoot\CrossColl\Marketing\Marketing Documents\!A Picture and Media Library\Music Technology\2016\160504 DCOOL Godalming (26 of 40).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6198"/>
                    <a:stretch/>
                  </pic:blipFill>
                  <pic:spPr bwMode="auto">
                    <a:xfrm>
                      <a:off x="0" y="0"/>
                      <a:ext cx="2167255" cy="156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6F94">
        <w:rPr>
          <w:noProof/>
          <w:lang w:val="en-GB" w:eastAsia="en-GB"/>
        </w:rPr>
        <mc:AlternateContent>
          <mc:Choice Requires="wps">
            <w:drawing>
              <wp:anchor distT="36576" distB="36576" distL="36576" distR="36576" simplePos="0" relativeHeight="251650048" behindDoc="0" locked="0" layoutInCell="1" allowOverlap="1" wp14:anchorId="7CAB050E" wp14:editId="0C3D2BC6">
                <wp:simplePos x="0" y="0"/>
                <wp:positionH relativeFrom="page">
                  <wp:posOffset>1205230</wp:posOffset>
                </wp:positionH>
                <wp:positionV relativeFrom="page">
                  <wp:posOffset>281305</wp:posOffset>
                </wp:positionV>
                <wp:extent cx="2369820" cy="1979295"/>
                <wp:effectExtent l="0" t="0" r="0" b="190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9792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5799D9DC" w:rsidR="00B10A7B" w:rsidRPr="002B6BC7" w:rsidRDefault="00B10A7B" w:rsidP="00811C47">
                            <w:pPr>
                              <w:rPr>
                                <w:rFonts w:asciiTheme="minorHAnsi" w:hAnsiTheme="minorHAnsi" w:cs="Arial"/>
                                <w:b/>
                                <w:color w:val="E36C0A" w:themeColor="accent6" w:themeShade="BF"/>
                                <w:w w:val="90"/>
                                <w:sz w:val="32"/>
                                <w:szCs w:val="24"/>
                                <w:lang w:val="en"/>
                              </w:rPr>
                            </w:pPr>
                            <w:r w:rsidRPr="002B6BC7">
                              <w:rPr>
                                <w:rFonts w:asciiTheme="minorHAnsi" w:hAnsiTheme="minorHAnsi" w:cs="Arial"/>
                                <w:b/>
                                <w:color w:val="E36C0A" w:themeColor="accent6" w:themeShade="BF"/>
                                <w:w w:val="90"/>
                                <w:sz w:val="32"/>
                                <w:szCs w:val="24"/>
                                <w:lang w:val="en"/>
                              </w:rPr>
                              <w:t>How will I be assessed?</w:t>
                            </w:r>
                          </w:p>
                          <w:p w14:paraId="0674B4ED" w14:textId="77777777" w:rsidR="00B10A7B" w:rsidRPr="002B6BC7" w:rsidRDefault="00B10A7B" w:rsidP="00D4303E">
                            <w:pPr>
                              <w:rPr>
                                <w:rFonts w:asciiTheme="minorHAnsi" w:hAnsiTheme="minorHAnsi" w:cs="Arial"/>
                                <w:color w:val="auto"/>
                                <w:sz w:val="22"/>
                                <w:szCs w:val="22"/>
                              </w:rPr>
                            </w:pPr>
                          </w:p>
                          <w:p w14:paraId="1AE020B2" w14:textId="306BEF87" w:rsidR="00B10A7B" w:rsidRPr="002B6BC7" w:rsidRDefault="00B10A7B" w:rsidP="00DA6F94">
                            <w:pPr>
                              <w:rPr>
                                <w:rFonts w:asciiTheme="minorHAnsi" w:hAnsiTheme="minorHAnsi" w:cs="Arial"/>
                                <w:color w:val="auto"/>
                              </w:rPr>
                            </w:pPr>
                            <w:r w:rsidRPr="002B6BC7">
                              <w:rPr>
                                <w:rFonts w:asciiTheme="minorHAnsi" w:hAnsiTheme="minorHAnsi" w:cs="Arial"/>
                                <w:color w:val="auto"/>
                              </w:rPr>
                              <w:t>BTECs are coursework based qualifications. Coursework briefs are based on real-life work-based case studies, scenarios and projects. Most of this course is assessed internally, with 2 units being assessed externally. Pass, merit or distinction grades can be achieved for each unit. The final qualification grade will be based on the average performance in each unit.</w:t>
                            </w:r>
                          </w:p>
                          <w:p w14:paraId="0CE17354" w14:textId="77777777" w:rsidR="00B10A7B" w:rsidRPr="00381736" w:rsidRDefault="00B10A7B" w:rsidP="00DE17E2">
                            <w:pPr>
                              <w:rPr>
                                <w:rFonts w:ascii="Arial" w:hAnsi="Arial" w:cs="Arial"/>
                                <w:color w:val="595959" w:themeColor="text1" w:themeTint="A6"/>
                                <w:sz w:val="24"/>
                                <w:szCs w:val="22"/>
                              </w:rPr>
                            </w:pPr>
                          </w:p>
                          <w:p w14:paraId="737F2764" w14:textId="77777777" w:rsidR="00B10A7B" w:rsidRPr="00D4303E" w:rsidRDefault="00B10A7B" w:rsidP="00BE525D">
                            <w:pPr>
                              <w:rPr>
                                <w:rFonts w:ascii="Arial" w:hAnsi="Arial" w:cs="Arial"/>
                                <w:color w:val="7F7F7F" w:themeColor="text1" w:themeTint="80"/>
                                <w:sz w:val="22"/>
                                <w:szCs w:val="22"/>
                              </w:rPr>
                            </w:pPr>
                          </w:p>
                          <w:p w14:paraId="701721FC" w14:textId="77777777" w:rsidR="00B10A7B" w:rsidRPr="00D4303E" w:rsidRDefault="00B10A7B" w:rsidP="00BE525D">
                            <w:pPr>
                              <w:rPr>
                                <w:rFonts w:ascii="Arial" w:hAnsi="Arial" w:cs="Arial"/>
                                <w:color w:val="7F7F7F" w:themeColor="text1" w:themeTint="80"/>
                                <w:sz w:val="22"/>
                                <w:szCs w:val="22"/>
                              </w:rPr>
                            </w:pPr>
                          </w:p>
                          <w:p w14:paraId="427FA7B9" w14:textId="77777777" w:rsidR="00B10A7B" w:rsidRPr="00D4303E" w:rsidRDefault="00B10A7B" w:rsidP="00BE525D">
                            <w:pPr>
                              <w:rPr>
                                <w:rFonts w:ascii="Arial" w:hAnsi="Arial" w:cs="Arial"/>
                                <w:color w:val="7F7F7F" w:themeColor="text1" w:themeTint="80"/>
                                <w:sz w:val="22"/>
                                <w:szCs w:val="22"/>
                              </w:rPr>
                            </w:pPr>
                          </w:p>
                          <w:p w14:paraId="365242B1" w14:textId="77777777" w:rsidR="00B10A7B" w:rsidRDefault="00B10A7B" w:rsidP="00BE525D">
                            <w:pPr>
                              <w:rPr>
                                <w:rFonts w:ascii="Arial" w:hAnsi="Arial" w:cs="Arial"/>
                                <w:color w:val="7F7F7F" w:themeColor="text1" w:themeTint="80"/>
                                <w:sz w:val="22"/>
                                <w:szCs w:val="22"/>
                              </w:rPr>
                            </w:pPr>
                          </w:p>
                          <w:p w14:paraId="0CD55C04" w14:textId="77777777" w:rsidR="00B10A7B" w:rsidRDefault="00B10A7B" w:rsidP="00BE525D">
                            <w:pPr>
                              <w:rPr>
                                <w:rFonts w:ascii="Arial" w:hAnsi="Arial" w:cs="Arial"/>
                                <w:color w:val="7F7F7F" w:themeColor="text1" w:themeTint="80"/>
                                <w:sz w:val="22"/>
                                <w:szCs w:val="22"/>
                              </w:rPr>
                            </w:pPr>
                          </w:p>
                          <w:p w14:paraId="7037C584" w14:textId="77777777" w:rsidR="00B10A7B" w:rsidRDefault="00B10A7B" w:rsidP="00BE525D">
                            <w:pPr>
                              <w:rPr>
                                <w:rFonts w:ascii="Arial" w:hAnsi="Arial" w:cs="Arial"/>
                                <w:color w:val="7F7F7F" w:themeColor="text1" w:themeTint="80"/>
                                <w:sz w:val="22"/>
                                <w:szCs w:val="22"/>
                              </w:rPr>
                            </w:pPr>
                          </w:p>
                          <w:p w14:paraId="26A13E68" w14:textId="77777777" w:rsidR="00B10A7B" w:rsidRDefault="00B10A7B" w:rsidP="00BE525D">
                            <w:pPr>
                              <w:rPr>
                                <w:rFonts w:ascii="Arial" w:hAnsi="Arial" w:cs="Arial"/>
                                <w:color w:val="7F7F7F" w:themeColor="text1" w:themeTint="80"/>
                                <w:sz w:val="22"/>
                                <w:szCs w:val="22"/>
                              </w:rPr>
                            </w:pPr>
                          </w:p>
                          <w:p w14:paraId="12E3F386" w14:textId="77777777" w:rsidR="00B10A7B" w:rsidRDefault="00B10A7B" w:rsidP="00BE525D">
                            <w:pPr>
                              <w:rPr>
                                <w:rFonts w:ascii="Arial" w:hAnsi="Arial" w:cs="Arial"/>
                                <w:color w:val="7F7F7F" w:themeColor="text1" w:themeTint="80"/>
                                <w:sz w:val="22"/>
                                <w:szCs w:val="22"/>
                              </w:rPr>
                            </w:pPr>
                          </w:p>
                          <w:p w14:paraId="4E022A0E" w14:textId="77777777" w:rsidR="00B10A7B" w:rsidRDefault="00B10A7B" w:rsidP="00BE525D">
                            <w:pPr>
                              <w:rPr>
                                <w:rFonts w:ascii="Arial" w:hAnsi="Arial" w:cs="Arial"/>
                                <w:color w:val="7F7F7F" w:themeColor="text1" w:themeTint="80"/>
                                <w:sz w:val="22"/>
                                <w:szCs w:val="22"/>
                              </w:rPr>
                            </w:pPr>
                          </w:p>
                          <w:p w14:paraId="441434C6" w14:textId="77777777" w:rsidR="00B10A7B" w:rsidRDefault="00B10A7B" w:rsidP="00BE525D">
                            <w:pPr>
                              <w:rPr>
                                <w:rFonts w:ascii="Arial" w:hAnsi="Arial" w:cs="Arial"/>
                                <w:color w:val="7F7F7F" w:themeColor="text1" w:themeTint="80"/>
                                <w:sz w:val="22"/>
                                <w:szCs w:val="22"/>
                              </w:rPr>
                            </w:pPr>
                          </w:p>
                          <w:p w14:paraId="56397A07" w14:textId="77777777" w:rsidR="00B10A7B" w:rsidRDefault="00B10A7B" w:rsidP="00BE525D">
                            <w:pPr>
                              <w:rPr>
                                <w:rFonts w:ascii="Arial" w:hAnsi="Arial" w:cs="Arial"/>
                                <w:color w:val="7F7F7F" w:themeColor="text1" w:themeTint="80"/>
                                <w:sz w:val="22"/>
                                <w:szCs w:val="22"/>
                              </w:rPr>
                            </w:pPr>
                          </w:p>
                          <w:p w14:paraId="760B402C" w14:textId="77777777" w:rsidR="00B10A7B" w:rsidRDefault="00B10A7B" w:rsidP="00BE525D">
                            <w:pPr>
                              <w:rPr>
                                <w:rFonts w:ascii="Arial" w:hAnsi="Arial" w:cs="Arial"/>
                                <w:color w:val="7F7F7F" w:themeColor="text1" w:themeTint="80"/>
                                <w:sz w:val="22"/>
                                <w:szCs w:val="22"/>
                              </w:rPr>
                            </w:pPr>
                          </w:p>
                          <w:p w14:paraId="28A9CBD3" w14:textId="77777777" w:rsidR="00B10A7B" w:rsidRDefault="00B10A7B" w:rsidP="00BE525D">
                            <w:pPr>
                              <w:rPr>
                                <w:rFonts w:ascii="Arial" w:hAnsi="Arial" w:cs="Arial"/>
                                <w:color w:val="7F7F7F" w:themeColor="text1" w:themeTint="80"/>
                                <w:sz w:val="22"/>
                                <w:szCs w:val="22"/>
                              </w:rPr>
                            </w:pPr>
                          </w:p>
                          <w:p w14:paraId="1E6FB46A" w14:textId="77777777" w:rsidR="00B10A7B" w:rsidRDefault="00B10A7B" w:rsidP="00297CDE">
                            <w:pPr>
                              <w:pStyle w:val="BodyText"/>
                              <w:rPr>
                                <w:color w:val="E36C0A" w:themeColor="accent6" w:themeShade="BF"/>
                                <w:sz w:val="24"/>
                              </w:rPr>
                            </w:pPr>
                          </w:p>
                          <w:p w14:paraId="10FC210C" w14:textId="77777777" w:rsidR="00B10A7B" w:rsidRDefault="00B10A7B" w:rsidP="00BE525D">
                            <w:pPr>
                              <w:rPr>
                                <w:rFonts w:cs="Arial"/>
                                <w:color w:val="000080"/>
                              </w:rPr>
                            </w:pPr>
                          </w:p>
                          <w:p w14:paraId="3C0DCC4B" w14:textId="77777777" w:rsidR="00B10A7B" w:rsidRPr="00803E87" w:rsidRDefault="00B10A7B" w:rsidP="00811C47">
                            <w:pPr>
                              <w:rPr>
                                <w:rFonts w:ascii="Arial" w:hAnsi="Arial" w:cs="Arial"/>
                                <w:color w:val="E36C0A" w:themeColor="accent6" w:themeShade="BF"/>
                                <w:w w:val="90"/>
                                <w:sz w:val="24"/>
                                <w:szCs w:val="24"/>
                                <w:lang w:val="en"/>
                              </w:rPr>
                            </w:pPr>
                          </w:p>
                          <w:p w14:paraId="7C22AEEE" w14:textId="77777777" w:rsidR="00B10A7B" w:rsidRDefault="00B10A7B" w:rsidP="00DB0C45">
                            <w:pPr>
                              <w:widowControl w:val="0"/>
                              <w:spacing w:line="280" w:lineRule="exact"/>
                              <w:rPr>
                                <w:rFonts w:ascii="Arial" w:hAnsi="Arial" w:cs="Arial"/>
                                <w:color w:val="676767"/>
                                <w:sz w:val="17"/>
                                <w:szCs w:val="17"/>
                                <w:lang w:val="en"/>
                              </w:rPr>
                            </w:pPr>
                          </w:p>
                          <w:p w14:paraId="1A58D925" w14:textId="77777777" w:rsidR="00B10A7B" w:rsidRDefault="00B10A7B" w:rsidP="00CF45BC">
                            <w:pPr>
                              <w:jc w:val="both"/>
                              <w:rPr>
                                <w:rFonts w:ascii="Arial" w:hAnsi="Arial" w:cs="Arial"/>
                                <w:color w:val="7F7F7F" w:themeColor="text1" w:themeTint="80"/>
                                <w:kern w:val="0"/>
                                <w:sz w:val="22"/>
                                <w:szCs w:val="22"/>
                                <w:lang w:val="en-GB"/>
                              </w:rPr>
                            </w:pPr>
                          </w:p>
                          <w:p w14:paraId="5F4B9430" w14:textId="77777777" w:rsidR="00B10A7B" w:rsidRDefault="00B10A7B" w:rsidP="00CF45BC">
                            <w:pPr>
                              <w:jc w:val="both"/>
                              <w:rPr>
                                <w:rFonts w:ascii="Arial" w:hAnsi="Arial" w:cs="Arial"/>
                                <w:color w:val="7F7F7F" w:themeColor="text1" w:themeTint="80"/>
                                <w:kern w:val="0"/>
                                <w:sz w:val="22"/>
                                <w:szCs w:val="22"/>
                                <w:lang w:val="en-GB"/>
                              </w:rPr>
                            </w:pPr>
                          </w:p>
                          <w:p w14:paraId="7180DB6A" w14:textId="77777777" w:rsidR="00B10A7B" w:rsidRDefault="00B10A7B" w:rsidP="00CF45BC">
                            <w:pPr>
                              <w:jc w:val="both"/>
                              <w:rPr>
                                <w:rFonts w:ascii="Arial" w:hAnsi="Arial" w:cs="Arial"/>
                                <w:color w:val="7F7F7F" w:themeColor="text1" w:themeTint="80"/>
                                <w:kern w:val="0"/>
                                <w:sz w:val="22"/>
                                <w:szCs w:val="22"/>
                                <w:lang w:val="en-GB"/>
                              </w:rPr>
                            </w:pPr>
                          </w:p>
                          <w:p w14:paraId="776E5383" w14:textId="77777777" w:rsidR="00B10A7B" w:rsidRDefault="00B10A7B" w:rsidP="00CF45BC">
                            <w:pPr>
                              <w:jc w:val="both"/>
                              <w:rPr>
                                <w:rFonts w:ascii="Arial" w:hAnsi="Arial" w:cs="Arial"/>
                                <w:color w:val="7F7F7F" w:themeColor="text1" w:themeTint="80"/>
                                <w:kern w:val="0"/>
                                <w:sz w:val="22"/>
                                <w:szCs w:val="22"/>
                                <w:lang w:val="en-GB"/>
                              </w:rPr>
                            </w:pPr>
                          </w:p>
                          <w:p w14:paraId="5E86B8E8" w14:textId="77777777" w:rsidR="00B10A7B" w:rsidRDefault="00B10A7B" w:rsidP="00CF45BC">
                            <w:pPr>
                              <w:jc w:val="both"/>
                              <w:rPr>
                                <w:rFonts w:ascii="Arial" w:hAnsi="Arial" w:cs="Arial"/>
                                <w:color w:val="7F7F7F" w:themeColor="text1" w:themeTint="80"/>
                                <w:kern w:val="0"/>
                                <w:sz w:val="22"/>
                                <w:szCs w:val="22"/>
                                <w:lang w:val="en-GB"/>
                              </w:rPr>
                            </w:pPr>
                          </w:p>
                          <w:p w14:paraId="5267BE78" w14:textId="77777777" w:rsidR="00B10A7B" w:rsidRDefault="00B10A7B"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43" type="#_x0000_t202" style="position:absolute;margin-left:94.9pt;margin-top:22.15pt;width:186.6pt;height:155.8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" filled="f" fillcolor="#fffffe" stroked="f" strokecolor="#212120" insetpen="t">
                <v:textbox inset="2.88pt,2.88pt,2.88pt,2.88pt">
                  <w:txbxContent>
                    <w:p w14:paraId="74B26D94" w14:textId="5799D9DC" w:rsidR="00B10A7B" w:rsidRPr="002B6BC7" w:rsidRDefault="00B10A7B" w:rsidP="00811C47">
                      <w:pPr>
                        <w:rPr>
                          <w:rFonts w:asciiTheme="minorHAnsi" w:hAnsiTheme="minorHAnsi" w:cs="Arial"/>
                          <w:b/>
                          <w:color w:val="E36C0A" w:themeColor="accent6" w:themeShade="BF"/>
                          <w:w w:val="90"/>
                          <w:sz w:val="32"/>
                          <w:szCs w:val="24"/>
                          <w:lang w:val="en"/>
                        </w:rPr>
                      </w:pPr>
                      <w:r w:rsidRPr="002B6BC7">
                        <w:rPr>
                          <w:rFonts w:asciiTheme="minorHAnsi" w:hAnsiTheme="minorHAnsi" w:cs="Arial"/>
                          <w:b/>
                          <w:color w:val="E36C0A" w:themeColor="accent6" w:themeShade="BF"/>
                          <w:w w:val="90"/>
                          <w:sz w:val="32"/>
                          <w:szCs w:val="24"/>
                          <w:lang w:val="en"/>
                        </w:rPr>
                        <w:t>How will I be assessed?</w:t>
                      </w:r>
                    </w:p>
                    <w:p w14:paraId="0674B4ED" w14:textId="77777777" w:rsidR="00B10A7B" w:rsidRPr="002B6BC7" w:rsidRDefault="00B10A7B" w:rsidP="00D4303E">
                      <w:pPr>
                        <w:rPr>
                          <w:rFonts w:asciiTheme="minorHAnsi" w:hAnsiTheme="minorHAnsi" w:cs="Arial"/>
                          <w:color w:val="auto"/>
                          <w:sz w:val="22"/>
                          <w:szCs w:val="22"/>
                        </w:rPr>
                      </w:pPr>
                    </w:p>
                    <w:p w14:paraId="1AE020B2" w14:textId="306BEF87" w:rsidR="00B10A7B" w:rsidRPr="002B6BC7" w:rsidRDefault="00B10A7B" w:rsidP="00DA6F94">
                      <w:pPr>
                        <w:rPr>
                          <w:rFonts w:asciiTheme="minorHAnsi" w:hAnsiTheme="minorHAnsi" w:cs="Arial"/>
                          <w:color w:val="auto"/>
                        </w:rPr>
                      </w:pPr>
                      <w:r w:rsidRPr="002B6BC7">
                        <w:rPr>
                          <w:rFonts w:asciiTheme="minorHAnsi" w:hAnsiTheme="minorHAnsi" w:cs="Arial"/>
                          <w:color w:val="auto"/>
                        </w:rPr>
                        <w:t>BTECs are coursework based qualifications. Coursework briefs are based on real-life work-based case studies, scenarios and projects. Most of this course is assessed internally, with 2 units being assessed externally. Pass, merit or distinction grades can be achieved for each unit. The final qualification grade will be based on the average performance in each unit.</w:t>
                      </w:r>
                    </w:p>
                    <w:p w14:paraId="0CE17354" w14:textId="77777777" w:rsidR="00B10A7B" w:rsidRPr="00381736" w:rsidRDefault="00B10A7B" w:rsidP="00DE17E2">
                      <w:pPr>
                        <w:rPr>
                          <w:rFonts w:ascii="Arial" w:hAnsi="Arial" w:cs="Arial"/>
                          <w:color w:val="595959" w:themeColor="text1" w:themeTint="A6"/>
                          <w:sz w:val="24"/>
                          <w:szCs w:val="22"/>
                        </w:rPr>
                      </w:pPr>
                    </w:p>
                    <w:p w14:paraId="737F2764" w14:textId="77777777" w:rsidR="00B10A7B" w:rsidRPr="00D4303E" w:rsidRDefault="00B10A7B" w:rsidP="00BE525D">
                      <w:pPr>
                        <w:rPr>
                          <w:rFonts w:ascii="Arial" w:hAnsi="Arial" w:cs="Arial"/>
                          <w:color w:val="7F7F7F" w:themeColor="text1" w:themeTint="80"/>
                          <w:sz w:val="22"/>
                          <w:szCs w:val="22"/>
                        </w:rPr>
                      </w:pPr>
                    </w:p>
                    <w:p w14:paraId="701721FC" w14:textId="77777777" w:rsidR="00B10A7B" w:rsidRPr="00D4303E" w:rsidRDefault="00B10A7B" w:rsidP="00BE525D">
                      <w:pPr>
                        <w:rPr>
                          <w:rFonts w:ascii="Arial" w:hAnsi="Arial" w:cs="Arial"/>
                          <w:color w:val="7F7F7F" w:themeColor="text1" w:themeTint="80"/>
                          <w:sz w:val="22"/>
                          <w:szCs w:val="22"/>
                        </w:rPr>
                      </w:pPr>
                    </w:p>
                    <w:p w14:paraId="427FA7B9" w14:textId="77777777" w:rsidR="00B10A7B" w:rsidRPr="00D4303E" w:rsidRDefault="00B10A7B" w:rsidP="00BE525D">
                      <w:pPr>
                        <w:rPr>
                          <w:rFonts w:ascii="Arial" w:hAnsi="Arial" w:cs="Arial"/>
                          <w:color w:val="7F7F7F" w:themeColor="text1" w:themeTint="80"/>
                          <w:sz w:val="22"/>
                          <w:szCs w:val="22"/>
                        </w:rPr>
                      </w:pPr>
                    </w:p>
                    <w:p w14:paraId="365242B1" w14:textId="77777777" w:rsidR="00B10A7B" w:rsidRDefault="00B10A7B" w:rsidP="00BE525D">
                      <w:pPr>
                        <w:rPr>
                          <w:rFonts w:ascii="Arial" w:hAnsi="Arial" w:cs="Arial"/>
                          <w:color w:val="7F7F7F" w:themeColor="text1" w:themeTint="80"/>
                          <w:sz w:val="22"/>
                          <w:szCs w:val="22"/>
                        </w:rPr>
                      </w:pPr>
                    </w:p>
                    <w:p w14:paraId="0CD55C04" w14:textId="77777777" w:rsidR="00B10A7B" w:rsidRDefault="00B10A7B" w:rsidP="00BE525D">
                      <w:pPr>
                        <w:rPr>
                          <w:rFonts w:ascii="Arial" w:hAnsi="Arial" w:cs="Arial"/>
                          <w:color w:val="7F7F7F" w:themeColor="text1" w:themeTint="80"/>
                          <w:sz w:val="22"/>
                          <w:szCs w:val="22"/>
                        </w:rPr>
                      </w:pPr>
                    </w:p>
                    <w:p w14:paraId="7037C584" w14:textId="77777777" w:rsidR="00B10A7B" w:rsidRDefault="00B10A7B" w:rsidP="00BE525D">
                      <w:pPr>
                        <w:rPr>
                          <w:rFonts w:ascii="Arial" w:hAnsi="Arial" w:cs="Arial"/>
                          <w:color w:val="7F7F7F" w:themeColor="text1" w:themeTint="80"/>
                          <w:sz w:val="22"/>
                          <w:szCs w:val="22"/>
                        </w:rPr>
                      </w:pPr>
                    </w:p>
                    <w:p w14:paraId="26A13E68" w14:textId="77777777" w:rsidR="00B10A7B" w:rsidRDefault="00B10A7B" w:rsidP="00BE525D">
                      <w:pPr>
                        <w:rPr>
                          <w:rFonts w:ascii="Arial" w:hAnsi="Arial" w:cs="Arial"/>
                          <w:color w:val="7F7F7F" w:themeColor="text1" w:themeTint="80"/>
                          <w:sz w:val="22"/>
                          <w:szCs w:val="22"/>
                        </w:rPr>
                      </w:pPr>
                    </w:p>
                    <w:p w14:paraId="12E3F386" w14:textId="77777777" w:rsidR="00B10A7B" w:rsidRDefault="00B10A7B" w:rsidP="00BE525D">
                      <w:pPr>
                        <w:rPr>
                          <w:rFonts w:ascii="Arial" w:hAnsi="Arial" w:cs="Arial"/>
                          <w:color w:val="7F7F7F" w:themeColor="text1" w:themeTint="80"/>
                          <w:sz w:val="22"/>
                          <w:szCs w:val="22"/>
                        </w:rPr>
                      </w:pPr>
                    </w:p>
                    <w:p w14:paraId="4E022A0E" w14:textId="77777777" w:rsidR="00B10A7B" w:rsidRDefault="00B10A7B" w:rsidP="00BE525D">
                      <w:pPr>
                        <w:rPr>
                          <w:rFonts w:ascii="Arial" w:hAnsi="Arial" w:cs="Arial"/>
                          <w:color w:val="7F7F7F" w:themeColor="text1" w:themeTint="80"/>
                          <w:sz w:val="22"/>
                          <w:szCs w:val="22"/>
                        </w:rPr>
                      </w:pPr>
                    </w:p>
                    <w:p w14:paraId="441434C6" w14:textId="77777777" w:rsidR="00B10A7B" w:rsidRDefault="00B10A7B" w:rsidP="00BE525D">
                      <w:pPr>
                        <w:rPr>
                          <w:rFonts w:ascii="Arial" w:hAnsi="Arial" w:cs="Arial"/>
                          <w:color w:val="7F7F7F" w:themeColor="text1" w:themeTint="80"/>
                          <w:sz w:val="22"/>
                          <w:szCs w:val="22"/>
                        </w:rPr>
                      </w:pPr>
                    </w:p>
                    <w:p w14:paraId="56397A07" w14:textId="77777777" w:rsidR="00B10A7B" w:rsidRDefault="00B10A7B" w:rsidP="00BE525D">
                      <w:pPr>
                        <w:rPr>
                          <w:rFonts w:ascii="Arial" w:hAnsi="Arial" w:cs="Arial"/>
                          <w:color w:val="7F7F7F" w:themeColor="text1" w:themeTint="80"/>
                          <w:sz w:val="22"/>
                          <w:szCs w:val="22"/>
                        </w:rPr>
                      </w:pPr>
                    </w:p>
                    <w:p w14:paraId="760B402C" w14:textId="77777777" w:rsidR="00B10A7B" w:rsidRDefault="00B10A7B" w:rsidP="00BE525D">
                      <w:pPr>
                        <w:rPr>
                          <w:rFonts w:ascii="Arial" w:hAnsi="Arial" w:cs="Arial"/>
                          <w:color w:val="7F7F7F" w:themeColor="text1" w:themeTint="80"/>
                          <w:sz w:val="22"/>
                          <w:szCs w:val="22"/>
                        </w:rPr>
                      </w:pPr>
                    </w:p>
                    <w:p w14:paraId="28A9CBD3" w14:textId="77777777" w:rsidR="00B10A7B" w:rsidRDefault="00B10A7B" w:rsidP="00BE525D">
                      <w:pPr>
                        <w:rPr>
                          <w:rFonts w:ascii="Arial" w:hAnsi="Arial" w:cs="Arial"/>
                          <w:color w:val="7F7F7F" w:themeColor="text1" w:themeTint="80"/>
                          <w:sz w:val="22"/>
                          <w:szCs w:val="22"/>
                        </w:rPr>
                      </w:pPr>
                    </w:p>
                    <w:p w14:paraId="1E6FB46A" w14:textId="77777777" w:rsidR="00B10A7B" w:rsidRDefault="00B10A7B" w:rsidP="00297CDE">
                      <w:pPr>
                        <w:pStyle w:val="BodyText"/>
                        <w:rPr>
                          <w:color w:val="E36C0A" w:themeColor="accent6" w:themeShade="BF"/>
                          <w:sz w:val="24"/>
                        </w:rPr>
                      </w:pPr>
                    </w:p>
                    <w:p w14:paraId="10FC210C" w14:textId="77777777" w:rsidR="00B10A7B" w:rsidRDefault="00B10A7B" w:rsidP="00BE525D">
                      <w:pPr>
                        <w:rPr>
                          <w:rFonts w:cs="Arial"/>
                          <w:color w:val="000080"/>
                        </w:rPr>
                      </w:pPr>
                    </w:p>
                    <w:p w14:paraId="3C0DCC4B" w14:textId="77777777" w:rsidR="00B10A7B" w:rsidRPr="00803E87" w:rsidRDefault="00B10A7B" w:rsidP="00811C47">
                      <w:pPr>
                        <w:rPr>
                          <w:rFonts w:ascii="Arial" w:hAnsi="Arial" w:cs="Arial"/>
                          <w:color w:val="E36C0A" w:themeColor="accent6" w:themeShade="BF"/>
                          <w:w w:val="90"/>
                          <w:sz w:val="24"/>
                          <w:szCs w:val="24"/>
                          <w:lang w:val="en"/>
                        </w:rPr>
                      </w:pPr>
                    </w:p>
                    <w:p w14:paraId="7C22AEEE" w14:textId="77777777" w:rsidR="00B10A7B" w:rsidRDefault="00B10A7B" w:rsidP="00DB0C45">
                      <w:pPr>
                        <w:widowControl w:val="0"/>
                        <w:spacing w:line="280" w:lineRule="exact"/>
                        <w:rPr>
                          <w:rFonts w:ascii="Arial" w:hAnsi="Arial" w:cs="Arial"/>
                          <w:color w:val="676767"/>
                          <w:sz w:val="17"/>
                          <w:szCs w:val="17"/>
                          <w:lang w:val="en"/>
                        </w:rPr>
                      </w:pPr>
                    </w:p>
                    <w:p w14:paraId="1A58D925" w14:textId="77777777" w:rsidR="00B10A7B" w:rsidRDefault="00B10A7B" w:rsidP="00CF45BC">
                      <w:pPr>
                        <w:jc w:val="both"/>
                        <w:rPr>
                          <w:rFonts w:ascii="Arial" w:hAnsi="Arial" w:cs="Arial"/>
                          <w:color w:val="7F7F7F" w:themeColor="text1" w:themeTint="80"/>
                          <w:kern w:val="0"/>
                          <w:sz w:val="22"/>
                          <w:szCs w:val="22"/>
                          <w:lang w:val="en-GB"/>
                        </w:rPr>
                      </w:pPr>
                    </w:p>
                    <w:p w14:paraId="5F4B9430" w14:textId="77777777" w:rsidR="00B10A7B" w:rsidRDefault="00B10A7B" w:rsidP="00CF45BC">
                      <w:pPr>
                        <w:jc w:val="both"/>
                        <w:rPr>
                          <w:rFonts w:ascii="Arial" w:hAnsi="Arial" w:cs="Arial"/>
                          <w:color w:val="7F7F7F" w:themeColor="text1" w:themeTint="80"/>
                          <w:kern w:val="0"/>
                          <w:sz w:val="22"/>
                          <w:szCs w:val="22"/>
                          <w:lang w:val="en-GB"/>
                        </w:rPr>
                      </w:pPr>
                    </w:p>
                    <w:p w14:paraId="7180DB6A" w14:textId="77777777" w:rsidR="00B10A7B" w:rsidRDefault="00B10A7B" w:rsidP="00CF45BC">
                      <w:pPr>
                        <w:jc w:val="both"/>
                        <w:rPr>
                          <w:rFonts w:ascii="Arial" w:hAnsi="Arial" w:cs="Arial"/>
                          <w:color w:val="7F7F7F" w:themeColor="text1" w:themeTint="80"/>
                          <w:kern w:val="0"/>
                          <w:sz w:val="22"/>
                          <w:szCs w:val="22"/>
                          <w:lang w:val="en-GB"/>
                        </w:rPr>
                      </w:pPr>
                    </w:p>
                    <w:p w14:paraId="776E5383" w14:textId="77777777" w:rsidR="00B10A7B" w:rsidRDefault="00B10A7B" w:rsidP="00CF45BC">
                      <w:pPr>
                        <w:jc w:val="both"/>
                        <w:rPr>
                          <w:rFonts w:ascii="Arial" w:hAnsi="Arial" w:cs="Arial"/>
                          <w:color w:val="7F7F7F" w:themeColor="text1" w:themeTint="80"/>
                          <w:kern w:val="0"/>
                          <w:sz w:val="22"/>
                          <w:szCs w:val="22"/>
                          <w:lang w:val="en-GB"/>
                        </w:rPr>
                      </w:pPr>
                    </w:p>
                    <w:p w14:paraId="5E86B8E8" w14:textId="77777777" w:rsidR="00B10A7B" w:rsidRDefault="00B10A7B" w:rsidP="00CF45BC">
                      <w:pPr>
                        <w:jc w:val="both"/>
                        <w:rPr>
                          <w:rFonts w:ascii="Arial" w:hAnsi="Arial" w:cs="Arial"/>
                          <w:color w:val="7F7F7F" w:themeColor="text1" w:themeTint="80"/>
                          <w:kern w:val="0"/>
                          <w:sz w:val="22"/>
                          <w:szCs w:val="22"/>
                          <w:lang w:val="en-GB"/>
                        </w:rPr>
                      </w:pPr>
                    </w:p>
                    <w:p w14:paraId="5267BE78" w14:textId="77777777" w:rsidR="00B10A7B" w:rsidRDefault="00B10A7B"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68480" behindDoc="0" locked="0" layoutInCell="1" allowOverlap="1" wp14:anchorId="5CBC67C1" wp14:editId="57E617CF">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7C458" id="Freeform 75" o:spid="_x0000_s1026" style="position:absolute;margin-left:-28.8pt;margin-top:-12.65pt;width:150.95pt;height:75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0528" behindDoc="0" locked="0" layoutInCell="1" allowOverlap="1" wp14:anchorId="78C63C9E" wp14:editId="5CE0913D">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174AF" id="Group 76" o:spid="_x0000_s1026" style="position:absolute;margin-left:3.25pt;margin-top:-.15pt;width:118.85pt;height:756pt;z-index:251670528;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35712" behindDoc="0" locked="0" layoutInCell="1" allowOverlap="1" wp14:anchorId="2E8FBA90" wp14:editId="62136AA1">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B5C1D" id="Freeform 43" o:spid="_x0000_s1026" style="position:absolute;margin-left:638.75pt;margin-top:-.3pt;width:282.95pt;height:75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A3731"/>
    <w:multiLevelType w:val="hybridMultilevel"/>
    <w:tmpl w:val="D0FE51A4"/>
    <w:lvl w:ilvl="0" w:tplc="66ECC9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23F5C"/>
    <w:rsid w:val="00032F6E"/>
    <w:rsid w:val="00042E16"/>
    <w:rsid w:val="00055455"/>
    <w:rsid w:val="000C68F8"/>
    <w:rsid w:val="000D247E"/>
    <w:rsid w:val="000D3C76"/>
    <w:rsid w:val="00124574"/>
    <w:rsid w:val="00141989"/>
    <w:rsid w:val="001516E3"/>
    <w:rsid w:val="00194B1B"/>
    <w:rsid w:val="00195ED9"/>
    <w:rsid w:val="001B326D"/>
    <w:rsid w:val="002604FC"/>
    <w:rsid w:val="00297CDE"/>
    <w:rsid w:val="002B6BC7"/>
    <w:rsid w:val="002B746C"/>
    <w:rsid w:val="002C0732"/>
    <w:rsid w:val="002D4CFA"/>
    <w:rsid w:val="00381736"/>
    <w:rsid w:val="00387DA2"/>
    <w:rsid w:val="003B7DE5"/>
    <w:rsid w:val="003C6B66"/>
    <w:rsid w:val="00404516"/>
    <w:rsid w:val="00407E56"/>
    <w:rsid w:val="0041433C"/>
    <w:rsid w:val="00427C08"/>
    <w:rsid w:val="00454871"/>
    <w:rsid w:val="004B3772"/>
    <w:rsid w:val="00535AF5"/>
    <w:rsid w:val="00562910"/>
    <w:rsid w:val="005E1416"/>
    <w:rsid w:val="005F70E4"/>
    <w:rsid w:val="00606D3B"/>
    <w:rsid w:val="00652580"/>
    <w:rsid w:val="00657D72"/>
    <w:rsid w:val="006E77A4"/>
    <w:rsid w:val="00776E74"/>
    <w:rsid w:val="00782185"/>
    <w:rsid w:val="007F18FC"/>
    <w:rsid w:val="00803E87"/>
    <w:rsid w:val="00811C47"/>
    <w:rsid w:val="00850041"/>
    <w:rsid w:val="008F0747"/>
    <w:rsid w:val="00904EDB"/>
    <w:rsid w:val="009767F9"/>
    <w:rsid w:val="009A2EAF"/>
    <w:rsid w:val="009E7BB4"/>
    <w:rsid w:val="00A1505B"/>
    <w:rsid w:val="00AA092B"/>
    <w:rsid w:val="00AF46B4"/>
    <w:rsid w:val="00B024DE"/>
    <w:rsid w:val="00B10A7B"/>
    <w:rsid w:val="00B16758"/>
    <w:rsid w:val="00BE525D"/>
    <w:rsid w:val="00C058DE"/>
    <w:rsid w:val="00C26B32"/>
    <w:rsid w:val="00C37972"/>
    <w:rsid w:val="00C67FBE"/>
    <w:rsid w:val="00CB464F"/>
    <w:rsid w:val="00CE61E1"/>
    <w:rsid w:val="00CF1C1E"/>
    <w:rsid w:val="00CF45BC"/>
    <w:rsid w:val="00D03534"/>
    <w:rsid w:val="00D26F3A"/>
    <w:rsid w:val="00D4303E"/>
    <w:rsid w:val="00D43E01"/>
    <w:rsid w:val="00DA6F94"/>
    <w:rsid w:val="00DB0C45"/>
    <w:rsid w:val="00DB2E5E"/>
    <w:rsid w:val="00DE17E2"/>
    <w:rsid w:val="00E65CBA"/>
    <w:rsid w:val="00F230C2"/>
    <w:rsid w:val="00F3168B"/>
    <w:rsid w:val="00F5780B"/>
    <w:rsid w:val="00FB2FB3"/>
    <w:rsid w:val="00FB5124"/>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947127F3-15ED-4E74-95A4-A68D1CB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customStyle="1" w:styleId="Default">
    <w:name w:val="Default"/>
    <w:rsid w:val="00776E7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hyperlink" Target="http://www.godalming.ac.uk" TargetMode="External"/><Relationship Id="rId3" Type="http://schemas.openxmlformats.org/officeDocument/2006/relationships/customXml" Target="../customXml/item3.xml"/><Relationship Id="rId21" Type="http://schemas.openxmlformats.org/officeDocument/2006/relationships/hyperlink" Target="http://9to5mac.com/2013/07/16/apple-releases-major-logic-pro-x-mainstage-3-updates-in-mac-app-store/logic-pro-x-0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ollege@godalming.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B@godalming.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llege@godalming.ac.uk" TargetMode="External"/><Relationship Id="rId23" Type="http://schemas.openxmlformats.org/officeDocument/2006/relationships/image" Target="media/image6.jpeg"/><Relationship Id="rId10" Type="http://schemas.openxmlformats.org/officeDocument/2006/relationships/hyperlink" Target="mailto:CHB@godalming.ac.uk"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F50A26ED-841F-439B-9A7E-EF827B1C7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16CDC-1533-40FE-993B-9D8C1878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F18863D1</Template>
  <TotalTime>0</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2016-11-21T10:43:00Z</cp:lastPrinted>
  <dcterms:created xsi:type="dcterms:W3CDTF">2017-06-16T14:27:00Z</dcterms:created>
  <dcterms:modified xsi:type="dcterms:W3CDTF">2017-10-05T15:28:00Z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