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842B0" w14:textId="77777777" w:rsidR="005409DA" w:rsidRPr="00F52BD8" w:rsidRDefault="005409DA" w:rsidP="00F52BD8">
      <w:pPr>
        <w:jc w:val="center"/>
        <w:rPr>
          <w:b/>
          <w:sz w:val="28"/>
          <w:lang w:val="en-GB"/>
        </w:rPr>
      </w:pPr>
      <w:r w:rsidRPr="00F52BD8">
        <w:rPr>
          <w:b/>
          <w:sz w:val="28"/>
          <w:lang w:val="en-GB"/>
        </w:rPr>
        <w:t>Essay writing: Practice</w:t>
      </w:r>
    </w:p>
    <w:p w14:paraId="695842B1" w14:textId="77777777" w:rsidR="005E07F9" w:rsidRPr="004D2B13" w:rsidRDefault="00674574">
      <w:pPr>
        <w:rPr>
          <w:b/>
          <w:sz w:val="24"/>
          <w:lang w:val="en-GB"/>
        </w:rPr>
      </w:pPr>
      <w:r w:rsidRPr="004D2B13">
        <w:rPr>
          <w:b/>
          <w:sz w:val="24"/>
          <w:lang w:val="en-GB"/>
        </w:rPr>
        <w:t xml:space="preserve">Task 1: </w:t>
      </w:r>
      <w:r w:rsidR="009937FB" w:rsidRPr="004D2B13">
        <w:rPr>
          <w:b/>
          <w:sz w:val="24"/>
          <w:lang w:val="en-GB"/>
        </w:rPr>
        <w:t>Read the introduction to this essay: what is the question?</w:t>
      </w:r>
    </w:p>
    <w:p w14:paraId="695842B2" w14:textId="2BDEC6D0" w:rsidR="009937FB" w:rsidRDefault="009937FB" w:rsidP="00B82C59">
      <w:pPr>
        <w:jc w:val="both"/>
      </w:pPr>
      <w:r w:rsidRPr="009937FB">
        <w:t>Dans La Haine, Mathieu Kassovitz nous fait suivre la journée</w:t>
      </w:r>
      <w:r>
        <w:t xml:space="preserve"> la plus importante</w:t>
      </w:r>
      <w:r w:rsidRPr="009937FB">
        <w:t xml:space="preserve"> dans la vie</w:t>
      </w:r>
      <w:r>
        <w:t xml:space="preserve"> </w:t>
      </w:r>
      <w:r w:rsidRPr="009937FB">
        <w:t>de trois jeunes de banlieue</w:t>
      </w:r>
      <w:r>
        <w:t xml:space="preserve">. La journée se déroule au lendemain d’une nuit d’émeutes provoquées par une bavure policière qui a plongé Abdel Ichaha dans un coma. Bien que le personnage n’apparaisse pas dans le film, son rôle est très significatif. </w:t>
      </w:r>
      <w:r w:rsidR="00771292" w:rsidRPr="00771292">
        <w:t>Il est intéressant d’analyser l’importance de ce personnage dans l’intrigue et comment il souligne le coté réel du film et les intentions du cinéaste.</w:t>
      </w:r>
    </w:p>
    <w:p w14:paraId="695842B3" w14:textId="77777777" w:rsidR="00852613" w:rsidRDefault="00F52BD8">
      <w:pPr>
        <w:rPr>
          <w:b/>
          <w:sz w:val="24"/>
          <w:lang w:val="en-GB"/>
        </w:rPr>
      </w:pPr>
      <w:r>
        <w:rPr>
          <w:b/>
          <w:sz w:val="24"/>
          <w:lang w:val="en-GB"/>
        </w:rPr>
        <w:t>Essay question</w:t>
      </w:r>
      <w:r w:rsidR="009937FB" w:rsidRPr="00F52BD8">
        <w:rPr>
          <w:b/>
          <w:sz w:val="24"/>
          <w:lang w:val="en-GB"/>
        </w:rPr>
        <w:t xml:space="preserve">: </w:t>
      </w:r>
    </w:p>
    <w:p w14:paraId="695842B5" w14:textId="784223B7" w:rsidR="00F52BD8" w:rsidRDefault="00F52BD8" w:rsidP="00F52BD8">
      <w:pPr>
        <w:spacing w:line="360" w:lineRule="auto"/>
        <w:rPr>
          <w:b/>
          <w:sz w:val="24"/>
          <w:lang w:val="en-GB"/>
        </w:rPr>
      </w:pPr>
      <w:r>
        <w:rPr>
          <w:b/>
          <w:sz w:val="24"/>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1EB63E" w14:textId="77777777" w:rsidR="00771292" w:rsidRPr="00F52BD8" w:rsidRDefault="00771292" w:rsidP="00F52BD8">
      <w:pPr>
        <w:spacing w:line="360" w:lineRule="auto"/>
        <w:rPr>
          <w:b/>
          <w:sz w:val="24"/>
          <w:lang w:val="en-GB"/>
        </w:rPr>
      </w:pPr>
      <w:bookmarkStart w:id="0" w:name="_GoBack"/>
      <w:bookmarkEnd w:id="0"/>
    </w:p>
    <w:p w14:paraId="695842B6" w14:textId="77777777" w:rsidR="004948A7" w:rsidRPr="004D2B13" w:rsidRDefault="00674574">
      <w:pPr>
        <w:rPr>
          <w:b/>
          <w:sz w:val="24"/>
          <w:lang w:val="en-GB"/>
        </w:rPr>
      </w:pPr>
      <w:r w:rsidRPr="004D2B13">
        <w:rPr>
          <w:b/>
          <w:sz w:val="24"/>
          <w:lang w:val="en-GB"/>
        </w:rPr>
        <w:t>Task 2: Read the paragraph about Hubert and complete the blanks by adding evidence to the points made</w:t>
      </w:r>
      <w:r w:rsidR="004D2B13">
        <w:rPr>
          <w:b/>
          <w:sz w:val="24"/>
          <w:lang w:val="en-GB"/>
        </w:rPr>
        <w:t>.</w:t>
      </w:r>
    </w:p>
    <w:p w14:paraId="695842B7" w14:textId="77777777" w:rsidR="00674574" w:rsidRDefault="00674574">
      <w:pPr>
        <w:rPr>
          <w:lang w:val="en-GB"/>
        </w:rPr>
      </w:pPr>
    </w:p>
    <w:p w14:paraId="695842B8" w14:textId="77777777" w:rsidR="00674574" w:rsidRPr="00674574" w:rsidRDefault="00674574" w:rsidP="00C44F10">
      <w:pPr>
        <w:jc w:val="both"/>
      </w:pPr>
      <w:r w:rsidRPr="00674574">
        <w:t xml:space="preserve">Tout d’abord, dès le début du film on peut voir </w:t>
      </w:r>
      <w:r>
        <w:t>qu’Hubert est différent de ses amis. En effet, lorsque l’audience le rencontre pour la p</w:t>
      </w:r>
      <w:r w:rsidR="00F52BD8">
        <w:t xml:space="preserve">remière fois, Mathieu Kassovitz </w:t>
      </w:r>
      <w:r w:rsidR="00501D54">
        <w:t>utilise</w:t>
      </w:r>
      <w:r w:rsidR="00F52BD8" w:rsidRPr="00A417A7">
        <w:rPr>
          <w:b/>
        </w:rPr>
        <w:t>______________________________________________</w:t>
      </w:r>
      <w:r w:rsidR="00D24A29" w:rsidRPr="00A417A7">
        <w:rPr>
          <w:b/>
        </w:rPr>
        <w:t>__</w:t>
      </w:r>
      <w:r w:rsidR="00F52BD8" w:rsidRPr="00A417A7">
        <w:rPr>
          <w:b/>
        </w:rPr>
        <w:t xml:space="preserve"> ___________________________________________________________</w:t>
      </w:r>
      <w:r>
        <w:t xml:space="preserve"> pour montrer qu’il est plus mature et réfléchi que les deux autres protagonistes. Nous pouvons aussi comprendre qu’il est plus ambitieux puisqu</w:t>
      </w:r>
      <w:r w:rsidR="004F6D1F">
        <w:t>’on sait qu’il a travaillé dur pour construire sa salle de gym qui malheureusement a été détruite pendant les émeutes. En partie à cause de cela, Hubert déteste ce qu’est devenue la cité et aimerait la quitter. Il est évident qu’Hubert est contre l’idée de tuer un flic pour se venger si Abdel meurt et il es</w:t>
      </w:r>
      <w:r w:rsidR="00D24A29">
        <w:t xml:space="preserve">t très sage quand il dit à Vinz </w:t>
      </w:r>
      <w:r w:rsidR="004F6D1F">
        <w:t>que</w:t>
      </w:r>
      <w:r w:rsidR="00D24A29" w:rsidRPr="00A417A7">
        <w:rPr>
          <w:b/>
        </w:rPr>
        <w:t xml:space="preserve">___________ __________________________________________________________________________. </w:t>
      </w:r>
      <w:r w:rsidR="004F6D1F">
        <w:t xml:space="preserve">Je dirais que cette citation reflète très bien le thème principal du film et que Mathieu Kassovitz a choisi ce personnage pour dire ces mots afin qu’ils aient plus impacts chez le spectateur. Selon moi, à travers Hubert, Mathieu Kassovitz tente de casser les stéréotypes en montrant que les banlieusards ne sont pas tous violents ou contre la police. </w:t>
      </w:r>
    </w:p>
    <w:p w14:paraId="695842B9" w14:textId="77777777" w:rsidR="00674574" w:rsidRDefault="00674574"/>
    <w:p w14:paraId="695842BA" w14:textId="77777777" w:rsidR="00852613" w:rsidRDefault="00852613">
      <w:pPr>
        <w:rPr>
          <w:b/>
          <w:sz w:val="24"/>
          <w:lang w:val="en-GB"/>
        </w:rPr>
      </w:pPr>
      <w:r w:rsidRPr="004D2B13">
        <w:rPr>
          <w:b/>
          <w:sz w:val="24"/>
          <w:lang w:val="en-GB"/>
        </w:rPr>
        <w:t xml:space="preserve">Task 3: Read the paragraph </w:t>
      </w:r>
      <w:r w:rsidR="008275FB" w:rsidRPr="004D2B13">
        <w:rPr>
          <w:b/>
          <w:sz w:val="24"/>
          <w:lang w:val="en-GB"/>
        </w:rPr>
        <w:t xml:space="preserve">below (answering the question: </w:t>
      </w:r>
      <w:r w:rsidR="008275FB" w:rsidRPr="004D2B13">
        <w:rPr>
          <w:b/>
          <w:i/>
          <w:sz w:val="24"/>
          <w:lang w:val="en-GB"/>
        </w:rPr>
        <w:t xml:space="preserve">D’aprés vous </w:t>
      </w:r>
      <w:r w:rsidR="004D2B13">
        <w:rPr>
          <w:b/>
          <w:i/>
          <w:sz w:val="24"/>
          <w:lang w:val="en-GB"/>
        </w:rPr>
        <w:t>le film ‘</w:t>
      </w:r>
      <w:r w:rsidR="008275FB" w:rsidRPr="004D2B13">
        <w:rPr>
          <w:b/>
          <w:i/>
          <w:sz w:val="24"/>
          <w:lang w:val="en-GB"/>
        </w:rPr>
        <w:t>La Haine</w:t>
      </w:r>
      <w:r w:rsidR="004D2B13">
        <w:rPr>
          <w:b/>
          <w:i/>
          <w:sz w:val="24"/>
          <w:lang w:val="en-GB"/>
        </w:rPr>
        <w:t>’</w:t>
      </w:r>
      <w:r w:rsidR="008275FB" w:rsidRPr="004D2B13">
        <w:rPr>
          <w:b/>
          <w:i/>
          <w:sz w:val="24"/>
          <w:lang w:val="en-GB"/>
        </w:rPr>
        <w:t xml:space="preserve"> est-il un film ‘anti-flic’</w:t>
      </w:r>
      <w:r w:rsidR="008275FB" w:rsidRPr="004D2B13">
        <w:rPr>
          <w:b/>
          <w:sz w:val="24"/>
          <w:lang w:val="en-GB"/>
        </w:rPr>
        <w:t>) and</w:t>
      </w:r>
      <w:r w:rsidRPr="004D2B13">
        <w:rPr>
          <w:b/>
          <w:sz w:val="24"/>
          <w:lang w:val="en-GB"/>
        </w:rPr>
        <w:t xml:space="preserve"> complete the blanks by adding your evaluation to the points and evidence given. </w:t>
      </w:r>
    </w:p>
    <w:p w14:paraId="695842BB" w14:textId="77777777" w:rsidR="004D2B13" w:rsidRPr="004D2B13" w:rsidRDefault="004D2B13">
      <w:pPr>
        <w:rPr>
          <w:b/>
          <w:sz w:val="24"/>
          <w:lang w:val="en-GB"/>
        </w:rPr>
      </w:pPr>
    </w:p>
    <w:p w14:paraId="695842BC" w14:textId="77777777" w:rsidR="00852613" w:rsidRPr="008F0656" w:rsidRDefault="002B48F3" w:rsidP="00C44F10">
      <w:pPr>
        <w:jc w:val="both"/>
      </w:pPr>
      <w:r>
        <w:t>Il est vrai qu’il serait facile de décrire le film La Haine comme étant un film ‘anti-flic’ et Mathieu Kassovitz a lui-même expliqué dans une interview que son intention était de dénoncer les bavures policières. Cependant,</w:t>
      </w:r>
      <w:r w:rsidR="00512605">
        <w:t xml:space="preserve"> le cinéaste a </w:t>
      </w:r>
      <w:r w:rsidR="004D2B13">
        <w:t>tout de même</w:t>
      </w:r>
      <w:r w:rsidR="00512605">
        <w:t xml:space="preserve"> inclut</w:t>
      </w:r>
      <w:r>
        <w:t xml:space="preserve"> plusieurs images positives de la police dans son film. </w:t>
      </w:r>
      <w:r w:rsidR="00A160C1">
        <w:t>Samir, par exemple,</w:t>
      </w:r>
      <w:r w:rsidR="0013585A">
        <w:t xml:space="preserve"> </w:t>
      </w:r>
      <w:r w:rsidR="004D2B13">
        <w:t xml:space="preserve">est un personnage qui </w:t>
      </w:r>
      <w:r w:rsidR="0013585A">
        <w:t>apparait dans quelques scènes. Il est de la cité mais également agent de police</w:t>
      </w:r>
      <w:r w:rsidR="004D2B13">
        <w:t>. B</w:t>
      </w:r>
      <w:r w:rsidR="0013585A">
        <w:t>ien qu’il soit ferme et autoritaire avec les jeunes de banlieue, on ressent qu’il est là aussi pour les aider surtout quand</w:t>
      </w:r>
      <w:r w:rsidR="004D2B13">
        <w:t>, après être allé chercher Saïd qui s’est fait interpeller et embarquer au commissariat,</w:t>
      </w:r>
      <w:r w:rsidR="0013585A">
        <w:t xml:space="preserve"> il  leur dit </w:t>
      </w:r>
      <w:r w:rsidR="00370DF4">
        <w:t xml:space="preserve">‘La majorité des flics </w:t>
      </w:r>
      <w:r w:rsidR="003C3472">
        <w:t xml:space="preserve">ne </w:t>
      </w:r>
      <w:r w:rsidR="00370DF4">
        <w:t>sont pas là pour vous frapper, ils sont là pour vous protéger!’</w:t>
      </w:r>
      <w:r w:rsidR="0013585A">
        <w:t>.</w:t>
      </w:r>
      <w:r w:rsidR="00370DF4">
        <w:t xml:space="preserve"> </w:t>
      </w:r>
      <w:r w:rsidR="0013585A">
        <w:t>Une autre image positive de la police dans le film est d</w:t>
      </w:r>
      <w:r w:rsidR="00370DF4">
        <w:t>ans la scène</w:t>
      </w:r>
      <w:r w:rsidR="0013585A">
        <w:t xml:space="preserve"> où Saïd demande les directions à un </w:t>
      </w:r>
      <w:r w:rsidR="003C3472">
        <w:t xml:space="preserve">agent </w:t>
      </w:r>
      <w:r w:rsidR="00370DF4">
        <w:t xml:space="preserve">dans les rues de </w:t>
      </w:r>
      <w:r w:rsidR="0013585A">
        <w:t xml:space="preserve">Paris. Dans cette </w:t>
      </w:r>
      <w:r w:rsidR="003C3472">
        <w:t>scène</w:t>
      </w:r>
      <w:r w:rsidR="0013585A">
        <w:t xml:space="preserve">, </w:t>
      </w:r>
      <w:r w:rsidR="003C3472">
        <w:t>Saïd</w:t>
      </w:r>
      <w:r w:rsidR="0013585A">
        <w:t xml:space="preserve"> est très </w:t>
      </w:r>
      <w:r w:rsidR="003C3472">
        <w:t xml:space="preserve">surpris car le policier le vouvoie. On peut voir qu’il n’a pas l’habitude d’être traité avec respect par la police. </w:t>
      </w:r>
      <w:r w:rsidR="00F3131A" w:rsidRPr="008F0656">
        <w:t>D’après moi</w:t>
      </w:r>
      <w:r w:rsidR="007B442A" w:rsidRPr="008F0656">
        <w:rPr>
          <w:b/>
        </w:rPr>
        <w:t>____________</w:t>
      </w:r>
      <w:r w:rsidR="00C44F10">
        <w:rPr>
          <w:b/>
        </w:rPr>
        <w:t>____</w:t>
      </w:r>
      <w:r w:rsidR="007B442A" w:rsidRPr="008F0656">
        <w:rPr>
          <w:b/>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3131A" w:rsidRPr="008F0656">
        <w:t xml:space="preserve"> </w:t>
      </w:r>
    </w:p>
    <w:p w14:paraId="695842BD" w14:textId="77777777" w:rsidR="009A268D" w:rsidRPr="008F0656" w:rsidRDefault="006C0113">
      <w:pPr>
        <w:rPr>
          <w:b/>
          <w:sz w:val="24"/>
        </w:rPr>
      </w:pPr>
      <w:r w:rsidRPr="008F0656">
        <w:rPr>
          <w:b/>
          <w:sz w:val="24"/>
        </w:rPr>
        <w:lastRenderedPageBreak/>
        <w:t xml:space="preserve">Task 4: </w:t>
      </w:r>
      <w:r w:rsidR="00BA3429" w:rsidRPr="008F0656">
        <w:rPr>
          <w:b/>
          <w:sz w:val="24"/>
        </w:rPr>
        <w:t>Use</w:t>
      </w:r>
      <w:r w:rsidRPr="008F0656">
        <w:rPr>
          <w:b/>
          <w:sz w:val="24"/>
        </w:rPr>
        <w:t xml:space="preserve"> the plan</w:t>
      </w:r>
      <w:r w:rsidR="008F0656" w:rsidRPr="008F0656">
        <w:rPr>
          <w:b/>
          <w:sz w:val="24"/>
        </w:rPr>
        <w:t xml:space="preserve"> produced as an</w:t>
      </w:r>
      <w:r w:rsidR="00BA3429" w:rsidRPr="008F0656">
        <w:rPr>
          <w:b/>
          <w:sz w:val="24"/>
        </w:rPr>
        <w:t xml:space="preserve"> answer</w:t>
      </w:r>
      <w:r w:rsidR="008F0656">
        <w:rPr>
          <w:b/>
          <w:sz w:val="24"/>
        </w:rPr>
        <w:t xml:space="preserve"> to</w:t>
      </w:r>
      <w:r w:rsidR="00BA3429" w:rsidRPr="008F0656">
        <w:rPr>
          <w:b/>
          <w:sz w:val="24"/>
        </w:rPr>
        <w:t xml:space="preserve"> the following question ‘Analysez en quoi La Haine pourrait </w:t>
      </w:r>
      <w:r w:rsidR="008F0656" w:rsidRPr="008F0656">
        <w:rPr>
          <w:b/>
          <w:sz w:val="24"/>
        </w:rPr>
        <w:t>être</w:t>
      </w:r>
      <w:r w:rsidR="00BA3429" w:rsidRPr="008F0656">
        <w:rPr>
          <w:b/>
          <w:sz w:val="24"/>
        </w:rPr>
        <w:t xml:space="preserve"> considérée avant tout comme un film sur les banlieues’</w:t>
      </w:r>
      <w:r w:rsidRPr="008F0656">
        <w:rPr>
          <w:b/>
          <w:sz w:val="24"/>
        </w:rPr>
        <w:t xml:space="preserve"> and write an introduction</w:t>
      </w:r>
      <w:r w:rsidR="00BA3429" w:rsidRPr="008F0656">
        <w:rPr>
          <w:b/>
          <w:sz w:val="24"/>
        </w:rPr>
        <w:t xml:space="preserve"> and </w:t>
      </w:r>
      <w:r w:rsidR="00640BAE" w:rsidRPr="008F0656">
        <w:rPr>
          <w:b/>
          <w:sz w:val="24"/>
        </w:rPr>
        <w:t>the first paragraph</w:t>
      </w:r>
    </w:p>
    <w:p w14:paraId="695842BE" w14:textId="77777777" w:rsidR="00795C4B" w:rsidRDefault="008A581C" w:rsidP="002A0C61">
      <w:pPr>
        <w:jc w:val="center"/>
      </w:pPr>
      <w:r>
        <w:rPr>
          <w:noProof/>
          <w:lang w:val="en-GB" w:eastAsia="en-GB"/>
        </w:rPr>
        <w:drawing>
          <wp:inline distT="0" distB="0" distL="0" distR="0" wp14:anchorId="695842DE" wp14:editId="695842DF">
            <wp:extent cx="6772100" cy="191626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72100" cy="1916265"/>
                    </a:xfrm>
                    <a:prstGeom prst="rect">
                      <a:avLst/>
                    </a:prstGeom>
                    <a:noFill/>
                    <a:ln>
                      <a:noFill/>
                    </a:ln>
                  </pic:spPr>
                </pic:pic>
              </a:graphicData>
            </a:graphic>
          </wp:inline>
        </w:drawing>
      </w:r>
    </w:p>
    <w:p w14:paraId="695842BF" w14:textId="77777777" w:rsidR="00BA3429" w:rsidRPr="00C16B47" w:rsidRDefault="00BA3429">
      <w:pPr>
        <w:rPr>
          <w:lang w:val="en-GB"/>
        </w:rPr>
      </w:pPr>
      <w:r w:rsidRPr="00C16B47">
        <w:rPr>
          <w:lang w:val="en-GB"/>
        </w:rPr>
        <w:t>Introduc</w:t>
      </w:r>
      <w:r w:rsidR="00C44F10">
        <w:rPr>
          <w:lang w:val="en-GB"/>
        </w:rPr>
        <w:t>tion</w:t>
      </w:r>
      <w:r w:rsidRPr="00C16B47">
        <w:rPr>
          <w:lang w:val="en-GB"/>
        </w:rPr>
        <w:t>:</w:t>
      </w:r>
    </w:p>
    <w:p w14:paraId="695842C0" w14:textId="77777777" w:rsidR="008F0656" w:rsidRPr="00C16B47" w:rsidRDefault="008F0656" w:rsidP="008F0656">
      <w:pPr>
        <w:spacing w:line="360" w:lineRule="auto"/>
        <w:rPr>
          <w:b/>
          <w:lang w:val="en-GB"/>
        </w:rPr>
      </w:pPr>
      <w:r w:rsidRPr="00C16B47">
        <w:rPr>
          <w:b/>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5842C1" w14:textId="77777777" w:rsidR="00BA3429" w:rsidRPr="00C16B47" w:rsidRDefault="00E80E72">
      <w:pPr>
        <w:rPr>
          <w:lang w:val="en-GB"/>
        </w:rPr>
      </w:pPr>
      <w:r w:rsidRPr="00C16B47">
        <w:rPr>
          <w:lang w:val="en-GB"/>
        </w:rPr>
        <w:t>Paragraphe 1</w:t>
      </w:r>
      <w:r w:rsidR="00BA3429" w:rsidRPr="00C16B47">
        <w:rPr>
          <w:lang w:val="en-GB"/>
        </w:rPr>
        <w:t>:</w:t>
      </w:r>
    </w:p>
    <w:p w14:paraId="695842C2" w14:textId="77777777" w:rsidR="008F0656" w:rsidRPr="003E5FA3" w:rsidRDefault="008F0656" w:rsidP="008F0656">
      <w:pPr>
        <w:spacing w:line="360" w:lineRule="auto"/>
        <w:rPr>
          <w:b/>
          <w:lang w:val="en-GB"/>
        </w:rPr>
      </w:pPr>
      <w:r w:rsidRPr="003E5FA3">
        <w:rPr>
          <w:b/>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5842C3" w14:textId="77777777" w:rsidR="003E5FA3" w:rsidRPr="00C9020F" w:rsidRDefault="00C9020F">
      <w:pPr>
        <w:rPr>
          <w:b/>
          <w:sz w:val="24"/>
          <w:lang w:val="en-GB"/>
        </w:rPr>
      </w:pPr>
      <w:r>
        <w:rPr>
          <w:b/>
          <w:sz w:val="24"/>
          <w:lang w:val="en-GB"/>
        </w:rPr>
        <w:t>Task 5</w:t>
      </w:r>
      <w:r w:rsidR="003E5FA3" w:rsidRPr="00C9020F">
        <w:rPr>
          <w:b/>
          <w:sz w:val="24"/>
          <w:lang w:val="en-GB"/>
        </w:rPr>
        <w:t>: Read the 3 paragraphs produced as an answer to this question and write the plan</w:t>
      </w:r>
      <w:r w:rsidR="00760917" w:rsidRPr="00C9020F">
        <w:rPr>
          <w:b/>
          <w:sz w:val="24"/>
          <w:lang w:val="en-GB"/>
        </w:rPr>
        <w:t xml:space="preserve"> and the conclusion</w:t>
      </w:r>
    </w:p>
    <w:p w14:paraId="695842C4" w14:textId="77777777" w:rsidR="0082044D" w:rsidRPr="008C2439" w:rsidRDefault="008C2439" w:rsidP="008C2439">
      <w:pPr>
        <w:rPr>
          <w:sz w:val="20"/>
        </w:rPr>
      </w:pPr>
      <w:r>
        <w:rPr>
          <w:sz w:val="20"/>
        </w:rPr>
        <w:t xml:space="preserve">Question : </w:t>
      </w:r>
      <w:r>
        <w:rPr>
          <w:sz w:val="20"/>
        </w:rPr>
        <w:tab/>
      </w:r>
      <w:r>
        <w:rPr>
          <w:sz w:val="20"/>
        </w:rPr>
        <w:tab/>
      </w:r>
      <w:r w:rsidR="0082044D" w:rsidRPr="008C2439">
        <w:rPr>
          <w:sz w:val="20"/>
        </w:rPr>
        <w:t xml:space="preserve">Examinez la scène sur les toits. Vous pouvez utiliser les points suivants : </w:t>
      </w:r>
    </w:p>
    <w:p w14:paraId="695842C5" w14:textId="77777777" w:rsidR="0082044D" w:rsidRPr="008C2439" w:rsidRDefault="0082044D" w:rsidP="0082044D">
      <w:pPr>
        <w:pStyle w:val="ListParagraph"/>
        <w:numPr>
          <w:ilvl w:val="0"/>
          <w:numId w:val="5"/>
        </w:numPr>
        <w:rPr>
          <w:sz w:val="20"/>
        </w:rPr>
      </w:pPr>
      <w:r w:rsidRPr="008C2439">
        <w:rPr>
          <w:sz w:val="20"/>
        </w:rPr>
        <w:t>Les lieux</w:t>
      </w:r>
    </w:p>
    <w:p w14:paraId="695842C6" w14:textId="77777777" w:rsidR="0082044D" w:rsidRPr="008C2439" w:rsidRDefault="0082044D" w:rsidP="0082044D">
      <w:pPr>
        <w:pStyle w:val="ListParagraph"/>
        <w:numPr>
          <w:ilvl w:val="0"/>
          <w:numId w:val="5"/>
        </w:numPr>
        <w:rPr>
          <w:sz w:val="20"/>
        </w:rPr>
      </w:pPr>
      <w:r w:rsidRPr="008C2439">
        <w:rPr>
          <w:sz w:val="20"/>
        </w:rPr>
        <w:t>Le rapport entre les jeunes</w:t>
      </w:r>
    </w:p>
    <w:p w14:paraId="695842C7" w14:textId="77777777" w:rsidR="0082044D" w:rsidRPr="008C2439" w:rsidRDefault="0082044D" w:rsidP="0082044D">
      <w:pPr>
        <w:pStyle w:val="ListParagraph"/>
        <w:numPr>
          <w:ilvl w:val="0"/>
          <w:numId w:val="5"/>
        </w:numPr>
        <w:rPr>
          <w:sz w:val="20"/>
        </w:rPr>
      </w:pPr>
      <w:r w:rsidRPr="008C2439">
        <w:rPr>
          <w:sz w:val="20"/>
        </w:rPr>
        <w:t>Le rapport entre les jeunes et la police</w:t>
      </w:r>
    </w:p>
    <w:p w14:paraId="695842C8" w14:textId="77777777" w:rsidR="0082044D" w:rsidRDefault="0082044D" w:rsidP="0082044D">
      <w:pPr>
        <w:pStyle w:val="ListParagraph"/>
        <w:numPr>
          <w:ilvl w:val="0"/>
          <w:numId w:val="5"/>
        </w:numPr>
        <w:rPr>
          <w:sz w:val="20"/>
        </w:rPr>
      </w:pPr>
      <w:r w:rsidRPr="008C2439">
        <w:rPr>
          <w:sz w:val="20"/>
        </w:rPr>
        <w:t>L’importance de la scène</w:t>
      </w:r>
    </w:p>
    <w:p w14:paraId="695842C9" w14:textId="77777777" w:rsidR="008C2439" w:rsidRPr="008C2439" w:rsidRDefault="008C2439" w:rsidP="008C2439">
      <w:pPr>
        <w:pStyle w:val="ListParagraph"/>
        <w:ind w:left="2520"/>
        <w:rPr>
          <w:sz w:val="20"/>
        </w:rPr>
      </w:pPr>
    </w:p>
    <w:p w14:paraId="695842CA" w14:textId="77777777" w:rsidR="0082044D" w:rsidRDefault="00452D50" w:rsidP="00C44F10">
      <w:pPr>
        <w:jc w:val="both"/>
      </w:pPr>
      <w:r>
        <w:lastRenderedPageBreak/>
        <w:t xml:space="preserve"> Dans cette scène, l</w:t>
      </w:r>
      <w:r w:rsidR="005B66A1">
        <w:t xml:space="preserve">es trois protagonistes retrouvent d’autres habitants de la cité sur le toit d’un immeuble où ils font un barbecue, discutent et écoutent de la musique. </w:t>
      </w:r>
      <w:r>
        <w:t>C</w:t>
      </w:r>
      <w:r w:rsidR="005B66A1">
        <w:t>e lieu de rencontre est un véritable endroit convivial dans lequel se trouvent des personnes de différents âges et d’origine</w:t>
      </w:r>
      <w:r>
        <w:t>s</w:t>
      </w:r>
      <w:r w:rsidR="005B66A1">
        <w:t xml:space="preserve"> diverses. En effet, on peut y voir des enfants</w:t>
      </w:r>
      <w:r w:rsidR="007849B6">
        <w:t xml:space="preserve">, des adolescents et des jeunes adultes et pouvons être témoin de l’harmonie </w:t>
      </w:r>
      <w:r w:rsidR="002A05EE">
        <w:t>prédominante</w:t>
      </w:r>
      <w:r w:rsidR="007849B6">
        <w:t xml:space="preserve"> et de la cohabitation de cultures différentes. Cependant, il est intéressant de remarquer qu’il n’y a aucune fille ou femme présente. </w:t>
      </w:r>
      <w:r w:rsidR="001D1DC2">
        <w:t>Il est clair que</w:t>
      </w:r>
      <w:r w:rsidR="007849B6">
        <w:t xml:space="preserve"> le manque de présence féminine dans cette scène renforce l’idée</w:t>
      </w:r>
      <w:r w:rsidR="00702FE2" w:rsidRPr="00702FE2">
        <w:t xml:space="preserve"> </w:t>
      </w:r>
      <w:r w:rsidR="00CF3616">
        <w:t>du rôle très stéréotypé</w:t>
      </w:r>
      <w:r w:rsidR="00702FE2">
        <w:t xml:space="preserve"> des femmes qui sont chez elles, occupées à faire des tâches ménagères, </w:t>
      </w:r>
      <w:r w:rsidR="007849B6">
        <w:t xml:space="preserve">déjà abordée par Mathieu Kassovitz </w:t>
      </w:r>
      <w:r w:rsidR="00702FE2">
        <w:t>lors de</w:t>
      </w:r>
      <w:r w:rsidR="007849B6">
        <w:t xml:space="preserve"> scènes</w:t>
      </w:r>
      <w:r w:rsidR="00702FE2">
        <w:t xml:space="preserve"> précédentes. Malgré cette exclusion des femmes, Il me semble que le cinéaste ait voulu montré un aspect positif de la banlieue. Celui où les jeunes se sentent à l’aise, chez eux et où </w:t>
      </w:r>
      <w:r>
        <w:t xml:space="preserve">les hommes de </w:t>
      </w:r>
      <w:r w:rsidR="00702FE2">
        <w:t>différentes origines, non seulement coexistent</w:t>
      </w:r>
      <w:r w:rsidR="002A05EE">
        <w:t xml:space="preserve"> mais</w:t>
      </w:r>
      <w:r w:rsidR="00702FE2">
        <w:t xml:space="preserve"> sont très proches</w:t>
      </w:r>
      <w:r w:rsidR="001D1DC2">
        <w:t>, un peu</w:t>
      </w:r>
      <w:r w:rsidR="00702FE2">
        <w:t xml:space="preserve"> comme les membres d’une grande famille.  </w:t>
      </w:r>
    </w:p>
    <w:p w14:paraId="695842CB" w14:textId="77777777" w:rsidR="00875394" w:rsidRDefault="00875394" w:rsidP="00C44F10">
      <w:pPr>
        <w:jc w:val="both"/>
      </w:pPr>
      <w:r>
        <w:t>Cette séquence permet</w:t>
      </w:r>
      <w:r w:rsidR="00370007">
        <w:t xml:space="preserve"> aussi</w:t>
      </w:r>
      <w:r>
        <w:t xml:space="preserve"> d’introduire d’autres aspects du film. </w:t>
      </w:r>
      <w:r w:rsidR="00370007">
        <w:t>Ici, n</w:t>
      </w:r>
      <w:r>
        <w:t xml:space="preserve">ous rencontrons </w:t>
      </w:r>
      <w:r w:rsidR="00370007">
        <w:t>Nordine qui</w:t>
      </w:r>
      <w:r w:rsidR="00C16B47">
        <w:t xml:space="preserve"> est</w:t>
      </w:r>
      <w:r>
        <w:t xml:space="preserve"> le frère</w:t>
      </w:r>
      <w:r w:rsidR="00370007">
        <w:t xml:space="preserve"> ainé</w:t>
      </w:r>
      <w:r>
        <w:t xml:space="preserve"> de Saï</w:t>
      </w:r>
      <w:r w:rsidR="00370007">
        <w:t xml:space="preserve">d. Il n’apparait que dans la scène du toit, mais permet </w:t>
      </w:r>
      <w:r w:rsidR="001D1DC2">
        <w:t>d’illustrer</w:t>
      </w:r>
      <w:r w:rsidR="00370007">
        <w:t xml:space="preserve"> l’</w:t>
      </w:r>
      <w:r w:rsidR="00C45692">
        <w:t>autorité et le</w:t>
      </w:r>
      <w:r w:rsidR="00370007">
        <w:t xml:space="preserve"> respect des plus âgés. Quand Nordine calme la situation après que Saïd ait volé une merguez, il nous confirme que dans la cité règne une hiérarchie. De plus, c’est lors de cet événement que nous commençons à apprendre les intentions de Vinz puisqu’il dit à Hubert qu’il veut aller en prison mê</w:t>
      </w:r>
      <w:r w:rsidR="002C7817">
        <w:t>me quand ce dernier essaye de le</w:t>
      </w:r>
      <w:r w:rsidR="00370007">
        <w:t xml:space="preserve"> raisonner. </w:t>
      </w:r>
      <w:r w:rsidR="002C7817">
        <w:t>Je dirais donc que</w:t>
      </w:r>
      <w:r w:rsidR="00370007">
        <w:t xml:space="preserve"> le réalisateur a utilisé ce passage pour </w:t>
      </w:r>
      <w:r w:rsidR="002C7817">
        <w:t xml:space="preserve">présenter les intentions des protagonistes car le spectateur peut clairement voir le coté pacifiste d’Hubert et le caractère rebelle de Vinz. </w:t>
      </w:r>
    </w:p>
    <w:p w14:paraId="695842CC" w14:textId="77777777" w:rsidR="0082044D" w:rsidRDefault="002C7817" w:rsidP="00C44F10">
      <w:pPr>
        <w:jc w:val="both"/>
      </w:pPr>
      <w:r>
        <w:t>Le thème le plus important</w:t>
      </w:r>
      <w:r w:rsidR="00851730">
        <w:t xml:space="preserve"> qui est traité</w:t>
      </w:r>
      <w:r>
        <w:t xml:space="preserve"> ici est, biensûr, la relation entre les jeunes et la police.</w:t>
      </w:r>
      <w:r w:rsidR="00143B61">
        <w:t xml:space="preserve"> Effectivement, o</w:t>
      </w:r>
      <w:r w:rsidR="0024391E">
        <w:t xml:space="preserve">n constate la tension constante entre l’autorité et les banlieusards. La paix est interrompue et l’audience est choquée lorsque le jeune garçon insulte le maire qu’il voit en bas de l’immeuble. </w:t>
      </w:r>
      <w:r w:rsidR="00143B61">
        <w:t>Personnellement, j’ai été frappé par</w:t>
      </w:r>
      <w:r w:rsidR="0024391E">
        <w:t xml:space="preserve"> le manque de respect total </w:t>
      </w:r>
      <w:r w:rsidR="00362A46">
        <w:t xml:space="preserve">du jeune </w:t>
      </w:r>
      <w:r w:rsidR="0024391E">
        <w:t xml:space="preserve">envers l’autorité surtout quand </w:t>
      </w:r>
      <w:r w:rsidR="00362A46">
        <w:t>il</w:t>
      </w:r>
      <w:r w:rsidR="0024391E">
        <w:t xml:space="preserve"> lui jette des cailloux en criant‘ Nique ta mère le maire !’.</w:t>
      </w:r>
      <w:r w:rsidR="00AF2763">
        <w:t xml:space="preserve"> La scène se termine avec l’intervention de la police </w:t>
      </w:r>
      <w:r w:rsidR="00362A46">
        <w:t>qui ordonne</w:t>
      </w:r>
      <w:r w:rsidR="00AF2763">
        <w:t xml:space="preserve"> d’évacuer les toits. Nous pourrions dire que les jeunes ne craignent pas la police et que sans Nordine, qui semble être le seul à pouvoir</w:t>
      </w:r>
      <w:r w:rsidR="00362A46">
        <w:t xml:space="preserve"> les</w:t>
      </w:r>
      <w:r w:rsidR="00AF2763">
        <w:t xml:space="preserve"> contrôler, les forces de l’ordre n’auraient pas réussis à faire descendre les jeunes qui continuaient à les insulter.</w:t>
      </w:r>
      <w:r w:rsidR="001C53C3">
        <w:t xml:space="preserve"> </w:t>
      </w:r>
      <w:r w:rsidR="00E35256">
        <w:t>Après avoir regardé cette scène, j’ai ressenti de la colère pour deux raisons. J’ai trouvé injuste que la police vienne gâcher un évènement qui n’embêtait personne</w:t>
      </w:r>
      <w:r w:rsidR="00AF2763">
        <w:t xml:space="preserve"> </w:t>
      </w:r>
      <w:r w:rsidR="00362A46">
        <w:t>mais</w:t>
      </w:r>
      <w:r w:rsidR="00E35256">
        <w:t xml:space="preserve"> j’étais</w:t>
      </w:r>
      <w:r w:rsidR="00362A46">
        <w:t xml:space="preserve"> aussi</w:t>
      </w:r>
      <w:r w:rsidR="00E35256">
        <w:t xml:space="preserve"> énervé par la façon dont les jeunes parlent à la police. </w:t>
      </w:r>
      <w:r w:rsidR="00BF38D3">
        <w:t>Avec un peu de recul, i</w:t>
      </w:r>
      <w:r w:rsidR="00E35256">
        <w:t xml:space="preserve">l me semble que ce soit exactement le sentiment que voulait provoquer Mathieu Kassovitz.  </w:t>
      </w:r>
    </w:p>
    <w:p w14:paraId="695842CD" w14:textId="77777777" w:rsidR="00C44F10" w:rsidRDefault="00C44F10" w:rsidP="00C44F10">
      <w:pPr>
        <w:jc w:val="both"/>
      </w:pPr>
    </w:p>
    <w:p w14:paraId="695842CE" w14:textId="77777777" w:rsidR="0082044D" w:rsidRDefault="0082044D" w:rsidP="0082044D">
      <w:r>
        <w:t>Plan:</w:t>
      </w:r>
    </w:p>
    <w:p w14:paraId="695842CF" w14:textId="77777777" w:rsidR="00C44F10" w:rsidRDefault="00C44F10" w:rsidP="0082044D"/>
    <w:p w14:paraId="695842D0" w14:textId="77777777" w:rsidR="0082044D" w:rsidRPr="0082044D" w:rsidRDefault="00C44F10" w:rsidP="0082044D">
      <w:r>
        <w:rPr>
          <w:noProof/>
          <w:lang w:val="en-GB" w:eastAsia="en-GB"/>
        </w:rPr>
        <w:drawing>
          <wp:inline distT="0" distB="0" distL="0" distR="0" wp14:anchorId="695842E0" wp14:editId="695842E1">
            <wp:extent cx="6642100" cy="2889885"/>
            <wp:effectExtent l="0" t="0" r="635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100" cy="2889885"/>
                    </a:xfrm>
                    <a:prstGeom prst="rect">
                      <a:avLst/>
                    </a:prstGeom>
                    <a:noFill/>
                    <a:ln>
                      <a:noFill/>
                    </a:ln>
                  </pic:spPr>
                </pic:pic>
              </a:graphicData>
            </a:graphic>
          </wp:inline>
        </w:drawing>
      </w:r>
    </w:p>
    <w:p w14:paraId="695842D1" w14:textId="77777777" w:rsidR="00C44F10" w:rsidRDefault="00C44F10">
      <w:pPr>
        <w:rPr>
          <w:lang w:val="en-GB"/>
        </w:rPr>
      </w:pPr>
    </w:p>
    <w:p w14:paraId="695842D2" w14:textId="77777777" w:rsidR="00C44F10" w:rsidRDefault="00C44F10">
      <w:pPr>
        <w:rPr>
          <w:lang w:val="en-GB"/>
        </w:rPr>
      </w:pPr>
    </w:p>
    <w:p w14:paraId="695842D3" w14:textId="77777777" w:rsidR="003E5FA3" w:rsidRPr="00C9020F" w:rsidRDefault="00E35256">
      <w:pPr>
        <w:rPr>
          <w:lang w:val="en-GB"/>
        </w:rPr>
      </w:pPr>
      <w:r w:rsidRPr="00C9020F">
        <w:rPr>
          <w:lang w:val="en-GB"/>
        </w:rPr>
        <w:t>Conclusion:</w:t>
      </w:r>
    </w:p>
    <w:p w14:paraId="695842D4" w14:textId="77777777" w:rsidR="00E35256" w:rsidRPr="00C9020F" w:rsidRDefault="00E35256" w:rsidP="002A0C61">
      <w:pPr>
        <w:spacing w:line="360" w:lineRule="auto"/>
        <w:rPr>
          <w:b/>
          <w:lang w:val="en-GB"/>
        </w:rPr>
      </w:pPr>
      <w:r w:rsidRPr="00C9020F">
        <w:rPr>
          <w:b/>
          <w:lang w:val="en-GB"/>
        </w:rPr>
        <w:t>_</w:t>
      </w:r>
      <w:r w:rsidR="002A0C61" w:rsidRPr="00C9020F">
        <w:rPr>
          <w:b/>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5842D5" w14:textId="77777777" w:rsidR="005B534F" w:rsidRDefault="005B534F">
      <w:pPr>
        <w:rPr>
          <w:b/>
          <w:lang w:val="en-GB"/>
        </w:rPr>
      </w:pPr>
    </w:p>
    <w:p w14:paraId="695842D6" w14:textId="77777777" w:rsidR="00BF76B6" w:rsidRPr="00C9020F" w:rsidRDefault="00C9020F">
      <w:pPr>
        <w:rPr>
          <w:lang w:val="en-GB"/>
        </w:rPr>
      </w:pPr>
      <w:r w:rsidRPr="00C9020F">
        <w:rPr>
          <w:b/>
          <w:lang w:val="en-GB"/>
        </w:rPr>
        <w:t>Task 6</w:t>
      </w:r>
      <w:r w:rsidR="009A268D" w:rsidRPr="00C9020F">
        <w:rPr>
          <w:b/>
          <w:lang w:val="en-GB"/>
        </w:rPr>
        <w:t>:</w:t>
      </w:r>
      <w:r>
        <w:rPr>
          <w:b/>
          <w:lang w:val="en-GB"/>
        </w:rPr>
        <w:t xml:space="preserve"> </w:t>
      </w:r>
      <w:r w:rsidR="00BF76B6" w:rsidRPr="00C9020F">
        <w:rPr>
          <w:b/>
          <w:sz w:val="24"/>
          <w:lang w:val="en-GB"/>
        </w:rPr>
        <w:t>Read the es</w:t>
      </w:r>
      <w:r w:rsidR="008C2439">
        <w:rPr>
          <w:b/>
          <w:sz w:val="24"/>
          <w:lang w:val="en-GB"/>
        </w:rPr>
        <w:t>say question and produce a plan</w:t>
      </w:r>
    </w:p>
    <w:p w14:paraId="695842D7" w14:textId="77777777" w:rsidR="00BF76B6" w:rsidRDefault="00BF76B6">
      <w:r w:rsidRPr="00A160C1">
        <w:t>Exa</w:t>
      </w:r>
      <w:r w:rsidRPr="00BF76B6">
        <w:t xml:space="preserve">minez la scène </w:t>
      </w:r>
      <w:r w:rsidR="00BA3429">
        <w:t>de la garde à vue à Paris</w:t>
      </w:r>
      <w:r w:rsidRPr="00BF76B6">
        <w:t xml:space="preserve">. </w:t>
      </w:r>
      <w:r>
        <w:t>Vous pouvez utiliser les points suivants :</w:t>
      </w:r>
    </w:p>
    <w:p w14:paraId="695842D8" w14:textId="77777777" w:rsidR="00BF76B6" w:rsidRDefault="00BF76B6" w:rsidP="00BF76B6">
      <w:pPr>
        <w:pStyle w:val="ListParagraph"/>
        <w:numPr>
          <w:ilvl w:val="0"/>
          <w:numId w:val="1"/>
        </w:numPr>
      </w:pPr>
      <w:r>
        <w:t>Les lieux</w:t>
      </w:r>
    </w:p>
    <w:p w14:paraId="695842D9" w14:textId="77777777" w:rsidR="00BA3429" w:rsidRDefault="00BA3429" w:rsidP="00BF76B6">
      <w:pPr>
        <w:pStyle w:val="ListParagraph"/>
        <w:numPr>
          <w:ilvl w:val="0"/>
          <w:numId w:val="1"/>
        </w:numPr>
      </w:pPr>
      <w:r>
        <w:t>Le rapport entre Saïd et Hubert</w:t>
      </w:r>
    </w:p>
    <w:p w14:paraId="695842DA" w14:textId="77777777" w:rsidR="00BF76B6" w:rsidRDefault="00BF76B6" w:rsidP="00BF76B6">
      <w:pPr>
        <w:pStyle w:val="ListParagraph"/>
        <w:numPr>
          <w:ilvl w:val="0"/>
          <w:numId w:val="1"/>
        </w:numPr>
      </w:pPr>
      <w:r>
        <w:t>Le rapport entre les jeunes et la police</w:t>
      </w:r>
    </w:p>
    <w:p w14:paraId="695842DB" w14:textId="77777777" w:rsidR="00BF76B6" w:rsidRDefault="00BF76B6" w:rsidP="00BF76B6">
      <w:pPr>
        <w:pStyle w:val="ListParagraph"/>
        <w:numPr>
          <w:ilvl w:val="0"/>
          <w:numId w:val="1"/>
        </w:numPr>
      </w:pPr>
      <w:r>
        <w:t>L’importance de la scène</w:t>
      </w:r>
    </w:p>
    <w:p w14:paraId="695842DC" w14:textId="77777777" w:rsidR="004475B0" w:rsidRDefault="004475B0" w:rsidP="004475B0">
      <w:r>
        <w:t xml:space="preserve">Plan : </w:t>
      </w:r>
    </w:p>
    <w:p w14:paraId="695842DD" w14:textId="77777777" w:rsidR="004475B0" w:rsidRPr="00BF76B6" w:rsidRDefault="00C44F10" w:rsidP="004475B0">
      <w:r>
        <w:rPr>
          <w:noProof/>
          <w:lang w:val="en-GB" w:eastAsia="en-GB"/>
        </w:rPr>
        <w:drawing>
          <wp:inline distT="0" distB="0" distL="0" distR="0" wp14:anchorId="695842E2" wp14:editId="695842E3">
            <wp:extent cx="6642100" cy="2889885"/>
            <wp:effectExtent l="0" t="0" r="635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100" cy="2889885"/>
                    </a:xfrm>
                    <a:prstGeom prst="rect">
                      <a:avLst/>
                    </a:prstGeom>
                    <a:noFill/>
                    <a:ln>
                      <a:noFill/>
                    </a:ln>
                  </pic:spPr>
                </pic:pic>
              </a:graphicData>
            </a:graphic>
          </wp:inline>
        </w:drawing>
      </w:r>
    </w:p>
    <w:sectPr w:rsidR="004475B0" w:rsidRPr="00BF76B6" w:rsidSect="009937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B5F32"/>
    <w:multiLevelType w:val="hybridMultilevel"/>
    <w:tmpl w:val="8180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7D3AB7"/>
    <w:multiLevelType w:val="hybridMultilevel"/>
    <w:tmpl w:val="7E4CA6A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283C42F2"/>
    <w:multiLevelType w:val="hybridMultilevel"/>
    <w:tmpl w:val="7FBE34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122C1A"/>
    <w:multiLevelType w:val="hybridMultilevel"/>
    <w:tmpl w:val="5504DD54"/>
    <w:lvl w:ilvl="0" w:tplc="741CDD6E">
      <w:start w:val="1"/>
      <w:numFmt w:val="bullet"/>
      <w:lvlText w:val=""/>
      <w:lvlJc w:val="left"/>
      <w:pPr>
        <w:tabs>
          <w:tab w:val="num" w:pos="720"/>
        </w:tabs>
        <w:ind w:left="720" w:hanging="360"/>
      </w:pPr>
      <w:rPr>
        <w:rFonts w:ascii="Wingdings 3" w:hAnsi="Wingdings 3" w:hint="default"/>
      </w:rPr>
    </w:lvl>
    <w:lvl w:ilvl="1" w:tplc="8138C0C0" w:tentative="1">
      <w:start w:val="1"/>
      <w:numFmt w:val="bullet"/>
      <w:lvlText w:val=""/>
      <w:lvlJc w:val="left"/>
      <w:pPr>
        <w:tabs>
          <w:tab w:val="num" w:pos="1440"/>
        </w:tabs>
        <w:ind w:left="1440" w:hanging="360"/>
      </w:pPr>
      <w:rPr>
        <w:rFonts w:ascii="Wingdings 3" w:hAnsi="Wingdings 3" w:hint="default"/>
      </w:rPr>
    </w:lvl>
    <w:lvl w:ilvl="2" w:tplc="F90CFB92" w:tentative="1">
      <w:start w:val="1"/>
      <w:numFmt w:val="bullet"/>
      <w:lvlText w:val=""/>
      <w:lvlJc w:val="left"/>
      <w:pPr>
        <w:tabs>
          <w:tab w:val="num" w:pos="2160"/>
        </w:tabs>
        <w:ind w:left="2160" w:hanging="360"/>
      </w:pPr>
      <w:rPr>
        <w:rFonts w:ascii="Wingdings 3" w:hAnsi="Wingdings 3" w:hint="default"/>
      </w:rPr>
    </w:lvl>
    <w:lvl w:ilvl="3" w:tplc="9646A30A" w:tentative="1">
      <w:start w:val="1"/>
      <w:numFmt w:val="bullet"/>
      <w:lvlText w:val=""/>
      <w:lvlJc w:val="left"/>
      <w:pPr>
        <w:tabs>
          <w:tab w:val="num" w:pos="2880"/>
        </w:tabs>
        <w:ind w:left="2880" w:hanging="360"/>
      </w:pPr>
      <w:rPr>
        <w:rFonts w:ascii="Wingdings 3" w:hAnsi="Wingdings 3" w:hint="default"/>
      </w:rPr>
    </w:lvl>
    <w:lvl w:ilvl="4" w:tplc="4E9AD3D8" w:tentative="1">
      <w:start w:val="1"/>
      <w:numFmt w:val="bullet"/>
      <w:lvlText w:val=""/>
      <w:lvlJc w:val="left"/>
      <w:pPr>
        <w:tabs>
          <w:tab w:val="num" w:pos="3600"/>
        </w:tabs>
        <w:ind w:left="3600" w:hanging="360"/>
      </w:pPr>
      <w:rPr>
        <w:rFonts w:ascii="Wingdings 3" w:hAnsi="Wingdings 3" w:hint="default"/>
      </w:rPr>
    </w:lvl>
    <w:lvl w:ilvl="5" w:tplc="C4102B78" w:tentative="1">
      <w:start w:val="1"/>
      <w:numFmt w:val="bullet"/>
      <w:lvlText w:val=""/>
      <w:lvlJc w:val="left"/>
      <w:pPr>
        <w:tabs>
          <w:tab w:val="num" w:pos="4320"/>
        </w:tabs>
        <w:ind w:left="4320" w:hanging="360"/>
      </w:pPr>
      <w:rPr>
        <w:rFonts w:ascii="Wingdings 3" w:hAnsi="Wingdings 3" w:hint="default"/>
      </w:rPr>
    </w:lvl>
    <w:lvl w:ilvl="6" w:tplc="E8C80720" w:tentative="1">
      <w:start w:val="1"/>
      <w:numFmt w:val="bullet"/>
      <w:lvlText w:val=""/>
      <w:lvlJc w:val="left"/>
      <w:pPr>
        <w:tabs>
          <w:tab w:val="num" w:pos="5040"/>
        </w:tabs>
        <w:ind w:left="5040" w:hanging="360"/>
      </w:pPr>
      <w:rPr>
        <w:rFonts w:ascii="Wingdings 3" w:hAnsi="Wingdings 3" w:hint="default"/>
      </w:rPr>
    </w:lvl>
    <w:lvl w:ilvl="7" w:tplc="B2D2D244" w:tentative="1">
      <w:start w:val="1"/>
      <w:numFmt w:val="bullet"/>
      <w:lvlText w:val=""/>
      <w:lvlJc w:val="left"/>
      <w:pPr>
        <w:tabs>
          <w:tab w:val="num" w:pos="5760"/>
        </w:tabs>
        <w:ind w:left="5760" w:hanging="360"/>
      </w:pPr>
      <w:rPr>
        <w:rFonts w:ascii="Wingdings 3" w:hAnsi="Wingdings 3" w:hint="default"/>
      </w:rPr>
    </w:lvl>
    <w:lvl w:ilvl="8" w:tplc="F73AF89A"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695F2AD4"/>
    <w:multiLevelType w:val="hybridMultilevel"/>
    <w:tmpl w:val="8A7EAC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D42053"/>
    <w:multiLevelType w:val="hybridMultilevel"/>
    <w:tmpl w:val="3B8613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7FB"/>
    <w:rsid w:val="000A2196"/>
    <w:rsid w:val="000E6AF2"/>
    <w:rsid w:val="0013585A"/>
    <w:rsid w:val="00143B61"/>
    <w:rsid w:val="001579FD"/>
    <w:rsid w:val="00190EAC"/>
    <w:rsid w:val="001C53C3"/>
    <w:rsid w:val="001D1DC2"/>
    <w:rsid w:val="0024391E"/>
    <w:rsid w:val="002A05EE"/>
    <w:rsid w:val="002A0C61"/>
    <w:rsid w:val="002A2845"/>
    <w:rsid w:val="002B30F2"/>
    <w:rsid w:val="002B48F3"/>
    <w:rsid w:val="002C7817"/>
    <w:rsid w:val="00362A46"/>
    <w:rsid w:val="00367410"/>
    <w:rsid w:val="00370007"/>
    <w:rsid w:val="00370DF4"/>
    <w:rsid w:val="003C3472"/>
    <w:rsid w:val="003E5FA3"/>
    <w:rsid w:val="003F549E"/>
    <w:rsid w:val="004475B0"/>
    <w:rsid w:val="00452D50"/>
    <w:rsid w:val="004948A7"/>
    <w:rsid w:val="004D2B13"/>
    <w:rsid w:val="004F305A"/>
    <w:rsid w:val="004F6D1F"/>
    <w:rsid w:val="00501D54"/>
    <w:rsid w:val="00512605"/>
    <w:rsid w:val="005409DA"/>
    <w:rsid w:val="005B534F"/>
    <w:rsid w:val="005B66A1"/>
    <w:rsid w:val="005C38D0"/>
    <w:rsid w:val="005E07F9"/>
    <w:rsid w:val="00640BAE"/>
    <w:rsid w:val="00674574"/>
    <w:rsid w:val="006C0113"/>
    <w:rsid w:val="00702FE2"/>
    <w:rsid w:val="007172CC"/>
    <w:rsid w:val="00760917"/>
    <w:rsid w:val="00771292"/>
    <w:rsid w:val="007849B6"/>
    <w:rsid w:val="00795C4B"/>
    <w:rsid w:val="007B442A"/>
    <w:rsid w:val="0082044D"/>
    <w:rsid w:val="008275FB"/>
    <w:rsid w:val="00851730"/>
    <w:rsid w:val="00852613"/>
    <w:rsid w:val="00875394"/>
    <w:rsid w:val="008A581C"/>
    <w:rsid w:val="008B5B8A"/>
    <w:rsid w:val="008C2439"/>
    <w:rsid w:val="008D4297"/>
    <w:rsid w:val="008F0656"/>
    <w:rsid w:val="00934274"/>
    <w:rsid w:val="009937FB"/>
    <w:rsid w:val="009A268D"/>
    <w:rsid w:val="00A160C1"/>
    <w:rsid w:val="00A417A7"/>
    <w:rsid w:val="00AF2763"/>
    <w:rsid w:val="00B82C59"/>
    <w:rsid w:val="00BA3429"/>
    <w:rsid w:val="00BC2149"/>
    <w:rsid w:val="00BF2EEF"/>
    <w:rsid w:val="00BF38D3"/>
    <w:rsid w:val="00BF76B6"/>
    <w:rsid w:val="00C16B47"/>
    <w:rsid w:val="00C44F10"/>
    <w:rsid w:val="00C45692"/>
    <w:rsid w:val="00C9020F"/>
    <w:rsid w:val="00CD46C2"/>
    <w:rsid w:val="00CF3616"/>
    <w:rsid w:val="00D24A29"/>
    <w:rsid w:val="00E35256"/>
    <w:rsid w:val="00E4473F"/>
    <w:rsid w:val="00E80E72"/>
    <w:rsid w:val="00F3131A"/>
    <w:rsid w:val="00F52BD8"/>
    <w:rsid w:val="00FB0F71"/>
    <w:rsid w:val="00FC6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842B0"/>
  <w15:chartTrackingRefBased/>
  <w15:docId w15:val="{5CAEF033-ECD3-4A69-9B01-B5C84E43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6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389284">
      <w:bodyDiv w:val="1"/>
      <w:marLeft w:val="0"/>
      <w:marRight w:val="0"/>
      <w:marTop w:val="0"/>
      <w:marBottom w:val="0"/>
      <w:divBdr>
        <w:top w:val="none" w:sz="0" w:space="0" w:color="auto"/>
        <w:left w:val="none" w:sz="0" w:space="0" w:color="auto"/>
        <w:bottom w:val="none" w:sz="0" w:space="0" w:color="auto"/>
        <w:right w:val="none" w:sz="0" w:space="0" w:color="auto"/>
      </w:divBdr>
      <w:divsChild>
        <w:div w:id="197567668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7A5CCD-EB80-4CF5-AD44-8B45E0CBBC1F}">
  <ds:schemaRefs>
    <ds:schemaRef ds:uri="http://purl.org/dc/terms/"/>
    <ds:schemaRef ds:uri="http://schemas.microsoft.com/office/infopath/2007/PartnerControls"/>
    <ds:schemaRef ds:uri="http://purl.org/dc/elements/1.1/"/>
    <ds:schemaRef ds:uri="http://purl.org/dc/dcmitype/"/>
    <ds:schemaRef ds:uri="http://schemas.microsoft.com/office/2006/documentManagement/types"/>
    <ds:schemaRef ds:uri="http://schemas.openxmlformats.org/package/2006/metadata/core-properties"/>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B222CD5-37C5-48CF-9510-3C4F07B37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0DAD61-457D-4317-83B4-2EF079D338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4BC8E2E7</Template>
  <TotalTime>376</TotalTime>
  <Pages>4</Pages>
  <Words>1458</Words>
  <Characters>8313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 Kathy</dc:creator>
  <cp:keywords/>
  <dc:description/>
  <cp:lastModifiedBy>Frédérique E. Lecerf</cp:lastModifiedBy>
  <cp:revision>62</cp:revision>
  <dcterms:created xsi:type="dcterms:W3CDTF">2017-06-05T06:33:00Z</dcterms:created>
  <dcterms:modified xsi:type="dcterms:W3CDTF">2018-02-26T16:38:00Z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