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7A02" w14:textId="2D53FF32" w:rsidR="00871502" w:rsidRDefault="00871502" w:rsidP="00871502">
      <w:pPr>
        <w:rPr>
          <w:rFonts w:ascii="Tahoma" w:hAnsi="Tahoma" w:cs="Tahoma"/>
          <w:b/>
          <w:bCs/>
          <w:sz w:val="56"/>
          <w:szCs w:val="56"/>
        </w:rPr>
      </w:pPr>
      <w:r w:rsidRPr="0087150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A4C1AD" wp14:editId="4AF0F0C9">
            <wp:simplePos x="0" y="0"/>
            <wp:positionH relativeFrom="column">
              <wp:posOffset>2394313</wp:posOffset>
            </wp:positionH>
            <wp:positionV relativeFrom="paragraph">
              <wp:posOffset>119471</wp:posOffset>
            </wp:positionV>
            <wp:extent cx="2816225" cy="544195"/>
            <wp:effectExtent l="0" t="0" r="3175" b="8255"/>
            <wp:wrapThrough wrapText="bothSides">
              <wp:wrapPolygon edited="0">
                <wp:start x="0" y="0"/>
                <wp:lineTo x="0" y="21172"/>
                <wp:lineTo x="21478" y="21172"/>
                <wp:lineTo x="21478" y="0"/>
                <wp:lineTo x="0" y="0"/>
              </wp:wrapPolygon>
            </wp:wrapThrough>
            <wp:docPr id="6" name="Picture 5" descr="Screen Shot 2017-12-17 at 11.2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Shot 2017-12-17 at 11.20.36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502">
        <w:rPr>
          <w:rFonts w:ascii="Tahoma" w:hAnsi="Tahoma" w:cs="Tahoma"/>
          <w:b/>
          <w:bCs/>
          <w:sz w:val="56"/>
          <w:szCs w:val="56"/>
        </w:rPr>
        <w:t xml:space="preserve">FRENCH </w:t>
      </w:r>
    </w:p>
    <w:p w14:paraId="3EB96E6B" w14:textId="6ACDCD18" w:rsidR="00871502" w:rsidRPr="00871502" w:rsidRDefault="00871502" w:rsidP="00871502">
      <w:r w:rsidRPr="00871502">
        <w:rPr>
          <w:rFonts w:ascii="Tahoma" w:hAnsi="Tahoma" w:cs="Tahoma"/>
          <w:sz w:val="32"/>
          <w:szCs w:val="32"/>
        </w:rPr>
        <w:t xml:space="preserve">Paper 2 Writing </w:t>
      </w:r>
    </w:p>
    <w:p w14:paraId="73CC81BF" w14:textId="78BFE7C1" w:rsidR="00871502" w:rsidRPr="000F559B" w:rsidRDefault="0020216B" w:rsidP="000F559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</w:t>
      </w:r>
      <w:r w:rsidR="00871502" w:rsidRPr="00871502">
        <w:rPr>
          <w:rFonts w:ascii="Tahoma" w:hAnsi="Tahoma" w:cs="Tahoma"/>
          <w:b/>
          <w:sz w:val="24"/>
        </w:rPr>
        <w:t>ssay planning</w:t>
      </w:r>
    </w:p>
    <w:p w14:paraId="03C671B8" w14:textId="4371C975" w:rsidR="00871502" w:rsidRPr="000F559B" w:rsidRDefault="00871502" w:rsidP="00871502">
      <w:pPr>
        <w:pStyle w:val="Default"/>
        <w:numPr>
          <w:ilvl w:val="0"/>
          <w:numId w:val="5"/>
        </w:numPr>
        <w:ind w:left="426" w:hanging="426"/>
        <w:rPr>
          <w:b/>
          <w:color w:val="00B050"/>
          <w:sz w:val="22"/>
          <w:szCs w:val="22"/>
          <w:u w:val="single"/>
          <w:lang w:val="fr-FR"/>
        </w:rPr>
      </w:pPr>
      <w:r w:rsidRPr="000F559B">
        <w:rPr>
          <w:b/>
          <w:color w:val="00B050"/>
          <w:sz w:val="22"/>
          <w:szCs w:val="22"/>
          <w:u w:val="single"/>
          <w:lang w:val="fr-FR"/>
        </w:rPr>
        <w:t>Sur les personnages </w:t>
      </w:r>
    </w:p>
    <w:p w14:paraId="7F4A6C82" w14:textId="77777777" w:rsidR="00871502" w:rsidRPr="00871502" w:rsidRDefault="00871502" w:rsidP="00871502">
      <w:pPr>
        <w:pStyle w:val="Default"/>
        <w:ind w:left="426"/>
        <w:rPr>
          <w:b/>
          <w:color w:val="FF0000"/>
          <w:sz w:val="22"/>
          <w:szCs w:val="22"/>
          <w:lang w:val="fr-FR"/>
        </w:rPr>
      </w:pPr>
    </w:p>
    <w:p w14:paraId="3B7E94E4" w14:textId="31CF1CC9" w:rsidR="00871502" w:rsidRPr="000F559B" w:rsidRDefault="00915888" w:rsidP="00B721F5">
      <w:pPr>
        <w:pStyle w:val="Default"/>
        <w:numPr>
          <w:ilvl w:val="0"/>
          <w:numId w:val="6"/>
        </w:numPr>
        <w:rPr>
          <w:color w:val="FF0000"/>
          <w:sz w:val="22"/>
          <w:szCs w:val="22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</w:t>
      </w:r>
      <w:r>
        <w:rPr>
          <w:rFonts w:ascii="Tahoma" w:hAnsi="Tahoma" w:cs="Tahoma"/>
          <w:color w:val="0070C0"/>
          <w:lang w:val="fr-FR"/>
        </w:rPr>
        <w:t>Spec</w:t>
      </w:r>
      <w:r w:rsidRPr="00915888">
        <w:rPr>
          <w:rFonts w:ascii="Tahoma" w:hAnsi="Tahoma" w:cs="Tahoma"/>
          <w:color w:val="0070C0"/>
          <w:lang w:val="fr-FR"/>
        </w:rPr>
        <w:t>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871502" w:rsidRPr="005419C8">
        <w:rPr>
          <w:color w:val="FF0000"/>
          <w:sz w:val="22"/>
          <w:szCs w:val="22"/>
          <w:lang w:val="fr-FR"/>
        </w:rPr>
        <w:t xml:space="preserve">Examinez les similarités et les différences entre Saïd, Vinz et Hubert dans La Haine. </w:t>
      </w:r>
      <w:r w:rsidR="007820A2" w:rsidRPr="007820A2">
        <w:rPr>
          <w:i/>
          <w:color w:val="00B050"/>
          <w:sz w:val="22"/>
          <w:szCs w:val="22"/>
          <w:lang w:val="fr-FR"/>
        </w:rPr>
        <w:t>B3</w:t>
      </w:r>
    </w:p>
    <w:p w14:paraId="13E57FC6" w14:textId="77777777" w:rsidR="0079548B" w:rsidRPr="00B77D8D" w:rsidRDefault="0079548B" w:rsidP="007954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comment ils sont physiquement</w:t>
      </w:r>
    </w:p>
    <w:p w14:paraId="66638DF1" w14:textId="77777777" w:rsidR="0079548B" w:rsidRPr="00B77D8D" w:rsidRDefault="0079548B" w:rsidP="007954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comment sont leurs tempéraments</w:t>
      </w:r>
    </w:p>
    <w:p w14:paraId="14494D8A" w14:textId="77777777" w:rsidR="0079548B" w:rsidRPr="00B77D8D" w:rsidRDefault="0079548B" w:rsidP="007954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leurs actions au cours du film et leur motivation</w:t>
      </w:r>
    </w:p>
    <w:p w14:paraId="5B306BB1" w14:textId="77777777" w:rsidR="0079548B" w:rsidRDefault="0079548B" w:rsidP="007954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color w:val="002060"/>
          <w:lang w:val="fr-FR"/>
        </w:rPr>
      </w:pPr>
      <w:r w:rsidRPr="00B77D8D">
        <w:rPr>
          <w:rFonts w:ascii="Tahoma" w:hAnsi="Tahoma" w:cs="Tahoma"/>
          <w:color w:val="002060"/>
          <w:lang w:val="fr-FR"/>
        </w:rPr>
        <w:t>une scène qui illustre bien leurs caractères.</w:t>
      </w:r>
    </w:p>
    <w:p w14:paraId="4DAC0B03" w14:textId="77777777" w:rsidR="00871502" w:rsidRPr="005419C8" w:rsidRDefault="00871502" w:rsidP="0079548B">
      <w:pPr>
        <w:spacing w:after="0"/>
        <w:ind w:left="1800"/>
        <w:rPr>
          <w:rFonts w:ascii="Arial" w:hAnsi="Arial" w:cs="Arial"/>
          <w:color w:val="FF0000"/>
          <w:lang w:val="fr-FR"/>
        </w:rPr>
      </w:pPr>
    </w:p>
    <w:p w14:paraId="4F5AC994" w14:textId="21665A75" w:rsidR="00871502" w:rsidRPr="005419C8" w:rsidRDefault="00871502" w:rsidP="00FF088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FF0000"/>
          <w:lang w:val="fr-FR"/>
        </w:rPr>
        <w:t>Faites le portrait du personnage principal et analysez son rôle dans le film. Vous pouvez utiliser les points suivants:</w:t>
      </w:r>
    </w:p>
    <w:p w14:paraId="09F608C3" w14:textId="77777777" w:rsidR="00871502" w:rsidRPr="005419C8" w:rsidRDefault="00871502" w:rsidP="00871502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5419C8">
        <w:rPr>
          <w:rFonts w:ascii="Arial" w:hAnsi="Arial" w:cs="Arial"/>
          <w:color w:val="000000" w:themeColor="text1"/>
        </w:rPr>
        <w:t>comment il est physiquement</w:t>
      </w:r>
    </w:p>
    <w:p w14:paraId="3EBACD9C" w14:textId="77777777" w:rsidR="00871502" w:rsidRPr="005419C8" w:rsidRDefault="00871502" w:rsidP="00871502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lang w:val="fr-FR"/>
        </w:rPr>
      </w:pPr>
      <w:r w:rsidRPr="005419C8">
        <w:rPr>
          <w:rFonts w:ascii="Arial" w:hAnsi="Arial" w:cs="Arial"/>
          <w:color w:val="000000" w:themeColor="text1"/>
          <w:lang w:val="fr-FR"/>
        </w:rPr>
        <w:t>son attitude envers la vie et les autres personnages</w:t>
      </w:r>
    </w:p>
    <w:p w14:paraId="1F6EB4AD" w14:textId="77777777" w:rsidR="00871502" w:rsidRPr="005419C8" w:rsidRDefault="00871502" w:rsidP="00871502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</w:rPr>
      </w:pPr>
      <w:r w:rsidRPr="005419C8">
        <w:rPr>
          <w:rFonts w:ascii="Arial" w:hAnsi="Arial" w:cs="Arial"/>
          <w:color w:val="000000" w:themeColor="text1"/>
        </w:rPr>
        <w:t>son mode de vie</w:t>
      </w:r>
    </w:p>
    <w:p w14:paraId="7AF40D93" w14:textId="2AD19065" w:rsidR="00FF088E" w:rsidRDefault="00871502" w:rsidP="00FF088E">
      <w:pPr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lang w:val="fr-FR"/>
        </w:rPr>
      </w:pPr>
      <w:r w:rsidRPr="005419C8">
        <w:rPr>
          <w:rFonts w:ascii="Arial" w:hAnsi="Arial" w:cs="Arial"/>
          <w:color w:val="000000" w:themeColor="text1"/>
          <w:lang w:val="fr-FR"/>
        </w:rPr>
        <w:t>ce qu’il fait de plus important dans le film</w:t>
      </w:r>
    </w:p>
    <w:p w14:paraId="7FB9C745" w14:textId="77777777" w:rsidR="00FF088E" w:rsidRPr="005419C8" w:rsidRDefault="00FF088E" w:rsidP="00FF088E">
      <w:pPr>
        <w:spacing w:after="0"/>
        <w:rPr>
          <w:rFonts w:ascii="Arial" w:hAnsi="Arial" w:cs="Arial"/>
          <w:color w:val="000000" w:themeColor="text1"/>
          <w:lang w:val="fr-FR"/>
        </w:rPr>
      </w:pPr>
    </w:p>
    <w:p w14:paraId="3A61E0A5" w14:textId="65C32A09" w:rsidR="00FF088E" w:rsidRPr="005419C8" w:rsidRDefault="00FF088E" w:rsidP="00FF088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bCs/>
          <w:color w:val="FF0000"/>
          <w:lang w:val="fr-FR"/>
        </w:rPr>
        <w:t xml:space="preserve">Expliquez comment sont présentés les trois personnages principaux au début du film </w:t>
      </w:r>
      <w:r w:rsidRPr="005419C8">
        <w:rPr>
          <w:rFonts w:ascii="Arial" w:hAnsi="Arial" w:cs="Arial"/>
          <w:bCs/>
          <w:i/>
          <w:iCs/>
          <w:color w:val="FF0000"/>
          <w:lang w:val="fr-FR"/>
        </w:rPr>
        <w:t xml:space="preserve">La Haine </w:t>
      </w:r>
      <w:r w:rsidRPr="005419C8">
        <w:rPr>
          <w:rFonts w:ascii="Arial" w:hAnsi="Arial" w:cs="Arial"/>
          <w:bCs/>
          <w:color w:val="FF0000"/>
          <w:lang w:val="fr-FR"/>
        </w:rPr>
        <w:t>et ce que l’audience apprend sur eux. Vous pouvez utiliser les points suivants:</w:t>
      </w:r>
    </w:p>
    <w:p w14:paraId="16D2243C" w14:textId="163B3B52" w:rsidR="005419C8" w:rsidRPr="005419C8" w:rsidRDefault="005419C8" w:rsidP="005419C8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bCs/>
          <w:lang w:val="fr-FR"/>
        </w:rPr>
        <w:t>Leur apparence et leur religion</w:t>
      </w:r>
    </w:p>
    <w:p w14:paraId="383BA316" w14:textId="77777777" w:rsidR="005419C8" w:rsidRPr="005419C8" w:rsidRDefault="00FF088E" w:rsidP="005419C8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 w:rsidRPr="005419C8">
        <w:rPr>
          <w:rFonts w:ascii="Arial" w:hAnsi="Arial" w:cs="Arial"/>
          <w:bCs/>
          <w:lang w:val="fr-FR"/>
        </w:rPr>
        <w:t>Leur personnalité</w:t>
      </w:r>
    </w:p>
    <w:p w14:paraId="45C49B44" w14:textId="77777777" w:rsidR="005419C8" w:rsidRPr="005419C8" w:rsidRDefault="00FF088E" w:rsidP="005419C8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 w:rsidRPr="005419C8">
        <w:rPr>
          <w:rFonts w:ascii="Arial" w:hAnsi="Arial" w:cs="Arial"/>
          <w:bCs/>
          <w:lang w:val="fr-FR"/>
        </w:rPr>
        <w:t>Les similarités dans la façon dont ils sont présentés</w:t>
      </w:r>
    </w:p>
    <w:p w14:paraId="1538BA8A" w14:textId="5BA6B09F" w:rsidR="005419C8" w:rsidRPr="000F559B" w:rsidRDefault="00FF088E" w:rsidP="000F559B">
      <w:pPr>
        <w:pStyle w:val="ListParagraph"/>
        <w:numPr>
          <w:ilvl w:val="0"/>
          <w:numId w:val="11"/>
        </w:numPr>
        <w:rPr>
          <w:rFonts w:ascii="Arial" w:hAnsi="Arial" w:cs="Arial"/>
          <w:lang w:val="fr-FR"/>
        </w:rPr>
      </w:pPr>
      <w:r w:rsidRPr="005419C8">
        <w:rPr>
          <w:rFonts w:ascii="Arial" w:hAnsi="Arial" w:cs="Arial"/>
          <w:bCs/>
          <w:lang w:val="fr-FR"/>
        </w:rPr>
        <w:t>Les intentions du réalisateur</w:t>
      </w:r>
    </w:p>
    <w:p w14:paraId="1A5C2290" w14:textId="77777777" w:rsidR="000F559B" w:rsidRPr="000F559B" w:rsidRDefault="000F559B" w:rsidP="000F559B">
      <w:pPr>
        <w:pStyle w:val="ListParagraph"/>
        <w:ind w:left="1440"/>
        <w:rPr>
          <w:rFonts w:ascii="Arial" w:hAnsi="Arial" w:cs="Arial"/>
          <w:lang w:val="fr-FR"/>
        </w:rPr>
      </w:pPr>
    </w:p>
    <w:p w14:paraId="7FE5A6E3" w14:textId="3F15ED7C" w:rsidR="00FF088E" w:rsidRPr="005419C8" w:rsidRDefault="00915888" w:rsidP="00FF08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</w:t>
      </w:r>
      <w:r>
        <w:rPr>
          <w:rFonts w:ascii="Tahoma" w:hAnsi="Tahoma" w:cs="Tahoma"/>
          <w:color w:val="0070C0"/>
          <w:lang w:val="fr-FR"/>
        </w:rPr>
        <w:t>Spec</w:t>
      </w:r>
      <w:r w:rsidRPr="00915888">
        <w:rPr>
          <w:rFonts w:ascii="Tahoma" w:hAnsi="Tahoma" w:cs="Tahoma"/>
          <w:color w:val="0070C0"/>
          <w:lang w:val="fr-FR"/>
        </w:rPr>
        <w:t>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FF088E" w:rsidRPr="005419C8">
        <w:rPr>
          <w:rFonts w:ascii="Arial" w:hAnsi="Arial" w:cs="Arial"/>
          <w:color w:val="FF0000"/>
          <w:lang w:val="fr-FR"/>
        </w:rPr>
        <w:t xml:space="preserve">Examinez les personnages de Vinz, Saïd et Hubert et comment ils inspirent de la sympathie chez les spectateurs. Vous pouvez utiliser les points suivants : </w:t>
      </w:r>
    </w:p>
    <w:p w14:paraId="2CF9798F" w14:textId="1D0A1C68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bCs/>
          <w:lang w:val="fr-FR"/>
        </w:rPr>
        <w:t>C</w:t>
      </w:r>
      <w:r w:rsidRPr="005419C8">
        <w:rPr>
          <w:rFonts w:ascii="Arial" w:hAnsi="Arial" w:cs="Arial"/>
          <w:color w:val="000000"/>
          <w:lang w:val="fr-FR"/>
        </w:rPr>
        <w:t xml:space="preserve">omment ils sont physiquement </w:t>
      </w:r>
    </w:p>
    <w:p w14:paraId="60007BBC" w14:textId="4FCC2B44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000000"/>
          <w:lang w:val="fr-FR"/>
        </w:rPr>
        <w:t xml:space="preserve">Comment sont leurs tempéraments </w:t>
      </w:r>
    </w:p>
    <w:p w14:paraId="622CC2D5" w14:textId="591CA7BB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000000"/>
          <w:lang w:val="fr-FR"/>
        </w:rPr>
        <w:t xml:space="preserve">La motivation derrière leurs actions </w:t>
      </w:r>
    </w:p>
    <w:p w14:paraId="0C06AECD" w14:textId="44002948" w:rsidR="00FF088E" w:rsidRPr="005419C8" w:rsidRDefault="00FF088E" w:rsidP="00FF08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5419C8">
        <w:rPr>
          <w:rFonts w:ascii="Arial" w:hAnsi="Arial" w:cs="Arial"/>
          <w:color w:val="000000"/>
          <w:lang w:val="fr-FR"/>
        </w:rPr>
        <w:t xml:space="preserve">Une scène importante qui inspire de la sympathie pour eux. </w:t>
      </w:r>
    </w:p>
    <w:p w14:paraId="24399A78" w14:textId="1742D235" w:rsidR="005419C8" w:rsidRPr="000F559B" w:rsidRDefault="005419C8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3368D20C" w14:textId="757202BA" w:rsidR="005419C8" w:rsidRPr="0020216B" w:rsidRDefault="00915888" w:rsidP="005419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(2017)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5419C8" w:rsidRPr="0020216B">
        <w:rPr>
          <w:rFonts w:ascii="Tahoma" w:hAnsi="Tahoma" w:cs="Tahoma"/>
          <w:color w:val="FF0000"/>
          <w:lang w:val="fr-FR"/>
        </w:rPr>
        <w:t>Examinez jusqu’à quel point les trois personnages principaux sont des personnages réalistes ou des stéréotypes.</w:t>
      </w:r>
      <w:r w:rsidR="005419C8" w:rsidRPr="0020216B">
        <w:rPr>
          <w:rFonts w:ascii="Tahoma" w:hAnsi="Tahoma" w:cs="Tahoma"/>
          <w:b/>
          <w:color w:val="FF0000"/>
          <w:lang w:val="fr-FR"/>
        </w:rPr>
        <w:t xml:space="preserve"> </w:t>
      </w:r>
      <w:r w:rsidR="005419C8" w:rsidRPr="0020216B">
        <w:rPr>
          <w:rFonts w:ascii="Tahoma" w:hAnsi="Tahoma" w:cs="Tahoma"/>
          <w:color w:val="FF0000"/>
          <w:lang w:val="fr-FR"/>
        </w:rPr>
        <w:t>Vous pouvez utiliser les points suivants :</w:t>
      </w:r>
    </w:p>
    <w:p w14:paraId="2A3392F0" w14:textId="77777777" w:rsidR="005419C8" w:rsidRPr="0020216B" w:rsidRDefault="005419C8" w:rsidP="005419C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leurs tempéraments personnels </w:t>
      </w:r>
    </w:p>
    <w:p w14:paraId="17749AE1" w14:textId="77777777" w:rsidR="005419C8" w:rsidRPr="0020216B" w:rsidRDefault="005419C8" w:rsidP="005419C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leurs caractéristiques </w:t>
      </w:r>
    </w:p>
    <w:p w14:paraId="2C14A3AF" w14:textId="77777777" w:rsidR="005419C8" w:rsidRPr="0020216B" w:rsidRDefault="005419C8" w:rsidP="005419C8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 comportement et leurs actions dans le film </w:t>
      </w:r>
    </w:p>
    <w:p w14:paraId="3C30E22E" w14:textId="045D0AD5" w:rsidR="00FF088E" w:rsidRPr="000F559B" w:rsidRDefault="005419C8" w:rsidP="000F559B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b/>
          <w:color w:val="000000" w:themeColor="text1"/>
          <w:lang w:val="fr-FR"/>
        </w:rPr>
      </w:pPr>
      <w:r w:rsidRPr="0020216B">
        <w:rPr>
          <w:rFonts w:ascii="Tahoma" w:hAnsi="Tahoma" w:cs="Tahoma"/>
          <w:color w:val="000000" w:themeColor="text1"/>
          <w:lang w:val="fr-FR"/>
        </w:rPr>
        <w:t xml:space="preserve">leurs rôles individuels dans le film. </w:t>
      </w:r>
    </w:p>
    <w:p w14:paraId="45A36603" w14:textId="77777777" w:rsidR="005419C8" w:rsidRPr="0020216B" w:rsidRDefault="005419C8" w:rsidP="005419C8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7B29BE76" w14:textId="684AB195" w:rsidR="005419C8" w:rsidRPr="0020216B" w:rsidRDefault="005419C8" w:rsidP="005419C8">
      <w:pPr>
        <w:pStyle w:val="Default"/>
        <w:numPr>
          <w:ilvl w:val="0"/>
          <w:numId w:val="6"/>
        </w:numPr>
        <w:rPr>
          <w:rFonts w:ascii="Tahoma" w:hAnsi="Tahoma" w:cs="Tahoma"/>
          <w:color w:val="FF0000"/>
          <w:sz w:val="22"/>
          <w:szCs w:val="22"/>
          <w:lang w:val="fr-FR"/>
        </w:rPr>
      </w:pPr>
      <w:r w:rsidRPr="0020216B">
        <w:rPr>
          <w:rFonts w:ascii="Tahoma" w:hAnsi="Tahoma" w:cs="Tahoma"/>
          <w:color w:val="FF0000"/>
          <w:sz w:val="22"/>
          <w:szCs w:val="22"/>
          <w:lang w:val="fr-FR"/>
        </w:rPr>
        <w:t>Décrivez un personnage secondaire de l’œuvre et évaluez leur rôle dans l’œuvre. Utilisez les points suivants:</w:t>
      </w:r>
    </w:p>
    <w:p w14:paraId="0B7C9BE6" w14:textId="77777777" w:rsidR="005419C8" w:rsidRPr="0020216B" w:rsidRDefault="005419C8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une description de sa personnalité</w:t>
      </w:r>
    </w:p>
    <w:p w14:paraId="467570BD" w14:textId="77777777" w:rsidR="005419C8" w:rsidRPr="0020216B" w:rsidRDefault="005419C8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une scène clé pour ce personnage secondaire</w:t>
      </w:r>
    </w:p>
    <w:p w14:paraId="2272E69E" w14:textId="77777777" w:rsidR="005419C8" w:rsidRPr="0020216B" w:rsidRDefault="005419C8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sa relation avec le personnage principal</w:t>
      </w:r>
    </w:p>
    <w:p w14:paraId="2D05FAB7" w14:textId="0FF85D35" w:rsidR="005419C8" w:rsidRPr="000F559B" w:rsidRDefault="000F559B" w:rsidP="005419C8">
      <w:pPr>
        <w:pStyle w:val="Default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fr-FR"/>
        </w:rPr>
        <w:t>son importance dans l’œuvre</w:t>
      </w:r>
    </w:p>
    <w:p w14:paraId="67C51D0D" w14:textId="77777777" w:rsidR="000F559B" w:rsidRDefault="000F559B" w:rsidP="000F559B">
      <w:pPr>
        <w:pStyle w:val="Default"/>
        <w:rPr>
          <w:rFonts w:ascii="Tahoma" w:hAnsi="Tahoma" w:cs="Tahoma"/>
          <w:sz w:val="22"/>
          <w:szCs w:val="22"/>
          <w:lang w:val="fr-FR"/>
        </w:rPr>
      </w:pPr>
      <w:bookmarkStart w:id="0" w:name="_GoBack"/>
      <w:bookmarkEnd w:id="0"/>
    </w:p>
    <w:p w14:paraId="5865F871" w14:textId="77777777" w:rsidR="000F559B" w:rsidRPr="000F559B" w:rsidRDefault="000F559B" w:rsidP="000F559B">
      <w:pPr>
        <w:pStyle w:val="Default"/>
        <w:numPr>
          <w:ilvl w:val="0"/>
          <w:numId w:val="5"/>
        </w:numPr>
        <w:ind w:left="426" w:hanging="426"/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</w:pPr>
      <w:r w:rsidRPr="000F559B"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  <w:t>Sur l’intrigue :</w:t>
      </w:r>
    </w:p>
    <w:p w14:paraId="5AF8E5AF" w14:textId="77777777" w:rsidR="000F559B" w:rsidRPr="006F6BD9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1990543A" w14:textId="6B1C84CE" w:rsidR="000F559B" w:rsidRPr="006F6BD9" w:rsidRDefault="00915888" w:rsidP="000F559B">
      <w:pPr>
        <w:pStyle w:val="Default"/>
        <w:numPr>
          <w:ilvl w:val="0"/>
          <w:numId w:val="6"/>
        </w:numPr>
        <w:ind w:left="426" w:hanging="284"/>
        <w:rPr>
          <w:rFonts w:ascii="Tahoma" w:hAnsi="Tahoma" w:cs="Tahoma"/>
          <w:lang w:val="fr-FR"/>
        </w:rPr>
      </w:pPr>
      <w:r w:rsidRPr="00915888">
        <w:rPr>
          <w:rFonts w:ascii="Tahoma" w:hAnsi="Tahoma" w:cs="Tahoma"/>
          <w:color w:val="0070C0"/>
          <w:sz w:val="22"/>
          <w:lang w:val="fr-FR"/>
        </w:rPr>
        <w:t xml:space="preserve">(Spec) </w:t>
      </w:r>
      <w:r w:rsidR="000F559B" w:rsidRPr="006F6BD9">
        <w:rPr>
          <w:rFonts w:ascii="Tahoma" w:hAnsi="Tahoma" w:cs="Tahoma"/>
          <w:color w:val="FF0000"/>
          <w:sz w:val="22"/>
          <w:szCs w:val="22"/>
          <w:lang w:val="fr-FR"/>
        </w:rPr>
        <w:t xml:space="preserve">Analysez l’importance des épisodes et les évènements les plus importants de l’histoire. </w:t>
      </w:r>
      <w:r w:rsidR="007820A2">
        <w:rPr>
          <w:rFonts w:ascii="Tahoma" w:hAnsi="Tahoma" w:cs="Tahoma"/>
          <w:i/>
          <w:color w:val="00B050"/>
          <w:sz w:val="22"/>
          <w:szCs w:val="22"/>
          <w:lang w:val="fr-FR"/>
        </w:rPr>
        <w:t>B4</w:t>
      </w:r>
    </w:p>
    <w:p w14:paraId="50FBECE4" w14:textId="77777777" w:rsidR="000F559B" w:rsidRPr="00236052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6BBBCD07" w14:textId="52A10992" w:rsidR="000F559B" w:rsidRPr="00236052" w:rsidRDefault="00915888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</w:t>
      </w:r>
      <w:r>
        <w:rPr>
          <w:rFonts w:ascii="Tahoma" w:hAnsi="Tahoma" w:cs="Tahoma"/>
          <w:color w:val="0070C0"/>
          <w:lang w:val="fr-FR"/>
        </w:rPr>
        <w:t>Spec</w:t>
      </w:r>
      <w:r w:rsidRPr="00915888">
        <w:rPr>
          <w:rFonts w:ascii="Tahoma" w:hAnsi="Tahoma" w:cs="Tahoma"/>
          <w:color w:val="0070C0"/>
          <w:lang w:val="fr-FR"/>
        </w:rPr>
        <w:t>)</w:t>
      </w:r>
      <w:r>
        <w:rPr>
          <w:rFonts w:ascii="Tahoma" w:hAnsi="Tahoma" w:cs="Tahoma"/>
          <w:color w:val="0070C0"/>
          <w:lang w:val="fr-FR"/>
        </w:rPr>
        <w:t xml:space="preserve"> </w:t>
      </w:r>
      <w:r w:rsidR="000F559B" w:rsidRPr="00236052">
        <w:rPr>
          <w:rFonts w:ascii="Tahoma" w:hAnsi="Tahoma" w:cs="Tahoma"/>
          <w:color w:val="FF0000"/>
          <w:lang w:val="fr-FR"/>
        </w:rPr>
        <w:t xml:space="preserve">Examinez les actions et les événements dans le film et comment ils reflètent l’affirmation que la haine attire la haine. Vous pouvez utiliser les points suivants : </w:t>
      </w:r>
    </w:p>
    <w:p w14:paraId="1EB57C75" w14:textId="77777777" w:rsidR="000F559B" w:rsidRPr="00236052" w:rsidRDefault="000F559B" w:rsidP="000F55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 xml:space="preserve">la vie en banlieue </w:t>
      </w:r>
    </w:p>
    <w:p w14:paraId="3374522C" w14:textId="77777777" w:rsidR="000F559B" w:rsidRPr="00236052" w:rsidRDefault="000F559B" w:rsidP="000F55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 xml:space="preserve">les émeutes </w:t>
      </w:r>
    </w:p>
    <w:p w14:paraId="10812845" w14:textId="77777777" w:rsidR="000F559B" w:rsidRPr="00236052" w:rsidRDefault="000F559B" w:rsidP="000F559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 xml:space="preserve">la bavure policière </w:t>
      </w:r>
    </w:p>
    <w:p w14:paraId="081A5715" w14:textId="1E9BA98D" w:rsidR="000F559B" w:rsidRPr="00E949EC" w:rsidRDefault="000F559B" w:rsidP="00E949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tempérament des protagonistes.</w:t>
      </w:r>
    </w:p>
    <w:p w14:paraId="758B79CC" w14:textId="77777777" w:rsidR="000F559B" w:rsidRPr="000F559B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  <w:color w:val="00B050"/>
          <w:lang w:val="fr-FR"/>
        </w:rPr>
      </w:pPr>
    </w:p>
    <w:p w14:paraId="02CC77A8" w14:textId="77777777" w:rsidR="000F559B" w:rsidRPr="000F559B" w:rsidRDefault="000F559B" w:rsidP="000F559B">
      <w:pPr>
        <w:pStyle w:val="Default"/>
        <w:numPr>
          <w:ilvl w:val="0"/>
          <w:numId w:val="5"/>
        </w:numPr>
        <w:ind w:left="426" w:hanging="426"/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</w:pPr>
      <w:r w:rsidRPr="000F559B"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  <w:t>Sur la banlieue :</w:t>
      </w:r>
    </w:p>
    <w:p w14:paraId="791714E9" w14:textId="77777777" w:rsidR="000F559B" w:rsidRPr="00236052" w:rsidRDefault="000F559B" w:rsidP="000F559B">
      <w:pPr>
        <w:pStyle w:val="Default"/>
        <w:ind w:left="426"/>
        <w:rPr>
          <w:rFonts w:ascii="Tahoma" w:hAnsi="Tahoma" w:cs="Tahoma"/>
          <w:b/>
          <w:color w:val="FF0000"/>
          <w:sz w:val="22"/>
          <w:szCs w:val="22"/>
          <w:lang w:val="fr-FR"/>
        </w:rPr>
      </w:pPr>
      <w:r w:rsidRPr="00236052">
        <w:rPr>
          <w:rFonts w:ascii="Tahoma" w:hAnsi="Tahoma" w:cs="Tahoma"/>
          <w:b/>
          <w:color w:val="FF0000"/>
          <w:sz w:val="22"/>
          <w:szCs w:val="22"/>
          <w:lang w:val="fr-FR"/>
        </w:rPr>
        <w:t> </w:t>
      </w:r>
    </w:p>
    <w:p w14:paraId="058A2749" w14:textId="77777777" w:rsidR="000F559B" w:rsidRPr="00236052" w:rsidRDefault="000F559B" w:rsidP="000F559B">
      <w:pPr>
        <w:pStyle w:val="ListParagraph"/>
        <w:numPr>
          <w:ilvl w:val="0"/>
          <w:numId w:val="6"/>
        </w:numPr>
        <w:ind w:left="426" w:hanging="284"/>
        <w:rPr>
          <w:rFonts w:ascii="Tahoma" w:hAnsi="Tahoma" w:cs="Tahoma"/>
          <w:color w:val="FF0000"/>
          <w:lang w:val="fr-FR"/>
        </w:rPr>
      </w:pPr>
      <w:r w:rsidRPr="00236052">
        <w:rPr>
          <w:rFonts w:ascii="Tahoma" w:hAnsi="Tahoma" w:cs="Tahoma"/>
          <w:color w:val="FF0000"/>
          <w:lang w:val="fr-FR"/>
        </w:rPr>
        <w:t>À quel point le film est-il lié à un endroit particulier? Utilisez les points suivants:</w:t>
      </w:r>
    </w:p>
    <w:p w14:paraId="2011D0A5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Les choix du lieu principal du film</w:t>
      </w:r>
    </w:p>
    <w:p w14:paraId="667E1B76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les épisodes et les évènements les plus importants du film</w:t>
      </w:r>
    </w:p>
    <w:p w14:paraId="0EF06FB0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ce que représente cet endroit pour le personnage principal du film</w:t>
      </w:r>
    </w:p>
    <w:p w14:paraId="38F9630B" w14:textId="77777777" w:rsidR="000F559B" w:rsidRPr="00236052" w:rsidRDefault="000F559B" w:rsidP="000F559B">
      <w:pPr>
        <w:numPr>
          <w:ilvl w:val="0"/>
          <w:numId w:val="4"/>
        </w:numPr>
        <w:spacing w:after="0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lien entre le lieu principal du film et le titre du film</w:t>
      </w:r>
    </w:p>
    <w:p w14:paraId="52596800" w14:textId="77777777" w:rsidR="000F559B" w:rsidRPr="00915888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4AF79B05" w14:textId="6DF4DBC1" w:rsidR="000F559B" w:rsidRPr="00236052" w:rsidRDefault="00915888" w:rsidP="000F559B">
      <w:pPr>
        <w:pStyle w:val="Default"/>
        <w:numPr>
          <w:ilvl w:val="0"/>
          <w:numId w:val="6"/>
        </w:numPr>
        <w:ind w:left="567" w:hanging="425"/>
        <w:rPr>
          <w:rFonts w:ascii="Tahoma" w:hAnsi="Tahoma" w:cs="Tahoma"/>
          <w:color w:val="FF0000"/>
          <w:sz w:val="22"/>
          <w:lang w:val="fr-FR"/>
        </w:rPr>
      </w:pPr>
      <w:r w:rsidRPr="00915888">
        <w:rPr>
          <w:rFonts w:ascii="Tahoma" w:hAnsi="Tahoma" w:cs="Tahoma"/>
          <w:color w:val="0070C0"/>
          <w:sz w:val="22"/>
          <w:szCs w:val="22"/>
          <w:lang w:val="fr-FR"/>
        </w:rPr>
        <w:t xml:space="preserve">(Spec) </w:t>
      </w:r>
      <w:r w:rsidR="000F559B" w:rsidRPr="00915888">
        <w:rPr>
          <w:rFonts w:ascii="Tahoma" w:hAnsi="Tahoma" w:cs="Tahoma"/>
          <w:color w:val="FF0000"/>
          <w:sz w:val="22"/>
          <w:szCs w:val="22"/>
          <w:lang w:val="fr-FR"/>
        </w:rPr>
        <w:t>Analysez</w:t>
      </w:r>
      <w:r w:rsidR="000F559B" w:rsidRPr="00236052">
        <w:rPr>
          <w:rFonts w:ascii="Tahoma" w:hAnsi="Tahoma" w:cs="Tahoma"/>
          <w:color w:val="FF0000"/>
          <w:sz w:val="22"/>
          <w:lang w:val="fr-FR"/>
        </w:rPr>
        <w:t xml:space="preserve"> la représentation de la vie en banlieue dans ce film. Dans quelle mesure est-ce que c’est une représentation justifiée ? </w:t>
      </w:r>
    </w:p>
    <w:p w14:paraId="1802F28C" w14:textId="77777777" w:rsidR="000F559B" w:rsidRPr="00E949EC" w:rsidRDefault="000F559B" w:rsidP="000F559B">
      <w:pPr>
        <w:rPr>
          <w:rFonts w:ascii="Tahoma" w:hAnsi="Tahoma" w:cs="Tahoma"/>
          <w:color w:val="00B050"/>
          <w:lang w:val="fr-FR"/>
        </w:rPr>
      </w:pPr>
    </w:p>
    <w:p w14:paraId="441FB5A2" w14:textId="77777777" w:rsidR="000F559B" w:rsidRPr="00E949EC" w:rsidRDefault="000F559B" w:rsidP="000F559B">
      <w:pPr>
        <w:pStyle w:val="Default"/>
        <w:numPr>
          <w:ilvl w:val="0"/>
          <w:numId w:val="5"/>
        </w:numPr>
        <w:ind w:left="426" w:hanging="426"/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</w:pPr>
      <w:r w:rsidRPr="00E949EC">
        <w:rPr>
          <w:rFonts w:ascii="Tahoma" w:hAnsi="Tahoma" w:cs="Tahoma"/>
          <w:b/>
          <w:color w:val="00B050"/>
          <w:sz w:val="22"/>
          <w:szCs w:val="22"/>
          <w:u w:val="single"/>
          <w:lang w:val="fr-FR"/>
        </w:rPr>
        <w:t>Sur les thèmes :</w:t>
      </w:r>
    </w:p>
    <w:p w14:paraId="0F87DA5A" w14:textId="77777777" w:rsidR="000F559B" w:rsidRPr="00236052" w:rsidRDefault="000F559B" w:rsidP="000F559B">
      <w:pPr>
        <w:pStyle w:val="Default"/>
        <w:ind w:left="426"/>
        <w:rPr>
          <w:rFonts w:ascii="Tahoma" w:hAnsi="Tahoma" w:cs="Tahoma"/>
          <w:b/>
          <w:color w:val="FF0000"/>
          <w:sz w:val="22"/>
          <w:szCs w:val="22"/>
          <w:u w:val="single"/>
          <w:lang w:val="fr-FR"/>
        </w:rPr>
      </w:pPr>
    </w:p>
    <w:p w14:paraId="69D061A5" w14:textId="77F30739" w:rsidR="000F559B" w:rsidRPr="00236052" w:rsidRDefault="00E949EC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 xml:space="preserve">(Spec) </w:t>
      </w:r>
      <w:r w:rsidR="000F559B" w:rsidRPr="00236052">
        <w:rPr>
          <w:rFonts w:ascii="Tahoma" w:hAnsi="Tahoma" w:cs="Tahoma"/>
          <w:color w:val="FF0000"/>
          <w:lang w:val="fr-FR"/>
        </w:rPr>
        <w:t xml:space="preserve">« Le titre du film </w:t>
      </w:r>
      <w:r w:rsidR="000F559B" w:rsidRPr="00236052">
        <w:rPr>
          <w:rFonts w:ascii="Tahoma" w:hAnsi="Tahoma" w:cs="Tahoma"/>
          <w:i/>
          <w:iCs/>
          <w:color w:val="FF0000"/>
          <w:lang w:val="fr-FR"/>
        </w:rPr>
        <w:t xml:space="preserve">La Haine </w:t>
      </w:r>
      <w:r w:rsidR="000F559B" w:rsidRPr="00236052">
        <w:rPr>
          <w:rFonts w:ascii="Tahoma" w:hAnsi="Tahoma" w:cs="Tahoma"/>
          <w:color w:val="FF0000"/>
          <w:lang w:val="fr-FR"/>
        </w:rPr>
        <w:t>est bien choisi car il reflète exactement le thème principal du film.» Dans quelle mesure êtes-vous d’accord avec ce jugement ? Vous pouvez utiliser les points suivants :</w:t>
      </w:r>
    </w:p>
    <w:p w14:paraId="7A3EE48F" w14:textId="77777777" w:rsidR="000F559B" w:rsidRPr="00236052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une explication du thème principal du film</w:t>
      </w:r>
    </w:p>
    <w:p w14:paraId="59D3382F" w14:textId="77777777" w:rsidR="000F559B" w:rsidRPr="00236052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lien entre ce thème et le titre du film</w:t>
      </w:r>
    </w:p>
    <w:p w14:paraId="171F5531" w14:textId="77777777" w:rsidR="000F559B" w:rsidRPr="00236052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une scène qui exemplifie le thème principal</w:t>
      </w:r>
    </w:p>
    <w:p w14:paraId="281404C8" w14:textId="77777777" w:rsidR="000F559B" w:rsidRPr="000F559B" w:rsidRDefault="000F559B" w:rsidP="000F5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fr-FR"/>
        </w:rPr>
      </w:pPr>
      <w:r w:rsidRPr="00236052">
        <w:rPr>
          <w:rFonts w:ascii="Tahoma" w:hAnsi="Tahoma" w:cs="Tahoma"/>
          <w:lang w:val="fr-FR"/>
        </w:rPr>
        <w:t>le tempérament des personnages principaux du film et leur lien avec le titre.</w:t>
      </w:r>
    </w:p>
    <w:p w14:paraId="2308272D" w14:textId="77777777" w:rsidR="000F559B" w:rsidRPr="00236052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0AD3BDDF" w14:textId="72E5C649" w:rsidR="000F559B" w:rsidRPr="00236052" w:rsidRDefault="00915888" w:rsidP="009158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ahoma" w:hAnsi="Tahoma" w:cs="Tahoma"/>
          <w:color w:val="FF0000"/>
          <w:lang w:val="fr-FR"/>
        </w:rPr>
      </w:pPr>
      <w:r w:rsidRPr="00915888">
        <w:rPr>
          <w:rFonts w:ascii="Tahoma" w:hAnsi="Tahoma" w:cs="Tahoma"/>
          <w:color w:val="0070C0"/>
          <w:lang w:val="fr-FR"/>
        </w:rPr>
        <w:t>(2017)</w:t>
      </w:r>
      <w:r>
        <w:rPr>
          <w:rFonts w:ascii="Tahoma" w:hAnsi="Tahoma" w:cs="Tahoma"/>
          <w:color w:val="FF0000"/>
          <w:lang w:val="fr-FR"/>
        </w:rPr>
        <w:t xml:space="preserve"> </w:t>
      </w:r>
      <w:r w:rsidR="000F559B" w:rsidRPr="00236052">
        <w:rPr>
          <w:rFonts w:ascii="Tahoma" w:hAnsi="Tahoma" w:cs="Tahoma"/>
          <w:color w:val="FF0000"/>
          <w:lang w:val="fr-FR"/>
        </w:rPr>
        <w:t xml:space="preserve">Examinez la représentation de la police dans ce film. Vous pouvez utiliser les points suivants : </w:t>
      </w:r>
    </w:p>
    <w:p w14:paraId="7827C34A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>le comportement général de la police dans le film</w:t>
      </w:r>
    </w:p>
    <w:p w14:paraId="287BDF53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 xml:space="preserve">le comportement et les actions de Samir  </w:t>
      </w:r>
    </w:p>
    <w:p w14:paraId="33334D4B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 xml:space="preserve">le comportement de la police envers Hubert et Saïd </w:t>
      </w:r>
    </w:p>
    <w:p w14:paraId="5228FD6D" w14:textId="77777777" w:rsidR="000F559B" w:rsidRPr="00236052" w:rsidRDefault="000F559B" w:rsidP="000F55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fr-FR"/>
        </w:rPr>
      </w:pPr>
      <w:r w:rsidRPr="00236052">
        <w:rPr>
          <w:rFonts w:ascii="Tahoma" w:hAnsi="Tahoma" w:cs="Tahoma"/>
          <w:color w:val="000000"/>
          <w:lang w:val="fr-FR"/>
        </w:rPr>
        <w:t xml:space="preserve">le comportement et les actions de ‘Notre Dame’. </w:t>
      </w:r>
    </w:p>
    <w:p w14:paraId="098F2DDF" w14:textId="77777777" w:rsidR="000F559B" w:rsidRPr="00236052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54DF6D5F" w14:textId="77777777" w:rsidR="000F559B" w:rsidRPr="0020216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Arial" w:hAnsi="Arial" w:cs="Arial"/>
          <w:color w:val="FF0000"/>
          <w:lang w:val="fr-FR"/>
        </w:rPr>
      </w:pPr>
      <w:r w:rsidRPr="0020216B">
        <w:rPr>
          <w:rFonts w:ascii="Tahoma" w:hAnsi="Tahoma" w:cs="Tahoma"/>
          <w:color w:val="FF0000"/>
          <w:lang w:val="fr-FR"/>
        </w:rPr>
        <w:t xml:space="preserve">Analysez le rapport entre les jeunes des banlieues et la police. </w:t>
      </w:r>
      <w:r w:rsidRPr="0020216B">
        <w:rPr>
          <w:rFonts w:ascii="Arial" w:hAnsi="Arial" w:cs="Arial"/>
          <w:color w:val="FF0000"/>
          <w:lang w:val="fr-FR"/>
        </w:rPr>
        <w:t xml:space="preserve">Vous pouvez utiliser les points suivants : </w:t>
      </w:r>
    </w:p>
    <w:p w14:paraId="1A73B98B" w14:textId="77777777" w:rsidR="000F559B" w:rsidRPr="0020216B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  <w:lang w:val="fr-FR"/>
        </w:rPr>
      </w:pPr>
      <w:r w:rsidRPr="0020216B">
        <w:rPr>
          <w:rFonts w:ascii="Tahoma" w:hAnsi="Tahoma" w:cs="Tahoma"/>
          <w:sz w:val="22"/>
          <w:szCs w:val="22"/>
          <w:lang w:val="fr-FR"/>
        </w:rPr>
        <w:t>ce qui cause des tensions entre les autorités et les banlieusards</w:t>
      </w:r>
    </w:p>
    <w:p w14:paraId="64A1CFC7" w14:textId="77777777" w:rsidR="000F559B" w:rsidRPr="00B77D8D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une scène où la tension entre les deux est évidente</w:t>
      </w:r>
    </w:p>
    <w:p w14:paraId="2EACEDAB" w14:textId="77777777" w:rsidR="000F559B" w:rsidRPr="00B77D8D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l’image négative de la police</w:t>
      </w:r>
    </w:p>
    <w:p w14:paraId="3B2693EF" w14:textId="77777777" w:rsidR="000F559B" w:rsidRPr="00B77D8D" w:rsidRDefault="000F559B" w:rsidP="000F559B">
      <w:pPr>
        <w:pStyle w:val="Default"/>
        <w:numPr>
          <w:ilvl w:val="0"/>
          <w:numId w:val="13"/>
        </w:numPr>
        <w:rPr>
          <w:rFonts w:ascii="Tahoma" w:hAnsi="Tahoma" w:cs="Tahoma"/>
          <w:sz w:val="22"/>
          <w:szCs w:val="22"/>
          <w:lang w:val="fr-FR"/>
        </w:rPr>
      </w:pPr>
      <w:r w:rsidRPr="00B77D8D">
        <w:rPr>
          <w:rFonts w:ascii="Tahoma" w:hAnsi="Tahoma" w:cs="Tahoma"/>
          <w:sz w:val="22"/>
          <w:szCs w:val="22"/>
          <w:lang w:val="fr-FR"/>
        </w:rPr>
        <w:t>l’évolution de la situation entre les jeunes et la police</w:t>
      </w:r>
    </w:p>
    <w:p w14:paraId="5206175B" w14:textId="77777777" w:rsidR="000F559B" w:rsidRPr="00BE4E92" w:rsidRDefault="000F559B" w:rsidP="000F559B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4EBAEE9A" w14:textId="77777777" w:rsidR="000F559B" w:rsidRDefault="000F559B" w:rsidP="000F559B">
      <w:pPr>
        <w:pStyle w:val="Default"/>
        <w:numPr>
          <w:ilvl w:val="0"/>
          <w:numId w:val="6"/>
        </w:numPr>
        <w:ind w:hanging="578"/>
        <w:rPr>
          <w:rFonts w:ascii="Tahoma" w:hAnsi="Tahoma" w:cs="Tahoma"/>
          <w:color w:val="FF0000"/>
          <w:sz w:val="22"/>
          <w:szCs w:val="22"/>
          <w:lang w:val="fr-FR"/>
        </w:rPr>
      </w:pPr>
      <w:r w:rsidRPr="00BE4E92">
        <w:rPr>
          <w:rFonts w:ascii="Tahoma" w:hAnsi="Tahoma" w:cs="Tahoma"/>
          <w:color w:val="FF0000"/>
          <w:sz w:val="22"/>
          <w:szCs w:val="22"/>
          <w:lang w:val="fr-FR"/>
        </w:rPr>
        <w:t>Dans La Haine, M K a réussi à dépeindre l’exclusion sociale. Etes-vous d’accord ?</w:t>
      </w:r>
    </w:p>
    <w:p w14:paraId="74605D0A" w14:textId="77777777" w:rsidR="000F559B" w:rsidRPr="000F559B" w:rsidRDefault="000F559B" w:rsidP="000F559B">
      <w:pPr>
        <w:pStyle w:val="Default"/>
        <w:ind w:left="720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2FDE3355" w14:textId="77777777" w:rsidR="000F559B" w:rsidRPr="000F559B" w:rsidRDefault="000F559B" w:rsidP="000F559B">
      <w:pPr>
        <w:pStyle w:val="Default"/>
        <w:numPr>
          <w:ilvl w:val="0"/>
          <w:numId w:val="6"/>
        </w:numPr>
        <w:ind w:hanging="578"/>
        <w:rPr>
          <w:rFonts w:ascii="Tahoma" w:hAnsi="Tahoma" w:cs="Tahoma"/>
          <w:color w:val="FF0000"/>
          <w:sz w:val="22"/>
          <w:szCs w:val="22"/>
          <w:lang w:val="fr-FR"/>
        </w:rPr>
      </w:pPr>
      <w:r w:rsidRPr="00BE4E92">
        <w:rPr>
          <w:rFonts w:ascii="Tahoma" w:hAnsi="Tahoma" w:cs="Tahoma"/>
          <w:color w:val="FF0000"/>
          <w:sz w:val="22"/>
          <w:szCs w:val="22"/>
          <w:lang w:val="fr-FR"/>
        </w:rPr>
        <w:t>Comment Kassovitz représente-t-il la famille dans La Haine ?</w:t>
      </w:r>
    </w:p>
    <w:p w14:paraId="657DA35D" w14:textId="77777777" w:rsidR="000F559B" w:rsidRDefault="000F559B" w:rsidP="000F559B">
      <w:pPr>
        <w:pStyle w:val="Default"/>
        <w:rPr>
          <w:rFonts w:ascii="Tahoma" w:hAnsi="Tahoma" w:cs="Tahoma"/>
          <w:sz w:val="22"/>
          <w:szCs w:val="22"/>
          <w:lang w:val="fr-FR"/>
        </w:rPr>
      </w:pPr>
    </w:p>
    <w:p w14:paraId="08438BF7" w14:textId="434E2F55" w:rsidR="000F559B" w:rsidRPr="00E949EC" w:rsidRDefault="000F559B" w:rsidP="00E949EC">
      <w:pPr>
        <w:pStyle w:val="ListParagraph"/>
        <w:numPr>
          <w:ilvl w:val="0"/>
          <w:numId w:val="5"/>
        </w:numPr>
        <w:ind w:left="567" w:hanging="425"/>
        <w:rPr>
          <w:rFonts w:ascii="Tahoma" w:hAnsi="Tahoma" w:cs="Tahoma"/>
          <w:b/>
          <w:color w:val="00B050"/>
          <w:u w:val="single"/>
          <w:lang w:val="fr-FR"/>
        </w:rPr>
      </w:pPr>
      <w:r w:rsidRPr="000F559B">
        <w:rPr>
          <w:rFonts w:ascii="Tahoma" w:hAnsi="Tahoma" w:cs="Tahoma"/>
          <w:b/>
          <w:color w:val="00B050"/>
          <w:u w:val="single"/>
          <w:lang w:val="fr-FR"/>
        </w:rPr>
        <w:t>Sur les techniques :</w:t>
      </w:r>
    </w:p>
    <w:p w14:paraId="225D4412" w14:textId="77777777" w:rsidR="000F559B" w:rsidRPr="00BE4E92" w:rsidRDefault="000F559B" w:rsidP="000F559B">
      <w:pPr>
        <w:pStyle w:val="Default"/>
        <w:numPr>
          <w:ilvl w:val="0"/>
          <w:numId w:val="6"/>
        </w:numPr>
        <w:ind w:hanging="578"/>
        <w:rPr>
          <w:rFonts w:ascii="Tahoma" w:hAnsi="Tahoma" w:cs="Tahoma"/>
          <w:color w:val="FF0000"/>
          <w:sz w:val="22"/>
          <w:szCs w:val="22"/>
          <w:lang w:val="fr-FR"/>
        </w:rPr>
      </w:pPr>
      <w:r w:rsidRPr="00BE4E92">
        <w:rPr>
          <w:rFonts w:ascii="Tahoma" w:hAnsi="Tahoma" w:cs="Tahoma"/>
          <w:color w:val="FF0000"/>
          <w:sz w:val="22"/>
          <w:szCs w:val="22"/>
          <w:lang w:val="fr-FR"/>
        </w:rPr>
        <w:t>Analysez les techniques du film ‘La Haine’ et leur importance pour le message du film. Utilisez les points suivants:</w:t>
      </w:r>
    </w:p>
    <w:p w14:paraId="6F0928FF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  <w:lang w:val="fr-FR"/>
        </w:rPr>
      </w:pPr>
      <w:r w:rsidRPr="00BE4E92">
        <w:rPr>
          <w:rFonts w:ascii="Tahoma" w:hAnsi="Tahoma" w:cs="Tahoma"/>
          <w:sz w:val="22"/>
          <w:szCs w:val="22"/>
          <w:lang w:val="fr-FR"/>
        </w:rPr>
        <w:t>l’importance de l’utilisation du noir et blanc</w:t>
      </w:r>
    </w:p>
    <w:p w14:paraId="4D76C342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  <w:lang w:val="fr-FR"/>
        </w:rPr>
      </w:pPr>
      <w:r w:rsidRPr="00BE4E92">
        <w:rPr>
          <w:rFonts w:ascii="Tahoma" w:hAnsi="Tahoma" w:cs="Tahoma"/>
          <w:sz w:val="22"/>
          <w:szCs w:val="22"/>
          <w:lang w:val="fr-FR"/>
        </w:rPr>
        <w:t xml:space="preserve">le choix de la bande sonore et le message </w:t>
      </w:r>
    </w:p>
    <w:p w14:paraId="602DA84C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  <w:lang w:val="fr-FR"/>
        </w:rPr>
      </w:pPr>
      <w:r w:rsidRPr="00BE4E92">
        <w:rPr>
          <w:rFonts w:ascii="Tahoma" w:hAnsi="Tahoma" w:cs="Tahoma"/>
          <w:sz w:val="22"/>
          <w:szCs w:val="22"/>
          <w:lang w:val="fr-FR"/>
        </w:rPr>
        <w:t>l’horloge incessante, tout le long du film</w:t>
      </w:r>
    </w:p>
    <w:p w14:paraId="529E45F9" w14:textId="77777777" w:rsidR="000F559B" w:rsidRPr="00BE4E92" w:rsidRDefault="000F559B" w:rsidP="000F559B">
      <w:pPr>
        <w:pStyle w:val="Default"/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 w:rsidRPr="00BE4E92">
        <w:rPr>
          <w:rFonts w:ascii="Tahoma" w:hAnsi="Tahoma" w:cs="Tahoma"/>
          <w:sz w:val="22"/>
          <w:szCs w:val="22"/>
          <w:lang w:val="fr-FR"/>
        </w:rPr>
        <w:t xml:space="preserve">le jeu de la caméra </w:t>
      </w:r>
    </w:p>
    <w:p w14:paraId="1CEF3D8C" w14:textId="77777777" w:rsidR="000F559B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2118E067" w14:textId="77777777" w:rsidR="000F559B" w:rsidRPr="00BE4E92" w:rsidRDefault="000F559B" w:rsidP="000F5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265A044" w14:textId="77777777" w:rsidR="000F559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ahoma" w:hAnsi="Tahoma" w:cs="Tahoma"/>
          <w:color w:val="FF0000"/>
          <w:lang w:val="fr-FR"/>
        </w:rPr>
      </w:pPr>
      <w:r w:rsidRPr="00BE4E92">
        <w:rPr>
          <w:rFonts w:ascii="Tahoma" w:hAnsi="Tahoma" w:cs="Tahoma"/>
          <w:color w:val="FF0000"/>
          <w:lang w:val="fr-FR"/>
        </w:rPr>
        <w:t>Analysez les principales techniques utilisées par Matthieu Kassovitz dans La Haine. Que pensez-vous de ces techniques ?</w:t>
      </w:r>
    </w:p>
    <w:p w14:paraId="1FC22A2B" w14:textId="77777777" w:rsidR="000F559B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FF0000"/>
          <w:lang w:val="fr-FR"/>
        </w:rPr>
      </w:pPr>
    </w:p>
    <w:p w14:paraId="76D888D0" w14:textId="77777777" w:rsidR="000F559B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FF0000"/>
          <w:lang w:val="fr-FR"/>
        </w:rPr>
      </w:pPr>
    </w:p>
    <w:p w14:paraId="6C05818E" w14:textId="3282F137" w:rsidR="000F559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ahoma" w:hAnsi="Tahoma" w:cs="Tahoma"/>
          <w:color w:val="FF0000"/>
          <w:lang w:val="fr-FR"/>
        </w:rPr>
      </w:pPr>
      <w:r w:rsidRPr="00BE4E92">
        <w:rPr>
          <w:rFonts w:ascii="Tahoma" w:hAnsi="Tahoma" w:cs="Tahoma"/>
          <w:color w:val="FF0000"/>
          <w:lang w:val="fr-FR"/>
        </w:rPr>
        <w:t>Analysez le succès du tournage e</w:t>
      </w:r>
      <w:r>
        <w:rPr>
          <w:rFonts w:ascii="Tahoma" w:hAnsi="Tahoma" w:cs="Tahoma"/>
          <w:color w:val="FF0000"/>
          <w:lang w:val="fr-FR"/>
        </w:rPr>
        <w:t>n</w:t>
      </w:r>
      <w:r w:rsidRPr="00BE4E92">
        <w:rPr>
          <w:rFonts w:ascii="Tahoma" w:hAnsi="Tahoma" w:cs="Tahoma"/>
          <w:color w:val="FF0000"/>
          <w:lang w:val="fr-FR"/>
        </w:rPr>
        <w:t xml:space="preserve"> noir et blanc dans </w:t>
      </w:r>
      <w:r>
        <w:rPr>
          <w:rFonts w:ascii="Tahoma" w:hAnsi="Tahoma" w:cs="Tahoma"/>
          <w:color w:val="FF0000"/>
          <w:lang w:val="fr-FR"/>
        </w:rPr>
        <w:t>‘</w:t>
      </w:r>
      <w:r w:rsidRPr="00BE4E92">
        <w:rPr>
          <w:rFonts w:ascii="Tahoma" w:hAnsi="Tahoma" w:cs="Tahoma"/>
          <w:color w:val="FF0000"/>
          <w:lang w:val="fr-FR"/>
        </w:rPr>
        <w:t>La Haine’</w:t>
      </w:r>
      <w:r w:rsidR="00594F4B">
        <w:rPr>
          <w:rFonts w:ascii="Tahoma" w:hAnsi="Tahoma" w:cs="Tahoma"/>
          <w:color w:val="FF0000"/>
          <w:lang w:val="fr-FR"/>
        </w:rPr>
        <w:t>.</w:t>
      </w:r>
    </w:p>
    <w:p w14:paraId="2A48174E" w14:textId="77777777" w:rsidR="000F559B" w:rsidRPr="00BE4E92" w:rsidRDefault="000F559B" w:rsidP="000F559B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FF0000"/>
          <w:lang w:val="fr-FR"/>
        </w:rPr>
      </w:pPr>
    </w:p>
    <w:p w14:paraId="5119A3E4" w14:textId="053A0FDD" w:rsidR="000F559B" w:rsidRPr="000F559B" w:rsidRDefault="000F559B" w:rsidP="000F5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578"/>
        <w:rPr>
          <w:rFonts w:ascii="Tahoma" w:hAnsi="Tahoma" w:cs="Tahoma"/>
          <w:color w:val="FF0000"/>
          <w:lang w:val="fr-FR"/>
        </w:rPr>
        <w:sectPr w:rsidR="000F559B" w:rsidRPr="000F559B" w:rsidSect="00915888">
          <w:pgSz w:w="11906" w:h="17338"/>
          <w:pgMar w:top="709" w:right="707" w:bottom="654" w:left="567" w:header="720" w:footer="720" w:gutter="0"/>
          <w:cols w:space="720"/>
          <w:noEndnote/>
        </w:sectPr>
      </w:pPr>
      <w:r w:rsidRPr="00BE4E92">
        <w:rPr>
          <w:rFonts w:ascii="Tahoma" w:hAnsi="Tahoma" w:cs="Tahoma"/>
          <w:color w:val="FF0000"/>
          <w:lang w:val="fr-FR"/>
        </w:rPr>
        <w:t xml:space="preserve">Analysez comment le metteur en scène cherche à provoquer des </w:t>
      </w:r>
      <w:r w:rsidR="00915888">
        <w:rPr>
          <w:rFonts w:ascii="Tahoma" w:hAnsi="Tahoma" w:cs="Tahoma"/>
          <w:color w:val="FF0000"/>
          <w:lang w:val="fr-FR"/>
        </w:rPr>
        <w:t>émotions fortes chez son public</w:t>
      </w:r>
    </w:p>
    <w:p w14:paraId="5C01A43B" w14:textId="57A1819C" w:rsidR="00E949EC" w:rsidRPr="007820A2" w:rsidRDefault="00E949EC" w:rsidP="007820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568"/>
        <w:rPr>
          <w:rFonts w:ascii="Tahoma" w:hAnsi="Tahoma" w:cs="Tahoma"/>
          <w:color w:val="FF0000"/>
          <w:lang w:val="fr-FR"/>
        </w:rPr>
      </w:pPr>
      <w:r w:rsidRPr="00E949EC">
        <w:rPr>
          <w:rFonts w:ascii="Tahoma" w:hAnsi="Tahoma" w:cs="Tahoma"/>
          <w:color w:val="0070C0"/>
          <w:lang w:val="fr-FR"/>
        </w:rPr>
        <w:lastRenderedPageBreak/>
        <w:t xml:space="preserve">(Spec) </w:t>
      </w:r>
      <w:r w:rsidRPr="00E949EC">
        <w:rPr>
          <w:rFonts w:ascii="Tahoma" w:hAnsi="Tahoma" w:cs="Tahoma"/>
          <w:color w:val="FF0000"/>
          <w:lang w:val="fr-FR"/>
        </w:rPr>
        <w:t xml:space="preserve">« Pour beaucoup de critiques, </w:t>
      </w:r>
      <w:r w:rsidRPr="00E949EC">
        <w:rPr>
          <w:rFonts w:ascii="Tahoma" w:hAnsi="Tahoma" w:cs="Tahoma"/>
          <w:i/>
          <w:iCs/>
          <w:color w:val="FF0000"/>
          <w:lang w:val="fr-FR"/>
        </w:rPr>
        <w:t xml:space="preserve">La Haine </w:t>
      </w:r>
      <w:r w:rsidRPr="00E949EC">
        <w:rPr>
          <w:rFonts w:ascii="Tahoma" w:hAnsi="Tahoma" w:cs="Tahoma"/>
          <w:color w:val="FF0000"/>
          <w:lang w:val="fr-FR"/>
        </w:rPr>
        <w:t>est un chef d’œuvre du cinéma. » Dans quelle mesure êtes-vous d’accord avec ce jugement ?</w:t>
      </w:r>
      <w:r w:rsidRPr="00E949EC">
        <w:rPr>
          <w:rFonts w:ascii="Tahoma" w:hAnsi="Tahoma" w:cs="Tahoma"/>
          <w:color w:val="00B050"/>
          <w:lang w:val="fr-FR"/>
        </w:rPr>
        <w:t xml:space="preserve"> B6</w:t>
      </w:r>
    </w:p>
    <w:p w14:paraId="7152EDF5" w14:textId="77777777" w:rsidR="00E949EC" w:rsidRPr="00E949EC" w:rsidRDefault="00E949EC" w:rsidP="00E949EC">
      <w:pPr>
        <w:pStyle w:val="Default"/>
        <w:ind w:left="720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3809D408" w14:textId="671C2764" w:rsidR="00915888" w:rsidRDefault="00915888" w:rsidP="00915888">
      <w:pPr>
        <w:pStyle w:val="Default"/>
        <w:numPr>
          <w:ilvl w:val="0"/>
          <w:numId w:val="6"/>
        </w:numPr>
        <w:ind w:left="142" w:hanging="568"/>
        <w:rPr>
          <w:rFonts w:ascii="Tahoma" w:hAnsi="Tahoma" w:cs="Tahoma"/>
          <w:color w:val="FF0000"/>
          <w:sz w:val="22"/>
          <w:szCs w:val="22"/>
          <w:lang w:val="fr-FR"/>
        </w:rPr>
      </w:pPr>
      <w:r w:rsidRPr="00E949EC">
        <w:rPr>
          <w:rFonts w:ascii="Tahoma" w:hAnsi="Tahoma" w:cs="Tahoma"/>
          <w:color w:val="FF0000"/>
          <w:sz w:val="22"/>
          <w:szCs w:val="22"/>
          <w:lang w:val="fr-FR"/>
        </w:rPr>
        <w:t xml:space="preserve"> </w:t>
      </w:r>
      <w:r w:rsidR="00E949EC" w:rsidRPr="00E949EC">
        <w:rPr>
          <w:rFonts w:ascii="Tahoma" w:hAnsi="Tahoma" w:cs="Tahoma"/>
          <w:color w:val="0070C0"/>
          <w:sz w:val="22"/>
          <w:szCs w:val="22"/>
          <w:lang w:val="fr-FR"/>
        </w:rPr>
        <w:t xml:space="preserve">(Spec) </w:t>
      </w:r>
      <w:r w:rsidRPr="00E949EC">
        <w:rPr>
          <w:rFonts w:ascii="Tahoma" w:hAnsi="Tahoma" w:cs="Tahoma"/>
          <w:color w:val="FF0000"/>
          <w:sz w:val="22"/>
          <w:szCs w:val="22"/>
          <w:lang w:val="fr-FR"/>
        </w:rPr>
        <w:t xml:space="preserve">« La Haine est sans doute un film pessimiste et anti-autoritaire » Dans quelle mesure êtes-vous d’accord avec ce jugement ? </w:t>
      </w:r>
    </w:p>
    <w:p w14:paraId="6E70593B" w14:textId="77777777" w:rsidR="007820A2" w:rsidRPr="00E949EC" w:rsidRDefault="007820A2" w:rsidP="007820A2">
      <w:pPr>
        <w:pStyle w:val="Default"/>
        <w:ind w:left="142"/>
        <w:rPr>
          <w:rFonts w:ascii="Tahoma" w:hAnsi="Tahoma" w:cs="Tahoma"/>
          <w:color w:val="FF0000"/>
          <w:sz w:val="22"/>
          <w:szCs w:val="22"/>
          <w:lang w:val="fr-FR"/>
        </w:rPr>
      </w:pPr>
    </w:p>
    <w:p w14:paraId="426A7A7B" w14:textId="61F1C5D9" w:rsidR="007820A2" w:rsidRPr="007820A2" w:rsidRDefault="007820A2" w:rsidP="007820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568"/>
        <w:rPr>
          <w:rFonts w:ascii="Arial" w:hAnsi="Arial" w:cs="Arial"/>
          <w:color w:val="FF0000"/>
          <w:lang w:val="fr-FR"/>
        </w:rPr>
      </w:pPr>
      <w:r w:rsidRPr="00E949EC">
        <w:rPr>
          <w:rFonts w:ascii="Tahoma" w:hAnsi="Tahoma" w:cs="Tahoma"/>
          <w:color w:val="0070C0"/>
          <w:lang w:val="fr-FR"/>
        </w:rPr>
        <w:t>(Spec)</w:t>
      </w:r>
      <w:r w:rsidRPr="007820A2">
        <w:rPr>
          <w:rFonts w:ascii="Arial" w:hAnsi="Arial" w:cs="Arial"/>
          <w:color w:val="0070C0"/>
          <w:lang w:val="fr-FR"/>
        </w:rPr>
        <w:t xml:space="preserve"> </w:t>
      </w:r>
      <w:r w:rsidRPr="007820A2">
        <w:rPr>
          <w:rFonts w:ascii="Arial" w:hAnsi="Arial" w:cs="Arial"/>
          <w:color w:val="FF0000"/>
          <w:lang w:val="fr-FR"/>
        </w:rPr>
        <w:t xml:space="preserve">« Les trois jeunes protagonistes de </w:t>
      </w:r>
      <w:r w:rsidRPr="007820A2">
        <w:rPr>
          <w:rFonts w:ascii="Arial" w:hAnsi="Arial" w:cs="Arial"/>
          <w:i/>
          <w:iCs/>
          <w:color w:val="FF0000"/>
          <w:lang w:val="fr-FR"/>
        </w:rPr>
        <w:t xml:space="preserve">La Haine </w:t>
      </w:r>
      <w:r w:rsidRPr="007820A2">
        <w:rPr>
          <w:rFonts w:ascii="Arial" w:hAnsi="Arial" w:cs="Arial"/>
          <w:color w:val="FF0000"/>
          <w:lang w:val="fr-FR"/>
        </w:rPr>
        <w:t>ne sont que des stéréotypes généraux et le scénario est peu probable. » Dans quelle mesure êtes-vous d’accord avec ce jugement ?</w:t>
      </w:r>
      <w:r w:rsidRPr="007820A2">
        <w:rPr>
          <w:rFonts w:ascii="Tahoma" w:hAnsi="Tahoma" w:cs="Tahoma"/>
          <w:color w:val="00B050"/>
          <w:lang w:val="fr-FR"/>
        </w:rPr>
        <w:t xml:space="preserve"> B7</w:t>
      </w:r>
    </w:p>
    <w:p w14:paraId="6C180AE6" w14:textId="77777777" w:rsidR="00915888" w:rsidRPr="00915888" w:rsidRDefault="00915888" w:rsidP="0091588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1AD5078F" w14:textId="77777777" w:rsidR="00E949EC" w:rsidRDefault="00E949EC" w:rsidP="00E9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sectPr w:rsidR="00E949EC" w:rsidSect="000F559B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6E7"/>
    <w:multiLevelType w:val="hybridMultilevel"/>
    <w:tmpl w:val="BDDC50EA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80D0A"/>
    <w:multiLevelType w:val="hybridMultilevel"/>
    <w:tmpl w:val="C9822230"/>
    <w:lvl w:ilvl="0" w:tplc="F574F8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DC346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1EA2A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31CAA2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2660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17B4D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EAF410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C4CE9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818EBAAE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E152EB"/>
    <w:multiLevelType w:val="multilevel"/>
    <w:tmpl w:val="8E5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5D97"/>
    <w:multiLevelType w:val="hybridMultilevel"/>
    <w:tmpl w:val="4DB0DA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7E5A"/>
    <w:multiLevelType w:val="hybridMultilevel"/>
    <w:tmpl w:val="41189F0A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86701"/>
    <w:multiLevelType w:val="hybridMultilevel"/>
    <w:tmpl w:val="D722B164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72253"/>
    <w:multiLevelType w:val="hybridMultilevel"/>
    <w:tmpl w:val="EB666074"/>
    <w:lvl w:ilvl="0" w:tplc="BF78E9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2BEA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1CE4D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C8CE17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E6282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BAEA44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6F3A6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A53A4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A2DA05FE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365393"/>
    <w:multiLevelType w:val="hybridMultilevel"/>
    <w:tmpl w:val="E1729694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67703"/>
    <w:multiLevelType w:val="hybridMultilevel"/>
    <w:tmpl w:val="1EE81E02"/>
    <w:lvl w:ilvl="0" w:tplc="A70C2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6A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F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83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40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CF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F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2A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CA1DD6"/>
    <w:multiLevelType w:val="hybridMultilevel"/>
    <w:tmpl w:val="A12228C6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71A12"/>
    <w:multiLevelType w:val="hybridMultilevel"/>
    <w:tmpl w:val="9CDA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2AA5"/>
    <w:multiLevelType w:val="hybridMultilevel"/>
    <w:tmpl w:val="8E56F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57BF8"/>
    <w:multiLevelType w:val="hybridMultilevel"/>
    <w:tmpl w:val="0A6074A6"/>
    <w:lvl w:ilvl="0" w:tplc="FD8C72AE">
      <w:numFmt w:val="bullet"/>
      <w:lvlText w:val="-"/>
      <w:lvlJc w:val="left"/>
      <w:pPr>
        <w:ind w:left="216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0860F5"/>
    <w:multiLevelType w:val="hybridMultilevel"/>
    <w:tmpl w:val="DF40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60FA"/>
    <w:multiLevelType w:val="hybridMultilevel"/>
    <w:tmpl w:val="597091A8"/>
    <w:lvl w:ilvl="0" w:tplc="816814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00C0A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83BC2E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7AE880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A32C41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12A46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387C69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9328D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23BC55D8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B17818"/>
    <w:multiLevelType w:val="hybridMultilevel"/>
    <w:tmpl w:val="05086A20"/>
    <w:lvl w:ilvl="0" w:tplc="BF78E9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62DDE"/>
    <w:multiLevelType w:val="hybridMultilevel"/>
    <w:tmpl w:val="915050E6"/>
    <w:lvl w:ilvl="0" w:tplc="FD8C72AE">
      <w:numFmt w:val="bullet"/>
      <w:lvlText w:val="-"/>
      <w:lvlJc w:val="left"/>
      <w:pPr>
        <w:ind w:left="1440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34881"/>
    <w:multiLevelType w:val="hybridMultilevel"/>
    <w:tmpl w:val="9EEE9FEA"/>
    <w:lvl w:ilvl="0" w:tplc="54C807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4BA6A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C456B5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BB44C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B7D6FE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D9FC31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530EC0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8892EC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6A9E8950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10491F"/>
    <w:multiLevelType w:val="hybridMultilevel"/>
    <w:tmpl w:val="A2542340"/>
    <w:lvl w:ilvl="0" w:tplc="F6164BF6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40D1C"/>
    <w:multiLevelType w:val="hybridMultilevel"/>
    <w:tmpl w:val="1D26BC82"/>
    <w:lvl w:ilvl="0" w:tplc="825C76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E760E81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37FAD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411E8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D766F2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CFE875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000295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02782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4A541196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393A6F"/>
    <w:multiLevelType w:val="hybridMultilevel"/>
    <w:tmpl w:val="D5F24C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4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6"/>
  </w:num>
  <w:num w:numId="12">
    <w:abstractNumId w:val="9"/>
  </w:num>
  <w:num w:numId="13">
    <w:abstractNumId w:val="17"/>
  </w:num>
  <w:num w:numId="14">
    <w:abstractNumId w:val="1"/>
  </w:num>
  <w:num w:numId="15">
    <w:abstractNumId w:val="13"/>
  </w:num>
  <w:num w:numId="16">
    <w:abstractNumId w:val="0"/>
  </w:num>
  <w:num w:numId="17">
    <w:abstractNumId w:val="18"/>
  </w:num>
  <w:num w:numId="18">
    <w:abstractNumId w:val="2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F5"/>
    <w:rsid w:val="0000412F"/>
    <w:rsid w:val="00084477"/>
    <w:rsid w:val="000F559B"/>
    <w:rsid w:val="0020216B"/>
    <w:rsid w:val="00236052"/>
    <w:rsid w:val="002F2F53"/>
    <w:rsid w:val="003E04AB"/>
    <w:rsid w:val="00525534"/>
    <w:rsid w:val="005419C8"/>
    <w:rsid w:val="00594F4B"/>
    <w:rsid w:val="005E4769"/>
    <w:rsid w:val="006F6BD9"/>
    <w:rsid w:val="007820A2"/>
    <w:rsid w:val="0079548B"/>
    <w:rsid w:val="00871502"/>
    <w:rsid w:val="00915888"/>
    <w:rsid w:val="00B721F5"/>
    <w:rsid w:val="00BE4E92"/>
    <w:rsid w:val="00E949EC"/>
    <w:rsid w:val="00F76ADF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0AC6"/>
  <w15:chartTrackingRefBased/>
  <w15:docId w15:val="{D056D646-86DD-4BBC-B181-79469CD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1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1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7F34B-4734-4464-B65B-66CA65FAE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06D3A-CCAC-46C3-AD06-9C5F638E741D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0B856B-74AB-4D79-9AA8-00B9BFABB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87AAE654</Template>
  <TotalTime>5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3</cp:revision>
  <cp:lastPrinted>2018-02-09T08:20:00Z</cp:lastPrinted>
  <dcterms:created xsi:type="dcterms:W3CDTF">2018-02-21T14:55:00Z</dcterms:created>
  <dcterms:modified xsi:type="dcterms:W3CDTF">2018-02-21T15:27:00Z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