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29B" w:rsidRDefault="007E5ED2">
      <w:pPr>
        <w:pStyle w:val="BodyA"/>
        <w:rPr>
          <w:b/>
          <w:bCs/>
          <w:sz w:val="36"/>
          <w:szCs w:val="36"/>
        </w:rPr>
      </w:pPr>
      <w:r>
        <w:rPr>
          <w:rFonts w:ascii="Times New Roman" w:hAnsi="Times New Roman"/>
          <w:b/>
          <w:bCs/>
          <w:noProof/>
          <w:sz w:val="36"/>
          <w:szCs w:val="36"/>
          <w:lang w:val="en-GB"/>
        </w:rPr>
        <mc:AlternateContent>
          <mc:Choice Requires="wpg">
            <w:drawing>
              <wp:anchor distT="152400" distB="152400" distL="152400" distR="152400" simplePos="0" relativeHeight="251659264" behindDoc="0" locked="0" layoutInCell="1" allowOverlap="1">
                <wp:simplePos x="0" y="0"/>
                <wp:positionH relativeFrom="page">
                  <wp:posOffset>95339</wp:posOffset>
                </wp:positionH>
                <wp:positionV relativeFrom="page">
                  <wp:posOffset>121918</wp:posOffset>
                </wp:positionV>
                <wp:extent cx="7357510" cy="481849"/>
                <wp:effectExtent l="0" t="0" r="0" b="0"/>
                <wp:wrapTopAndBottom distT="152400" distB="152400"/>
                <wp:docPr id="1073741827" name="officeArt object" descr="officeArt object"/>
                <wp:cNvGraphicFramePr/>
                <a:graphic xmlns:a="http://schemas.openxmlformats.org/drawingml/2006/main">
                  <a:graphicData uri="http://schemas.microsoft.com/office/word/2010/wordprocessingGroup">
                    <wpg:wgp>
                      <wpg:cNvGrpSpPr/>
                      <wpg:grpSpPr>
                        <a:xfrm>
                          <a:off x="0" y="0"/>
                          <a:ext cx="7357510" cy="481849"/>
                          <a:chOff x="0" y="0"/>
                          <a:chExt cx="7357509" cy="481848"/>
                        </a:xfrm>
                      </wpg:grpSpPr>
                      <wps:wsp>
                        <wps:cNvPr id="1073741825" name="Shape 1073741825"/>
                        <wps:cNvSpPr/>
                        <wps:spPr>
                          <a:xfrm>
                            <a:off x="-1" y="-1"/>
                            <a:ext cx="7357511" cy="481827"/>
                          </a:xfrm>
                          <a:prstGeom prst="rect">
                            <a:avLst/>
                          </a:prstGeom>
                          <a:solidFill>
                            <a:srgbClr val="64B3DF"/>
                          </a:solidFill>
                          <a:ln w="12700" cap="flat">
                            <a:noFill/>
                            <a:miter lim="400000"/>
                          </a:ln>
                          <a:effectLst/>
                        </wps:spPr>
                        <wps:bodyPr/>
                      </wps:wsp>
                      <wps:wsp>
                        <wps:cNvPr id="1073741826" name="Shape 1073741826"/>
                        <wps:cNvSpPr txBox="1"/>
                        <wps:spPr>
                          <a:xfrm>
                            <a:off x="1" y="-1"/>
                            <a:ext cx="7357507" cy="481849"/>
                          </a:xfrm>
                          <a:prstGeom prst="rect">
                            <a:avLst/>
                          </a:prstGeom>
                          <a:noFill/>
                          <a:ln w="12700" cap="flat">
                            <a:noFill/>
                            <a:miter lim="400000"/>
                          </a:ln>
                          <a:effectLst/>
                        </wps:spPr>
                        <wps:txbx>
                          <w:txbxContent>
                            <w:p w:rsidR="0011729B" w:rsidRDefault="007E5ED2">
                              <w:pPr>
                                <w:pStyle w:val="BodyA"/>
                              </w:pPr>
                              <w:r>
                                <w:rPr>
                                  <w:b/>
                                  <w:bCs/>
                                  <w:color w:val="FEFEFE"/>
                                  <w:sz w:val="46"/>
                                  <w:szCs w:val="46"/>
                                  <w:u w:color="FEFEFE"/>
                                </w:rPr>
                                <w:t xml:space="preserve"> Themes in Art &amp; Architecture: War</w:t>
                              </w:r>
                            </w:p>
                          </w:txbxContent>
                        </wps:txbx>
                        <wps:bodyPr wrap="square" lIns="0" tIns="0" rIns="0" bIns="0" numCol="1" anchor="t">
                          <a:noAutofit/>
                        </wps:bodyPr>
                      </wps:wsp>
                    </wpg:wgp>
                  </a:graphicData>
                </a:graphic>
              </wp:anchor>
            </w:drawing>
          </mc:Choice>
          <mc:Fallback>
            <w:pict>
              <v:group id="_x0000_s1026" style="visibility:visible;position:absolute;margin-left:7.5pt;margin-top:9.6pt;width:579.3pt;height:37.9pt;z-index:251659264;mso-position-horizontal:absolute;mso-position-horizontal-relative:page;mso-position-vertical:absolute;mso-position-vertical-relative:page;mso-wrap-distance-left:12.0pt;mso-wrap-distance-top:12.0pt;mso-wrap-distance-right:12.0pt;mso-wrap-distance-bottom:12.0pt;" coordorigin="-1,-1" coordsize="7357510,481848">
                <w10:wrap type="topAndBottom" side="bothSides" anchorx="page" anchory="page"/>
                <v:rect id="_x0000_s1027" style="position:absolute;left:-1;top:-1;width:7357510;height:481827;">
                  <v:fill color="#64B3DF" opacity="100.0%" type="solid"/>
                  <v:stroke on="f" weight="1.0pt" dashstyle="solid" endcap="flat" miterlimit="400.0%" joinstyle="miter" linestyle="single" startarrow="none" startarrowwidth="medium" startarrowlength="medium" endarrow="none" endarrowwidth="medium" endarrowlength="medium"/>
                </v:rect>
                <v:shape id="_x0000_s1028" type="#_x0000_t202" style="position:absolute;left:1;top:-1;width:7357506;height:481848;">
                  <v:fill on="f"/>
                  <v:stroke on="f" weight="1.0pt" dashstyle="solid" endcap="flat" miterlimit="400.0%" joinstyle="miter" linestyle="single" startarrow="none" startarrowwidth="medium" startarrowlength="medium" endarrow="none" endarrowwidth="medium" endarrowlength="medium"/>
                  <v:textbox>
                    <w:txbxContent>
                      <w:p>
                        <w:pPr>
                          <w:pStyle w:val="Body A"/>
                        </w:pPr>
                        <w:r>
                          <w:rPr>
                            <w:b w:val="1"/>
                            <w:bCs w:val="1"/>
                            <w:color w:val="fefefe"/>
                            <w:sz w:val="46"/>
                            <w:szCs w:val="46"/>
                            <w:u w:color="fefefe"/>
                            <w:rtl w:val="0"/>
                            <w:lang w:val="en-US"/>
                          </w:rPr>
                          <w:t xml:space="preserve"> Themes in Art &amp; Architecture: War</w:t>
                        </w:r>
                      </w:p>
                    </w:txbxContent>
                  </v:textbox>
                </v:shape>
              </v:group>
            </w:pict>
          </mc:Fallback>
        </mc:AlternateContent>
      </w:r>
      <w:r>
        <w:rPr>
          <w:rFonts w:ascii="Times New Roman" w:eastAsia="Times New Roman" w:hAnsi="Times New Roman" w:cs="Times New Roman"/>
          <w:b/>
          <w:bCs/>
          <w:noProof/>
          <w:sz w:val="36"/>
          <w:szCs w:val="36"/>
          <w:lang w:val="en-GB"/>
        </w:rPr>
        <mc:AlternateContent>
          <mc:Choice Requires="wps">
            <w:drawing>
              <wp:anchor distT="152400" distB="152400" distL="152400" distR="152400" simplePos="0" relativeHeight="251660288" behindDoc="0" locked="0" layoutInCell="1" allowOverlap="1">
                <wp:simplePos x="0" y="0"/>
                <wp:positionH relativeFrom="page">
                  <wp:posOffset>313781</wp:posOffset>
                </wp:positionH>
                <wp:positionV relativeFrom="page">
                  <wp:posOffset>685800</wp:posOffset>
                </wp:positionV>
                <wp:extent cx="4454050" cy="637422"/>
                <wp:effectExtent l="0" t="0" r="0" b="0"/>
                <wp:wrapThrough wrapText="bothSides" distL="152400" distR="152400">
                  <wp:wrapPolygon edited="1">
                    <wp:start x="0" y="0"/>
                    <wp:lineTo x="21600" y="0"/>
                    <wp:lineTo x="21600" y="21600"/>
                    <wp:lineTo x="0" y="21600"/>
                    <wp:lineTo x="0" y="0"/>
                  </wp:wrapPolygon>
                </wp:wrapThrough>
                <wp:docPr id="1073741828" name="officeArt object" descr="officeArt object"/>
                <wp:cNvGraphicFramePr/>
                <a:graphic xmlns:a="http://schemas.openxmlformats.org/drawingml/2006/main">
                  <a:graphicData uri="http://schemas.microsoft.com/office/word/2010/wordprocessingShape">
                    <wps:wsp>
                      <wps:cNvSpPr txBox="1"/>
                      <wps:spPr>
                        <a:xfrm>
                          <a:off x="0" y="0"/>
                          <a:ext cx="4454050" cy="637422"/>
                        </a:xfrm>
                        <a:prstGeom prst="rect">
                          <a:avLst/>
                        </a:prstGeom>
                        <a:noFill/>
                        <a:ln w="12700" cap="flat">
                          <a:noFill/>
                          <a:miter lim="400000"/>
                        </a:ln>
                        <a:effectLst/>
                      </wps:spPr>
                      <wps:txbx>
                        <w:txbxContent>
                          <w:p w:rsidR="0011729B" w:rsidRDefault="007E5ED2">
                            <w:pPr>
                              <w:pStyle w:val="BodyA"/>
                              <w:rPr>
                                <w:b/>
                                <w:bCs/>
                                <w:sz w:val="36"/>
                                <w:szCs w:val="36"/>
                              </w:rPr>
                            </w:pPr>
                            <w:r>
                              <w:rPr>
                                <w:b/>
                                <w:bCs/>
                                <w:sz w:val="36"/>
                                <w:szCs w:val="36"/>
                              </w:rPr>
                              <w:t>Artist: Unknown</w:t>
                            </w:r>
                          </w:p>
                          <w:p w:rsidR="0011729B" w:rsidRDefault="007E5ED2">
                            <w:pPr>
                              <w:pStyle w:val="BodyA"/>
                            </w:pPr>
                            <w:r>
                              <w:rPr>
                                <w:b/>
                                <w:bCs/>
                                <w:sz w:val="36"/>
                                <w:szCs w:val="36"/>
                              </w:rPr>
                              <w:t xml:space="preserve">Title: </w:t>
                            </w:r>
                            <w:r>
                              <w:rPr>
                                <w:b/>
                                <w:bCs/>
                                <w:i/>
                                <w:iCs/>
                                <w:sz w:val="36"/>
                                <w:szCs w:val="36"/>
                              </w:rPr>
                              <w:t xml:space="preserve">Night Attack on the Sanjo </w:t>
                            </w:r>
                            <w:r>
                              <w:rPr>
                                <w:b/>
                                <w:bCs/>
                                <w:i/>
                                <w:iCs/>
                                <w:sz w:val="36"/>
                                <w:szCs w:val="36"/>
                              </w:rPr>
                              <w:t>Palace</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29" type="#_x0000_t202" alt="officeArt object" style="position:absolute;margin-left:24.7pt;margin-top:54pt;width:350.7pt;height:50.2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578 0 21578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" filled="f" stroked="f" strokeweight="1pt">
                <v:stroke miterlimit="4"/>
                <v:textbox inset="0,0,0,0">
                  <w:txbxContent>
                    <w:p w:rsidR="0011729B" w:rsidRDefault="007E5ED2">
                      <w:pPr>
                        <w:pStyle w:val="BodyA"/>
                        <w:rPr>
                          <w:b/>
                          <w:bCs/>
                          <w:sz w:val="36"/>
                          <w:szCs w:val="36"/>
                        </w:rPr>
                      </w:pPr>
                      <w:r>
                        <w:rPr>
                          <w:b/>
                          <w:bCs/>
                          <w:sz w:val="36"/>
                          <w:szCs w:val="36"/>
                        </w:rPr>
                        <w:t>Artist: Unknown</w:t>
                      </w:r>
                    </w:p>
                    <w:p w:rsidR="0011729B" w:rsidRDefault="007E5ED2">
                      <w:pPr>
                        <w:pStyle w:val="BodyA"/>
                      </w:pPr>
                      <w:r>
                        <w:rPr>
                          <w:b/>
                          <w:bCs/>
                          <w:sz w:val="36"/>
                          <w:szCs w:val="36"/>
                        </w:rPr>
                        <w:t xml:space="preserve">Title: </w:t>
                      </w:r>
                      <w:r>
                        <w:rPr>
                          <w:b/>
                          <w:bCs/>
                          <w:i/>
                          <w:iCs/>
                          <w:sz w:val="36"/>
                          <w:szCs w:val="36"/>
                        </w:rPr>
                        <w:t xml:space="preserve">Night Attack on the Sanjo </w:t>
                      </w:r>
                      <w:r>
                        <w:rPr>
                          <w:b/>
                          <w:bCs/>
                          <w:i/>
                          <w:iCs/>
                          <w:sz w:val="36"/>
                          <w:szCs w:val="36"/>
                        </w:rPr>
                        <w:t>Palace</w:t>
                      </w:r>
                    </w:p>
                  </w:txbxContent>
                </v:textbox>
                <w10:wrap type="through" anchorx="page" anchory="page"/>
              </v:shape>
            </w:pict>
          </mc:Fallback>
        </mc:AlternateContent>
      </w:r>
    </w:p>
    <w:p w:rsidR="0011729B" w:rsidRDefault="007E5ED2">
      <w:pPr>
        <w:pStyle w:val="BodyA"/>
        <w:rPr>
          <w:b/>
          <w:bCs/>
          <w:sz w:val="36"/>
          <w:szCs w:val="36"/>
        </w:rPr>
      </w:pPr>
      <w:r>
        <w:rPr>
          <w:rFonts w:ascii="Times New Roman" w:eastAsia="Times New Roman" w:hAnsi="Times New Roman" w:cs="Times New Roman"/>
          <w:b/>
          <w:bCs/>
          <w:noProof/>
          <w:sz w:val="36"/>
          <w:szCs w:val="36"/>
          <w:lang w:val="en-GB"/>
        </w:rPr>
        <mc:AlternateContent>
          <mc:Choice Requires="wps">
            <w:drawing>
              <wp:anchor distT="152400" distB="152400" distL="152400" distR="152400" simplePos="0" relativeHeight="251661312" behindDoc="0" locked="0" layoutInCell="1" allowOverlap="1">
                <wp:simplePos x="0" y="0"/>
                <wp:positionH relativeFrom="margin">
                  <wp:align>left</wp:align>
                </wp:positionH>
                <wp:positionV relativeFrom="line">
                  <wp:posOffset>4309110</wp:posOffset>
                </wp:positionV>
                <wp:extent cx="3453964" cy="1288197"/>
                <wp:effectExtent l="0" t="0" r="0" b="7620"/>
                <wp:wrapThrough wrapText="bothSides" distL="152400" distR="152400">
                  <wp:wrapPolygon edited="1">
                    <wp:start x="0" y="0"/>
                    <wp:lineTo x="21600" y="0"/>
                    <wp:lineTo x="21600" y="21600"/>
                    <wp:lineTo x="0" y="21600"/>
                    <wp:lineTo x="0" y="0"/>
                  </wp:wrapPolygon>
                </wp:wrapThrough>
                <wp:docPr id="1073741829" name="officeArt object" descr="officeArt object"/>
                <wp:cNvGraphicFramePr/>
                <a:graphic xmlns:a="http://schemas.openxmlformats.org/drawingml/2006/main">
                  <a:graphicData uri="http://schemas.microsoft.com/office/word/2010/wordprocessingShape">
                    <wps:wsp>
                      <wps:cNvSpPr txBox="1"/>
                      <wps:spPr>
                        <a:xfrm>
                          <a:off x="0" y="0"/>
                          <a:ext cx="3453964" cy="1288197"/>
                        </a:xfrm>
                        <a:prstGeom prst="rect">
                          <a:avLst/>
                        </a:prstGeom>
                        <a:noFill/>
                        <a:ln w="12700" cap="flat">
                          <a:noFill/>
                          <a:miter lim="400000"/>
                        </a:ln>
                        <a:effectLst/>
                      </wps:spPr>
                      <wps:txbx>
                        <w:txbxContent>
                          <w:p w:rsidR="0011729B" w:rsidRDefault="007E5ED2">
                            <w:pPr>
                              <w:pStyle w:val="BodyA"/>
                              <w:rPr>
                                <w:b/>
                                <w:bCs/>
                              </w:rPr>
                            </w:pPr>
                            <w:r>
                              <w:rPr>
                                <w:b/>
                                <w:bCs/>
                              </w:rPr>
                              <w:t>Key Facts</w:t>
                            </w:r>
                            <w:r>
                              <w:br/>
                            </w:r>
                            <w:r>
                              <w:t xml:space="preserve">Size: </w:t>
                            </w:r>
                          </w:p>
                          <w:p w:rsidR="0011729B" w:rsidRDefault="007E5ED2">
                            <w:pPr>
                              <w:pStyle w:val="BodyA"/>
                              <w:rPr>
                                <w:b/>
                                <w:bCs/>
                              </w:rPr>
                            </w:pPr>
                            <w:r>
                              <w:t xml:space="preserve">Material: </w:t>
                            </w:r>
                            <w:r>
                              <w:rPr>
                                <w:b/>
                                <w:bCs/>
                              </w:rPr>
                              <w:t xml:space="preserve">ink and colour on paper. </w:t>
                            </w:r>
                          </w:p>
                          <w:p w:rsidR="0011729B" w:rsidRDefault="007E5ED2">
                            <w:pPr>
                              <w:pStyle w:val="BodyA"/>
                              <w:rPr>
                                <w:b/>
                                <w:bCs/>
                              </w:rPr>
                            </w:pPr>
                            <w:r>
                              <w:t xml:space="preserve">Date: </w:t>
                            </w:r>
                            <w:r>
                              <w:rPr>
                                <w:b/>
                                <w:bCs/>
                              </w:rPr>
                              <w:t xml:space="preserve">Second half of the 13th century. </w:t>
                            </w:r>
                          </w:p>
                          <w:p w:rsidR="0011729B" w:rsidRDefault="007E5ED2">
                            <w:pPr>
                              <w:pStyle w:val="BodyA"/>
                            </w:pPr>
                            <w:r>
                              <w:t xml:space="preserve">Location: </w:t>
                            </w:r>
                            <w:r>
                              <w:rPr>
                                <w:b/>
                                <w:bCs/>
                              </w:rPr>
                              <w:t>Museum of Fine Arts Boston</w:t>
                            </w:r>
                          </w:p>
                          <w:p w:rsidR="0011729B" w:rsidRDefault="007E5ED2">
                            <w:pPr>
                              <w:pStyle w:val="BodyA"/>
                            </w:pPr>
                            <w:r>
                              <w:t xml:space="preserve">Category: </w:t>
                            </w:r>
                            <w:r>
                              <w:rPr>
                                <w:b/>
                                <w:bCs/>
                              </w:rPr>
                              <w:t xml:space="preserve">Places </w:t>
                            </w:r>
                            <w:r>
                              <w:rPr>
                                <w:b/>
                                <w:bCs/>
                              </w:rPr>
                              <w:t>affected by war in 2D or 3D</w:t>
                            </w:r>
                          </w:p>
                        </w:txbxContent>
                      </wps:txbx>
                      <wps:bodyPr wrap="square" lIns="0" tIns="0" rIns="0" bIns="0" numCol="1" anchor="t">
                        <a:noAutofit/>
                      </wps:bodyPr>
                    </wps:wsp>
                  </a:graphicData>
                </a:graphic>
              </wp:anchor>
            </w:drawing>
          </mc:Choice>
          <mc:Fallback>
            <w:pict>
              <v:shape id="_x0000_s1030" type="#_x0000_t202" alt="officeArt object" style="position:absolute;margin-left:0;margin-top:339.3pt;width:271.95pt;height:101.45pt;z-index:251661312;visibility:visible;mso-wrap-style:square;mso-wrap-distance-left:12pt;mso-wrap-distance-top:12pt;mso-wrap-distance-right:12pt;mso-wrap-distance-bottom:12pt;mso-position-horizontal:left;mso-position-horizontal-relative:margin;mso-position-vertical:absolute;mso-position-vertical-relative:line;v-text-anchor:top" wrapcoords="0 0 21600 0 21600 21589 0 21589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" filled="f" stroked="f" strokeweight="1pt">
                <v:stroke miterlimit="4"/>
                <v:textbox inset="0,0,0,0">
                  <w:txbxContent>
                    <w:p w:rsidR="0011729B" w:rsidRDefault="007E5ED2">
                      <w:pPr>
                        <w:pStyle w:val="BodyA"/>
                        <w:rPr>
                          <w:b/>
                          <w:bCs/>
                        </w:rPr>
                      </w:pPr>
                      <w:r>
                        <w:rPr>
                          <w:b/>
                          <w:bCs/>
                        </w:rPr>
                        <w:t>Key Facts</w:t>
                      </w:r>
                      <w:r>
                        <w:br/>
                      </w:r>
                      <w:r>
                        <w:t xml:space="preserve">Size: </w:t>
                      </w:r>
                    </w:p>
                    <w:p w:rsidR="0011729B" w:rsidRDefault="007E5ED2">
                      <w:pPr>
                        <w:pStyle w:val="BodyA"/>
                        <w:rPr>
                          <w:b/>
                          <w:bCs/>
                        </w:rPr>
                      </w:pPr>
                      <w:r>
                        <w:t xml:space="preserve">Material: </w:t>
                      </w:r>
                      <w:r>
                        <w:rPr>
                          <w:b/>
                          <w:bCs/>
                        </w:rPr>
                        <w:t xml:space="preserve">ink and colour on paper. </w:t>
                      </w:r>
                    </w:p>
                    <w:p w:rsidR="0011729B" w:rsidRDefault="007E5ED2">
                      <w:pPr>
                        <w:pStyle w:val="BodyA"/>
                        <w:rPr>
                          <w:b/>
                          <w:bCs/>
                        </w:rPr>
                      </w:pPr>
                      <w:r>
                        <w:t xml:space="preserve">Date: </w:t>
                      </w:r>
                      <w:r>
                        <w:rPr>
                          <w:b/>
                          <w:bCs/>
                        </w:rPr>
                        <w:t xml:space="preserve">Second half of the 13th century. </w:t>
                      </w:r>
                    </w:p>
                    <w:p w:rsidR="0011729B" w:rsidRDefault="007E5ED2">
                      <w:pPr>
                        <w:pStyle w:val="BodyA"/>
                      </w:pPr>
                      <w:r>
                        <w:t xml:space="preserve">Location: </w:t>
                      </w:r>
                      <w:r>
                        <w:rPr>
                          <w:b/>
                          <w:bCs/>
                        </w:rPr>
                        <w:t>Museum of Fine Arts Boston</w:t>
                      </w:r>
                    </w:p>
                    <w:p w:rsidR="0011729B" w:rsidRDefault="007E5ED2">
                      <w:pPr>
                        <w:pStyle w:val="BodyA"/>
                      </w:pPr>
                      <w:r>
                        <w:t xml:space="preserve">Category: </w:t>
                      </w:r>
                      <w:r>
                        <w:rPr>
                          <w:b/>
                          <w:bCs/>
                        </w:rPr>
                        <w:t xml:space="preserve">Places </w:t>
                      </w:r>
                      <w:r>
                        <w:rPr>
                          <w:b/>
                          <w:bCs/>
                        </w:rPr>
                        <w:t>affected by war in 2D or 3D</w:t>
                      </w:r>
                    </w:p>
                  </w:txbxContent>
                </v:textbox>
                <w10:wrap type="through" anchorx="margin" anchory="line"/>
              </v:shape>
            </w:pict>
          </mc:Fallback>
        </mc:AlternateContent>
      </w:r>
    </w:p>
    <w:p w:rsidR="0011729B" w:rsidRDefault="0011729B">
      <w:pPr>
        <w:pStyle w:val="BodyA"/>
        <w:rPr>
          <w:b/>
          <w:bCs/>
          <w:sz w:val="36"/>
          <w:szCs w:val="36"/>
        </w:rPr>
      </w:pPr>
    </w:p>
    <w:p w:rsidR="0011729B" w:rsidRDefault="0011729B">
      <w:pPr>
        <w:pStyle w:val="BodyA"/>
        <w:rPr>
          <w:b/>
          <w:bCs/>
          <w:sz w:val="36"/>
          <w:szCs w:val="36"/>
        </w:rPr>
      </w:pPr>
    </w:p>
    <w:p w:rsidR="0011729B" w:rsidRDefault="0011729B">
      <w:pPr>
        <w:pStyle w:val="BodyA"/>
        <w:rPr>
          <w:b/>
          <w:bCs/>
          <w:sz w:val="36"/>
          <w:szCs w:val="36"/>
        </w:rPr>
      </w:pPr>
    </w:p>
    <w:p w:rsidR="0011729B" w:rsidRDefault="0011729B">
      <w:pPr>
        <w:pStyle w:val="BodyA"/>
        <w:rPr>
          <w:b/>
          <w:bCs/>
          <w:sz w:val="36"/>
          <w:szCs w:val="36"/>
        </w:rPr>
      </w:pPr>
    </w:p>
    <w:p w:rsidR="0011729B" w:rsidRDefault="0011729B">
      <w:pPr>
        <w:pStyle w:val="BodyA"/>
        <w:rPr>
          <w:b/>
          <w:bCs/>
          <w:sz w:val="36"/>
          <w:szCs w:val="36"/>
        </w:rPr>
      </w:pPr>
    </w:p>
    <w:p w:rsidR="0011729B" w:rsidRDefault="007E5ED2">
      <w:pPr>
        <w:pStyle w:val="BodyA"/>
      </w:pPr>
      <w:r>
        <w:t>At the time of this work’s creation Kyoto was the capital of Japan and the country was ruled by emperors. Sanjô Palace was the home of former Emperor Go‐Shirakawa. He had recently abdicated in favour of his son Emperor Nij</w:t>
      </w:r>
      <w:r>
        <w:t>ô. Despite abdicating, the former emperor still wished to hold political influence and have a say in matters of state. Both men backed opposing members of the Fujiwara family. This was a powerful family or clan, heavily involved in the politics of the peri</w:t>
      </w:r>
      <w:r>
        <w:t>od including who should be emperor. One member of this clan, Fujiwara no Nobuyori, wished to seize power from the current emperor and</w:t>
      </w:r>
      <w:r>
        <w:rPr>
          <w:noProof/>
          <w:lang w:val="en-GB"/>
        </w:rPr>
        <w:drawing>
          <wp:anchor distT="152400" distB="152400" distL="152400" distR="152400" simplePos="0" relativeHeight="251662336" behindDoc="0" locked="0" layoutInCell="1" allowOverlap="1">
            <wp:simplePos x="0" y="0"/>
            <wp:positionH relativeFrom="page">
              <wp:posOffset>715933</wp:posOffset>
            </wp:positionH>
            <wp:positionV relativeFrom="page">
              <wp:posOffset>1457960</wp:posOffset>
            </wp:positionV>
            <wp:extent cx="6116321" cy="3794531"/>
            <wp:effectExtent l="0" t="0" r="0" b="0"/>
            <wp:wrapTopAndBottom distT="152400" distB="152400"/>
            <wp:docPr id="1073741830"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30" name="pasted-image.jpeg" descr="pasted-image.jpeg"/>
                    <pic:cNvPicPr>
                      <a:picLocks noChangeAspect="1"/>
                    </pic:cNvPicPr>
                  </pic:nvPicPr>
                  <pic:blipFill>
                    <a:blip r:embed="rId6">
                      <a:extLst/>
                    </a:blip>
                    <a:stretch>
                      <a:fillRect/>
                    </a:stretch>
                  </pic:blipFill>
                  <pic:spPr>
                    <a:xfrm>
                      <a:off x="0" y="0"/>
                      <a:ext cx="6116321" cy="3794531"/>
                    </a:xfrm>
                    <a:prstGeom prst="rect">
                      <a:avLst/>
                    </a:prstGeom>
                    <a:ln w="12700" cap="flat">
                      <a:noFill/>
                      <a:miter lim="400000"/>
                    </a:ln>
                    <a:effectLst/>
                  </pic:spPr>
                </pic:pic>
              </a:graphicData>
            </a:graphic>
          </wp:anchor>
        </w:drawing>
      </w:r>
      <w:r>
        <w:t xml:space="preserve"> his retired father. In January 1160 Fujiwara no Nobuyori with the assistance of Minamoto no Yoshitomo, the head of anothe</w:t>
      </w:r>
      <w:r>
        <w:t xml:space="preserve">r clan, attacked the Sanjô Palace during the night. They were aided by 500 men and during the assault on the palace abducted both the retired emperor and his son. This event would be just one part of the Heiji Insurrection. </w:t>
      </w:r>
    </w:p>
    <w:p w:rsidR="0011729B" w:rsidRDefault="0011729B">
      <w:pPr>
        <w:pStyle w:val="BodyA"/>
      </w:pPr>
    </w:p>
    <w:p w:rsidR="0011729B" w:rsidRDefault="007E5ED2">
      <w:pPr>
        <w:pStyle w:val="BodyA"/>
      </w:pPr>
      <w:r>
        <w:t>The Heiji Insurrection was a s</w:t>
      </w:r>
      <w:r>
        <w:t>hort civil war fought between rival factions who each wished to increase their own power at court. The outcome of this fighting and upheaval would eventually lead to the dominance and power of the shogun</w:t>
      </w:r>
      <w:r>
        <w:t xml:space="preserve"> in Japan’s political history. A shogun</w:t>
      </w:r>
      <w:r>
        <w:t xml:space="preserve"> was a mil</w:t>
      </w:r>
      <w:r>
        <w:t>itary figure/military dictator and these shoguns</w:t>
      </w:r>
      <w:r>
        <w:t xml:space="preserve"> would replace emperors as leaders of Japan until the 19th century. </w:t>
      </w:r>
    </w:p>
    <w:p w:rsidR="0011729B" w:rsidRDefault="0011729B">
      <w:pPr>
        <w:pStyle w:val="BodyA"/>
      </w:pPr>
    </w:p>
    <w:p w:rsidR="0011729B" w:rsidRDefault="0011729B">
      <w:pPr>
        <w:pStyle w:val="BodyA"/>
      </w:pPr>
    </w:p>
    <w:p w:rsidR="0011729B" w:rsidRDefault="007E5ED2">
      <w:pPr>
        <w:pStyle w:val="BodyA"/>
      </w:pPr>
      <w:r>
        <w:rPr>
          <w:b/>
          <w:bCs/>
        </w:rPr>
        <w:t>Key words and phrases:</w:t>
      </w:r>
      <w:r>
        <w:br/>
      </w:r>
    </w:p>
    <w:tbl>
      <w:tblPr>
        <w:tblW w:w="950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069"/>
        <w:gridCol w:w="6435"/>
      </w:tblGrid>
      <w:tr w:rsidR="0011729B">
        <w:trPr>
          <w:trHeight w:val="72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11729B" w:rsidRDefault="007E5ED2">
            <w:pPr>
              <w:pStyle w:val="Body"/>
              <w:tabs>
                <w:tab w:val="left" w:pos="1440"/>
                <w:tab w:val="left" w:pos="2880"/>
              </w:tabs>
              <w:suppressAutoHyphens/>
              <w:outlineLvl w:val="0"/>
            </w:pPr>
            <w:r>
              <w:rPr>
                <w:rFonts w:ascii="Calibri" w:eastAsia="Calibri" w:hAnsi="Calibri" w:cs="Calibri"/>
                <w:sz w:val="22"/>
                <w:szCs w:val="22"/>
              </w:rPr>
              <w:lastRenderedPageBreak/>
              <w:t>Emaki</w:t>
            </w:r>
          </w:p>
        </w:tc>
        <w:tc>
          <w:tcPr>
            <w:tcW w:w="64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11729B" w:rsidRDefault="0011729B">
            <w:pPr>
              <w:pStyle w:val="Body"/>
              <w:suppressAutoHyphens/>
              <w:outlineLvl w:val="0"/>
            </w:pPr>
          </w:p>
        </w:tc>
      </w:tr>
      <w:tr w:rsidR="0011729B">
        <w:trPr>
          <w:trHeight w:val="72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11729B" w:rsidRDefault="007E5ED2">
            <w:pPr>
              <w:pStyle w:val="Body"/>
              <w:tabs>
                <w:tab w:val="left" w:pos="1440"/>
                <w:tab w:val="left" w:pos="2880"/>
              </w:tabs>
              <w:suppressAutoHyphens/>
              <w:outlineLvl w:val="0"/>
            </w:pPr>
            <w:r>
              <w:rPr>
                <w:rFonts w:ascii="Calibri" w:eastAsia="Calibri" w:hAnsi="Calibri" w:cs="Calibri"/>
                <w:sz w:val="22"/>
                <w:szCs w:val="22"/>
              </w:rPr>
              <w:t>Otoko-e</w:t>
            </w:r>
          </w:p>
        </w:tc>
        <w:tc>
          <w:tcPr>
            <w:tcW w:w="64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11729B" w:rsidRDefault="0011729B">
            <w:pPr>
              <w:pStyle w:val="Body"/>
              <w:suppressAutoHyphens/>
              <w:outlineLvl w:val="0"/>
            </w:pPr>
          </w:p>
        </w:tc>
      </w:tr>
      <w:tr w:rsidR="0011729B">
        <w:trPr>
          <w:trHeight w:val="720"/>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11729B" w:rsidRDefault="007E5ED2">
            <w:pPr>
              <w:pStyle w:val="Body"/>
              <w:tabs>
                <w:tab w:val="left" w:pos="1440"/>
                <w:tab w:val="left" w:pos="2880"/>
              </w:tabs>
              <w:suppressAutoHyphens/>
              <w:outlineLvl w:val="0"/>
            </w:pPr>
            <w:r>
              <w:rPr>
                <w:rFonts w:ascii="Calibri" w:eastAsia="Calibri" w:hAnsi="Calibri" w:cs="Calibri"/>
                <w:sz w:val="22"/>
                <w:szCs w:val="22"/>
              </w:rPr>
              <w:t>Shōgun</w:t>
            </w:r>
          </w:p>
        </w:tc>
        <w:tc>
          <w:tcPr>
            <w:tcW w:w="64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11729B" w:rsidRDefault="0011729B">
            <w:pPr>
              <w:pStyle w:val="Body"/>
              <w:suppressAutoHyphens/>
              <w:outlineLvl w:val="0"/>
            </w:pPr>
          </w:p>
        </w:tc>
      </w:tr>
      <w:tr w:rsidR="0011729B">
        <w:trPr>
          <w:trHeight w:val="805"/>
        </w:trPr>
        <w:tc>
          <w:tcPr>
            <w:tcW w:w="30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11729B" w:rsidRDefault="007E5ED2">
            <w:pPr>
              <w:pStyle w:val="Body"/>
              <w:tabs>
                <w:tab w:val="left" w:pos="1440"/>
                <w:tab w:val="left" w:pos="2880"/>
              </w:tabs>
              <w:suppressAutoHyphens/>
              <w:outlineLvl w:val="0"/>
            </w:pPr>
            <w:r>
              <w:rPr>
                <w:rFonts w:ascii="Calibri" w:eastAsia="Calibri" w:hAnsi="Calibri" w:cs="Calibri"/>
                <w:sz w:val="22"/>
                <w:szCs w:val="22"/>
              </w:rPr>
              <w:t>Heiji Insurrection of 1159‐60 aka Heiji rebellion</w:t>
            </w:r>
          </w:p>
        </w:tc>
        <w:tc>
          <w:tcPr>
            <w:tcW w:w="643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11729B" w:rsidRDefault="0011729B">
            <w:pPr>
              <w:pStyle w:val="Body"/>
              <w:suppressAutoHyphens/>
              <w:outlineLvl w:val="0"/>
            </w:pPr>
          </w:p>
        </w:tc>
      </w:tr>
    </w:tbl>
    <w:p w:rsidR="0011729B" w:rsidRDefault="0011729B">
      <w:pPr>
        <w:pStyle w:val="BodyA"/>
        <w:widowControl w:val="0"/>
        <w:ind w:left="108" w:hanging="108"/>
      </w:pPr>
    </w:p>
    <w:p w:rsidR="0011729B" w:rsidRDefault="007E5ED2">
      <w:pPr>
        <w:pStyle w:val="BodyA"/>
      </w:pPr>
      <w:r>
        <w:br/>
      </w:r>
      <w:r>
        <w:t xml:space="preserve">Q: Which sides were involved in </w:t>
      </w:r>
      <w:r>
        <w:t xml:space="preserve">the attack on the Sanjô Palace? </w:t>
      </w:r>
      <w:r>
        <w:br/>
      </w:r>
      <w:r>
        <w:br/>
      </w:r>
      <w:r>
        <w:br/>
      </w:r>
      <w:r>
        <w:t>Q: Why might an emperor abdicate in favour of a son?</w:t>
      </w:r>
    </w:p>
    <w:p w:rsidR="0011729B" w:rsidRDefault="0011729B">
      <w:pPr>
        <w:pStyle w:val="BodyA"/>
      </w:pPr>
    </w:p>
    <w:p w:rsidR="0011729B" w:rsidRDefault="0011729B">
      <w:pPr>
        <w:pStyle w:val="BodyA"/>
      </w:pPr>
    </w:p>
    <w:p w:rsidR="0011729B" w:rsidRDefault="007E5ED2">
      <w:pPr>
        <w:pStyle w:val="BodyA"/>
      </w:pPr>
      <w:r>
        <w:t>Q: What role did the daughters of emperors or high ranking families usually have at this time?</w:t>
      </w:r>
    </w:p>
    <w:p w:rsidR="0011729B" w:rsidRDefault="007E5ED2">
      <w:pPr>
        <w:pStyle w:val="BodyA"/>
      </w:pPr>
      <w:r>
        <w:br/>
      </w:r>
      <w:r>
        <w:br/>
      </w:r>
      <w:r>
        <w:t>Q: What is a clan?</w:t>
      </w:r>
    </w:p>
    <w:p w:rsidR="0011729B" w:rsidRDefault="0011729B">
      <w:pPr>
        <w:pStyle w:val="BodyA"/>
      </w:pPr>
    </w:p>
    <w:p w:rsidR="0011729B" w:rsidRDefault="0011729B">
      <w:pPr>
        <w:pStyle w:val="BodyA"/>
      </w:pPr>
    </w:p>
    <w:p w:rsidR="0011729B" w:rsidRDefault="007E5ED2">
      <w:pPr>
        <w:pStyle w:val="BodyA"/>
      </w:pPr>
      <w:r>
        <w:t>Q: What might the purpose of an emaki be?</w:t>
      </w:r>
    </w:p>
    <w:p w:rsidR="0011729B" w:rsidRDefault="0011729B">
      <w:pPr>
        <w:pStyle w:val="BodyA"/>
      </w:pPr>
    </w:p>
    <w:p w:rsidR="0011729B" w:rsidRDefault="0011729B">
      <w:pPr>
        <w:pStyle w:val="BodyA"/>
      </w:pPr>
    </w:p>
    <w:p w:rsidR="0011729B" w:rsidRDefault="007E5ED2">
      <w:pPr>
        <w:pStyle w:val="BodyA"/>
      </w:pPr>
      <w:r>
        <w:t>Q: D</w:t>
      </w:r>
      <w:r>
        <w:t xml:space="preserve">escribe the characters and individuals depicted in the emaki showing the </w:t>
      </w:r>
      <w:r>
        <w:rPr>
          <w:i/>
          <w:iCs/>
        </w:rPr>
        <w:t>Night Attack on the Sanjo</w:t>
      </w:r>
      <w:bookmarkStart w:id="0" w:name="_GoBack"/>
      <w:bookmarkEnd w:id="0"/>
      <w:r>
        <w:rPr>
          <w:i/>
          <w:iCs/>
        </w:rPr>
        <w:t>ō Palace</w:t>
      </w:r>
      <w:r>
        <w:t>. How are the soldiers depicted? Look at their faces. And the faces of the nobility?</w:t>
      </w:r>
    </w:p>
    <w:p w:rsidR="0011729B" w:rsidRDefault="0011729B">
      <w:pPr>
        <w:pStyle w:val="BodyA"/>
      </w:pPr>
    </w:p>
    <w:p w:rsidR="0011729B" w:rsidRDefault="0011729B">
      <w:pPr>
        <w:pStyle w:val="BodyA"/>
      </w:pPr>
    </w:p>
    <w:p w:rsidR="0011729B" w:rsidRDefault="007E5ED2">
      <w:pPr>
        <w:pStyle w:val="BodyA"/>
      </w:pPr>
      <w:r>
        <w:t>Q: This work has a clear narrative. Explain how an emaki helps w</w:t>
      </w:r>
      <w:r>
        <w:t>ith the reading of the scene depicted in this work.</w:t>
      </w:r>
    </w:p>
    <w:p w:rsidR="0011729B" w:rsidRDefault="0011729B">
      <w:pPr>
        <w:pStyle w:val="BodyA"/>
      </w:pPr>
    </w:p>
    <w:p w:rsidR="0011729B" w:rsidRDefault="007E5ED2">
      <w:pPr>
        <w:pStyle w:val="BodyA"/>
      </w:pPr>
      <w:r>
        <w:br/>
      </w:r>
      <w:r>
        <w:t>Q: Explain the artist’s use of materials in this work. How are they suitable for their purpose?</w:t>
      </w:r>
    </w:p>
    <w:p w:rsidR="0011729B" w:rsidRDefault="0011729B">
      <w:pPr>
        <w:pStyle w:val="BodyA"/>
      </w:pPr>
    </w:p>
    <w:p w:rsidR="0011729B" w:rsidRDefault="0011729B">
      <w:pPr>
        <w:pStyle w:val="BodyA"/>
      </w:pPr>
    </w:p>
    <w:p w:rsidR="0011729B" w:rsidRDefault="007E5ED2">
      <w:pPr>
        <w:pStyle w:val="BodyA"/>
      </w:pPr>
      <w:r>
        <w:t xml:space="preserve">Q: What features/motifs do we see in this work which relate to the theme of war? Look at the scroll in detail on the interactive link here: </w:t>
      </w:r>
      <w:hyperlink r:id="rId7" w:history="1">
        <w:r>
          <w:rPr>
            <w:rStyle w:val="Hyperlink0"/>
          </w:rPr>
          <w:t>http://learn.bowdoin.edu/heijiscroll/viewer.html</w:t>
        </w:r>
      </w:hyperlink>
    </w:p>
    <w:p w:rsidR="0011729B" w:rsidRDefault="0011729B">
      <w:pPr>
        <w:pStyle w:val="BodyA"/>
      </w:pPr>
    </w:p>
    <w:p w:rsidR="0011729B" w:rsidRDefault="0011729B">
      <w:pPr>
        <w:pStyle w:val="BodyA"/>
      </w:pPr>
    </w:p>
    <w:p w:rsidR="0011729B" w:rsidRDefault="007E5ED2">
      <w:pPr>
        <w:pStyle w:val="BodyA"/>
      </w:pPr>
      <w:r>
        <w:t>Q</w:t>
      </w:r>
      <w:r>
        <w:t>: Copy and paste detailed images of the scroll here.</w:t>
      </w:r>
    </w:p>
    <w:p w:rsidR="0011729B" w:rsidRDefault="007E5ED2">
      <w:pPr>
        <w:pStyle w:val="BodyA"/>
      </w:pPr>
      <w:r>
        <w:t xml:space="preserve">Below are more links to give you an insight into this work: </w:t>
      </w:r>
    </w:p>
    <w:p w:rsidR="0011729B" w:rsidRDefault="0011729B">
      <w:pPr>
        <w:pStyle w:val="BodyA"/>
      </w:pPr>
    </w:p>
    <w:p w:rsidR="0011729B" w:rsidRDefault="007E5ED2">
      <w:pPr>
        <w:pStyle w:val="BodyA"/>
      </w:pPr>
      <w:hyperlink r:id="rId8" w:history="1">
        <w:r>
          <w:rPr>
            <w:rStyle w:val="Hyperlink1"/>
          </w:rPr>
          <w:t>https://www.khanacademy.org/hum</w:t>
        </w:r>
        <w:r>
          <w:rPr>
            <w:rStyle w:val="Hyperlink1"/>
          </w:rPr>
          <w:t>anities/ap-art-history/south-east-se-asia/japan-art/a/night-attack</w:t>
        </w:r>
      </w:hyperlink>
    </w:p>
    <w:p w:rsidR="0011729B" w:rsidRDefault="0011729B">
      <w:pPr>
        <w:pStyle w:val="BodyA"/>
      </w:pPr>
    </w:p>
    <w:p w:rsidR="0011729B" w:rsidRDefault="0011729B">
      <w:pPr>
        <w:pStyle w:val="BodyA"/>
      </w:pPr>
    </w:p>
    <w:p w:rsidR="0011729B" w:rsidRDefault="0011729B">
      <w:pPr>
        <w:pStyle w:val="BodyA"/>
      </w:pPr>
    </w:p>
    <w:p w:rsidR="0011729B" w:rsidRDefault="007E5ED2">
      <w:pPr>
        <w:pStyle w:val="BodyA"/>
      </w:pPr>
      <w:r>
        <w:rPr>
          <w:rStyle w:val="None"/>
          <w:sz w:val="24"/>
          <w:szCs w:val="24"/>
        </w:rPr>
        <w:t xml:space="preserve">  </w:t>
      </w:r>
    </w:p>
    <w:sectPr w:rsidR="0011729B">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7E5ED2">
      <w:r>
        <w:separator/>
      </w:r>
    </w:p>
  </w:endnote>
  <w:endnote w:type="continuationSeparator" w:id="0">
    <w:p w:rsidR="00000000" w:rsidRDefault="007E5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Helvetica">
    <w:panose1 w:val="020B0604020202020204"/>
    <w:charset w:val="00"/>
    <w:family w:val="modern"/>
    <w:notTrueType/>
    <w:pitch w:val="variable"/>
    <w:sig w:usb0="8000002F"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7E5ED2">
      <w:r>
        <w:separator/>
      </w:r>
    </w:p>
  </w:footnote>
  <w:footnote w:type="continuationSeparator" w:id="0">
    <w:p w:rsidR="00000000" w:rsidRDefault="007E5E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29B"/>
    <w:rsid w:val="0011729B"/>
    <w:rsid w:val="007E5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DB9D93-36FA-4B90-9D90-8525F7D96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rPr>
      <w:rFonts w:ascii="Helvetica" w:hAnsi="Helvetica" w:cs="Arial Unicode MS"/>
      <w:color w:val="000000"/>
      <w:sz w:val="22"/>
      <w:szCs w:val="22"/>
      <w:u w:color="000000"/>
      <w:lang w:val="en-US"/>
    </w:rPr>
  </w:style>
  <w:style w:type="paragraph" w:customStyle="1" w:styleId="Body">
    <w:name w:val="Body"/>
    <w:rPr>
      <w:rFonts w:cs="Arial Unicode MS"/>
      <w:color w:val="000000"/>
      <w:sz w:val="24"/>
      <w:szCs w:val="24"/>
      <w:u w:color="000000"/>
      <w:lang w:val="en-US"/>
    </w:rPr>
  </w:style>
  <w:style w:type="character" w:customStyle="1" w:styleId="Hyperlink0">
    <w:name w:val="Hyperlink.0"/>
    <w:basedOn w:val="Hyperlink"/>
    <w:rPr>
      <w:color w:val="0000FF"/>
      <w:u w:val="single" w:color="0000FF"/>
    </w:rPr>
  </w:style>
  <w:style w:type="character" w:customStyle="1" w:styleId="None">
    <w:name w:val="None"/>
  </w:style>
  <w:style w:type="character" w:customStyle="1" w:styleId="Hyperlink1">
    <w:name w:val="Hyperlink.1"/>
    <w:basedOn w:val="None"/>
    <w:rPr>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khanacademy.org/humanities/ap-art-history/south-east-se-asia/japan-art/a/night-attack" TargetMode="External"/><Relationship Id="rId3" Type="http://schemas.openxmlformats.org/officeDocument/2006/relationships/webSettings" Target="webSettings.xml"/><Relationship Id="rId7" Type="http://schemas.openxmlformats.org/officeDocument/2006/relationships/hyperlink" Target="http://learn.bowdoin.edu/heijiscroll/viewer.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81512DDE</Template>
  <TotalTime>0</TotalTime>
  <Pages>2</Pages>
  <Words>412</Words>
  <Characters>2349</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Greaney</dc:creator>
  <cp:lastModifiedBy>Daniel Greaney</cp:lastModifiedBy>
  <cp:revision>2</cp:revision>
  <dcterms:created xsi:type="dcterms:W3CDTF">2018-03-22T13:39:00Z</dcterms:created>
  <dcterms:modified xsi:type="dcterms:W3CDTF">2018-03-22T13:39:00Z</dcterms:modified>
</cp:coreProperties>
</file>