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9D" w:rsidRDefault="002B272B">
      <w:pPr>
        <w:pStyle w:val="Body"/>
        <w:rPr>
          <w:b/>
          <w:bCs/>
        </w:rPr>
      </w:pPr>
      <w:r>
        <w:rPr>
          <w:b/>
          <w:bCs/>
        </w:rPr>
        <w:t>Category for War Theme: Defensi</w:t>
      </w:r>
      <w:r>
        <w:rPr>
          <w:b/>
          <w:bCs/>
        </w:rPr>
        <w:t>ve/commemorative architecture</w:t>
      </w:r>
    </w:p>
    <w:p w:rsidR="00747D9D" w:rsidRDefault="00747D9D">
      <w:pPr>
        <w:pStyle w:val="Body"/>
      </w:pPr>
    </w:p>
    <w:p w:rsidR="00747D9D" w:rsidRDefault="004607B6">
      <w:pPr>
        <w:pStyle w:val="Body"/>
      </w:pPr>
      <w:bookmarkStart w:id="0" w:name="_GoBack"/>
      <w:bookmarkEnd w:id="0"/>
      <w:r>
        <w:rPr>
          <w:noProof/>
          <w:lang w:val="en-GB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6238240</wp:posOffset>
            </wp:positionV>
            <wp:extent cx="5514821" cy="3216275"/>
            <wp:effectExtent l="0" t="0" r="0" b="3175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821" cy="321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line">
              <wp:posOffset>311150</wp:posOffset>
            </wp:positionV>
            <wp:extent cx="5481955" cy="4051935"/>
            <wp:effectExtent l="0" t="0" r="4445" b="5715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4051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7D9D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272B">
      <w:r>
        <w:separator/>
      </w:r>
    </w:p>
  </w:endnote>
  <w:endnote w:type="continuationSeparator" w:id="0">
    <w:p w:rsidR="00000000" w:rsidRDefault="002B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B272B">
      <w:r>
        <w:separator/>
      </w:r>
    </w:p>
  </w:footnote>
  <w:footnote w:type="continuationSeparator" w:id="0">
    <w:p w:rsidR="00000000" w:rsidRDefault="002B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9D" w:rsidRDefault="002B272B">
    <w:pPr>
      <w:pStyle w:val="HeaderFooter"/>
      <w:tabs>
        <w:tab w:val="clear" w:pos="9020"/>
        <w:tab w:val="center" w:pos="4819"/>
        <w:tab w:val="right" w:pos="9638"/>
      </w:tabs>
    </w:pPr>
    <w:r>
      <w:rPr>
        <w:sz w:val="22"/>
        <w:szCs w:val="22"/>
      </w:rPr>
      <w:t>Golden Fort, Jaisalmer, India, constructed 1156.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9D"/>
    <w:rsid w:val="002B272B"/>
    <w:rsid w:val="004607B6"/>
    <w:rsid w:val="0074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A459B-BE40-482D-B785-29B8E485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8C9B0ABE</Template>
  <TotalTime>0</TotalTime>
  <Pages>1</Pages>
  <Words>9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Greaney</dc:creator>
  <cp:lastModifiedBy>Daniel Greaney</cp:lastModifiedBy>
  <cp:revision>2</cp:revision>
  <cp:lastPrinted>2018-03-28T07:31:00Z</cp:lastPrinted>
  <dcterms:created xsi:type="dcterms:W3CDTF">2018-03-28T08:49:00Z</dcterms:created>
  <dcterms:modified xsi:type="dcterms:W3CDTF">2018-03-28T08:49:00Z</dcterms:modified>
</cp:coreProperties>
</file>