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43" w:rsidRDefault="00402A43" w:rsidP="00402A4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Practice Paper Set 2: AQA Economics 7136/03</w:t>
      </w:r>
    </w:p>
    <w:p w:rsidR="00402A43" w:rsidRDefault="00402A43" w:rsidP="00402A4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Level: Economic Principles and Issues</w:t>
      </w:r>
    </w:p>
    <w:p w:rsidR="00402A43" w:rsidRDefault="00402A43" w:rsidP="00402A43">
      <w:pPr>
        <w:spacing w:before="100" w:beforeAutospacing="1" w:after="100" w:afterAutospacing="1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MARK SCHEME</w:t>
      </w:r>
    </w:p>
    <w:p w:rsidR="00402A43" w:rsidRDefault="00402A43" w:rsidP="00402A43">
      <w:pPr>
        <w:spacing w:before="100" w:beforeAutospacing="1" w:after="100" w:afterAutospacing="1" w:line="240" w:lineRule="auto"/>
        <w:jc w:val="both"/>
      </w:pPr>
    </w:p>
    <w:p w:rsidR="00402A43" w:rsidRDefault="00402A43" w:rsidP="00402A43">
      <w:r>
        <w:t>Key List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C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D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B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B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A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D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D – see note below for explanation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B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D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B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C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D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D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B</w:t>
      </w:r>
    </w:p>
    <w:p w:rsidR="00402A43" w:rsidRDefault="00402A43" w:rsidP="00402A43">
      <w:pPr>
        <w:pStyle w:val="ListParagraph"/>
        <w:numPr>
          <w:ilvl w:val="0"/>
          <w:numId w:val="5"/>
        </w:numPr>
        <w:spacing w:after="160" w:line="259" w:lineRule="auto"/>
      </w:pPr>
      <w:r>
        <w:t>A</w:t>
      </w:r>
    </w:p>
    <w:p w:rsidR="00402A43" w:rsidRDefault="00402A43" w:rsidP="00402A43">
      <w:r>
        <w:t xml:space="preserve">Note for teachers: Q7 candidates may find this question quite demanding. A is correct because as the maximum price is lifted the quantity demanded will fall, in other words the excess demand disappears as the price rises (thus C is correct) to the market price for oil, at the same time though the effective demand for oil increases, and so the external costs associated with oil consumption increase (thus B is also correct). 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C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D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D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C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C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B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A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C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C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C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B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C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B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C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t>A</w:t>
      </w:r>
    </w:p>
    <w:p w:rsidR="00402A43" w:rsidRDefault="00402A43" w:rsidP="00402A43">
      <w:pPr>
        <w:pStyle w:val="ListParagraph"/>
        <w:numPr>
          <w:ilvl w:val="0"/>
          <w:numId w:val="4"/>
        </w:numPr>
        <w:spacing w:after="160" w:line="259" w:lineRule="auto"/>
        <w:ind w:left="709"/>
      </w:pPr>
      <w:r>
        <w:br w:type="page"/>
      </w:r>
    </w:p>
    <w:p w:rsidR="00402A43" w:rsidRDefault="00402A43" w:rsidP="00402A43">
      <w:r>
        <w:lastRenderedPageBreak/>
        <w:t>Section B</w:t>
      </w:r>
    </w:p>
    <w:p w:rsidR="00402A43" w:rsidRDefault="00402A43" w:rsidP="00402A43">
      <w:r>
        <w:t>INVESTIGATION</w:t>
      </w:r>
      <w:r>
        <w:tab/>
      </w:r>
      <w:r>
        <w:tab/>
      </w:r>
      <w:r>
        <w:tab/>
      </w:r>
      <w:r>
        <w:tab/>
      </w:r>
      <w:r>
        <w:tab/>
        <w:t>Total for this investigation: 50 marks</w:t>
      </w:r>
    </w:p>
    <w:p w:rsidR="00402A43" w:rsidRDefault="00402A43" w:rsidP="00402A43"/>
    <w:p w:rsidR="00402A43" w:rsidRPr="00AA245C" w:rsidRDefault="00402A43" w:rsidP="00402A43">
      <w:pPr>
        <w:jc w:val="both"/>
        <w:rPr>
          <w:b/>
        </w:rPr>
      </w:pPr>
      <w:r w:rsidRPr="00AA245C">
        <w:rPr>
          <w:b/>
        </w:rPr>
        <w:t>31 Explain why ASOS has been so successful in recent years.</w:t>
      </w:r>
      <w:r w:rsidRPr="00AA245C">
        <w:rPr>
          <w:b/>
        </w:rPr>
        <w:tab/>
      </w:r>
      <w:r w:rsidRPr="00AA245C">
        <w:rPr>
          <w:b/>
        </w:rPr>
        <w:tab/>
      </w:r>
      <w:r w:rsidRPr="00AA245C">
        <w:rPr>
          <w:b/>
        </w:rPr>
        <w:tab/>
      </w:r>
      <w:r w:rsidRPr="00AA245C">
        <w:rPr>
          <w:b/>
        </w:rPr>
        <w:tab/>
      </w:r>
      <w:r w:rsidRPr="00AA245C">
        <w:rPr>
          <w:b/>
        </w:rPr>
        <w:tab/>
        <w:t>[10]</w:t>
      </w:r>
    </w:p>
    <w:tbl>
      <w:tblPr>
        <w:tblW w:w="9317" w:type="dxa"/>
        <w:tblInd w:w="-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6095"/>
        <w:gridCol w:w="1446"/>
      </w:tblGrid>
      <w:tr w:rsidR="00402A43" w:rsidRPr="00DE556E" w:rsidTr="006011F9">
        <w:trPr>
          <w:trHeight w:val="339"/>
        </w:trPr>
        <w:tc>
          <w:tcPr>
            <w:tcW w:w="1776" w:type="dxa"/>
          </w:tcPr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Level of response </w:t>
            </w:r>
          </w:p>
        </w:tc>
        <w:tc>
          <w:tcPr>
            <w:tcW w:w="6095" w:type="dxa"/>
          </w:tcPr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Response </w:t>
            </w:r>
          </w:p>
        </w:tc>
        <w:tc>
          <w:tcPr>
            <w:tcW w:w="1446" w:type="dxa"/>
          </w:tcPr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Max 10 marks </w:t>
            </w:r>
          </w:p>
        </w:tc>
      </w:tr>
      <w:tr w:rsidR="00402A43" w:rsidRPr="00DE556E" w:rsidTr="006011F9">
        <w:trPr>
          <w:trHeight w:val="1545"/>
        </w:trPr>
        <w:tc>
          <w:tcPr>
            <w:tcW w:w="1776" w:type="dxa"/>
          </w:tcPr>
          <w:p w:rsidR="00402A43" w:rsidRPr="00AA245C" w:rsidRDefault="00402A43" w:rsidP="006011F9">
            <w:pPr>
              <w:pStyle w:val="Default"/>
              <w:spacing w:before="40"/>
              <w:jc w:val="center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A good response that: </w:t>
            </w:r>
          </w:p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>• uses the data to explain why ASOS is being successful</w:t>
            </w:r>
          </w:p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>• is well organised and includes at least two relevant, well-developed explanations</w:t>
            </w:r>
          </w:p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makes effective use of the data in Extract D for both comparisons. </w:t>
            </w:r>
          </w:p>
        </w:tc>
        <w:tc>
          <w:tcPr>
            <w:tcW w:w="1446" w:type="dxa"/>
          </w:tcPr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8–10 </w:t>
            </w:r>
          </w:p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marks </w:t>
            </w:r>
          </w:p>
        </w:tc>
      </w:tr>
      <w:tr w:rsidR="00402A43" w:rsidRPr="00DE556E" w:rsidTr="006011F9">
        <w:trPr>
          <w:trHeight w:val="1685"/>
        </w:trPr>
        <w:tc>
          <w:tcPr>
            <w:tcW w:w="1776" w:type="dxa"/>
          </w:tcPr>
          <w:p w:rsidR="00402A43" w:rsidRPr="00AA245C" w:rsidRDefault="00402A43" w:rsidP="006011F9">
            <w:pPr>
              <w:pStyle w:val="Default"/>
              <w:spacing w:before="40"/>
              <w:jc w:val="center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095" w:type="dxa"/>
          </w:tcPr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>A reasonable response that:</w:t>
            </w:r>
          </w:p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is likely to explain why ASOS is being successful, but is unlikely to consider the data in any detailed way </w:t>
            </w:r>
          </w:p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is fairly well organised and includes at least two relevant and fairly well-developed explanations </w:t>
            </w:r>
          </w:p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includes some satisfactory use of the data in Extract D </w:t>
            </w:r>
          </w:p>
        </w:tc>
        <w:tc>
          <w:tcPr>
            <w:tcW w:w="1446" w:type="dxa"/>
          </w:tcPr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>4–7</w:t>
            </w:r>
          </w:p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>marks</w:t>
            </w:r>
          </w:p>
        </w:tc>
      </w:tr>
      <w:tr w:rsidR="00402A43" w:rsidRPr="00DE556E" w:rsidTr="006011F9">
        <w:trPr>
          <w:trHeight w:val="1125"/>
        </w:trPr>
        <w:tc>
          <w:tcPr>
            <w:tcW w:w="1776" w:type="dxa"/>
          </w:tcPr>
          <w:p w:rsidR="00402A43" w:rsidRPr="00AA245C" w:rsidRDefault="00402A43" w:rsidP="006011F9">
            <w:pPr>
              <w:pStyle w:val="Default"/>
              <w:spacing w:before="40"/>
              <w:jc w:val="center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A weak response that: </w:t>
            </w:r>
          </w:p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is very brief and/or lacks coherence </w:t>
            </w:r>
          </w:p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>• might try to compare some of the explanations provided in the data</w:t>
            </w:r>
          </w:p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contains very limited or poor use of the data in Extract D </w:t>
            </w:r>
          </w:p>
        </w:tc>
        <w:tc>
          <w:tcPr>
            <w:tcW w:w="1446" w:type="dxa"/>
          </w:tcPr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1–3 </w:t>
            </w:r>
          </w:p>
          <w:p w:rsidR="00402A43" w:rsidRPr="00AA245C" w:rsidRDefault="00402A43" w:rsidP="006011F9">
            <w:pPr>
              <w:pStyle w:val="Default"/>
              <w:spacing w:before="40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marks </w:t>
            </w:r>
          </w:p>
        </w:tc>
      </w:tr>
    </w:tbl>
    <w:p w:rsidR="00402A43" w:rsidRDefault="00402A43" w:rsidP="00402A43"/>
    <w:p w:rsidR="00402A43" w:rsidRDefault="00402A43" w:rsidP="00402A43">
      <w:r>
        <w:t>When seeking an explanation for the success at ASOS, candidates must make use of the data provided, but may also use their own knowledge of the British clothing industry.</w:t>
      </w:r>
    </w:p>
    <w:p w:rsidR="00402A43" w:rsidRPr="00AA245C" w:rsidRDefault="00402A43" w:rsidP="00402A43">
      <w:r w:rsidRPr="00AA245C">
        <w:t>Relevant issues include:</w:t>
      </w:r>
    </w:p>
    <w:p w:rsidR="00402A43" w:rsidRPr="00AA245C" w:rsidRDefault="00402A43" w:rsidP="00402A43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Speedy delivery – data refers to next day delivery cut off of midnight</w:t>
      </w:r>
    </w:p>
    <w:p w:rsidR="00402A43" w:rsidRPr="00AA245C" w:rsidRDefault="00402A43" w:rsidP="00402A43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Currency hedging – data refers to efforts to reduce the impact of currency fluctuations</w:t>
      </w:r>
    </w:p>
    <w:p w:rsidR="00402A43" w:rsidRPr="00AA245C" w:rsidRDefault="00402A43" w:rsidP="00402A43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Website and mobile app made easier to use</w:t>
      </w:r>
    </w:p>
    <w:p w:rsidR="00402A43" w:rsidRPr="00AA245C" w:rsidRDefault="00402A43" w:rsidP="00402A43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Products attractive to young customer base</w:t>
      </w:r>
    </w:p>
    <w:p w:rsidR="00402A43" w:rsidRPr="00AA245C" w:rsidRDefault="00402A43" w:rsidP="00402A43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Low cost manufacturing process – much of the output is outsourced</w:t>
      </w:r>
    </w:p>
    <w:p w:rsidR="00402A43" w:rsidRPr="00AA245C" w:rsidRDefault="00402A43" w:rsidP="00402A43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Highly developed distribution network</w:t>
      </w:r>
    </w:p>
    <w:p w:rsidR="00402A43" w:rsidRPr="00AA245C" w:rsidRDefault="00402A43" w:rsidP="00402A43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Operating in 200 countries – therefore less exposed to the UK market</w:t>
      </w:r>
    </w:p>
    <w:p w:rsidR="00402A43" w:rsidRPr="00AA245C" w:rsidRDefault="00402A43" w:rsidP="00402A43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No bricks and mortar presence, therefore reduced costs of operation</w:t>
      </w:r>
    </w:p>
    <w:p w:rsidR="00402A43" w:rsidRPr="00AA245C" w:rsidRDefault="00402A43" w:rsidP="00402A43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Introduction of a loyalty card</w:t>
      </w:r>
    </w:p>
    <w:p w:rsidR="00402A43" w:rsidRPr="00AA245C" w:rsidRDefault="00402A43" w:rsidP="00402A43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Second most visited fashion website</w:t>
      </w:r>
    </w:p>
    <w:p w:rsidR="00402A43" w:rsidRPr="00AA245C" w:rsidRDefault="00402A43" w:rsidP="00402A43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 xml:space="preserve">Social media presence to show off new ranges and special offers. </w:t>
      </w:r>
    </w:p>
    <w:p w:rsidR="00402A43" w:rsidRPr="00AA245C" w:rsidRDefault="00402A43" w:rsidP="00402A43"/>
    <w:p w:rsidR="00402A43" w:rsidRPr="00AA245C" w:rsidRDefault="00402A43" w:rsidP="00402A43">
      <w:r w:rsidRPr="00AA245C">
        <w:t>MAXIMUM MARKS FOR QUESTION 31: 10 MARKS</w:t>
      </w:r>
    </w:p>
    <w:p w:rsidR="00402A43" w:rsidRPr="00AA245C" w:rsidRDefault="00402A43" w:rsidP="00402A43">
      <w:pPr>
        <w:jc w:val="both"/>
      </w:pPr>
    </w:p>
    <w:p w:rsidR="00402A43" w:rsidRPr="00AA245C" w:rsidRDefault="00402A43" w:rsidP="00402A43">
      <w:pPr>
        <w:rPr>
          <w:b/>
        </w:rPr>
      </w:pPr>
      <w:r>
        <w:br w:type="page"/>
      </w:r>
      <w:r w:rsidRPr="00AA245C">
        <w:rPr>
          <w:b/>
        </w:rPr>
        <w:lastRenderedPageBreak/>
        <w:t>32 Explain, using a diagram, why BHS has made losses in recent years.</w:t>
      </w:r>
      <w:r w:rsidRPr="00AA245C">
        <w:rPr>
          <w:b/>
        </w:rPr>
        <w:tab/>
      </w:r>
      <w:r w:rsidRPr="00AA245C">
        <w:rPr>
          <w:b/>
        </w:rPr>
        <w:tab/>
      </w:r>
      <w:r w:rsidRPr="00AA245C">
        <w:rPr>
          <w:b/>
        </w:rPr>
        <w:tab/>
      </w:r>
      <w:r w:rsidRPr="00AA245C">
        <w:rPr>
          <w:b/>
        </w:rPr>
        <w:tab/>
        <w:t>[15]</w:t>
      </w:r>
    </w:p>
    <w:tbl>
      <w:tblPr>
        <w:tblW w:w="9317" w:type="dxa"/>
        <w:tblInd w:w="-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516"/>
        <w:gridCol w:w="992"/>
      </w:tblGrid>
      <w:tr w:rsidR="00402A43" w:rsidRPr="00E337F9" w:rsidTr="006011F9">
        <w:trPr>
          <w:trHeight w:val="339"/>
        </w:trPr>
        <w:tc>
          <w:tcPr>
            <w:tcW w:w="1809" w:type="dxa"/>
          </w:tcPr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Level of response </w:t>
            </w:r>
          </w:p>
        </w:tc>
        <w:tc>
          <w:tcPr>
            <w:tcW w:w="6516" w:type="dxa"/>
          </w:tcPr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Response </w:t>
            </w:r>
          </w:p>
        </w:tc>
        <w:tc>
          <w:tcPr>
            <w:tcW w:w="992" w:type="dxa"/>
          </w:tcPr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Max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15 marks </w:t>
            </w:r>
          </w:p>
        </w:tc>
      </w:tr>
      <w:tr w:rsidR="00402A43" w:rsidRPr="00E337F9" w:rsidTr="006011F9">
        <w:trPr>
          <w:trHeight w:val="1204"/>
        </w:trPr>
        <w:tc>
          <w:tcPr>
            <w:tcW w:w="1809" w:type="dxa"/>
          </w:tcPr>
          <w:p w:rsidR="00402A43" w:rsidRPr="00AA245C" w:rsidRDefault="00402A43" w:rsidP="006011F9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</w:tcPr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A good response provides an answer that: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is well organised and develops a selection of the key issues that are relevant to the question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shows sound knowledge and understanding of economic terminology, concepts and principles with few, if any, errors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includes good application of relevant economic principles and, where appropriate, good use of data to support the response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includes well-focused analysis with clear, logical chains of reasoning. </w:t>
            </w:r>
          </w:p>
        </w:tc>
        <w:tc>
          <w:tcPr>
            <w:tcW w:w="992" w:type="dxa"/>
          </w:tcPr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11–15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marks </w:t>
            </w:r>
          </w:p>
        </w:tc>
      </w:tr>
      <w:tr w:rsidR="00402A43" w:rsidRPr="00E337F9" w:rsidTr="006011F9">
        <w:trPr>
          <w:trHeight w:val="1335"/>
        </w:trPr>
        <w:tc>
          <w:tcPr>
            <w:tcW w:w="1809" w:type="dxa"/>
          </w:tcPr>
          <w:p w:rsidR="00402A43" w:rsidRPr="00AA245C" w:rsidRDefault="00402A43" w:rsidP="006011F9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</w:tcPr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A reasonable response provides an answer that: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focuses on issues that are relevant to the question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shows satisfactory knowledge and understanding of economic terminology, concepts and principles but some weaknesses may be present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includes reasonable application of relevant economic principles and, where appropriate, some use of data to support the response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includes some reasonable analysis but which might not be adequately developed or becomes confused in places. </w:t>
            </w:r>
          </w:p>
        </w:tc>
        <w:tc>
          <w:tcPr>
            <w:tcW w:w="992" w:type="dxa"/>
          </w:tcPr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6–10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marks </w:t>
            </w:r>
          </w:p>
        </w:tc>
      </w:tr>
      <w:tr w:rsidR="00402A43" w:rsidRPr="00E337F9" w:rsidTr="006011F9">
        <w:trPr>
          <w:trHeight w:val="1075"/>
        </w:trPr>
        <w:tc>
          <w:tcPr>
            <w:tcW w:w="1809" w:type="dxa"/>
          </w:tcPr>
          <w:p w:rsidR="00402A43" w:rsidRPr="00AA245C" w:rsidRDefault="00402A43" w:rsidP="006011F9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</w:tcPr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A weak response provides an answer that: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has one or more relevant issues identified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has some limited knowledge and understanding of economic terminology, concepts and principles but some errors are likely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has very limited application of relevant economic principles and/or data to the question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sz w:val="20"/>
                <w:szCs w:val="20"/>
              </w:rPr>
              <w:t xml:space="preserve">• </w:t>
            </w:r>
            <w:proofErr w:type="gramStart"/>
            <w:r w:rsidRPr="00AA245C">
              <w:rPr>
                <w:rFonts w:ascii="Calibri" w:hAnsi="Calibri"/>
                <w:sz w:val="20"/>
                <w:szCs w:val="20"/>
              </w:rPr>
              <w:t>might</w:t>
            </w:r>
            <w:proofErr w:type="gramEnd"/>
            <w:r w:rsidRPr="00AA245C">
              <w:rPr>
                <w:rFonts w:ascii="Calibri" w:hAnsi="Calibri"/>
                <w:sz w:val="20"/>
                <w:szCs w:val="20"/>
              </w:rPr>
              <w:t xml:space="preserve"> have some limited analysis but it may lack focus and/or become confused. </w:t>
            </w:r>
          </w:p>
        </w:tc>
        <w:tc>
          <w:tcPr>
            <w:tcW w:w="992" w:type="dxa"/>
          </w:tcPr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1–5 </w:t>
            </w:r>
          </w:p>
          <w:p w:rsidR="00402A43" w:rsidRPr="00AA245C" w:rsidRDefault="00402A43" w:rsidP="006011F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A245C">
              <w:rPr>
                <w:rFonts w:ascii="Calibri" w:hAnsi="Calibri"/>
                <w:b/>
                <w:bCs/>
                <w:sz w:val="20"/>
                <w:szCs w:val="20"/>
              </w:rPr>
              <w:t xml:space="preserve">marks </w:t>
            </w:r>
          </w:p>
        </w:tc>
      </w:tr>
    </w:tbl>
    <w:p w:rsidR="00402A43" w:rsidRDefault="00402A43" w:rsidP="00402A43">
      <w:pPr>
        <w:spacing w:after="0"/>
        <w:rPr>
          <w:sz w:val="20"/>
          <w:szCs w:val="20"/>
        </w:rPr>
      </w:pPr>
    </w:p>
    <w:p w:rsidR="00402A43" w:rsidRPr="00AA245C" w:rsidRDefault="00402A43" w:rsidP="00402A43">
      <w:pPr>
        <w:spacing w:after="0"/>
      </w:pPr>
      <w:r w:rsidRPr="00AA245C">
        <w:t>Relevant issues include:</w:t>
      </w:r>
    </w:p>
    <w:p w:rsidR="00402A43" w:rsidRPr="00AA245C" w:rsidRDefault="00402A43" w:rsidP="00402A43">
      <w:pPr>
        <w:pStyle w:val="ListParagraph"/>
        <w:numPr>
          <w:ilvl w:val="0"/>
          <w:numId w:val="2"/>
        </w:numPr>
        <w:spacing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Correct diagram, showing a decrease in demand (or increased costs)</w:t>
      </w:r>
    </w:p>
    <w:p w:rsidR="00402A43" w:rsidRPr="00AA245C" w:rsidRDefault="00402A43" w:rsidP="00402A43">
      <w:pPr>
        <w:pStyle w:val="ListParagraph"/>
        <w:numPr>
          <w:ilvl w:val="0"/>
          <w:numId w:val="2"/>
        </w:numPr>
        <w:spacing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 xml:space="preserve">Loss of demand due to </w:t>
      </w:r>
    </w:p>
    <w:p w:rsidR="00402A43" w:rsidRPr="00AA245C" w:rsidRDefault="00402A43" w:rsidP="00402A43">
      <w:pPr>
        <w:pStyle w:val="ListParagraph"/>
        <w:numPr>
          <w:ilvl w:val="1"/>
          <w:numId w:val="2"/>
        </w:numPr>
        <w:spacing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Increased competition on the High Street – reference to Primark and M&amp;S</w:t>
      </w:r>
    </w:p>
    <w:p w:rsidR="00402A43" w:rsidRPr="00AA245C" w:rsidRDefault="00402A43" w:rsidP="00402A43">
      <w:pPr>
        <w:pStyle w:val="ListParagraph"/>
        <w:numPr>
          <w:ilvl w:val="1"/>
          <w:numId w:val="2"/>
        </w:numPr>
        <w:spacing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Increased competition online – reference to ASOS</w:t>
      </w:r>
    </w:p>
    <w:p w:rsidR="00402A43" w:rsidRPr="00AA245C" w:rsidRDefault="00402A43" w:rsidP="00402A43">
      <w:pPr>
        <w:pStyle w:val="ListParagraph"/>
        <w:numPr>
          <w:ilvl w:val="1"/>
          <w:numId w:val="2"/>
        </w:numPr>
        <w:spacing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Clothing range becoming less popular and fashionable</w:t>
      </w:r>
    </w:p>
    <w:p w:rsidR="00402A43" w:rsidRPr="00AA245C" w:rsidRDefault="00402A43" w:rsidP="00402A43">
      <w:pPr>
        <w:pStyle w:val="ListParagraph"/>
        <w:numPr>
          <w:ilvl w:val="0"/>
          <w:numId w:val="2"/>
        </w:numPr>
        <w:spacing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Increased costs of rents</w:t>
      </w:r>
    </w:p>
    <w:p w:rsidR="00402A43" w:rsidRPr="00AA245C" w:rsidRDefault="00402A43" w:rsidP="00402A43">
      <w:r w:rsidRPr="00AA245C">
        <w:rPr>
          <w:noProof/>
          <w:lang w:eastAsia="en-GB"/>
        </w:rPr>
        <w:drawing>
          <wp:inline distT="0" distB="0" distL="0" distR="0">
            <wp:extent cx="3122930" cy="264858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43" w:rsidRPr="00AA245C" w:rsidRDefault="00402A43" w:rsidP="00402A43">
      <w:r w:rsidRPr="00AA245C">
        <w:t>MAXIMUM FOR QUESTION 32: 15 MARKS</w:t>
      </w:r>
    </w:p>
    <w:p w:rsidR="00402A43" w:rsidRDefault="00402A43" w:rsidP="00402A43">
      <w:pPr>
        <w:jc w:val="both"/>
      </w:pPr>
    </w:p>
    <w:p w:rsidR="00402A43" w:rsidRDefault="00402A43" w:rsidP="00402A43">
      <w:pPr>
        <w:jc w:val="both"/>
      </w:pPr>
    </w:p>
    <w:p w:rsidR="00402A43" w:rsidRPr="00AA245C" w:rsidRDefault="00402A43" w:rsidP="00402A43">
      <w:pPr>
        <w:jc w:val="both"/>
        <w:rPr>
          <w:b/>
        </w:rPr>
      </w:pPr>
      <w:r w:rsidRPr="00AA245C">
        <w:rPr>
          <w:b/>
        </w:rPr>
        <w:lastRenderedPageBreak/>
        <w:t>33 Evaluate the strategies available to BHS which would enable them to make a profit.</w:t>
      </w:r>
      <w:r w:rsidRPr="00AA245C">
        <w:rPr>
          <w:b/>
        </w:rPr>
        <w:tab/>
      </w:r>
      <w:r w:rsidRPr="00AA245C">
        <w:rPr>
          <w:b/>
        </w:rPr>
        <w:tab/>
        <w:t>[25]</w:t>
      </w:r>
    </w:p>
    <w:p w:rsidR="00402A43" w:rsidRPr="00AA245C" w:rsidRDefault="00402A43" w:rsidP="00402A43">
      <w:r w:rsidRPr="00AA245C">
        <w:t>Relevant issues</w:t>
      </w:r>
    </w:p>
    <w:p w:rsidR="00402A43" w:rsidRPr="00AA245C" w:rsidRDefault="00402A43" w:rsidP="00402A43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Pricing strategies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Sales Maximisation (AC=AR)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Revenue Maximisation (MR=0)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 xml:space="preserve">Limit Pricing 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Predatory Pricing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Price Discrimination (charge different prices in stores in different locations, different prices in store than online)</w:t>
      </w:r>
    </w:p>
    <w:p w:rsidR="00402A43" w:rsidRPr="00AA245C" w:rsidRDefault="00402A43" w:rsidP="00402A43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Non-price strategies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Increased advertising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Improved quality of output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Increased range of desired products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Development into non-core products – e.g. food items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 xml:space="preserve">Cut costs – </w:t>
      </w:r>
    </w:p>
    <w:p w:rsidR="00402A43" w:rsidRPr="00AA245C" w:rsidRDefault="00402A43" w:rsidP="00402A43">
      <w:pPr>
        <w:pStyle w:val="ListParagraph"/>
        <w:numPr>
          <w:ilvl w:val="2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Cut rents paid to stores</w:t>
      </w:r>
    </w:p>
    <w:p w:rsidR="00402A43" w:rsidRPr="00AA245C" w:rsidRDefault="00402A43" w:rsidP="00402A43">
      <w:pPr>
        <w:pStyle w:val="ListParagraph"/>
        <w:numPr>
          <w:ilvl w:val="2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Cut supplier costs by using buyer power to negotiate better deals</w:t>
      </w:r>
    </w:p>
    <w:p w:rsidR="00402A43" w:rsidRPr="00AA245C" w:rsidRDefault="00402A43" w:rsidP="00402A43">
      <w:pPr>
        <w:pStyle w:val="ListParagraph"/>
        <w:numPr>
          <w:ilvl w:val="2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Outsource production</w:t>
      </w:r>
    </w:p>
    <w:p w:rsidR="00402A43" w:rsidRPr="00AA245C" w:rsidRDefault="00402A43" w:rsidP="00402A43">
      <w:pPr>
        <w:pStyle w:val="ListParagraph"/>
        <w:numPr>
          <w:ilvl w:val="2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Cut staff benefits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Develop an online presence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Collusion</w:t>
      </w:r>
    </w:p>
    <w:p w:rsidR="00402A43" w:rsidRPr="00AA245C" w:rsidRDefault="00402A43" w:rsidP="00402A43">
      <w:pPr>
        <w:pStyle w:val="ListParagraph"/>
        <w:ind w:left="1440"/>
        <w:rPr>
          <w:sz w:val="22"/>
          <w:szCs w:val="22"/>
        </w:rPr>
      </w:pPr>
    </w:p>
    <w:p w:rsidR="00402A43" w:rsidRPr="00AA245C" w:rsidRDefault="00402A43" w:rsidP="00402A43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Possible evaluation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Pricing strategies are limited as they may cause a price war.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Pricing strategies which will cause the losses to increase will threaten the business and cannot be sustained long term.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Some pricing strategies may be illegal if they are geared to reducing competition in the market.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 xml:space="preserve">Does BHS have the funds to advertise their products? 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Do they need to develop a new range of products before they can advertise them?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Do BHS have the funds to increase the range of products and quality of output?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How long will it take to develop a new range of clothing items? Can they sustain loses in the meantime?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Will non-core items cause BHS to get distracted from improving the core offering?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 xml:space="preserve">Cutting costs – </w:t>
      </w:r>
    </w:p>
    <w:p w:rsidR="00402A43" w:rsidRPr="00AA245C" w:rsidRDefault="00402A43" w:rsidP="00402A43">
      <w:pPr>
        <w:pStyle w:val="ListParagraph"/>
        <w:numPr>
          <w:ilvl w:val="2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On employee benefits may mean that morale falls even further and the quality of service declines</w:t>
      </w:r>
    </w:p>
    <w:p w:rsidR="00402A43" w:rsidRPr="00AA245C" w:rsidRDefault="00402A43" w:rsidP="00402A43">
      <w:pPr>
        <w:pStyle w:val="ListParagraph"/>
        <w:numPr>
          <w:ilvl w:val="2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Outsourcing production may mean that quality of production drops</w:t>
      </w:r>
    </w:p>
    <w:p w:rsidR="00402A43" w:rsidRPr="00AA245C" w:rsidRDefault="00402A43" w:rsidP="00402A43">
      <w:pPr>
        <w:pStyle w:val="ListParagraph"/>
        <w:numPr>
          <w:ilvl w:val="2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Does BHS have the monopsony power to negotiate better deals?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Is it too late to develop an on-line presence? ASOS has already dominated the market?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The costs of developing an on-line presence and distribution network may be prohibitive.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 xml:space="preserve">Would any other firm wish to take on BHS and their liabilities? </w:t>
      </w:r>
    </w:p>
    <w:p w:rsidR="00402A43" w:rsidRPr="00AA245C" w:rsidRDefault="00402A43" w:rsidP="00402A43">
      <w:pPr>
        <w:pStyle w:val="ListParagraph"/>
        <w:numPr>
          <w:ilvl w:val="1"/>
          <w:numId w:val="3"/>
        </w:numPr>
        <w:spacing w:after="160" w:line="259" w:lineRule="auto"/>
        <w:rPr>
          <w:sz w:val="22"/>
          <w:szCs w:val="22"/>
        </w:rPr>
      </w:pPr>
      <w:r w:rsidRPr="00AA245C">
        <w:rPr>
          <w:sz w:val="22"/>
          <w:szCs w:val="22"/>
        </w:rPr>
        <w:t>Collusion – difficult in a competitive market and is illegal</w:t>
      </w:r>
    </w:p>
    <w:p w:rsidR="00402A43" w:rsidRPr="00AA245C" w:rsidRDefault="00402A43" w:rsidP="00402A43">
      <w:pPr>
        <w:pStyle w:val="Default"/>
        <w:rPr>
          <w:rFonts w:ascii="Calibri" w:hAnsi="Calibri"/>
          <w:sz w:val="22"/>
          <w:szCs w:val="22"/>
        </w:rPr>
      </w:pPr>
      <w:r w:rsidRPr="00AA245C">
        <w:rPr>
          <w:rFonts w:ascii="Calibri" w:hAnsi="Calibri"/>
          <w:bCs/>
          <w:sz w:val="22"/>
          <w:szCs w:val="22"/>
        </w:rPr>
        <w:t xml:space="preserve">An answer that does not include any evaluation or a supported recommendation must not be awarded more than 13 marks. </w:t>
      </w:r>
    </w:p>
    <w:p w:rsidR="00402A43" w:rsidRPr="00AA245C" w:rsidRDefault="00402A43" w:rsidP="00402A43">
      <w:pPr>
        <w:pStyle w:val="Default"/>
        <w:rPr>
          <w:rFonts w:ascii="Calibri" w:hAnsi="Calibri"/>
          <w:bCs/>
          <w:sz w:val="22"/>
          <w:szCs w:val="22"/>
        </w:rPr>
      </w:pPr>
    </w:p>
    <w:p w:rsidR="00402A43" w:rsidRPr="008545A1" w:rsidRDefault="00402A43" w:rsidP="00402A43">
      <w:pPr>
        <w:pStyle w:val="Default"/>
        <w:rPr>
          <w:rFonts w:ascii="Calibri" w:hAnsi="Calibri"/>
          <w:sz w:val="22"/>
          <w:szCs w:val="22"/>
        </w:rPr>
      </w:pPr>
      <w:r w:rsidRPr="008545A1">
        <w:rPr>
          <w:rFonts w:ascii="Calibri" w:hAnsi="Calibri"/>
          <w:bCs/>
          <w:sz w:val="22"/>
          <w:szCs w:val="22"/>
        </w:rPr>
        <w:t>MAXIMUM FOR QUESTION 33: 25 MARKS;    Total for this Investigation: 50 marks</w:t>
      </w:r>
    </w:p>
    <w:p w:rsidR="00950CA7" w:rsidRDefault="00950CA7">
      <w:bookmarkStart w:id="0" w:name="_GoBack"/>
      <w:bookmarkEnd w:id="0"/>
    </w:p>
    <w:sectPr w:rsidR="00950CA7" w:rsidSect="007F30F4">
      <w:pgSz w:w="11906" w:h="16838"/>
      <w:pgMar w:top="1021" w:right="1134" w:bottom="680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443"/>
    <w:multiLevelType w:val="hybridMultilevel"/>
    <w:tmpl w:val="BA2E019E"/>
    <w:lvl w:ilvl="0" w:tplc="BEC8B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4908"/>
    <w:multiLevelType w:val="hybridMultilevel"/>
    <w:tmpl w:val="03342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53265"/>
    <w:multiLevelType w:val="hybridMultilevel"/>
    <w:tmpl w:val="F4FA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F63D9"/>
    <w:multiLevelType w:val="hybridMultilevel"/>
    <w:tmpl w:val="A51C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72CF3"/>
    <w:multiLevelType w:val="hybridMultilevel"/>
    <w:tmpl w:val="13B8DA38"/>
    <w:lvl w:ilvl="0" w:tplc="2BCEE760">
      <w:start w:val="16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43"/>
    <w:rsid w:val="00402A43"/>
    <w:rsid w:val="009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325D2-AE56-42F6-99BF-489F02E6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A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A4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402A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32CAAB3B</Template>
  <TotalTime>1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1</cp:revision>
  <dcterms:created xsi:type="dcterms:W3CDTF">2018-03-29T13:08:00Z</dcterms:created>
  <dcterms:modified xsi:type="dcterms:W3CDTF">2018-03-29T13:09:00Z</dcterms:modified>
</cp:coreProperties>
</file>