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8C55" w14:textId="60459639" w:rsidR="00C54322" w:rsidRPr="00EB5B4A" w:rsidRDefault="00EC5562" w:rsidP="00EB5B4A">
      <w:pPr>
        <w:jc w:val="center"/>
        <w:rPr>
          <w:b/>
          <w:sz w:val="40"/>
        </w:rPr>
      </w:pPr>
      <w:r>
        <w:rPr>
          <w:b/>
          <w:sz w:val="40"/>
        </w:rPr>
        <w:t>Biology</w:t>
      </w:r>
      <w:r w:rsidR="000E50AE">
        <w:rPr>
          <w:b/>
          <w:sz w:val="40"/>
        </w:rPr>
        <w:t xml:space="preserve"> </w:t>
      </w:r>
      <w:r w:rsidR="00D00BBD" w:rsidRPr="00EB5B4A">
        <w:rPr>
          <w:b/>
          <w:sz w:val="40"/>
        </w:rPr>
        <w:t>Department Assessment Policy</w:t>
      </w:r>
      <w:r w:rsidR="00A334AF">
        <w:rPr>
          <w:b/>
          <w:sz w:val="40"/>
        </w:rPr>
        <w:t xml:space="preserve"> (AQA)</w:t>
      </w:r>
      <w:r w:rsidR="00D00BBD" w:rsidRPr="00EB5B4A">
        <w:rPr>
          <w:b/>
          <w:sz w:val="40"/>
        </w:rPr>
        <w:t xml:space="preserve"> 201</w:t>
      </w:r>
      <w:r w:rsidR="00C710B2">
        <w:rPr>
          <w:b/>
          <w:sz w:val="40"/>
        </w:rPr>
        <w:t>9-20</w:t>
      </w:r>
    </w:p>
    <w:p w14:paraId="202C8C56" w14:textId="77777777" w:rsidR="002523BF" w:rsidRDefault="002523BF"/>
    <w:p w14:paraId="202C8C57" w14:textId="77777777" w:rsidR="002523BF" w:rsidRPr="00841518" w:rsidRDefault="002523BF" w:rsidP="002523BF">
      <w:pPr>
        <w:rPr>
          <w:sz w:val="24"/>
        </w:rPr>
      </w:pPr>
      <w:r w:rsidRPr="00841518">
        <w:rPr>
          <w:b/>
          <w:sz w:val="24"/>
        </w:rPr>
        <w:t xml:space="preserve">The </w:t>
      </w:r>
      <w:r w:rsidR="00D00BBD" w:rsidRPr="00841518">
        <w:rPr>
          <w:b/>
          <w:sz w:val="24"/>
        </w:rPr>
        <w:t>Importance of Feedback</w:t>
      </w:r>
      <w:r w:rsidRPr="00841518">
        <w:rPr>
          <w:sz w:val="24"/>
        </w:rPr>
        <w:t xml:space="preserve"> </w:t>
      </w:r>
    </w:p>
    <w:p w14:paraId="202C8C58" w14:textId="77777777" w:rsidR="002523BF" w:rsidRPr="00CF3FD4" w:rsidRDefault="002523BF" w:rsidP="002523BF">
      <w:pPr>
        <w:rPr>
          <w:sz w:val="20"/>
        </w:rPr>
      </w:pPr>
      <w:r w:rsidRPr="00CF3FD4">
        <w:rPr>
          <w:sz w:val="20"/>
        </w:rPr>
        <w:t>Learning will not happen instantly and takes time</w:t>
      </w:r>
      <w:r w:rsidR="00C23988">
        <w:rPr>
          <w:sz w:val="20"/>
        </w:rPr>
        <w:t>; attending lessons is not enough,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rsidR="00C96DDC">
        <w:rPr>
          <w:sz w:val="20"/>
        </w:rPr>
        <w:t>ss yourself</w:t>
      </w:r>
      <w:r w:rsidRPr="00CF3FD4">
        <w:rPr>
          <w:sz w:val="20"/>
        </w:rPr>
        <w:t>).</w:t>
      </w:r>
    </w:p>
    <w:p w14:paraId="202C8C59" w14:textId="77777777" w:rsidR="002523BF" w:rsidRDefault="002523BF" w:rsidP="002523BF">
      <w:pPr>
        <w:rPr>
          <w:b/>
          <w:sz w:val="20"/>
        </w:rPr>
      </w:pPr>
    </w:p>
    <w:p w14:paraId="202C8C5A" w14:textId="77777777" w:rsidR="002523BF" w:rsidRPr="00841518" w:rsidRDefault="002523BF" w:rsidP="002523BF">
      <w:pPr>
        <w:rPr>
          <w:sz w:val="24"/>
        </w:rPr>
      </w:pPr>
      <w:r w:rsidRPr="00841518">
        <w:rPr>
          <w:b/>
          <w:sz w:val="24"/>
        </w:rPr>
        <w:t>The Final Assessment</w:t>
      </w:r>
    </w:p>
    <w:p w14:paraId="202C8C5C" w14:textId="3C9F1AB9" w:rsidR="00D00BBD" w:rsidRPr="00CF3FD4" w:rsidRDefault="00C710B2">
      <w:pPr>
        <w:rPr>
          <w:b/>
          <w:sz w:val="20"/>
        </w:rPr>
      </w:pPr>
      <w:r>
        <w:rPr>
          <w:sz w:val="20"/>
        </w:rPr>
        <w:t>F</w:t>
      </w:r>
      <w:r w:rsidRPr="002523BF">
        <w:rPr>
          <w:sz w:val="20"/>
        </w:rPr>
        <w:t xml:space="preserve">inal assessment at the end of the </w:t>
      </w:r>
      <w:r>
        <w:rPr>
          <w:sz w:val="20"/>
        </w:rPr>
        <w:t xml:space="preserve">second </w:t>
      </w:r>
      <w:r w:rsidRPr="002523BF">
        <w:rPr>
          <w:sz w:val="20"/>
        </w:rPr>
        <w:t xml:space="preserve">year is made up of </w:t>
      </w:r>
      <w:r w:rsidRPr="00C710B2">
        <w:rPr>
          <w:b/>
          <w:sz w:val="20"/>
        </w:rPr>
        <w:t>three</w:t>
      </w:r>
      <w:r w:rsidRPr="002523BF">
        <w:rPr>
          <w:sz w:val="20"/>
        </w:rPr>
        <w:t xml:space="preserve"> exam</w:t>
      </w:r>
      <w:r>
        <w:rPr>
          <w:sz w:val="20"/>
        </w:rPr>
        <w:t>s</w:t>
      </w:r>
      <w:r w:rsidRPr="002523BF">
        <w:rPr>
          <w:sz w:val="20"/>
        </w:rPr>
        <w:t xml:space="preserve"> (</w:t>
      </w:r>
      <w:r>
        <w:rPr>
          <w:sz w:val="20"/>
        </w:rPr>
        <w:t xml:space="preserve">2 </w:t>
      </w:r>
      <w:r w:rsidRPr="002523BF">
        <w:rPr>
          <w:sz w:val="20"/>
        </w:rPr>
        <w:t>hours</w:t>
      </w:r>
      <w:r>
        <w:rPr>
          <w:sz w:val="20"/>
        </w:rPr>
        <w:t xml:space="preserve"> each)</w:t>
      </w:r>
      <w:r>
        <w:rPr>
          <w:sz w:val="20"/>
        </w:rPr>
        <w:t xml:space="preserve">. Paper 1 will exam topics 1-4 and required </w:t>
      </w:r>
      <w:proofErr w:type="spellStart"/>
      <w:r>
        <w:rPr>
          <w:sz w:val="20"/>
        </w:rPr>
        <w:t>practicals</w:t>
      </w:r>
      <w:proofErr w:type="spellEnd"/>
      <w:r>
        <w:rPr>
          <w:sz w:val="20"/>
        </w:rPr>
        <w:t xml:space="preserve"> 1 -6</w:t>
      </w:r>
      <w:r>
        <w:rPr>
          <w:sz w:val="20"/>
        </w:rPr>
        <w:t xml:space="preserve">   </w:t>
      </w:r>
      <w:r>
        <w:rPr>
          <w:sz w:val="20"/>
        </w:rPr>
        <w:t xml:space="preserve">, paper 2 will examine topics 5-8 and required </w:t>
      </w:r>
      <w:proofErr w:type="spellStart"/>
      <w:r>
        <w:rPr>
          <w:sz w:val="20"/>
        </w:rPr>
        <w:t>practicals</w:t>
      </w:r>
      <w:proofErr w:type="spellEnd"/>
      <w:r>
        <w:rPr>
          <w:sz w:val="20"/>
        </w:rPr>
        <w:t xml:space="preserve"> 7 -12, paper 3 will examine topics 1-8, required practical 1-12 and will include a 25 mark holistic essay.</w:t>
      </w:r>
      <w:bookmarkStart w:id="0" w:name="_GoBack"/>
      <w:bookmarkEnd w:id="0"/>
      <w:r>
        <w:rPr>
          <w:sz w:val="20"/>
        </w:rPr>
        <w:t xml:space="preserve">   </w:t>
      </w:r>
    </w:p>
    <w:p w14:paraId="202C8C63" w14:textId="77777777" w:rsidR="00D00BBD" w:rsidRPr="00CF3FD4" w:rsidRDefault="00D00BBD">
      <w:pPr>
        <w:rPr>
          <w:sz w:val="20"/>
        </w:rPr>
      </w:pPr>
    </w:p>
    <w:p w14:paraId="202C8C64" w14:textId="77777777" w:rsidR="00D00BBD" w:rsidRPr="00841518" w:rsidRDefault="00D00BBD">
      <w:pPr>
        <w:rPr>
          <w:b/>
          <w:sz w:val="24"/>
        </w:rPr>
      </w:pPr>
      <w:r w:rsidRPr="00841518">
        <w:rPr>
          <w:b/>
          <w:sz w:val="24"/>
        </w:rPr>
        <w:t xml:space="preserve">Weekly </w:t>
      </w:r>
      <w:r w:rsidR="00715068">
        <w:rPr>
          <w:b/>
          <w:sz w:val="24"/>
        </w:rPr>
        <w:t>Independent Tasks (Homework)</w:t>
      </w:r>
    </w:p>
    <w:p w14:paraId="202C8C65" w14:textId="77777777" w:rsidR="00715068" w:rsidRDefault="00715068">
      <w:pPr>
        <w:rPr>
          <w:sz w:val="20"/>
        </w:rPr>
      </w:pPr>
      <w:r>
        <w:rPr>
          <w:sz w:val="20"/>
        </w:rPr>
        <w:t xml:space="preserve">Homework does not necessarily need to be completed at home!  You can use free periods during the day to complete these tasks outside of lessons.  To keep a good work/life balance, you might like to treat College as </w:t>
      </w:r>
      <w:proofErr w:type="gramStart"/>
      <w:r>
        <w:rPr>
          <w:sz w:val="20"/>
        </w:rPr>
        <w:t>an</w:t>
      </w:r>
      <w:proofErr w:type="gramEnd"/>
      <w:r>
        <w:rPr>
          <w:sz w:val="20"/>
        </w:rPr>
        <w:t xml:space="preserve"> 0845 to 1615 day and use your free periods in the library completing tasks.  This will minimise the work you need to complete at home and might make you more productive!!  </w:t>
      </w:r>
    </w:p>
    <w:p w14:paraId="202C8C66" w14:textId="77777777" w:rsidR="00715068" w:rsidRDefault="00715068">
      <w:pPr>
        <w:rPr>
          <w:sz w:val="20"/>
        </w:rPr>
      </w:pPr>
    </w:p>
    <w:p w14:paraId="202C8C67" w14:textId="77777777" w:rsidR="00D00BBD" w:rsidRPr="00CF3FD4" w:rsidRDefault="00D00BBD">
      <w:pPr>
        <w:rPr>
          <w:sz w:val="20"/>
        </w:rPr>
      </w:pPr>
      <w:r w:rsidRPr="00CF3FD4">
        <w:rPr>
          <w:sz w:val="20"/>
        </w:rPr>
        <w:t xml:space="preserve">The classes are shared equally between two teachers </w:t>
      </w:r>
      <w:r w:rsidR="00C96DDC">
        <w:rPr>
          <w:sz w:val="20"/>
        </w:rPr>
        <w:t xml:space="preserve">for 2.25 hours, with </w:t>
      </w:r>
      <w:r w:rsidRPr="00CF3FD4">
        <w:rPr>
          <w:sz w:val="20"/>
        </w:rPr>
        <w:t xml:space="preserve">each </w:t>
      </w:r>
      <w:r w:rsidR="00C96DDC">
        <w:rPr>
          <w:sz w:val="20"/>
        </w:rPr>
        <w:t xml:space="preserve">teacher </w:t>
      </w:r>
      <w:r w:rsidRPr="00CF3FD4">
        <w:rPr>
          <w:sz w:val="20"/>
        </w:rPr>
        <w:t xml:space="preserve">delivering </w:t>
      </w:r>
      <w:r w:rsidR="00C96DDC">
        <w:rPr>
          <w:sz w:val="20"/>
        </w:rPr>
        <w:t xml:space="preserve">one of </w:t>
      </w:r>
      <w:r w:rsidRPr="00CF3FD4">
        <w:rPr>
          <w:sz w:val="20"/>
        </w:rPr>
        <w:t xml:space="preserve">the two units.  Each week, homework will be set and </w:t>
      </w:r>
      <w:r w:rsidR="00C96DDC">
        <w:rPr>
          <w:sz w:val="20"/>
        </w:rPr>
        <w:t>could</w:t>
      </w:r>
      <w:r w:rsidRPr="00CF3FD4">
        <w:rPr>
          <w:sz w:val="20"/>
        </w:rPr>
        <w:t xml:space="preserve"> take up to 5 hours in total.  Each teacher therefore could set you up to 2 ½ hours homework per week.  If the homework only takes you 1 hour for a week, then you will have a further 1 ½ hours to conduct further reading</w:t>
      </w:r>
      <w:r w:rsidR="00EB5B4A" w:rsidRPr="00CF3FD4">
        <w:rPr>
          <w:sz w:val="20"/>
        </w:rPr>
        <w:t xml:space="preserve"> and consolidate learning</w:t>
      </w:r>
      <w:r w:rsidRPr="00CF3FD4">
        <w:rPr>
          <w:sz w:val="20"/>
        </w:rPr>
        <w:t>.</w:t>
      </w:r>
      <w:r w:rsidR="00EB5B4A" w:rsidRPr="00CF3FD4">
        <w:rPr>
          <w:sz w:val="20"/>
        </w:rPr>
        <w:t xml:space="preserve">  Homework tasks will consist of two types:</w:t>
      </w:r>
    </w:p>
    <w:p w14:paraId="202C8C68" w14:textId="77777777" w:rsidR="00D00BBD" w:rsidRPr="00CF3FD4" w:rsidRDefault="00D00BBD" w:rsidP="00EB5B4A">
      <w:pPr>
        <w:pStyle w:val="ListParagraph"/>
        <w:numPr>
          <w:ilvl w:val="0"/>
          <w:numId w:val="1"/>
        </w:numPr>
        <w:ind w:hanging="218"/>
        <w:rPr>
          <w:sz w:val="20"/>
        </w:rPr>
      </w:pPr>
      <w:r w:rsidRPr="00CF3FD4">
        <w:rPr>
          <w:i/>
          <w:sz w:val="20"/>
          <w:u w:val="single"/>
        </w:rPr>
        <w:t>‘PREP WORK’:</w:t>
      </w:r>
      <w:r w:rsidRPr="00CF3FD4">
        <w:rPr>
          <w:sz w:val="20"/>
        </w:rPr>
        <w:t xml:space="preserve"> Not all homework will be marked.  It will be given a quick inspection in class and then will involve peer and self-assessment as part of a class exercise.  This work will ‘prepare’ you for the lesson.</w:t>
      </w:r>
    </w:p>
    <w:p w14:paraId="202C8C69" w14:textId="77777777" w:rsidR="00D00BBD" w:rsidRPr="00CF3FD4" w:rsidRDefault="00D00BBD" w:rsidP="00EB5B4A">
      <w:pPr>
        <w:pStyle w:val="ListParagraph"/>
        <w:numPr>
          <w:ilvl w:val="0"/>
          <w:numId w:val="1"/>
        </w:numPr>
        <w:ind w:hanging="218"/>
        <w:rPr>
          <w:sz w:val="20"/>
        </w:rPr>
      </w:pPr>
      <w:r w:rsidRPr="00CF3FD4">
        <w:rPr>
          <w:i/>
          <w:sz w:val="20"/>
          <w:u w:val="single"/>
        </w:rPr>
        <w:t>REVISION WORKSHEETS:</w:t>
      </w:r>
      <w:r w:rsidRPr="00CF3FD4">
        <w:rPr>
          <w:sz w:val="20"/>
        </w:rPr>
        <w:t xml:space="preserve"> Throughout the year, for each unit, there will be 6-8 revision worksheets set.  These revision worksheets should take you 2.5 hours to complete and consist of a summary of the work we have done in class on 2 sides of A4.  These worksheets will be submitted to the teacher who will provide an effort/outcome grade from 1 (excellent), 2 (good), 3 (satisfactory) and 4 (cause for concern).</w:t>
      </w:r>
    </w:p>
    <w:p w14:paraId="202C8C6A" w14:textId="77777777" w:rsidR="00D00BBD" w:rsidRPr="00CF3FD4" w:rsidRDefault="00D00BBD">
      <w:pPr>
        <w:rPr>
          <w:sz w:val="20"/>
        </w:rPr>
      </w:pPr>
    </w:p>
    <w:p w14:paraId="202C8C6B" w14:textId="77777777" w:rsidR="00D00BBD" w:rsidRPr="00841518" w:rsidRDefault="00D00BBD">
      <w:pPr>
        <w:rPr>
          <w:b/>
          <w:sz w:val="24"/>
        </w:rPr>
      </w:pPr>
      <w:r w:rsidRPr="00841518">
        <w:rPr>
          <w:b/>
          <w:sz w:val="24"/>
        </w:rPr>
        <w:t>Benchmark Assessments</w:t>
      </w:r>
    </w:p>
    <w:p w14:paraId="202C8C6C" w14:textId="77777777" w:rsidR="00EB5B4A" w:rsidRPr="00CF3FD4" w:rsidRDefault="002523BF">
      <w:pPr>
        <w:rPr>
          <w:sz w:val="20"/>
        </w:rPr>
      </w:pPr>
      <w:r>
        <w:rPr>
          <w:sz w:val="20"/>
        </w:rPr>
        <w:t>Throughout each of the two years</w:t>
      </w:r>
      <w:r w:rsidR="00D00BBD" w:rsidRPr="00CF3FD4">
        <w:rPr>
          <w:sz w:val="20"/>
        </w:rPr>
        <w:t>, there will be 4 benchmark assessments for each side of the course in November, January, March and April.</w:t>
      </w:r>
      <w:r w:rsidR="00DF1D19" w:rsidRPr="00CF3FD4">
        <w:rPr>
          <w:sz w:val="20"/>
        </w:rPr>
        <w:t xml:space="preserve">  These will</w:t>
      </w:r>
      <w:r w:rsidR="00EB5B4A" w:rsidRPr="00CF3FD4">
        <w:rPr>
          <w:sz w:val="20"/>
        </w:rPr>
        <w:t xml:space="preserve"> be for 1 hour and</w:t>
      </w:r>
      <w:r w:rsidR="00DF1D19" w:rsidRPr="00CF3FD4">
        <w:rPr>
          <w:sz w:val="20"/>
        </w:rPr>
        <w:t xml:space="preserve"> consist of </w:t>
      </w:r>
      <w:r w:rsidR="00D00BBD" w:rsidRPr="00CF3FD4">
        <w:rPr>
          <w:sz w:val="20"/>
        </w:rPr>
        <w:t xml:space="preserve">questions that you would see in the </w:t>
      </w:r>
      <w:r w:rsidR="00DF1D19" w:rsidRPr="00CF3FD4">
        <w:rPr>
          <w:sz w:val="20"/>
        </w:rPr>
        <w:t xml:space="preserve">exam and will cover the most recent topics.  </w:t>
      </w:r>
    </w:p>
    <w:p w14:paraId="202C8C6D" w14:textId="77777777" w:rsidR="00EB5B4A" w:rsidRPr="00CF3FD4" w:rsidRDefault="00EB5B4A" w:rsidP="00EB5B4A">
      <w:pPr>
        <w:pStyle w:val="ListParagraph"/>
        <w:numPr>
          <w:ilvl w:val="0"/>
          <w:numId w:val="2"/>
        </w:numPr>
        <w:rPr>
          <w:sz w:val="20"/>
        </w:rPr>
      </w:pPr>
      <w:r w:rsidRPr="00CF3FD4">
        <w:rPr>
          <w:sz w:val="20"/>
        </w:rPr>
        <w:lastRenderedPageBreak/>
        <w:t xml:space="preserve">WRITTEN FEEDBACK: </w:t>
      </w:r>
      <w:r w:rsidR="00DF1D19" w:rsidRPr="00CF3FD4">
        <w:rPr>
          <w:sz w:val="20"/>
        </w:rPr>
        <w:t>Each benchmark assessment will receive substantial written feedback in the form of</w:t>
      </w:r>
      <w:r w:rsidRPr="00CF3FD4">
        <w:rPr>
          <w:sz w:val="20"/>
        </w:rPr>
        <w:t xml:space="preserve"> comments on </w:t>
      </w:r>
      <w:r w:rsidR="00DF1D19" w:rsidRPr="00CF3FD4">
        <w:rPr>
          <w:sz w:val="20"/>
        </w:rPr>
        <w:t>a cover sheet</w:t>
      </w:r>
      <w:r w:rsidR="002523BF">
        <w:rPr>
          <w:sz w:val="20"/>
        </w:rPr>
        <w:t xml:space="preserve"> that relate directly to the assessment criteria of the exam board</w:t>
      </w:r>
      <w:r w:rsidR="00DF1D19" w:rsidRPr="00CF3FD4">
        <w:rPr>
          <w:sz w:val="20"/>
        </w:rPr>
        <w:t xml:space="preserve">.  </w:t>
      </w:r>
      <w:r w:rsidR="00C96DDC">
        <w:rPr>
          <w:sz w:val="20"/>
        </w:rPr>
        <w:t>Alongside this, symbols (representing comments) and questions will be posed about how to improve).</w:t>
      </w:r>
    </w:p>
    <w:p w14:paraId="202C8C6E" w14:textId="77777777" w:rsidR="00EB5B4A" w:rsidRPr="00CF3FD4" w:rsidRDefault="00EB5B4A" w:rsidP="00EB5B4A">
      <w:pPr>
        <w:pStyle w:val="ListParagraph"/>
        <w:numPr>
          <w:ilvl w:val="0"/>
          <w:numId w:val="2"/>
        </w:numPr>
        <w:rPr>
          <w:sz w:val="20"/>
        </w:rPr>
      </w:pPr>
      <w:r w:rsidRPr="00CF3FD4">
        <w:rPr>
          <w:sz w:val="20"/>
        </w:rPr>
        <w:t xml:space="preserve">VERBAL FEEDBACK: </w:t>
      </w:r>
      <w:proofErr w:type="gramStart"/>
      <w:r w:rsidRPr="00CF3FD4">
        <w:rPr>
          <w:sz w:val="20"/>
        </w:rPr>
        <w:t>1-2-1’s</w:t>
      </w:r>
      <w:proofErr w:type="gramEnd"/>
      <w:r w:rsidRPr="00CF3FD4">
        <w:rPr>
          <w:sz w:val="20"/>
        </w:rPr>
        <w:t xml:space="preserve"> will also occur in November and March </w:t>
      </w:r>
      <w:r w:rsidR="002523BF">
        <w:rPr>
          <w:sz w:val="20"/>
        </w:rPr>
        <w:t>after the benchmarks have been marked.  T</w:t>
      </w:r>
      <w:r w:rsidRPr="00CF3FD4">
        <w:rPr>
          <w:sz w:val="20"/>
        </w:rPr>
        <w:t xml:space="preserve">hese benchmark assessments will </w:t>
      </w:r>
      <w:r w:rsidR="002523BF">
        <w:rPr>
          <w:sz w:val="20"/>
        </w:rPr>
        <w:t xml:space="preserve">then </w:t>
      </w:r>
      <w:r w:rsidRPr="00CF3FD4">
        <w:rPr>
          <w:sz w:val="20"/>
        </w:rPr>
        <w:t xml:space="preserve">feed directly into the student reviews (‘reports’) which get sent home to your parents.  </w:t>
      </w:r>
    </w:p>
    <w:p w14:paraId="202C8C6F" w14:textId="77777777" w:rsidR="00EB5B4A" w:rsidRPr="00CF3FD4" w:rsidRDefault="00F30F6E" w:rsidP="00EB5B4A">
      <w:pPr>
        <w:pStyle w:val="ListParagraph"/>
        <w:numPr>
          <w:ilvl w:val="0"/>
          <w:numId w:val="2"/>
        </w:numPr>
        <w:rPr>
          <w:sz w:val="20"/>
        </w:rPr>
      </w:pPr>
      <w:r w:rsidRPr="00CF3FD4">
        <w:rPr>
          <w:sz w:val="20"/>
        </w:rPr>
        <w:t xml:space="preserve">REFLECTION AND </w:t>
      </w:r>
      <w:r w:rsidR="00EB5B4A" w:rsidRPr="00CF3FD4">
        <w:rPr>
          <w:sz w:val="20"/>
        </w:rPr>
        <w:t xml:space="preserve">TARGET SETTING: </w:t>
      </w:r>
      <w:r w:rsidR="00DF1D19" w:rsidRPr="00CF3FD4">
        <w:rPr>
          <w:sz w:val="20"/>
        </w:rPr>
        <w:t>After each assessment, students will be expected to</w:t>
      </w:r>
      <w:r w:rsidRPr="00CF3FD4">
        <w:rPr>
          <w:sz w:val="20"/>
        </w:rPr>
        <w:t xml:space="preserve"> reflect on the written feedback </w:t>
      </w:r>
      <w:r w:rsidR="00C96DDC">
        <w:rPr>
          <w:sz w:val="20"/>
        </w:rPr>
        <w:t xml:space="preserve">from their teacher </w:t>
      </w:r>
      <w:r w:rsidRPr="00CF3FD4">
        <w:rPr>
          <w:sz w:val="20"/>
        </w:rPr>
        <w:t xml:space="preserve">and </w:t>
      </w:r>
      <w:r w:rsidR="00DF1D19" w:rsidRPr="00CF3FD4">
        <w:rPr>
          <w:sz w:val="20"/>
        </w:rPr>
        <w:t>set themselves targets for improvement in the period in question.  These targets will be stored on A</w:t>
      </w:r>
      <w:r w:rsidRPr="00CF3FD4">
        <w:rPr>
          <w:sz w:val="20"/>
        </w:rPr>
        <w:t>3 sheets within the classroom and the students will write up their targets as ‘Learning Conversations’</w:t>
      </w:r>
      <w:r w:rsidR="00C96DDC">
        <w:rPr>
          <w:sz w:val="20"/>
        </w:rPr>
        <w:t xml:space="preserve"> onto the centralised computer system</w:t>
      </w:r>
      <w:r w:rsidRPr="00CF3FD4">
        <w:rPr>
          <w:sz w:val="20"/>
        </w:rPr>
        <w:t>.</w:t>
      </w:r>
    </w:p>
    <w:p w14:paraId="202C8C70" w14:textId="77777777" w:rsidR="00C96DDC" w:rsidRDefault="00EB5B4A" w:rsidP="002523BF">
      <w:pPr>
        <w:pStyle w:val="ListParagraph"/>
        <w:numPr>
          <w:ilvl w:val="0"/>
          <w:numId w:val="2"/>
        </w:numPr>
        <w:rPr>
          <w:sz w:val="20"/>
        </w:rPr>
      </w:pPr>
      <w:r w:rsidRPr="00CF3FD4">
        <w:rPr>
          <w:sz w:val="20"/>
        </w:rPr>
        <w:t xml:space="preserve">FOLLOW UP WORK: After each benchmark, during the </w:t>
      </w:r>
      <w:proofErr w:type="gramStart"/>
      <w:r w:rsidRPr="00CF3FD4">
        <w:rPr>
          <w:sz w:val="20"/>
        </w:rPr>
        <w:t>1-2-1’s</w:t>
      </w:r>
      <w:proofErr w:type="gramEnd"/>
      <w:r w:rsidR="002523BF">
        <w:rPr>
          <w:sz w:val="20"/>
        </w:rPr>
        <w:t>,</w:t>
      </w:r>
      <w:r w:rsidRPr="00CF3FD4">
        <w:rPr>
          <w:sz w:val="20"/>
        </w:rPr>
        <w:t xml:space="preserve"> joint essays will be set in groups of 3.  These will initially be peer assessed and then given a final mark by the teacher.</w:t>
      </w:r>
      <w:r w:rsidR="002523BF">
        <w:rPr>
          <w:sz w:val="20"/>
        </w:rPr>
        <w:t xml:space="preserve">  </w:t>
      </w:r>
      <w:r w:rsidR="00C96DDC">
        <w:rPr>
          <w:sz w:val="20"/>
        </w:rPr>
        <w:t>The idea is to learn from the mistakes in your written work.  Students who perform particularly badly are encouraged to rewrite the assessment and submit to the teacher for another grade.</w:t>
      </w:r>
    </w:p>
    <w:p w14:paraId="202C8C71" w14:textId="77777777" w:rsidR="00C96DDC" w:rsidRDefault="00C96DDC" w:rsidP="00C96DDC">
      <w:pPr>
        <w:rPr>
          <w:sz w:val="20"/>
        </w:rPr>
      </w:pPr>
    </w:p>
    <w:p w14:paraId="202C8C72" w14:textId="3543A127" w:rsidR="00EB5B4A" w:rsidRDefault="00EB5B4A" w:rsidP="00715068">
      <w:pPr>
        <w:rPr>
          <w:sz w:val="20"/>
        </w:rPr>
      </w:pPr>
      <w:r w:rsidRPr="00C96DDC">
        <w:rPr>
          <w:sz w:val="20"/>
        </w:rPr>
        <w:t>Benchmarks are extremely important and should be treated like the actual exam.  They are an ideal point to see how you are progressing and to get valuable feedback</w:t>
      </w:r>
      <w:r w:rsidR="004A1FE0" w:rsidRPr="00C96DDC">
        <w:rPr>
          <w:sz w:val="20"/>
        </w:rPr>
        <w:t>.  You will make mistakes in the benchmarks and so the follow up work is to test whether you have learned from those mistakes to become better at the subject</w:t>
      </w:r>
      <w:r w:rsidR="002523BF" w:rsidRPr="00C96DDC">
        <w:rPr>
          <w:sz w:val="20"/>
        </w:rPr>
        <w:t xml:space="preserve"> and exam technique</w:t>
      </w:r>
      <w:r w:rsidR="004A1FE0" w:rsidRPr="00C96DDC">
        <w:rPr>
          <w:sz w:val="20"/>
        </w:rPr>
        <w:t>.</w:t>
      </w:r>
      <w:r w:rsidR="00AB2D41">
        <w:rPr>
          <w:sz w:val="20"/>
        </w:rPr>
        <w:t xml:space="preserve"> The benchmarks in the first year will provide evidence for the first year Annual review grade upon which the predicted grade will be determined.</w:t>
      </w:r>
    </w:p>
    <w:p w14:paraId="202C8C73" w14:textId="77777777" w:rsidR="00C96DDC" w:rsidRDefault="00C96DDC">
      <w:pPr>
        <w:rPr>
          <w:sz w:val="20"/>
        </w:rPr>
      </w:pPr>
      <w:r>
        <w:rPr>
          <w:sz w:val="20"/>
        </w:rPr>
        <w:br w:type="page"/>
      </w:r>
    </w:p>
    <w:p w14:paraId="202C8C74" w14:textId="77777777" w:rsidR="007F7A27" w:rsidRPr="004F575E" w:rsidRDefault="007F7A27" w:rsidP="007F7A27">
      <w:pPr>
        <w:tabs>
          <w:tab w:val="left" w:pos="1185"/>
        </w:tabs>
        <w:rPr>
          <w:b/>
          <w:sz w:val="24"/>
        </w:rPr>
      </w:pPr>
      <w:r w:rsidRPr="004F575E">
        <w:rPr>
          <w:b/>
          <w:sz w:val="24"/>
        </w:rPr>
        <w:lastRenderedPageBreak/>
        <w:t>DEADLINES AND MOCK EXAM</w:t>
      </w:r>
    </w:p>
    <w:tbl>
      <w:tblPr>
        <w:tblStyle w:val="TableGrid"/>
        <w:tblW w:w="0" w:type="auto"/>
        <w:tblLook w:val="04A0" w:firstRow="1" w:lastRow="0" w:firstColumn="1" w:lastColumn="0" w:noHBand="0" w:noVBand="1"/>
      </w:tblPr>
      <w:tblGrid>
        <w:gridCol w:w="5228"/>
        <w:gridCol w:w="5228"/>
      </w:tblGrid>
      <w:tr w:rsidR="002523BF" w14:paraId="202C8C77" w14:textId="77777777" w:rsidTr="002523BF">
        <w:tc>
          <w:tcPr>
            <w:tcW w:w="5341" w:type="dxa"/>
          </w:tcPr>
          <w:p w14:paraId="202C8C75" w14:textId="33B49A77" w:rsidR="002523BF" w:rsidRPr="004F575E" w:rsidRDefault="00C710B2" w:rsidP="004F575E">
            <w:pPr>
              <w:tabs>
                <w:tab w:val="left" w:pos="1185"/>
              </w:tabs>
              <w:jc w:val="center"/>
              <w:rPr>
                <w:b/>
                <w:sz w:val="20"/>
              </w:rPr>
            </w:pPr>
            <w:r>
              <w:rPr>
                <w:b/>
                <w:sz w:val="20"/>
              </w:rPr>
              <w:t>Year 1</w:t>
            </w:r>
          </w:p>
        </w:tc>
        <w:tc>
          <w:tcPr>
            <w:tcW w:w="5341" w:type="dxa"/>
          </w:tcPr>
          <w:p w14:paraId="202C8C76" w14:textId="620984AE" w:rsidR="002523BF" w:rsidRPr="004F575E" w:rsidRDefault="00C710B2" w:rsidP="004F575E">
            <w:pPr>
              <w:tabs>
                <w:tab w:val="left" w:pos="1185"/>
              </w:tabs>
              <w:jc w:val="center"/>
              <w:rPr>
                <w:b/>
                <w:sz w:val="20"/>
              </w:rPr>
            </w:pPr>
            <w:r>
              <w:rPr>
                <w:b/>
                <w:sz w:val="20"/>
              </w:rPr>
              <w:t>Year 2</w:t>
            </w:r>
          </w:p>
        </w:tc>
      </w:tr>
      <w:tr w:rsidR="002523BF" w14:paraId="202C8C82" w14:textId="77777777" w:rsidTr="002523BF">
        <w:tc>
          <w:tcPr>
            <w:tcW w:w="5341" w:type="dxa"/>
          </w:tcPr>
          <w:p w14:paraId="202C8C78" w14:textId="77777777" w:rsidR="004F575E" w:rsidRPr="00E4064D" w:rsidRDefault="004F575E" w:rsidP="004F575E">
            <w:pPr>
              <w:tabs>
                <w:tab w:val="left" w:pos="1185"/>
              </w:tabs>
              <w:rPr>
                <w:sz w:val="20"/>
              </w:rPr>
            </w:pPr>
            <w:r w:rsidRPr="00E4064D">
              <w:rPr>
                <w:sz w:val="20"/>
              </w:rPr>
              <w:t>The benchmarks will be set in the following windows of time</w:t>
            </w:r>
            <w:r>
              <w:rPr>
                <w:sz w:val="20"/>
              </w:rPr>
              <w:t xml:space="preserve"> and this is where you will receive your main written feedback from the teacher</w:t>
            </w:r>
            <w:r w:rsidRPr="00E4064D">
              <w:rPr>
                <w:sz w:val="20"/>
              </w:rPr>
              <w:t>:</w:t>
            </w:r>
          </w:p>
          <w:p w14:paraId="202C8C79" w14:textId="4E568EDC" w:rsidR="004F575E" w:rsidRPr="004F575E" w:rsidRDefault="00C710B2" w:rsidP="004F575E">
            <w:pPr>
              <w:pStyle w:val="ListParagraph"/>
              <w:numPr>
                <w:ilvl w:val="0"/>
                <w:numId w:val="6"/>
              </w:numPr>
              <w:tabs>
                <w:tab w:val="left" w:pos="1185"/>
              </w:tabs>
              <w:rPr>
                <w:sz w:val="20"/>
              </w:rPr>
            </w:pPr>
            <w:r>
              <w:rPr>
                <w:b/>
                <w:sz w:val="20"/>
              </w:rPr>
              <w:t>Oct</w:t>
            </w:r>
            <w:r w:rsidR="004F575E" w:rsidRPr="004F575E">
              <w:rPr>
                <w:b/>
                <w:sz w:val="20"/>
              </w:rPr>
              <w:t xml:space="preserve"> – </w:t>
            </w:r>
            <w:r w:rsidR="00AB2D41">
              <w:rPr>
                <w:b/>
                <w:sz w:val="20"/>
              </w:rPr>
              <w:t>Benchmark 1</w:t>
            </w:r>
          </w:p>
          <w:p w14:paraId="202C8C7A" w14:textId="433014F2" w:rsidR="004F575E" w:rsidRPr="004F575E" w:rsidRDefault="004F575E" w:rsidP="004F575E">
            <w:pPr>
              <w:pStyle w:val="ListParagraph"/>
              <w:numPr>
                <w:ilvl w:val="0"/>
                <w:numId w:val="6"/>
              </w:numPr>
              <w:tabs>
                <w:tab w:val="left" w:pos="1185"/>
              </w:tabs>
              <w:rPr>
                <w:sz w:val="20"/>
              </w:rPr>
            </w:pPr>
            <w:r w:rsidRPr="004F575E">
              <w:rPr>
                <w:b/>
                <w:sz w:val="20"/>
              </w:rPr>
              <w:t xml:space="preserve">JAN – </w:t>
            </w:r>
            <w:r w:rsidR="00AB2D41">
              <w:rPr>
                <w:b/>
                <w:sz w:val="20"/>
              </w:rPr>
              <w:t>Benchmark 2</w:t>
            </w:r>
            <w:r w:rsidRPr="004F575E">
              <w:rPr>
                <w:b/>
                <w:sz w:val="20"/>
              </w:rPr>
              <w:t xml:space="preserve"> </w:t>
            </w:r>
          </w:p>
          <w:p w14:paraId="202C8C7B" w14:textId="69B37A91" w:rsidR="004F575E" w:rsidRPr="00C710B2" w:rsidRDefault="004F575E" w:rsidP="004F575E">
            <w:pPr>
              <w:pStyle w:val="ListParagraph"/>
              <w:numPr>
                <w:ilvl w:val="0"/>
                <w:numId w:val="6"/>
              </w:numPr>
              <w:tabs>
                <w:tab w:val="left" w:pos="1185"/>
              </w:tabs>
              <w:rPr>
                <w:sz w:val="20"/>
              </w:rPr>
            </w:pPr>
            <w:r w:rsidRPr="004F575E">
              <w:rPr>
                <w:b/>
                <w:sz w:val="20"/>
              </w:rPr>
              <w:t xml:space="preserve">MAR </w:t>
            </w:r>
            <w:r w:rsidR="00AB2D41">
              <w:rPr>
                <w:b/>
                <w:sz w:val="20"/>
              </w:rPr>
              <w:t>– Benchmark 3</w:t>
            </w:r>
          </w:p>
          <w:p w14:paraId="2571F50E" w14:textId="0FDEACDD" w:rsidR="00C710B2" w:rsidRPr="004F575E" w:rsidRDefault="00C710B2" w:rsidP="004F575E">
            <w:pPr>
              <w:pStyle w:val="ListParagraph"/>
              <w:numPr>
                <w:ilvl w:val="0"/>
                <w:numId w:val="6"/>
              </w:numPr>
              <w:tabs>
                <w:tab w:val="left" w:pos="1185"/>
              </w:tabs>
              <w:rPr>
                <w:sz w:val="20"/>
              </w:rPr>
            </w:pPr>
            <w:r>
              <w:rPr>
                <w:b/>
                <w:sz w:val="20"/>
              </w:rPr>
              <w:t>June – Benchmark 4</w:t>
            </w:r>
          </w:p>
          <w:p w14:paraId="202C8C7C" w14:textId="131254B2" w:rsidR="00C96DDC" w:rsidRPr="00E4064D" w:rsidRDefault="00C96DDC" w:rsidP="00AB2D41">
            <w:pPr>
              <w:pStyle w:val="ListParagraph"/>
              <w:tabs>
                <w:tab w:val="left" w:pos="1185"/>
              </w:tabs>
              <w:ind w:left="360"/>
              <w:rPr>
                <w:sz w:val="20"/>
              </w:rPr>
            </w:pPr>
          </w:p>
        </w:tc>
        <w:tc>
          <w:tcPr>
            <w:tcW w:w="5341" w:type="dxa"/>
          </w:tcPr>
          <w:p w14:paraId="202C8C7D" w14:textId="77777777" w:rsidR="004F575E" w:rsidRDefault="004F575E" w:rsidP="004F575E">
            <w:pPr>
              <w:tabs>
                <w:tab w:val="left" w:pos="1185"/>
              </w:tabs>
              <w:rPr>
                <w:sz w:val="20"/>
              </w:rPr>
            </w:pPr>
            <w:r w:rsidRPr="004F575E">
              <w:rPr>
                <w:sz w:val="20"/>
              </w:rPr>
              <w:t>The benchmarks will be set in the following windows of time and this is where you will receive your main written feedback from the teacher:</w:t>
            </w:r>
          </w:p>
          <w:p w14:paraId="202C8C7E" w14:textId="71AD0051" w:rsidR="004F575E" w:rsidRPr="004F575E" w:rsidRDefault="00C710B2" w:rsidP="00AB2D41">
            <w:pPr>
              <w:pStyle w:val="ListParagraph"/>
              <w:numPr>
                <w:ilvl w:val="0"/>
                <w:numId w:val="7"/>
              </w:numPr>
              <w:tabs>
                <w:tab w:val="left" w:pos="1185"/>
              </w:tabs>
              <w:rPr>
                <w:sz w:val="20"/>
              </w:rPr>
            </w:pPr>
            <w:r>
              <w:rPr>
                <w:b/>
                <w:sz w:val="20"/>
              </w:rPr>
              <w:t>Oct</w:t>
            </w:r>
            <w:r w:rsidR="004F575E" w:rsidRPr="004F575E">
              <w:rPr>
                <w:b/>
                <w:sz w:val="20"/>
              </w:rPr>
              <w:t xml:space="preserve"> – </w:t>
            </w:r>
            <w:r w:rsidR="00AB2D41">
              <w:rPr>
                <w:b/>
                <w:sz w:val="20"/>
              </w:rPr>
              <w:t>Benchmark 5</w:t>
            </w:r>
          </w:p>
          <w:p w14:paraId="202C8C7F" w14:textId="13711517" w:rsidR="004F575E" w:rsidRPr="00AB2D41" w:rsidRDefault="00C710B2" w:rsidP="00AB2D41">
            <w:pPr>
              <w:pStyle w:val="ListParagraph"/>
              <w:numPr>
                <w:ilvl w:val="0"/>
                <w:numId w:val="7"/>
              </w:numPr>
              <w:tabs>
                <w:tab w:val="left" w:pos="1185"/>
              </w:tabs>
              <w:rPr>
                <w:sz w:val="20"/>
              </w:rPr>
            </w:pPr>
            <w:r>
              <w:rPr>
                <w:b/>
                <w:sz w:val="20"/>
              </w:rPr>
              <w:t>Jan</w:t>
            </w:r>
            <w:r w:rsidR="004F575E" w:rsidRPr="004F575E">
              <w:rPr>
                <w:b/>
                <w:sz w:val="20"/>
              </w:rPr>
              <w:t xml:space="preserve"> –</w:t>
            </w:r>
            <w:r w:rsidR="00AB2D41">
              <w:rPr>
                <w:b/>
                <w:sz w:val="20"/>
              </w:rPr>
              <w:t xml:space="preserve"> Benchmark 6</w:t>
            </w:r>
          </w:p>
          <w:p w14:paraId="202C8C80" w14:textId="27F6808B" w:rsidR="004F575E" w:rsidRPr="004F575E" w:rsidRDefault="004F575E" w:rsidP="00AB2D41">
            <w:pPr>
              <w:pStyle w:val="ListParagraph"/>
              <w:numPr>
                <w:ilvl w:val="0"/>
                <w:numId w:val="7"/>
              </w:numPr>
              <w:tabs>
                <w:tab w:val="left" w:pos="1185"/>
              </w:tabs>
              <w:rPr>
                <w:sz w:val="20"/>
              </w:rPr>
            </w:pPr>
            <w:r w:rsidRPr="004F575E">
              <w:rPr>
                <w:b/>
                <w:sz w:val="20"/>
              </w:rPr>
              <w:t xml:space="preserve">MAR – </w:t>
            </w:r>
            <w:r w:rsidR="00AB2D41">
              <w:rPr>
                <w:b/>
                <w:sz w:val="20"/>
              </w:rPr>
              <w:t>Benchmark 7 and paper 1 mock</w:t>
            </w:r>
          </w:p>
          <w:p w14:paraId="202C8C81" w14:textId="3B3160DA" w:rsidR="002523BF" w:rsidRPr="004F575E" w:rsidRDefault="00AB2D41" w:rsidP="00AB2D41">
            <w:pPr>
              <w:pStyle w:val="ListParagraph"/>
              <w:numPr>
                <w:ilvl w:val="0"/>
                <w:numId w:val="7"/>
              </w:numPr>
              <w:tabs>
                <w:tab w:val="left" w:pos="1185"/>
              </w:tabs>
              <w:rPr>
                <w:sz w:val="20"/>
              </w:rPr>
            </w:pPr>
            <w:r>
              <w:rPr>
                <w:b/>
                <w:sz w:val="20"/>
              </w:rPr>
              <w:t>May</w:t>
            </w:r>
            <w:r w:rsidR="004F575E" w:rsidRPr="004F575E">
              <w:rPr>
                <w:b/>
                <w:sz w:val="20"/>
              </w:rPr>
              <w:t xml:space="preserve"> – </w:t>
            </w:r>
            <w:r>
              <w:rPr>
                <w:b/>
                <w:sz w:val="20"/>
              </w:rPr>
              <w:t>Paper 2 mock and Paper 3 mock</w:t>
            </w:r>
          </w:p>
        </w:tc>
      </w:tr>
    </w:tbl>
    <w:p w14:paraId="202C8C83" w14:textId="77777777" w:rsidR="007F7A27" w:rsidRPr="00CF3FD4" w:rsidRDefault="007F7A27" w:rsidP="007F7A27">
      <w:pPr>
        <w:tabs>
          <w:tab w:val="left" w:pos="1185"/>
        </w:tabs>
        <w:rPr>
          <w:sz w:val="20"/>
        </w:rPr>
      </w:pPr>
    </w:p>
    <w:p w14:paraId="202C8C84" w14:textId="77777777" w:rsidR="00D00BBD" w:rsidRPr="00841518" w:rsidRDefault="00841518">
      <w:pPr>
        <w:rPr>
          <w:b/>
          <w:sz w:val="24"/>
        </w:rPr>
      </w:pPr>
      <w:r w:rsidRPr="00841518">
        <w:rPr>
          <w:b/>
          <w:sz w:val="24"/>
        </w:rPr>
        <w:t>COURSEWORK DEADLINES</w:t>
      </w:r>
    </w:p>
    <w:p w14:paraId="202C8C85" w14:textId="0E790731" w:rsidR="00C54322" w:rsidRDefault="00AB2D41">
      <w:pPr>
        <w:rPr>
          <w:sz w:val="20"/>
        </w:rPr>
      </w:pPr>
      <w:r>
        <w:rPr>
          <w:sz w:val="20"/>
        </w:rPr>
        <w:t xml:space="preserve">All required </w:t>
      </w:r>
      <w:proofErr w:type="spellStart"/>
      <w:r>
        <w:rPr>
          <w:sz w:val="20"/>
        </w:rPr>
        <w:t>practicals</w:t>
      </w:r>
      <w:proofErr w:type="spellEnd"/>
      <w:r>
        <w:rPr>
          <w:sz w:val="20"/>
        </w:rPr>
        <w:t xml:space="preserve"> and associated work to be completed by April of the second year. You can access the College policy on Godalming Online. </w:t>
      </w:r>
    </w:p>
    <w:p w14:paraId="43430EBB" w14:textId="281001C4" w:rsidR="00AB2D41" w:rsidRPr="007C6B8A" w:rsidRDefault="00AB2D41" w:rsidP="00AB2D41">
      <w:pPr>
        <w:pStyle w:val="ListParagraph"/>
        <w:numPr>
          <w:ilvl w:val="0"/>
          <w:numId w:val="10"/>
        </w:numPr>
        <w:rPr>
          <w:sz w:val="20"/>
        </w:rPr>
      </w:pPr>
      <w:r w:rsidRPr="00C22B6F">
        <w:rPr>
          <w:b/>
          <w:color w:val="FF0000"/>
          <w:sz w:val="20"/>
        </w:rPr>
        <w:t xml:space="preserve">Marks released to students on SELF: </w:t>
      </w:r>
      <w:r w:rsidRPr="00C22B6F">
        <w:rPr>
          <w:b/>
          <w:sz w:val="20"/>
        </w:rPr>
        <w:t>7</w:t>
      </w:r>
      <w:r w:rsidRPr="00C22B6F">
        <w:rPr>
          <w:b/>
          <w:sz w:val="20"/>
          <w:vertAlign w:val="superscript"/>
        </w:rPr>
        <w:t>th</w:t>
      </w:r>
      <w:r w:rsidR="00C710B2">
        <w:rPr>
          <w:b/>
          <w:sz w:val="20"/>
        </w:rPr>
        <w:t xml:space="preserve"> May 2020</w:t>
      </w:r>
      <w:r w:rsidRPr="00C22B6F">
        <w:rPr>
          <w:b/>
          <w:sz w:val="20"/>
        </w:rPr>
        <w:t xml:space="preserve"> –</w:t>
      </w:r>
      <w:r>
        <w:rPr>
          <w:sz w:val="20"/>
        </w:rPr>
        <w:t xml:space="preserve"> The final moderated mark for all the coursework components together will be displayed on your SELF page on this date.</w:t>
      </w:r>
      <w:r w:rsidRPr="007C6B8A">
        <w:rPr>
          <w:sz w:val="20"/>
        </w:rPr>
        <w:t xml:space="preserve"> </w:t>
      </w:r>
      <w:r>
        <w:rPr>
          <w:sz w:val="20"/>
        </w:rPr>
        <w:t xml:space="preserve">The exam board stipulates that no formal grade can be released to students by the teacher (please do not ask!).  </w:t>
      </w:r>
    </w:p>
    <w:p w14:paraId="26510D54" w14:textId="6615BD13" w:rsidR="00AB2D41" w:rsidRPr="00AB2D41" w:rsidRDefault="00AB2D41" w:rsidP="007421B5">
      <w:pPr>
        <w:pStyle w:val="ListParagraph"/>
        <w:numPr>
          <w:ilvl w:val="0"/>
          <w:numId w:val="10"/>
        </w:numPr>
        <w:rPr>
          <w:sz w:val="20"/>
        </w:rPr>
      </w:pPr>
      <w:r w:rsidRPr="00AB2D41">
        <w:rPr>
          <w:b/>
          <w:color w:val="FF0000"/>
          <w:sz w:val="20"/>
        </w:rPr>
        <w:t xml:space="preserve">Marks submitted to the exam board: </w:t>
      </w:r>
      <w:r w:rsidRPr="00AB2D41">
        <w:rPr>
          <w:b/>
          <w:sz w:val="20"/>
        </w:rPr>
        <w:t>15</w:t>
      </w:r>
      <w:r w:rsidRPr="00AB2D41">
        <w:rPr>
          <w:b/>
          <w:sz w:val="20"/>
          <w:vertAlign w:val="superscript"/>
        </w:rPr>
        <w:t>th</w:t>
      </w:r>
      <w:r w:rsidR="00C710B2">
        <w:rPr>
          <w:b/>
          <w:sz w:val="20"/>
        </w:rPr>
        <w:t xml:space="preserve"> May 2020</w:t>
      </w:r>
      <w:r w:rsidRPr="00AB2D41">
        <w:rPr>
          <w:b/>
          <w:sz w:val="20"/>
        </w:rPr>
        <w:t xml:space="preserve"> –</w:t>
      </w:r>
      <w:r w:rsidRPr="00AB2D41">
        <w:rPr>
          <w:sz w:val="20"/>
        </w:rPr>
        <w:t xml:space="preserve"> The department will submit your final moderated mark to the exam board.  </w:t>
      </w:r>
    </w:p>
    <w:p w14:paraId="202C8CAE" w14:textId="77777777" w:rsidR="00A604F9" w:rsidRDefault="00A604F9">
      <w:pPr>
        <w:rPr>
          <w:sz w:val="20"/>
        </w:rPr>
      </w:pPr>
    </w:p>
    <w:p w14:paraId="7E19EACB" w14:textId="77777777" w:rsidR="00AB2D41" w:rsidRDefault="00AB2D41">
      <w:pPr>
        <w:rPr>
          <w:sz w:val="20"/>
        </w:rPr>
      </w:pPr>
    </w:p>
    <w:p w14:paraId="43517571" w14:textId="77777777" w:rsidR="00AB2D41" w:rsidRPr="00CF3FD4" w:rsidRDefault="00AB2D41">
      <w:pPr>
        <w:rPr>
          <w:sz w:val="20"/>
        </w:rPr>
      </w:pPr>
    </w:p>
    <w:p w14:paraId="202C8CAF" w14:textId="77777777" w:rsidR="00D00BBD" w:rsidRPr="00CF3FD4" w:rsidRDefault="00F30F6E">
      <w:pPr>
        <w:rPr>
          <w:b/>
          <w:sz w:val="20"/>
        </w:rPr>
      </w:pPr>
      <w:r w:rsidRPr="00CF3FD4">
        <w:rPr>
          <w:b/>
          <w:sz w:val="20"/>
        </w:rPr>
        <w:t>Other Considerations</w:t>
      </w:r>
    </w:p>
    <w:p w14:paraId="202C8CB0" w14:textId="77777777" w:rsidR="00C54322" w:rsidRPr="00C54322" w:rsidRDefault="00F30F6E" w:rsidP="00C54322">
      <w:pPr>
        <w:pStyle w:val="ListParagraph"/>
        <w:numPr>
          <w:ilvl w:val="0"/>
          <w:numId w:val="5"/>
        </w:numPr>
        <w:ind w:hanging="218"/>
        <w:rPr>
          <w:sz w:val="20"/>
        </w:rPr>
      </w:pPr>
      <w:r w:rsidRPr="00C54322">
        <w:rPr>
          <w:i/>
          <w:sz w:val="20"/>
          <w:u w:val="single"/>
        </w:rPr>
        <w:t>LATE POLICY:</w:t>
      </w:r>
      <w:r w:rsidRPr="00C54322">
        <w:rPr>
          <w:sz w:val="20"/>
        </w:rPr>
        <w:t xml:space="preserve"> </w:t>
      </w:r>
      <w:r w:rsidR="001F7435" w:rsidRPr="00C54322">
        <w:rPr>
          <w:sz w:val="20"/>
        </w:rPr>
        <w:t>In line with the ‘College Assessment Policy’, the department are under no</w:t>
      </w:r>
      <w:r w:rsidRPr="00C54322">
        <w:rPr>
          <w:sz w:val="20"/>
        </w:rPr>
        <w:t xml:space="preserve"> obligation to provide feedback to a student who does not meet the internal deadlines for weekly </w:t>
      </w:r>
      <w:r w:rsidR="00715068">
        <w:rPr>
          <w:sz w:val="20"/>
        </w:rPr>
        <w:t>independent tasks</w:t>
      </w:r>
      <w:r w:rsidRPr="00C54322">
        <w:rPr>
          <w:sz w:val="20"/>
        </w:rPr>
        <w:t>, benchmark assessments or coursework</w:t>
      </w:r>
      <w:r w:rsidR="00C54322" w:rsidRPr="00C54322">
        <w:rPr>
          <w:sz w:val="20"/>
        </w:rPr>
        <w:t xml:space="preserve"> drafts</w:t>
      </w:r>
      <w:r w:rsidRPr="00C54322">
        <w:rPr>
          <w:sz w:val="20"/>
        </w:rPr>
        <w:t xml:space="preserve">.  Please be warned that a failure to meet the final coursework deadline is the equivalent to missing the exam and </w:t>
      </w:r>
      <w:r w:rsidR="00176871">
        <w:rPr>
          <w:sz w:val="20"/>
        </w:rPr>
        <w:t>it will be recommended that the student</w:t>
      </w:r>
      <w:r w:rsidRPr="00C54322">
        <w:rPr>
          <w:sz w:val="20"/>
        </w:rPr>
        <w:t xml:space="preserve"> </w:t>
      </w:r>
      <w:r w:rsidR="00176871">
        <w:rPr>
          <w:sz w:val="20"/>
        </w:rPr>
        <w:t>should be</w:t>
      </w:r>
      <w:r w:rsidRPr="00C54322">
        <w:rPr>
          <w:sz w:val="20"/>
        </w:rPr>
        <w:t xml:space="preserve"> removed from the course.</w:t>
      </w:r>
      <w:r w:rsidR="00C54322">
        <w:rPr>
          <w:sz w:val="20"/>
        </w:rPr>
        <w:t xml:space="preserve">  Students who fail to prepare adequately for the lesson as requested, maybe excluded for part of the lesson and asked to work independently at the back of the classroom.</w:t>
      </w:r>
      <w:r w:rsidR="00176871">
        <w:rPr>
          <w:sz w:val="20"/>
        </w:rPr>
        <w:t xml:space="preserve">  A continued failure to meet ‘PREP’ work requirements will result in a reference to the pastoral team and a phone call home to parents.</w:t>
      </w:r>
    </w:p>
    <w:p w14:paraId="202C8CB1" w14:textId="77777777" w:rsidR="00F30F6E" w:rsidRDefault="00F30F6E" w:rsidP="00F30F6E">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sidR="00176871">
        <w:rPr>
          <w:sz w:val="20"/>
        </w:rPr>
        <w:t xml:space="preserve">and returned </w:t>
      </w:r>
      <w:r w:rsidRPr="00CF3FD4">
        <w:rPr>
          <w:sz w:val="20"/>
        </w:rPr>
        <w:t>within 10 working days of it being submitted</w:t>
      </w:r>
      <w:r w:rsidR="00715068">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202C8CB2" w14:textId="77777777" w:rsidR="00856111" w:rsidRPr="000043C2" w:rsidRDefault="00176871" w:rsidP="00856111">
      <w:pPr>
        <w:pStyle w:val="ListParagraph"/>
        <w:numPr>
          <w:ilvl w:val="0"/>
          <w:numId w:val="5"/>
        </w:numPr>
        <w:rPr>
          <w:sz w:val="20"/>
        </w:rPr>
      </w:pPr>
      <w:r w:rsidRPr="000043C2">
        <w:rPr>
          <w:i/>
          <w:sz w:val="20"/>
          <w:u w:val="single"/>
        </w:rPr>
        <w:t xml:space="preserve">PLAGIARISIM: </w:t>
      </w:r>
      <w:r w:rsidR="00856111"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w:t>
      </w:r>
      <w:r w:rsidR="000043C2" w:rsidRPr="000043C2">
        <w:rPr>
          <w:sz w:val="20"/>
        </w:rPr>
        <w:t>Students should be aware that t</w:t>
      </w:r>
      <w:r w:rsidR="005671A1" w:rsidRPr="000043C2">
        <w:rPr>
          <w:sz w:val="20"/>
        </w:rPr>
        <w:t>he College is subscribed to software designed to detect plagiarism</w:t>
      </w:r>
      <w:r w:rsidR="000043C2">
        <w:rPr>
          <w:sz w:val="20"/>
        </w:rPr>
        <w:t>.</w:t>
      </w:r>
    </w:p>
    <w:p w14:paraId="202C8CB3" w14:textId="77777777" w:rsidR="00CF3FD4" w:rsidRPr="00CF3FD4" w:rsidRDefault="00CF3FD4">
      <w:pPr>
        <w:rPr>
          <w:sz w:val="20"/>
        </w:rPr>
      </w:pPr>
    </w:p>
    <w:sectPr w:rsidR="00CF3FD4" w:rsidRPr="00CF3FD4" w:rsidSect="00D00B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911A79"/>
    <w:multiLevelType w:val="hybridMultilevel"/>
    <w:tmpl w:val="B9C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2"/>
  </w:num>
  <w:num w:numId="6">
    <w:abstractNumId w:val="7"/>
  </w:num>
  <w:num w:numId="7">
    <w:abstractNumId w:val="5"/>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43C2"/>
    <w:rsid w:val="000E50AE"/>
    <w:rsid w:val="00176871"/>
    <w:rsid w:val="001F7435"/>
    <w:rsid w:val="00226255"/>
    <w:rsid w:val="002523BF"/>
    <w:rsid w:val="00366C25"/>
    <w:rsid w:val="0049319E"/>
    <w:rsid w:val="004A1FE0"/>
    <w:rsid w:val="004E31CE"/>
    <w:rsid w:val="004F575E"/>
    <w:rsid w:val="005417D1"/>
    <w:rsid w:val="005671A1"/>
    <w:rsid w:val="005D39F0"/>
    <w:rsid w:val="006778A3"/>
    <w:rsid w:val="00715068"/>
    <w:rsid w:val="007F7A27"/>
    <w:rsid w:val="00841518"/>
    <w:rsid w:val="00856111"/>
    <w:rsid w:val="00A334AF"/>
    <w:rsid w:val="00A604F9"/>
    <w:rsid w:val="00AB2D41"/>
    <w:rsid w:val="00C23988"/>
    <w:rsid w:val="00C54322"/>
    <w:rsid w:val="00C710B2"/>
    <w:rsid w:val="00C96DDC"/>
    <w:rsid w:val="00CF3FD4"/>
    <w:rsid w:val="00D00BBD"/>
    <w:rsid w:val="00DB18C0"/>
    <w:rsid w:val="00DF1D19"/>
    <w:rsid w:val="00E4064D"/>
    <w:rsid w:val="00E444CB"/>
    <w:rsid w:val="00EB5B4A"/>
    <w:rsid w:val="00EC5562"/>
    <w:rsid w:val="00F30F6E"/>
    <w:rsid w:val="00F73D56"/>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8C55"/>
  <w15:docId w15:val="{97688EAE-BCDF-4E4D-8285-900B96E7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3F6C1-198C-44B8-961A-7781CE75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D7B2-0F82-4B42-B398-E1940C5A146A}">
  <ds:schemaRefs>
    <ds:schemaRef ds:uri="http://schemas.microsoft.com/office/2006/documentManagement/types"/>
    <ds:schemaRef ds:uri="http://schemas.microsoft.com/sharepoint/v3"/>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79387C65</Template>
  <TotalTime>1</TotalTime>
  <Pages>2</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Deborah Haggar</cp:lastModifiedBy>
  <cp:revision>2</cp:revision>
  <cp:lastPrinted>2018-04-19T13:31:00Z</cp:lastPrinted>
  <dcterms:created xsi:type="dcterms:W3CDTF">2019-06-25T10:44:00Z</dcterms:created>
  <dcterms:modified xsi:type="dcterms:W3CDTF">2019-06-25T10:44:00Z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