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59E6B" w14:textId="77777777" w:rsidR="005F64F5" w:rsidRDefault="005F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4F5" w14:paraId="6C3624A6" w14:textId="77777777" w:rsidTr="005F2780">
        <w:tc>
          <w:tcPr>
            <w:tcW w:w="3397" w:type="dxa"/>
            <w:shd w:val="clear" w:color="auto" w:fill="E7E6E6" w:themeFill="background2"/>
          </w:tcPr>
          <w:p w14:paraId="37BB4530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265A25DF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Registration Number</w:t>
            </w:r>
            <w:r>
              <w:rPr>
                <w:rFonts w:ascii="Arial" w:hAnsi="Arial" w:cs="Arial"/>
                <w:b/>
              </w:rPr>
              <w:t>:</w:t>
            </w:r>
          </w:p>
          <w:p w14:paraId="6B6B90E9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18A31DA1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44B45B0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561484C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  <w:tr w:rsidR="005F64F5" w14:paraId="23ED0BB4" w14:textId="77777777" w:rsidTr="005F2780">
        <w:tc>
          <w:tcPr>
            <w:tcW w:w="3397" w:type="dxa"/>
            <w:shd w:val="clear" w:color="auto" w:fill="E7E6E6" w:themeFill="background2"/>
          </w:tcPr>
          <w:p w14:paraId="7428DF26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5F05B5E8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9205DEB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9BFFC00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0533811E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</w:tbl>
    <w:p w14:paraId="57E6CDE2" w14:textId="77777777" w:rsidR="005F64F5" w:rsidRDefault="005F64F5" w:rsidP="005F64F5">
      <w:pPr>
        <w:spacing w:line="220" w:lineRule="exac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F64F5" w14:paraId="2ECAE277" w14:textId="77777777" w:rsidTr="005F64F5">
        <w:tc>
          <w:tcPr>
            <w:tcW w:w="9016" w:type="dxa"/>
            <w:gridSpan w:val="2"/>
            <w:shd w:val="clear" w:color="auto" w:fill="AEAAAA" w:themeFill="background2" w:themeFillShade="BF"/>
          </w:tcPr>
          <w:p w14:paraId="4C753A9B" w14:textId="77777777" w:rsidR="005F64F5" w:rsidRDefault="005F64F5" w:rsidP="005F64F5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b/>
                <w:bCs/>
                <w:i/>
                <w:w w:val="95"/>
              </w:rPr>
            </w:pPr>
          </w:p>
          <w:p w14:paraId="1AC2FD65" w14:textId="58D72890" w:rsidR="004E4969" w:rsidRDefault="005F64F5" w:rsidP="004E4969">
            <w:pPr>
              <w:spacing w:line="220" w:lineRule="exact"/>
              <w:rPr>
                <w:i/>
              </w:rPr>
            </w:pP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Miles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t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one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="00520320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>4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: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="00520320">
              <w:rPr>
                <w:rFonts w:ascii="Arial" w:eastAsia="Arial" w:hAnsi="Arial" w:cs="Arial"/>
                <w:b/>
                <w:bCs/>
                <w:w w:val="95"/>
              </w:rPr>
              <w:t>Evaluation</w:t>
            </w:r>
            <w:bookmarkStart w:id="0" w:name="_GoBack"/>
            <w:bookmarkEnd w:id="0"/>
            <w:r w:rsidR="004E4969">
              <w:rPr>
                <w:i/>
              </w:rPr>
              <w:t xml:space="preserve"> </w:t>
            </w:r>
          </w:p>
          <w:p w14:paraId="2D4442FE" w14:textId="45990789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14:paraId="2E0DB342" w14:textId="77777777" w:rsidTr="007207E8">
        <w:tc>
          <w:tcPr>
            <w:tcW w:w="6232" w:type="dxa"/>
            <w:shd w:val="clear" w:color="auto" w:fill="D9D9D9" w:themeFill="background1" w:themeFillShade="D9"/>
          </w:tcPr>
          <w:p w14:paraId="385EC10E" w14:textId="77777777" w:rsidR="007207E8" w:rsidRPr="000D399A" w:rsidRDefault="007207E8" w:rsidP="005F64F5">
            <w:pPr>
              <w:pStyle w:val="TableParagraph"/>
              <w:spacing w:before="37"/>
              <w:rPr>
                <w:rFonts w:ascii="Arial" w:eastAsia="Arial" w:hAnsi="Arial" w:cs="Arial"/>
                <w:b/>
                <w:w w:val="95"/>
              </w:rPr>
            </w:pPr>
            <w:r w:rsidRPr="000D399A">
              <w:rPr>
                <w:rFonts w:ascii="Arial" w:eastAsia="Arial" w:hAnsi="Arial" w:cs="Arial"/>
                <w:b/>
                <w:spacing w:val="2"/>
                <w:w w:val="95"/>
              </w:rPr>
              <w:t>M</w:t>
            </w:r>
            <w:r w:rsidRPr="000D399A">
              <w:rPr>
                <w:rFonts w:ascii="Arial" w:eastAsia="Arial" w:hAnsi="Arial" w:cs="Arial"/>
                <w:b/>
                <w:w w:val="95"/>
              </w:rPr>
              <w:t>iles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one</w:t>
            </w:r>
            <w:r w:rsidRPr="000D399A">
              <w:rPr>
                <w:rFonts w:ascii="Arial" w:eastAsia="Arial" w:hAnsi="Arial" w:cs="Arial"/>
                <w:b/>
                <w:w w:val="96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  <w:r w:rsidRPr="000D399A">
              <w:rPr>
                <w:rFonts w:ascii="Arial" w:eastAsia="Arial" w:hAnsi="Arial" w:cs="Arial"/>
                <w:b/>
                <w:spacing w:val="-38"/>
                <w:w w:val="95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D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a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</w:p>
        </w:tc>
        <w:tc>
          <w:tcPr>
            <w:tcW w:w="2784" w:type="dxa"/>
            <w:shd w:val="clear" w:color="auto" w:fill="FFFFFF" w:themeFill="background1"/>
          </w:tcPr>
          <w:p w14:paraId="2620F70D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b/>
                <w:spacing w:val="2"/>
                <w:w w:val="95"/>
              </w:rPr>
            </w:pPr>
          </w:p>
          <w:p w14:paraId="59B273B4" w14:textId="77777777" w:rsidR="007207E8" w:rsidRPr="000D399A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ascii="Arial" w:eastAsia="Arial" w:hAnsi="Arial" w:cs="Arial"/>
                <w:b/>
                <w:spacing w:val="2"/>
                <w:w w:val="95"/>
              </w:rPr>
            </w:pPr>
          </w:p>
        </w:tc>
      </w:tr>
      <w:tr w:rsidR="007207E8" w14:paraId="0D20FA7B" w14:textId="77777777" w:rsidTr="00AD00F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A2AFE9" w14:textId="77777777" w:rsidR="007207E8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Log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</w:p>
          <w:p w14:paraId="22435BAF" w14:textId="77777777" w:rsidR="005D387D" w:rsidRPr="000D399A" w:rsidRDefault="005D387D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</w:rPr>
            </w:pPr>
          </w:p>
        </w:tc>
      </w:tr>
      <w:tr w:rsidR="007207E8" w14:paraId="4EE83D17" w14:textId="77777777" w:rsidTr="007207E8">
        <w:tc>
          <w:tcPr>
            <w:tcW w:w="9016" w:type="dxa"/>
            <w:gridSpan w:val="2"/>
            <w:shd w:val="clear" w:color="auto" w:fill="FFFFFF" w:themeFill="background1"/>
          </w:tcPr>
          <w:p w14:paraId="4535F31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CDC369F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7285C9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4275A76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36A43FB6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62CF76B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61C969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1CA0D13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F64732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BA2BCE4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D355E3A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36CCA62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F9D005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25231BA5" w14:textId="77777777" w:rsidR="007207E8" w:rsidRPr="000D399A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</w:p>
        </w:tc>
      </w:tr>
      <w:tr w:rsidR="005F64F5" w14:paraId="3DC9D384" w14:textId="77777777" w:rsidTr="005F64F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7C8561" w14:textId="0D8E9EAC" w:rsidR="005F64F5" w:rsidRDefault="00F06E22" w:rsidP="005F64F5">
            <w:pPr>
              <w:spacing w:line="220" w:lineRule="exact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References </w:t>
            </w:r>
          </w:p>
          <w:p w14:paraId="4A15B4E7" w14:textId="77777777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:rsidRPr="00F06E22" w14:paraId="566789B5" w14:textId="77777777" w:rsidTr="00FE7ADC">
        <w:tc>
          <w:tcPr>
            <w:tcW w:w="9016" w:type="dxa"/>
            <w:gridSpan w:val="2"/>
          </w:tcPr>
          <w:p w14:paraId="48ADA635" w14:textId="77777777" w:rsidR="007207E8" w:rsidRDefault="007207E8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8CE163F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5BEA186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5FC9832" w14:textId="7D4749A6" w:rsidR="00F06E22" w:rsidRP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D3CE25D" w14:textId="77777777" w:rsidR="005F64F5" w:rsidRPr="00F06E22" w:rsidRDefault="005F64F5" w:rsidP="00F06E22">
      <w:pPr>
        <w:spacing w:line="220" w:lineRule="exact"/>
      </w:pPr>
    </w:p>
    <w:sectPr w:rsidR="005F64F5" w:rsidRPr="00F06E2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E4C8" w14:textId="77777777" w:rsidR="00131B33" w:rsidRDefault="00131B33" w:rsidP="005F64F5">
      <w:r>
        <w:separator/>
      </w:r>
    </w:p>
  </w:endnote>
  <w:endnote w:type="continuationSeparator" w:id="0">
    <w:p w14:paraId="2C4B1647" w14:textId="77777777" w:rsidR="00131B33" w:rsidRDefault="00131B33" w:rsidP="005F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9667" w14:textId="77777777" w:rsid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Prepared by: Qualification</w:t>
    </w:r>
    <w:r>
      <w:rPr>
        <w:sz w:val="16"/>
        <w:szCs w:val="16"/>
      </w:rPr>
      <w:t xml:space="preserve"> Delivery and Award Manager</w:t>
    </w:r>
  </w:p>
  <w:p w14:paraId="2E54D259" w14:textId="77777777" w:rsidR="005F64F5" w:rsidRP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Approved by: BTEC External Assessment Operations Manager</w:t>
    </w:r>
    <w:r>
      <w:rPr>
        <w:sz w:val="16"/>
        <w:szCs w:val="16"/>
      </w:rPr>
      <w:tab/>
    </w:r>
    <w:r w:rsidRPr="005F64F5">
      <w:rPr>
        <w:sz w:val="16"/>
        <w:szCs w:val="16"/>
      </w:rPr>
      <w:tab/>
      <w:t>Version 1.0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CCB53" w14:textId="77777777" w:rsidR="00131B33" w:rsidRDefault="00131B33" w:rsidP="005F64F5">
      <w:r>
        <w:separator/>
      </w:r>
    </w:p>
  </w:footnote>
  <w:footnote w:type="continuationSeparator" w:id="0">
    <w:p w14:paraId="70FFD544" w14:textId="77777777" w:rsidR="00131B33" w:rsidRDefault="00131B33" w:rsidP="005F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55C3" w14:textId="77777777" w:rsidR="005F64F5" w:rsidRPr="005F64F5" w:rsidRDefault="005F64F5" w:rsidP="005F64F5">
    <w:pPr>
      <w:pStyle w:val="BodyText"/>
      <w:ind w:left="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50DE6" wp14:editId="1DF30C32">
              <wp:simplePos x="0" y="0"/>
              <wp:positionH relativeFrom="page">
                <wp:posOffset>0</wp:posOffset>
              </wp:positionH>
              <wp:positionV relativeFrom="page">
                <wp:posOffset>10116185</wp:posOffset>
              </wp:positionV>
              <wp:extent cx="7560310" cy="575945"/>
              <wp:effectExtent l="0" t="635" r="254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2D8E0" w14:textId="77777777" w:rsidR="005F64F5" w:rsidRDefault="005F64F5" w:rsidP="005F64F5">
                          <w:pPr>
                            <w:spacing w:before="6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A6CD42" w14:textId="77777777" w:rsidR="005F64F5" w:rsidRDefault="005F64F5" w:rsidP="005F64F5">
                          <w:pPr>
                            <w:tabs>
                              <w:tab w:val="left" w:pos="10287"/>
                            </w:tabs>
                            <w:ind w:left="7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050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96.55pt;width:595.3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YlrQIAAKs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" filled="f" stroked="f">
              <v:textbox inset="0,0,0,0">
                <w:txbxContent>
                  <w:p w14:paraId="26E2D8E0" w14:textId="77777777" w:rsidR="005F64F5" w:rsidRDefault="005F64F5" w:rsidP="005F64F5">
                    <w:pPr>
                      <w:spacing w:before="6" w:line="120" w:lineRule="exact"/>
                      <w:rPr>
                        <w:sz w:val="12"/>
                        <w:szCs w:val="12"/>
                      </w:rPr>
                    </w:pPr>
                  </w:p>
                  <w:p w14:paraId="67A6CD42" w14:textId="77777777" w:rsidR="005F64F5" w:rsidRDefault="005F64F5" w:rsidP="005F64F5">
                    <w:pPr>
                      <w:tabs>
                        <w:tab w:val="left" w:pos="10287"/>
                      </w:tabs>
                      <w:ind w:left="78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27AA44" wp14:editId="5CBBACD9">
              <wp:simplePos x="0" y="0"/>
              <wp:positionH relativeFrom="page">
                <wp:posOffset>7361555</wp:posOffset>
              </wp:positionH>
              <wp:positionV relativeFrom="page">
                <wp:posOffset>0</wp:posOffset>
              </wp:positionV>
              <wp:extent cx="198755" cy="198755"/>
              <wp:effectExtent l="8255" t="9525" r="2540" b="1079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755" cy="198755"/>
                        <a:chOff x="11593" y="0"/>
                        <a:chExt cx="313" cy="313"/>
                      </a:xfrm>
                    </wpg:grpSpPr>
                    <wpg:grpSp>
                      <wpg:cNvPr id="15" name="Group 10"/>
                      <wpg:cNvGrpSpPr>
                        <a:grpSpLocks/>
                      </wpg:cNvGrpSpPr>
                      <wpg:grpSpPr bwMode="auto">
                        <a:xfrm>
                          <a:off x="11598" y="5"/>
                          <a:ext cx="283" cy="2"/>
                          <a:chOff x="11598" y="5"/>
                          <a:chExt cx="283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98" y="5"/>
                            <a:ext cx="283" cy="2"/>
                          </a:xfrm>
                          <a:custGeom>
                            <a:avLst/>
                            <a:gdLst>
                              <a:gd name="T0" fmla="+- 0 11881 11598"/>
                              <a:gd name="T1" fmla="*/ T0 w 283"/>
                              <a:gd name="T2" fmla="+- 0 11598 1159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2"/>
                      <wpg:cNvGrpSpPr>
                        <a:grpSpLocks/>
                      </wpg:cNvGrpSpPr>
                      <wpg:grpSpPr bwMode="auto">
                        <a:xfrm>
                          <a:off x="11901" y="25"/>
                          <a:ext cx="2" cy="283"/>
                          <a:chOff x="11901" y="25"/>
                          <a:chExt cx="2" cy="28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901" y="25"/>
                            <a:ext cx="2" cy="283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83"/>
                              <a:gd name="T2" fmla="+- 0 308 25"/>
                              <a:gd name="T3" fmla="*/ 308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AC237C0" id="Group 14" o:spid="_x0000_s1026" style="position:absolute;margin-left:579.65pt;margin-top:0;width:15.65pt;height:15.65pt;z-index:-251656192;mso-position-horizontal-relative:page;mso-position-vertical-relative:page" coordorigin="11593" coordsize="31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">
              <v:group id="Group 10" o:spid="_x0000_s1027" style="position:absolute;left:11598;top:5;width:283;height:2" coordorigin="11598,5" coordsize="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1" o:spid="_x0000_s1028" style="position:absolute;left:11598;top:5;width:283;height:2;visibility:visible;mso-wrap-style:square;v-text-anchor:top" coordsize="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fG8EA&#10;AADbAAAADwAAAGRycy9kb3ducmV2LnhtbERP32vCMBB+F/Y/hBv4pqnDqVSjjIG4TVGs+n40Z1vW&#10;XGqSafffLwPBt/v4ft5s0ZpaXMn5yrKCQT8BQZxbXXGh4HhY9iYgfEDWWFsmBb/kYTF/6sww1fbG&#10;e7pmoRAxhH2KCsoQmlRKn5dk0PdtQxy5s3UGQ4SukNrhLYabWr4kyUgarDg2lNjQe0n5d/ZjFKy/&#10;VqdPwu146XfDV72ZuOqSrZXqPrdvUxCB2vAQ390fOs4fwf8v8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nxvBAAAA2wAAAA8AAAAAAAAAAAAAAAAAmAIAAGRycy9kb3du&#10;cmV2LnhtbFBLBQYAAAAABAAEAPUAAACGAwAAAAA=&#10;" path="m283,l,e" filled="f" strokecolor="#231f20" strokeweight=".5pt">
                  <v:path arrowok="t" o:connecttype="custom" o:connectlocs="283,0;0,0" o:connectangles="0,0"/>
                </v:shape>
              </v:group>
              <v:group id="Group 12" o:spid="_x0000_s1029" style="position:absolute;left:11901;top:25;width:2;height:283" coordorigin="11901,25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3" o:spid="_x0000_s1030" style="position:absolute;left:11901;top:25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o8EA&#10;AADbAAAADwAAAGRycy9kb3ducmV2LnhtbESPT2vDMAzF74V9B6NBb4uzMcpI64ayERi79d92FbEa&#10;h8ZysL02/fbTYdDbE3p6+r1VPflBXSimPrCB56IERdwG23Nn4LBvnt5ApYxscQhMBm6UoF4/zFZY&#10;2XDlLV12uVMSwqlCAy7nsdI6tY48piKMxLI7hegxyxg7bSNeJdwP+qUsF9pjz/LB4Ujvjtrz7tcb&#10;OG7LLEDNIr5+sOt1wp/4/WXM/HHaLEFlmvLd/H/9aQVfYKWLCN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q6PBAAAA2wAAAA8AAAAAAAAAAAAAAAAAmAIAAGRycy9kb3du&#10;cmV2LnhtbFBLBQYAAAAABAAEAPUAAACGAwAAAAA=&#10;" path="m,l,283e" filled="f" strokecolor="#231f20" strokeweight=".5pt">
                  <v:path arrowok="t" o:connecttype="custom" o:connectlocs="0,25;0,308" o:connectangles="0,0"/>
                </v:shape>
              </v:group>
              <w10:wrap anchorx="page" anchory="page"/>
            </v:group>
          </w:pict>
        </mc:Fallback>
      </mc:AlternateContent>
    </w:r>
    <w:r w:rsidRPr="005F64F5">
      <w:rPr>
        <w:rFonts w:cs="Arial"/>
        <w:b/>
        <w:color w:val="231F20"/>
        <w:w w:val="95"/>
        <w:sz w:val="22"/>
        <w:szCs w:val="22"/>
      </w:rPr>
      <w:t>BTEC Level 3 Nationals in Performing Arts</w:t>
    </w:r>
  </w:p>
  <w:p w14:paraId="50BAD34F" w14:textId="77777777" w:rsidR="005F64F5" w:rsidRDefault="005F64F5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color w:val="231F20"/>
        <w:w w:val="95"/>
        <w:sz w:val="22"/>
        <w:szCs w:val="22"/>
      </w:rPr>
      <w:t xml:space="preserve">Unit 3: </w:t>
    </w:r>
    <w:r>
      <w:rPr>
        <w:rFonts w:cs="Arial"/>
        <w:b/>
        <w:color w:val="231F20"/>
        <w:w w:val="95"/>
        <w:sz w:val="22"/>
        <w:szCs w:val="22"/>
      </w:rPr>
      <w:t>Group Performance Workshop</w:t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 w:rsidRPr="005F64F5">
      <w:rPr>
        <w:rFonts w:cs="Arial"/>
        <w:b/>
        <w:color w:val="231F20"/>
        <w:w w:val="95"/>
        <w:sz w:val="22"/>
        <w:szCs w:val="22"/>
      </w:rPr>
      <w:t>Di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g</w:t>
    </w:r>
    <w:r w:rsidRPr="005F64F5">
      <w:rPr>
        <w:rFonts w:cs="Arial"/>
        <w:b/>
        <w:color w:val="231F20"/>
        <w:w w:val="95"/>
        <w:sz w:val="22"/>
        <w:szCs w:val="22"/>
      </w:rPr>
      <w:t>ital</w:t>
    </w:r>
    <w:r w:rsidRPr="005F64F5">
      <w:rPr>
        <w:rFonts w:cs="Arial"/>
        <w:b/>
        <w:color w:val="231F20"/>
        <w:spacing w:val="-12"/>
        <w:w w:val="95"/>
        <w:sz w:val="22"/>
        <w:szCs w:val="22"/>
      </w:rPr>
      <w:t xml:space="preserve"> </w:t>
    </w:r>
    <w:r w:rsidRPr="005F64F5">
      <w:rPr>
        <w:rFonts w:cs="Arial"/>
        <w:b/>
        <w:color w:val="231F20"/>
        <w:spacing w:val="-5"/>
        <w:w w:val="95"/>
        <w:sz w:val="22"/>
        <w:szCs w:val="22"/>
      </w:rPr>
      <w:t>L</w:t>
    </w:r>
    <w:r w:rsidRPr="005F64F5">
      <w:rPr>
        <w:rFonts w:cs="Arial"/>
        <w:b/>
        <w:color w:val="231F20"/>
        <w:w w:val="95"/>
        <w:sz w:val="22"/>
        <w:szCs w:val="22"/>
      </w:rPr>
      <w:t>og</w:t>
    </w:r>
    <w:r w:rsidRPr="005F64F5">
      <w:rPr>
        <w:rFonts w:cs="Arial"/>
        <w:b/>
        <w:color w:val="231F20"/>
        <w:spacing w:val="-24"/>
        <w:w w:val="95"/>
        <w:sz w:val="22"/>
        <w:szCs w:val="22"/>
      </w:rPr>
      <w:t xml:space="preserve"> T</w:t>
    </w:r>
    <w:r w:rsidRPr="005F64F5">
      <w:rPr>
        <w:rFonts w:cs="Arial"/>
        <w:b/>
        <w:color w:val="231F20"/>
        <w:w w:val="95"/>
        <w:sz w:val="22"/>
        <w:szCs w:val="22"/>
      </w:rPr>
      <w:t>empl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at</w:t>
    </w:r>
    <w:r w:rsidRPr="005F64F5">
      <w:rPr>
        <w:rFonts w:cs="Arial"/>
        <w:b/>
        <w:color w:val="231F20"/>
        <w:w w:val="95"/>
        <w:sz w:val="22"/>
        <w:szCs w:val="22"/>
      </w:rPr>
      <w:t>e</w:t>
    </w:r>
  </w:p>
  <w:p w14:paraId="3D8BEB07" w14:textId="59FC6685" w:rsidR="00F06E22" w:rsidRPr="005F64F5" w:rsidRDefault="00F06E22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>
      <w:rPr>
        <w:rFonts w:cs="Arial"/>
        <w:b/>
        <w:color w:val="231F20"/>
        <w:w w:val="95"/>
        <w:sz w:val="22"/>
        <w:szCs w:val="22"/>
      </w:rPr>
      <w:t>GODALMING COLLEGE – 64395 - 2018</w:t>
    </w:r>
  </w:p>
  <w:p w14:paraId="2A4963C1" w14:textId="77777777" w:rsidR="005F64F5" w:rsidRPr="005F64F5" w:rsidRDefault="005F64F5">
    <w:pPr>
      <w:pStyle w:val="Head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F5"/>
    <w:rsid w:val="00090E33"/>
    <w:rsid w:val="000F38B0"/>
    <w:rsid w:val="00131B33"/>
    <w:rsid w:val="002C4ACD"/>
    <w:rsid w:val="004E4969"/>
    <w:rsid w:val="00520320"/>
    <w:rsid w:val="005D387D"/>
    <w:rsid w:val="005F64F5"/>
    <w:rsid w:val="006F228D"/>
    <w:rsid w:val="00711A97"/>
    <w:rsid w:val="007207E8"/>
    <w:rsid w:val="008042B2"/>
    <w:rsid w:val="008D204E"/>
    <w:rsid w:val="008F09F1"/>
    <w:rsid w:val="00AC3FDB"/>
    <w:rsid w:val="00C27390"/>
    <w:rsid w:val="00EB798B"/>
    <w:rsid w:val="00F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7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64F5"/>
    <w:pPr>
      <w:widowControl w:val="0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5F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F5"/>
  </w:style>
  <w:style w:type="paragraph" w:styleId="Footer">
    <w:name w:val="footer"/>
    <w:basedOn w:val="Normal"/>
    <w:link w:val="Foot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F5"/>
  </w:style>
  <w:style w:type="paragraph" w:styleId="BodyText">
    <w:name w:val="Body Text"/>
    <w:basedOn w:val="Normal"/>
    <w:link w:val="BodyTextChar"/>
    <w:uiPriority w:val="1"/>
    <w:qFormat/>
    <w:rsid w:val="005F64F5"/>
    <w:pPr>
      <w:widowControl w:val="0"/>
      <w:spacing w:before="50"/>
      <w:ind w:left="441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5"/>
    <w:rPr>
      <w:rFonts w:ascii="Arial" w:eastAsia="Arial" w:hAnsi="Arial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64F5"/>
    <w:pPr>
      <w:widowControl w:val="0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5F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F5"/>
  </w:style>
  <w:style w:type="paragraph" w:styleId="Footer">
    <w:name w:val="footer"/>
    <w:basedOn w:val="Normal"/>
    <w:link w:val="Foot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F5"/>
  </w:style>
  <w:style w:type="paragraph" w:styleId="BodyText">
    <w:name w:val="Body Text"/>
    <w:basedOn w:val="Normal"/>
    <w:link w:val="BodyTextChar"/>
    <w:uiPriority w:val="1"/>
    <w:qFormat/>
    <w:rsid w:val="005F64F5"/>
    <w:pPr>
      <w:widowControl w:val="0"/>
      <w:spacing w:before="50"/>
      <w:ind w:left="441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5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ABA9F-C93D-4AB6-A289-A92E34CE3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92AB22-DD9D-45C6-B903-EE6D133E7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B679B-4DA7-4C1E-9F24-309052FE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Andy Pullen</cp:lastModifiedBy>
  <cp:revision>2</cp:revision>
  <dcterms:created xsi:type="dcterms:W3CDTF">2018-05-07T19:11:00Z</dcterms:created>
  <dcterms:modified xsi:type="dcterms:W3CDTF">2018-05-07T19:11:00Z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