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E8F" w:rsidRPr="009C49CD" w:rsidRDefault="00FE2AE0" w:rsidP="009C49CD">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t>Mutations</w:t>
      </w:r>
    </w:p>
    <w:tbl>
      <w:tblPr>
        <w:tblStyle w:val="TableGrid"/>
        <w:tblW w:w="10598" w:type="dxa"/>
        <w:tblLook w:val="04A0" w:firstRow="1" w:lastRow="0" w:firstColumn="1" w:lastColumn="0" w:noHBand="0" w:noVBand="1"/>
      </w:tblPr>
      <w:tblGrid>
        <w:gridCol w:w="562"/>
        <w:gridCol w:w="2156"/>
        <w:gridCol w:w="7880"/>
      </w:tblGrid>
      <w:tr w:rsidR="00FE2AE0" w:rsidRPr="009C49CD" w:rsidTr="00227B6D">
        <w:trPr>
          <w:trHeight w:val="287"/>
        </w:trPr>
        <w:tc>
          <w:tcPr>
            <w:tcW w:w="562" w:type="dxa"/>
          </w:tcPr>
          <w:p w:rsidR="00FE2AE0" w:rsidRPr="009C49CD" w:rsidRDefault="00FE2AE0" w:rsidP="00FE2AE0">
            <w:pPr>
              <w:rPr>
                <w:rFonts w:asciiTheme="majorHAnsi" w:hAnsiTheme="majorHAnsi" w:cstheme="majorHAnsi"/>
                <w:sz w:val="24"/>
                <w:szCs w:val="24"/>
              </w:rPr>
            </w:pPr>
            <w:r w:rsidRPr="009C49CD">
              <w:rPr>
                <w:rFonts w:asciiTheme="majorHAnsi" w:hAnsiTheme="majorHAnsi" w:cstheme="majorHAnsi"/>
                <w:sz w:val="24"/>
                <w:szCs w:val="24"/>
              </w:rPr>
              <w:t>1</w:t>
            </w:r>
          </w:p>
        </w:tc>
        <w:tc>
          <w:tcPr>
            <w:tcW w:w="2156" w:type="dxa"/>
          </w:tcPr>
          <w:p w:rsidR="00FE2AE0" w:rsidRPr="009C49CD" w:rsidRDefault="00FE2AE0" w:rsidP="004B093E">
            <w:pPr>
              <w:rPr>
                <w:rFonts w:asciiTheme="majorHAnsi" w:hAnsiTheme="majorHAnsi" w:cstheme="majorHAnsi"/>
                <w:sz w:val="24"/>
                <w:szCs w:val="24"/>
                <w:lang w:val="en-GB"/>
              </w:rPr>
            </w:pPr>
          </w:p>
        </w:tc>
        <w:tc>
          <w:tcPr>
            <w:tcW w:w="7880" w:type="dxa"/>
          </w:tcPr>
          <w:p w:rsidR="00FE2AE0" w:rsidRPr="009C49CD" w:rsidRDefault="00FE2AE0" w:rsidP="004B093E">
            <w:pPr>
              <w:rPr>
                <w:rFonts w:asciiTheme="majorHAnsi" w:hAnsiTheme="majorHAnsi" w:cstheme="majorHAnsi"/>
                <w:sz w:val="24"/>
                <w:szCs w:val="24"/>
              </w:rPr>
            </w:pPr>
            <w:r w:rsidRPr="009C49CD">
              <w:rPr>
                <w:rFonts w:asciiTheme="majorHAnsi" w:hAnsiTheme="majorHAnsi" w:cstheme="majorHAnsi"/>
                <w:sz w:val="24"/>
                <w:szCs w:val="24"/>
              </w:rPr>
              <w:t>Any change to the quantity or structure of the DNA of an organism</w:t>
            </w:r>
          </w:p>
        </w:tc>
      </w:tr>
      <w:tr w:rsidR="00FE2AE0" w:rsidRPr="009C49CD" w:rsidTr="00227B6D">
        <w:trPr>
          <w:trHeight w:val="287"/>
        </w:trPr>
        <w:tc>
          <w:tcPr>
            <w:tcW w:w="562" w:type="dxa"/>
          </w:tcPr>
          <w:p w:rsidR="00FE2AE0" w:rsidRPr="009C49CD" w:rsidRDefault="00FE2AE0" w:rsidP="00FE2AE0">
            <w:pPr>
              <w:rPr>
                <w:rFonts w:asciiTheme="majorHAnsi" w:hAnsiTheme="majorHAnsi" w:cstheme="majorHAnsi"/>
                <w:sz w:val="24"/>
                <w:szCs w:val="24"/>
              </w:rPr>
            </w:pPr>
            <w:r w:rsidRPr="009C49CD">
              <w:rPr>
                <w:rFonts w:asciiTheme="majorHAnsi" w:hAnsiTheme="majorHAnsi" w:cstheme="majorHAnsi"/>
                <w:sz w:val="24"/>
                <w:szCs w:val="24"/>
              </w:rPr>
              <w:t>2</w:t>
            </w:r>
          </w:p>
        </w:tc>
        <w:tc>
          <w:tcPr>
            <w:tcW w:w="2156" w:type="dxa"/>
          </w:tcPr>
          <w:p w:rsidR="00FE2AE0" w:rsidRPr="009C49CD" w:rsidRDefault="00FE2AE0" w:rsidP="004B093E">
            <w:pPr>
              <w:rPr>
                <w:rFonts w:asciiTheme="majorHAnsi" w:hAnsiTheme="majorHAnsi" w:cstheme="majorHAnsi"/>
                <w:sz w:val="24"/>
                <w:szCs w:val="24"/>
              </w:rPr>
            </w:pPr>
          </w:p>
        </w:tc>
        <w:tc>
          <w:tcPr>
            <w:tcW w:w="7880" w:type="dxa"/>
          </w:tcPr>
          <w:p w:rsidR="00FE2AE0" w:rsidRPr="009C49CD" w:rsidRDefault="00FE2AE0" w:rsidP="004B093E">
            <w:pPr>
              <w:rPr>
                <w:rFonts w:asciiTheme="majorHAnsi" w:hAnsiTheme="majorHAnsi" w:cstheme="majorHAnsi"/>
                <w:sz w:val="24"/>
                <w:szCs w:val="24"/>
              </w:rPr>
            </w:pPr>
            <w:r w:rsidRPr="009C49CD">
              <w:rPr>
                <w:rFonts w:asciiTheme="majorHAnsi" w:hAnsiTheme="majorHAnsi" w:cstheme="majorHAnsi"/>
                <w:sz w:val="24"/>
                <w:szCs w:val="24"/>
              </w:rPr>
              <w:t>A change to one or more of the nucleotide bases or their rearrangement</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3</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0F4B92" w:rsidRDefault="004B093E" w:rsidP="004B093E">
            <w:pPr>
              <w:rPr>
                <w:rFonts w:ascii="Calibri Light" w:hAnsi="Calibri Light" w:cs="Calibri Light"/>
              </w:rPr>
            </w:pPr>
            <w:r w:rsidRPr="004B093E">
              <w:rPr>
                <w:rFonts w:ascii="Calibri Light" w:hAnsi="Calibri Light" w:cs="Calibri Light"/>
              </w:rPr>
              <w:t>If a nucleotide is changed in the DNA sequence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4</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results in the formation of a stop codon</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5</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results in a code for a different amino acid completely</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6</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If the base change still codes for the same amino acid as before (as code is degenerate)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7</w:t>
            </w:r>
          </w:p>
        </w:tc>
        <w:tc>
          <w:tcPr>
            <w:tcW w:w="2156" w:type="dxa"/>
          </w:tcPr>
          <w:p w:rsidR="004B093E" w:rsidRPr="009C49CD" w:rsidRDefault="004B093E" w:rsidP="004B093E">
            <w:pPr>
              <w:rPr>
                <w:rFonts w:asciiTheme="majorHAnsi" w:hAnsiTheme="majorHAnsi" w:cstheme="majorHAnsi"/>
                <w:sz w:val="24"/>
                <w:szCs w:val="24"/>
                <w:lang w:val="en-GB"/>
              </w:rPr>
            </w:pP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If one or more nucleotides </w:t>
            </w:r>
            <w:r w:rsidRPr="009C49CD">
              <w:rPr>
                <w:rFonts w:asciiTheme="majorHAnsi" w:hAnsiTheme="majorHAnsi" w:cstheme="majorHAnsi"/>
                <w:sz w:val="24"/>
                <w:szCs w:val="24"/>
              </w:rPr>
              <w:t xml:space="preserve">is lost from the DNA sequence, </w:t>
            </w:r>
            <w:r>
              <w:rPr>
                <w:rFonts w:asciiTheme="majorHAnsi" w:hAnsiTheme="majorHAnsi" w:cstheme="majorHAnsi"/>
                <w:sz w:val="24"/>
                <w:szCs w:val="24"/>
              </w:rPr>
              <w:t xml:space="preserve">normally </w:t>
            </w:r>
            <w:r w:rsidRPr="009C49CD">
              <w:rPr>
                <w:rFonts w:asciiTheme="majorHAnsi" w:hAnsiTheme="majorHAnsi" w:cstheme="majorHAnsi"/>
                <w:sz w:val="24"/>
                <w:szCs w:val="24"/>
              </w:rPr>
              <w:t>resulting in a ‘frame shift’</w:t>
            </w:r>
            <w:r>
              <w:rPr>
                <w:rFonts w:asciiTheme="majorHAnsi" w:hAnsiTheme="majorHAnsi" w:cstheme="majorHAnsi"/>
                <w:sz w:val="24"/>
                <w:szCs w:val="24"/>
              </w:rPr>
              <w:t xml:space="preserve"> to the left</w:t>
            </w:r>
            <w:r w:rsidRPr="009C49CD">
              <w:rPr>
                <w:rFonts w:asciiTheme="majorHAnsi" w:hAnsiTheme="majorHAnsi" w:cstheme="majorHAnsi"/>
                <w:sz w:val="24"/>
                <w:szCs w:val="24"/>
              </w:rPr>
              <w:t xml:space="preserve"> in translation</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8</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 xml:space="preserve">A material or other factor which increases the normal mutation rate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high energy radiation, chemicals </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9</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a section of a chromosome </w:t>
            </w:r>
            <w:proofErr w:type="gramStart"/>
            <w:r>
              <w:rPr>
                <w:rFonts w:asciiTheme="majorHAnsi" w:hAnsiTheme="majorHAnsi" w:cstheme="majorHAnsi"/>
                <w:sz w:val="24"/>
                <w:szCs w:val="24"/>
              </w:rPr>
              <w:t>is moved</w:t>
            </w:r>
            <w:proofErr w:type="gramEnd"/>
            <w:r>
              <w:rPr>
                <w:rFonts w:asciiTheme="majorHAnsi" w:hAnsiTheme="majorHAnsi" w:cstheme="majorHAnsi"/>
                <w:sz w:val="24"/>
                <w:szCs w:val="24"/>
              </w:rPr>
              <w:t xml:space="preserve"> from one position to another, either within the same chromosome or to another chromosome.</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10</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a segment of a chromosome breaks off and </w:t>
            </w:r>
            <w:proofErr w:type="gramStart"/>
            <w:r>
              <w:rPr>
                <w:rFonts w:asciiTheme="majorHAnsi" w:hAnsiTheme="majorHAnsi" w:cstheme="majorHAnsi"/>
                <w:sz w:val="24"/>
                <w:szCs w:val="24"/>
              </w:rPr>
              <w:t>is reinserted</w:t>
            </w:r>
            <w:proofErr w:type="gramEnd"/>
            <w:r>
              <w:rPr>
                <w:rFonts w:asciiTheme="majorHAnsi" w:hAnsiTheme="majorHAnsi" w:cstheme="majorHAnsi"/>
                <w:sz w:val="24"/>
                <w:szCs w:val="24"/>
              </w:rPr>
              <w:t xml:space="preserve"> in the same place but in the reverse direction relative to the rest of the chromosome. </w:t>
            </w:r>
          </w:p>
        </w:tc>
      </w:tr>
      <w:tr w:rsidR="004B093E" w:rsidRPr="009C49CD" w:rsidTr="00227B6D">
        <w:trPr>
          <w:trHeight w:val="287"/>
        </w:trPr>
        <w:tc>
          <w:tcPr>
            <w:tcW w:w="562" w:type="dxa"/>
          </w:tcPr>
          <w:p w:rsidR="004B093E" w:rsidRPr="009C49CD" w:rsidRDefault="004B093E" w:rsidP="004B093E">
            <w:pPr>
              <w:rPr>
                <w:rFonts w:asciiTheme="majorHAnsi" w:hAnsiTheme="majorHAnsi" w:cstheme="majorHAnsi"/>
                <w:sz w:val="24"/>
                <w:szCs w:val="24"/>
              </w:rPr>
            </w:pPr>
            <w:r w:rsidRPr="009C49CD">
              <w:rPr>
                <w:rFonts w:asciiTheme="majorHAnsi" w:hAnsiTheme="majorHAnsi" w:cstheme="majorHAnsi"/>
                <w:sz w:val="24"/>
                <w:szCs w:val="24"/>
              </w:rPr>
              <w:t>11</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one or more nucleotides </w:t>
            </w:r>
            <w:proofErr w:type="gramStart"/>
            <w:r>
              <w:rPr>
                <w:rFonts w:asciiTheme="majorHAnsi" w:hAnsiTheme="majorHAnsi" w:cstheme="majorHAnsi"/>
                <w:sz w:val="24"/>
                <w:szCs w:val="24"/>
              </w:rPr>
              <w:t>is inserted</w:t>
            </w:r>
            <w:proofErr w:type="gramEnd"/>
            <w:r>
              <w:rPr>
                <w:rFonts w:asciiTheme="majorHAnsi" w:hAnsiTheme="majorHAnsi" w:cstheme="majorHAnsi"/>
                <w:sz w:val="24"/>
                <w:szCs w:val="24"/>
              </w:rPr>
              <w:t xml:space="preserve"> into a DNA sequence, normally resulting in a ‘frameshift’ to the right in translation. </w:t>
            </w:r>
          </w:p>
        </w:tc>
      </w:tr>
      <w:tr w:rsidR="004B093E" w:rsidRPr="009C49CD" w:rsidTr="00227B6D">
        <w:trPr>
          <w:trHeight w:val="287"/>
        </w:trPr>
        <w:tc>
          <w:tcPr>
            <w:tcW w:w="562" w:type="dxa"/>
          </w:tcPr>
          <w:p w:rsidR="004B093E" w:rsidRPr="009C49CD" w:rsidRDefault="002017D8" w:rsidP="004B093E">
            <w:pPr>
              <w:rPr>
                <w:rFonts w:asciiTheme="majorHAnsi" w:hAnsiTheme="majorHAnsi" w:cstheme="majorHAnsi"/>
                <w:sz w:val="24"/>
                <w:szCs w:val="24"/>
              </w:rPr>
            </w:pPr>
            <w:r>
              <w:rPr>
                <w:rFonts w:asciiTheme="majorHAnsi" w:hAnsiTheme="majorHAnsi" w:cstheme="majorHAnsi"/>
                <w:sz w:val="24"/>
                <w:szCs w:val="24"/>
              </w:rPr>
              <w:t>12</w:t>
            </w:r>
          </w:p>
        </w:tc>
        <w:tc>
          <w:tcPr>
            <w:tcW w:w="2156" w:type="dxa"/>
          </w:tcPr>
          <w:p w:rsidR="004B093E" w:rsidRPr="009C49CD" w:rsidRDefault="004B093E" w:rsidP="004B093E">
            <w:pPr>
              <w:rPr>
                <w:rFonts w:asciiTheme="majorHAnsi" w:hAnsiTheme="majorHAnsi" w:cstheme="majorHAnsi"/>
                <w:sz w:val="24"/>
                <w:szCs w:val="24"/>
              </w:rPr>
            </w:pPr>
          </w:p>
        </w:tc>
        <w:tc>
          <w:tcPr>
            <w:tcW w:w="7880" w:type="dxa"/>
          </w:tcPr>
          <w:p w:rsidR="004B093E" w:rsidRPr="009C49CD" w:rsidRDefault="004B093E" w:rsidP="004B093E">
            <w:pPr>
              <w:rPr>
                <w:rFonts w:asciiTheme="majorHAnsi" w:hAnsiTheme="majorHAnsi" w:cstheme="majorHAnsi"/>
                <w:sz w:val="24"/>
                <w:szCs w:val="24"/>
              </w:rPr>
            </w:pPr>
            <w:r>
              <w:rPr>
                <w:rFonts w:asciiTheme="majorHAnsi" w:hAnsiTheme="majorHAnsi" w:cstheme="majorHAnsi"/>
                <w:sz w:val="24"/>
                <w:szCs w:val="24"/>
              </w:rPr>
              <w:t xml:space="preserve">A mutation in which one or more pieces of DNA </w:t>
            </w:r>
            <w:proofErr w:type="gramStart"/>
            <w:r>
              <w:rPr>
                <w:rFonts w:asciiTheme="majorHAnsi" w:hAnsiTheme="majorHAnsi" w:cstheme="majorHAnsi"/>
                <w:sz w:val="24"/>
                <w:szCs w:val="24"/>
              </w:rPr>
              <w:t>are copied</w:t>
            </w:r>
            <w:proofErr w:type="gramEnd"/>
            <w:r>
              <w:rPr>
                <w:rFonts w:asciiTheme="majorHAnsi" w:hAnsiTheme="majorHAnsi" w:cstheme="majorHAnsi"/>
                <w:sz w:val="24"/>
                <w:szCs w:val="24"/>
              </w:rPr>
              <w:t xml:space="preserve">. </w:t>
            </w:r>
          </w:p>
        </w:tc>
      </w:tr>
    </w:tbl>
    <w:p w:rsidR="00FE2AE0" w:rsidRDefault="00FE2AE0" w:rsidP="009C49CD">
      <w:pPr>
        <w:jc w:val="center"/>
        <w:rPr>
          <w:rFonts w:asciiTheme="majorHAnsi" w:hAnsiTheme="majorHAnsi" w:cstheme="majorHAnsi"/>
          <w:sz w:val="24"/>
          <w:szCs w:val="24"/>
          <w:u w:val="single"/>
        </w:rPr>
      </w:pPr>
    </w:p>
    <w:tbl>
      <w:tblPr>
        <w:tblStyle w:val="TableGrid"/>
        <w:tblW w:w="0" w:type="auto"/>
        <w:tblLook w:val="04A0" w:firstRow="1" w:lastRow="0" w:firstColumn="1" w:lastColumn="0" w:noHBand="0" w:noVBand="1"/>
      </w:tblPr>
      <w:tblGrid>
        <w:gridCol w:w="2697"/>
        <w:gridCol w:w="2697"/>
        <w:gridCol w:w="2698"/>
        <w:gridCol w:w="2698"/>
      </w:tblGrid>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Mutagen (mutagenic agent)</w:t>
            </w:r>
          </w:p>
        </w:tc>
        <w:tc>
          <w:tcPr>
            <w:tcW w:w="2697" w:type="dxa"/>
          </w:tcPr>
          <w:p w:rsidR="00325F1E" w:rsidRDefault="00325F1E" w:rsidP="00325F1E">
            <w:pPr>
              <w:rPr>
                <w:rFonts w:asciiTheme="majorHAnsi" w:hAnsiTheme="majorHAnsi" w:cstheme="majorHAnsi"/>
                <w:sz w:val="24"/>
                <w:szCs w:val="24"/>
                <w:u w:val="single"/>
              </w:rPr>
            </w:pPr>
            <w:r w:rsidRPr="009C49CD">
              <w:rPr>
                <w:rFonts w:asciiTheme="majorHAnsi" w:hAnsiTheme="majorHAnsi" w:cstheme="majorHAnsi"/>
                <w:sz w:val="24"/>
                <w:szCs w:val="24"/>
              </w:rPr>
              <w:t>Inversion</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Addition</w:t>
            </w:r>
          </w:p>
        </w:tc>
        <w:tc>
          <w:tcPr>
            <w:tcW w:w="2698" w:type="dxa"/>
          </w:tcPr>
          <w:p w:rsidR="00325F1E" w:rsidRPr="009C49CD" w:rsidRDefault="00325F1E" w:rsidP="00325F1E">
            <w:pPr>
              <w:rPr>
                <w:rFonts w:asciiTheme="majorHAnsi" w:hAnsiTheme="majorHAnsi" w:cstheme="majorHAnsi"/>
                <w:sz w:val="24"/>
                <w:szCs w:val="24"/>
              </w:rPr>
            </w:pPr>
            <w:proofErr w:type="spellStart"/>
            <w:r w:rsidRPr="009C49CD">
              <w:rPr>
                <w:rFonts w:asciiTheme="majorHAnsi" w:hAnsiTheme="majorHAnsi" w:cstheme="majorHAnsi"/>
                <w:sz w:val="24"/>
                <w:szCs w:val="24"/>
              </w:rPr>
              <w:t>Mis</w:t>
            </w:r>
            <w:proofErr w:type="spellEnd"/>
            <w:r w:rsidRPr="009C49CD">
              <w:rPr>
                <w:rFonts w:asciiTheme="majorHAnsi" w:hAnsiTheme="majorHAnsi" w:cstheme="majorHAnsi"/>
                <w:sz w:val="24"/>
                <w:szCs w:val="24"/>
              </w:rPr>
              <w:t>-sense mutation</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Translocation</w:t>
            </w:r>
          </w:p>
        </w:tc>
        <w:tc>
          <w:tcPr>
            <w:tcW w:w="2697" w:type="dxa"/>
          </w:tcPr>
          <w:p w:rsidR="00325F1E" w:rsidRPr="009C49CD" w:rsidRDefault="00325F1E" w:rsidP="00325F1E">
            <w:pPr>
              <w:rPr>
                <w:rFonts w:asciiTheme="majorHAnsi" w:hAnsiTheme="majorHAnsi" w:cstheme="majorHAnsi"/>
                <w:sz w:val="24"/>
                <w:szCs w:val="24"/>
              </w:rPr>
            </w:pPr>
            <w:r>
              <w:rPr>
                <w:rFonts w:asciiTheme="majorHAnsi" w:hAnsiTheme="majorHAnsi" w:cstheme="majorHAnsi"/>
                <w:sz w:val="24"/>
                <w:szCs w:val="24"/>
              </w:rPr>
              <w:t>Substitution mutation</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Duplication</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Silent mutation</w:t>
            </w:r>
          </w:p>
        </w:tc>
      </w:tr>
      <w:tr w:rsidR="00325F1E" w:rsidTr="00325F1E">
        <w:tc>
          <w:tcPr>
            <w:tcW w:w="2697" w:type="dxa"/>
          </w:tcPr>
          <w:p w:rsidR="00325F1E" w:rsidRDefault="00325F1E" w:rsidP="00325F1E">
            <w:pPr>
              <w:rPr>
                <w:rFonts w:asciiTheme="majorHAnsi" w:hAnsiTheme="majorHAnsi" w:cstheme="majorHAnsi"/>
                <w:sz w:val="24"/>
                <w:szCs w:val="24"/>
                <w:u w:val="single"/>
              </w:rPr>
            </w:pPr>
            <w:r w:rsidRPr="009C49CD">
              <w:rPr>
                <w:rFonts w:asciiTheme="majorHAnsi" w:hAnsiTheme="majorHAnsi" w:cstheme="majorHAnsi"/>
                <w:sz w:val="24"/>
                <w:szCs w:val="24"/>
              </w:rPr>
              <w:t>Gene mutation</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Nonsense mutation</w:t>
            </w:r>
          </w:p>
        </w:tc>
        <w:tc>
          <w:tcPr>
            <w:tcW w:w="2698" w:type="dxa"/>
          </w:tcPr>
          <w:p w:rsidR="00325F1E" w:rsidRDefault="00325F1E" w:rsidP="00325F1E">
            <w:pPr>
              <w:rPr>
                <w:rFonts w:asciiTheme="majorHAnsi" w:hAnsiTheme="majorHAnsi" w:cstheme="majorHAnsi"/>
                <w:sz w:val="24"/>
                <w:szCs w:val="24"/>
                <w:u w:val="single"/>
              </w:rPr>
            </w:pPr>
            <w:r w:rsidRPr="009C49CD">
              <w:rPr>
                <w:rFonts w:asciiTheme="majorHAnsi" w:hAnsiTheme="majorHAnsi" w:cstheme="majorHAnsi"/>
                <w:sz w:val="24"/>
                <w:szCs w:val="24"/>
              </w:rPr>
              <w:t>Mutation</w:t>
            </w:r>
          </w:p>
        </w:tc>
        <w:tc>
          <w:tcPr>
            <w:tcW w:w="2698"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Deletion</w:t>
            </w:r>
          </w:p>
        </w:tc>
      </w:tr>
    </w:tbl>
    <w:p w:rsidR="00325F1E" w:rsidRDefault="00325F1E" w:rsidP="009C49CD">
      <w:pPr>
        <w:jc w:val="center"/>
        <w:rPr>
          <w:rFonts w:asciiTheme="majorHAnsi" w:hAnsiTheme="majorHAnsi" w:cstheme="majorHAnsi"/>
          <w:sz w:val="24"/>
          <w:szCs w:val="24"/>
          <w:u w:val="single"/>
        </w:rPr>
      </w:pPr>
    </w:p>
    <w:p w:rsidR="00325F1E" w:rsidRDefault="00325F1E" w:rsidP="009C49CD">
      <w:pPr>
        <w:jc w:val="center"/>
        <w:rPr>
          <w:rFonts w:asciiTheme="majorHAnsi" w:hAnsiTheme="majorHAnsi" w:cstheme="majorHAnsi"/>
          <w:sz w:val="24"/>
          <w:szCs w:val="24"/>
          <w:u w:val="single"/>
        </w:rPr>
      </w:pPr>
    </w:p>
    <w:p w:rsidR="00325F1E" w:rsidRPr="009C49CD" w:rsidRDefault="00325F1E" w:rsidP="009C49CD">
      <w:pPr>
        <w:jc w:val="center"/>
        <w:rPr>
          <w:rFonts w:asciiTheme="majorHAnsi" w:hAnsiTheme="majorHAnsi" w:cstheme="majorHAnsi"/>
          <w:sz w:val="24"/>
          <w:szCs w:val="24"/>
          <w:u w:val="single"/>
        </w:rPr>
      </w:pPr>
    </w:p>
    <w:p w:rsidR="00FE2AE0" w:rsidRPr="009C49CD" w:rsidRDefault="00FE2AE0" w:rsidP="009C49CD">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lastRenderedPageBreak/>
        <w:t>Gene Expression and Cancer</w:t>
      </w:r>
    </w:p>
    <w:tbl>
      <w:tblPr>
        <w:tblStyle w:val="TableGrid"/>
        <w:tblW w:w="10598" w:type="dxa"/>
        <w:tblLook w:val="04A0" w:firstRow="1" w:lastRow="0" w:firstColumn="1" w:lastColumn="0" w:noHBand="0" w:noVBand="1"/>
      </w:tblPr>
      <w:tblGrid>
        <w:gridCol w:w="561"/>
        <w:gridCol w:w="2182"/>
        <w:gridCol w:w="7855"/>
      </w:tblGrid>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13</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Cells which can mature into any type of body cell</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14</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Cells which can differentiate into almost all types of cells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in a blastocyst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15</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proofErr w:type="gramStart"/>
            <w:r w:rsidRPr="009C49CD">
              <w:rPr>
                <w:rFonts w:asciiTheme="majorHAnsi" w:hAnsiTheme="majorHAnsi" w:cstheme="majorHAnsi"/>
                <w:sz w:val="24"/>
                <w:szCs w:val="24"/>
              </w:rPr>
              <w:t>Cells which</w:t>
            </w:r>
            <w:proofErr w:type="gramEnd"/>
            <w:r w:rsidRPr="009C49CD">
              <w:rPr>
                <w:rFonts w:asciiTheme="majorHAnsi" w:hAnsiTheme="majorHAnsi" w:cstheme="majorHAnsi"/>
                <w:sz w:val="24"/>
                <w:szCs w:val="24"/>
              </w:rPr>
              <w:t xml:space="preserve"> can differentiate into a related family of cells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blood or muscle cells. Used by body to repair and replace damaged tissue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16</w:t>
            </w:r>
          </w:p>
        </w:tc>
        <w:tc>
          <w:tcPr>
            <w:tcW w:w="2182" w:type="dxa"/>
          </w:tcPr>
          <w:p w:rsidR="002017D8" w:rsidRPr="009C49CD" w:rsidRDefault="002017D8" w:rsidP="00C04714">
            <w:pPr>
              <w:autoSpaceDE w:val="0"/>
              <w:autoSpaceDN w:val="0"/>
              <w:adjustRightInd w:val="0"/>
              <w:spacing w:after="0" w:line="240" w:lineRule="auto"/>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proofErr w:type="gramStart"/>
            <w:r w:rsidRPr="009C49CD">
              <w:rPr>
                <w:rFonts w:asciiTheme="majorHAnsi" w:hAnsiTheme="majorHAnsi" w:cstheme="majorHAnsi"/>
                <w:sz w:val="24"/>
                <w:szCs w:val="24"/>
              </w:rPr>
              <w:t>normal</w:t>
            </w:r>
            <w:proofErr w:type="gram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specialised</w:t>
            </w:r>
            <w:proofErr w:type="spellEnd"/>
            <w:r w:rsidRPr="009C49CD">
              <w:rPr>
                <w:rFonts w:asciiTheme="majorHAnsi" w:hAnsiTheme="majorHAnsi" w:cstheme="majorHAnsi"/>
                <w:sz w:val="24"/>
                <w:szCs w:val="24"/>
              </w:rPr>
              <w:t xml:space="preserve"> adult cells that have been genetically reprogrammed to become undifferentiated, pluripotent stem cells. </w:t>
            </w:r>
            <w:proofErr w:type="spellStart"/>
            <w:proofErr w:type="gramStart"/>
            <w:r w:rsidRPr="009C49CD">
              <w:rPr>
                <w:rFonts w:asciiTheme="majorHAnsi" w:hAnsiTheme="majorHAnsi" w:cstheme="majorHAnsi"/>
                <w:sz w:val="24"/>
                <w:szCs w:val="24"/>
              </w:rPr>
              <w:t>iPSCs</w:t>
            </w:r>
            <w:proofErr w:type="spellEnd"/>
            <w:proofErr w:type="gramEnd"/>
            <w:r w:rsidRPr="009C49CD">
              <w:rPr>
                <w:rFonts w:asciiTheme="majorHAnsi" w:hAnsiTheme="majorHAnsi" w:cstheme="majorHAnsi"/>
                <w:sz w:val="24"/>
                <w:szCs w:val="24"/>
              </w:rPr>
              <w:t xml:space="preserve"> are a new development, still at the research stage, but they may solve some of the problems of both adult and embryo stem cells.</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17</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Small samples of plant used for tissue culture/micro-propagation.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18</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A mass of undifferentiated plant cells grown from individual cells from a plant. A callus can be stimulated to form a plantlet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19</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Plant Growth Regulators- added to callus to allow them to grow into plantlets for propagation</w:t>
            </w:r>
          </w:p>
        </w:tc>
      </w:tr>
      <w:tr w:rsidR="0091478B" w:rsidRPr="009C49CD" w:rsidTr="00EA71EB">
        <w:trPr>
          <w:trHeight w:val="287"/>
        </w:trPr>
        <w:tc>
          <w:tcPr>
            <w:tcW w:w="561" w:type="dxa"/>
          </w:tcPr>
          <w:p w:rsidR="0091478B" w:rsidRPr="009C49CD" w:rsidRDefault="0091478B" w:rsidP="0091478B">
            <w:pPr>
              <w:rPr>
                <w:rFonts w:asciiTheme="majorHAnsi" w:hAnsiTheme="majorHAnsi" w:cstheme="majorHAnsi"/>
                <w:sz w:val="24"/>
                <w:szCs w:val="24"/>
              </w:rPr>
            </w:pPr>
            <w:r w:rsidRPr="009C49CD">
              <w:rPr>
                <w:rFonts w:asciiTheme="majorHAnsi" w:hAnsiTheme="majorHAnsi" w:cstheme="majorHAnsi"/>
                <w:sz w:val="24"/>
                <w:szCs w:val="24"/>
              </w:rPr>
              <w:t>20</w:t>
            </w:r>
          </w:p>
        </w:tc>
        <w:tc>
          <w:tcPr>
            <w:tcW w:w="2182" w:type="dxa"/>
          </w:tcPr>
          <w:p w:rsidR="0091478B" w:rsidRPr="009C49CD" w:rsidRDefault="0091478B" w:rsidP="0091478B">
            <w:pPr>
              <w:rPr>
                <w:rFonts w:asciiTheme="majorHAnsi" w:hAnsiTheme="majorHAnsi" w:cstheme="majorHAnsi"/>
                <w:sz w:val="24"/>
                <w:szCs w:val="24"/>
              </w:rPr>
            </w:pPr>
          </w:p>
        </w:tc>
        <w:tc>
          <w:tcPr>
            <w:tcW w:w="7855" w:type="dxa"/>
          </w:tcPr>
          <w:p w:rsidR="0091478B" w:rsidRPr="009C49CD" w:rsidRDefault="0091478B" w:rsidP="0091478B">
            <w:pPr>
              <w:rPr>
                <w:rFonts w:asciiTheme="majorHAnsi" w:hAnsiTheme="majorHAnsi" w:cstheme="majorHAnsi"/>
                <w:sz w:val="24"/>
                <w:szCs w:val="24"/>
              </w:rPr>
            </w:pPr>
            <w:r>
              <w:rPr>
                <w:rFonts w:asciiTheme="majorHAnsi" w:hAnsiTheme="majorHAnsi" w:cstheme="majorHAnsi"/>
                <w:sz w:val="24"/>
                <w:szCs w:val="24"/>
              </w:rPr>
              <w:t>M</w:t>
            </w:r>
            <w:r w:rsidRPr="009C49CD">
              <w:rPr>
                <w:rFonts w:asciiTheme="majorHAnsi" w:hAnsiTheme="majorHAnsi" w:cstheme="majorHAnsi"/>
                <w:sz w:val="24"/>
                <w:szCs w:val="24"/>
              </w:rPr>
              <w:t>ultipotent cells still existing in adult animals. Difficult to find and culture as usually only multipotent</w:t>
            </w:r>
          </w:p>
        </w:tc>
      </w:tr>
      <w:tr w:rsidR="0091478B" w:rsidRPr="009C49CD" w:rsidTr="00EA71EB">
        <w:trPr>
          <w:trHeight w:val="287"/>
        </w:trPr>
        <w:tc>
          <w:tcPr>
            <w:tcW w:w="561" w:type="dxa"/>
          </w:tcPr>
          <w:p w:rsidR="0091478B" w:rsidRPr="009C49CD" w:rsidRDefault="0091478B" w:rsidP="0091478B">
            <w:pPr>
              <w:rPr>
                <w:rFonts w:asciiTheme="majorHAnsi" w:hAnsiTheme="majorHAnsi" w:cstheme="majorHAnsi"/>
                <w:sz w:val="24"/>
                <w:szCs w:val="24"/>
              </w:rPr>
            </w:pPr>
            <w:r w:rsidRPr="009C49CD">
              <w:rPr>
                <w:rFonts w:asciiTheme="majorHAnsi" w:hAnsiTheme="majorHAnsi" w:cstheme="majorHAnsi"/>
                <w:sz w:val="24"/>
                <w:szCs w:val="24"/>
              </w:rPr>
              <w:t>21</w:t>
            </w:r>
          </w:p>
        </w:tc>
        <w:tc>
          <w:tcPr>
            <w:tcW w:w="2182" w:type="dxa"/>
          </w:tcPr>
          <w:p w:rsidR="0091478B" w:rsidRPr="009C49CD" w:rsidRDefault="0091478B" w:rsidP="0091478B">
            <w:pPr>
              <w:rPr>
                <w:rFonts w:asciiTheme="majorHAnsi" w:hAnsiTheme="majorHAnsi" w:cstheme="majorHAnsi"/>
                <w:sz w:val="24"/>
                <w:szCs w:val="24"/>
              </w:rPr>
            </w:pPr>
          </w:p>
        </w:tc>
        <w:tc>
          <w:tcPr>
            <w:tcW w:w="7855" w:type="dxa"/>
          </w:tcPr>
          <w:p w:rsidR="0091478B" w:rsidRPr="009C49CD" w:rsidRDefault="0091478B" w:rsidP="0091478B">
            <w:pPr>
              <w:rPr>
                <w:rFonts w:asciiTheme="majorHAnsi" w:hAnsiTheme="majorHAnsi" w:cstheme="majorHAnsi"/>
                <w:sz w:val="24"/>
                <w:szCs w:val="24"/>
              </w:rPr>
            </w:pPr>
            <w:r>
              <w:rPr>
                <w:rFonts w:asciiTheme="majorHAnsi" w:hAnsiTheme="majorHAnsi" w:cstheme="majorHAnsi"/>
                <w:sz w:val="24"/>
                <w:szCs w:val="24"/>
              </w:rPr>
              <w:t>P</w:t>
            </w:r>
            <w:r w:rsidRPr="009C49CD">
              <w:rPr>
                <w:rFonts w:asciiTheme="majorHAnsi" w:hAnsiTheme="majorHAnsi" w:cstheme="majorHAnsi"/>
                <w:sz w:val="24"/>
                <w:szCs w:val="24"/>
              </w:rPr>
              <w:t xml:space="preserve">luripotent cells existing in embryos </w:t>
            </w:r>
            <w:proofErr w:type="spellStart"/>
            <w:r w:rsidRPr="009C49CD">
              <w:rPr>
                <w:rFonts w:asciiTheme="majorHAnsi" w:hAnsiTheme="majorHAnsi" w:cstheme="majorHAnsi"/>
                <w:sz w:val="24"/>
                <w:szCs w:val="24"/>
              </w:rPr>
              <w:t>ie</w:t>
            </w:r>
            <w:proofErr w:type="spellEnd"/>
            <w:r w:rsidRPr="009C49CD">
              <w:rPr>
                <w:rFonts w:asciiTheme="majorHAnsi" w:hAnsiTheme="majorHAnsi" w:cstheme="majorHAnsi"/>
                <w:sz w:val="24"/>
                <w:szCs w:val="24"/>
              </w:rPr>
              <w:t xml:space="preserve"> before they have differentiated. From ‘spare’ IVF embryos- therefore ethically debatable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22</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Specific molecules which move from cytoplasm to nucleus to stimulate transcription </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23</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Small interfering RNA- small double-stranded sections of RNA which prevent gene expression by bonding to complementary base pairs to ‘block’ transcription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24</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Epigenetics is the study of cellular and physiological traits (and their underlying mechanisms) that are heritable by daughter cells and which result from changes in gene expression that are not due to an alteration in the DNA nucleotide sequence).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25</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Methyl groups are added to the </w:t>
            </w:r>
            <w:proofErr w:type="gramStart"/>
            <w:r w:rsidRPr="009C49CD">
              <w:rPr>
                <w:rFonts w:asciiTheme="majorHAnsi" w:hAnsiTheme="majorHAnsi" w:cstheme="majorHAnsi"/>
                <w:sz w:val="24"/>
                <w:szCs w:val="24"/>
              </w:rPr>
              <w:t>DNA which</w:t>
            </w:r>
            <w:proofErr w:type="gramEnd"/>
            <w:r w:rsidRPr="009C49CD">
              <w:rPr>
                <w:rFonts w:asciiTheme="majorHAnsi" w:hAnsiTheme="majorHAnsi" w:cstheme="majorHAnsi"/>
                <w:sz w:val="24"/>
                <w:szCs w:val="24"/>
              </w:rPr>
              <w:t xml:space="preserve"> represses transcription as it leads to the DNA becoming more tightly packed.</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26</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Acetyl groups are added to </w:t>
            </w:r>
            <w:proofErr w:type="gramStart"/>
            <w:r w:rsidRPr="009C49CD">
              <w:rPr>
                <w:rFonts w:asciiTheme="majorHAnsi" w:hAnsiTheme="majorHAnsi" w:cstheme="majorHAnsi"/>
                <w:sz w:val="24"/>
                <w:szCs w:val="24"/>
              </w:rPr>
              <w:t>histones which</w:t>
            </w:r>
            <w:proofErr w:type="gramEnd"/>
            <w:r w:rsidRPr="009C49CD">
              <w:rPr>
                <w:rFonts w:asciiTheme="majorHAnsi" w:hAnsiTheme="majorHAnsi" w:cstheme="majorHAnsi"/>
                <w:sz w:val="24"/>
                <w:szCs w:val="24"/>
              </w:rPr>
              <w:t xml:space="preserve"> allows transcription as it leads to the DNA becoming more loosely packed.</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lastRenderedPageBreak/>
              <w:t>27</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proofErr w:type="gramStart"/>
            <w:r w:rsidRPr="009C49CD">
              <w:rPr>
                <w:rFonts w:asciiTheme="majorHAnsi" w:hAnsiTheme="majorHAnsi" w:cstheme="majorHAnsi"/>
                <w:sz w:val="24"/>
                <w:szCs w:val="24"/>
              </w:rPr>
              <w:t>Tightly  packed</w:t>
            </w:r>
            <w:proofErr w:type="gramEnd"/>
            <w:r w:rsidRPr="009C49CD">
              <w:rPr>
                <w:rFonts w:asciiTheme="majorHAnsi" w:hAnsiTheme="majorHAnsi" w:cstheme="majorHAnsi"/>
                <w:sz w:val="24"/>
                <w:szCs w:val="24"/>
              </w:rPr>
              <w:t xml:space="preserve"> DNA – strong association between histones and DNA.</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28</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Loosely packed DNA – </w:t>
            </w:r>
            <w:proofErr w:type="gramStart"/>
            <w:r w:rsidRPr="009C49CD">
              <w:rPr>
                <w:rFonts w:asciiTheme="majorHAnsi" w:hAnsiTheme="majorHAnsi" w:cstheme="majorHAnsi"/>
                <w:sz w:val="24"/>
                <w:szCs w:val="24"/>
              </w:rPr>
              <w:t>weak  association</w:t>
            </w:r>
            <w:proofErr w:type="gramEnd"/>
            <w:r w:rsidRPr="009C49CD">
              <w:rPr>
                <w:rFonts w:asciiTheme="majorHAnsi" w:hAnsiTheme="majorHAnsi" w:cstheme="majorHAnsi"/>
                <w:sz w:val="24"/>
                <w:szCs w:val="24"/>
              </w:rPr>
              <w:t xml:space="preserve"> between histones and DNA.</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29</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A </w:t>
            </w: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is mass of identical cells (clones) formed by uncontrolled cell division.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30</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proofErr w:type="spellStart"/>
            <w:proofErr w:type="gram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which</w:t>
            </w:r>
            <w:proofErr w:type="gramEnd"/>
            <w:r w:rsidRPr="009C49CD">
              <w:rPr>
                <w:rFonts w:asciiTheme="majorHAnsi" w:hAnsiTheme="majorHAnsi" w:cstheme="majorHAnsi"/>
                <w:sz w:val="24"/>
                <w:szCs w:val="24"/>
              </w:rPr>
              <w:t xml:space="preserve"> grows quickly and spreads throughout the surrounding tissue, affecting its normal function and so causing harm (e.g. lung cancer reduces elasticity of alveoli). More difficult to treat without damaging the whole tissue.</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31</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proofErr w:type="spellStart"/>
            <w:proofErr w:type="gram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which</w:t>
            </w:r>
            <w:proofErr w:type="gramEnd"/>
            <w:r w:rsidRPr="009C49CD">
              <w:rPr>
                <w:rFonts w:asciiTheme="majorHAnsi" w:hAnsiTheme="majorHAnsi" w:cstheme="majorHAnsi"/>
                <w:sz w:val="24"/>
                <w:szCs w:val="24"/>
              </w:rPr>
              <w:t xml:space="preserve"> grows slowly, remains encased in a capsule and does not spread far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wart. Removable by surgery or chemotherapy</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32</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proofErr w:type="spellStart"/>
            <w:r w:rsidRPr="009C49CD">
              <w:rPr>
                <w:rFonts w:asciiTheme="majorHAnsi" w:hAnsiTheme="majorHAnsi" w:cstheme="majorHAnsi"/>
                <w:sz w:val="24"/>
                <w:szCs w:val="24"/>
              </w:rPr>
              <w:t>Tumours</w:t>
            </w:r>
            <w:proofErr w:type="spellEnd"/>
            <w:r w:rsidRPr="009C49CD">
              <w:rPr>
                <w:rFonts w:asciiTheme="majorHAnsi" w:hAnsiTheme="majorHAnsi" w:cstheme="majorHAnsi"/>
                <w:sz w:val="24"/>
                <w:szCs w:val="24"/>
              </w:rPr>
              <w:t xml:space="preserve"> which spread to the bloodstream or lymphatic system and can spread to other body parts, causing secondary </w:t>
            </w:r>
            <w:proofErr w:type="spellStart"/>
            <w:r w:rsidRPr="009C49CD">
              <w:rPr>
                <w:rFonts w:asciiTheme="majorHAnsi" w:hAnsiTheme="majorHAnsi" w:cstheme="majorHAnsi"/>
                <w:sz w:val="24"/>
                <w:szCs w:val="24"/>
              </w:rPr>
              <w:t>tumours</w:t>
            </w:r>
            <w:proofErr w:type="spellEnd"/>
            <w:r w:rsidRPr="009C49CD">
              <w:rPr>
                <w:rFonts w:asciiTheme="majorHAnsi" w:hAnsiTheme="majorHAnsi" w:cstheme="majorHAnsi"/>
                <w:sz w:val="24"/>
                <w:szCs w:val="24"/>
              </w:rPr>
              <w:t xml:space="preserve"> there-the most difficult to treat.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33</w:t>
            </w:r>
          </w:p>
        </w:tc>
        <w:tc>
          <w:tcPr>
            <w:tcW w:w="2182" w:type="dxa"/>
          </w:tcPr>
          <w:p w:rsidR="002017D8" w:rsidRPr="009C49CD" w:rsidRDefault="002017D8" w:rsidP="00C04714">
            <w:pPr>
              <w:rPr>
                <w:rFonts w:asciiTheme="majorHAnsi" w:hAnsiTheme="majorHAnsi" w:cstheme="majorHAnsi"/>
                <w:sz w:val="24"/>
                <w:szCs w:val="24"/>
                <w:lang w:val="en-GB"/>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Gene which controls a cell’s division, by stimulating it</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34</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Gene which controls a cell’s division, by slowing it down</w:t>
            </w:r>
          </w:p>
        </w:tc>
      </w:tr>
      <w:tr w:rsidR="002017D8" w:rsidRPr="009C49CD" w:rsidTr="00EA71EB">
        <w:trPr>
          <w:trHeight w:val="287"/>
        </w:trPr>
        <w:tc>
          <w:tcPr>
            <w:tcW w:w="561"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35</w:t>
            </w:r>
          </w:p>
        </w:tc>
        <w:tc>
          <w:tcPr>
            <w:tcW w:w="2182" w:type="dxa"/>
          </w:tcPr>
          <w:p w:rsidR="002017D8" w:rsidRPr="009C49CD" w:rsidRDefault="002017D8" w:rsidP="00C04714">
            <w:pPr>
              <w:rPr>
                <w:rFonts w:asciiTheme="majorHAnsi" w:hAnsiTheme="majorHAnsi" w:cstheme="majorHAnsi"/>
                <w:sz w:val="24"/>
                <w:szCs w:val="24"/>
              </w:rPr>
            </w:pPr>
          </w:p>
        </w:tc>
        <w:tc>
          <w:tcPr>
            <w:tcW w:w="7855" w:type="dxa"/>
          </w:tcPr>
          <w:p w:rsidR="002017D8" w:rsidRPr="009C49CD" w:rsidRDefault="002017D8" w:rsidP="00C04714">
            <w:pPr>
              <w:rPr>
                <w:rFonts w:asciiTheme="majorHAnsi" w:hAnsiTheme="majorHAnsi" w:cstheme="majorHAnsi"/>
                <w:sz w:val="24"/>
                <w:szCs w:val="24"/>
              </w:rPr>
            </w:pPr>
            <w:r w:rsidRPr="009C49CD">
              <w:rPr>
                <w:rFonts w:asciiTheme="majorHAnsi" w:hAnsiTheme="majorHAnsi" w:cstheme="majorHAnsi"/>
                <w:sz w:val="24"/>
                <w:szCs w:val="24"/>
              </w:rPr>
              <w:t xml:space="preserve">Mutation of both alleles necessary to inactivate </w:t>
            </w:r>
            <w:proofErr w:type="spellStart"/>
            <w:r w:rsidRPr="009C49CD">
              <w:rPr>
                <w:rFonts w:asciiTheme="majorHAnsi" w:hAnsiTheme="majorHAnsi" w:cstheme="majorHAnsi"/>
                <w:sz w:val="24"/>
                <w:szCs w:val="24"/>
              </w:rPr>
              <w:t>tumour</w:t>
            </w:r>
            <w:proofErr w:type="spellEnd"/>
            <w:r w:rsidRPr="009C49CD">
              <w:rPr>
                <w:rFonts w:asciiTheme="majorHAnsi" w:hAnsiTheme="majorHAnsi" w:cstheme="majorHAnsi"/>
                <w:sz w:val="24"/>
                <w:szCs w:val="24"/>
              </w:rPr>
              <w:t xml:space="preserve"> suppressor genes </w:t>
            </w:r>
            <w:proofErr w:type="spellStart"/>
            <w:r w:rsidRPr="009C49CD">
              <w:rPr>
                <w:rFonts w:asciiTheme="majorHAnsi" w:hAnsiTheme="majorHAnsi" w:cstheme="majorHAnsi"/>
                <w:sz w:val="24"/>
                <w:szCs w:val="24"/>
              </w:rPr>
              <w:t>ie</w:t>
            </w:r>
            <w:proofErr w:type="spellEnd"/>
            <w:r w:rsidRPr="009C49CD">
              <w:rPr>
                <w:rFonts w:asciiTheme="majorHAnsi" w:hAnsiTheme="majorHAnsi" w:cstheme="majorHAnsi"/>
                <w:sz w:val="24"/>
                <w:szCs w:val="24"/>
              </w:rPr>
              <w:t xml:space="preserve"> the reason cancers are often associated with old age (mutation rates are slow so over a longer time, increased chance of two ‘hits’)</w:t>
            </w:r>
          </w:p>
        </w:tc>
      </w:tr>
    </w:tbl>
    <w:p w:rsidR="00FE2AE0" w:rsidRDefault="00FE2AE0" w:rsidP="00CE3E8F">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PGRs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Epigenetics</w:t>
            </w:r>
          </w:p>
        </w:tc>
        <w:tc>
          <w:tcPr>
            <w:tcW w:w="2698" w:type="dxa"/>
          </w:tcPr>
          <w:p w:rsidR="00325F1E"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siRNA</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 xml:space="preserve">Benign </w:t>
            </w:r>
            <w:proofErr w:type="spellStart"/>
            <w:r w:rsidRPr="009C49CD">
              <w:rPr>
                <w:rFonts w:asciiTheme="majorHAnsi" w:hAnsiTheme="majorHAnsi" w:cstheme="majorHAnsi"/>
                <w:sz w:val="24"/>
                <w:szCs w:val="24"/>
              </w:rPr>
              <w:t>tumour</w:t>
            </w:r>
            <w:proofErr w:type="spellEnd"/>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Heterochromatin</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 xml:space="preserve">Malignant </w:t>
            </w:r>
            <w:proofErr w:type="spellStart"/>
            <w:r w:rsidRPr="009C49CD">
              <w:rPr>
                <w:rFonts w:asciiTheme="majorHAnsi" w:hAnsiTheme="majorHAnsi" w:cstheme="majorHAnsi"/>
                <w:sz w:val="24"/>
                <w:szCs w:val="24"/>
              </w:rPr>
              <w:t>tumour</w:t>
            </w:r>
            <w:proofErr w:type="spellEnd"/>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Callus</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Pluripotent</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Adult stem cells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Methylation</w:t>
            </w:r>
          </w:p>
        </w:tc>
        <w:tc>
          <w:tcPr>
            <w:tcW w:w="2698"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Proto-oncogen</w:t>
            </w:r>
            <w:r w:rsidR="0091478B">
              <w:rPr>
                <w:rFonts w:asciiTheme="majorHAnsi" w:hAnsiTheme="majorHAnsi" w:cstheme="majorHAnsi"/>
                <w:sz w:val="24"/>
                <w:szCs w:val="24"/>
              </w:rPr>
              <w:t>e</w:t>
            </w:r>
          </w:p>
        </w:tc>
        <w:tc>
          <w:tcPr>
            <w:tcW w:w="2698"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Metastasis</w:t>
            </w:r>
          </w:p>
        </w:tc>
      </w:tr>
      <w:tr w:rsidR="00325F1E" w:rsidTr="00325F1E">
        <w:tc>
          <w:tcPr>
            <w:tcW w:w="2697"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Transcriptional factors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siRNA</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Multipotent</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Acetylation</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Embryonic stem cells</w:t>
            </w:r>
          </w:p>
        </w:tc>
        <w:tc>
          <w:tcPr>
            <w:tcW w:w="2697" w:type="dxa"/>
          </w:tcPr>
          <w:p w:rsidR="00325F1E" w:rsidRPr="009C49CD" w:rsidRDefault="00325F1E" w:rsidP="00325F1E">
            <w:pPr>
              <w:autoSpaceDE w:val="0"/>
              <w:autoSpaceDN w:val="0"/>
              <w:adjustRightInd w:val="0"/>
              <w:spacing w:after="0" w:line="240" w:lineRule="auto"/>
              <w:rPr>
                <w:rFonts w:asciiTheme="majorHAnsi" w:hAnsiTheme="majorHAnsi" w:cstheme="majorHAnsi"/>
                <w:sz w:val="24"/>
                <w:szCs w:val="24"/>
              </w:rPr>
            </w:pPr>
            <w:r w:rsidRPr="009C49CD">
              <w:rPr>
                <w:rFonts w:asciiTheme="majorHAnsi" w:hAnsiTheme="majorHAnsi" w:cstheme="majorHAnsi"/>
                <w:sz w:val="24"/>
                <w:szCs w:val="24"/>
              </w:rPr>
              <w:t>Induced pluripotent stem cells</w:t>
            </w:r>
          </w:p>
          <w:p w:rsidR="00325F1E" w:rsidRPr="009C49CD" w:rsidRDefault="00325F1E" w:rsidP="00325F1E">
            <w:pPr>
              <w:autoSpaceDE w:val="0"/>
              <w:autoSpaceDN w:val="0"/>
              <w:adjustRightInd w:val="0"/>
              <w:spacing w:after="0" w:line="240" w:lineRule="auto"/>
              <w:rPr>
                <w:rFonts w:asciiTheme="majorHAnsi" w:hAnsiTheme="majorHAnsi" w:cstheme="majorHAnsi"/>
                <w:sz w:val="24"/>
                <w:szCs w:val="24"/>
              </w:rPr>
            </w:pPr>
            <w:r w:rsidRPr="009C49CD">
              <w:rPr>
                <w:rFonts w:asciiTheme="majorHAnsi" w:hAnsiTheme="majorHAnsi" w:cstheme="majorHAnsi"/>
                <w:sz w:val="24"/>
                <w:szCs w:val="24"/>
              </w:rPr>
              <w:t>(</w:t>
            </w:r>
            <w:proofErr w:type="spellStart"/>
            <w:r w:rsidRPr="009C49CD">
              <w:rPr>
                <w:rFonts w:asciiTheme="majorHAnsi" w:hAnsiTheme="majorHAnsi" w:cstheme="majorHAnsi"/>
                <w:sz w:val="24"/>
                <w:szCs w:val="24"/>
              </w:rPr>
              <w:t>iPSCs</w:t>
            </w:r>
            <w:proofErr w:type="spellEnd"/>
            <w:r w:rsidRPr="009C49CD">
              <w:rPr>
                <w:rFonts w:asciiTheme="majorHAnsi" w:hAnsiTheme="majorHAnsi" w:cstheme="majorHAnsi"/>
                <w:sz w:val="24"/>
                <w:szCs w:val="24"/>
              </w:rPr>
              <w:t>)</w:t>
            </w:r>
          </w:p>
        </w:tc>
        <w:tc>
          <w:tcPr>
            <w:tcW w:w="2698" w:type="dxa"/>
          </w:tcPr>
          <w:p w:rsidR="00325F1E" w:rsidRPr="009C49CD" w:rsidRDefault="003017FC" w:rsidP="00325F1E">
            <w:pPr>
              <w:rPr>
                <w:rFonts w:asciiTheme="majorHAnsi" w:hAnsiTheme="majorHAnsi" w:cstheme="majorHAnsi"/>
                <w:sz w:val="24"/>
                <w:szCs w:val="24"/>
              </w:rPr>
            </w:pPr>
            <w:proofErr w:type="spellStart"/>
            <w:r>
              <w:rPr>
                <w:rFonts w:asciiTheme="majorHAnsi" w:hAnsiTheme="majorHAnsi" w:cstheme="majorHAnsi"/>
                <w:sz w:val="24"/>
                <w:szCs w:val="24"/>
              </w:rPr>
              <w:t>Tumour</w:t>
            </w:r>
            <w:proofErr w:type="spellEnd"/>
            <w:r>
              <w:rPr>
                <w:rFonts w:asciiTheme="majorHAnsi" w:hAnsiTheme="majorHAnsi" w:cstheme="majorHAnsi"/>
                <w:sz w:val="24"/>
                <w:szCs w:val="24"/>
              </w:rPr>
              <w:t xml:space="preserve"> suppressor gene</w:t>
            </w:r>
          </w:p>
        </w:tc>
        <w:tc>
          <w:tcPr>
            <w:tcW w:w="2698" w:type="dxa"/>
          </w:tcPr>
          <w:p w:rsidR="00325F1E" w:rsidRPr="009C49CD" w:rsidRDefault="00325F1E" w:rsidP="00325F1E">
            <w:pPr>
              <w:rPr>
                <w:rFonts w:asciiTheme="majorHAnsi" w:hAnsiTheme="majorHAnsi" w:cstheme="majorHAnsi"/>
                <w:sz w:val="24"/>
                <w:szCs w:val="24"/>
              </w:rPr>
            </w:pPr>
            <w:proofErr w:type="spellStart"/>
            <w:r w:rsidRPr="009C49CD">
              <w:rPr>
                <w:rFonts w:asciiTheme="majorHAnsi" w:hAnsiTheme="majorHAnsi" w:cstheme="majorHAnsi"/>
                <w:sz w:val="24"/>
                <w:szCs w:val="24"/>
              </w:rPr>
              <w:t>Euchromatin</w:t>
            </w:r>
            <w:proofErr w:type="spellEnd"/>
          </w:p>
        </w:tc>
      </w:tr>
      <w:tr w:rsidR="00325F1E" w:rsidTr="00325F1E">
        <w:tc>
          <w:tcPr>
            <w:tcW w:w="2697"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Totipotent (or omnipotent)</w:t>
            </w:r>
          </w:p>
        </w:tc>
        <w:tc>
          <w:tcPr>
            <w:tcW w:w="2697"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Explant</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Two-hit hypothesis</w:t>
            </w:r>
          </w:p>
        </w:tc>
        <w:tc>
          <w:tcPr>
            <w:tcW w:w="2698" w:type="dxa"/>
          </w:tcPr>
          <w:p w:rsidR="00325F1E" w:rsidRPr="009C49CD" w:rsidRDefault="00325F1E" w:rsidP="00325F1E">
            <w:pPr>
              <w:rPr>
                <w:rFonts w:asciiTheme="majorHAnsi" w:hAnsiTheme="majorHAnsi" w:cstheme="majorHAnsi"/>
                <w:sz w:val="24"/>
                <w:szCs w:val="24"/>
                <w:lang w:val="en-GB"/>
              </w:rPr>
            </w:pPr>
            <w:proofErr w:type="spellStart"/>
            <w:r w:rsidRPr="009C49CD">
              <w:rPr>
                <w:rFonts w:asciiTheme="majorHAnsi" w:hAnsiTheme="majorHAnsi" w:cstheme="majorHAnsi"/>
                <w:sz w:val="24"/>
                <w:szCs w:val="24"/>
              </w:rPr>
              <w:t>Tumour</w:t>
            </w:r>
            <w:proofErr w:type="spellEnd"/>
          </w:p>
        </w:tc>
      </w:tr>
    </w:tbl>
    <w:p w:rsidR="00325F1E" w:rsidRDefault="00325F1E" w:rsidP="00CE3E8F">
      <w:pPr>
        <w:rPr>
          <w:rFonts w:asciiTheme="majorHAnsi" w:hAnsiTheme="majorHAnsi" w:cstheme="majorHAnsi"/>
          <w:sz w:val="24"/>
          <w:szCs w:val="24"/>
        </w:rPr>
      </w:pPr>
    </w:p>
    <w:p w:rsidR="00325F1E" w:rsidRDefault="00325F1E" w:rsidP="00CE3E8F">
      <w:pPr>
        <w:rPr>
          <w:rFonts w:asciiTheme="majorHAnsi" w:hAnsiTheme="majorHAnsi" w:cstheme="majorHAnsi"/>
          <w:sz w:val="24"/>
          <w:szCs w:val="24"/>
        </w:rPr>
      </w:pPr>
    </w:p>
    <w:p w:rsidR="00325F1E" w:rsidRPr="009C49CD" w:rsidRDefault="00325F1E" w:rsidP="00CE3E8F">
      <w:pPr>
        <w:rPr>
          <w:rFonts w:asciiTheme="majorHAnsi" w:hAnsiTheme="majorHAnsi" w:cstheme="majorHAnsi"/>
          <w:sz w:val="24"/>
          <w:szCs w:val="24"/>
        </w:rPr>
      </w:pPr>
    </w:p>
    <w:p w:rsidR="00FE2AE0" w:rsidRPr="009C49CD" w:rsidRDefault="00FE2AE0" w:rsidP="009C49CD">
      <w:pPr>
        <w:jc w:val="center"/>
        <w:rPr>
          <w:rFonts w:asciiTheme="majorHAnsi" w:hAnsiTheme="majorHAnsi" w:cstheme="majorHAnsi"/>
          <w:b/>
          <w:sz w:val="24"/>
          <w:szCs w:val="24"/>
          <w:u w:val="single"/>
        </w:rPr>
      </w:pPr>
      <w:r w:rsidRPr="009C49CD">
        <w:rPr>
          <w:rFonts w:asciiTheme="majorHAnsi" w:hAnsiTheme="majorHAnsi" w:cstheme="majorHAnsi"/>
          <w:b/>
          <w:sz w:val="24"/>
          <w:szCs w:val="24"/>
          <w:u w:val="single"/>
        </w:rPr>
        <w:lastRenderedPageBreak/>
        <w:t>Genome Projects</w:t>
      </w:r>
    </w:p>
    <w:tbl>
      <w:tblPr>
        <w:tblStyle w:val="TableGrid"/>
        <w:tblW w:w="10598" w:type="dxa"/>
        <w:tblLook w:val="04A0" w:firstRow="1" w:lastRow="0" w:firstColumn="1" w:lastColumn="0" w:noHBand="0" w:noVBand="1"/>
      </w:tblPr>
      <w:tblGrid>
        <w:gridCol w:w="562"/>
        <w:gridCol w:w="2156"/>
        <w:gridCol w:w="7880"/>
      </w:tblGrid>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Pr>
                <w:rFonts w:asciiTheme="majorHAnsi" w:hAnsiTheme="majorHAnsi" w:cstheme="majorHAnsi"/>
                <w:sz w:val="24"/>
                <w:szCs w:val="24"/>
              </w:rPr>
              <w:t>36</w:t>
            </w:r>
          </w:p>
        </w:tc>
        <w:tc>
          <w:tcPr>
            <w:tcW w:w="2156" w:type="dxa"/>
          </w:tcPr>
          <w:p w:rsidR="00325F1E" w:rsidRPr="009C49CD" w:rsidRDefault="00325F1E" w:rsidP="00C04714">
            <w:pPr>
              <w:rPr>
                <w:rFonts w:asciiTheme="majorHAnsi" w:hAnsiTheme="majorHAnsi" w:cstheme="majorHAnsi"/>
                <w:sz w:val="24"/>
                <w:szCs w:val="24"/>
                <w:lang w:val="en-GB"/>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All of the genetic material in an organism.</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Pr>
                <w:rFonts w:asciiTheme="majorHAnsi" w:hAnsiTheme="majorHAnsi" w:cstheme="majorHAnsi"/>
                <w:sz w:val="24"/>
                <w:szCs w:val="24"/>
              </w:rPr>
              <w:t>37</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The full range of proteins coded for by the genome. (Identified by gel electrophoresis and mass spectrometry). </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38</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rPr>
            </w:pPr>
            <w:proofErr w:type="gramStart"/>
            <w:r w:rsidRPr="009C49CD">
              <w:rPr>
                <w:rFonts w:asciiTheme="majorHAnsi" w:hAnsiTheme="majorHAnsi" w:cstheme="majorHAnsi"/>
                <w:sz w:val="24"/>
                <w:szCs w:val="24"/>
              </w:rPr>
              <w:t>refers</w:t>
            </w:r>
            <w:proofErr w:type="gramEnd"/>
            <w:r w:rsidRPr="009C49CD">
              <w:rPr>
                <w:rFonts w:asciiTheme="majorHAnsi" w:hAnsiTheme="majorHAnsi" w:cstheme="majorHAnsi"/>
                <w:sz w:val="24"/>
                <w:szCs w:val="24"/>
              </w:rPr>
              <w:t xml:space="preserve"> to the proteins produced by a given type of cell under a certain set of conditions.</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39</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The sum of all the epigenetic changes in a cell. </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40</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Initial method of sequencing genomes that requires terminator nucleotides, free nucleotides, primers, DNA polymerase and result in multiple fragments of varying length, which allows the DNA sequence to be determined.</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41</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rPr>
            </w:pPr>
            <w:r w:rsidRPr="009C49CD">
              <w:rPr>
                <w:rFonts w:asciiTheme="majorHAnsi" w:hAnsiTheme="majorHAnsi" w:cstheme="majorHAnsi"/>
                <w:sz w:val="24"/>
                <w:szCs w:val="24"/>
              </w:rPr>
              <w:t>International scientific research project to determine the nitrogenous base pair sequence which make up human DNA, identifying and mapping all the genes of the human genome</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42</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Faster, more recent sequencing methods that are continually developing and becoming more efficient, powerful and cost effective.  </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43</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 xml:space="preserve">Focuses on sequencing </w:t>
            </w:r>
            <w:proofErr w:type="gramStart"/>
            <w:r w:rsidRPr="009C49CD">
              <w:rPr>
                <w:rFonts w:asciiTheme="majorHAnsi" w:hAnsiTheme="majorHAnsi" w:cstheme="majorHAnsi"/>
                <w:sz w:val="24"/>
                <w:szCs w:val="24"/>
                <w:lang w:val="en-GB"/>
              </w:rPr>
              <w:t>all of the</w:t>
            </w:r>
            <w:proofErr w:type="gramEnd"/>
            <w:r w:rsidRPr="009C49CD">
              <w:rPr>
                <w:rFonts w:asciiTheme="majorHAnsi" w:hAnsiTheme="majorHAnsi" w:cstheme="majorHAnsi"/>
                <w:sz w:val="24"/>
                <w:szCs w:val="24"/>
                <w:lang w:val="en-GB"/>
              </w:rPr>
              <w:t xml:space="preserve"> DNA in an organism’s genome by cutting the DNA into many small, easily sequenced sections then uses computer algorithms to align overlapping segments to assemble the entire genome.</w:t>
            </w:r>
          </w:p>
        </w:tc>
      </w:tr>
      <w:tr w:rsidR="00325F1E" w:rsidRPr="009C49CD" w:rsidTr="00227B6D">
        <w:trPr>
          <w:trHeight w:val="287"/>
        </w:trPr>
        <w:tc>
          <w:tcPr>
            <w:tcW w:w="562" w:type="dxa"/>
          </w:tcPr>
          <w:p w:rsidR="00325F1E" w:rsidRPr="009C49CD" w:rsidRDefault="00325F1E" w:rsidP="00EA71EB">
            <w:pPr>
              <w:rPr>
                <w:rFonts w:asciiTheme="majorHAnsi" w:hAnsiTheme="majorHAnsi" w:cstheme="majorHAnsi"/>
                <w:sz w:val="24"/>
                <w:szCs w:val="24"/>
              </w:rPr>
            </w:pPr>
            <w:r w:rsidRPr="009C49CD">
              <w:rPr>
                <w:rFonts w:asciiTheme="majorHAnsi" w:hAnsiTheme="majorHAnsi" w:cstheme="majorHAnsi"/>
                <w:sz w:val="24"/>
                <w:szCs w:val="24"/>
              </w:rPr>
              <w:t>44</w:t>
            </w:r>
          </w:p>
        </w:tc>
        <w:tc>
          <w:tcPr>
            <w:tcW w:w="2156" w:type="dxa"/>
          </w:tcPr>
          <w:p w:rsidR="00325F1E" w:rsidRPr="009C49CD" w:rsidRDefault="00325F1E" w:rsidP="00C04714">
            <w:pPr>
              <w:rPr>
                <w:rFonts w:asciiTheme="majorHAnsi" w:hAnsiTheme="majorHAnsi" w:cstheme="majorHAnsi"/>
                <w:sz w:val="24"/>
                <w:szCs w:val="24"/>
              </w:rPr>
            </w:pPr>
          </w:p>
        </w:tc>
        <w:tc>
          <w:tcPr>
            <w:tcW w:w="7880" w:type="dxa"/>
          </w:tcPr>
          <w:p w:rsidR="00325F1E" w:rsidRPr="009C49CD" w:rsidRDefault="00325F1E" w:rsidP="00C04714">
            <w:pPr>
              <w:rPr>
                <w:rFonts w:asciiTheme="majorHAnsi" w:hAnsiTheme="majorHAnsi" w:cstheme="majorHAnsi"/>
                <w:sz w:val="24"/>
                <w:szCs w:val="24"/>
                <w:lang w:val="en-GB"/>
              </w:rPr>
            </w:pPr>
            <w:r w:rsidRPr="009C49CD">
              <w:rPr>
                <w:rFonts w:asciiTheme="majorHAnsi" w:hAnsiTheme="majorHAnsi" w:cstheme="majorHAnsi"/>
                <w:sz w:val="24"/>
                <w:szCs w:val="24"/>
                <w:lang w:val="en-GB"/>
              </w:rPr>
              <w:t>Method of separating out negatively charged DNA fragments by applying a current. The smaller fragments will move quicker towards the positive anode.</w:t>
            </w:r>
          </w:p>
        </w:tc>
      </w:tr>
    </w:tbl>
    <w:p w:rsidR="00FE2AE0" w:rsidRDefault="00FE2AE0" w:rsidP="00CE3E8F">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Next Generation Sequencing (NGS)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DNA electrophoresis</w:t>
            </w:r>
          </w:p>
        </w:tc>
        <w:tc>
          <w:tcPr>
            <w:tcW w:w="2698" w:type="dxa"/>
          </w:tcPr>
          <w:p w:rsidR="00325F1E" w:rsidRDefault="00325F1E" w:rsidP="00325F1E">
            <w:pPr>
              <w:rPr>
                <w:rFonts w:asciiTheme="majorHAnsi" w:hAnsiTheme="majorHAnsi" w:cstheme="majorHAnsi"/>
                <w:sz w:val="24"/>
                <w:szCs w:val="24"/>
              </w:rPr>
            </w:pPr>
            <w:proofErr w:type="spellStart"/>
            <w:r w:rsidRPr="009C49CD">
              <w:rPr>
                <w:rFonts w:asciiTheme="majorHAnsi" w:hAnsiTheme="majorHAnsi" w:cstheme="majorHAnsi"/>
                <w:sz w:val="24"/>
                <w:szCs w:val="24"/>
              </w:rPr>
              <w:t>Epigenome</w:t>
            </w:r>
            <w:proofErr w:type="spellEnd"/>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Sanger Sequencing</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Whole-genome (shotgun) sequencing</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Cellular proteome</w:t>
            </w:r>
          </w:p>
        </w:tc>
        <w:tc>
          <w:tcPr>
            <w:tcW w:w="2698"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Genome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Human Genome Project</w:t>
            </w:r>
          </w:p>
        </w:tc>
      </w:tr>
      <w:tr w:rsidR="00325F1E" w:rsidTr="00325F1E">
        <w:trPr>
          <w:gridAfter w:val="3"/>
          <w:wAfter w:w="8093" w:type="dxa"/>
        </w:trPr>
        <w:tc>
          <w:tcPr>
            <w:tcW w:w="2697" w:type="dxa"/>
          </w:tcPr>
          <w:p w:rsidR="00325F1E"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Complete proteome</w:t>
            </w:r>
          </w:p>
        </w:tc>
      </w:tr>
    </w:tbl>
    <w:p w:rsidR="00325F1E" w:rsidRDefault="00325F1E" w:rsidP="00CE3E8F">
      <w:pPr>
        <w:rPr>
          <w:rFonts w:asciiTheme="majorHAnsi" w:hAnsiTheme="majorHAnsi" w:cstheme="majorHAnsi"/>
          <w:sz w:val="24"/>
          <w:szCs w:val="24"/>
        </w:rPr>
      </w:pPr>
    </w:p>
    <w:p w:rsidR="00325F1E" w:rsidRDefault="00325F1E" w:rsidP="00CE3E8F">
      <w:pPr>
        <w:rPr>
          <w:rFonts w:asciiTheme="majorHAnsi" w:hAnsiTheme="majorHAnsi" w:cstheme="majorHAnsi"/>
          <w:sz w:val="24"/>
          <w:szCs w:val="24"/>
        </w:rPr>
      </w:pPr>
    </w:p>
    <w:p w:rsidR="00325F1E" w:rsidRDefault="00325F1E" w:rsidP="00CE3E8F">
      <w:pPr>
        <w:rPr>
          <w:rFonts w:asciiTheme="majorHAnsi" w:hAnsiTheme="majorHAnsi" w:cstheme="majorHAnsi"/>
          <w:sz w:val="24"/>
          <w:szCs w:val="24"/>
        </w:rPr>
      </w:pPr>
    </w:p>
    <w:p w:rsidR="00325F1E" w:rsidRPr="009C49CD" w:rsidRDefault="00325F1E" w:rsidP="00CE3E8F">
      <w:pPr>
        <w:rPr>
          <w:rFonts w:asciiTheme="majorHAnsi" w:hAnsiTheme="majorHAnsi" w:cstheme="majorHAnsi"/>
          <w:sz w:val="24"/>
          <w:szCs w:val="24"/>
        </w:rPr>
      </w:pPr>
    </w:p>
    <w:p w:rsidR="00FE2AE0" w:rsidRPr="009C49CD" w:rsidRDefault="009C49CD" w:rsidP="009C49CD">
      <w:pPr>
        <w:jc w:val="center"/>
        <w:rPr>
          <w:rFonts w:asciiTheme="majorHAnsi" w:hAnsiTheme="majorHAnsi" w:cstheme="majorHAnsi"/>
          <w:b/>
          <w:sz w:val="24"/>
          <w:szCs w:val="24"/>
          <w:u w:val="single"/>
        </w:rPr>
      </w:pPr>
      <w:r>
        <w:rPr>
          <w:rFonts w:asciiTheme="majorHAnsi" w:hAnsiTheme="majorHAnsi" w:cstheme="majorHAnsi"/>
          <w:b/>
          <w:sz w:val="24"/>
          <w:szCs w:val="24"/>
          <w:u w:val="single"/>
        </w:rPr>
        <w:lastRenderedPageBreak/>
        <w:t xml:space="preserve">Recombinant </w:t>
      </w:r>
      <w:r w:rsidR="00FE2AE0" w:rsidRPr="009C49CD">
        <w:rPr>
          <w:rFonts w:asciiTheme="majorHAnsi" w:hAnsiTheme="majorHAnsi" w:cstheme="majorHAnsi"/>
          <w:b/>
          <w:sz w:val="24"/>
          <w:szCs w:val="24"/>
          <w:u w:val="single"/>
        </w:rPr>
        <w:t>DNA Technology</w:t>
      </w:r>
    </w:p>
    <w:tbl>
      <w:tblPr>
        <w:tblStyle w:val="TableGrid"/>
        <w:tblW w:w="10598" w:type="dxa"/>
        <w:tblLook w:val="04A0" w:firstRow="1" w:lastRow="0" w:firstColumn="1" w:lastColumn="0" w:noHBand="0" w:noVBand="1"/>
      </w:tblPr>
      <w:tblGrid>
        <w:gridCol w:w="562"/>
        <w:gridCol w:w="2162"/>
        <w:gridCol w:w="7874"/>
      </w:tblGrid>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45</w:t>
            </w:r>
          </w:p>
        </w:tc>
        <w:tc>
          <w:tcPr>
            <w:tcW w:w="2162" w:type="dxa"/>
          </w:tcPr>
          <w:p w:rsidR="00B46ACA" w:rsidRPr="009C49CD" w:rsidRDefault="00B46ACA" w:rsidP="00B46ACA">
            <w:pPr>
              <w:rPr>
                <w:rFonts w:asciiTheme="majorHAnsi" w:hAnsiTheme="majorHAnsi" w:cstheme="majorHAnsi"/>
                <w:sz w:val="24"/>
                <w:szCs w:val="24"/>
                <w:lang w:val="en-GB"/>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Enzyme which can manufacture DNA from RNA</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46</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HIV, a virus containing RNA as genetic </w:t>
            </w:r>
            <w:proofErr w:type="gramStart"/>
            <w:r w:rsidRPr="009C49CD">
              <w:rPr>
                <w:rFonts w:asciiTheme="majorHAnsi" w:hAnsiTheme="majorHAnsi" w:cstheme="majorHAnsi"/>
                <w:sz w:val="24"/>
                <w:szCs w:val="24"/>
              </w:rPr>
              <w:t>material which</w:t>
            </w:r>
            <w:proofErr w:type="gramEnd"/>
            <w:r w:rsidRPr="009C49CD">
              <w:rPr>
                <w:rFonts w:asciiTheme="majorHAnsi" w:hAnsiTheme="majorHAnsi" w:cstheme="majorHAnsi"/>
                <w:sz w:val="24"/>
                <w:szCs w:val="24"/>
              </w:rPr>
              <w:t xml:space="preserve"> can replicate by manufacturing complementary DNA.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47</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lang w:val="en-GB"/>
              </w:rPr>
            </w:pPr>
            <w:proofErr w:type="gramStart"/>
            <w:r w:rsidRPr="009C49CD">
              <w:rPr>
                <w:rFonts w:asciiTheme="majorHAnsi" w:hAnsiTheme="majorHAnsi" w:cstheme="majorHAnsi"/>
                <w:sz w:val="24"/>
                <w:szCs w:val="24"/>
                <w:lang w:val="en-GB"/>
              </w:rPr>
              <w:t>Processes</w:t>
            </w:r>
            <w:proofErr w:type="gramEnd"/>
            <w:r w:rsidRPr="009C49CD">
              <w:rPr>
                <w:rFonts w:asciiTheme="majorHAnsi" w:hAnsiTheme="majorHAnsi" w:cstheme="majorHAnsi"/>
                <w:sz w:val="24"/>
                <w:szCs w:val="24"/>
                <w:lang w:val="en-GB"/>
              </w:rPr>
              <w:t xml:space="preserve"> by which genes are manipulated, altered or transferred from organism to organism. </w:t>
            </w:r>
          </w:p>
          <w:p w:rsidR="00B46ACA" w:rsidRPr="009C49CD" w:rsidRDefault="00B46ACA" w:rsidP="00B46ACA">
            <w:pPr>
              <w:rPr>
                <w:rFonts w:asciiTheme="majorHAnsi" w:hAnsiTheme="majorHAnsi" w:cstheme="majorHAnsi"/>
                <w:sz w:val="24"/>
                <w:szCs w:val="24"/>
              </w:rPr>
            </w:pP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48</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DNA of two different organisms combined as a result of gene transfer</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49</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Region of DNA required </w:t>
            </w:r>
            <w:proofErr w:type="gramStart"/>
            <w:r w:rsidRPr="009C49CD">
              <w:rPr>
                <w:rFonts w:asciiTheme="majorHAnsi" w:hAnsiTheme="majorHAnsi" w:cstheme="majorHAnsi"/>
                <w:sz w:val="24"/>
                <w:szCs w:val="24"/>
              </w:rPr>
              <w:t>to allow</w:t>
            </w:r>
            <w:proofErr w:type="gramEnd"/>
            <w:r w:rsidRPr="009C49CD">
              <w:rPr>
                <w:rFonts w:asciiTheme="majorHAnsi" w:hAnsiTheme="majorHAnsi" w:cstheme="majorHAnsi"/>
                <w:sz w:val="24"/>
                <w:szCs w:val="24"/>
              </w:rPr>
              <w:t xml:space="preserve"> transcription of the gene to take place.</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50</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Region of DNA required to stop transcription at the appropriate point</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51</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An </w:t>
            </w:r>
            <w:proofErr w:type="gramStart"/>
            <w:r w:rsidRPr="009C49CD">
              <w:rPr>
                <w:rFonts w:asciiTheme="majorHAnsi" w:hAnsiTheme="majorHAnsi" w:cstheme="majorHAnsi"/>
                <w:sz w:val="24"/>
                <w:szCs w:val="24"/>
              </w:rPr>
              <w:t>enzyme which</w:t>
            </w:r>
            <w:proofErr w:type="gramEnd"/>
            <w:r w:rsidRPr="009C49CD">
              <w:rPr>
                <w:rFonts w:asciiTheme="majorHAnsi" w:hAnsiTheme="majorHAnsi" w:cstheme="majorHAnsi"/>
                <w:sz w:val="24"/>
                <w:szCs w:val="24"/>
              </w:rPr>
              <w:t xml:space="preserve"> manufactures DNA by joining nucleotides (using a complementary strand as a blueprint).</w:t>
            </w:r>
          </w:p>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 NB it does NOT cause complementary base pairing</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52</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An enzyme which </w:t>
            </w:r>
            <w:proofErr w:type="spellStart"/>
            <w:r w:rsidRPr="009C49CD">
              <w:rPr>
                <w:rFonts w:asciiTheme="majorHAnsi" w:hAnsiTheme="majorHAnsi" w:cstheme="majorHAnsi"/>
                <w:sz w:val="24"/>
                <w:szCs w:val="24"/>
              </w:rPr>
              <w:t>recognises</w:t>
            </w:r>
            <w:proofErr w:type="spellEnd"/>
            <w:r w:rsidRPr="009C49CD">
              <w:rPr>
                <w:rFonts w:asciiTheme="majorHAnsi" w:hAnsiTheme="majorHAnsi" w:cstheme="majorHAnsi"/>
                <w:sz w:val="24"/>
                <w:szCs w:val="24"/>
              </w:rPr>
              <w:t xml:space="preserve"> and cuts DNA at a specific sequence of bases</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53</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 method of producing a gene by feeding the desired nucleotide sequence into a computer.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54</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Short sequence of DNA</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55</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An organism resulting from gene transfer from one organism to another, which has recombinant DNA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56</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 carrier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a plasmid or virus</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57</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Isolation of DNA; insertion into vector; transformation into host; identification by gene markers; growth/cloning of host cell population</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58</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cDNA made with nucleotides lined up which are complementary to the mRNA template strand</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59</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nucleic acid sequence on double-stranded DNA or RNA where reading the 5' to 3' forward on one strand matches the sequence reading backward 5' to 3' on the complementary strand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60</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The sequence of nucleotides exposed following an oblique ‘cut’ by a restriction endonuclease</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61</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An enzyme which can join the phosphate-sugar framework of two sections of DNA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joining sticky ends</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62</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Reintroduction of plasmids back into host bacterial cells, by mixing them in a medium containing Calcium ions to increase their permeability</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63</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Ways to identify whether a gene </w:t>
            </w:r>
            <w:proofErr w:type="gramStart"/>
            <w:r w:rsidRPr="009C49CD">
              <w:rPr>
                <w:rFonts w:asciiTheme="majorHAnsi" w:hAnsiTheme="majorHAnsi" w:cstheme="majorHAnsi"/>
                <w:sz w:val="24"/>
                <w:szCs w:val="24"/>
              </w:rPr>
              <w:t>has been taken up</w:t>
            </w:r>
            <w:proofErr w:type="gramEnd"/>
            <w:r w:rsidRPr="009C49CD">
              <w:rPr>
                <w:rFonts w:asciiTheme="majorHAnsi" w:hAnsiTheme="majorHAnsi" w:cstheme="majorHAnsi"/>
                <w:sz w:val="24"/>
                <w:szCs w:val="24"/>
              </w:rPr>
              <w:t xml:space="preserve"> by a bacterial cell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using antibiotic resistance, fluorescence or specific enzyme presence.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64</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Method to identify bacterial cells with plasmids carrying antibiotic resistance genes by plating on antibiotic-rich medium</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65</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 xml:space="preserve">Automated method of </w:t>
            </w:r>
            <w:r w:rsidRPr="009C49CD">
              <w:rPr>
                <w:rFonts w:asciiTheme="majorHAnsi" w:hAnsiTheme="majorHAnsi" w:cstheme="majorHAnsi"/>
                <w:i/>
                <w:sz w:val="24"/>
                <w:szCs w:val="24"/>
              </w:rPr>
              <w:t>in vitro</w:t>
            </w:r>
            <w:r w:rsidRPr="009C49CD">
              <w:rPr>
                <w:rFonts w:asciiTheme="majorHAnsi" w:hAnsiTheme="majorHAnsi" w:cstheme="majorHAnsi"/>
                <w:sz w:val="24"/>
                <w:szCs w:val="24"/>
              </w:rPr>
              <w:t xml:space="preserve"> cloning in which fragments of DNA are copied very quickly and many billions of times </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66</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A short sequence of nucleotides with a set of bases complementary to those at one end of each of the two DNA fragments</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67</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Joining of the primers to their complementary bases at the end of the DNA fragment</w:t>
            </w:r>
          </w:p>
        </w:tc>
      </w:tr>
      <w:tr w:rsidR="00B46ACA" w:rsidRPr="009C49CD" w:rsidTr="00A27F90">
        <w:trPr>
          <w:trHeight w:val="287"/>
        </w:trPr>
        <w:tc>
          <w:tcPr>
            <w:tcW w:w="562" w:type="dxa"/>
          </w:tcPr>
          <w:p w:rsidR="00B46ACA" w:rsidRDefault="00B46ACA" w:rsidP="00B46ACA">
            <w:pPr>
              <w:rPr>
                <w:rFonts w:asciiTheme="majorHAnsi" w:hAnsiTheme="majorHAnsi" w:cstheme="majorHAnsi"/>
                <w:sz w:val="24"/>
                <w:szCs w:val="24"/>
              </w:rPr>
            </w:pPr>
            <w:r>
              <w:rPr>
                <w:rFonts w:asciiTheme="majorHAnsi" w:hAnsiTheme="majorHAnsi" w:cstheme="majorHAnsi"/>
                <w:sz w:val="24"/>
                <w:szCs w:val="24"/>
              </w:rPr>
              <w:t>68</w:t>
            </w:r>
          </w:p>
        </w:tc>
        <w:tc>
          <w:tcPr>
            <w:tcW w:w="2162" w:type="dxa"/>
          </w:tcPr>
          <w:p w:rsidR="00B46ACA" w:rsidRPr="009C49CD" w:rsidRDefault="00B46ACA" w:rsidP="00B46ACA">
            <w:pPr>
              <w:rPr>
                <w:rFonts w:asciiTheme="majorHAnsi" w:hAnsiTheme="majorHAnsi" w:cstheme="majorHAnsi"/>
                <w:sz w:val="24"/>
                <w:szCs w:val="24"/>
              </w:rPr>
            </w:pPr>
          </w:p>
        </w:tc>
        <w:tc>
          <w:tcPr>
            <w:tcW w:w="7874" w:type="dxa"/>
          </w:tcPr>
          <w:p w:rsidR="00B46ACA" w:rsidRPr="009C49CD" w:rsidRDefault="00B46ACA" w:rsidP="00B46ACA">
            <w:pPr>
              <w:rPr>
                <w:rFonts w:asciiTheme="majorHAnsi" w:hAnsiTheme="majorHAnsi" w:cstheme="majorHAnsi"/>
                <w:sz w:val="24"/>
                <w:szCs w:val="24"/>
              </w:rPr>
            </w:pPr>
            <w:r w:rsidRPr="009C49CD">
              <w:rPr>
                <w:rFonts w:asciiTheme="majorHAnsi" w:hAnsiTheme="majorHAnsi" w:cstheme="majorHAnsi"/>
                <w:sz w:val="24"/>
                <w:szCs w:val="24"/>
              </w:rPr>
              <w:t>A computer-controlled machine that varies temperatures precisely over a period of time</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69</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 xml:space="preserve">Genetically modified crops changed by insertion of gene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for resistance, over-fast softening of fruit</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70</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Trade name for world’s first anticoagulant to be made from a genetically modified animal (a goat via its milk)</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71</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 xml:space="preserve">Using defective gene replacement using genes cloned from healthy individuals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72</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 xml:space="preserve">Therapy involving replacing or supplementing the defective gene in the fertilized egg, so all of the cells in the new organism develop normally. Currently prohibited.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73</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 xml:space="preserve">Therapy involving targeting the damaged tissue itself, so needs to </w:t>
            </w:r>
            <w:proofErr w:type="gramStart"/>
            <w:r w:rsidRPr="009C49CD">
              <w:rPr>
                <w:rFonts w:asciiTheme="majorHAnsi" w:hAnsiTheme="majorHAnsi" w:cstheme="majorHAnsi"/>
                <w:sz w:val="24"/>
                <w:szCs w:val="24"/>
              </w:rPr>
              <w:t>be repeated</w:t>
            </w:r>
            <w:proofErr w:type="gramEnd"/>
            <w:r w:rsidRPr="009C49CD">
              <w:rPr>
                <w:rFonts w:asciiTheme="majorHAnsi" w:hAnsiTheme="majorHAnsi" w:cstheme="majorHAnsi"/>
                <w:sz w:val="24"/>
                <w:szCs w:val="24"/>
              </w:rPr>
              <w:t xml:space="preserve"> periodically as cells die and need replacement.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74</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 xml:space="preserve">Cystic fibrosis trans-membrane-conductance regulator – </w:t>
            </w:r>
            <w:proofErr w:type="gramStart"/>
            <w:r w:rsidRPr="009C49CD">
              <w:rPr>
                <w:rFonts w:asciiTheme="majorHAnsi" w:hAnsiTheme="majorHAnsi" w:cstheme="majorHAnsi"/>
                <w:sz w:val="24"/>
                <w:szCs w:val="24"/>
              </w:rPr>
              <w:t>chloride ion channel protein</w:t>
            </w:r>
            <w:proofErr w:type="gramEnd"/>
            <w:r w:rsidRPr="009C49CD">
              <w:rPr>
                <w:rFonts w:asciiTheme="majorHAnsi" w:hAnsiTheme="majorHAnsi" w:cstheme="majorHAnsi"/>
                <w:sz w:val="24"/>
                <w:szCs w:val="24"/>
              </w:rPr>
              <w:t xml:space="preserve"> controls transport of Chloride ions across epithelial membranes.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75</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rPr>
                <w:rFonts w:asciiTheme="majorHAnsi" w:hAnsiTheme="majorHAnsi" w:cstheme="majorHAnsi"/>
                <w:sz w:val="24"/>
                <w:szCs w:val="24"/>
              </w:rPr>
            </w:pPr>
            <w:r w:rsidRPr="009C49CD">
              <w:rPr>
                <w:rFonts w:asciiTheme="majorHAnsi" w:hAnsiTheme="majorHAnsi" w:cstheme="majorHAnsi"/>
                <w:sz w:val="24"/>
                <w:szCs w:val="24"/>
              </w:rPr>
              <w:t>Viruses which infect the respiratory tract, by injecting their DNA into epithelial cells of the lungs, so are useful vectors for gene transfer</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76</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Defective gene is replaced with a healthy gene</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77</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One or more copies of the healthy gene (which are dominant alleles) are added alongside the defective gene, so the effect of the defective gene is masked</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78</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A lipid molecule wrapped around a gene, used to allow it across the cell-surface membrane</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79</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Severe Combined Immunodeficiency- an example of a genetic disorder which can be helped using gene therapy</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80</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The enzyme which destroys </w:t>
            </w:r>
            <w:proofErr w:type="gramStart"/>
            <w:r w:rsidRPr="009C49CD">
              <w:rPr>
                <w:rFonts w:asciiTheme="majorHAnsi" w:hAnsiTheme="majorHAnsi" w:cstheme="majorHAnsi"/>
                <w:sz w:val="24"/>
                <w:szCs w:val="24"/>
              </w:rPr>
              <w:t>toxins which would otherwise</w:t>
            </w:r>
            <w:proofErr w:type="gramEnd"/>
            <w:r w:rsidRPr="009C49CD">
              <w:rPr>
                <w:rFonts w:asciiTheme="majorHAnsi" w:hAnsiTheme="majorHAnsi" w:cstheme="majorHAnsi"/>
                <w:sz w:val="24"/>
                <w:szCs w:val="24"/>
              </w:rPr>
              <w:t xml:space="preserve"> kills leucocytes (white blood cells). The ADA gene is one which has been treated using gene therapy</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81</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Short, single stranded length of DNA linked to an easily identifiable label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radioactive or fluorescent probes</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82</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617"/>
              </w:tabs>
              <w:rPr>
                <w:rFonts w:asciiTheme="majorHAnsi" w:hAnsiTheme="majorHAnsi" w:cstheme="majorHAnsi"/>
                <w:sz w:val="24"/>
                <w:szCs w:val="24"/>
              </w:rPr>
            </w:pPr>
            <w:r w:rsidRPr="009C49CD">
              <w:rPr>
                <w:rFonts w:asciiTheme="majorHAnsi" w:hAnsiTheme="majorHAnsi" w:cstheme="majorHAnsi"/>
                <w:sz w:val="24"/>
                <w:szCs w:val="24"/>
              </w:rPr>
              <w:t xml:space="preserve">Combination of separated DNA strands with the probe, by binding it to the complementary bases on one of the strands. </w:t>
            </w:r>
            <w:r w:rsidRPr="009C49CD">
              <w:rPr>
                <w:rFonts w:asciiTheme="majorHAnsi" w:hAnsiTheme="majorHAnsi" w:cstheme="majorHAnsi"/>
                <w:sz w:val="24"/>
                <w:szCs w:val="24"/>
              </w:rPr>
              <w:tab/>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83</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Methods to determine the exact sequence in which the nucleotides are lined up in a piece of DNA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Sanger sequencing</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84</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A modified automated version of the Sanger method (12000 bases per min). The four </w:t>
            </w:r>
            <w:proofErr w:type="spellStart"/>
            <w:r w:rsidRPr="009C49CD">
              <w:rPr>
                <w:rFonts w:asciiTheme="majorHAnsi" w:hAnsiTheme="majorHAnsi" w:cstheme="majorHAnsi"/>
                <w:sz w:val="24"/>
                <w:szCs w:val="24"/>
              </w:rPr>
              <w:t>deoxynucleotides</w:t>
            </w:r>
            <w:proofErr w:type="spellEnd"/>
            <w:r w:rsidRPr="009C49CD">
              <w:rPr>
                <w:rFonts w:asciiTheme="majorHAnsi" w:hAnsiTheme="majorHAnsi" w:cstheme="majorHAnsi"/>
                <w:sz w:val="24"/>
                <w:szCs w:val="24"/>
              </w:rPr>
              <w:t xml:space="preserve"> </w:t>
            </w:r>
            <w:proofErr w:type="gramStart"/>
            <w:r w:rsidRPr="009C49CD">
              <w:rPr>
                <w:rFonts w:asciiTheme="majorHAnsi" w:hAnsiTheme="majorHAnsi" w:cstheme="majorHAnsi"/>
                <w:sz w:val="24"/>
                <w:szCs w:val="24"/>
              </w:rPr>
              <w:t>are fluorescently labelled</w:t>
            </w:r>
            <w:proofErr w:type="gram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polymerisation</w:t>
            </w:r>
            <w:proofErr w:type="spellEnd"/>
            <w:r w:rsidRPr="009C49CD">
              <w:rPr>
                <w:rFonts w:asciiTheme="majorHAnsi" w:hAnsiTheme="majorHAnsi" w:cstheme="majorHAnsi"/>
                <w:sz w:val="24"/>
                <w:szCs w:val="24"/>
              </w:rPr>
              <w:t xml:space="preserve"> in a single tube, resulting mixture separated using capillary electrophoresis in a single narrow tube gel, then read by laser beam. </w:t>
            </w:r>
            <w:proofErr w:type="spellStart"/>
            <w:r w:rsidRPr="009C49CD">
              <w:rPr>
                <w:rFonts w:asciiTheme="majorHAnsi" w:hAnsiTheme="majorHAnsi" w:cstheme="majorHAnsi"/>
                <w:sz w:val="24"/>
                <w:szCs w:val="24"/>
              </w:rPr>
              <w:t>Colour</w:t>
            </w:r>
            <w:proofErr w:type="spellEnd"/>
            <w:r w:rsidRPr="009C49CD">
              <w:rPr>
                <w:rFonts w:asciiTheme="majorHAnsi" w:hAnsiTheme="majorHAnsi" w:cstheme="majorHAnsi"/>
                <w:sz w:val="24"/>
                <w:szCs w:val="24"/>
              </w:rPr>
              <w:t xml:space="preserve"> sequence </w:t>
            </w:r>
            <w:proofErr w:type="gramStart"/>
            <w:r w:rsidRPr="009C49CD">
              <w:rPr>
                <w:rFonts w:asciiTheme="majorHAnsi" w:hAnsiTheme="majorHAnsi" w:cstheme="majorHAnsi"/>
                <w:sz w:val="24"/>
                <w:szCs w:val="24"/>
              </w:rPr>
              <w:t>is converted</w:t>
            </w:r>
            <w:proofErr w:type="gramEnd"/>
            <w:r w:rsidRPr="009C49CD">
              <w:rPr>
                <w:rFonts w:asciiTheme="majorHAnsi" w:hAnsiTheme="majorHAnsi" w:cstheme="majorHAnsi"/>
                <w:sz w:val="24"/>
                <w:szCs w:val="24"/>
              </w:rPr>
              <w:t xml:space="preserve"> to DNA sequence by computer.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85</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Method to separate the radioactively-labelled fragments of DNA after PCR by applying a voltage across a gel matrix, followed by detection using photographic film</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86</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Cutting DNA with a series of different restriction endonucleases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HindIII</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BamHI</w:t>
            </w:r>
            <w:proofErr w:type="spellEnd"/>
            <w:r w:rsidRPr="009C49CD">
              <w:rPr>
                <w:rFonts w:asciiTheme="majorHAnsi" w:hAnsiTheme="majorHAnsi" w:cstheme="majorHAnsi"/>
                <w:sz w:val="24"/>
                <w:szCs w:val="24"/>
              </w:rPr>
              <w:t xml:space="preserve">, </w:t>
            </w:r>
            <w:proofErr w:type="spellStart"/>
            <w:r w:rsidRPr="009C49CD">
              <w:rPr>
                <w:rFonts w:asciiTheme="majorHAnsi" w:hAnsiTheme="majorHAnsi" w:cstheme="majorHAnsi"/>
                <w:sz w:val="24"/>
                <w:szCs w:val="24"/>
              </w:rPr>
              <w:t>NotI</w:t>
            </w:r>
            <w:proofErr w:type="spellEnd"/>
            <w:r w:rsidRPr="009C49CD">
              <w:rPr>
                <w:rFonts w:asciiTheme="majorHAnsi" w:hAnsiTheme="majorHAnsi" w:cstheme="majorHAnsi"/>
                <w:sz w:val="24"/>
                <w:szCs w:val="24"/>
              </w:rPr>
              <w:t xml:space="preserve">), then separating the fragments. Distance between recognition sites </w:t>
            </w:r>
            <w:proofErr w:type="gramStart"/>
            <w:r w:rsidRPr="009C49CD">
              <w:rPr>
                <w:rFonts w:asciiTheme="majorHAnsi" w:hAnsiTheme="majorHAnsi" w:cstheme="majorHAnsi"/>
                <w:sz w:val="24"/>
                <w:szCs w:val="24"/>
              </w:rPr>
              <w:t>can be discovered</w:t>
            </w:r>
            <w:proofErr w:type="gramEnd"/>
            <w:r w:rsidRPr="009C49CD">
              <w:rPr>
                <w:rFonts w:asciiTheme="majorHAnsi" w:hAnsiTheme="majorHAnsi" w:cstheme="majorHAnsi"/>
                <w:sz w:val="24"/>
                <w:szCs w:val="24"/>
              </w:rPr>
              <w:t xml:space="preserve"> by the patterns of fragments produced. </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87</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Checking for individuals in a family for a mutant allele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sickle-cell </w:t>
            </w:r>
            <w:proofErr w:type="spellStart"/>
            <w:r w:rsidRPr="009C49CD">
              <w:rPr>
                <w:rFonts w:asciiTheme="majorHAnsi" w:hAnsiTheme="majorHAnsi" w:cstheme="majorHAnsi"/>
                <w:sz w:val="24"/>
                <w:szCs w:val="24"/>
              </w:rPr>
              <w:t>anaemia</w:t>
            </w:r>
            <w:proofErr w:type="spellEnd"/>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88</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Advice for people at risk of genetic conditions i.e. when in family history, to discover risk to them and their family of its inheritance</w:t>
            </w:r>
          </w:p>
        </w:tc>
      </w:tr>
      <w:tr w:rsidR="00B17B92" w:rsidRPr="009C49CD" w:rsidTr="00A27F90">
        <w:trPr>
          <w:trHeight w:val="287"/>
        </w:trPr>
        <w:tc>
          <w:tcPr>
            <w:tcW w:w="562" w:type="dxa"/>
          </w:tcPr>
          <w:p w:rsidR="00B17B92" w:rsidRDefault="00B17B92" w:rsidP="00B46ACA">
            <w:pPr>
              <w:rPr>
                <w:rFonts w:asciiTheme="majorHAnsi" w:hAnsiTheme="majorHAnsi" w:cstheme="majorHAnsi"/>
                <w:sz w:val="24"/>
                <w:szCs w:val="24"/>
              </w:rPr>
            </w:pPr>
            <w:r>
              <w:rPr>
                <w:rFonts w:asciiTheme="majorHAnsi" w:hAnsiTheme="majorHAnsi" w:cstheme="majorHAnsi"/>
                <w:sz w:val="24"/>
                <w:szCs w:val="24"/>
              </w:rPr>
              <w:t>89</w:t>
            </w:r>
          </w:p>
        </w:tc>
        <w:tc>
          <w:tcPr>
            <w:tcW w:w="2162" w:type="dxa"/>
          </w:tcPr>
          <w:p w:rsidR="00B17B92" w:rsidRPr="009C49CD" w:rsidRDefault="00B17B92" w:rsidP="00B46ACA">
            <w:pPr>
              <w:rPr>
                <w:rFonts w:asciiTheme="majorHAnsi" w:hAnsiTheme="majorHAnsi" w:cstheme="majorHAnsi"/>
                <w:sz w:val="24"/>
                <w:szCs w:val="24"/>
              </w:rPr>
            </w:pPr>
          </w:p>
        </w:tc>
        <w:tc>
          <w:tcPr>
            <w:tcW w:w="7874" w:type="dxa"/>
          </w:tcPr>
          <w:p w:rsidR="00B17B92" w:rsidRPr="009C49CD" w:rsidRDefault="00B17B92" w:rsidP="00B46ACA">
            <w:pPr>
              <w:tabs>
                <w:tab w:val="left" w:pos="5124"/>
              </w:tabs>
              <w:rPr>
                <w:rFonts w:asciiTheme="majorHAnsi" w:hAnsiTheme="majorHAnsi" w:cstheme="majorHAnsi"/>
                <w:sz w:val="24"/>
                <w:szCs w:val="24"/>
              </w:rPr>
            </w:pPr>
            <w:r w:rsidRPr="009C49CD">
              <w:rPr>
                <w:rFonts w:asciiTheme="majorHAnsi" w:hAnsiTheme="majorHAnsi" w:cstheme="majorHAnsi"/>
                <w:sz w:val="24"/>
                <w:szCs w:val="24"/>
              </w:rPr>
              <w:t xml:space="preserve">Technique to determine the genetic identity of an organism </w:t>
            </w:r>
            <w:proofErr w:type="spellStart"/>
            <w:r w:rsidRPr="009C49CD">
              <w:rPr>
                <w:rFonts w:asciiTheme="majorHAnsi" w:hAnsiTheme="majorHAnsi" w:cstheme="majorHAnsi"/>
                <w:sz w:val="24"/>
                <w:szCs w:val="24"/>
              </w:rPr>
              <w:t>eg</w:t>
            </w:r>
            <w:proofErr w:type="spellEnd"/>
            <w:r w:rsidRPr="009C49CD">
              <w:rPr>
                <w:rFonts w:asciiTheme="majorHAnsi" w:hAnsiTheme="majorHAnsi" w:cstheme="majorHAnsi"/>
                <w:sz w:val="24"/>
                <w:szCs w:val="24"/>
              </w:rPr>
              <w:t xml:space="preserve"> in forensics, paternity cases, diagnostics, breeding </w:t>
            </w:r>
            <w:proofErr w:type="spellStart"/>
            <w:r w:rsidRPr="009C49CD">
              <w:rPr>
                <w:rFonts w:asciiTheme="majorHAnsi" w:hAnsiTheme="majorHAnsi" w:cstheme="majorHAnsi"/>
                <w:sz w:val="24"/>
                <w:szCs w:val="24"/>
              </w:rPr>
              <w:t>programmes</w:t>
            </w:r>
            <w:proofErr w:type="spellEnd"/>
            <w:r w:rsidRPr="009C49CD">
              <w:rPr>
                <w:rFonts w:asciiTheme="majorHAnsi" w:hAnsiTheme="majorHAnsi" w:cstheme="majorHAnsi"/>
                <w:sz w:val="24"/>
                <w:szCs w:val="24"/>
              </w:rPr>
              <w:t xml:space="preserve"> in conservation. It depends on an organism’s genome containing repetitive, non-coding introns, which have core sequences unique to the individual. </w:t>
            </w:r>
          </w:p>
        </w:tc>
      </w:tr>
    </w:tbl>
    <w:p w:rsidR="00FE2AE0" w:rsidRDefault="00FE2AE0" w:rsidP="00B06257">
      <w:pPr>
        <w:rPr>
          <w:rFonts w:asciiTheme="majorHAnsi" w:hAnsiTheme="majorHAnsi" w:cstheme="majorHAnsi"/>
          <w:sz w:val="24"/>
          <w:szCs w:val="24"/>
        </w:rPr>
      </w:pPr>
      <w:bookmarkStart w:id="0" w:name="_GoBack"/>
      <w:bookmarkEnd w:id="0"/>
    </w:p>
    <w:tbl>
      <w:tblPr>
        <w:tblStyle w:val="TableGrid"/>
        <w:tblW w:w="0" w:type="auto"/>
        <w:tblLook w:val="04A0" w:firstRow="1" w:lastRow="0" w:firstColumn="1" w:lastColumn="0" w:noHBand="0" w:noVBand="1"/>
      </w:tblPr>
      <w:tblGrid>
        <w:gridCol w:w="2697"/>
        <w:gridCol w:w="2697"/>
        <w:gridCol w:w="2698"/>
        <w:gridCol w:w="2698"/>
      </w:tblGrid>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 supplementation</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Restriction mapping</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Adenosine deaminase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 replacement</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liposome</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Somatic-line gene therapy</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DNA probe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Genetic screening</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Vector</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Annealing</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Germ-line gene therapy</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w:t>
            </w:r>
            <w:proofErr w:type="spellStart"/>
            <w:r w:rsidRPr="009C49CD">
              <w:rPr>
                <w:rFonts w:asciiTheme="majorHAnsi" w:hAnsiTheme="majorHAnsi" w:cstheme="majorHAnsi"/>
                <w:sz w:val="24"/>
                <w:szCs w:val="24"/>
              </w:rPr>
              <w:t>Atryn</w:t>
            </w:r>
            <w:proofErr w:type="spellEnd"/>
            <w:r w:rsidRPr="009C49CD">
              <w:rPr>
                <w:rFonts w:asciiTheme="majorHAnsi" w:hAnsiTheme="majorHAnsi" w:cstheme="majorHAnsi"/>
                <w:sz w:val="24"/>
                <w:szCs w:val="24"/>
              </w:rPr>
              <w:t>) Anti-thrombin</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Sticky ends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 machine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Complementary DNA</w:t>
            </w:r>
          </w:p>
        </w:tc>
        <w:tc>
          <w:tcPr>
            <w:tcW w:w="2698" w:type="dxa"/>
          </w:tcPr>
          <w:p w:rsidR="00325F1E" w:rsidRPr="009C49CD" w:rsidRDefault="00325F1E" w:rsidP="00325F1E">
            <w:pPr>
              <w:rPr>
                <w:rFonts w:asciiTheme="majorHAnsi" w:hAnsiTheme="majorHAnsi" w:cstheme="majorHAnsi"/>
                <w:sz w:val="24"/>
                <w:szCs w:val="24"/>
                <w:lang w:val="en-GB"/>
              </w:rPr>
            </w:pPr>
            <w:r w:rsidRPr="009C49CD">
              <w:rPr>
                <w:rFonts w:asciiTheme="majorHAnsi" w:hAnsiTheme="majorHAnsi" w:cstheme="majorHAnsi"/>
                <w:sz w:val="24"/>
                <w:szCs w:val="24"/>
              </w:rPr>
              <w:t>Reverse transcriptase</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 therapy</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Oligonucleotide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Palindromic sequence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Retrovirus</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DNA ligase</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Genetically modified organism (GMO)</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GM crops</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 xml:space="preserve">Recombinant DNA Technology (genetic engineering) </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SCID</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CFTR</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 xml:space="preserve">DNA </w:t>
            </w:r>
            <w:proofErr w:type="spellStart"/>
            <w:r w:rsidRPr="009C49CD">
              <w:rPr>
                <w:rFonts w:asciiTheme="majorHAnsi" w:hAnsiTheme="majorHAnsi" w:cstheme="majorHAnsi"/>
                <w:sz w:val="24"/>
                <w:szCs w:val="24"/>
              </w:rPr>
              <w:t>hybridisation</w:t>
            </w:r>
            <w:proofErr w:type="spellEnd"/>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Genetic counselling</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Recombinant DNA</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Restriction endonuclease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Selective breeding</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 transfer/cloning stages</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Promoter</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DNA polymerase</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Marker genes</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Polymerase chain reaction</w:t>
            </w:r>
          </w:p>
        </w:tc>
      </w:tr>
      <w:tr w:rsidR="00325F1E" w:rsidTr="00325F1E">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Terminator</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Transformation</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Replica plating</w:t>
            </w:r>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Primer</w:t>
            </w:r>
          </w:p>
        </w:tc>
      </w:tr>
      <w:tr w:rsidR="00325F1E" w:rsidTr="00325F1E">
        <w:tc>
          <w:tcPr>
            <w:tcW w:w="2697" w:type="dxa"/>
          </w:tcPr>
          <w:p w:rsidR="00325F1E"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adenovirus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DNA sequencing</w:t>
            </w:r>
          </w:p>
        </w:tc>
        <w:tc>
          <w:tcPr>
            <w:tcW w:w="2698" w:type="dxa"/>
          </w:tcPr>
          <w:p w:rsidR="00325F1E" w:rsidRPr="009C49CD" w:rsidRDefault="00325F1E" w:rsidP="00325F1E">
            <w:pPr>
              <w:rPr>
                <w:rFonts w:asciiTheme="majorHAnsi" w:hAnsiTheme="majorHAnsi" w:cstheme="majorHAnsi"/>
                <w:sz w:val="24"/>
                <w:szCs w:val="24"/>
              </w:rPr>
            </w:pPr>
            <w:proofErr w:type="spellStart"/>
            <w:r w:rsidRPr="009C49CD">
              <w:rPr>
                <w:rFonts w:asciiTheme="majorHAnsi" w:hAnsiTheme="majorHAnsi" w:cstheme="majorHAnsi"/>
                <w:sz w:val="24"/>
                <w:szCs w:val="24"/>
              </w:rPr>
              <w:t>Thermocycler</w:t>
            </w:r>
            <w:proofErr w:type="spellEnd"/>
          </w:p>
        </w:tc>
        <w:tc>
          <w:tcPr>
            <w:tcW w:w="2698"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Genetic fingerprinting</w:t>
            </w:r>
          </w:p>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(genetic profiling)</w:t>
            </w:r>
          </w:p>
        </w:tc>
      </w:tr>
      <w:tr w:rsidR="00325F1E" w:rsidTr="00325F1E">
        <w:trPr>
          <w:gridAfter w:val="2"/>
          <w:wAfter w:w="5396" w:type="dxa"/>
        </w:trPr>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Gel electrophoresis</w:t>
            </w:r>
          </w:p>
        </w:tc>
        <w:tc>
          <w:tcPr>
            <w:tcW w:w="2697" w:type="dxa"/>
          </w:tcPr>
          <w:p w:rsidR="00325F1E" w:rsidRPr="009C49CD" w:rsidRDefault="00325F1E" w:rsidP="00325F1E">
            <w:pPr>
              <w:rPr>
                <w:rFonts w:asciiTheme="majorHAnsi" w:hAnsiTheme="majorHAnsi" w:cstheme="majorHAnsi"/>
                <w:sz w:val="24"/>
                <w:szCs w:val="24"/>
              </w:rPr>
            </w:pPr>
            <w:r w:rsidRPr="009C49CD">
              <w:rPr>
                <w:rFonts w:asciiTheme="majorHAnsi" w:hAnsiTheme="majorHAnsi" w:cstheme="majorHAnsi"/>
                <w:sz w:val="24"/>
                <w:szCs w:val="24"/>
              </w:rPr>
              <w:t>Cycle sequencing</w:t>
            </w:r>
          </w:p>
        </w:tc>
      </w:tr>
    </w:tbl>
    <w:p w:rsidR="00325F1E" w:rsidRPr="009C49CD" w:rsidRDefault="00325F1E" w:rsidP="00B06257">
      <w:pPr>
        <w:rPr>
          <w:rFonts w:asciiTheme="majorHAnsi" w:hAnsiTheme="majorHAnsi" w:cstheme="majorHAnsi"/>
          <w:sz w:val="24"/>
          <w:szCs w:val="24"/>
        </w:rPr>
      </w:pPr>
    </w:p>
    <w:sectPr w:rsidR="00325F1E" w:rsidRPr="009C49CD" w:rsidSect="007C5D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10A" w:rsidRDefault="000B210A" w:rsidP="009C49CD">
      <w:pPr>
        <w:spacing w:after="0" w:line="240" w:lineRule="auto"/>
      </w:pPr>
      <w:r>
        <w:separator/>
      </w:r>
    </w:p>
  </w:endnote>
  <w:endnote w:type="continuationSeparator" w:id="0">
    <w:p w:rsidR="000B210A" w:rsidRDefault="000B210A" w:rsidP="009C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10A" w:rsidRDefault="000B210A" w:rsidP="009C49CD">
      <w:pPr>
        <w:spacing w:after="0" w:line="240" w:lineRule="auto"/>
      </w:pPr>
      <w:r>
        <w:separator/>
      </w:r>
    </w:p>
  </w:footnote>
  <w:footnote w:type="continuationSeparator" w:id="0">
    <w:p w:rsidR="000B210A" w:rsidRDefault="000B210A" w:rsidP="009C4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CD" w:rsidRPr="009C49CD" w:rsidRDefault="009C49CD" w:rsidP="009C49CD">
    <w:pPr>
      <w:tabs>
        <w:tab w:val="left" w:pos="5103"/>
      </w:tabs>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 xml:space="preserve">A </w:t>
    </w:r>
    <w:r>
      <w:rPr>
        <w:rFonts w:asciiTheme="majorHAnsi" w:hAnsiTheme="majorHAnsi" w:cstheme="majorHAnsi"/>
        <w:b/>
        <w:sz w:val="24"/>
        <w:szCs w:val="24"/>
        <w:u w:val="single"/>
      </w:rPr>
      <w:t>Level Year 2 Key Words – Topic 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645E4"/>
    <w:multiLevelType w:val="hybridMultilevel"/>
    <w:tmpl w:val="063CA4B8"/>
    <w:lvl w:ilvl="0" w:tplc="939E9C94">
      <w:start w:val="1"/>
      <w:numFmt w:val="bullet"/>
      <w:lvlText w:val=""/>
      <w:lvlJc w:val="left"/>
      <w:pPr>
        <w:tabs>
          <w:tab w:val="num" w:pos="720"/>
        </w:tabs>
        <w:ind w:left="720" w:hanging="360"/>
      </w:pPr>
      <w:rPr>
        <w:rFonts w:ascii="Wingdings 2" w:hAnsi="Wingdings 2" w:hint="default"/>
      </w:rPr>
    </w:lvl>
    <w:lvl w:ilvl="1" w:tplc="89ECAA2E" w:tentative="1">
      <w:start w:val="1"/>
      <w:numFmt w:val="bullet"/>
      <w:lvlText w:val=""/>
      <w:lvlJc w:val="left"/>
      <w:pPr>
        <w:tabs>
          <w:tab w:val="num" w:pos="1440"/>
        </w:tabs>
        <w:ind w:left="1440" w:hanging="360"/>
      </w:pPr>
      <w:rPr>
        <w:rFonts w:ascii="Wingdings 2" w:hAnsi="Wingdings 2" w:hint="default"/>
      </w:rPr>
    </w:lvl>
    <w:lvl w:ilvl="2" w:tplc="1138F70E" w:tentative="1">
      <w:start w:val="1"/>
      <w:numFmt w:val="bullet"/>
      <w:lvlText w:val=""/>
      <w:lvlJc w:val="left"/>
      <w:pPr>
        <w:tabs>
          <w:tab w:val="num" w:pos="2160"/>
        </w:tabs>
        <w:ind w:left="2160" w:hanging="360"/>
      </w:pPr>
      <w:rPr>
        <w:rFonts w:ascii="Wingdings 2" w:hAnsi="Wingdings 2" w:hint="default"/>
      </w:rPr>
    </w:lvl>
    <w:lvl w:ilvl="3" w:tplc="78ACDA8A" w:tentative="1">
      <w:start w:val="1"/>
      <w:numFmt w:val="bullet"/>
      <w:lvlText w:val=""/>
      <w:lvlJc w:val="left"/>
      <w:pPr>
        <w:tabs>
          <w:tab w:val="num" w:pos="2880"/>
        </w:tabs>
        <w:ind w:left="2880" w:hanging="360"/>
      </w:pPr>
      <w:rPr>
        <w:rFonts w:ascii="Wingdings 2" w:hAnsi="Wingdings 2" w:hint="default"/>
      </w:rPr>
    </w:lvl>
    <w:lvl w:ilvl="4" w:tplc="93F8FE9A" w:tentative="1">
      <w:start w:val="1"/>
      <w:numFmt w:val="bullet"/>
      <w:lvlText w:val=""/>
      <w:lvlJc w:val="left"/>
      <w:pPr>
        <w:tabs>
          <w:tab w:val="num" w:pos="3600"/>
        </w:tabs>
        <w:ind w:left="3600" w:hanging="360"/>
      </w:pPr>
      <w:rPr>
        <w:rFonts w:ascii="Wingdings 2" w:hAnsi="Wingdings 2" w:hint="default"/>
      </w:rPr>
    </w:lvl>
    <w:lvl w:ilvl="5" w:tplc="F59043E2" w:tentative="1">
      <w:start w:val="1"/>
      <w:numFmt w:val="bullet"/>
      <w:lvlText w:val=""/>
      <w:lvlJc w:val="left"/>
      <w:pPr>
        <w:tabs>
          <w:tab w:val="num" w:pos="4320"/>
        </w:tabs>
        <w:ind w:left="4320" w:hanging="360"/>
      </w:pPr>
      <w:rPr>
        <w:rFonts w:ascii="Wingdings 2" w:hAnsi="Wingdings 2" w:hint="default"/>
      </w:rPr>
    </w:lvl>
    <w:lvl w:ilvl="6" w:tplc="B3B60096" w:tentative="1">
      <w:start w:val="1"/>
      <w:numFmt w:val="bullet"/>
      <w:lvlText w:val=""/>
      <w:lvlJc w:val="left"/>
      <w:pPr>
        <w:tabs>
          <w:tab w:val="num" w:pos="5040"/>
        </w:tabs>
        <w:ind w:left="5040" w:hanging="360"/>
      </w:pPr>
      <w:rPr>
        <w:rFonts w:ascii="Wingdings 2" w:hAnsi="Wingdings 2" w:hint="default"/>
      </w:rPr>
    </w:lvl>
    <w:lvl w:ilvl="7" w:tplc="F0441DB8" w:tentative="1">
      <w:start w:val="1"/>
      <w:numFmt w:val="bullet"/>
      <w:lvlText w:val=""/>
      <w:lvlJc w:val="left"/>
      <w:pPr>
        <w:tabs>
          <w:tab w:val="num" w:pos="5760"/>
        </w:tabs>
        <w:ind w:left="5760" w:hanging="360"/>
      </w:pPr>
      <w:rPr>
        <w:rFonts w:ascii="Wingdings 2" w:hAnsi="Wingdings 2" w:hint="default"/>
      </w:rPr>
    </w:lvl>
    <w:lvl w:ilvl="8" w:tplc="75B2B286"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31FE241A"/>
    <w:multiLevelType w:val="multilevel"/>
    <w:tmpl w:val="66FA1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11292"/>
    <w:rsid w:val="00055834"/>
    <w:rsid w:val="000B1919"/>
    <w:rsid w:val="000B210A"/>
    <w:rsid w:val="00146212"/>
    <w:rsid w:val="001608B7"/>
    <w:rsid w:val="00193963"/>
    <w:rsid w:val="002017D8"/>
    <w:rsid w:val="002C2488"/>
    <w:rsid w:val="003017FC"/>
    <w:rsid w:val="00325F1E"/>
    <w:rsid w:val="00373BDE"/>
    <w:rsid w:val="003B7F37"/>
    <w:rsid w:val="00421EE2"/>
    <w:rsid w:val="004B093E"/>
    <w:rsid w:val="004C1197"/>
    <w:rsid w:val="004E06AF"/>
    <w:rsid w:val="00515941"/>
    <w:rsid w:val="005C4555"/>
    <w:rsid w:val="00613285"/>
    <w:rsid w:val="00711FC3"/>
    <w:rsid w:val="007B3B51"/>
    <w:rsid w:val="007C5DC8"/>
    <w:rsid w:val="008A49D5"/>
    <w:rsid w:val="0091478B"/>
    <w:rsid w:val="00921C33"/>
    <w:rsid w:val="0094194D"/>
    <w:rsid w:val="009C49CD"/>
    <w:rsid w:val="00A27F90"/>
    <w:rsid w:val="00A862A8"/>
    <w:rsid w:val="00B06257"/>
    <w:rsid w:val="00B17B92"/>
    <w:rsid w:val="00B235BA"/>
    <w:rsid w:val="00B46ACA"/>
    <w:rsid w:val="00BB0DBC"/>
    <w:rsid w:val="00BD381E"/>
    <w:rsid w:val="00BF33FE"/>
    <w:rsid w:val="00C04714"/>
    <w:rsid w:val="00C26359"/>
    <w:rsid w:val="00CE3E8F"/>
    <w:rsid w:val="00D078D7"/>
    <w:rsid w:val="00D30891"/>
    <w:rsid w:val="00EA71EB"/>
    <w:rsid w:val="00F26DE6"/>
    <w:rsid w:val="00FE2AE0"/>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C333A2"/>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49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9CD"/>
    <w:rPr>
      <w:rFonts w:eastAsiaTheme="minorHAnsi" w:hAnsiTheme="minorHAnsi" w:cstheme="minorBidi"/>
      <w:lang w:val="en-US" w:eastAsia="en-US"/>
    </w:rPr>
  </w:style>
  <w:style w:type="paragraph" w:styleId="Footer">
    <w:name w:val="footer"/>
    <w:basedOn w:val="Normal"/>
    <w:link w:val="FooterChar"/>
    <w:uiPriority w:val="99"/>
    <w:unhideWhenUsed/>
    <w:rsid w:val="009C49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9CD"/>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114256244">
      <w:bodyDiv w:val="1"/>
      <w:marLeft w:val="0"/>
      <w:marRight w:val="0"/>
      <w:marTop w:val="0"/>
      <w:marBottom w:val="0"/>
      <w:divBdr>
        <w:top w:val="none" w:sz="0" w:space="0" w:color="auto"/>
        <w:left w:val="none" w:sz="0" w:space="0" w:color="auto"/>
        <w:bottom w:val="none" w:sz="0" w:space="0" w:color="auto"/>
        <w:right w:val="none" w:sz="0" w:space="0" w:color="auto"/>
      </w:divBdr>
      <w:divsChild>
        <w:div w:id="1967542958">
          <w:marLeft w:val="547"/>
          <w:marRight w:val="0"/>
          <w:marTop w:val="400"/>
          <w:marBottom w:val="0"/>
          <w:divBdr>
            <w:top w:val="none" w:sz="0" w:space="0" w:color="auto"/>
            <w:left w:val="none" w:sz="0" w:space="0" w:color="auto"/>
            <w:bottom w:val="none" w:sz="0" w:space="0" w:color="auto"/>
            <w:right w:val="none" w:sz="0" w:space="0" w:color="auto"/>
          </w:divBdr>
        </w:div>
      </w:divsChild>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306204441">
      <w:bodyDiv w:val="1"/>
      <w:marLeft w:val="0"/>
      <w:marRight w:val="0"/>
      <w:marTop w:val="0"/>
      <w:marBottom w:val="0"/>
      <w:divBdr>
        <w:top w:val="none" w:sz="0" w:space="0" w:color="auto"/>
        <w:left w:val="none" w:sz="0" w:space="0" w:color="auto"/>
        <w:bottom w:val="none" w:sz="0" w:space="0" w:color="auto"/>
        <w:right w:val="none" w:sz="0" w:space="0" w:color="auto"/>
      </w:divBdr>
    </w:div>
    <w:div w:id="397286470">
      <w:bodyDiv w:val="1"/>
      <w:marLeft w:val="0"/>
      <w:marRight w:val="0"/>
      <w:marTop w:val="0"/>
      <w:marBottom w:val="0"/>
      <w:divBdr>
        <w:top w:val="none" w:sz="0" w:space="0" w:color="auto"/>
        <w:left w:val="none" w:sz="0" w:space="0" w:color="auto"/>
        <w:bottom w:val="none" w:sz="0" w:space="0" w:color="auto"/>
        <w:right w:val="none" w:sz="0" w:space="0" w:color="auto"/>
      </w:divBdr>
      <w:divsChild>
        <w:div w:id="1422681216">
          <w:marLeft w:val="0"/>
          <w:marRight w:val="0"/>
          <w:marTop w:val="0"/>
          <w:marBottom w:val="0"/>
          <w:divBdr>
            <w:top w:val="none" w:sz="0" w:space="0" w:color="auto"/>
            <w:left w:val="none" w:sz="0" w:space="0" w:color="auto"/>
            <w:bottom w:val="none" w:sz="0" w:space="0" w:color="auto"/>
            <w:right w:val="none" w:sz="0" w:space="0" w:color="auto"/>
          </w:divBdr>
          <w:divsChild>
            <w:div w:id="1044134862">
              <w:marLeft w:val="0"/>
              <w:marRight w:val="0"/>
              <w:marTop w:val="0"/>
              <w:marBottom w:val="0"/>
              <w:divBdr>
                <w:top w:val="none" w:sz="0" w:space="0" w:color="auto"/>
                <w:left w:val="none" w:sz="0" w:space="0" w:color="auto"/>
                <w:bottom w:val="none" w:sz="0" w:space="0" w:color="auto"/>
                <w:right w:val="none" w:sz="0" w:space="0" w:color="auto"/>
              </w:divBdr>
              <w:divsChild>
                <w:div w:id="244073482">
                  <w:marLeft w:val="0"/>
                  <w:marRight w:val="0"/>
                  <w:marTop w:val="0"/>
                  <w:marBottom w:val="0"/>
                  <w:divBdr>
                    <w:top w:val="none" w:sz="0" w:space="0" w:color="auto"/>
                    <w:left w:val="none" w:sz="0" w:space="0" w:color="auto"/>
                    <w:bottom w:val="none" w:sz="0" w:space="0" w:color="auto"/>
                    <w:right w:val="none" w:sz="0" w:space="0" w:color="auto"/>
                  </w:divBdr>
                  <w:divsChild>
                    <w:div w:id="1031148552">
                      <w:marLeft w:val="0"/>
                      <w:marRight w:val="0"/>
                      <w:marTop w:val="210"/>
                      <w:marBottom w:val="210"/>
                      <w:divBdr>
                        <w:top w:val="none" w:sz="0" w:space="0" w:color="auto"/>
                        <w:left w:val="none" w:sz="0" w:space="0" w:color="auto"/>
                        <w:bottom w:val="none" w:sz="0" w:space="0" w:color="auto"/>
                        <w:right w:val="none" w:sz="0" w:space="0" w:color="auto"/>
                      </w:divBdr>
                      <w:divsChild>
                        <w:div w:id="833103473">
                          <w:marLeft w:val="0"/>
                          <w:marRight w:val="0"/>
                          <w:marTop w:val="0"/>
                          <w:marBottom w:val="0"/>
                          <w:divBdr>
                            <w:top w:val="none" w:sz="0" w:space="0" w:color="auto"/>
                            <w:left w:val="none" w:sz="0" w:space="0" w:color="auto"/>
                            <w:bottom w:val="none" w:sz="0" w:space="0" w:color="auto"/>
                            <w:right w:val="none" w:sz="0" w:space="0" w:color="auto"/>
                          </w:divBdr>
                          <w:divsChild>
                            <w:div w:id="2138376567">
                              <w:marLeft w:val="0"/>
                              <w:marRight w:val="0"/>
                              <w:marTop w:val="210"/>
                              <w:marBottom w:val="210"/>
                              <w:divBdr>
                                <w:top w:val="none" w:sz="0" w:space="0" w:color="auto"/>
                                <w:left w:val="none" w:sz="0" w:space="0" w:color="auto"/>
                                <w:bottom w:val="none" w:sz="0" w:space="0" w:color="auto"/>
                                <w:right w:val="none" w:sz="0" w:space="0" w:color="auto"/>
                              </w:divBdr>
                              <w:divsChild>
                                <w:div w:id="1779181037">
                                  <w:marLeft w:val="0"/>
                                  <w:marRight w:val="0"/>
                                  <w:marTop w:val="0"/>
                                  <w:marBottom w:val="0"/>
                                  <w:divBdr>
                                    <w:top w:val="none" w:sz="0" w:space="0" w:color="auto"/>
                                    <w:left w:val="none" w:sz="0" w:space="0" w:color="auto"/>
                                    <w:bottom w:val="none" w:sz="0" w:space="0" w:color="auto"/>
                                    <w:right w:val="none" w:sz="0" w:space="0" w:color="auto"/>
                                  </w:divBdr>
                                  <w:divsChild>
                                    <w:div w:id="117803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8153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818807042">
      <w:bodyDiv w:val="1"/>
      <w:marLeft w:val="0"/>
      <w:marRight w:val="0"/>
      <w:marTop w:val="0"/>
      <w:marBottom w:val="0"/>
      <w:divBdr>
        <w:top w:val="none" w:sz="0" w:space="0" w:color="auto"/>
        <w:left w:val="none" w:sz="0" w:space="0" w:color="auto"/>
        <w:bottom w:val="none" w:sz="0" w:space="0" w:color="auto"/>
        <w:right w:val="none" w:sz="0" w:space="0" w:color="auto"/>
      </w:divBdr>
    </w:div>
    <w:div w:id="889076124">
      <w:bodyDiv w:val="1"/>
      <w:marLeft w:val="0"/>
      <w:marRight w:val="0"/>
      <w:marTop w:val="0"/>
      <w:marBottom w:val="0"/>
      <w:divBdr>
        <w:top w:val="none" w:sz="0" w:space="0" w:color="auto"/>
        <w:left w:val="none" w:sz="0" w:space="0" w:color="auto"/>
        <w:bottom w:val="none" w:sz="0" w:space="0" w:color="auto"/>
        <w:right w:val="none" w:sz="0" w:space="0" w:color="auto"/>
      </w:divBdr>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663044419">
      <w:bodyDiv w:val="1"/>
      <w:marLeft w:val="0"/>
      <w:marRight w:val="0"/>
      <w:marTop w:val="0"/>
      <w:marBottom w:val="0"/>
      <w:divBdr>
        <w:top w:val="none" w:sz="0" w:space="0" w:color="auto"/>
        <w:left w:val="none" w:sz="0" w:space="0" w:color="auto"/>
        <w:bottom w:val="none" w:sz="0" w:space="0" w:color="auto"/>
        <w:right w:val="none" w:sz="0" w:space="0" w:color="auto"/>
      </w:divBdr>
      <w:divsChild>
        <w:div w:id="982465543">
          <w:marLeft w:val="547"/>
          <w:marRight w:val="0"/>
          <w:marTop w:val="400"/>
          <w:marBottom w:val="0"/>
          <w:divBdr>
            <w:top w:val="none" w:sz="0" w:space="0" w:color="auto"/>
            <w:left w:val="none" w:sz="0" w:space="0" w:color="auto"/>
            <w:bottom w:val="none" w:sz="0" w:space="0" w:color="auto"/>
            <w:right w:val="none" w:sz="0" w:space="0" w:color="auto"/>
          </w:divBdr>
        </w:div>
      </w:divsChild>
    </w:div>
    <w:div w:id="166319205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 w:id="1809476529">
      <w:bodyDiv w:val="1"/>
      <w:marLeft w:val="0"/>
      <w:marRight w:val="0"/>
      <w:marTop w:val="0"/>
      <w:marBottom w:val="0"/>
      <w:divBdr>
        <w:top w:val="none" w:sz="0" w:space="0" w:color="auto"/>
        <w:left w:val="none" w:sz="0" w:space="0" w:color="auto"/>
        <w:bottom w:val="none" w:sz="0" w:space="0" w:color="auto"/>
        <w:right w:val="none" w:sz="0" w:space="0" w:color="auto"/>
      </w:divBdr>
    </w:div>
    <w:div w:id="18757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Mrs J M Clark</cp:lastModifiedBy>
  <cp:revision>10</cp:revision>
  <dcterms:created xsi:type="dcterms:W3CDTF">2017-02-27T20:19:00Z</dcterms:created>
  <dcterms:modified xsi:type="dcterms:W3CDTF">2017-03-07T10:11:00Z</dcterms:modified>
</cp:coreProperties>
</file>