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E74EBC" w:rsidP="005A7506">
      <w:pPr>
        <w:rPr>
          <w:rFonts w:cs="Arial"/>
          <w:b/>
          <w:color w:val="548DD4"/>
          <w:sz w:val="32"/>
          <w:szCs w:val="36"/>
        </w:rPr>
      </w:pPr>
      <w:bookmarkStart w:id="0" w:name="_GoBack"/>
      <w:bookmarkEnd w:id="0"/>
      <w:r>
        <w:rPr>
          <w:rFonts w:cs="Arial"/>
          <w:b/>
          <w:color w:val="548DD4"/>
          <w:sz w:val="32"/>
          <w:szCs w:val="36"/>
        </w:rPr>
        <w:t>Unit 2</w:t>
      </w:r>
      <w:r w:rsidR="00A6379F">
        <w:rPr>
          <w:rFonts w:cs="Arial"/>
          <w:b/>
          <w:color w:val="548DD4"/>
          <w:sz w:val="32"/>
          <w:szCs w:val="36"/>
        </w:rPr>
        <w:t xml:space="preserve"> – Listening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rsidTr="00A6379F">
        <w:tc>
          <w:tcPr>
            <w:tcW w:w="10206" w:type="dxa"/>
            <w:shd w:val="clear" w:color="auto" w:fill="B4C5E5"/>
            <w:vAlign w:val="center"/>
            <w:hideMark/>
          </w:tcPr>
          <w:p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1</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ce reportage sur une initiative pour permettre aux personnes handicapées de louer une voiture. Écrivez les lettres des quatre phrases </w:t>
            </w:r>
            <w:r w:rsidR="00842637" w:rsidRPr="004E3557">
              <w:rPr>
                <w:rFonts w:eastAsia="Cambria"/>
                <w:b/>
                <w:bCs/>
                <w:iCs/>
                <w:color w:val="548DD4"/>
                <w:u w:val="single"/>
                <w:lang w:val="de-DE"/>
              </w:rPr>
              <w:t>vraies</w:t>
            </w:r>
            <w:r w:rsidR="00842637" w:rsidRPr="003C47E8">
              <w:rPr>
                <w:rFonts w:eastAsia="Cambria"/>
                <w:b/>
                <w:bCs/>
                <w:iCs/>
                <w:color w:val="548DD4"/>
                <w:lang w:val="de-DE"/>
              </w:rPr>
              <w:t xml:space="preserve"> dans les cases</w:t>
            </w:r>
            <w:r w:rsidRPr="003C47E8">
              <w:rPr>
                <w:rFonts w:eastAsia="Cambria"/>
                <w:b/>
                <w:bCs/>
                <w:iCs/>
                <w:color w:val="548DD4"/>
                <w:lang w:val="de-DE"/>
              </w:rPr>
              <w:t>.</w:t>
            </w:r>
          </w:p>
        </w:tc>
      </w:tr>
    </w:tbl>
    <w:p w:rsidR="00A6379F" w:rsidRPr="00E74EBC" w:rsidRDefault="00A6379F" w:rsidP="00A45ED9">
      <w:pPr>
        <w:spacing w:before="60" w:after="0"/>
        <w:rPr>
          <w:rFonts w:eastAsia="Cambria"/>
          <w:b/>
          <w:bCs/>
          <w:color w:val="000000"/>
        </w:rPr>
      </w:pPr>
      <w:r w:rsidRPr="00E74EBC">
        <w:rPr>
          <w:rFonts w:eastAsia="Cambria"/>
          <w:b/>
          <w:bCs/>
          <w:color w:val="000000"/>
        </w:rPr>
        <w:t>Sample answers</w:t>
      </w:r>
    </w:p>
    <w:p w:rsidR="00842637" w:rsidRDefault="00842637" w:rsidP="005A7506">
      <w:pPr>
        <w:tabs>
          <w:tab w:val="right" w:pos="10200"/>
        </w:tabs>
        <w:spacing w:after="160"/>
        <w:rPr>
          <w:b/>
          <w:lang w:val="fr-FR"/>
        </w:rPr>
      </w:pPr>
      <w:r w:rsidRPr="00A45ED9">
        <w:t xml:space="preserve">B </w:t>
      </w:r>
      <w:r w:rsidR="00895098">
        <w:t xml:space="preserve">  </w:t>
      </w:r>
      <w:r w:rsidRPr="00A45ED9">
        <w:t xml:space="preserve">C </w:t>
      </w:r>
      <w:r w:rsidR="00895098">
        <w:t xml:space="preserve">  </w:t>
      </w:r>
      <w:r w:rsidRPr="00A45ED9">
        <w:t xml:space="preserve">E </w:t>
      </w:r>
      <w:r w:rsidR="00895098">
        <w:t xml:space="preserve">  </w:t>
      </w:r>
      <w:r w:rsidRPr="00A45ED9">
        <w:t>I (any order)</w:t>
      </w:r>
      <w:r w:rsidR="00A45ED9">
        <w:rPr>
          <w:color w:val="00B050"/>
        </w:rPr>
        <w:tab/>
      </w:r>
      <w:r w:rsidRPr="00842637">
        <w:rPr>
          <w:rFonts w:cs="Arial"/>
          <w:b/>
        </w:rPr>
        <w:t xml:space="preserve"> </w:t>
      </w:r>
      <w:r w:rsidRPr="006130FC">
        <w:rPr>
          <w:rFonts w:cs="Arial"/>
          <w:b/>
          <w:lang w:val="fr-FR"/>
        </w:rPr>
        <w:t>(</w:t>
      </w:r>
      <w:r>
        <w:rPr>
          <w:rFonts w:cs="Arial"/>
          <w:b/>
          <w:lang w:val="fr-FR"/>
        </w:rPr>
        <w:t xml:space="preserve">4 </w:t>
      </w:r>
      <w:r w:rsidRPr="006130FC">
        <w:rPr>
          <w:rFonts w:cs="Arial"/>
          <w:b/>
          <w:lang w:val="fr-FR"/>
        </w:rPr>
        <w:t>marks</w:t>
      </w:r>
      <w:r w:rsidRPr="006130FC">
        <w:rPr>
          <w:b/>
          <w:lang w:val="fr-FR"/>
        </w:rPr>
        <w:t>)</w:t>
      </w:r>
    </w:p>
    <w:p w:rsidR="0072664E" w:rsidRPr="00DB5EE1" w:rsidRDefault="0072664E" w:rsidP="005A7506">
      <w:pPr>
        <w:tabs>
          <w:tab w:val="right" w:pos="10200"/>
        </w:tabs>
        <w:spacing w:after="160"/>
        <w:rPr>
          <w:b/>
          <w:sz w:val="6"/>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rsidTr="00A6379F">
        <w:tc>
          <w:tcPr>
            <w:tcW w:w="10206" w:type="dxa"/>
            <w:shd w:val="clear" w:color="auto" w:fill="B4C5E5"/>
            <w:vAlign w:val="center"/>
            <w:hideMark/>
          </w:tcPr>
          <w:p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2</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ce reportage sur un sans-abri en Suisse. Répondez aux questions en </w:t>
            </w:r>
            <w:r w:rsidR="00842637" w:rsidRPr="004E3557">
              <w:rPr>
                <w:rFonts w:eastAsia="Cambria"/>
                <w:b/>
                <w:bCs/>
                <w:iCs/>
                <w:color w:val="548DD4"/>
                <w:u w:val="single"/>
                <w:lang w:val="de-DE"/>
              </w:rPr>
              <w:t>français</w:t>
            </w:r>
            <w:r w:rsidR="00842637" w:rsidRPr="003C47E8">
              <w:rPr>
                <w:rFonts w:eastAsia="Cambria"/>
                <w:b/>
                <w:bCs/>
                <w:iCs/>
                <w:color w:val="548DD4"/>
                <w:lang w:val="de-DE"/>
              </w:rPr>
              <w:t>. Essayez de répondre le plus directement possible et d’écrire des réponses concises. Il n’est pas toujours nécessaire de faire des phrases complètes</w:t>
            </w:r>
            <w:r w:rsidRPr="003C47E8">
              <w:rPr>
                <w:rFonts w:eastAsia="Cambria"/>
                <w:b/>
                <w:bCs/>
                <w:iCs/>
                <w:color w:val="548DD4"/>
                <w:lang w:val="de-DE"/>
              </w:rPr>
              <w:t>.</w:t>
            </w:r>
          </w:p>
        </w:tc>
      </w:tr>
    </w:tbl>
    <w:p w:rsidR="00842637" w:rsidRPr="00C82B1F" w:rsidRDefault="00A6379F" w:rsidP="003C47E8">
      <w:pPr>
        <w:spacing w:before="60" w:after="0"/>
        <w:rPr>
          <w:rFonts w:eastAsia="Cambria"/>
          <w:b/>
          <w:bCs/>
          <w:color w:val="000000"/>
          <w:lang w:val="fr-FR"/>
        </w:rPr>
      </w:pPr>
      <w:r w:rsidRPr="00023E42">
        <w:rPr>
          <w:rFonts w:eastAsia="Cambria"/>
          <w:b/>
          <w:bCs/>
          <w:color w:val="000000"/>
        </w:rPr>
        <w:t>Answers</w:t>
      </w:r>
    </w:p>
    <w:p w:rsidR="00842637" w:rsidRPr="0072664E" w:rsidRDefault="00C50492" w:rsidP="00DB5EE1">
      <w:pPr>
        <w:pStyle w:val="ListParagraph"/>
        <w:ind w:left="357" w:hanging="357"/>
        <w:rPr>
          <w:sz w:val="20"/>
        </w:rPr>
      </w:pPr>
      <w:r w:rsidRPr="00DB5EE1">
        <w:rPr>
          <w:sz w:val="20"/>
        </w:rPr>
        <w:t>1.</w:t>
      </w:r>
      <w:r w:rsidRPr="003D2A85">
        <w:rPr>
          <w:b/>
          <w:sz w:val="20"/>
        </w:rPr>
        <w:tab/>
      </w:r>
      <w:r w:rsidR="00842637" w:rsidRPr="003D2A85">
        <w:rPr>
          <w:sz w:val="20"/>
        </w:rPr>
        <w:t xml:space="preserve">Qu’il </w:t>
      </w:r>
      <w:r w:rsidR="00842637" w:rsidRPr="00530715">
        <w:rPr>
          <w:sz w:val="20"/>
        </w:rPr>
        <w:t>serait sans domicile fixe (un jour).</w:t>
      </w:r>
      <w:r w:rsidR="00842637" w:rsidRPr="00530715">
        <w:rPr>
          <w:b/>
          <w:sz w:val="20"/>
        </w:rPr>
        <w:t xml:space="preserve"> </w:t>
      </w:r>
      <w:r w:rsidR="004E3557" w:rsidRPr="008E077E">
        <w:rPr>
          <w:b/>
          <w:sz w:val="20"/>
        </w:rPr>
        <w:tab/>
      </w:r>
      <w:r w:rsidR="00842637" w:rsidRPr="00D6776F">
        <w:rPr>
          <w:b/>
          <w:sz w:val="20"/>
        </w:rPr>
        <w:t>(1 mark)</w:t>
      </w:r>
    </w:p>
    <w:p w:rsidR="00842637" w:rsidRPr="00DB5EE1" w:rsidRDefault="00C50492" w:rsidP="00DB5EE1">
      <w:pPr>
        <w:pStyle w:val="ListParagraph"/>
        <w:ind w:left="357" w:hanging="357"/>
        <w:rPr>
          <w:sz w:val="20"/>
        </w:rPr>
      </w:pPr>
      <w:r w:rsidRPr="00DB5EE1">
        <w:rPr>
          <w:sz w:val="20"/>
        </w:rPr>
        <w:t>2.</w:t>
      </w:r>
      <w:r w:rsidRPr="00DB5EE1">
        <w:rPr>
          <w:b/>
          <w:sz w:val="20"/>
        </w:rPr>
        <w:tab/>
      </w:r>
      <w:r w:rsidR="00842637" w:rsidRPr="00DB5EE1">
        <w:rPr>
          <w:sz w:val="20"/>
        </w:rPr>
        <w:t>Son visage ridé</w:t>
      </w:r>
      <w:r w:rsidR="002218D2" w:rsidRPr="00DB5EE1">
        <w:rPr>
          <w:sz w:val="20"/>
        </w:rPr>
        <w:t>; i</w:t>
      </w:r>
      <w:r w:rsidR="00842637" w:rsidRPr="00DB5EE1">
        <w:rPr>
          <w:sz w:val="20"/>
        </w:rPr>
        <w:t>l a l’air plus âgé (qu’il ne l’est)</w:t>
      </w:r>
      <w:r w:rsidR="002218D2" w:rsidRPr="00DB5EE1">
        <w:rPr>
          <w:sz w:val="20"/>
        </w:rPr>
        <w:t>; i</w:t>
      </w:r>
      <w:r w:rsidR="00842637" w:rsidRPr="003D2A85">
        <w:rPr>
          <w:sz w:val="20"/>
        </w:rPr>
        <w:t>l a perdu des dents.</w:t>
      </w:r>
      <w:r w:rsidR="00A45ED9" w:rsidRPr="00530715">
        <w:rPr>
          <w:sz w:val="20"/>
        </w:rPr>
        <w:tab/>
      </w:r>
      <w:r w:rsidR="00842637" w:rsidRPr="00DB5EE1">
        <w:rPr>
          <w:b/>
          <w:sz w:val="20"/>
        </w:rPr>
        <w:t xml:space="preserve"> (3 marks)</w:t>
      </w:r>
    </w:p>
    <w:p w:rsidR="00842637" w:rsidRPr="00DB5EE1" w:rsidRDefault="00C50492" w:rsidP="00DB5EE1">
      <w:pPr>
        <w:pStyle w:val="ListParagraph"/>
        <w:ind w:left="357" w:hanging="357"/>
        <w:rPr>
          <w:sz w:val="20"/>
        </w:rPr>
      </w:pPr>
      <w:r w:rsidRPr="00DB5EE1">
        <w:rPr>
          <w:sz w:val="20"/>
        </w:rPr>
        <w:t>3.</w:t>
      </w:r>
      <w:r w:rsidRPr="00DB5EE1">
        <w:rPr>
          <w:b/>
          <w:sz w:val="20"/>
        </w:rPr>
        <w:tab/>
      </w:r>
      <w:r w:rsidR="00842637" w:rsidRPr="00DB5EE1">
        <w:rPr>
          <w:sz w:val="20"/>
        </w:rPr>
        <w:t>Elle était une marginale</w:t>
      </w:r>
      <w:r w:rsidR="002218D2" w:rsidRPr="00DB5EE1">
        <w:rPr>
          <w:sz w:val="20"/>
        </w:rPr>
        <w:t>; e</w:t>
      </w:r>
      <w:r w:rsidR="00842637" w:rsidRPr="00DB5EE1">
        <w:rPr>
          <w:sz w:val="20"/>
        </w:rPr>
        <w:t>lle était surnommée «</w:t>
      </w:r>
      <w:r w:rsidR="001611DB" w:rsidRPr="00DB5EE1">
        <w:rPr>
          <w:sz w:val="20"/>
        </w:rPr>
        <w:t xml:space="preserve"> </w:t>
      </w:r>
      <w:r w:rsidR="00842637" w:rsidRPr="00DB5EE1">
        <w:rPr>
          <w:sz w:val="20"/>
        </w:rPr>
        <w:t>la machine à bébés</w:t>
      </w:r>
      <w:r w:rsidR="001611DB" w:rsidRPr="00DB5EE1">
        <w:rPr>
          <w:sz w:val="20"/>
        </w:rPr>
        <w:t xml:space="preserve"> </w:t>
      </w:r>
      <w:r w:rsidR="00842637" w:rsidRPr="00DB5EE1">
        <w:rPr>
          <w:sz w:val="20"/>
        </w:rPr>
        <w:t>»</w:t>
      </w:r>
      <w:r w:rsidR="002218D2" w:rsidRPr="00DB5EE1">
        <w:rPr>
          <w:sz w:val="20"/>
        </w:rPr>
        <w:t>; e</w:t>
      </w:r>
      <w:r w:rsidR="00842637" w:rsidRPr="003D2A85">
        <w:rPr>
          <w:sz w:val="20"/>
        </w:rPr>
        <w:t>lle a abandonné J</w:t>
      </w:r>
      <w:r w:rsidR="001611DB" w:rsidRPr="00DB5EE1">
        <w:rPr>
          <w:sz w:val="20"/>
        </w:rPr>
        <w:t>ean</w:t>
      </w:r>
      <w:r w:rsidR="00842637" w:rsidRPr="003D2A85">
        <w:rPr>
          <w:sz w:val="20"/>
        </w:rPr>
        <w:t>-M</w:t>
      </w:r>
      <w:r w:rsidR="001611DB" w:rsidRPr="00DB5EE1">
        <w:rPr>
          <w:sz w:val="20"/>
        </w:rPr>
        <w:t>arie</w:t>
      </w:r>
      <w:r w:rsidR="00842637" w:rsidRPr="003D2A85">
        <w:rPr>
          <w:sz w:val="20"/>
        </w:rPr>
        <w:t xml:space="preserve"> </w:t>
      </w:r>
      <w:r w:rsidR="002218D2" w:rsidRPr="00DB5EE1">
        <w:rPr>
          <w:sz w:val="20"/>
        </w:rPr>
        <w:t xml:space="preserve">             </w:t>
      </w:r>
      <w:r w:rsidR="0072664E">
        <w:rPr>
          <w:sz w:val="20"/>
        </w:rPr>
        <w:t xml:space="preserve"> </w:t>
      </w:r>
      <w:r w:rsidR="00842637" w:rsidRPr="003D2A85">
        <w:rPr>
          <w:sz w:val="20"/>
        </w:rPr>
        <w:t>(à la naissance).</w:t>
      </w:r>
      <w:r w:rsidR="00A45ED9" w:rsidRPr="00DB5EE1">
        <w:rPr>
          <w:sz w:val="20"/>
        </w:rPr>
        <w:tab/>
      </w:r>
      <w:r w:rsidR="00842637" w:rsidRPr="00DB5EE1">
        <w:rPr>
          <w:b/>
          <w:sz w:val="20"/>
        </w:rPr>
        <w:t xml:space="preserve"> (3 marks)</w:t>
      </w:r>
    </w:p>
    <w:p w:rsidR="00842637" w:rsidRPr="00DB5EE1" w:rsidRDefault="00C50492" w:rsidP="00DB5EE1">
      <w:pPr>
        <w:pStyle w:val="ListParagraph"/>
        <w:ind w:left="357" w:hanging="357"/>
        <w:rPr>
          <w:b/>
          <w:sz w:val="20"/>
        </w:rPr>
      </w:pPr>
      <w:r w:rsidRPr="00DB5EE1">
        <w:rPr>
          <w:sz w:val="20"/>
        </w:rPr>
        <w:t>4.</w:t>
      </w:r>
      <w:r w:rsidRPr="00DB5EE1">
        <w:rPr>
          <w:b/>
          <w:sz w:val="20"/>
        </w:rPr>
        <w:tab/>
      </w:r>
      <w:r w:rsidR="00842637" w:rsidRPr="00DB5EE1">
        <w:rPr>
          <w:sz w:val="20"/>
        </w:rPr>
        <w:t>Il gérait une station-service</w:t>
      </w:r>
      <w:r w:rsidR="002218D2" w:rsidRPr="00DB5EE1">
        <w:rPr>
          <w:sz w:val="20"/>
        </w:rPr>
        <w:t>; i</w:t>
      </w:r>
      <w:r w:rsidR="00842637" w:rsidRPr="00DB5EE1">
        <w:rPr>
          <w:sz w:val="20"/>
        </w:rPr>
        <w:t>l possédait une belle voiture</w:t>
      </w:r>
      <w:r w:rsidR="002218D2" w:rsidRPr="00DB5EE1">
        <w:rPr>
          <w:sz w:val="20"/>
        </w:rPr>
        <w:t>; i</w:t>
      </w:r>
      <w:r w:rsidR="00842637" w:rsidRPr="00DB5EE1">
        <w:rPr>
          <w:sz w:val="20"/>
        </w:rPr>
        <w:t xml:space="preserve">l avait une grande maison / </w:t>
      </w:r>
      <w:r w:rsidR="002218D2" w:rsidRPr="003D2A85">
        <w:rPr>
          <w:sz w:val="20"/>
        </w:rPr>
        <w:t xml:space="preserve">                                        </w:t>
      </w:r>
      <w:r w:rsidR="00842637" w:rsidRPr="00DB5EE1">
        <w:rPr>
          <w:sz w:val="20"/>
        </w:rPr>
        <w:t>une maison de 500 m</w:t>
      </w:r>
      <w:r w:rsidR="00842637" w:rsidRPr="00DB5EE1">
        <w:rPr>
          <w:sz w:val="20"/>
          <w:vertAlign w:val="superscript"/>
        </w:rPr>
        <w:t>2</w:t>
      </w:r>
      <w:r w:rsidR="00842637" w:rsidRPr="00DB5EE1">
        <w:rPr>
          <w:sz w:val="20"/>
        </w:rPr>
        <w:t>.</w:t>
      </w:r>
      <w:r w:rsidR="00A45ED9" w:rsidRPr="00DB5EE1">
        <w:rPr>
          <w:sz w:val="20"/>
        </w:rPr>
        <w:tab/>
      </w:r>
      <w:r w:rsidR="00842637" w:rsidRPr="00DB5EE1">
        <w:rPr>
          <w:sz w:val="20"/>
        </w:rPr>
        <w:t xml:space="preserve"> </w:t>
      </w:r>
      <w:r w:rsidR="00842637" w:rsidRPr="00DB5EE1">
        <w:rPr>
          <w:b/>
          <w:sz w:val="20"/>
        </w:rPr>
        <w:t>(3 marks)</w:t>
      </w:r>
    </w:p>
    <w:p w:rsidR="00842637" w:rsidRPr="00DB5EE1" w:rsidRDefault="00C50492" w:rsidP="00DB5EE1">
      <w:pPr>
        <w:pStyle w:val="ListParagraph"/>
        <w:ind w:left="357" w:hanging="357"/>
        <w:rPr>
          <w:sz w:val="20"/>
        </w:rPr>
      </w:pPr>
      <w:r w:rsidRPr="00DB5EE1">
        <w:rPr>
          <w:sz w:val="20"/>
        </w:rPr>
        <w:t>5.</w:t>
      </w:r>
      <w:r w:rsidRPr="003D2A85">
        <w:rPr>
          <w:b/>
          <w:sz w:val="20"/>
        </w:rPr>
        <w:tab/>
      </w:r>
      <w:r w:rsidR="00842637" w:rsidRPr="00DB5EE1">
        <w:rPr>
          <w:sz w:val="20"/>
        </w:rPr>
        <w:t>Il a perdu tout son argent</w:t>
      </w:r>
      <w:r w:rsidR="002218D2" w:rsidRPr="00DB5EE1">
        <w:rPr>
          <w:sz w:val="20"/>
        </w:rPr>
        <w:t>; i</w:t>
      </w:r>
      <w:r w:rsidR="00842637" w:rsidRPr="00DB5EE1">
        <w:rPr>
          <w:sz w:val="20"/>
        </w:rPr>
        <w:t xml:space="preserve">l a perdu sa femme. </w:t>
      </w:r>
      <w:r w:rsidR="00A45ED9" w:rsidRPr="00DB5EE1">
        <w:rPr>
          <w:sz w:val="20"/>
        </w:rPr>
        <w:tab/>
      </w:r>
      <w:r w:rsidR="00842637" w:rsidRPr="00DB5EE1">
        <w:rPr>
          <w:b/>
          <w:sz w:val="20"/>
        </w:rPr>
        <w:t>(2 marks)</w:t>
      </w:r>
    </w:p>
    <w:p w:rsidR="00842637" w:rsidRPr="00DB5EE1" w:rsidRDefault="00C50492" w:rsidP="00DB5EE1">
      <w:pPr>
        <w:pStyle w:val="ListParagraph"/>
        <w:ind w:left="357" w:hanging="357"/>
        <w:rPr>
          <w:b/>
          <w:sz w:val="20"/>
        </w:rPr>
      </w:pPr>
      <w:r w:rsidRPr="00DB5EE1">
        <w:rPr>
          <w:sz w:val="20"/>
        </w:rPr>
        <w:t>6.</w:t>
      </w:r>
      <w:r w:rsidRPr="003D2A85">
        <w:rPr>
          <w:b/>
          <w:sz w:val="20"/>
        </w:rPr>
        <w:tab/>
      </w:r>
      <w:r w:rsidR="00842637" w:rsidRPr="00DB5EE1">
        <w:rPr>
          <w:sz w:val="20"/>
        </w:rPr>
        <w:t>Il les fuit</w:t>
      </w:r>
      <w:r w:rsidR="002218D2" w:rsidRPr="00DB5EE1">
        <w:rPr>
          <w:sz w:val="20"/>
        </w:rPr>
        <w:t>; i</w:t>
      </w:r>
      <w:r w:rsidR="00842637" w:rsidRPr="00DB5EE1">
        <w:rPr>
          <w:sz w:val="20"/>
        </w:rPr>
        <w:t>l ne veut pas être traité comme un chien.</w:t>
      </w:r>
      <w:r w:rsidR="00A45ED9" w:rsidRPr="00DB5EE1">
        <w:rPr>
          <w:sz w:val="20"/>
        </w:rPr>
        <w:tab/>
      </w:r>
      <w:r w:rsidR="00842637" w:rsidRPr="00DB5EE1">
        <w:rPr>
          <w:b/>
          <w:sz w:val="20"/>
        </w:rPr>
        <w:t xml:space="preserve"> (2 marks)</w:t>
      </w:r>
    </w:p>
    <w:p w:rsidR="00842637" w:rsidRPr="00530715" w:rsidRDefault="00C50492" w:rsidP="00DB5EE1">
      <w:pPr>
        <w:pStyle w:val="ListParagraph"/>
        <w:ind w:left="357" w:hanging="357"/>
        <w:rPr>
          <w:sz w:val="20"/>
        </w:rPr>
      </w:pPr>
      <w:r w:rsidRPr="00DB5EE1">
        <w:rPr>
          <w:sz w:val="20"/>
        </w:rPr>
        <w:t>7.</w:t>
      </w:r>
      <w:r w:rsidRPr="003D2A85">
        <w:rPr>
          <w:b/>
          <w:sz w:val="20"/>
        </w:rPr>
        <w:tab/>
      </w:r>
      <w:r w:rsidR="00842637" w:rsidRPr="003D2A85">
        <w:rPr>
          <w:sz w:val="20"/>
        </w:rPr>
        <w:t>Quand on n’a pas de domicile, on n’est rien.</w:t>
      </w:r>
    </w:p>
    <w:p w:rsidR="00842637" w:rsidRPr="0072664E" w:rsidRDefault="00842637" w:rsidP="00DB5EE1">
      <w:pPr>
        <w:pStyle w:val="NoSpacing"/>
        <w:tabs>
          <w:tab w:val="right" w:pos="10200"/>
        </w:tabs>
        <w:spacing w:after="120"/>
        <w:ind w:left="357" w:hanging="357"/>
        <w:rPr>
          <w:rFonts w:ascii="Arial" w:hAnsi="Arial" w:cs="Arial"/>
          <w:b/>
          <w:sz w:val="20"/>
          <w:szCs w:val="20"/>
          <w:lang w:val="fr-FR"/>
        </w:rPr>
      </w:pPr>
      <w:r w:rsidRPr="0072664E">
        <w:rPr>
          <w:rFonts w:ascii="Arial" w:hAnsi="Arial" w:cs="Arial"/>
          <w:b/>
          <w:sz w:val="20"/>
          <w:szCs w:val="20"/>
          <w:lang w:val="fr-FR"/>
        </w:rPr>
        <w:tab/>
      </w:r>
      <w:r w:rsidRPr="0072664E">
        <w:rPr>
          <w:rFonts w:ascii="Arial" w:hAnsi="Arial" w:cs="Arial"/>
          <w:sz w:val="20"/>
          <w:szCs w:val="20"/>
          <w:lang w:val="fr-FR"/>
        </w:rPr>
        <w:t>Il refuse d’être jugé pour ce qu’il n’est pas. / Il ne veut pas que les autres le voient comme ça.</w:t>
      </w:r>
      <w:r w:rsidR="00A45ED9" w:rsidRPr="0072664E">
        <w:rPr>
          <w:rFonts w:ascii="Arial" w:hAnsi="Arial" w:cs="Arial"/>
          <w:sz w:val="20"/>
          <w:szCs w:val="20"/>
          <w:lang w:val="fr-FR"/>
        </w:rPr>
        <w:tab/>
      </w:r>
      <w:r w:rsidRPr="0072664E">
        <w:rPr>
          <w:rFonts w:ascii="Arial" w:hAnsi="Arial" w:cs="Arial"/>
          <w:sz w:val="20"/>
          <w:szCs w:val="20"/>
          <w:lang w:val="fr-FR"/>
        </w:rPr>
        <w:t xml:space="preserve"> </w:t>
      </w:r>
      <w:r w:rsidRPr="0072664E">
        <w:rPr>
          <w:rFonts w:ascii="Arial" w:hAnsi="Arial" w:cs="Arial"/>
          <w:b/>
          <w:sz w:val="20"/>
          <w:szCs w:val="20"/>
          <w:lang w:val="fr-FR"/>
        </w:rPr>
        <w:t>(2 marks)</w:t>
      </w:r>
    </w:p>
    <w:p w:rsidR="0072664E" w:rsidRPr="00DB5EE1" w:rsidRDefault="0072664E" w:rsidP="003C47E8">
      <w:pPr>
        <w:pStyle w:val="NoSpacing"/>
        <w:tabs>
          <w:tab w:val="right" w:pos="10200"/>
        </w:tabs>
        <w:spacing w:after="160"/>
        <w:ind w:left="360" w:hanging="360"/>
        <w:rPr>
          <w:rFonts w:ascii="Arial" w:hAnsi="Arial" w:cs="Arial"/>
          <w:b/>
          <w:sz w:val="6"/>
          <w:szCs w:val="20"/>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3C47E8" w:rsidTr="00A6379F">
        <w:tc>
          <w:tcPr>
            <w:tcW w:w="10206" w:type="dxa"/>
            <w:shd w:val="clear" w:color="auto" w:fill="B4C5E5"/>
            <w:vAlign w:val="center"/>
            <w:hideMark/>
          </w:tcPr>
          <w:p w:rsidR="00A6379F" w:rsidRPr="003C47E8" w:rsidRDefault="00A6379F" w:rsidP="004E3557">
            <w:pPr>
              <w:spacing w:before="60" w:after="60"/>
              <w:ind w:left="252" w:hanging="240"/>
              <w:rPr>
                <w:rFonts w:eastAsia="Cambria"/>
                <w:b/>
                <w:bCs/>
                <w:iCs/>
                <w:color w:val="548DD4"/>
                <w:lang w:val="de-DE"/>
              </w:rPr>
            </w:pPr>
            <w:r w:rsidRPr="003C47E8">
              <w:rPr>
                <w:rFonts w:eastAsia="Cambria"/>
                <w:b/>
                <w:bCs/>
                <w:iCs/>
                <w:color w:val="548DD4"/>
                <w:lang w:val="de-DE"/>
              </w:rPr>
              <w:t>3</w:t>
            </w:r>
            <w:r w:rsidR="003527B9">
              <w:rPr>
                <w:rFonts w:eastAsia="Cambria"/>
                <w:b/>
                <w:bCs/>
                <w:iCs/>
                <w:color w:val="548DD4"/>
                <w:lang w:val="de-DE"/>
              </w:rPr>
              <w:t>.</w:t>
            </w:r>
            <w:r w:rsidR="003C47E8">
              <w:rPr>
                <w:rFonts w:eastAsia="Cambria"/>
                <w:b/>
                <w:bCs/>
                <w:iCs/>
                <w:color w:val="548DD4"/>
                <w:lang w:val="de-DE"/>
              </w:rPr>
              <w:tab/>
            </w:r>
            <w:r w:rsidR="00842637" w:rsidRPr="003C47E8">
              <w:rPr>
                <w:rFonts w:eastAsia="Cambria"/>
                <w:b/>
                <w:bCs/>
                <w:iCs/>
                <w:color w:val="548DD4"/>
                <w:lang w:val="de-DE"/>
              </w:rPr>
              <w:t xml:space="preserve">Écoutez le reportage sur un projet pour aider les grands exclus. Écrivez en </w:t>
            </w:r>
            <w:r w:rsidR="00842637" w:rsidRPr="004E3557">
              <w:rPr>
                <w:rFonts w:eastAsia="Cambria"/>
                <w:b/>
                <w:bCs/>
                <w:iCs/>
                <w:color w:val="548DD4"/>
                <w:u w:val="single"/>
                <w:lang w:val="de-DE"/>
              </w:rPr>
              <w:t>français</w:t>
            </w:r>
            <w:r w:rsidR="00842637" w:rsidRPr="003C47E8">
              <w:rPr>
                <w:rFonts w:eastAsia="Cambria"/>
                <w:b/>
                <w:bCs/>
                <w:iCs/>
                <w:color w:val="548DD4"/>
                <w:lang w:val="de-DE"/>
              </w:rPr>
              <w:t xml:space="preserve"> et </w:t>
            </w:r>
            <w:r w:rsidR="00842637" w:rsidRPr="004E3557">
              <w:rPr>
                <w:rFonts w:eastAsia="Cambria"/>
                <w:b/>
                <w:bCs/>
                <w:iCs/>
                <w:color w:val="548DD4"/>
                <w:u w:val="single"/>
                <w:lang w:val="de-DE"/>
              </w:rPr>
              <w:t>en phrases complètes</w:t>
            </w:r>
            <w:r w:rsidR="00842637" w:rsidRPr="003C47E8">
              <w:rPr>
                <w:rFonts w:eastAsia="Cambria"/>
                <w:b/>
                <w:bCs/>
                <w:iCs/>
                <w:color w:val="548DD4"/>
                <w:lang w:val="de-DE"/>
              </w:rPr>
              <w:t xml:space="preserve"> un paragraphe de 90 mots au maximum où vous résumez ce que vous avez compris</w:t>
            </w:r>
            <w:r w:rsidR="00424532">
              <w:rPr>
                <w:rFonts w:eastAsia="Cambria"/>
                <w:b/>
                <w:bCs/>
                <w:iCs/>
                <w:color w:val="548DD4"/>
                <w:lang w:val="de-DE"/>
              </w:rPr>
              <w:t>.</w:t>
            </w:r>
          </w:p>
        </w:tc>
      </w:tr>
    </w:tbl>
    <w:p w:rsidR="00A6379F" w:rsidRPr="00023E42" w:rsidRDefault="00A6379F" w:rsidP="003C47E8">
      <w:pPr>
        <w:spacing w:before="60" w:after="0"/>
        <w:rPr>
          <w:rFonts w:eastAsia="Cambria"/>
          <w:b/>
          <w:bCs/>
          <w:color w:val="000000"/>
        </w:rPr>
      </w:pPr>
      <w:r w:rsidRPr="00023E42">
        <w:rPr>
          <w:rFonts w:eastAsia="Cambria"/>
          <w:b/>
          <w:bCs/>
          <w:color w:val="000000"/>
        </w:rPr>
        <w:t>Sample answers</w:t>
      </w:r>
    </w:p>
    <w:p w:rsidR="00842637" w:rsidRPr="00EF31A4" w:rsidRDefault="00842637" w:rsidP="00DB5EE1">
      <w:pPr>
        <w:pStyle w:val="Bodytext"/>
        <w:rPr>
          <w:rFonts w:cs="Arial"/>
          <w:szCs w:val="20"/>
        </w:rPr>
      </w:pPr>
      <w:r w:rsidRPr="003D2A85">
        <w:rPr>
          <w:rFonts w:cs="Arial"/>
          <w:szCs w:val="20"/>
        </w:rPr>
        <w:t>The following points could be made (in students’ own words):</w:t>
      </w:r>
    </w:p>
    <w:p w:rsidR="00842637" w:rsidRPr="00530715" w:rsidRDefault="00B77CA5" w:rsidP="00DB5EE1">
      <w:pPr>
        <w:pStyle w:val="NoSpacing"/>
        <w:numPr>
          <w:ilvl w:val="0"/>
          <w:numId w:val="12"/>
        </w:numPr>
        <w:tabs>
          <w:tab w:val="right" w:pos="10200"/>
        </w:tabs>
        <w:spacing w:after="20" w:line="259" w:lineRule="auto"/>
        <w:rPr>
          <w:rFonts w:ascii="Arial" w:hAnsi="Arial" w:cs="Arial"/>
          <w:sz w:val="20"/>
          <w:szCs w:val="20"/>
          <w:lang w:val="fr-FR"/>
        </w:rPr>
      </w:pPr>
      <w:r w:rsidRPr="00DB5EE1">
        <w:rPr>
          <w:rFonts w:ascii="Arial" w:hAnsi="Arial" w:cs="Arial"/>
          <w:sz w:val="20"/>
          <w:szCs w:val="20"/>
          <w:lang w:val="fr-FR"/>
        </w:rPr>
        <w:t>(</w:t>
      </w:r>
      <w:r w:rsidRPr="00C548A7">
        <w:rPr>
          <w:rFonts w:ascii="Arial" w:hAnsi="Arial" w:cs="Arial"/>
          <w:sz w:val="20"/>
          <w:szCs w:val="20"/>
        </w:rPr>
        <w:t>any two</w:t>
      </w:r>
      <w:r w:rsidRPr="00DB5EE1">
        <w:rPr>
          <w:rFonts w:ascii="Arial" w:hAnsi="Arial" w:cs="Arial"/>
          <w:sz w:val="20"/>
          <w:szCs w:val="20"/>
          <w:lang w:val="fr-FR"/>
        </w:rPr>
        <w:t xml:space="preserve">) </w:t>
      </w:r>
      <w:r w:rsidR="00F852F2">
        <w:rPr>
          <w:rFonts w:ascii="Arial" w:hAnsi="Arial" w:cs="Arial"/>
          <w:sz w:val="20"/>
          <w:szCs w:val="20"/>
          <w:lang w:val="fr-FR"/>
        </w:rPr>
        <w:t>A</w:t>
      </w:r>
      <w:r w:rsidR="00842637" w:rsidRPr="00DB5EE1">
        <w:rPr>
          <w:rFonts w:ascii="Arial" w:hAnsi="Arial" w:cs="Arial"/>
          <w:sz w:val="20"/>
          <w:szCs w:val="20"/>
          <w:lang w:val="fr-FR"/>
        </w:rPr>
        <w:t>ider les exclus à se faire embaucher</w:t>
      </w:r>
      <w:r w:rsidRPr="00DB5EE1">
        <w:rPr>
          <w:rFonts w:ascii="Arial" w:hAnsi="Arial" w:cs="Arial"/>
          <w:sz w:val="20"/>
          <w:szCs w:val="20"/>
          <w:lang w:val="fr-FR"/>
        </w:rPr>
        <w:t xml:space="preserve">; </w:t>
      </w:r>
      <w:r w:rsidR="00842637" w:rsidRPr="00DB5EE1">
        <w:rPr>
          <w:rFonts w:ascii="Arial" w:hAnsi="Arial" w:cs="Arial"/>
          <w:sz w:val="20"/>
          <w:szCs w:val="20"/>
          <w:lang w:val="fr-FR"/>
        </w:rPr>
        <w:t>aider les exclus à se réintégrer dans la société</w:t>
      </w:r>
      <w:r w:rsidRPr="00DB5EE1">
        <w:rPr>
          <w:rFonts w:ascii="Arial" w:hAnsi="Arial" w:cs="Arial"/>
          <w:sz w:val="20"/>
          <w:szCs w:val="20"/>
          <w:lang w:val="fr-FR"/>
        </w:rPr>
        <w:t xml:space="preserve">; </w:t>
      </w:r>
      <w:r w:rsidR="00842637" w:rsidRPr="003D2A85">
        <w:rPr>
          <w:rFonts w:ascii="Arial" w:hAnsi="Arial" w:cs="Arial"/>
          <w:sz w:val="20"/>
          <w:szCs w:val="20"/>
          <w:lang w:val="fr-FR"/>
        </w:rPr>
        <w:t>aider les exclus à devenir autonomes</w:t>
      </w:r>
      <w:r w:rsidR="00F852F2">
        <w:rPr>
          <w:rFonts w:ascii="Arial" w:hAnsi="Arial" w:cs="Arial"/>
          <w:sz w:val="20"/>
          <w:szCs w:val="20"/>
          <w:lang w:val="fr-FR"/>
        </w:rPr>
        <w:t>.</w:t>
      </w:r>
      <w:r w:rsidR="00842637" w:rsidRPr="003D2A85">
        <w:rPr>
          <w:rFonts w:ascii="Arial" w:hAnsi="Arial" w:cs="Arial"/>
          <w:sz w:val="20"/>
          <w:szCs w:val="20"/>
          <w:lang w:val="fr-FR"/>
        </w:rPr>
        <w:tab/>
      </w:r>
      <w:r w:rsidR="00842637" w:rsidRPr="003D2A85">
        <w:rPr>
          <w:rFonts w:ascii="Arial" w:hAnsi="Arial" w:cs="Arial"/>
          <w:b/>
          <w:sz w:val="20"/>
          <w:szCs w:val="20"/>
          <w:lang w:val="fr-FR"/>
        </w:rPr>
        <w:t>(2 marks)</w:t>
      </w:r>
    </w:p>
    <w:p w:rsidR="00842637" w:rsidRPr="00EF31A4" w:rsidRDefault="00F852F2" w:rsidP="00DB5EE1">
      <w:pPr>
        <w:pStyle w:val="NoSpacing"/>
        <w:numPr>
          <w:ilvl w:val="0"/>
          <w:numId w:val="12"/>
        </w:numPr>
        <w:spacing w:after="20" w:line="259" w:lineRule="auto"/>
        <w:rPr>
          <w:rFonts w:cs="Arial"/>
          <w:szCs w:val="20"/>
          <w:shd w:val="clear" w:color="auto" w:fill="FFFFFF"/>
          <w:lang w:val="fr-FR"/>
        </w:rPr>
      </w:pPr>
      <w:r>
        <w:rPr>
          <w:rFonts w:ascii="Arial" w:hAnsi="Arial" w:cs="Arial"/>
          <w:sz w:val="20"/>
          <w:szCs w:val="20"/>
          <w:shd w:val="clear" w:color="auto" w:fill="FFFFFF"/>
          <w:lang w:val="fr-FR"/>
        </w:rPr>
        <w:t>P</w:t>
      </w:r>
      <w:r w:rsidR="00842637" w:rsidRPr="00DB5EE1">
        <w:rPr>
          <w:rFonts w:ascii="Arial" w:hAnsi="Arial" w:cs="Arial"/>
          <w:sz w:val="20"/>
          <w:szCs w:val="20"/>
          <w:shd w:val="clear" w:color="auto" w:fill="FFFFFF"/>
          <w:lang w:val="fr-FR"/>
        </w:rPr>
        <w:t>as d’emploi sans logement</w:t>
      </w:r>
      <w:r w:rsidR="00B77CA5" w:rsidRPr="00DB5EE1">
        <w:rPr>
          <w:rFonts w:ascii="Arial" w:hAnsi="Arial" w:cs="Arial"/>
          <w:sz w:val="20"/>
          <w:szCs w:val="20"/>
          <w:shd w:val="clear" w:color="auto" w:fill="FFFFFF"/>
          <w:lang w:val="fr-FR"/>
        </w:rPr>
        <w:t xml:space="preserve">; </w:t>
      </w:r>
      <w:r w:rsidR="00842637" w:rsidRPr="00DB5EE1">
        <w:rPr>
          <w:rFonts w:ascii="Arial" w:hAnsi="Arial" w:cs="Arial"/>
          <w:sz w:val="20"/>
          <w:szCs w:val="20"/>
          <w:shd w:val="clear" w:color="auto" w:fill="FFFFFF"/>
          <w:lang w:val="fr-FR"/>
        </w:rPr>
        <w:t>pas de logement sans emploi</w:t>
      </w:r>
      <w:r w:rsidR="00B77CA5" w:rsidRPr="00DB5EE1">
        <w:rPr>
          <w:rFonts w:ascii="Arial" w:hAnsi="Arial" w:cs="Arial"/>
          <w:sz w:val="20"/>
          <w:szCs w:val="20"/>
          <w:shd w:val="clear" w:color="auto" w:fill="FFFFFF"/>
          <w:lang w:val="fr-FR"/>
        </w:rPr>
        <w:t xml:space="preserve">; </w:t>
      </w:r>
      <w:r w:rsidR="00842637" w:rsidRPr="00DB5EE1">
        <w:rPr>
          <w:rFonts w:ascii="Arial" w:hAnsi="Arial" w:cs="Arial"/>
          <w:sz w:val="20"/>
          <w:szCs w:val="20"/>
          <w:shd w:val="clear" w:color="auto" w:fill="FFFFFF"/>
          <w:lang w:val="fr-FR"/>
        </w:rPr>
        <w:t xml:space="preserve">c’est pire sans soutien </w:t>
      </w:r>
      <w:r w:rsidR="00842637" w:rsidRPr="00DB5EE1">
        <w:rPr>
          <w:rFonts w:ascii="Arial" w:hAnsi="Arial" w:cs="Arial"/>
          <w:sz w:val="20"/>
          <w:szCs w:val="20"/>
          <w:lang w:val="fr-FR"/>
        </w:rPr>
        <w:t>familial</w:t>
      </w:r>
      <w:r>
        <w:rPr>
          <w:rFonts w:ascii="Arial" w:hAnsi="Arial" w:cs="Arial"/>
          <w:sz w:val="20"/>
          <w:szCs w:val="20"/>
          <w:lang w:val="fr-FR"/>
        </w:rPr>
        <w:t>.</w:t>
      </w:r>
      <w:r w:rsidR="00842637" w:rsidRPr="00DB5EE1">
        <w:rPr>
          <w:rFonts w:ascii="Arial" w:hAnsi="Arial" w:cs="Arial"/>
          <w:sz w:val="20"/>
          <w:szCs w:val="20"/>
          <w:shd w:val="clear" w:color="auto" w:fill="FFFFFF"/>
          <w:lang w:val="fr-FR"/>
        </w:rPr>
        <w:tab/>
      </w:r>
      <w:r w:rsidR="00B77CA5" w:rsidRPr="00DB5EE1">
        <w:rPr>
          <w:rFonts w:ascii="Arial" w:hAnsi="Arial" w:cs="Arial"/>
          <w:sz w:val="20"/>
          <w:szCs w:val="20"/>
          <w:shd w:val="clear" w:color="auto" w:fill="FFFFFF"/>
          <w:lang w:val="fr-FR"/>
        </w:rPr>
        <w:t xml:space="preserve">   </w:t>
      </w:r>
      <w:r w:rsidR="00842637" w:rsidRPr="00DB5EE1">
        <w:rPr>
          <w:rFonts w:ascii="Arial" w:hAnsi="Arial" w:cs="Arial"/>
          <w:b/>
          <w:sz w:val="20"/>
          <w:szCs w:val="20"/>
          <w:lang w:val="fr-FR"/>
        </w:rPr>
        <w:t>(3 marks)</w:t>
      </w:r>
    </w:p>
    <w:p w:rsidR="00842637" w:rsidRPr="008E077E" w:rsidRDefault="00B77CA5" w:rsidP="00DB5EE1">
      <w:pPr>
        <w:pStyle w:val="NoSpacing"/>
        <w:numPr>
          <w:ilvl w:val="0"/>
          <w:numId w:val="12"/>
        </w:numPr>
        <w:spacing w:after="20" w:line="259" w:lineRule="auto"/>
        <w:rPr>
          <w:rFonts w:ascii="Arial" w:hAnsi="Arial" w:cs="Arial"/>
          <w:sz w:val="20"/>
          <w:szCs w:val="20"/>
          <w:lang w:val="fr-FR"/>
        </w:rPr>
      </w:pPr>
      <w:r w:rsidRPr="00DB5EE1">
        <w:rPr>
          <w:rFonts w:ascii="Arial" w:hAnsi="Arial" w:cs="Arial"/>
          <w:sz w:val="20"/>
          <w:szCs w:val="20"/>
          <w:lang w:val="fr-FR"/>
        </w:rPr>
        <w:t>(</w:t>
      </w:r>
      <w:r w:rsidRPr="00C548A7">
        <w:rPr>
          <w:rFonts w:ascii="Arial" w:hAnsi="Arial" w:cs="Arial"/>
          <w:sz w:val="20"/>
          <w:szCs w:val="20"/>
        </w:rPr>
        <w:t>any two</w:t>
      </w:r>
      <w:r w:rsidRPr="00DB5EE1">
        <w:rPr>
          <w:rFonts w:ascii="Arial" w:hAnsi="Arial" w:cs="Arial"/>
          <w:sz w:val="20"/>
          <w:szCs w:val="20"/>
          <w:lang w:val="fr-FR"/>
        </w:rPr>
        <w:t xml:space="preserve">) </w:t>
      </w:r>
      <w:r w:rsidR="00F852F2">
        <w:rPr>
          <w:rFonts w:ascii="Arial" w:hAnsi="Arial" w:cs="Arial"/>
          <w:sz w:val="20"/>
          <w:szCs w:val="20"/>
          <w:lang w:val="fr-FR"/>
        </w:rPr>
        <w:t>A</w:t>
      </w:r>
      <w:r w:rsidR="00842637" w:rsidRPr="00DB5EE1">
        <w:rPr>
          <w:rFonts w:ascii="Arial" w:hAnsi="Arial" w:cs="Arial"/>
          <w:sz w:val="20"/>
          <w:szCs w:val="20"/>
          <w:lang w:val="fr-FR"/>
        </w:rPr>
        <w:t>ider ceux qui veulent se réorienter</w:t>
      </w:r>
      <w:r w:rsidRPr="00DB5EE1">
        <w:rPr>
          <w:rFonts w:ascii="Arial" w:hAnsi="Arial" w:cs="Arial"/>
          <w:sz w:val="20"/>
          <w:szCs w:val="20"/>
          <w:lang w:val="fr-FR"/>
        </w:rPr>
        <w:t xml:space="preserve">; </w:t>
      </w:r>
      <w:r w:rsidR="00842637" w:rsidRPr="00DB5EE1">
        <w:rPr>
          <w:rFonts w:ascii="Arial" w:hAnsi="Arial" w:cs="Arial"/>
          <w:sz w:val="20"/>
          <w:szCs w:val="20"/>
          <w:lang w:val="fr-FR"/>
        </w:rPr>
        <w:t>à trouver un emploi qui leur convient</w:t>
      </w:r>
      <w:r w:rsidRPr="00DB5EE1">
        <w:rPr>
          <w:rFonts w:ascii="Arial" w:hAnsi="Arial" w:cs="Arial"/>
          <w:sz w:val="20"/>
          <w:szCs w:val="20"/>
          <w:lang w:val="fr-FR"/>
        </w:rPr>
        <w:t xml:space="preserve">; </w:t>
      </w:r>
      <w:r w:rsidR="00842637" w:rsidRPr="003D2A85">
        <w:rPr>
          <w:rFonts w:ascii="Arial" w:hAnsi="Arial" w:cs="Arial"/>
          <w:sz w:val="20"/>
          <w:szCs w:val="20"/>
          <w:lang w:val="fr-FR"/>
        </w:rPr>
        <w:t>en découvrant/valorisant leurs talents/compétences</w:t>
      </w:r>
      <w:r w:rsidR="00F852F2">
        <w:rPr>
          <w:rFonts w:ascii="Arial" w:hAnsi="Arial" w:cs="Arial"/>
          <w:sz w:val="20"/>
          <w:szCs w:val="20"/>
          <w:lang w:val="fr-FR"/>
        </w:rPr>
        <w:t>.</w:t>
      </w:r>
      <w:r w:rsidR="00842637" w:rsidRPr="003D2A85">
        <w:rPr>
          <w:rFonts w:ascii="Arial" w:hAnsi="Arial" w:cs="Arial"/>
          <w:sz w:val="20"/>
          <w:szCs w:val="20"/>
          <w:lang w:val="fr-FR"/>
        </w:rPr>
        <w:t xml:space="preserve"> </w:t>
      </w:r>
      <w:r w:rsidR="003C47E8" w:rsidRPr="003D2A85">
        <w:rPr>
          <w:rFonts w:ascii="Arial" w:hAnsi="Arial" w:cs="Arial"/>
          <w:sz w:val="20"/>
          <w:szCs w:val="20"/>
          <w:lang w:val="fr-FR"/>
        </w:rPr>
        <w:tab/>
      </w:r>
      <w:r w:rsidRPr="00530715">
        <w:rPr>
          <w:rFonts w:ascii="Arial" w:hAnsi="Arial" w:cs="Arial"/>
          <w:sz w:val="20"/>
          <w:szCs w:val="20"/>
          <w:lang w:val="fr-FR"/>
        </w:rPr>
        <w:t xml:space="preserve">                                                                      </w:t>
      </w:r>
      <w:r w:rsidR="00842637" w:rsidRPr="00530715">
        <w:rPr>
          <w:rFonts w:ascii="Arial" w:hAnsi="Arial" w:cs="Arial"/>
          <w:b/>
          <w:sz w:val="20"/>
          <w:szCs w:val="20"/>
          <w:lang w:val="fr-FR"/>
        </w:rPr>
        <w:t>(2 marks)</w:t>
      </w:r>
    </w:p>
    <w:p w:rsidR="00A6379F" w:rsidRPr="00530715" w:rsidRDefault="00A6379F" w:rsidP="005A7506">
      <w:pPr>
        <w:tabs>
          <w:tab w:val="right" w:pos="10200"/>
        </w:tabs>
        <w:spacing w:after="120"/>
        <w:rPr>
          <w:rFonts w:cs="Arial"/>
          <w:b/>
          <w:szCs w:val="20"/>
        </w:rPr>
      </w:pPr>
      <w:r w:rsidRPr="008E077E">
        <w:rPr>
          <w:rFonts w:cs="Arial"/>
          <w:szCs w:val="20"/>
          <w:lang w:val="fr-FR"/>
        </w:rPr>
        <w:t>Il y a 5 points supplémentaires pour la qualité de langue.</w:t>
      </w:r>
      <w:r w:rsidR="0072664E">
        <w:rPr>
          <w:rFonts w:cs="Arial"/>
          <w:szCs w:val="20"/>
          <w:lang w:val="fr-FR"/>
        </w:rPr>
        <w:t xml:space="preserve">                                                                             </w:t>
      </w:r>
      <w:r w:rsidRPr="003D2A85">
        <w:rPr>
          <w:rFonts w:cs="Arial"/>
          <w:b/>
          <w:szCs w:val="20"/>
        </w:rPr>
        <w:t>(5 marks)</w:t>
      </w:r>
    </w:p>
    <w:p w:rsidR="00A6379F" w:rsidRPr="00DB5EE1" w:rsidRDefault="00A6379F" w:rsidP="003C47E8">
      <w:pPr>
        <w:spacing w:after="80"/>
        <w:rPr>
          <w:rFonts w:cs="Arial"/>
          <w:spacing w:val="-4"/>
          <w:szCs w:val="20"/>
        </w:rPr>
      </w:pPr>
      <w:r w:rsidRPr="00EF31A4">
        <w:rPr>
          <w:rFonts w:cs="Arial"/>
          <w:spacing w:val="-4"/>
          <w:szCs w:val="20"/>
        </w:rPr>
        <w:t>Please refer to the sample mar</w:t>
      </w:r>
      <w:r w:rsidRPr="00DB5EE1">
        <w:rPr>
          <w:rFonts w:cs="Arial"/>
          <w:spacing w:val="-4"/>
          <w:szCs w:val="20"/>
        </w:rPr>
        <w:t>k schemes for Paper 1 on the AQA website for guidance on marking summary questions.</w:t>
      </w:r>
    </w:p>
    <w:p w:rsidR="00B76564" w:rsidRDefault="00B76564">
      <w:pPr>
        <w:spacing w:after="0" w:line="240" w:lineRule="auto"/>
        <w:rPr>
          <w:spacing w:val="-4"/>
        </w:rPr>
      </w:pPr>
    </w:p>
    <w:p w:rsidR="00341D77" w:rsidRDefault="00341D77" w:rsidP="003C47E8">
      <w:pPr>
        <w:spacing w:after="80"/>
        <w:rPr>
          <w:spacing w:val="-4"/>
        </w:rPr>
      </w:pPr>
    </w:p>
    <w:p w:rsidR="0072664E" w:rsidRDefault="0072664E" w:rsidP="003C47E8">
      <w:pPr>
        <w:spacing w:after="80"/>
        <w:rPr>
          <w:spacing w:val="-4"/>
        </w:rPr>
      </w:pPr>
    </w:p>
    <w:p w:rsidR="00341D77" w:rsidRDefault="00341D77" w:rsidP="003C47E8">
      <w:pPr>
        <w:spacing w:after="80"/>
        <w:rPr>
          <w:spacing w:val="-4"/>
        </w:rPr>
      </w:pPr>
    </w:p>
    <w:p w:rsidR="00341D77" w:rsidRDefault="00341D77" w:rsidP="003C47E8">
      <w:pPr>
        <w:spacing w:after="80"/>
        <w:rPr>
          <w:spacing w:val="-4"/>
        </w:rPr>
      </w:pPr>
    </w:p>
    <w:p w:rsidR="00341D77" w:rsidRDefault="00341D77" w:rsidP="003C47E8">
      <w:pPr>
        <w:spacing w:after="80"/>
        <w:rPr>
          <w:spacing w:val="-4"/>
        </w:rPr>
      </w:pPr>
    </w:p>
    <w:p w:rsidR="00341D77" w:rsidRDefault="00341D77" w:rsidP="003C47E8">
      <w:pPr>
        <w:spacing w:after="80"/>
        <w:rPr>
          <w:spacing w:val="-4"/>
        </w:rPr>
      </w:pPr>
    </w:p>
    <w:p w:rsidR="00C03A2C" w:rsidRDefault="00C03A2C">
      <w:pPr>
        <w:spacing w:after="0" w:line="240" w:lineRule="auto"/>
        <w:rPr>
          <w:spacing w:val="-4"/>
        </w:rPr>
      </w:pPr>
      <w:r>
        <w:rPr>
          <w:spacing w:val="-4"/>
        </w:rPr>
        <w:br w:type="page"/>
      </w:r>
    </w:p>
    <w:p w:rsidR="00A6379F" w:rsidRDefault="00E74EBC" w:rsidP="00A6379F">
      <w:pPr>
        <w:rPr>
          <w:rFonts w:cs="Arial"/>
          <w:b/>
          <w:color w:val="548DD4"/>
          <w:sz w:val="32"/>
          <w:szCs w:val="36"/>
        </w:rPr>
      </w:pPr>
      <w:r>
        <w:rPr>
          <w:rFonts w:cs="Arial"/>
          <w:b/>
          <w:color w:val="548DD4"/>
          <w:sz w:val="32"/>
          <w:szCs w:val="36"/>
        </w:rPr>
        <w:lastRenderedPageBreak/>
        <w:t>Unit 2</w:t>
      </w:r>
      <w:r w:rsidR="00A6379F">
        <w:rPr>
          <w:rFonts w:cs="Arial"/>
          <w:b/>
          <w:color w:val="548DD4"/>
          <w:sz w:val="32"/>
          <w:szCs w:val="36"/>
        </w:rPr>
        <w:t xml:space="preserve"> – Reading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5A7506" w:rsidTr="00A6379F">
        <w:tc>
          <w:tcPr>
            <w:tcW w:w="10206" w:type="dxa"/>
            <w:shd w:val="clear" w:color="auto" w:fill="B4C5E5"/>
            <w:vAlign w:val="center"/>
            <w:hideMark/>
          </w:tcPr>
          <w:p w:rsidR="00E74EBC" w:rsidRPr="005A7506" w:rsidRDefault="00A6379F" w:rsidP="005A7506">
            <w:pPr>
              <w:spacing w:before="80" w:after="20" w:line="240" w:lineRule="auto"/>
              <w:ind w:left="252" w:hanging="240"/>
              <w:rPr>
                <w:rFonts w:eastAsia="Cambria"/>
                <w:b/>
                <w:bCs/>
                <w:iCs/>
                <w:color w:val="548DD4"/>
                <w:lang w:val="de-DE"/>
              </w:rPr>
            </w:pPr>
            <w:r w:rsidRPr="005A7506">
              <w:rPr>
                <w:rFonts w:eastAsia="Cambria"/>
                <w:b/>
                <w:bCs/>
                <w:iCs/>
                <w:color w:val="548DD4"/>
                <w:lang w:val="de-DE"/>
              </w:rPr>
              <w:t>1</w:t>
            </w:r>
            <w:r w:rsidR="003527B9">
              <w:rPr>
                <w:rFonts w:eastAsia="Cambria"/>
                <w:b/>
                <w:bCs/>
                <w:iCs/>
                <w:color w:val="548DD4"/>
                <w:lang w:val="de-DE"/>
              </w:rPr>
              <w:t>.</w:t>
            </w:r>
            <w:r w:rsidR="005A7506">
              <w:rPr>
                <w:rFonts w:eastAsia="Cambria"/>
                <w:b/>
                <w:bCs/>
                <w:iCs/>
                <w:color w:val="548DD4"/>
                <w:lang w:val="de-DE"/>
              </w:rPr>
              <w:tab/>
            </w:r>
            <w:r w:rsidR="00E74EBC" w:rsidRPr="005A7506">
              <w:rPr>
                <w:rFonts w:eastAsia="Cambria"/>
                <w:b/>
                <w:bCs/>
                <w:iCs/>
                <w:color w:val="548DD4"/>
                <w:lang w:val="de-DE"/>
              </w:rPr>
              <w:t>Lisez cet article sur une initiative musicale. Pour chaque phrase écrivez:</w:t>
            </w:r>
          </w:p>
          <w:p w:rsidR="00E74EBC" w:rsidRPr="005A7506" w:rsidRDefault="005A7506" w:rsidP="005A7506">
            <w:pPr>
              <w:spacing w:before="80" w:after="20" w:line="240" w:lineRule="auto"/>
              <w:ind w:left="252" w:hanging="240"/>
              <w:rPr>
                <w:rFonts w:eastAsia="Cambria"/>
                <w:b/>
                <w:bCs/>
                <w:iCs/>
                <w:color w:val="548DD4"/>
                <w:lang w:val="de-DE"/>
              </w:rPr>
            </w:pPr>
            <w:r>
              <w:rPr>
                <w:rFonts w:eastAsia="Cambria"/>
                <w:b/>
                <w:bCs/>
                <w:iCs/>
                <w:color w:val="548DD4"/>
                <w:lang w:val="de-DE"/>
              </w:rPr>
              <w:tab/>
            </w:r>
            <w:r w:rsidR="00E74EBC" w:rsidRPr="004E3557">
              <w:rPr>
                <w:rFonts w:eastAsia="Cambria"/>
                <w:b/>
                <w:bCs/>
                <w:iCs/>
                <w:color w:val="548DD4"/>
                <w:u w:val="single"/>
                <w:lang w:val="de-DE"/>
              </w:rPr>
              <w:t>V</w:t>
            </w:r>
            <w:r w:rsidR="00E74EBC" w:rsidRPr="005A7506">
              <w:rPr>
                <w:rFonts w:eastAsia="Cambria"/>
                <w:b/>
                <w:bCs/>
                <w:iCs/>
                <w:color w:val="548DD4"/>
                <w:lang w:val="de-DE"/>
              </w:rPr>
              <w:t xml:space="preserve"> – vrai </w:t>
            </w:r>
          </w:p>
          <w:p w:rsidR="00E74EBC" w:rsidRPr="005A7506" w:rsidRDefault="00E74EBC" w:rsidP="005A7506">
            <w:pPr>
              <w:spacing w:before="80" w:after="20" w:line="240" w:lineRule="auto"/>
              <w:ind w:left="252" w:hanging="240"/>
              <w:rPr>
                <w:rFonts w:eastAsia="Cambria"/>
                <w:b/>
                <w:bCs/>
                <w:iCs/>
                <w:color w:val="548DD4"/>
                <w:lang w:val="de-DE"/>
              </w:rPr>
            </w:pPr>
            <w:r w:rsidRPr="005A7506">
              <w:rPr>
                <w:rFonts w:eastAsia="Cambria"/>
                <w:b/>
                <w:bCs/>
                <w:iCs/>
                <w:color w:val="548DD4"/>
                <w:lang w:val="de-DE"/>
              </w:rPr>
              <w:tab/>
            </w:r>
            <w:r w:rsidRPr="004E3557">
              <w:rPr>
                <w:rFonts w:eastAsia="Cambria"/>
                <w:b/>
                <w:bCs/>
                <w:iCs/>
                <w:color w:val="548DD4"/>
                <w:u w:val="single"/>
                <w:lang w:val="de-DE"/>
              </w:rPr>
              <w:t>F</w:t>
            </w:r>
            <w:r w:rsidRPr="005A7506">
              <w:rPr>
                <w:rFonts w:eastAsia="Cambria"/>
                <w:b/>
                <w:bCs/>
                <w:iCs/>
                <w:color w:val="548DD4"/>
                <w:lang w:val="de-DE"/>
              </w:rPr>
              <w:t xml:space="preserve"> – faux </w:t>
            </w:r>
          </w:p>
          <w:p w:rsidR="00A6379F" w:rsidRPr="005A7506" w:rsidRDefault="00E74EBC" w:rsidP="004E3557">
            <w:pPr>
              <w:spacing w:before="80" w:after="80"/>
              <w:ind w:left="252" w:hanging="240"/>
              <w:rPr>
                <w:rFonts w:eastAsia="Cambria"/>
                <w:b/>
                <w:bCs/>
                <w:iCs/>
                <w:color w:val="548DD4"/>
                <w:lang w:val="de-DE"/>
              </w:rPr>
            </w:pPr>
            <w:r w:rsidRPr="005A7506">
              <w:rPr>
                <w:rFonts w:eastAsia="Cambria"/>
                <w:b/>
                <w:bCs/>
                <w:iCs/>
                <w:color w:val="548DD4"/>
                <w:lang w:val="de-DE"/>
              </w:rPr>
              <w:tab/>
              <w:t xml:space="preserve">ou </w:t>
            </w:r>
            <w:r w:rsidRPr="004E3557">
              <w:rPr>
                <w:rFonts w:eastAsia="Cambria"/>
                <w:b/>
                <w:bCs/>
                <w:iCs/>
                <w:color w:val="548DD4"/>
                <w:u w:val="single"/>
                <w:lang w:val="de-DE"/>
              </w:rPr>
              <w:t>ND</w:t>
            </w:r>
            <w:r w:rsidRPr="005A7506">
              <w:rPr>
                <w:rFonts w:eastAsia="Cambria"/>
                <w:b/>
                <w:bCs/>
                <w:iCs/>
                <w:color w:val="548DD4"/>
                <w:lang w:val="de-DE"/>
              </w:rPr>
              <w:t xml:space="preserve"> – information non-donnée.</w:t>
            </w:r>
          </w:p>
        </w:tc>
      </w:tr>
    </w:tbl>
    <w:p w:rsidR="00E74EBC" w:rsidRPr="003C47E8" w:rsidRDefault="00A6379F" w:rsidP="003C47E8">
      <w:pPr>
        <w:spacing w:before="60" w:after="0"/>
        <w:rPr>
          <w:rFonts w:eastAsia="Cambria"/>
          <w:b/>
          <w:bCs/>
          <w:color w:val="000000"/>
          <w:lang w:val="fr-FR"/>
        </w:rPr>
      </w:pPr>
      <w:r w:rsidRPr="00023E42">
        <w:rPr>
          <w:rFonts w:eastAsia="Cambria"/>
          <w:b/>
          <w:bCs/>
          <w:color w:val="000000"/>
        </w:rPr>
        <w:t>Answers</w:t>
      </w:r>
    </w:p>
    <w:p w:rsidR="00A6379F" w:rsidRDefault="00A06AB7" w:rsidP="00DB5EE1">
      <w:pPr>
        <w:rPr>
          <w:b/>
        </w:rPr>
      </w:pPr>
      <w:r w:rsidRPr="00D02077">
        <w:t xml:space="preserve">1. </w:t>
      </w:r>
      <w:r w:rsidR="00E74EBC" w:rsidRPr="00D02077">
        <w:t>V</w:t>
      </w:r>
      <w:r w:rsidRPr="00D02077">
        <w:t xml:space="preserve">   2. </w:t>
      </w:r>
      <w:r w:rsidR="00E74EBC" w:rsidRPr="00D02077">
        <w:t>F</w:t>
      </w:r>
      <w:r w:rsidRPr="00D02077">
        <w:t xml:space="preserve">   3. </w:t>
      </w:r>
      <w:r w:rsidR="00E74EBC" w:rsidRPr="00D02077">
        <w:t>ND</w:t>
      </w:r>
      <w:r w:rsidRPr="00D02077">
        <w:t xml:space="preserve">   4. </w:t>
      </w:r>
      <w:r w:rsidR="00E74EBC" w:rsidRPr="00D02077">
        <w:t>F</w:t>
      </w:r>
      <w:r w:rsidRPr="00D02077">
        <w:t xml:space="preserve">   5. </w:t>
      </w:r>
      <w:r w:rsidR="00E74EBC" w:rsidRPr="00D02077">
        <w:t>V</w:t>
      </w:r>
      <w:r w:rsidRPr="00D02077">
        <w:t xml:space="preserve">   6. </w:t>
      </w:r>
      <w:r w:rsidR="00E74EBC" w:rsidRPr="00D02077">
        <w:t>ND</w:t>
      </w:r>
      <w:r w:rsidRPr="00D02077">
        <w:t xml:space="preserve">   7. </w:t>
      </w:r>
      <w:r w:rsidR="00E74EBC" w:rsidRPr="00D02077">
        <w:t>V</w:t>
      </w:r>
      <w:r w:rsidRPr="00D02077">
        <w:t xml:space="preserve">   8. </w:t>
      </w:r>
      <w:r w:rsidR="00E74EBC" w:rsidRPr="00D02077">
        <w:t>ND</w:t>
      </w:r>
      <w:r w:rsidR="005A7506" w:rsidRPr="00D02077">
        <w:tab/>
      </w:r>
      <w:r w:rsidR="00E74EBC" w:rsidRPr="00DB5EE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A6379F" w:rsidRPr="00DB5EE1">
        <w:rPr>
          <w:b/>
        </w:rPr>
        <w:t>(8 marks)</w:t>
      </w:r>
    </w:p>
    <w:p w:rsidR="0072664E" w:rsidRPr="00DB5EE1" w:rsidRDefault="0072664E" w:rsidP="00DB5EE1">
      <w:pPr>
        <w:rPr>
          <w:b/>
          <w:sz w:val="2"/>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5A7506" w:rsidTr="00A6379F">
        <w:tc>
          <w:tcPr>
            <w:tcW w:w="10206" w:type="dxa"/>
            <w:shd w:val="clear" w:color="auto" w:fill="B4C5E5"/>
            <w:vAlign w:val="center"/>
            <w:hideMark/>
          </w:tcPr>
          <w:p w:rsidR="00A6379F" w:rsidRPr="005A7506" w:rsidRDefault="00A6379F" w:rsidP="004E3557">
            <w:pPr>
              <w:spacing w:before="80" w:after="80"/>
              <w:ind w:left="252" w:hanging="240"/>
              <w:rPr>
                <w:rFonts w:eastAsia="Cambria"/>
                <w:b/>
                <w:bCs/>
                <w:iCs/>
                <w:color w:val="548DD4"/>
                <w:lang w:val="de-DE"/>
              </w:rPr>
            </w:pPr>
            <w:r w:rsidRPr="005A7506">
              <w:rPr>
                <w:rFonts w:eastAsia="Cambria"/>
                <w:b/>
                <w:bCs/>
                <w:iCs/>
                <w:color w:val="548DD4"/>
                <w:lang w:val="de-DE"/>
              </w:rPr>
              <w:t>2</w:t>
            </w:r>
            <w:r w:rsidR="003527B9">
              <w:rPr>
                <w:rFonts w:eastAsia="Cambria"/>
                <w:b/>
                <w:bCs/>
                <w:iCs/>
                <w:color w:val="548DD4"/>
                <w:lang w:val="de-DE"/>
              </w:rPr>
              <w:t>.</w:t>
            </w:r>
            <w:r w:rsidR="005A7506">
              <w:rPr>
                <w:rFonts w:eastAsia="Cambria"/>
                <w:b/>
                <w:bCs/>
                <w:iCs/>
                <w:color w:val="548DD4"/>
                <w:lang w:val="de-DE"/>
              </w:rPr>
              <w:tab/>
            </w:r>
            <w:r w:rsidR="00E74EBC" w:rsidRPr="005A7506">
              <w:rPr>
                <w:rFonts w:eastAsia="Cambria"/>
                <w:b/>
                <w:bCs/>
                <w:iCs/>
                <w:color w:val="548DD4"/>
                <w:lang w:val="de-DE"/>
              </w:rPr>
              <w:t xml:space="preserve">Lisez cet article sur une action caritative. Répondez aux questions en </w:t>
            </w:r>
            <w:r w:rsidR="00E74EBC" w:rsidRPr="004E3557">
              <w:rPr>
                <w:rFonts w:eastAsia="Cambria"/>
                <w:b/>
                <w:bCs/>
                <w:iCs/>
                <w:color w:val="548DD4"/>
                <w:u w:val="single"/>
                <w:lang w:val="de-DE"/>
              </w:rPr>
              <w:t>français</w:t>
            </w:r>
            <w:r w:rsidR="00E74EBC" w:rsidRPr="005A7506">
              <w:rPr>
                <w:rFonts w:eastAsia="Cambria"/>
                <w:b/>
                <w:bCs/>
                <w:iCs/>
                <w:color w:val="548DD4"/>
                <w:lang w:val="de-DE"/>
              </w:rPr>
              <w:t>. Essayez de répondre le plus directement possible et d’écrire des réponses concises. Il n'est pas toujours nécessaire de faire des phrases complètes.</w:t>
            </w:r>
          </w:p>
        </w:tc>
      </w:tr>
    </w:tbl>
    <w:p w:rsidR="00E74EBC" w:rsidRPr="003C47E8" w:rsidRDefault="00C82B1F" w:rsidP="003C47E8">
      <w:pPr>
        <w:spacing w:before="60" w:after="0"/>
        <w:rPr>
          <w:rFonts w:eastAsia="Cambria"/>
          <w:b/>
          <w:bCs/>
          <w:color w:val="000000"/>
          <w:lang w:val="fr-FR"/>
        </w:rPr>
      </w:pPr>
      <w:r w:rsidRPr="00023E42">
        <w:rPr>
          <w:rFonts w:eastAsia="Cambria"/>
          <w:b/>
          <w:bCs/>
          <w:color w:val="000000"/>
        </w:rPr>
        <w:t>Answers</w:t>
      </w:r>
    </w:p>
    <w:p w:rsidR="00E74EBC" w:rsidRPr="00D6776F" w:rsidRDefault="00E74EBC" w:rsidP="005A7506">
      <w:pPr>
        <w:pStyle w:val="ListParagraph"/>
        <w:numPr>
          <w:ilvl w:val="3"/>
          <w:numId w:val="18"/>
        </w:numPr>
        <w:spacing w:line="276" w:lineRule="auto"/>
        <w:ind w:left="360"/>
        <w:rPr>
          <w:sz w:val="20"/>
        </w:rPr>
      </w:pPr>
      <w:r w:rsidRPr="003D2A85">
        <w:rPr>
          <w:sz w:val="20"/>
        </w:rPr>
        <w:t>Son appartement.</w:t>
      </w:r>
      <w:r w:rsidR="00B43849" w:rsidRPr="003D2A85">
        <w:rPr>
          <w:sz w:val="20"/>
        </w:rPr>
        <w:t xml:space="preserve"> </w:t>
      </w:r>
      <w:r w:rsidRPr="00530715">
        <w:rPr>
          <w:sz w:val="20"/>
        </w:rPr>
        <w:t>/</w:t>
      </w:r>
      <w:r w:rsidR="00B43849" w:rsidRPr="00530715">
        <w:rPr>
          <w:sz w:val="20"/>
        </w:rPr>
        <w:t xml:space="preserve"> </w:t>
      </w:r>
      <w:r w:rsidRPr="008E077E">
        <w:rPr>
          <w:sz w:val="20"/>
        </w:rPr>
        <w:t>L’expérience de passer les fêtes seule.</w:t>
      </w:r>
      <w:r w:rsidRPr="008E077E">
        <w:rPr>
          <w:sz w:val="20"/>
        </w:rPr>
        <w:tab/>
      </w:r>
      <w:r w:rsidRPr="008E077E">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Elle n’a pas passé Noël seule.</w:t>
      </w:r>
      <w:r w:rsidR="00B43849" w:rsidRPr="0072664E">
        <w:rPr>
          <w:sz w:val="20"/>
        </w:rPr>
        <w:t xml:space="preserve"> </w:t>
      </w:r>
      <w:r w:rsidRPr="0072664E">
        <w:rPr>
          <w:sz w:val="20"/>
        </w:rPr>
        <w:t>/</w:t>
      </w:r>
      <w:r w:rsidR="00B43849" w:rsidRPr="0072664E">
        <w:rPr>
          <w:sz w:val="20"/>
        </w:rPr>
        <w:t xml:space="preserve"> </w:t>
      </w:r>
      <w:r w:rsidRPr="0072664E">
        <w:rPr>
          <w:sz w:val="20"/>
        </w:rPr>
        <w:t>Elle a pris son repas de Noël avec un groupe de 90 personnes.</w:t>
      </w:r>
      <w:r w:rsidRPr="0072664E">
        <w:rPr>
          <w:b/>
          <w:sz w:val="20"/>
        </w:rPr>
        <w:t xml:space="preserve"> </w:t>
      </w:r>
      <w:r w:rsidR="005A7506" w:rsidRPr="0072664E">
        <w:rPr>
          <w:b/>
          <w:sz w:val="20"/>
        </w:rPr>
        <w:tab/>
      </w:r>
      <w:r w:rsidRPr="0072664E">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Parfois, ils (en) font moins que les bénévoles.</w:t>
      </w:r>
      <w:r w:rsidRPr="0072664E">
        <w:rPr>
          <w:b/>
          <w:sz w:val="20"/>
        </w:rPr>
        <w:t xml:space="preserve"> </w:t>
      </w:r>
      <w:r w:rsidR="005A7506" w:rsidRPr="0072664E">
        <w:rPr>
          <w:b/>
          <w:sz w:val="20"/>
        </w:rPr>
        <w:tab/>
      </w:r>
      <w:r w:rsidRPr="0072664E">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C’est la contribution des participants.</w:t>
      </w:r>
      <w:r w:rsidRPr="0072664E">
        <w:rPr>
          <w:b/>
          <w:sz w:val="20"/>
        </w:rPr>
        <w:t xml:space="preserve"> </w:t>
      </w:r>
      <w:r w:rsidR="005A7506" w:rsidRPr="0072664E">
        <w:rPr>
          <w:b/>
          <w:sz w:val="20"/>
        </w:rPr>
        <w:tab/>
      </w:r>
      <w:r w:rsidRPr="0072664E">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Ils ont fait des dons.</w:t>
      </w:r>
      <w:r w:rsidR="00B43849" w:rsidRPr="0072664E">
        <w:rPr>
          <w:sz w:val="20"/>
        </w:rPr>
        <w:t xml:space="preserve"> </w:t>
      </w:r>
      <w:r w:rsidRPr="0072664E">
        <w:rPr>
          <w:sz w:val="20"/>
        </w:rPr>
        <w:t>/</w:t>
      </w:r>
      <w:r w:rsidR="00B43849" w:rsidRPr="0072664E">
        <w:rPr>
          <w:sz w:val="20"/>
        </w:rPr>
        <w:t xml:space="preserve"> </w:t>
      </w:r>
      <w:r w:rsidRPr="0072664E">
        <w:rPr>
          <w:sz w:val="20"/>
        </w:rPr>
        <w:t>Ils ont contribué au coût du repas.</w:t>
      </w:r>
      <w:r w:rsidRPr="0072664E">
        <w:rPr>
          <w:b/>
          <w:sz w:val="20"/>
        </w:rPr>
        <w:t xml:space="preserve"> </w:t>
      </w:r>
      <w:r w:rsidR="005A7506" w:rsidRPr="0072664E">
        <w:rPr>
          <w:b/>
          <w:sz w:val="20"/>
        </w:rPr>
        <w:tab/>
      </w:r>
      <w:r w:rsidRPr="0072664E">
        <w:rPr>
          <w:b/>
          <w:sz w:val="20"/>
        </w:rPr>
        <w:t>(1 mark)</w:t>
      </w:r>
    </w:p>
    <w:p w:rsidR="00EB30A0" w:rsidRDefault="00E74EBC" w:rsidP="005A7506">
      <w:pPr>
        <w:pStyle w:val="ListParagraph"/>
        <w:numPr>
          <w:ilvl w:val="3"/>
          <w:numId w:val="18"/>
        </w:numPr>
        <w:spacing w:line="276" w:lineRule="auto"/>
        <w:ind w:left="360"/>
        <w:rPr>
          <w:sz w:val="20"/>
        </w:rPr>
      </w:pPr>
      <w:r w:rsidRPr="0072664E">
        <w:rPr>
          <w:sz w:val="20"/>
        </w:rPr>
        <w:t>Elle veut montrer qu’elle est humaine.</w:t>
      </w:r>
      <w:r w:rsidR="00B43849" w:rsidRPr="0072664E">
        <w:rPr>
          <w:sz w:val="20"/>
        </w:rPr>
        <w:t xml:space="preserve"> </w:t>
      </w:r>
      <w:r w:rsidRPr="0072664E">
        <w:rPr>
          <w:sz w:val="20"/>
        </w:rPr>
        <w:t>/</w:t>
      </w:r>
      <w:r w:rsidR="00B43849" w:rsidRPr="0072664E">
        <w:rPr>
          <w:sz w:val="20"/>
        </w:rPr>
        <w:t xml:space="preserve"> </w:t>
      </w:r>
      <w:r w:rsidRPr="0072664E">
        <w:rPr>
          <w:sz w:val="20"/>
        </w:rPr>
        <w:t>Le désir de montrer que nous sommes des humains.</w:t>
      </w:r>
      <w:r w:rsidR="00B43849" w:rsidRPr="00DB5EE1">
        <w:rPr>
          <w:sz w:val="20"/>
        </w:rPr>
        <w:t xml:space="preserve"> </w:t>
      </w:r>
      <w:r w:rsidRPr="003D2A85">
        <w:rPr>
          <w:sz w:val="20"/>
        </w:rPr>
        <w:t>/</w:t>
      </w:r>
      <w:r w:rsidR="00B43849" w:rsidRPr="00DB5EE1">
        <w:rPr>
          <w:sz w:val="20"/>
        </w:rPr>
        <w:t xml:space="preserve"> </w:t>
      </w:r>
      <w:r w:rsidR="00EB30A0">
        <w:rPr>
          <w:sz w:val="20"/>
        </w:rPr>
        <w:t xml:space="preserve">La </w:t>
      </w:r>
    </w:p>
    <w:p w:rsidR="00E74EBC" w:rsidRPr="0072664E" w:rsidRDefault="00E74EBC" w:rsidP="00EB30A0">
      <w:pPr>
        <w:pStyle w:val="ListParagraph"/>
        <w:spacing w:line="276" w:lineRule="auto"/>
        <w:ind w:left="360"/>
        <w:rPr>
          <w:sz w:val="20"/>
        </w:rPr>
      </w:pPr>
      <w:r w:rsidRPr="0072664E">
        <w:rPr>
          <w:sz w:val="20"/>
        </w:rPr>
        <w:t>solidarité.</w:t>
      </w:r>
      <w:r w:rsidRPr="0072664E">
        <w:rPr>
          <w:b/>
          <w:sz w:val="20"/>
        </w:rPr>
        <w:t xml:space="preserve"> </w:t>
      </w:r>
      <w:r w:rsidR="005A7506" w:rsidRPr="0072664E">
        <w:rPr>
          <w:b/>
          <w:sz w:val="20"/>
        </w:rPr>
        <w:tab/>
      </w:r>
      <w:r w:rsidRPr="0072664E">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Elle donne un coup de main quand on a besoin d’elle.</w:t>
      </w:r>
      <w:r w:rsidRPr="0072664E">
        <w:rPr>
          <w:b/>
          <w:sz w:val="20"/>
        </w:rPr>
        <w:t xml:space="preserve"> </w:t>
      </w:r>
      <w:r w:rsidR="005A7506" w:rsidRPr="0072664E">
        <w:rPr>
          <w:b/>
          <w:sz w:val="20"/>
        </w:rPr>
        <w:tab/>
      </w:r>
      <w:r w:rsidRPr="0072664E">
        <w:rPr>
          <w:b/>
          <w:sz w:val="20"/>
        </w:rPr>
        <w:t>(1 mark)</w:t>
      </w:r>
    </w:p>
    <w:p w:rsidR="00E74EBC" w:rsidRPr="00530715" w:rsidRDefault="00E74EBC" w:rsidP="005A7506">
      <w:pPr>
        <w:pStyle w:val="ListParagraph"/>
        <w:numPr>
          <w:ilvl w:val="3"/>
          <w:numId w:val="18"/>
        </w:numPr>
        <w:spacing w:line="276" w:lineRule="auto"/>
        <w:ind w:left="360"/>
        <w:rPr>
          <w:sz w:val="20"/>
        </w:rPr>
      </w:pPr>
      <w:r w:rsidRPr="0072664E">
        <w:rPr>
          <w:sz w:val="20"/>
        </w:rPr>
        <w:t>Elle est pratiquante/catholique.</w:t>
      </w:r>
      <w:r w:rsidR="00B43849" w:rsidRPr="00DB5EE1">
        <w:rPr>
          <w:sz w:val="20"/>
        </w:rPr>
        <w:t xml:space="preserve"> </w:t>
      </w:r>
      <w:r w:rsidRPr="003D2A85">
        <w:rPr>
          <w:sz w:val="20"/>
        </w:rPr>
        <w:t>/</w:t>
      </w:r>
      <w:r w:rsidR="00B43849" w:rsidRPr="00DB5EE1">
        <w:rPr>
          <w:sz w:val="20"/>
        </w:rPr>
        <w:t xml:space="preserve"> </w:t>
      </w:r>
      <w:r w:rsidRPr="003D2A85">
        <w:rPr>
          <w:sz w:val="20"/>
        </w:rPr>
        <w:t>Elle assume</w:t>
      </w:r>
      <w:r w:rsidRPr="00530715">
        <w:rPr>
          <w:sz w:val="20"/>
        </w:rPr>
        <w:t>/agit selon sa foi</w:t>
      </w:r>
      <w:r w:rsidR="0072664E" w:rsidRPr="00DB5EE1">
        <w:rPr>
          <w:sz w:val="20"/>
        </w:rPr>
        <w:t xml:space="preserve"> </w:t>
      </w:r>
      <w:r w:rsidRPr="003D2A85">
        <w:rPr>
          <w:sz w:val="20"/>
        </w:rPr>
        <w:t>/</w:t>
      </w:r>
      <w:r w:rsidR="0072664E" w:rsidRPr="00DB5EE1">
        <w:rPr>
          <w:sz w:val="20"/>
        </w:rPr>
        <w:t xml:space="preserve"> </w:t>
      </w:r>
      <w:r w:rsidRPr="003D2A85">
        <w:rPr>
          <w:sz w:val="20"/>
        </w:rPr>
        <w:t xml:space="preserve">ses convictions. </w:t>
      </w:r>
      <w:r w:rsidR="005A7506" w:rsidRPr="003D2A85">
        <w:rPr>
          <w:sz w:val="20"/>
        </w:rPr>
        <w:tab/>
      </w:r>
      <w:r w:rsidRPr="00530715">
        <w:rPr>
          <w:b/>
          <w:sz w:val="20"/>
        </w:rPr>
        <w:t>(1 mark)</w:t>
      </w:r>
    </w:p>
    <w:p w:rsidR="00E74EBC" w:rsidRPr="0072664E" w:rsidRDefault="00E74EBC" w:rsidP="005A7506">
      <w:pPr>
        <w:pStyle w:val="ListParagraph"/>
        <w:numPr>
          <w:ilvl w:val="3"/>
          <w:numId w:val="18"/>
        </w:numPr>
        <w:spacing w:line="276" w:lineRule="auto"/>
        <w:ind w:left="360"/>
        <w:rPr>
          <w:sz w:val="20"/>
        </w:rPr>
      </w:pPr>
      <w:r w:rsidRPr="0072664E">
        <w:rPr>
          <w:sz w:val="20"/>
        </w:rPr>
        <w:t>À leur repas en famille.</w:t>
      </w:r>
      <w:r w:rsidRPr="0072664E">
        <w:rPr>
          <w:b/>
          <w:sz w:val="20"/>
        </w:rPr>
        <w:t xml:space="preserve"> </w:t>
      </w:r>
      <w:r w:rsidR="005A7506" w:rsidRPr="0072664E">
        <w:rPr>
          <w:b/>
          <w:sz w:val="20"/>
        </w:rPr>
        <w:tab/>
      </w:r>
      <w:r w:rsidRPr="0072664E">
        <w:rPr>
          <w:b/>
          <w:sz w:val="20"/>
        </w:rPr>
        <w:t>(1 mark)</w:t>
      </w:r>
    </w:p>
    <w:p w:rsidR="005A7506" w:rsidRPr="005A7506" w:rsidRDefault="00E74EBC" w:rsidP="00DB5EE1">
      <w:pPr>
        <w:pStyle w:val="ListParagraph"/>
        <w:numPr>
          <w:ilvl w:val="3"/>
          <w:numId w:val="18"/>
        </w:numPr>
        <w:spacing w:after="200" w:line="276" w:lineRule="auto"/>
        <w:ind w:left="360"/>
        <w:rPr>
          <w:sz w:val="20"/>
        </w:rPr>
      </w:pPr>
      <w:r w:rsidRPr="00DB5EE1">
        <w:rPr>
          <w:sz w:val="20"/>
        </w:rPr>
        <w:t>Le sourire des gens.</w:t>
      </w:r>
      <w:r w:rsidRPr="003D2A85">
        <w:rPr>
          <w:b/>
          <w:sz w:val="20"/>
        </w:rPr>
        <w:t xml:space="preserve"> </w:t>
      </w:r>
      <w:r w:rsidR="005A7506" w:rsidRPr="003D2A85">
        <w:rPr>
          <w:b/>
          <w:sz w:val="20"/>
        </w:rPr>
        <w:tab/>
      </w:r>
      <w:r w:rsidRPr="00530715">
        <w:rPr>
          <w:b/>
          <w:sz w:val="20"/>
        </w:rPr>
        <w:t>(1 mark)</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82B1F" w:rsidTr="00A6379F">
        <w:tc>
          <w:tcPr>
            <w:tcW w:w="10206" w:type="dxa"/>
            <w:shd w:val="clear" w:color="auto" w:fill="B4C5E5"/>
            <w:vAlign w:val="center"/>
            <w:hideMark/>
          </w:tcPr>
          <w:p w:rsidR="00A6379F" w:rsidRDefault="00A6379F" w:rsidP="00424532">
            <w:pPr>
              <w:spacing w:before="80" w:after="80"/>
              <w:ind w:left="252" w:hanging="240"/>
              <w:rPr>
                <w:rFonts w:eastAsia="Cambria"/>
                <w:b/>
                <w:bCs/>
                <w:iCs/>
                <w:color w:val="548DD4"/>
                <w:lang w:val="fr-FR"/>
              </w:rPr>
            </w:pPr>
            <w:r>
              <w:rPr>
                <w:rFonts w:eastAsia="Cambria"/>
                <w:b/>
                <w:bCs/>
                <w:iCs/>
                <w:color w:val="548DD4"/>
                <w:lang w:val="fr-FR"/>
              </w:rPr>
              <w:t>3</w:t>
            </w:r>
            <w:r w:rsidR="003527B9">
              <w:rPr>
                <w:rFonts w:eastAsia="Cambria"/>
                <w:b/>
                <w:bCs/>
                <w:iCs/>
                <w:color w:val="548DD4"/>
                <w:lang w:val="fr-FR"/>
              </w:rPr>
              <w:t>.</w:t>
            </w:r>
            <w:r w:rsidR="004E3557">
              <w:rPr>
                <w:rFonts w:eastAsia="Cambria"/>
                <w:b/>
                <w:bCs/>
                <w:iCs/>
                <w:color w:val="548DD4"/>
                <w:lang w:val="fr-FR"/>
              </w:rPr>
              <w:tab/>
            </w:r>
            <w:r w:rsidR="00E74EBC" w:rsidRPr="00E74EBC">
              <w:rPr>
                <w:rFonts w:eastAsia="Cambria"/>
                <w:b/>
                <w:bCs/>
                <w:iCs/>
                <w:color w:val="548DD4"/>
                <w:lang w:val="fr-FR"/>
              </w:rPr>
              <w:t>Lisez cet article sur l'exclusion en Belgique.</w:t>
            </w:r>
            <w:r w:rsidR="00E74EBC">
              <w:rPr>
                <w:rFonts w:eastAsia="Cambria"/>
                <w:b/>
                <w:bCs/>
                <w:iCs/>
                <w:color w:val="548DD4"/>
                <w:lang w:val="fr-FR"/>
              </w:rPr>
              <w:t xml:space="preserve"> </w:t>
            </w:r>
            <w:r w:rsidR="00E74EBC" w:rsidRPr="00E74EBC">
              <w:rPr>
                <w:rFonts w:eastAsia="Cambria"/>
                <w:b/>
                <w:bCs/>
                <w:iCs/>
                <w:color w:val="548DD4"/>
                <w:lang w:val="fr-FR"/>
              </w:rPr>
              <w:t xml:space="preserve">Écrivez en </w:t>
            </w:r>
            <w:r w:rsidR="00E74EBC" w:rsidRPr="00E74EBC">
              <w:rPr>
                <w:rFonts w:eastAsia="Cambria"/>
                <w:b/>
                <w:bCs/>
                <w:iCs/>
                <w:color w:val="548DD4"/>
                <w:u w:val="single"/>
                <w:lang w:val="fr-FR"/>
              </w:rPr>
              <w:t>français</w:t>
            </w:r>
            <w:r w:rsidR="00E74EBC" w:rsidRPr="00E74EBC">
              <w:rPr>
                <w:rFonts w:eastAsia="Cambria"/>
                <w:b/>
                <w:bCs/>
                <w:iCs/>
                <w:color w:val="548DD4"/>
                <w:lang w:val="fr-FR"/>
              </w:rPr>
              <w:t xml:space="preserve"> et </w:t>
            </w:r>
            <w:r w:rsidR="00E74EBC" w:rsidRPr="00E74EBC">
              <w:rPr>
                <w:rFonts w:eastAsia="Cambria"/>
                <w:b/>
                <w:bCs/>
                <w:iCs/>
                <w:color w:val="548DD4"/>
                <w:u w:val="single"/>
                <w:lang w:val="fr-FR"/>
              </w:rPr>
              <w:t>en phrases complètes</w:t>
            </w:r>
            <w:r w:rsidR="00E74EBC" w:rsidRPr="00E74EBC">
              <w:rPr>
                <w:rFonts w:eastAsia="Cambria"/>
                <w:b/>
                <w:bCs/>
                <w:iCs/>
                <w:color w:val="548DD4"/>
                <w:lang w:val="fr-FR"/>
              </w:rPr>
              <w:t xml:space="preserve"> un paragraphe de 90 mots au maximum où vous résumez ce que vous avez compris</w:t>
            </w:r>
            <w:r w:rsidR="00424532">
              <w:rPr>
                <w:rFonts w:eastAsia="Cambria"/>
                <w:b/>
                <w:bCs/>
                <w:iCs/>
                <w:color w:val="548DD4"/>
                <w:lang w:val="fr-FR"/>
              </w:rPr>
              <w:t>.</w:t>
            </w:r>
          </w:p>
        </w:tc>
      </w:tr>
    </w:tbl>
    <w:p w:rsidR="00E74EBC" w:rsidRPr="00023E42" w:rsidRDefault="00C82B1F" w:rsidP="003C47E8">
      <w:pPr>
        <w:spacing w:before="60" w:after="0"/>
        <w:rPr>
          <w:rFonts w:eastAsia="Cambria"/>
          <w:b/>
          <w:bCs/>
          <w:color w:val="000000"/>
        </w:rPr>
      </w:pPr>
      <w:r w:rsidRPr="00023E42">
        <w:rPr>
          <w:rFonts w:eastAsia="Cambria"/>
          <w:b/>
          <w:bCs/>
          <w:color w:val="000000"/>
        </w:rPr>
        <w:t>Sample answers</w:t>
      </w:r>
    </w:p>
    <w:p w:rsidR="00E74EBC" w:rsidRPr="001409CF" w:rsidRDefault="00E74EBC" w:rsidP="00C50492">
      <w:pPr>
        <w:pStyle w:val="Bodytext"/>
      </w:pPr>
      <w:r w:rsidRPr="001409CF">
        <w:t>The following points could be made (in students’ own words):</w:t>
      </w:r>
    </w:p>
    <w:p w:rsidR="00E74EBC" w:rsidRPr="00530715" w:rsidRDefault="00B43849" w:rsidP="00DB5EE1">
      <w:pPr>
        <w:pStyle w:val="NoSpacing"/>
        <w:numPr>
          <w:ilvl w:val="0"/>
          <w:numId w:val="12"/>
        </w:numPr>
        <w:tabs>
          <w:tab w:val="right" w:pos="10200"/>
        </w:tabs>
        <w:spacing w:after="20" w:line="259" w:lineRule="auto"/>
        <w:rPr>
          <w:rFonts w:ascii="Arial" w:hAnsi="Arial" w:cs="Arial"/>
          <w:sz w:val="20"/>
          <w:szCs w:val="20"/>
          <w:lang w:val="fr-FR"/>
        </w:rPr>
      </w:pPr>
      <w:r>
        <w:rPr>
          <w:rFonts w:ascii="Arial" w:hAnsi="Arial" w:cs="Arial"/>
          <w:sz w:val="20"/>
          <w:szCs w:val="20"/>
          <w:lang w:val="fr-FR"/>
        </w:rPr>
        <w:t>(</w:t>
      </w:r>
      <w:r w:rsidRPr="00C548A7">
        <w:rPr>
          <w:rFonts w:ascii="Arial" w:hAnsi="Arial" w:cs="Arial"/>
          <w:sz w:val="20"/>
          <w:szCs w:val="20"/>
        </w:rPr>
        <w:t>any two</w:t>
      </w:r>
      <w:r>
        <w:rPr>
          <w:rFonts w:ascii="Arial" w:hAnsi="Arial" w:cs="Arial"/>
          <w:sz w:val="20"/>
          <w:szCs w:val="20"/>
          <w:lang w:val="fr-FR"/>
        </w:rPr>
        <w:t xml:space="preserve">) </w:t>
      </w:r>
      <w:r w:rsidR="00D274A0">
        <w:rPr>
          <w:rFonts w:ascii="Arial" w:hAnsi="Arial" w:cs="Arial"/>
          <w:sz w:val="20"/>
          <w:szCs w:val="20"/>
          <w:lang w:val="fr-FR"/>
        </w:rPr>
        <w:t>L</w:t>
      </w:r>
      <w:r w:rsidR="00E74EBC" w:rsidRPr="005A7506">
        <w:rPr>
          <w:rFonts w:ascii="Arial" w:hAnsi="Arial" w:cs="Arial"/>
          <w:sz w:val="20"/>
          <w:szCs w:val="20"/>
          <w:lang w:val="fr-FR"/>
        </w:rPr>
        <w:t>a Belgique est loin d’être une société inclusive</w:t>
      </w:r>
      <w:r w:rsidR="00D274A0">
        <w:rPr>
          <w:rFonts w:ascii="Arial" w:hAnsi="Arial" w:cs="Arial"/>
          <w:sz w:val="20"/>
          <w:szCs w:val="20"/>
          <w:lang w:val="fr-FR"/>
        </w:rPr>
        <w:t xml:space="preserve">; </w:t>
      </w:r>
      <w:r w:rsidR="00E74EBC" w:rsidRPr="003D2A85">
        <w:rPr>
          <w:rFonts w:ascii="Arial" w:hAnsi="Arial" w:cs="Arial"/>
          <w:sz w:val="20"/>
          <w:szCs w:val="20"/>
          <w:lang w:val="fr-FR"/>
        </w:rPr>
        <w:t>les discriminations liées au handicap augmentent</w:t>
      </w:r>
      <w:r w:rsidR="00D274A0">
        <w:rPr>
          <w:rFonts w:ascii="Arial" w:hAnsi="Arial" w:cs="Arial"/>
          <w:sz w:val="20"/>
          <w:szCs w:val="20"/>
          <w:lang w:val="fr-FR"/>
        </w:rPr>
        <w:t xml:space="preserve">; </w:t>
      </w:r>
      <w:r w:rsidR="00E74EBC" w:rsidRPr="003D2A85">
        <w:rPr>
          <w:rFonts w:ascii="Arial" w:hAnsi="Arial" w:cs="Arial"/>
          <w:sz w:val="20"/>
          <w:szCs w:val="20"/>
          <w:lang w:val="fr-FR"/>
        </w:rPr>
        <w:t xml:space="preserve">il faut prendre des mesures concrètes/ambitieuses (pour assurer l’inclusion des </w:t>
      </w:r>
      <w:r w:rsidR="00D274A0">
        <w:rPr>
          <w:rFonts w:ascii="Arial" w:hAnsi="Arial" w:cs="Arial"/>
          <w:sz w:val="20"/>
          <w:szCs w:val="20"/>
          <w:lang w:val="fr-FR"/>
        </w:rPr>
        <w:t xml:space="preserve">     </w:t>
      </w:r>
      <w:r w:rsidR="00E74EBC" w:rsidRPr="003D2A85">
        <w:rPr>
          <w:rFonts w:ascii="Arial" w:hAnsi="Arial" w:cs="Arial"/>
          <w:sz w:val="20"/>
          <w:szCs w:val="20"/>
          <w:lang w:val="fr-FR"/>
        </w:rPr>
        <w:t>handicapés)</w:t>
      </w:r>
      <w:r w:rsidR="00D274A0">
        <w:rPr>
          <w:rFonts w:ascii="Arial" w:hAnsi="Arial" w:cs="Arial"/>
          <w:sz w:val="20"/>
          <w:szCs w:val="20"/>
          <w:lang w:val="fr-FR"/>
        </w:rPr>
        <w:t>.</w:t>
      </w:r>
      <w:r w:rsidR="00205EF2" w:rsidRPr="003D2A85">
        <w:rPr>
          <w:rFonts w:ascii="Arial" w:hAnsi="Arial" w:cs="Arial"/>
          <w:b/>
          <w:sz w:val="20"/>
          <w:szCs w:val="20"/>
          <w:lang w:val="fr-FR"/>
        </w:rPr>
        <w:t xml:space="preserve"> </w:t>
      </w:r>
      <w:r w:rsidR="005A7506" w:rsidRPr="003D2A85">
        <w:rPr>
          <w:rFonts w:ascii="Arial" w:hAnsi="Arial" w:cs="Arial"/>
          <w:b/>
          <w:sz w:val="20"/>
          <w:szCs w:val="20"/>
          <w:lang w:val="fr-FR"/>
        </w:rPr>
        <w:tab/>
      </w:r>
      <w:r w:rsidR="00205EF2" w:rsidRPr="00530715">
        <w:rPr>
          <w:rFonts w:ascii="Arial" w:hAnsi="Arial" w:cs="Arial"/>
          <w:b/>
          <w:sz w:val="20"/>
          <w:szCs w:val="20"/>
          <w:lang w:val="fr-FR"/>
        </w:rPr>
        <w:t>(2 marks)</w:t>
      </w:r>
    </w:p>
    <w:p w:rsidR="00E74EBC" w:rsidRPr="00530715" w:rsidRDefault="00D274A0" w:rsidP="00DB5EE1">
      <w:pPr>
        <w:pStyle w:val="NoSpacing"/>
        <w:numPr>
          <w:ilvl w:val="0"/>
          <w:numId w:val="12"/>
        </w:numPr>
        <w:tabs>
          <w:tab w:val="right" w:pos="10200"/>
        </w:tabs>
        <w:spacing w:after="20" w:line="259" w:lineRule="auto"/>
        <w:rPr>
          <w:rFonts w:ascii="Arial" w:hAnsi="Arial" w:cs="Arial"/>
          <w:sz w:val="20"/>
          <w:szCs w:val="20"/>
          <w:lang w:val="fr-FR"/>
        </w:rPr>
      </w:pPr>
      <w:r>
        <w:rPr>
          <w:rFonts w:ascii="Arial" w:hAnsi="Arial" w:cs="Arial"/>
          <w:sz w:val="20"/>
          <w:szCs w:val="20"/>
          <w:lang w:val="fr-FR"/>
        </w:rPr>
        <w:t>L</w:t>
      </w:r>
      <w:r w:rsidR="00E74EBC" w:rsidRPr="005A7506">
        <w:rPr>
          <w:rFonts w:ascii="Arial" w:hAnsi="Arial" w:cs="Arial"/>
          <w:sz w:val="20"/>
          <w:szCs w:val="20"/>
          <w:lang w:val="fr-FR"/>
        </w:rPr>
        <w:t>e handicap n’est plus considéré comme une caractéristique de la personne</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 xml:space="preserve">le handicap est </w:t>
      </w:r>
      <w:r w:rsidR="005A7506">
        <w:rPr>
          <w:rFonts w:ascii="Arial" w:hAnsi="Arial" w:cs="Arial"/>
          <w:sz w:val="20"/>
          <w:szCs w:val="20"/>
          <w:lang w:val="fr-FR"/>
        </w:rPr>
        <w:br/>
      </w:r>
      <w:r w:rsidR="00E74EBC" w:rsidRPr="005A7506">
        <w:rPr>
          <w:rFonts w:ascii="Arial" w:hAnsi="Arial" w:cs="Arial"/>
          <w:sz w:val="20"/>
          <w:szCs w:val="20"/>
          <w:lang w:val="fr-FR"/>
        </w:rPr>
        <w:t>considéré comme une situation de la personne en relation avec son environnement</w:t>
      </w:r>
      <w:r>
        <w:rPr>
          <w:rFonts w:ascii="Arial" w:hAnsi="Arial" w:cs="Arial"/>
          <w:sz w:val="20"/>
          <w:szCs w:val="20"/>
          <w:lang w:val="fr-FR"/>
        </w:rPr>
        <w:t xml:space="preserve">; </w:t>
      </w:r>
      <w:r w:rsidR="00E74EBC" w:rsidRPr="003D2A85">
        <w:rPr>
          <w:rFonts w:ascii="Arial" w:hAnsi="Arial" w:cs="Arial"/>
          <w:sz w:val="20"/>
          <w:szCs w:val="20"/>
          <w:lang w:val="fr-FR"/>
        </w:rPr>
        <w:t>il faut adapter l’environnement à la personne</w:t>
      </w:r>
      <w:r>
        <w:rPr>
          <w:rFonts w:ascii="Arial" w:hAnsi="Arial" w:cs="Arial"/>
          <w:sz w:val="20"/>
          <w:szCs w:val="20"/>
          <w:lang w:val="fr-FR"/>
        </w:rPr>
        <w:t>.</w:t>
      </w:r>
      <w:r w:rsidR="00E74EBC" w:rsidRPr="003D2A85">
        <w:rPr>
          <w:rFonts w:ascii="Arial" w:hAnsi="Arial" w:cs="Arial"/>
          <w:sz w:val="20"/>
          <w:szCs w:val="20"/>
          <w:lang w:val="fr-FR"/>
        </w:rPr>
        <w:t xml:space="preserve"> </w:t>
      </w:r>
      <w:r w:rsidR="005A7506" w:rsidRPr="003D2A85">
        <w:rPr>
          <w:rFonts w:ascii="Arial" w:hAnsi="Arial" w:cs="Arial"/>
          <w:sz w:val="20"/>
          <w:szCs w:val="20"/>
          <w:lang w:val="fr-FR"/>
        </w:rPr>
        <w:tab/>
      </w:r>
      <w:r w:rsidR="00205EF2" w:rsidRPr="00530715">
        <w:rPr>
          <w:rFonts w:ascii="Arial" w:hAnsi="Arial" w:cs="Arial"/>
          <w:b/>
          <w:sz w:val="20"/>
          <w:szCs w:val="20"/>
          <w:lang w:val="fr-FR"/>
        </w:rPr>
        <w:t>(2 marks)</w:t>
      </w:r>
    </w:p>
    <w:p w:rsidR="00E74EBC" w:rsidRDefault="00D274A0" w:rsidP="00DB5EE1">
      <w:pPr>
        <w:pStyle w:val="NoSpacing"/>
        <w:numPr>
          <w:ilvl w:val="0"/>
          <w:numId w:val="13"/>
        </w:numPr>
        <w:rPr>
          <w:rFonts w:ascii="Arial" w:hAnsi="Arial" w:cs="Arial"/>
          <w:b/>
          <w:sz w:val="20"/>
          <w:szCs w:val="20"/>
          <w:lang w:val="fr-FR"/>
        </w:rPr>
      </w:pPr>
      <w:r>
        <w:rPr>
          <w:rFonts w:ascii="Arial" w:hAnsi="Arial" w:cs="Arial"/>
          <w:sz w:val="20"/>
          <w:szCs w:val="20"/>
          <w:lang w:val="fr-FR"/>
        </w:rPr>
        <w:t>I</w:t>
      </w:r>
      <w:r w:rsidR="00E74EBC" w:rsidRPr="005A7506">
        <w:rPr>
          <w:rFonts w:ascii="Arial" w:hAnsi="Arial" w:cs="Arial"/>
          <w:sz w:val="20"/>
          <w:szCs w:val="20"/>
          <w:lang w:val="fr-FR"/>
        </w:rPr>
        <w:t>l y a moins d’hostilité</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moins de mépris</w:t>
      </w:r>
      <w:r w:rsidR="003F0C24">
        <w:rPr>
          <w:rFonts w:ascii="Arial" w:hAnsi="Arial" w:cs="Arial"/>
          <w:sz w:val="20"/>
          <w:szCs w:val="20"/>
          <w:lang w:val="fr-FR"/>
        </w:rPr>
        <w:t xml:space="preserve"> </w:t>
      </w:r>
      <w:r w:rsidR="00E74EBC" w:rsidRPr="005A7506">
        <w:rPr>
          <w:rFonts w:ascii="Arial" w:hAnsi="Arial" w:cs="Arial"/>
          <w:sz w:val="20"/>
          <w:szCs w:val="20"/>
          <w:lang w:val="fr-FR"/>
        </w:rPr>
        <w:t>/</w:t>
      </w:r>
      <w:r w:rsidR="003F0C24">
        <w:rPr>
          <w:rFonts w:ascii="Arial" w:hAnsi="Arial" w:cs="Arial"/>
          <w:sz w:val="20"/>
          <w:szCs w:val="20"/>
          <w:lang w:val="fr-FR"/>
        </w:rPr>
        <w:t xml:space="preserve"> </w:t>
      </w:r>
      <w:r w:rsidR="00E74EBC" w:rsidRPr="005A7506">
        <w:rPr>
          <w:rFonts w:ascii="Arial" w:hAnsi="Arial" w:cs="Arial"/>
          <w:sz w:val="20"/>
          <w:szCs w:val="20"/>
          <w:lang w:val="fr-FR"/>
        </w:rPr>
        <w:t>plus de bienveillance</w:t>
      </w:r>
      <w:r>
        <w:rPr>
          <w:rFonts w:ascii="Arial" w:hAnsi="Arial" w:cs="Arial"/>
          <w:sz w:val="20"/>
          <w:szCs w:val="20"/>
          <w:lang w:val="fr-FR"/>
        </w:rPr>
        <w:t xml:space="preserve">; </w:t>
      </w:r>
      <w:r w:rsidR="00E74EBC" w:rsidRPr="003D2A85">
        <w:rPr>
          <w:rFonts w:ascii="Arial" w:hAnsi="Arial" w:cs="Arial"/>
          <w:sz w:val="20"/>
          <w:szCs w:val="20"/>
          <w:lang w:val="fr-FR"/>
        </w:rPr>
        <w:t xml:space="preserve">les problèmes sont souvent </w:t>
      </w:r>
      <w:r>
        <w:rPr>
          <w:rFonts w:ascii="Arial" w:hAnsi="Arial" w:cs="Arial"/>
          <w:sz w:val="20"/>
          <w:szCs w:val="20"/>
          <w:lang w:val="fr-FR"/>
        </w:rPr>
        <w:t xml:space="preserve">                    </w:t>
      </w:r>
      <w:r w:rsidR="00E74EBC" w:rsidRPr="003D2A85">
        <w:rPr>
          <w:rFonts w:ascii="Arial" w:hAnsi="Arial" w:cs="Arial"/>
          <w:sz w:val="20"/>
          <w:szCs w:val="20"/>
          <w:lang w:val="fr-FR"/>
        </w:rPr>
        <w:t>dus à la méconnaissance</w:t>
      </w:r>
      <w:r w:rsidR="003F0C24" w:rsidRPr="003D2A85">
        <w:rPr>
          <w:rFonts w:ascii="Arial" w:hAnsi="Arial" w:cs="Arial"/>
          <w:sz w:val="20"/>
          <w:szCs w:val="20"/>
          <w:lang w:val="fr-FR"/>
        </w:rPr>
        <w:t xml:space="preserve"> </w:t>
      </w:r>
      <w:r w:rsidR="00E74EBC" w:rsidRPr="00530715">
        <w:rPr>
          <w:rFonts w:ascii="Arial" w:hAnsi="Arial" w:cs="Arial"/>
          <w:sz w:val="20"/>
          <w:szCs w:val="20"/>
          <w:lang w:val="fr-FR"/>
        </w:rPr>
        <w:t>/</w:t>
      </w:r>
      <w:r w:rsidR="003F0C24" w:rsidRPr="00530715">
        <w:rPr>
          <w:rFonts w:ascii="Arial" w:hAnsi="Arial" w:cs="Arial"/>
          <w:sz w:val="20"/>
          <w:szCs w:val="20"/>
          <w:lang w:val="fr-FR"/>
        </w:rPr>
        <w:t xml:space="preserve"> </w:t>
      </w:r>
      <w:r w:rsidR="00E74EBC" w:rsidRPr="008E077E">
        <w:rPr>
          <w:rFonts w:ascii="Arial" w:hAnsi="Arial" w:cs="Arial"/>
          <w:sz w:val="20"/>
          <w:szCs w:val="20"/>
          <w:lang w:val="fr-FR"/>
        </w:rPr>
        <w:t>à un manque d’imagination</w:t>
      </w:r>
      <w:r>
        <w:rPr>
          <w:rFonts w:ascii="Arial" w:hAnsi="Arial" w:cs="Arial"/>
          <w:sz w:val="20"/>
          <w:szCs w:val="20"/>
          <w:lang w:val="fr-FR"/>
        </w:rPr>
        <w:t xml:space="preserve">; </w:t>
      </w:r>
      <w:r w:rsidR="00E74EBC" w:rsidRPr="003D2A85">
        <w:rPr>
          <w:rFonts w:ascii="Arial" w:hAnsi="Arial" w:cs="Arial"/>
          <w:sz w:val="20"/>
          <w:szCs w:val="20"/>
          <w:lang w:val="fr-FR"/>
        </w:rPr>
        <w:t>les réactions sont rarement vives</w:t>
      </w:r>
      <w:r w:rsidR="003F0C24" w:rsidRPr="00530715">
        <w:rPr>
          <w:rFonts w:ascii="Arial" w:hAnsi="Arial" w:cs="Arial"/>
          <w:sz w:val="20"/>
          <w:szCs w:val="20"/>
          <w:lang w:val="fr-FR"/>
        </w:rPr>
        <w:t xml:space="preserve"> </w:t>
      </w:r>
      <w:r w:rsidR="00E74EBC" w:rsidRPr="00530715">
        <w:rPr>
          <w:rFonts w:ascii="Arial" w:hAnsi="Arial" w:cs="Arial"/>
          <w:sz w:val="20"/>
          <w:szCs w:val="20"/>
          <w:lang w:val="fr-FR"/>
        </w:rPr>
        <w:t>/</w:t>
      </w:r>
      <w:r w:rsidR="003F0C24" w:rsidRPr="008E077E">
        <w:rPr>
          <w:rFonts w:ascii="Arial" w:hAnsi="Arial" w:cs="Arial"/>
          <w:sz w:val="20"/>
          <w:szCs w:val="20"/>
          <w:lang w:val="fr-FR"/>
        </w:rPr>
        <w:t xml:space="preserve"> </w:t>
      </w:r>
      <w:r>
        <w:rPr>
          <w:rFonts w:ascii="Arial" w:hAnsi="Arial" w:cs="Arial"/>
          <w:sz w:val="20"/>
          <w:szCs w:val="20"/>
          <w:lang w:val="fr-FR"/>
        </w:rPr>
        <w:t xml:space="preserve">                  </w:t>
      </w:r>
      <w:r w:rsidR="00E74EBC" w:rsidRPr="003D2A85">
        <w:rPr>
          <w:rFonts w:ascii="Arial" w:hAnsi="Arial" w:cs="Arial"/>
          <w:sz w:val="20"/>
          <w:szCs w:val="20"/>
          <w:lang w:val="fr-FR"/>
        </w:rPr>
        <w:t>moins vives que vis-à-vis d’autres groupes</w:t>
      </w:r>
      <w:r w:rsidR="000375C6">
        <w:rPr>
          <w:rFonts w:ascii="Arial" w:hAnsi="Arial" w:cs="Arial"/>
          <w:sz w:val="20"/>
          <w:szCs w:val="20"/>
          <w:lang w:val="fr-FR"/>
        </w:rPr>
        <w:t>.</w:t>
      </w:r>
      <w:r w:rsidR="00E74EBC" w:rsidRPr="003D2A85">
        <w:rPr>
          <w:rFonts w:ascii="Arial" w:hAnsi="Arial" w:cs="Arial"/>
          <w:sz w:val="20"/>
          <w:szCs w:val="20"/>
          <w:lang w:val="fr-FR"/>
        </w:rPr>
        <w:t xml:space="preserve"> </w:t>
      </w:r>
      <w:r w:rsidR="005A7506" w:rsidRPr="003D2A85">
        <w:rPr>
          <w:rFonts w:ascii="Arial" w:hAnsi="Arial" w:cs="Arial"/>
          <w:sz w:val="20"/>
          <w:szCs w:val="20"/>
          <w:lang w:val="fr-FR"/>
        </w:rPr>
        <w:tab/>
      </w:r>
      <w:r>
        <w:rPr>
          <w:rFonts w:ascii="Arial" w:hAnsi="Arial" w:cs="Arial"/>
          <w:sz w:val="20"/>
          <w:szCs w:val="20"/>
          <w:lang w:val="fr-FR"/>
        </w:rPr>
        <w:t xml:space="preserve">                                                                             </w:t>
      </w:r>
      <w:r w:rsidR="000375C6">
        <w:rPr>
          <w:rFonts w:ascii="Arial" w:hAnsi="Arial" w:cs="Arial"/>
          <w:sz w:val="20"/>
          <w:szCs w:val="20"/>
          <w:lang w:val="fr-FR"/>
        </w:rPr>
        <w:t xml:space="preserve"> </w:t>
      </w:r>
      <w:r w:rsidR="00205EF2" w:rsidRPr="003D2A85">
        <w:rPr>
          <w:rFonts w:ascii="Arial" w:hAnsi="Arial" w:cs="Arial"/>
          <w:b/>
          <w:sz w:val="20"/>
          <w:szCs w:val="20"/>
          <w:lang w:val="fr-FR"/>
        </w:rPr>
        <w:t>(3 marks)</w:t>
      </w:r>
    </w:p>
    <w:p w:rsidR="00D274A0" w:rsidRPr="00DB5EE1" w:rsidRDefault="00D274A0" w:rsidP="00DB5EE1">
      <w:pPr>
        <w:pStyle w:val="NoSpacing"/>
        <w:ind w:left="720"/>
        <w:rPr>
          <w:rFonts w:ascii="Arial" w:hAnsi="Arial" w:cs="Arial"/>
          <w:b/>
          <w:sz w:val="8"/>
          <w:szCs w:val="20"/>
          <w:lang w:val="fr-FR"/>
        </w:rPr>
      </w:pPr>
    </w:p>
    <w:p w:rsidR="00205EF2" w:rsidRPr="005A7506" w:rsidRDefault="00205EF2" w:rsidP="00DB5EE1">
      <w:pPr>
        <w:tabs>
          <w:tab w:val="left" w:pos="9375"/>
        </w:tabs>
        <w:spacing w:after="120"/>
        <w:rPr>
          <w:rFonts w:cs="Arial"/>
          <w:szCs w:val="20"/>
          <w:lang w:val="fr-FR"/>
        </w:rPr>
      </w:pPr>
      <w:r w:rsidRPr="005A7506">
        <w:rPr>
          <w:rFonts w:cs="Arial"/>
          <w:szCs w:val="20"/>
          <w:lang w:val="fr-FR"/>
        </w:rPr>
        <w:t xml:space="preserve">Il y a 5 points supplémentaires pour la qualité de votre langue. </w:t>
      </w:r>
      <w:r w:rsidR="0072664E">
        <w:rPr>
          <w:rFonts w:cs="Arial"/>
          <w:szCs w:val="20"/>
          <w:lang w:val="fr-FR"/>
        </w:rPr>
        <w:t xml:space="preserve">                                                                   </w:t>
      </w:r>
      <w:r w:rsidR="0072664E" w:rsidRPr="00DB5EE1">
        <w:rPr>
          <w:rFonts w:cs="Arial"/>
          <w:b/>
          <w:szCs w:val="20"/>
          <w:lang w:val="fr-FR"/>
        </w:rPr>
        <w:t>(5 marks)</w:t>
      </w:r>
    </w:p>
    <w:p w:rsidR="005A7506" w:rsidRDefault="00E74EBC" w:rsidP="00DB5EE1">
      <w:pPr>
        <w:spacing w:before="60"/>
        <w:rPr>
          <w:rFonts w:eastAsiaTheme="minorHAnsi" w:cs="Arial"/>
          <w:szCs w:val="20"/>
        </w:rPr>
      </w:pPr>
      <w:r w:rsidRPr="005A7506">
        <w:rPr>
          <w:rFonts w:eastAsiaTheme="minorHAnsi" w:cs="Arial"/>
          <w:szCs w:val="20"/>
        </w:rPr>
        <w:t xml:space="preserve">Please refer to the sample mark schemes for Paper 1 on the AQA website for guidance on marking </w:t>
      </w:r>
      <w:r w:rsidR="004E3557">
        <w:rPr>
          <w:rFonts w:eastAsiaTheme="minorHAnsi" w:cs="Arial"/>
          <w:szCs w:val="20"/>
        </w:rPr>
        <w:br/>
      </w:r>
      <w:r w:rsidRPr="005A7506">
        <w:rPr>
          <w:rFonts w:eastAsiaTheme="minorHAnsi" w:cs="Arial"/>
          <w:szCs w:val="20"/>
        </w:rPr>
        <w:t>summary questions.</w:t>
      </w:r>
      <w:r w:rsidR="005A7506">
        <w:rPr>
          <w:rFonts w:eastAsiaTheme="minorHAnsi" w:cs="Arial"/>
          <w:szCs w:val="20"/>
        </w:rPr>
        <w:br w:type="page"/>
      </w:r>
    </w:p>
    <w:p w:rsidR="00A6379F" w:rsidRDefault="00BB4E77" w:rsidP="00A6379F">
      <w:pPr>
        <w:rPr>
          <w:rFonts w:cs="Arial"/>
          <w:b/>
          <w:color w:val="548DD4"/>
          <w:sz w:val="32"/>
          <w:szCs w:val="36"/>
        </w:rPr>
      </w:pPr>
      <w:r>
        <w:rPr>
          <w:rFonts w:cs="Arial"/>
          <w:b/>
          <w:color w:val="548DD4"/>
          <w:sz w:val="32"/>
          <w:szCs w:val="36"/>
        </w:rPr>
        <w:lastRenderedPageBreak/>
        <w:t>Unit 2</w:t>
      </w:r>
      <w:r w:rsidR="00A6379F" w:rsidRPr="00205EF2">
        <w:rPr>
          <w:rFonts w:cs="Arial"/>
          <w:b/>
          <w:color w:val="548DD4"/>
          <w:sz w:val="32"/>
          <w:szCs w:val="36"/>
        </w:rPr>
        <w:t xml:space="preserve"> – </w:t>
      </w:r>
      <w:r w:rsidR="00A6379F">
        <w:rPr>
          <w:rFonts w:cs="Arial"/>
          <w:b/>
          <w:color w:val="548DD4"/>
          <w:sz w:val="32"/>
          <w:szCs w:val="36"/>
        </w:rPr>
        <w:t>Speaking assessment</w:t>
      </w:r>
    </w:p>
    <w:p w:rsidR="00A6379F" w:rsidRPr="00023E42" w:rsidRDefault="00A6379F" w:rsidP="003C47E8">
      <w:pPr>
        <w:spacing w:before="60" w:after="0"/>
        <w:rPr>
          <w:rFonts w:eastAsia="Cambria"/>
          <w:b/>
          <w:bCs/>
          <w:color w:val="000000"/>
        </w:rPr>
      </w:pPr>
      <w:r w:rsidRPr="00023E42">
        <w:rPr>
          <w:rFonts w:eastAsia="Cambria"/>
          <w:b/>
          <w:bCs/>
          <w:color w:val="000000"/>
        </w:rPr>
        <w:t>Sample answers</w:t>
      </w:r>
    </w:p>
    <w:p w:rsidR="00A6379F" w:rsidRDefault="007A6009" w:rsidP="00A6379F">
      <w:pPr>
        <w:spacing w:after="0"/>
        <w:rPr>
          <w:rFonts w:cs="Arial"/>
          <w:b/>
          <w:lang w:val="fr-FR" w:eastAsia="en-GB"/>
        </w:rPr>
      </w:pPr>
      <w:r>
        <w:rPr>
          <w:rFonts w:cs="Arial"/>
          <w:b/>
          <w:lang w:val="fr-FR" w:eastAsia="en-GB"/>
        </w:rPr>
        <w:t>L</w:t>
      </w:r>
      <w:r w:rsidRPr="007A6009">
        <w:rPr>
          <w:rFonts w:cs="Arial"/>
          <w:b/>
          <w:lang w:val="fr-FR" w:eastAsia="en-GB"/>
        </w:rPr>
        <w:t>a « fracture numérique »</w:t>
      </w:r>
    </w:p>
    <w:p w:rsidR="007A6009" w:rsidRPr="00525ECD" w:rsidRDefault="007A6009" w:rsidP="00A6379F">
      <w:pPr>
        <w:spacing w:after="0"/>
        <w:rPr>
          <w:rFonts w:cs="Arial"/>
          <w:sz w:val="18"/>
          <w:szCs w:val="20"/>
          <w:lang w:val="fr-FR" w:eastAsia="en-GB"/>
        </w:rPr>
      </w:pPr>
    </w:p>
    <w:p w:rsidR="00205EF2" w:rsidRPr="00023E42" w:rsidRDefault="0010770B" w:rsidP="00205EF2">
      <w:pPr>
        <w:spacing w:after="0"/>
        <w:rPr>
          <w:rFonts w:cs="Arial"/>
          <w:b/>
          <w:szCs w:val="20"/>
          <w:lang w:eastAsia="en-GB"/>
        </w:rPr>
      </w:pPr>
      <w:r>
        <w:rPr>
          <w:rFonts w:cs="Arial"/>
          <w:b/>
          <w:szCs w:val="20"/>
          <w:lang w:eastAsia="en-GB"/>
        </w:rPr>
        <w:t>General</w:t>
      </w:r>
      <w:r w:rsidR="00205EF2" w:rsidRPr="00023E42">
        <w:rPr>
          <w:rFonts w:cs="Arial"/>
          <w:b/>
          <w:szCs w:val="20"/>
          <w:lang w:eastAsia="en-GB"/>
        </w:rPr>
        <w:t>:</w:t>
      </w:r>
    </w:p>
    <w:p w:rsidR="00205EF2" w:rsidRPr="00023E42" w:rsidRDefault="00205EF2" w:rsidP="005A7506">
      <w:pPr>
        <w:rPr>
          <w:rFonts w:cs="Arial"/>
          <w:lang w:eastAsia="en-GB"/>
        </w:rPr>
      </w:pPr>
      <w:r w:rsidRPr="00023E42">
        <w:rPr>
          <w:rFonts w:cs="Arial"/>
          <w:lang w:eastAsia="en-GB"/>
        </w:rPr>
        <w:t xml:space="preserve">In studying sub-themes students will probably have worked from different source materials and will therefore respond in different ways to the </w:t>
      </w:r>
      <w:r w:rsidRPr="00023E42">
        <w:rPr>
          <w:rFonts w:cs="Arial"/>
          <w:szCs w:val="20"/>
          <w:lang w:eastAsia="en-GB"/>
        </w:rPr>
        <w:t>knowledge</w:t>
      </w:r>
      <w:r w:rsidRPr="00023E42">
        <w:rPr>
          <w:rFonts w:cs="Arial"/>
          <w:lang w:eastAsia="en-GB"/>
        </w:rPr>
        <w:t>-based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205EF2" w:rsidRPr="00023E42" w:rsidRDefault="00205EF2" w:rsidP="005A7506">
      <w:pPr>
        <w:spacing w:after="80"/>
        <w:rPr>
          <w:rFonts w:cs="Arial"/>
          <w:lang w:eastAsia="en-GB"/>
        </w:rPr>
      </w:pPr>
      <w:r w:rsidRPr="00023E42">
        <w:rPr>
          <w:rFonts w:cs="Arial"/>
          <w:lang w:eastAsia="en-GB"/>
        </w:rPr>
        <w:t>Points related to specific questions:</w:t>
      </w:r>
    </w:p>
    <w:p w:rsidR="00205EF2" w:rsidRPr="00DB5EE1" w:rsidRDefault="00205EF2" w:rsidP="005A7506">
      <w:pPr>
        <w:numPr>
          <w:ilvl w:val="0"/>
          <w:numId w:val="25"/>
        </w:numPr>
        <w:spacing w:line="259" w:lineRule="auto"/>
        <w:rPr>
          <w:rFonts w:cs="Arial"/>
          <w:i/>
          <w:szCs w:val="20"/>
          <w:lang w:val="fr-FR"/>
        </w:rPr>
      </w:pPr>
      <w:r w:rsidRPr="00DB5EE1">
        <w:rPr>
          <w:rFonts w:cs="Arial"/>
          <w:i/>
          <w:szCs w:val="20"/>
          <w:lang w:val="fr-FR"/>
        </w:rPr>
        <w:t>Pourquoi parle-t-on de la « fracture numérique » en Belgique?</w:t>
      </w:r>
    </w:p>
    <w:p w:rsidR="00205EF2" w:rsidRPr="00023E42" w:rsidRDefault="00205EF2" w:rsidP="00392927">
      <w:pPr>
        <w:spacing w:after="80"/>
        <w:rPr>
          <w:rFonts w:cs="Arial"/>
          <w:szCs w:val="20"/>
          <w:lang w:eastAsia="en-GB"/>
        </w:rPr>
      </w:pPr>
      <w:r w:rsidRPr="00023E42">
        <w:rPr>
          <w:rFonts w:cs="Arial"/>
          <w:szCs w:val="20"/>
          <w:lang w:eastAsia="en-GB"/>
        </w:rPr>
        <w:t>Student responses will take the information in the text as a starting-point and may then bring into the discussion further points with reference to Belgium or another French-speaking country such as:</w:t>
      </w:r>
    </w:p>
    <w:p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how the problem affects different age groups</w:t>
      </w:r>
    </w:p>
    <w:p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how the proportion of young people who are not confident with technology has changed in recent years.</w:t>
      </w:r>
    </w:p>
    <w:p w:rsidR="00205EF2" w:rsidRPr="00DB5EE1" w:rsidRDefault="00205EF2" w:rsidP="005A7506">
      <w:pPr>
        <w:numPr>
          <w:ilvl w:val="0"/>
          <w:numId w:val="25"/>
        </w:numPr>
        <w:spacing w:line="259" w:lineRule="auto"/>
        <w:rPr>
          <w:rFonts w:cs="Arial"/>
          <w:i/>
          <w:szCs w:val="20"/>
          <w:lang w:val="fr-FR"/>
        </w:rPr>
      </w:pPr>
      <w:r w:rsidRPr="00DB5EE1">
        <w:rPr>
          <w:rFonts w:cs="Arial"/>
          <w:i/>
          <w:szCs w:val="20"/>
          <w:lang w:val="fr-FR"/>
        </w:rPr>
        <w:t>Êtes-vous étonné(e) des statistiques? Pourquoi (pas)?</w:t>
      </w:r>
    </w:p>
    <w:p w:rsidR="00205EF2" w:rsidRPr="00023E42" w:rsidRDefault="00205EF2" w:rsidP="00392927">
      <w:pPr>
        <w:spacing w:after="80"/>
        <w:rPr>
          <w:rFonts w:cs="Arial"/>
          <w:lang w:eastAsia="en-GB"/>
        </w:rPr>
      </w:pPr>
      <w:r w:rsidRPr="00023E42">
        <w:rPr>
          <w:rFonts w:cs="Arial"/>
          <w:lang w:eastAsia="en-GB"/>
        </w:rPr>
        <w:t>A thoughtful response to this type of question will include developed arguments and justified points of view. It could include:</w:t>
      </w:r>
    </w:p>
    <w:p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an initial reaction to the question – surprised or not?</w:t>
      </w:r>
    </w:p>
    <w:p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reasons for the figures, such as poverty, lack of opportunities in school</w:t>
      </w:r>
    </w:p>
    <w:p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comparison with own experience.</w:t>
      </w:r>
    </w:p>
    <w:p w:rsidR="00205EF2" w:rsidRPr="00D02077" w:rsidRDefault="00205EF2" w:rsidP="005A7506">
      <w:pPr>
        <w:numPr>
          <w:ilvl w:val="0"/>
          <w:numId w:val="25"/>
        </w:numPr>
        <w:spacing w:line="259" w:lineRule="auto"/>
        <w:rPr>
          <w:rFonts w:cs="Arial"/>
          <w:i/>
          <w:szCs w:val="20"/>
          <w:lang w:val="de-DE"/>
        </w:rPr>
      </w:pPr>
      <w:r w:rsidRPr="00D02077">
        <w:rPr>
          <w:rFonts w:cs="Arial"/>
          <w:i/>
          <w:szCs w:val="20"/>
          <w:lang w:val="de-DE"/>
        </w:rPr>
        <w:t>Selon ce que vous savez, en Belgique ou ailleurs dans le monde francophone, comment essaie-t-on de combattre la marginalisation numérique?</w:t>
      </w:r>
    </w:p>
    <w:p w:rsidR="00205EF2" w:rsidRPr="00023E42" w:rsidRDefault="00205EF2" w:rsidP="00392927">
      <w:pPr>
        <w:spacing w:after="80"/>
        <w:rPr>
          <w:rFonts w:cs="Arial"/>
          <w:szCs w:val="20"/>
          <w:lang w:eastAsia="en-GB"/>
        </w:rPr>
      </w:pPr>
      <w:r w:rsidRPr="00023E42">
        <w:rPr>
          <w:rFonts w:cs="Arial"/>
          <w:szCs w:val="20"/>
          <w:lang w:eastAsia="en-GB"/>
        </w:rPr>
        <w:t>This is an opportunity for the student to demonstrate knowledge beyond the specific focus of the card but which is nonetheless relevant to the sub-theme. It should include justified points of view and conclusions based on understanding. This could include:</w:t>
      </w:r>
    </w:p>
    <w:p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digital learning in schools</w:t>
      </w:r>
    </w:p>
    <w:p w:rsidR="00205EF2" w:rsidRPr="00023E42" w:rsidRDefault="00205EF2" w:rsidP="004E3557">
      <w:pPr>
        <w:pStyle w:val="ListParagraph"/>
        <w:numPr>
          <w:ilvl w:val="0"/>
          <w:numId w:val="25"/>
        </w:numPr>
        <w:spacing w:after="80"/>
        <w:ind w:left="720"/>
        <w:rPr>
          <w:sz w:val="20"/>
          <w:lang w:val="en-GB" w:eastAsia="en-GB"/>
        </w:rPr>
      </w:pPr>
      <w:r w:rsidRPr="00023E42">
        <w:rPr>
          <w:sz w:val="20"/>
          <w:lang w:val="en-GB" w:eastAsia="en-GB"/>
        </w:rPr>
        <w:t>classes in basic  IT skills for adults</w:t>
      </w:r>
    </w:p>
    <w:p w:rsidR="00205EF2" w:rsidRPr="00023E42" w:rsidRDefault="00205EF2" w:rsidP="004E3557">
      <w:pPr>
        <w:pStyle w:val="ListParagraph"/>
        <w:numPr>
          <w:ilvl w:val="0"/>
          <w:numId w:val="25"/>
        </w:numPr>
        <w:spacing w:after="200"/>
        <w:ind w:left="720"/>
        <w:rPr>
          <w:sz w:val="20"/>
          <w:lang w:val="en-GB" w:eastAsia="en-GB"/>
        </w:rPr>
      </w:pPr>
      <w:r w:rsidRPr="00023E42">
        <w:rPr>
          <w:sz w:val="20"/>
          <w:lang w:val="en-GB" w:eastAsia="en-GB"/>
        </w:rPr>
        <w:t>provision of infrastructure, e.g. free Wi-Fi in public places.</w:t>
      </w:r>
    </w:p>
    <w:p w:rsidR="00205EF2" w:rsidRPr="00023E42" w:rsidRDefault="00205EF2" w:rsidP="00392927">
      <w:pPr>
        <w:spacing w:after="80"/>
        <w:rPr>
          <w:rFonts w:cs="Arial"/>
          <w:szCs w:val="20"/>
          <w:lang w:eastAsia="en-GB"/>
        </w:rPr>
      </w:pPr>
      <w:r w:rsidRPr="00023E42">
        <w:rPr>
          <w:rFonts w:cs="Arial"/>
          <w:szCs w:val="20"/>
          <w:lang w:eastAsia="en-GB"/>
        </w:rPr>
        <w:t>Below are some examples of the sorts of questions students could ask.</w:t>
      </w:r>
    </w:p>
    <w:p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Êtes-vous un utilisateur assidu d'Internet?</w:t>
      </w:r>
    </w:p>
    <w:p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À votre avis, la « fracture numérique » est-elle vraiment un problème?</w:t>
      </w:r>
    </w:p>
    <w:p w:rsidR="00205EF2" w:rsidRPr="00525ECD" w:rsidRDefault="00205EF2" w:rsidP="00392927">
      <w:pPr>
        <w:pStyle w:val="ListParagraph"/>
        <w:numPr>
          <w:ilvl w:val="0"/>
          <w:numId w:val="25"/>
        </w:numPr>
        <w:spacing w:after="80" w:line="276" w:lineRule="auto"/>
        <w:ind w:left="720"/>
        <w:rPr>
          <w:rFonts w:eastAsia="Calibri"/>
          <w:i/>
          <w:sz w:val="20"/>
        </w:rPr>
      </w:pPr>
      <w:r w:rsidRPr="00525ECD">
        <w:rPr>
          <w:rFonts w:eastAsia="Calibri"/>
          <w:i/>
          <w:sz w:val="20"/>
        </w:rPr>
        <w:t xml:space="preserve">À votre avis, que faut-il faire pour </w:t>
      </w:r>
      <w:r w:rsidRPr="00525ECD">
        <w:rPr>
          <w:i/>
          <w:sz w:val="20"/>
        </w:rPr>
        <w:t>combattre la marginalisation numérique?</w:t>
      </w:r>
    </w:p>
    <w:p w:rsidR="00205EF2" w:rsidRPr="00525ECD" w:rsidRDefault="00205EF2" w:rsidP="00392927">
      <w:pPr>
        <w:pStyle w:val="ListParagraph"/>
        <w:numPr>
          <w:ilvl w:val="0"/>
          <w:numId w:val="25"/>
        </w:numPr>
        <w:spacing w:after="200" w:line="276" w:lineRule="auto"/>
        <w:ind w:left="720"/>
        <w:rPr>
          <w:rFonts w:eastAsia="Calibri"/>
          <w:i/>
          <w:sz w:val="20"/>
        </w:rPr>
      </w:pPr>
      <w:r w:rsidRPr="00525ECD">
        <w:rPr>
          <w:rFonts w:eastAsia="Calibri"/>
          <w:i/>
          <w:sz w:val="20"/>
        </w:rPr>
        <w:t>À votre avis, l'importance du numérique va-t-elle continuer à croître?</w:t>
      </w:r>
    </w:p>
    <w:p w:rsidR="00205EF2" w:rsidRPr="00023E42" w:rsidRDefault="00205EF2" w:rsidP="00392927">
      <w:pPr>
        <w:spacing w:after="120"/>
        <w:rPr>
          <w:rFonts w:cs="Arial"/>
          <w:szCs w:val="20"/>
          <w:lang w:eastAsia="en-GB"/>
        </w:rPr>
      </w:pPr>
      <w:r w:rsidRPr="00023E42">
        <w:rPr>
          <w:rFonts w:cs="Arial"/>
          <w:szCs w:val="20"/>
          <w:lang w:eastAsia="en-GB"/>
        </w:rPr>
        <w:t>Please refer to the assessment resources on the AQA website for assessment objectives and guidance on how to mark speaking assessments.</w:t>
      </w:r>
    </w:p>
    <w:p w:rsidR="00B76564" w:rsidRDefault="00C82B1F" w:rsidP="00B76564">
      <w:pPr>
        <w:spacing w:after="0"/>
        <w:jc w:val="right"/>
        <w:rPr>
          <w:b/>
        </w:rPr>
      </w:pPr>
      <w:r>
        <w:rPr>
          <w:b/>
        </w:rPr>
        <w:t>(</w:t>
      </w:r>
      <w:r w:rsidR="00205EF2">
        <w:rPr>
          <w:b/>
        </w:rPr>
        <w:t>25</w:t>
      </w:r>
      <w:r w:rsidR="00205EF2" w:rsidRPr="0046326B">
        <w:rPr>
          <w:b/>
        </w:rPr>
        <w:t xml:space="preserve"> marks)</w:t>
      </w:r>
    </w:p>
    <w:p w:rsidR="00A6379F" w:rsidRDefault="00A6379F" w:rsidP="00652E5C">
      <w:pPr>
        <w:spacing w:after="0"/>
        <w:jc w:val="right"/>
        <w:rPr>
          <w:b/>
        </w:rPr>
      </w:pPr>
    </w:p>
    <w:p w:rsidR="00C03A2C" w:rsidRDefault="00C03A2C">
      <w:pPr>
        <w:spacing w:after="0" w:line="240" w:lineRule="auto"/>
        <w:rPr>
          <w:rFonts w:cs="Arial"/>
          <w:b/>
          <w:lang w:eastAsia="en-GB"/>
        </w:rPr>
      </w:pPr>
      <w:r>
        <w:rPr>
          <w:rFonts w:cs="Arial"/>
          <w:b/>
          <w:lang w:eastAsia="en-GB"/>
        </w:rPr>
        <w:br w:type="page"/>
      </w:r>
    </w:p>
    <w:p w:rsidR="00A6379F" w:rsidRPr="00205EF2" w:rsidRDefault="00205EF2" w:rsidP="00A6379F">
      <w:pPr>
        <w:rPr>
          <w:rFonts w:cs="Arial"/>
          <w:b/>
          <w:color w:val="548DD4"/>
          <w:sz w:val="32"/>
          <w:szCs w:val="36"/>
        </w:rPr>
      </w:pPr>
      <w:r w:rsidRPr="00205EF2">
        <w:rPr>
          <w:rFonts w:cs="Arial"/>
          <w:b/>
          <w:color w:val="548DD4"/>
          <w:sz w:val="32"/>
          <w:szCs w:val="36"/>
        </w:rPr>
        <w:lastRenderedPageBreak/>
        <w:t>Unit 2</w:t>
      </w:r>
      <w:r w:rsidR="00A6379F" w:rsidRPr="00205EF2">
        <w:rPr>
          <w:rFonts w:cs="Arial"/>
          <w:b/>
          <w:color w:val="548DD4"/>
          <w:sz w:val="32"/>
          <w:szCs w:val="36"/>
        </w:rPr>
        <w:t xml:space="preserve"> – Translation </w:t>
      </w:r>
      <w:r w:rsidR="00A6379F">
        <w:rPr>
          <w:rFonts w:cs="Arial"/>
          <w:b/>
          <w:color w:val="548DD4"/>
          <w:sz w:val="32"/>
          <w:szCs w:val="36"/>
        </w:rPr>
        <w:t>assessment</w:t>
      </w:r>
    </w:p>
    <w:tbl>
      <w:tblPr>
        <w:tblW w:w="0" w:type="auto"/>
        <w:tblInd w:w="108" w:type="dxa"/>
        <w:shd w:val="clear" w:color="auto" w:fill="AAE5D7"/>
        <w:tblLook w:val="04A0" w:firstRow="1" w:lastRow="0" w:firstColumn="1" w:lastColumn="0" w:noHBand="0" w:noVBand="1"/>
      </w:tblPr>
      <w:tblGrid>
        <w:gridCol w:w="10206"/>
      </w:tblGrid>
      <w:tr w:rsidR="00A6379F" w:rsidRPr="00970B4C" w:rsidTr="00970B4C">
        <w:tc>
          <w:tcPr>
            <w:tcW w:w="10206" w:type="dxa"/>
            <w:shd w:val="clear" w:color="auto" w:fill="B4C5E5"/>
            <w:vAlign w:val="center"/>
            <w:hideMark/>
          </w:tcPr>
          <w:p w:rsidR="00A6379F" w:rsidRPr="00970B4C" w:rsidRDefault="00A6379F" w:rsidP="004E3557">
            <w:pPr>
              <w:spacing w:before="80" w:after="80" w:line="240" w:lineRule="auto"/>
              <w:ind w:left="252" w:hanging="240"/>
              <w:rPr>
                <w:rFonts w:eastAsia="Cambria"/>
                <w:b/>
                <w:bCs/>
                <w:iCs/>
                <w:color w:val="548DD4"/>
                <w:lang w:val="de-DE"/>
              </w:rPr>
            </w:pPr>
            <w:r w:rsidRPr="00970B4C">
              <w:rPr>
                <w:rFonts w:eastAsia="Cambria"/>
                <w:b/>
                <w:bCs/>
                <w:iCs/>
                <w:color w:val="548DD4"/>
                <w:lang w:val="de-DE"/>
              </w:rPr>
              <w:t>1</w:t>
            </w:r>
            <w:r w:rsidR="003527B9">
              <w:rPr>
                <w:rFonts w:eastAsia="Cambria"/>
                <w:b/>
                <w:bCs/>
                <w:iCs/>
                <w:color w:val="548DD4"/>
                <w:lang w:val="de-DE"/>
              </w:rPr>
              <w:t>.</w:t>
            </w:r>
            <w:r w:rsidR="00970B4C">
              <w:rPr>
                <w:rFonts w:eastAsia="Cambria"/>
                <w:b/>
                <w:bCs/>
                <w:iCs/>
                <w:color w:val="548DD4"/>
                <w:lang w:val="de-DE"/>
              </w:rPr>
              <w:tab/>
            </w:r>
            <w:r w:rsidR="00205EF2" w:rsidRPr="00970B4C">
              <w:rPr>
                <w:rFonts w:eastAsia="Cambria"/>
                <w:b/>
                <w:bCs/>
                <w:iCs/>
                <w:color w:val="548DD4"/>
                <w:lang w:val="de-DE"/>
              </w:rPr>
              <w:t xml:space="preserve">Traduisez le passage en </w:t>
            </w:r>
            <w:r w:rsidR="00205EF2" w:rsidRPr="004E3557">
              <w:rPr>
                <w:rFonts w:eastAsia="Cambria"/>
                <w:b/>
                <w:bCs/>
                <w:iCs/>
                <w:color w:val="548DD4"/>
                <w:u w:val="single"/>
                <w:lang w:val="de-DE"/>
              </w:rPr>
              <w:t>français</w:t>
            </w:r>
            <w:r w:rsidR="00205EF2" w:rsidRPr="00970B4C">
              <w:rPr>
                <w:rFonts w:eastAsia="Cambria"/>
                <w:b/>
                <w:bCs/>
                <w:iCs/>
                <w:color w:val="548DD4"/>
                <w:lang w:val="de-DE"/>
              </w:rPr>
              <w:t>.</w:t>
            </w:r>
          </w:p>
        </w:tc>
      </w:tr>
    </w:tbl>
    <w:p w:rsidR="00205EF2" w:rsidRPr="00023E42" w:rsidRDefault="00A6379F" w:rsidP="003C47E8">
      <w:pPr>
        <w:spacing w:before="60" w:after="0"/>
        <w:rPr>
          <w:rFonts w:eastAsia="Cambria"/>
          <w:b/>
          <w:bCs/>
          <w:color w:val="000000"/>
        </w:rPr>
      </w:pPr>
      <w:r w:rsidRPr="00023E42">
        <w:rPr>
          <w:rFonts w:eastAsia="Cambria"/>
          <w:b/>
          <w:bCs/>
          <w:color w:val="000000"/>
        </w:rPr>
        <w:t>Sample answers</w:t>
      </w:r>
      <w:r w:rsidR="00205EF2" w:rsidRPr="00023E42">
        <w:rPr>
          <w:rFonts w:eastAsia="Cambria"/>
          <w:b/>
          <w:bCs/>
          <w:color w:val="000000"/>
        </w:rPr>
        <w:t xml:space="preserve"> </w:t>
      </w:r>
    </w:p>
    <w:p w:rsidR="00205EF2" w:rsidRDefault="00205EF2" w:rsidP="00970B4C">
      <w:pPr>
        <w:rPr>
          <w:rFonts w:cs="Arial"/>
        </w:rPr>
      </w:pPr>
      <w:r w:rsidRPr="00B76564">
        <w:rPr>
          <w:rFonts w:cs="Arial"/>
        </w:rPr>
        <w:t xml:space="preserve">The table below shows the type of answer that is acceptable for each section of the text. </w:t>
      </w:r>
      <w:r w:rsidR="00F52CC2" w:rsidRPr="00B76564">
        <w:rPr>
          <w:rFonts w:cs="Arial"/>
        </w:rPr>
        <w:t>Award one mark per correct section then divide by two for a final mark out of 10. Half marks should be rounded up.</w:t>
      </w:r>
    </w:p>
    <w:p w:rsidR="00DD7C86" w:rsidRPr="00DB5EE1" w:rsidRDefault="00DD7C86" w:rsidP="00DB5EE1">
      <w:pPr>
        <w:spacing w:after="0"/>
        <w:rPr>
          <w:rFonts w:cs="Arial"/>
          <w:b/>
        </w:rPr>
      </w:pPr>
      <w:r w:rsidRPr="00DB5EE1">
        <w:rPr>
          <w:rFonts w:cs="Arial"/>
          <w:b/>
        </w:rPr>
        <w:t>English to French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385"/>
        <w:gridCol w:w="3386"/>
      </w:tblGrid>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DB5EE1">
            <w:pPr>
              <w:spacing w:before="80" w:after="80" w:line="240" w:lineRule="auto"/>
              <w:rPr>
                <w:rFonts w:cs="Arial"/>
                <w:b/>
                <w:szCs w:val="20"/>
                <w:lang w:eastAsia="en-GB"/>
              </w:rPr>
            </w:pPr>
            <w:r w:rsidRPr="00970B4C">
              <w:rPr>
                <w:rFonts w:cs="Arial"/>
                <w:b/>
                <w:szCs w:val="20"/>
                <w:lang w:eastAsia="en-GB"/>
              </w:rPr>
              <w:t>English</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DB5EE1">
            <w:pPr>
              <w:spacing w:before="80" w:after="80" w:line="240" w:lineRule="auto"/>
              <w:rPr>
                <w:rFonts w:cs="Arial"/>
                <w:b/>
                <w:szCs w:val="20"/>
                <w:lang w:eastAsia="en-GB"/>
              </w:rPr>
            </w:pPr>
            <w:r w:rsidRPr="00970B4C">
              <w:rPr>
                <w:rFonts w:cs="Arial"/>
                <w:b/>
                <w:szCs w:val="20"/>
                <w:lang w:eastAsia="en-GB"/>
              </w:rPr>
              <w:t>possible French answers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DB5EE1">
            <w:pPr>
              <w:spacing w:before="80" w:after="80" w:line="240" w:lineRule="auto"/>
              <w:rPr>
                <w:rFonts w:cs="Arial"/>
                <w:b/>
                <w:szCs w:val="20"/>
                <w:lang w:eastAsia="en-GB"/>
              </w:rPr>
            </w:pPr>
            <w:r w:rsidRPr="00970B4C">
              <w:rPr>
                <w:rFonts w:cs="Arial"/>
                <w:b/>
                <w:szCs w:val="20"/>
                <w:lang w:eastAsia="en-GB"/>
              </w:rPr>
              <w:t>unacceptable answers</w:t>
            </w: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cs="Arial"/>
                <w:szCs w:val="20"/>
                <w:lang w:val="fr-FR"/>
              </w:rPr>
              <w:t xml:space="preserve">Monique relies on the </w:t>
            </w:r>
            <w:r w:rsidRPr="00DB5EE1">
              <w:rPr>
                <w:rFonts w:cs="Arial"/>
                <w:i/>
                <w:szCs w:val="20"/>
                <w:lang w:val="fr-FR"/>
              </w:rPr>
              <w:t>Secours populaire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cs="Arial"/>
                <w:szCs w:val="20"/>
                <w:lang w:val="fr-FR"/>
              </w:rPr>
              <w:t>Monique compte sur le Secours populaire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to get by.</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pour s'en sortir.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rPr>
            </w:pPr>
            <w:r w:rsidRPr="00970B4C">
              <w:rPr>
                <w:rFonts w:cs="Arial"/>
                <w:szCs w:val="20"/>
              </w:rPr>
              <w:t>Every week she queues with the regulars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Toutes les semaines, elle fait la queue avec les habitués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205EF2" w:rsidRPr="00970B4C" w:rsidRDefault="00205EF2" w:rsidP="00970B4C">
            <w:pPr>
              <w:spacing w:before="80" w:after="80" w:line="240" w:lineRule="auto"/>
              <w:rPr>
                <w:rFonts w:eastAsia="Calibri" w:cs="Arial"/>
                <w:szCs w:val="20"/>
                <w:lang w:val="fr-FR"/>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rPr>
            </w:pPr>
            <w:r w:rsidRPr="00970B4C">
              <w:rPr>
                <w:rFonts w:cs="Arial"/>
                <w:szCs w:val="20"/>
              </w:rPr>
              <w:t>and receives a meal</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et reçoit un repas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which otherwise she wouldn’t be able to afford.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qu'autrement elle ne pourrait pas se permettre.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The money that she earns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L'argent qu'elle gagne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 xml:space="preserve">isn't enough to buy </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n'est pas suffisant pour acheter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everything she needs.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tout ce dont elle a besoin.</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tout ce qu’elle a besoin</w:t>
            </w:r>
            <w:r w:rsidR="00EB30A0">
              <w:rPr>
                <w:rFonts w:cs="Arial"/>
                <w:szCs w:val="20"/>
                <w:lang w:val="fr-FR" w:eastAsia="en-GB"/>
              </w:rPr>
              <w:t>.</w:t>
            </w: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The volunteers at the centre say that</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Les bénévoles au centre disent 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the number of poor people has increased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le nombre de pauvres a augmenté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ont augmenté</w:t>
            </w: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because rents and other fixed charges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parce que les loyers et les autres frais fixes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have become more expensive.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sont devenus plus chers.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094D6A">
            <w:pPr>
              <w:spacing w:before="80" w:after="80" w:line="240" w:lineRule="auto"/>
              <w:rPr>
                <w:rFonts w:cs="Arial"/>
                <w:szCs w:val="20"/>
              </w:rPr>
            </w:pPr>
            <w:r w:rsidRPr="00970B4C">
              <w:rPr>
                <w:rFonts w:cs="Arial"/>
                <w:szCs w:val="20"/>
              </w:rPr>
              <w:t xml:space="preserve">They are pleased </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094D6A">
            <w:pPr>
              <w:spacing w:before="80" w:after="80" w:line="240" w:lineRule="auto"/>
              <w:rPr>
                <w:rFonts w:eastAsia="Calibri" w:cs="Arial"/>
                <w:szCs w:val="20"/>
                <w:lang w:val="fr-FR"/>
              </w:rPr>
            </w:pPr>
            <w:r w:rsidRPr="00970B4C">
              <w:rPr>
                <w:rFonts w:eastAsia="Calibri" w:cs="Arial"/>
                <w:szCs w:val="20"/>
                <w:lang w:val="fr-FR"/>
              </w:rPr>
              <w:t xml:space="preserve">Ils sont contents </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094D6A"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094D6A" w:rsidRPr="00970B4C" w:rsidRDefault="00094D6A">
            <w:pPr>
              <w:spacing w:before="80" w:after="80" w:line="240" w:lineRule="auto"/>
              <w:rPr>
                <w:rFonts w:cs="Arial"/>
                <w:szCs w:val="20"/>
              </w:rPr>
            </w:pPr>
            <w:r w:rsidRPr="00094D6A">
              <w:rPr>
                <w:rFonts w:cs="Arial"/>
                <w:szCs w:val="20"/>
              </w:rPr>
              <w:t>to be able to help</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094D6A" w:rsidRPr="00970B4C" w:rsidRDefault="00094D6A">
            <w:pPr>
              <w:spacing w:before="80" w:after="80" w:line="240" w:lineRule="auto"/>
              <w:rPr>
                <w:rFonts w:eastAsia="Calibri" w:cs="Arial"/>
                <w:szCs w:val="20"/>
                <w:lang w:val="fr-FR"/>
              </w:rPr>
            </w:pPr>
            <w:r w:rsidRPr="00094D6A">
              <w:rPr>
                <w:rFonts w:eastAsia="Calibri" w:cs="Arial"/>
                <w:szCs w:val="20"/>
                <w:lang w:val="fr-FR"/>
              </w:rPr>
              <w:t>de pouvoir aider</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094D6A" w:rsidRPr="00970B4C" w:rsidRDefault="00094D6A"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vulnerable residents like Monique,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des habitants précaires/vulnérables comme Monique,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whose son is disabled</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dont le fils est handicapé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qui a un fils</w:t>
            </w:r>
            <w:r w:rsidRPr="00970B4C">
              <w:rPr>
                <w:rFonts w:eastAsia="Calibri" w:cs="Arial"/>
                <w:szCs w:val="20"/>
                <w:lang w:val="fr-FR"/>
              </w:rPr>
              <w:t xml:space="preserve"> handicapé</w:t>
            </w: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and who herself has mobility problems.</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et qui a elle-même des problèmes de mobilité.</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r w:rsidRPr="00970B4C">
              <w:rPr>
                <w:rFonts w:cs="Arial"/>
                <w:szCs w:val="20"/>
                <w:lang w:val="fr-FR" w:eastAsia="en-GB"/>
              </w:rPr>
              <w:t>les problèmes de mobilité</w:t>
            </w:r>
            <w:r w:rsidR="00EB30A0">
              <w:rPr>
                <w:rFonts w:cs="Arial"/>
                <w:szCs w:val="20"/>
                <w:lang w:val="fr-FR" w:eastAsia="en-GB"/>
              </w:rPr>
              <w:t>.</w:t>
            </w: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What's surprising is that</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Ce qui est étonnant, c'est que</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pStyle w:val="NoSpacing"/>
              <w:spacing w:before="80" w:after="80"/>
              <w:rPr>
                <w:rFonts w:ascii="Arial" w:hAnsi="Arial" w:cs="Arial"/>
                <w:sz w:val="20"/>
                <w:szCs w:val="20"/>
              </w:rPr>
            </w:pPr>
            <w:r w:rsidRPr="00970B4C">
              <w:rPr>
                <w:rFonts w:ascii="Arial" w:hAnsi="Arial" w:cs="Arial"/>
                <w:sz w:val="20"/>
                <w:szCs w:val="20"/>
              </w:rPr>
              <w:t>few elderly people</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peu de personnes âgées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r w:rsidR="00205EF2" w:rsidRPr="00970B4C" w:rsidTr="00970B4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rPr>
            </w:pPr>
            <w:r w:rsidRPr="00970B4C">
              <w:rPr>
                <w:rFonts w:cs="Arial"/>
                <w:szCs w:val="20"/>
              </w:rPr>
              <w:t>have come to the centre so far.</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eastAsia="Calibri" w:cs="Arial"/>
                <w:szCs w:val="20"/>
                <w:lang w:val="fr-FR"/>
              </w:rPr>
            </w:pPr>
            <w:r w:rsidRPr="00970B4C">
              <w:rPr>
                <w:rFonts w:eastAsia="Calibri" w:cs="Arial"/>
                <w:szCs w:val="20"/>
                <w:lang w:val="fr-FR"/>
              </w:rPr>
              <w:t>sont venues au centre jusqu’à maintenant.</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EF2" w:rsidRPr="00970B4C" w:rsidRDefault="00205EF2" w:rsidP="00970B4C">
            <w:pPr>
              <w:spacing w:before="80" w:after="80" w:line="240" w:lineRule="auto"/>
              <w:rPr>
                <w:rFonts w:cs="Arial"/>
                <w:szCs w:val="20"/>
                <w:lang w:val="fr-FR" w:eastAsia="en-GB"/>
              </w:rPr>
            </w:pPr>
          </w:p>
        </w:tc>
      </w:tr>
    </w:tbl>
    <w:p w:rsidR="00D02077" w:rsidRPr="006D34D6" w:rsidRDefault="00D02077" w:rsidP="00205EF2">
      <w:pPr>
        <w:pStyle w:val="NoSpacing"/>
        <w:rPr>
          <w:rFonts w:ascii="Arial" w:hAnsi="Arial" w:cs="Arial"/>
          <w:color w:val="00B050"/>
          <w:lang w:val="fr-FR"/>
        </w:rPr>
      </w:pPr>
    </w:p>
    <w:p w:rsidR="001507D6" w:rsidRPr="00970B4C" w:rsidRDefault="00970B4C" w:rsidP="00970B4C">
      <w:pPr>
        <w:pStyle w:val="NoSpacing"/>
        <w:tabs>
          <w:tab w:val="right" w:pos="10200"/>
        </w:tabs>
        <w:spacing w:after="200"/>
        <w:jc w:val="center"/>
        <w:rPr>
          <w:rFonts w:ascii="Arial" w:hAnsi="Arial" w:cs="Arial"/>
          <w:b/>
          <w:sz w:val="20"/>
          <w:szCs w:val="20"/>
          <w:lang w:val="fr-FR"/>
        </w:rPr>
      </w:pPr>
      <w:r>
        <w:rPr>
          <w:b/>
          <w:lang w:val="fr-FR"/>
        </w:rPr>
        <w:tab/>
      </w:r>
      <w:r w:rsidR="00205EF2" w:rsidRPr="00970B4C">
        <w:rPr>
          <w:rFonts w:ascii="Arial" w:hAnsi="Arial" w:cs="Arial"/>
          <w:b/>
          <w:sz w:val="20"/>
          <w:szCs w:val="20"/>
          <w:lang w:val="fr-FR"/>
        </w:rPr>
        <w:t>(10</w:t>
      </w:r>
      <w:r w:rsidR="00A6379F" w:rsidRPr="00970B4C">
        <w:rPr>
          <w:rFonts w:ascii="Arial" w:hAnsi="Arial" w:cs="Arial"/>
          <w:b/>
          <w:sz w:val="20"/>
          <w:szCs w:val="20"/>
          <w:lang w:val="fr-FR"/>
        </w:rPr>
        <w:t xml:space="preserve"> marks)</w:t>
      </w:r>
    </w:p>
    <w:tbl>
      <w:tblPr>
        <w:tblW w:w="0" w:type="auto"/>
        <w:tblInd w:w="108" w:type="dxa"/>
        <w:shd w:val="clear" w:color="auto" w:fill="AAE5D7"/>
        <w:tblLook w:val="04A0" w:firstRow="1" w:lastRow="0" w:firstColumn="1" w:lastColumn="0" w:noHBand="0" w:noVBand="1"/>
      </w:tblPr>
      <w:tblGrid>
        <w:gridCol w:w="10206"/>
      </w:tblGrid>
      <w:tr w:rsidR="00205EF2" w:rsidRPr="00970B4C" w:rsidTr="00970B4C">
        <w:tc>
          <w:tcPr>
            <w:tcW w:w="10206" w:type="dxa"/>
            <w:shd w:val="clear" w:color="auto" w:fill="B4C5E5"/>
            <w:vAlign w:val="center"/>
            <w:hideMark/>
          </w:tcPr>
          <w:p w:rsidR="00205EF2" w:rsidRPr="00970B4C" w:rsidRDefault="00205EF2" w:rsidP="004E3557">
            <w:pPr>
              <w:spacing w:before="80" w:after="80" w:line="240" w:lineRule="auto"/>
              <w:ind w:left="252" w:hanging="240"/>
              <w:rPr>
                <w:rFonts w:eastAsia="Cambria"/>
                <w:b/>
                <w:bCs/>
                <w:iCs/>
                <w:color w:val="548DD4"/>
                <w:lang w:val="de-DE"/>
              </w:rPr>
            </w:pPr>
            <w:r w:rsidRPr="00970B4C">
              <w:rPr>
                <w:rFonts w:eastAsia="Cambria"/>
                <w:b/>
                <w:bCs/>
                <w:iCs/>
                <w:color w:val="548DD4"/>
                <w:lang w:val="de-DE"/>
              </w:rPr>
              <w:lastRenderedPageBreak/>
              <w:t>2</w:t>
            </w:r>
            <w:r w:rsidR="003527B9">
              <w:rPr>
                <w:rFonts w:eastAsia="Cambria"/>
                <w:b/>
                <w:bCs/>
                <w:iCs/>
                <w:color w:val="548DD4"/>
                <w:lang w:val="de-DE"/>
              </w:rPr>
              <w:t>.</w:t>
            </w:r>
            <w:r w:rsidR="00970B4C">
              <w:rPr>
                <w:rFonts w:eastAsia="Cambria"/>
                <w:b/>
                <w:bCs/>
                <w:iCs/>
                <w:color w:val="548DD4"/>
                <w:lang w:val="de-DE"/>
              </w:rPr>
              <w:tab/>
            </w:r>
            <w:r w:rsidRPr="00970B4C">
              <w:rPr>
                <w:rFonts w:eastAsia="Cambria"/>
                <w:b/>
                <w:bCs/>
                <w:iCs/>
                <w:color w:val="548DD4"/>
                <w:lang w:val="de-DE"/>
              </w:rPr>
              <w:t xml:space="preserve">Read this passage from a French website. Translate the passage into </w:t>
            </w:r>
            <w:r w:rsidRPr="004E3557">
              <w:rPr>
                <w:rFonts w:eastAsia="Cambria"/>
                <w:b/>
                <w:bCs/>
                <w:iCs/>
                <w:color w:val="548DD4"/>
                <w:u w:val="single"/>
                <w:lang w:val="de-DE"/>
              </w:rPr>
              <w:t>English</w:t>
            </w:r>
            <w:r w:rsidRPr="00970B4C">
              <w:rPr>
                <w:rFonts w:eastAsia="Cambria"/>
                <w:b/>
                <w:bCs/>
                <w:iCs/>
                <w:color w:val="548DD4"/>
                <w:lang w:val="de-DE"/>
              </w:rPr>
              <w:t>.</w:t>
            </w:r>
          </w:p>
        </w:tc>
      </w:tr>
    </w:tbl>
    <w:p w:rsidR="00205EF2" w:rsidRPr="00023E42" w:rsidRDefault="00205EF2" w:rsidP="003C47E8">
      <w:pPr>
        <w:spacing w:before="60" w:after="0"/>
        <w:rPr>
          <w:rFonts w:eastAsia="Cambria"/>
          <w:b/>
          <w:bCs/>
          <w:color w:val="000000"/>
        </w:rPr>
      </w:pPr>
      <w:r w:rsidRPr="00023E42">
        <w:rPr>
          <w:rFonts w:eastAsia="Cambria"/>
          <w:b/>
          <w:bCs/>
          <w:color w:val="000000"/>
        </w:rPr>
        <w:t xml:space="preserve">Sample answers </w:t>
      </w:r>
    </w:p>
    <w:p w:rsidR="00205EF2" w:rsidRPr="00023E42" w:rsidRDefault="00205EF2" w:rsidP="00970B4C">
      <w:pPr>
        <w:rPr>
          <w:rFonts w:cs="Arial"/>
        </w:rPr>
      </w:pPr>
      <w:r w:rsidRPr="00970B4C">
        <w:rPr>
          <w:rFonts w:cs="Arial"/>
        </w:rPr>
        <w:t xml:space="preserve">The table below shows the type of answer that is acceptable for each section of the text. Award one mark per correct section then divide by two for a final mark out of 10. </w:t>
      </w:r>
      <w:r w:rsidRPr="00023E42">
        <w:rPr>
          <w:rFonts w:cs="Arial"/>
        </w:rPr>
        <w:t>Half marks should be rounded up.</w:t>
      </w:r>
    </w:p>
    <w:p w:rsidR="00DD7C86" w:rsidRPr="00DB5EE1" w:rsidRDefault="00DD7C86" w:rsidP="00DB5EE1">
      <w:pPr>
        <w:spacing w:after="0"/>
        <w:rPr>
          <w:rFonts w:cs="Arial"/>
          <w:b/>
          <w:lang w:val="fr-FR"/>
        </w:rPr>
      </w:pPr>
      <w:r w:rsidRPr="00DB5EE1">
        <w:rPr>
          <w:rFonts w:cs="Arial"/>
          <w:b/>
          <w:lang w:val="fr-FR"/>
        </w:rPr>
        <w:t>French to English translation</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463"/>
        <w:gridCol w:w="3464"/>
      </w:tblGrid>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DB5EE1">
            <w:pPr>
              <w:pStyle w:val="NoSpacing"/>
              <w:spacing w:before="80" w:after="80"/>
              <w:rPr>
                <w:rFonts w:ascii="Arial" w:hAnsi="Arial" w:cs="Arial"/>
                <w:b/>
                <w:sz w:val="20"/>
                <w:szCs w:val="20"/>
                <w:lang w:val="fr-FR"/>
              </w:rPr>
            </w:pPr>
            <w:r w:rsidRPr="00970B4C">
              <w:rPr>
                <w:rFonts w:ascii="Arial" w:hAnsi="Arial" w:cs="Arial"/>
                <w:b/>
                <w:sz w:val="20"/>
                <w:szCs w:val="20"/>
                <w:lang w:val="fr-FR"/>
              </w:rPr>
              <w:t>French</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DB5EE1">
            <w:pPr>
              <w:pStyle w:val="NoSpacing"/>
              <w:spacing w:before="80" w:after="80"/>
              <w:rPr>
                <w:rFonts w:ascii="Arial" w:hAnsi="Arial" w:cs="Arial"/>
                <w:b/>
                <w:sz w:val="20"/>
                <w:szCs w:val="20"/>
              </w:rPr>
            </w:pPr>
            <w:r w:rsidRPr="00023E42">
              <w:rPr>
                <w:rFonts w:ascii="Arial" w:hAnsi="Arial" w:cs="Arial"/>
                <w:b/>
                <w:sz w:val="20"/>
                <w:szCs w:val="20"/>
              </w:rPr>
              <w:t>possible English answers</w:t>
            </w:r>
          </w:p>
        </w:tc>
        <w:tc>
          <w:tcPr>
            <w:tcW w:w="3464"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DB5EE1">
            <w:pPr>
              <w:pStyle w:val="NoSpacing"/>
              <w:spacing w:before="80" w:after="80"/>
              <w:rPr>
                <w:rFonts w:ascii="Arial" w:hAnsi="Arial" w:cs="Arial"/>
                <w:b/>
                <w:sz w:val="20"/>
                <w:szCs w:val="20"/>
              </w:rPr>
            </w:pPr>
            <w:r w:rsidRPr="00023E42">
              <w:rPr>
                <w:rFonts w:ascii="Arial" w:hAnsi="Arial" w:cs="Arial"/>
                <w:b/>
                <w:sz w:val="20"/>
                <w:szCs w:val="20"/>
              </w:rPr>
              <w:t>unacceptable answers</w:t>
            </w: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L’ouverture du centre d’hébergement d’urgence d'Ivry</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opening of the emergency shelter in Ivry</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est prévue pour la mi-janvier.</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is planned for mid-January.</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Le centre va accueillir 400 personnes,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centre will take 400 people</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dont 350 réfugiés.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including 350 refugees.</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Il ne reste plus que</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All that remains to be done is</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l’ameublement du bâtiment,</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the furnishing of the building,</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qui devrait être prêt dans quinze jours.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which should be ready in a fortnight.</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15 days</w:t>
            </w: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Parmi les premiers bénéficiaires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Among the first beneficiaries/people to benefit</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sz w:val="20"/>
                <w:szCs w:val="20"/>
                <w:lang w:val="fr-FR"/>
              </w:rPr>
            </w:pPr>
            <w:r w:rsidRPr="00970B4C">
              <w:rPr>
                <w:rFonts w:ascii="Arial" w:hAnsi="Arial" w:cs="Arial"/>
                <w:sz w:val="20"/>
                <w:szCs w:val="20"/>
                <w:lang w:val="fr-FR"/>
              </w:rPr>
              <w:t>on comptera des couples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will be couples</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b/>
                <w:sz w:val="20"/>
                <w:szCs w:val="20"/>
              </w:rPr>
            </w:pPr>
          </w:p>
        </w:tc>
      </w:tr>
      <w:tr w:rsidR="00205EF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hideMark/>
          </w:tcPr>
          <w:p w:rsidR="00205EF2" w:rsidRPr="00970B4C" w:rsidRDefault="00205EF2" w:rsidP="00970B4C">
            <w:pPr>
              <w:pStyle w:val="NoSpacing"/>
              <w:spacing w:before="80" w:after="80"/>
              <w:rPr>
                <w:rFonts w:ascii="Arial" w:hAnsi="Arial" w:cs="Arial"/>
                <w:b/>
                <w:sz w:val="20"/>
                <w:szCs w:val="20"/>
                <w:lang w:val="fr-FR"/>
              </w:rPr>
            </w:pPr>
            <w:r w:rsidRPr="00970B4C">
              <w:rPr>
                <w:rFonts w:ascii="Arial" w:hAnsi="Arial" w:cs="Arial"/>
                <w:sz w:val="20"/>
                <w:szCs w:val="20"/>
                <w:lang w:val="fr-FR"/>
              </w:rPr>
              <w:t>ou femmes isolées avec enfants</w:t>
            </w:r>
          </w:p>
        </w:tc>
        <w:tc>
          <w:tcPr>
            <w:tcW w:w="3463" w:type="dxa"/>
            <w:tcBorders>
              <w:top w:val="single" w:sz="4" w:space="0" w:color="auto"/>
              <w:left w:val="single" w:sz="4" w:space="0" w:color="auto"/>
              <w:bottom w:val="single" w:sz="4" w:space="0" w:color="auto"/>
              <w:right w:val="single" w:sz="4" w:space="0" w:color="auto"/>
            </w:tcBorders>
            <w:vAlign w:val="center"/>
            <w:hideMark/>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or single women with children</w:t>
            </w:r>
          </w:p>
        </w:tc>
        <w:tc>
          <w:tcPr>
            <w:tcW w:w="3464" w:type="dxa"/>
            <w:tcBorders>
              <w:top w:val="single" w:sz="4" w:space="0" w:color="auto"/>
              <w:left w:val="single" w:sz="4" w:space="0" w:color="auto"/>
              <w:bottom w:val="single" w:sz="4" w:space="0" w:color="auto"/>
              <w:right w:val="single" w:sz="4" w:space="0" w:color="auto"/>
            </w:tcBorders>
            <w:vAlign w:val="center"/>
          </w:tcPr>
          <w:p w:rsidR="00205EF2" w:rsidRPr="00023E42" w:rsidRDefault="00205EF2" w:rsidP="00970B4C">
            <w:pPr>
              <w:pStyle w:val="NoSpacing"/>
              <w:spacing w:before="80" w:after="80"/>
              <w:rPr>
                <w:rFonts w:ascii="Arial" w:hAnsi="Arial" w:cs="Arial"/>
                <w:sz w:val="20"/>
                <w:szCs w:val="20"/>
              </w:rPr>
            </w:pPr>
            <w:r w:rsidRPr="00023E42">
              <w:rPr>
                <w:rFonts w:ascii="Arial" w:hAnsi="Arial" w:cs="Arial"/>
                <w:sz w:val="20"/>
                <w:szCs w:val="20"/>
              </w:rPr>
              <w:t>isolated</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fuyant la guerre et la misère,</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fleeing from war and poverty,</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misery</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mais aussi 50 individus en situation de précarité</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as well as 50 vulnerable individuals</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precarious</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qui ont été identifiés sur le territoire d’Ivry.</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who have been identified in the Ivry area.</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territory</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La durée de leur mise à l’abri</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The length of their stay in the shelter</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s’échelonnera entre 3 et 5 mois.</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will range between 3 and 5 months.</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Lors des réunions d’information</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At information meetings</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reunions</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aux riverains,</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for local residents,</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on avait précisé que les bénéficiaires</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it had been made clear that the beneficiaries</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signeraient tous un contrat</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would all sign a contract</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would sign all a contract</w:t>
            </w:r>
          </w:p>
        </w:tc>
      </w:tr>
      <w:tr w:rsidR="00F52CC2" w:rsidRPr="00970B4C" w:rsidTr="00970B4C">
        <w:trPr>
          <w:trHeight w:val="454"/>
          <w:jc w:val="center"/>
        </w:trPr>
        <w:tc>
          <w:tcPr>
            <w:tcW w:w="3219" w:type="dxa"/>
            <w:tcBorders>
              <w:top w:val="single" w:sz="4" w:space="0" w:color="auto"/>
              <w:left w:val="single" w:sz="4" w:space="0" w:color="auto"/>
              <w:bottom w:val="single" w:sz="4" w:space="0" w:color="auto"/>
              <w:right w:val="single" w:sz="4" w:space="0" w:color="auto"/>
            </w:tcBorders>
            <w:vAlign w:val="center"/>
          </w:tcPr>
          <w:p w:rsidR="00F52CC2" w:rsidRPr="00970B4C" w:rsidRDefault="00F52CC2" w:rsidP="00970B4C">
            <w:pPr>
              <w:pStyle w:val="NoSpacing"/>
              <w:spacing w:before="80" w:after="80"/>
              <w:rPr>
                <w:rFonts w:ascii="Arial" w:hAnsi="Arial" w:cs="Arial"/>
                <w:sz w:val="20"/>
                <w:szCs w:val="20"/>
                <w:lang w:val="fr-FR"/>
              </w:rPr>
            </w:pPr>
            <w:r w:rsidRPr="00970B4C">
              <w:rPr>
                <w:rFonts w:ascii="Arial" w:hAnsi="Arial" w:cs="Arial"/>
                <w:sz w:val="20"/>
                <w:szCs w:val="20"/>
                <w:lang w:val="fr-FR"/>
              </w:rPr>
              <w:t>garantissant la tranquillité du lieu.</w:t>
            </w:r>
          </w:p>
        </w:tc>
        <w:tc>
          <w:tcPr>
            <w:tcW w:w="3463"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r w:rsidRPr="00023E42">
              <w:rPr>
                <w:rFonts w:ascii="Arial" w:hAnsi="Arial" w:cs="Arial"/>
                <w:sz w:val="20"/>
                <w:szCs w:val="20"/>
              </w:rPr>
              <w:t>guaranteeing that they would keep the place quiet.</w:t>
            </w:r>
          </w:p>
        </w:tc>
        <w:tc>
          <w:tcPr>
            <w:tcW w:w="3464" w:type="dxa"/>
            <w:tcBorders>
              <w:top w:val="single" w:sz="4" w:space="0" w:color="auto"/>
              <w:left w:val="single" w:sz="4" w:space="0" w:color="auto"/>
              <w:bottom w:val="single" w:sz="4" w:space="0" w:color="auto"/>
              <w:right w:val="single" w:sz="4" w:space="0" w:color="auto"/>
            </w:tcBorders>
            <w:vAlign w:val="center"/>
          </w:tcPr>
          <w:p w:rsidR="00F52CC2" w:rsidRPr="00023E42" w:rsidRDefault="00F52CC2" w:rsidP="00970B4C">
            <w:pPr>
              <w:pStyle w:val="NoSpacing"/>
              <w:spacing w:before="80" w:after="80"/>
              <w:rPr>
                <w:rFonts w:ascii="Arial" w:hAnsi="Arial" w:cs="Arial"/>
                <w:sz w:val="20"/>
                <w:szCs w:val="20"/>
              </w:rPr>
            </w:pPr>
          </w:p>
        </w:tc>
      </w:tr>
    </w:tbl>
    <w:p w:rsidR="00970B4C" w:rsidRPr="00DB5EE1" w:rsidRDefault="00970B4C">
      <w:pPr>
        <w:rPr>
          <w:sz w:val="2"/>
        </w:rPr>
      </w:pPr>
    </w:p>
    <w:p w:rsidR="001567E1" w:rsidRPr="00963C46" w:rsidRDefault="00963C46" w:rsidP="00970B4C">
      <w:pPr>
        <w:spacing w:before="120"/>
        <w:jc w:val="right"/>
        <w:rPr>
          <w:b/>
        </w:rPr>
      </w:pPr>
      <w:r w:rsidRPr="00963C46">
        <w:rPr>
          <w:b/>
        </w:rPr>
        <w:t>(10 marks)</w:t>
      </w:r>
    </w:p>
    <w:sectPr w:rsidR="001567E1" w:rsidRPr="00963C46"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DC" w:rsidRDefault="00F875DC" w:rsidP="0013711C">
      <w:pPr>
        <w:spacing w:after="0" w:line="240" w:lineRule="auto"/>
      </w:pPr>
      <w:r>
        <w:separator/>
      </w:r>
    </w:p>
  </w:endnote>
  <w:endnote w:type="continuationSeparator" w:id="0">
    <w:p w:rsidR="00F875DC" w:rsidRDefault="00F875D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1">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0274C7" w:rsidRPr="00D52C32">
                            <w:rPr>
                              <w:rFonts w:cs="Arial"/>
                              <w:sz w:val="16"/>
                              <w:szCs w:val="16"/>
                            </w:rPr>
                            <w:fldChar w:fldCharType="begin"/>
                          </w:r>
                          <w:r w:rsidRPr="00D52C32">
                            <w:rPr>
                              <w:rFonts w:cs="Arial"/>
                              <w:sz w:val="16"/>
                              <w:szCs w:val="16"/>
                            </w:rPr>
                            <w:instrText xml:space="preserve"> PAGE </w:instrText>
                          </w:r>
                          <w:r w:rsidR="000274C7" w:rsidRPr="00D52C32">
                            <w:rPr>
                              <w:rFonts w:cs="Arial"/>
                              <w:sz w:val="16"/>
                              <w:szCs w:val="16"/>
                            </w:rPr>
                            <w:fldChar w:fldCharType="separate"/>
                          </w:r>
                          <w:r w:rsidR="00D16381">
                            <w:rPr>
                              <w:rFonts w:cs="Arial"/>
                              <w:noProof/>
                              <w:sz w:val="16"/>
                              <w:szCs w:val="16"/>
                            </w:rPr>
                            <w:t>1</w:t>
                          </w:r>
                          <w:r w:rsidR="000274C7" w:rsidRPr="00D52C32">
                            <w:rPr>
                              <w:rFonts w:cs="Arial"/>
                              <w:sz w:val="16"/>
                              <w:szCs w:val="16"/>
                            </w:rPr>
                            <w:fldChar w:fldCharType="end"/>
                          </w:r>
                          <w:r w:rsidRPr="00D52C32">
                            <w:rPr>
                              <w:rFonts w:cs="Arial"/>
                              <w:sz w:val="16"/>
                              <w:szCs w:val="16"/>
                            </w:rPr>
                            <w:t xml:space="preserve"> of </w:t>
                          </w:r>
                          <w:r w:rsidR="000274C7" w:rsidRPr="00D52C32">
                            <w:rPr>
                              <w:rFonts w:cs="Arial"/>
                              <w:sz w:val="16"/>
                              <w:szCs w:val="16"/>
                            </w:rPr>
                            <w:fldChar w:fldCharType="begin"/>
                          </w:r>
                          <w:r w:rsidRPr="00D52C32">
                            <w:rPr>
                              <w:rFonts w:cs="Arial"/>
                              <w:sz w:val="16"/>
                              <w:szCs w:val="16"/>
                            </w:rPr>
                            <w:instrText xml:space="preserve"> NUMPAGES </w:instrText>
                          </w:r>
                          <w:r w:rsidR="000274C7" w:rsidRPr="00D52C32">
                            <w:rPr>
                              <w:rFonts w:cs="Arial"/>
                              <w:sz w:val="16"/>
                              <w:szCs w:val="16"/>
                            </w:rPr>
                            <w:fldChar w:fldCharType="separate"/>
                          </w:r>
                          <w:r w:rsidR="00D16381">
                            <w:rPr>
                              <w:rFonts w:cs="Arial"/>
                              <w:noProof/>
                              <w:sz w:val="16"/>
                              <w:szCs w:val="16"/>
                            </w:rPr>
                            <w:t>1</w:t>
                          </w:r>
                          <w:r w:rsidR="000274C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0274C7" w:rsidRPr="00D52C32">
                      <w:rPr>
                        <w:rFonts w:cs="Arial"/>
                        <w:sz w:val="16"/>
                        <w:szCs w:val="16"/>
                      </w:rPr>
                      <w:fldChar w:fldCharType="begin"/>
                    </w:r>
                    <w:r w:rsidRPr="00D52C32">
                      <w:rPr>
                        <w:rFonts w:cs="Arial"/>
                        <w:sz w:val="16"/>
                        <w:szCs w:val="16"/>
                      </w:rPr>
                      <w:instrText xml:space="preserve"> PAGE </w:instrText>
                    </w:r>
                    <w:r w:rsidR="000274C7" w:rsidRPr="00D52C32">
                      <w:rPr>
                        <w:rFonts w:cs="Arial"/>
                        <w:sz w:val="16"/>
                        <w:szCs w:val="16"/>
                      </w:rPr>
                      <w:fldChar w:fldCharType="separate"/>
                    </w:r>
                    <w:r w:rsidR="00D16381">
                      <w:rPr>
                        <w:rFonts w:cs="Arial"/>
                        <w:noProof/>
                        <w:sz w:val="16"/>
                        <w:szCs w:val="16"/>
                      </w:rPr>
                      <w:t>1</w:t>
                    </w:r>
                    <w:r w:rsidR="000274C7" w:rsidRPr="00D52C32">
                      <w:rPr>
                        <w:rFonts w:cs="Arial"/>
                        <w:sz w:val="16"/>
                        <w:szCs w:val="16"/>
                      </w:rPr>
                      <w:fldChar w:fldCharType="end"/>
                    </w:r>
                    <w:r w:rsidRPr="00D52C32">
                      <w:rPr>
                        <w:rFonts w:cs="Arial"/>
                        <w:sz w:val="16"/>
                        <w:szCs w:val="16"/>
                      </w:rPr>
                      <w:t xml:space="preserve"> of </w:t>
                    </w:r>
                    <w:r w:rsidR="000274C7" w:rsidRPr="00D52C32">
                      <w:rPr>
                        <w:rFonts w:cs="Arial"/>
                        <w:sz w:val="16"/>
                        <w:szCs w:val="16"/>
                      </w:rPr>
                      <w:fldChar w:fldCharType="begin"/>
                    </w:r>
                    <w:r w:rsidRPr="00D52C32">
                      <w:rPr>
                        <w:rFonts w:cs="Arial"/>
                        <w:sz w:val="16"/>
                        <w:szCs w:val="16"/>
                      </w:rPr>
                      <w:instrText xml:space="preserve"> NUMPAGES </w:instrText>
                    </w:r>
                    <w:r w:rsidR="000274C7" w:rsidRPr="00D52C32">
                      <w:rPr>
                        <w:rFonts w:cs="Arial"/>
                        <w:sz w:val="16"/>
                        <w:szCs w:val="16"/>
                      </w:rPr>
                      <w:fldChar w:fldCharType="separate"/>
                    </w:r>
                    <w:r w:rsidR="00D16381">
                      <w:rPr>
                        <w:rFonts w:cs="Arial"/>
                        <w:noProof/>
                        <w:sz w:val="16"/>
                        <w:szCs w:val="16"/>
                      </w:rPr>
                      <w:t>1</w:t>
                    </w:r>
                    <w:r w:rsidR="000274C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DC" w:rsidRDefault="00F875DC" w:rsidP="0013711C">
      <w:pPr>
        <w:spacing w:after="0" w:line="240" w:lineRule="auto"/>
      </w:pPr>
      <w:r>
        <w:separator/>
      </w:r>
    </w:p>
  </w:footnote>
  <w:footnote w:type="continuationSeparator" w:id="0">
    <w:p w:rsidR="00F875DC" w:rsidRDefault="00F875D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1">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U</w:t>
                          </w:r>
                          <w:r w:rsidR="00842637">
                            <w:rPr>
                              <w:color w:val="FFFFFF"/>
                            </w:rPr>
                            <w:t>nit 2</w:t>
                          </w:r>
                          <w:r>
                            <w:rPr>
                              <w:color w:val="FFFFFF"/>
                            </w:rPr>
                            <w:t xml:space="preserve"> </w:t>
                          </w:r>
                          <w:r w:rsidR="004E3557" w:rsidRPr="00023E42">
                            <w:rPr>
                              <w:color w:val="FFFFFF"/>
                              <w:lang w:val="en-GB"/>
                            </w:rPr>
                            <w:t xml:space="preserve">Assessment </w:t>
                          </w:r>
                          <w:r w:rsidRPr="00023E42">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U</w:t>
                    </w:r>
                    <w:r w:rsidR="00842637">
                      <w:rPr>
                        <w:color w:val="FFFFFF"/>
                      </w:rPr>
                      <w:t>nit 2</w:t>
                    </w:r>
                    <w:r>
                      <w:rPr>
                        <w:color w:val="FFFFFF"/>
                      </w:rPr>
                      <w:t xml:space="preserve"> </w:t>
                    </w:r>
                    <w:r w:rsidR="004E3557" w:rsidRPr="00023E42">
                      <w:rPr>
                        <w:color w:val="FFFFFF"/>
                        <w:lang w:val="en-GB"/>
                      </w:rPr>
                      <w:t xml:space="preserve">Assessment </w:t>
                    </w:r>
                    <w:r w:rsidRPr="00023E42">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1B1365"/>
    <w:multiLevelType w:val="hybridMultilevel"/>
    <w:tmpl w:val="705E3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028FB"/>
    <w:multiLevelType w:val="hybridMultilevel"/>
    <w:tmpl w:val="AA1C6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21B92"/>
    <w:multiLevelType w:val="hybridMultilevel"/>
    <w:tmpl w:val="5C98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3F760B"/>
    <w:multiLevelType w:val="hybridMultilevel"/>
    <w:tmpl w:val="A34C4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B011B"/>
    <w:multiLevelType w:val="hybridMultilevel"/>
    <w:tmpl w:val="41C8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B551F8"/>
    <w:multiLevelType w:val="hybridMultilevel"/>
    <w:tmpl w:val="9DC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353B83"/>
    <w:multiLevelType w:val="hybridMultilevel"/>
    <w:tmpl w:val="2DF4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B44FAE"/>
    <w:multiLevelType w:val="hybridMultilevel"/>
    <w:tmpl w:val="B2AC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451E1E"/>
    <w:multiLevelType w:val="hybridMultilevel"/>
    <w:tmpl w:val="64B27302"/>
    <w:lvl w:ilvl="0" w:tplc="FBFE03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1941112">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5"/>
  </w:num>
  <w:num w:numId="4">
    <w:abstractNumId w:val="4"/>
  </w:num>
  <w:num w:numId="5">
    <w:abstractNumId w:val="11"/>
  </w:num>
  <w:num w:numId="6">
    <w:abstractNumId w:val="13"/>
  </w:num>
  <w:num w:numId="7">
    <w:abstractNumId w:val="6"/>
  </w:num>
  <w:num w:numId="8">
    <w:abstractNumId w:val="7"/>
  </w:num>
  <w:num w:numId="9">
    <w:abstractNumId w:val="3"/>
  </w:num>
  <w:num w:numId="10">
    <w:abstractNumId w:val="1"/>
  </w:num>
  <w:num w:numId="11">
    <w:abstractNumId w:val="9"/>
  </w:num>
  <w:num w:numId="12">
    <w:abstractNumId w:val="8"/>
  </w:num>
  <w:num w:numId="13">
    <w:abstractNumId w:val="10"/>
  </w:num>
  <w:num w:numId="14">
    <w:abstractNumId w:val="0"/>
    <w:lvlOverride w:ilvl="0">
      <w:startOverride w:val="1"/>
    </w:lvlOverride>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lvlOverride w:ilvl="0">
      <w:startOverride w:val="1"/>
    </w:lvlOverride>
  </w:num>
  <w:num w:numId="24">
    <w:abstractNumId w:val="2"/>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D5"/>
    <w:rsid w:val="000176F2"/>
    <w:rsid w:val="00023E42"/>
    <w:rsid w:val="000274C7"/>
    <w:rsid w:val="000375C6"/>
    <w:rsid w:val="00052288"/>
    <w:rsid w:val="000566E6"/>
    <w:rsid w:val="00085822"/>
    <w:rsid w:val="00087230"/>
    <w:rsid w:val="00094D6A"/>
    <w:rsid w:val="000A2AF2"/>
    <w:rsid w:val="000A7D52"/>
    <w:rsid w:val="000B4BDA"/>
    <w:rsid w:val="000C386A"/>
    <w:rsid w:val="000C4CF8"/>
    <w:rsid w:val="000E5171"/>
    <w:rsid w:val="000F3397"/>
    <w:rsid w:val="000F6AB4"/>
    <w:rsid w:val="0010770B"/>
    <w:rsid w:val="001211F6"/>
    <w:rsid w:val="001225B4"/>
    <w:rsid w:val="00125486"/>
    <w:rsid w:val="00127370"/>
    <w:rsid w:val="0013711C"/>
    <w:rsid w:val="00137F89"/>
    <w:rsid w:val="001507D6"/>
    <w:rsid w:val="0015193E"/>
    <w:rsid w:val="001530E7"/>
    <w:rsid w:val="00153CD6"/>
    <w:rsid w:val="00154B77"/>
    <w:rsid w:val="001563B0"/>
    <w:rsid w:val="001567E1"/>
    <w:rsid w:val="00160350"/>
    <w:rsid w:val="001611DB"/>
    <w:rsid w:val="00163638"/>
    <w:rsid w:val="00167055"/>
    <w:rsid w:val="001755EF"/>
    <w:rsid w:val="001820F0"/>
    <w:rsid w:val="00196B2B"/>
    <w:rsid w:val="001975FA"/>
    <w:rsid w:val="001976DF"/>
    <w:rsid w:val="001A075D"/>
    <w:rsid w:val="001A0DDD"/>
    <w:rsid w:val="001A1E71"/>
    <w:rsid w:val="001C328D"/>
    <w:rsid w:val="001D2175"/>
    <w:rsid w:val="001E20A1"/>
    <w:rsid w:val="001E7B75"/>
    <w:rsid w:val="001F229C"/>
    <w:rsid w:val="001F4189"/>
    <w:rsid w:val="001F4611"/>
    <w:rsid w:val="001F73EC"/>
    <w:rsid w:val="001F7419"/>
    <w:rsid w:val="00205EF2"/>
    <w:rsid w:val="002218D2"/>
    <w:rsid w:val="00222D66"/>
    <w:rsid w:val="00225992"/>
    <w:rsid w:val="00233157"/>
    <w:rsid w:val="0023573C"/>
    <w:rsid w:val="00266C30"/>
    <w:rsid w:val="002769A1"/>
    <w:rsid w:val="00284112"/>
    <w:rsid w:val="002A3787"/>
    <w:rsid w:val="002A3DB1"/>
    <w:rsid w:val="002C6916"/>
    <w:rsid w:val="002C7C1D"/>
    <w:rsid w:val="002D3DB8"/>
    <w:rsid w:val="002E0F44"/>
    <w:rsid w:val="002F11DD"/>
    <w:rsid w:val="002F3746"/>
    <w:rsid w:val="002F79B3"/>
    <w:rsid w:val="00307431"/>
    <w:rsid w:val="00311A62"/>
    <w:rsid w:val="00316333"/>
    <w:rsid w:val="003169ED"/>
    <w:rsid w:val="00323E5A"/>
    <w:rsid w:val="003418D0"/>
    <w:rsid w:val="00341D77"/>
    <w:rsid w:val="00342984"/>
    <w:rsid w:val="00343BB3"/>
    <w:rsid w:val="0035044F"/>
    <w:rsid w:val="003527B9"/>
    <w:rsid w:val="00360467"/>
    <w:rsid w:val="003623C0"/>
    <w:rsid w:val="00392927"/>
    <w:rsid w:val="0039496F"/>
    <w:rsid w:val="003A5904"/>
    <w:rsid w:val="003C47E8"/>
    <w:rsid w:val="003D2A85"/>
    <w:rsid w:val="003F0C24"/>
    <w:rsid w:val="003F1DC6"/>
    <w:rsid w:val="003F4E0F"/>
    <w:rsid w:val="00424532"/>
    <w:rsid w:val="0043630D"/>
    <w:rsid w:val="00443DF8"/>
    <w:rsid w:val="00445CE4"/>
    <w:rsid w:val="00447195"/>
    <w:rsid w:val="004501AA"/>
    <w:rsid w:val="00450248"/>
    <w:rsid w:val="00451144"/>
    <w:rsid w:val="00454118"/>
    <w:rsid w:val="004679EC"/>
    <w:rsid w:val="0049051C"/>
    <w:rsid w:val="004947AB"/>
    <w:rsid w:val="004B69FF"/>
    <w:rsid w:val="004C208C"/>
    <w:rsid w:val="004C4D64"/>
    <w:rsid w:val="004D19C9"/>
    <w:rsid w:val="004E1E87"/>
    <w:rsid w:val="004E3557"/>
    <w:rsid w:val="004F0B6C"/>
    <w:rsid w:val="00504E79"/>
    <w:rsid w:val="005058E7"/>
    <w:rsid w:val="00510ED2"/>
    <w:rsid w:val="00523769"/>
    <w:rsid w:val="00525ECD"/>
    <w:rsid w:val="0052663A"/>
    <w:rsid w:val="00530715"/>
    <w:rsid w:val="00531A1F"/>
    <w:rsid w:val="00543817"/>
    <w:rsid w:val="005466ED"/>
    <w:rsid w:val="0056676C"/>
    <w:rsid w:val="005709CE"/>
    <w:rsid w:val="005762E5"/>
    <w:rsid w:val="00582E7F"/>
    <w:rsid w:val="00591130"/>
    <w:rsid w:val="0059426C"/>
    <w:rsid w:val="005A0A71"/>
    <w:rsid w:val="005A7506"/>
    <w:rsid w:val="005B15E2"/>
    <w:rsid w:val="005B28D5"/>
    <w:rsid w:val="005C0617"/>
    <w:rsid w:val="005C5740"/>
    <w:rsid w:val="005E1320"/>
    <w:rsid w:val="005E5864"/>
    <w:rsid w:val="005E7FF2"/>
    <w:rsid w:val="005F41C7"/>
    <w:rsid w:val="005F4EDC"/>
    <w:rsid w:val="005F611B"/>
    <w:rsid w:val="0060708C"/>
    <w:rsid w:val="006110A1"/>
    <w:rsid w:val="00632BA2"/>
    <w:rsid w:val="00632D11"/>
    <w:rsid w:val="006363C1"/>
    <w:rsid w:val="006448F6"/>
    <w:rsid w:val="00652E5C"/>
    <w:rsid w:val="00657911"/>
    <w:rsid w:val="006609A2"/>
    <w:rsid w:val="00662A20"/>
    <w:rsid w:val="0067081A"/>
    <w:rsid w:val="006749CE"/>
    <w:rsid w:val="00694934"/>
    <w:rsid w:val="006A0191"/>
    <w:rsid w:val="006A1D8C"/>
    <w:rsid w:val="006B461C"/>
    <w:rsid w:val="006B6F69"/>
    <w:rsid w:val="006D4D1A"/>
    <w:rsid w:val="006E25AF"/>
    <w:rsid w:val="006E7839"/>
    <w:rsid w:val="007067A4"/>
    <w:rsid w:val="0070752D"/>
    <w:rsid w:val="0072664E"/>
    <w:rsid w:val="007273BB"/>
    <w:rsid w:val="0074129D"/>
    <w:rsid w:val="00745B2F"/>
    <w:rsid w:val="00763421"/>
    <w:rsid w:val="00763A9B"/>
    <w:rsid w:val="0078666A"/>
    <w:rsid w:val="007979F7"/>
    <w:rsid w:val="00797EA8"/>
    <w:rsid w:val="007A341A"/>
    <w:rsid w:val="007A6009"/>
    <w:rsid w:val="007C418C"/>
    <w:rsid w:val="007D1BDE"/>
    <w:rsid w:val="007D75F4"/>
    <w:rsid w:val="007E3E9D"/>
    <w:rsid w:val="007E45E2"/>
    <w:rsid w:val="00814C85"/>
    <w:rsid w:val="00820DD3"/>
    <w:rsid w:val="00826E22"/>
    <w:rsid w:val="00842637"/>
    <w:rsid w:val="00844F2F"/>
    <w:rsid w:val="00865508"/>
    <w:rsid w:val="008760F1"/>
    <w:rsid w:val="00880F6C"/>
    <w:rsid w:val="008847FC"/>
    <w:rsid w:val="00895098"/>
    <w:rsid w:val="00895189"/>
    <w:rsid w:val="008A572D"/>
    <w:rsid w:val="008D37DB"/>
    <w:rsid w:val="008D3FA8"/>
    <w:rsid w:val="008D7151"/>
    <w:rsid w:val="008E077E"/>
    <w:rsid w:val="008F3EC7"/>
    <w:rsid w:val="0090127D"/>
    <w:rsid w:val="00903873"/>
    <w:rsid w:val="009259F2"/>
    <w:rsid w:val="009322BC"/>
    <w:rsid w:val="00933D7A"/>
    <w:rsid w:val="00944D9C"/>
    <w:rsid w:val="009469E8"/>
    <w:rsid w:val="00963C46"/>
    <w:rsid w:val="00970B4C"/>
    <w:rsid w:val="00974A25"/>
    <w:rsid w:val="00982244"/>
    <w:rsid w:val="00987168"/>
    <w:rsid w:val="009927C0"/>
    <w:rsid w:val="009B359D"/>
    <w:rsid w:val="009B5C17"/>
    <w:rsid w:val="009D0315"/>
    <w:rsid w:val="009D47A8"/>
    <w:rsid w:val="009F076A"/>
    <w:rsid w:val="009F5070"/>
    <w:rsid w:val="00A057FB"/>
    <w:rsid w:val="00A06AB7"/>
    <w:rsid w:val="00A20FFB"/>
    <w:rsid w:val="00A41FC1"/>
    <w:rsid w:val="00A45ED9"/>
    <w:rsid w:val="00A51D64"/>
    <w:rsid w:val="00A554E1"/>
    <w:rsid w:val="00A6379F"/>
    <w:rsid w:val="00A65AF8"/>
    <w:rsid w:val="00A705EB"/>
    <w:rsid w:val="00A7381A"/>
    <w:rsid w:val="00A80468"/>
    <w:rsid w:val="00A92589"/>
    <w:rsid w:val="00A96DC3"/>
    <w:rsid w:val="00A97B7E"/>
    <w:rsid w:val="00AF0E05"/>
    <w:rsid w:val="00AF449E"/>
    <w:rsid w:val="00B036DC"/>
    <w:rsid w:val="00B05503"/>
    <w:rsid w:val="00B10CE6"/>
    <w:rsid w:val="00B31A34"/>
    <w:rsid w:val="00B43849"/>
    <w:rsid w:val="00B555EF"/>
    <w:rsid w:val="00B66BA7"/>
    <w:rsid w:val="00B675B8"/>
    <w:rsid w:val="00B72A58"/>
    <w:rsid w:val="00B75BC0"/>
    <w:rsid w:val="00B76564"/>
    <w:rsid w:val="00B77CA5"/>
    <w:rsid w:val="00B97064"/>
    <w:rsid w:val="00BA34A5"/>
    <w:rsid w:val="00BA490B"/>
    <w:rsid w:val="00BA6E64"/>
    <w:rsid w:val="00BB4E77"/>
    <w:rsid w:val="00BB7AF3"/>
    <w:rsid w:val="00BC4CF6"/>
    <w:rsid w:val="00BC70A0"/>
    <w:rsid w:val="00BD67DA"/>
    <w:rsid w:val="00BD7C71"/>
    <w:rsid w:val="00BE1380"/>
    <w:rsid w:val="00BE2973"/>
    <w:rsid w:val="00BF0D1A"/>
    <w:rsid w:val="00BF13DF"/>
    <w:rsid w:val="00BF71E9"/>
    <w:rsid w:val="00C0299B"/>
    <w:rsid w:val="00C03A2C"/>
    <w:rsid w:val="00C1489E"/>
    <w:rsid w:val="00C31D08"/>
    <w:rsid w:val="00C32959"/>
    <w:rsid w:val="00C41295"/>
    <w:rsid w:val="00C44166"/>
    <w:rsid w:val="00C461D1"/>
    <w:rsid w:val="00C5008C"/>
    <w:rsid w:val="00C50492"/>
    <w:rsid w:val="00C548A7"/>
    <w:rsid w:val="00C7747A"/>
    <w:rsid w:val="00C82B1F"/>
    <w:rsid w:val="00C9457B"/>
    <w:rsid w:val="00CB4324"/>
    <w:rsid w:val="00CC1038"/>
    <w:rsid w:val="00CD6461"/>
    <w:rsid w:val="00CD6CCE"/>
    <w:rsid w:val="00CE6971"/>
    <w:rsid w:val="00CF29A9"/>
    <w:rsid w:val="00CF307A"/>
    <w:rsid w:val="00CF4467"/>
    <w:rsid w:val="00D016CB"/>
    <w:rsid w:val="00D01B15"/>
    <w:rsid w:val="00D02077"/>
    <w:rsid w:val="00D16381"/>
    <w:rsid w:val="00D274A0"/>
    <w:rsid w:val="00D27FB9"/>
    <w:rsid w:val="00D37C5F"/>
    <w:rsid w:val="00D52C32"/>
    <w:rsid w:val="00D542D7"/>
    <w:rsid w:val="00D66B52"/>
    <w:rsid w:val="00D6776F"/>
    <w:rsid w:val="00D92975"/>
    <w:rsid w:val="00D92C55"/>
    <w:rsid w:val="00DB2021"/>
    <w:rsid w:val="00DB43B9"/>
    <w:rsid w:val="00DB5EE1"/>
    <w:rsid w:val="00DC535E"/>
    <w:rsid w:val="00DC6309"/>
    <w:rsid w:val="00DD060B"/>
    <w:rsid w:val="00DD6103"/>
    <w:rsid w:val="00DD7C86"/>
    <w:rsid w:val="00DE1FFF"/>
    <w:rsid w:val="00DF14FD"/>
    <w:rsid w:val="00DF673A"/>
    <w:rsid w:val="00E14E71"/>
    <w:rsid w:val="00E1781C"/>
    <w:rsid w:val="00E44178"/>
    <w:rsid w:val="00E50097"/>
    <w:rsid w:val="00E60BFC"/>
    <w:rsid w:val="00E74EBC"/>
    <w:rsid w:val="00E856EE"/>
    <w:rsid w:val="00EA4234"/>
    <w:rsid w:val="00EA659B"/>
    <w:rsid w:val="00EA73D7"/>
    <w:rsid w:val="00EB17C1"/>
    <w:rsid w:val="00EB30A0"/>
    <w:rsid w:val="00EB37E7"/>
    <w:rsid w:val="00EC09C5"/>
    <w:rsid w:val="00ED4590"/>
    <w:rsid w:val="00ED50CF"/>
    <w:rsid w:val="00EF31A4"/>
    <w:rsid w:val="00EF6C1C"/>
    <w:rsid w:val="00F10963"/>
    <w:rsid w:val="00F20FBF"/>
    <w:rsid w:val="00F34CAD"/>
    <w:rsid w:val="00F40C5E"/>
    <w:rsid w:val="00F5163F"/>
    <w:rsid w:val="00F52CC2"/>
    <w:rsid w:val="00F53C60"/>
    <w:rsid w:val="00F54B26"/>
    <w:rsid w:val="00F6084E"/>
    <w:rsid w:val="00F75D04"/>
    <w:rsid w:val="00F826C9"/>
    <w:rsid w:val="00F852F2"/>
    <w:rsid w:val="00F875DC"/>
    <w:rsid w:val="00FB09A7"/>
    <w:rsid w:val="00FB2A42"/>
    <w:rsid w:val="00FB3B49"/>
    <w:rsid w:val="00FB52A2"/>
    <w:rsid w:val="00FB6F2C"/>
    <w:rsid w:val="00FF2B7D"/>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C50492"/>
    <w:pPr>
      <w:tabs>
        <w:tab w:val="right" w:pos="10200"/>
      </w:tabs>
      <w:spacing w:after="12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C5049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uiPriority w:val="34"/>
    <w:qFormat/>
    <w:rsid w:val="00A45ED9"/>
    <w:pPr>
      <w:tabs>
        <w:tab w:val="right" w:pos="10200"/>
      </w:tabs>
      <w:spacing w:after="120" w:line="240" w:lineRule="auto"/>
    </w:pPr>
    <w:rPr>
      <w:rFonts w:eastAsia="Times New Roman" w:cs="Arial"/>
      <w:sz w:val="22"/>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842637"/>
    <w:rPr>
      <w:rFonts w:eastAsia="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574A-A976-4A54-905F-3891A5CE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2D604D3E</Template>
  <TotalTime>0</TotalTime>
  <Pages>8</Pages>
  <Words>1601</Words>
  <Characters>9128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2018-05-17T10:41:00Z</dcterms:created>
  <dcterms:modified xsi:type="dcterms:W3CDTF">2018-05-17T10:41:00Z</dcterms:modified>
</cp:coreProperties>
</file>