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F" w:rsidRDefault="00A6379F" w:rsidP="00A6379F">
      <w:pPr>
        <w:rPr>
          <w:rFonts w:cs="Arial"/>
          <w:b/>
          <w:color w:val="548DD4"/>
          <w:sz w:val="32"/>
          <w:szCs w:val="36"/>
        </w:rPr>
      </w:pPr>
      <w:bookmarkStart w:id="0" w:name="_GoBack"/>
      <w:bookmarkEnd w:id="0"/>
      <w:r>
        <w:rPr>
          <w:rFonts w:cs="Arial"/>
          <w:b/>
          <w:color w:val="548DD4"/>
          <w:sz w:val="32"/>
          <w:szCs w:val="36"/>
        </w:rPr>
        <w:t>Unit 1 – Listening and writing assessment</w:t>
      </w:r>
    </w:p>
    <w:tbl>
      <w:tblPr>
        <w:tblW w:w="0" w:type="auto"/>
        <w:tblInd w:w="108" w:type="dxa"/>
        <w:shd w:val="clear" w:color="auto" w:fill="AAE5D7"/>
        <w:tblLook w:val="04A0" w:firstRow="1" w:lastRow="0" w:firstColumn="1" w:lastColumn="0" w:noHBand="0" w:noVBand="1"/>
      </w:tblPr>
      <w:tblGrid>
        <w:gridCol w:w="10206"/>
      </w:tblGrid>
      <w:tr w:rsidR="00A6379F" w:rsidRPr="00C95E06" w:rsidTr="00974717">
        <w:tc>
          <w:tcPr>
            <w:tcW w:w="10206" w:type="dxa"/>
            <w:shd w:val="clear" w:color="auto" w:fill="B4C5E5"/>
            <w:vAlign w:val="center"/>
            <w:hideMark/>
          </w:tcPr>
          <w:p w:rsidR="00A6379F" w:rsidRPr="00DA45AE" w:rsidRDefault="00A6379F" w:rsidP="00C80198">
            <w:pPr>
              <w:spacing w:before="80" w:after="80"/>
              <w:ind w:left="252" w:hanging="240"/>
              <w:rPr>
                <w:rFonts w:eastAsia="Cambria"/>
                <w:b/>
                <w:bCs/>
                <w:iCs/>
                <w:color w:val="548DD4"/>
                <w:lang w:val="fr-FR"/>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DA45AE" w:rsidRPr="00974717">
              <w:rPr>
                <w:rFonts w:eastAsia="Cambria"/>
                <w:b/>
                <w:bCs/>
                <w:iCs/>
                <w:color w:val="548DD4"/>
                <w:lang w:val="de-DE"/>
              </w:rPr>
              <w:t xml:space="preserve">Écoutez ce reportage sur la diversité gastronomique en France. Écrivez les lettres des cinq phrases </w:t>
            </w:r>
            <w:r w:rsidR="00DA45AE" w:rsidRPr="00974717">
              <w:rPr>
                <w:rFonts w:eastAsia="Cambria"/>
                <w:b/>
                <w:bCs/>
                <w:iCs/>
                <w:color w:val="548DD4"/>
                <w:u w:val="single"/>
                <w:lang w:val="de-DE"/>
              </w:rPr>
              <w:t>vraies</w:t>
            </w:r>
            <w:r w:rsidR="00DA45AE" w:rsidRPr="00974717">
              <w:rPr>
                <w:rFonts w:eastAsia="Cambria"/>
                <w:b/>
                <w:bCs/>
                <w:iCs/>
                <w:color w:val="548DD4"/>
                <w:lang w:val="de-DE"/>
              </w:rPr>
              <w:t xml:space="preserve"> dans les cases.</w:t>
            </w:r>
          </w:p>
        </w:tc>
      </w:tr>
    </w:tbl>
    <w:p w:rsidR="00776724" w:rsidRPr="00C95E06" w:rsidRDefault="00776724" w:rsidP="00974717">
      <w:pPr>
        <w:spacing w:before="60" w:after="0"/>
        <w:rPr>
          <w:rFonts w:eastAsia="Cambria"/>
          <w:b/>
          <w:bCs/>
          <w:color w:val="000000"/>
        </w:rPr>
      </w:pPr>
      <w:r w:rsidRPr="00C95E06">
        <w:rPr>
          <w:rFonts w:eastAsia="Cambria"/>
          <w:b/>
          <w:bCs/>
          <w:color w:val="000000"/>
        </w:rPr>
        <w:t xml:space="preserve">Answers </w:t>
      </w:r>
    </w:p>
    <w:p w:rsidR="00DA45AE" w:rsidRPr="00C95E06" w:rsidRDefault="00DA45AE" w:rsidP="007463B7">
      <w:pPr>
        <w:pStyle w:val="ListParagraph"/>
        <w:numPr>
          <w:ilvl w:val="0"/>
          <w:numId w:val="0"/>
        </w:numPr>
        <w:rPr>
          <w:b/>
          <w:lang w:val="en-GB"/>
        </w:rPr>
      </w:pPr>
      <w:r w:rsidRPr="00C95E06">
        <w:rPr>
          <w:lang w:val="en-GB"/>
        </w:rPr>
        <w:t>A</w:t>
      </w:r>
      <w:r w:rsidR="00343AB3" w:rsidRPr="00C95E06">
        <w:rPr>
          <w:lang w:val="en-GB"/>
        </w:rPr>
        <w:t xml:space="preserve">  </w:t>
      </w:r>
      <w:r w:rsidRPr="00C95E06">
        <w:rPr>
          <w:lang w:val="en-GB"/>
        </w:rPr>
        <w:t xml:space="preserve"> B</w:t>
      </w:r>
      <w:r w:rsidR="00343AB3" w:rsidRPr="00C95E06">
        <w:rPr>
          <w:lang w:val="en-GB"/>
        </w:rPr>
        <w:t xml:space="preserve">   </w:t>
      </w:r>
      <w:r w:rsidRPr="00C95E06">
        <w:rPr>
          <w:lang w:val="en-GB"/>
        </w:rPr>
        <w:t>E</w:t>
      </w:r>
      <w:r w:rsidR="00343AB3" w:rsidRPr="00C95E06">
        <w:rPr>
          <w:lang w:val="en-GB"/>
        </w:rPr>
        <w:t xml:space="preserve">   </w:t>
      </w:r>
      <w:r w:rsidRPr="00C95E06">
        <w:rPr>
          <w:lang w:val="en-GB"/>
        </w:rPr>
        <w:t>G</w:t>
      </w:r>
      <w:r w:rsidR="00343AB3" w:rsidRPr="00C95E06">
        <w:rPr>
          <w:lang w:val="en-GB"/>
        </w:rPr>
        <w:t xml:space="preserve">   </w:t>
      </w:r>
      <w:r w:rsidRPr="00C95E06">
        <w:rPr>
          <w:lang w:val="en-GB"/>
        </w:rPr>
        <w:t>I</w:t>
      </w:r>
      <w:r w:rsidR="00135451">
        <w:rPr>
          <w:lang w:val="en-GB"/>
        </w:rPr>
        <w:t xml:space="preserve"> (any order)</w:t>
      </w:r>
      <w:r w:rsidRPr="00C95E06">
        <w:rPr>
          <w:lang w:val="en-GB"/>
        </w:rPr>
        <w:tab/>
      </w:r>
      <w:r w:rsidRPr="00C95E06">
        <w:rPr>
          <w:b/>
          <w:lang w:val="en-GB"/>
        </w:rPr>
        <w:t>(5 marks)</w:t>
      </w:r>
    </w:p>
    <w:p w:rsidR="005C6221" w:rsidRPr="00C95E06" w:rsidRDefault="005C6221" w:rsidP="007463B7">
      <w:pPr>
        <w:pStyle w:val="ListParagraph"/>
        <w:numPr>
          <w:ilvl w:val="0"/>
          <w:numId w:val="0"/>
        </w:numPr>
        <w:rPr>
          <w:b/>
          <w:lang w:val="en-GB"/>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C95E06" w:rsidTr="00A6379F">
        <w:tc>
          <w:tcPr>
            <w:tcW w:w="10206" w:type="dxa"/>
            <w:shd w:val="clear" w:color="auto" w:fill="B4C5E5"/>
            <w:vAlign w:val="center"/>
            <w:hideMark/>
          </w:tcPr>
          <w:p w:rsidR="00A6379F" w:rsidRPr="00974717" w:rsidRDefault="00DA45AE" w:rsidP="00C80198">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Pr="00974717">
              <w:rPr>
                <w:rFonts w:eastAsia="Cambria"/>
                <w:b/>
                <w:bCs/>
                <w:iCs/>
                <w:color w:val="548DD4"/>
                <w:lang w:val="de-DE"/>
              </w:rPr>
              <w:t xml:space="preserve">Écoutez ce reportage sur une agression contre trois femmes. Répondez aux questions en </w:t>
            </w:r>
            <w:r w:rsidRPr="007463B7">
              <w:rPr>
                <w:rFonts w:eastAsia="Cambria"/>
                <w:b/>
                <w:bCs/>
                <w:iCs/>
                <w:color w:val="548DD4"/>
                <w:u w:val="single"/>
                <w:lang w:val="de-DE"/>
              </w:rPr>
              <w:t>français</w:t>
            </w:r>
            <w:r w:rsidRPr="00974717">
              <w:rPr>
                <w:rFonts w:eastAsia="Cambria"/>
                <w:b/>
                <w:bCs/>
                <w:iCs/>
                <w:color w:val="548DD4"/>
                <w:lang w:val="de-DE"/>
              </w:rPr>
              <w:t>. Essayez de répondre le plus directement possible et d’écrire des réponses concises. Il n’est pas toujours nécessaire de faire des phrases complètes.</w:t>
            </w:r>
          </w:p>
        </w:tc>
      </w:tr>
    </w:tbl>
    <w:p w:rsidR="00A6379F" w:rsidRPr="00974717" w:rsidRDefault="00A6379F" w:rsidP="00974717">
      <w:pPr>
        <w:spacing w:before="60" w:after="0"/>
        <w:rPr>
          <w:rFonts w:eastAsia="Cambria"/>
          <w:b/>
          <w:bCs/>
          <w:color w:val="000000"/>
          <w:lang w:val="fr-FR"/>
        </w:rPr>
      </w:pPr>
      <w:r w:rsidRPr="007464B4">
        <w:rPr>
          <w:rFonts w:eastAsia="Cambria"/>
          <w:b/>
          <w:bCs/>
          <w:color w:val="000000"/>
        </w:rPr>
        <w:t>Answers</w:t>
      </w:r>
    </w:p>
    <w:p w:rsidR="00DA45AE" w:rsidRPr="00974717" w:rsidRDefault="00DA45AE" w:rsidP="007463B7">
      <w:pPr>
        <w:pStyle w:val="ListParagraph"/>
        <w:numPr>
          <w:ilvl w:val="0"/>
          <w:numId w:val="42"/>
        </w:numPr>
        <w:ind w:left="357" w:hanging="357"/>
      </w:pPr>
      <w:r w:rsidRPr="00974717">
        <w:t xml:space="preserve">Elles </w:t>
      </w:r>
      <w:r w:rsidRPr="00974717">
        <w:rPr>
          <w:rFonts w:eastAsiaTheme="minorHAnsi"/>
        </w:rPr>
        <w:t>avaient</w:t>
      </w:r>
      <w:r w:rsidRPr="00974717">
        <w:t xml:space="preserve"> l’intention de tourner</w:t>
      </w:r>
      <w:r w:rsidR="00343AB3">
        <w:t xml:space="preserve"> </w:t>
      </w:r>
      <w:r w:rsidRPr="00974717">
        <w:t>/</w:t>
      </w:r>
      <w:r w:rsidR="00343AB3">
        <w:t xml:space="preserve"> </w:t>
      </w:r>
      <w:r w:rsidRPr="00974717">
        <w:t>elles allaient tourner un reportage</w:t>
      </w:r>
      <w:r w:rsidR="00D80D30">
        <w:t>;</w:t>
      </w:r>
      <w:r w:rsidRPr="00974717">
        <w:t xml:space="preserve"> sur la diversité.</w:t>
      </w:r>
      <w:r w:rsidR="00974717">
        <w:tab/>
      </w:r>
      <w:r w:rsidRPr="00974717">
        <w:rPr>
          <w:rFonts w:eastAsia="Cambria"/>
          <w:b/>
        </w:rPr>
        <w:t xml:space="preserve"> (2 marks)</w:t>
      </w:r>
    </w:p>
    <w:p w:rsidR="00DA45AE" w:rsidRPr="00974717" w:rsidRDefault="00DA45AE" w:rsidP="007463B7">
      <w:pPr>
        <w:pStyle w:val="ListParagraph"/>
        <w:numPr>
          <w:ilvl w:val="0"/>
          <w:numId w:val="42"/>
        </w:numPr>
        <w:ind w:left="357" w:hanging="357"/>
      </w:pPr>
      <w:r w:rsidRPr="00974717">
        <w:t>(Il</w:t>
      </w:r>
      <w:r w:rsidR="00343AB3">
        <w:t>s</w:t>
      </w:r>
      <w:r w:rsidRPr="00974717">
        <w:t xml:space="preserve"> </w:t>
      </w:r>
      <w:r w:rsidR="00343AB3">
        <w:t>ont</w:t>
      </w:r>
      <w:r w:rsidRPr="00974717">
        <w:t xml:space="preserve"> volé) une caméra.</w:t>
      </w:r>
      <w:r w:rsidR="00974717">
        <w:tab/>
      </w:r>
      <w:r w:rsidRPr="00974717">
        <w:rPr>
          <w:rFonts w:eastAsia="Cambria"/>
          <w:b/>
        </w:rPr>
        <w:t xml:space="preserve"> (1 mark)</w:t>
      </w:r>
    </w:p>
    <w:p w:rsidR="00DA45AE" w:rsidRPr="00974717" w:rsidRDefault="00DA45AE" w:rsidP="007463B7">
      <w:pPr>
        <w:pStyle w:val="ListParagraph"/>
        <w:numPr>
          <w:ilvl w:val="0"/>
          <w:numId w:val="42"/>
        </w:numPr>
        <w:ind w:left="357" w:hanging="357"/>
      </w:pPr>
      <w:r w:rsidRPr="00974717">
        <w:t>(</w:t>
      </w:r>
      <w:r w:rsidRPr="00974717">
        <w:rPr>
          <w:rFonts w:eastAsiaTheme="minorHAnsi"/>
        </w:rPr>
        <w:t>L’incident</w:t>
      </w:r>
      <w:r w:rsidRPr="00974717">
        <w:t xml:space="preserve"> s’est passé) jeudi soir.</w:t>
      </w:r>
      <w:r w:rsidR="00974717">
        <w:tab/>
      </w:r>
      <w:r w:rsidRPr="00974717">
        <w:rPr>
          <w:rFonts w:eastAsia="Cambria"/>
          <w:b/>
        </w:rPr>
        <w:t xml:space="preserve"> (1 mark)</w:t>
      </w:r>
    </w:p>
    <w:p w:rsidR="00DA45AE" w:rsidRPr="00974717" w:rsidRDefault="00DA45AE" w:rsidP="007463B7">
      <w:pPr>
        <w:pStyle w:val="ListParagraph"/>
        <w:numPr>
          <w:ilvl w:val="0"/>
          <w:numId w:val="42"/>
        </w:numPr>
        <w:ind w:left="357" w:hanging="357"/>
      </w:pPr>
      <w:r w:rsidRPr="00974717">
        <w:t>Pour filmer l’extérieur du quartier / pour tourner des plans extérieurs du quartier.</w:t>
      </w:r>
      <w:r w:rsidR="00974717">
        <w:tab/>
      </w:r>
      <w:r w:rsidRPr="00974717">
        <w:rPr>
          <w:rFonts w:eastAsia="Cambria"/>
          <w:b/>
        </w:rPr>
        <w:t xml:space="preserve"> (1 mark)</w:t>
      </w:r>
    </w:p>
    <w:p w:rsidR="00DA45AE" w:rsidRPr="00974717" w:rsidRDefault="00DA45AE" w:rsidP="007463B7">
      <w:pPr>
        <w:pStyle w:val="ListParagraph"/>
        <w:numPr>
          <w:ilvl w:val="0"/>
          <w:numId w:val="42"/>
        </w:numPr>
        <w:ind w:left="357" w:hanging="357"/>
      </w:pPr>
      <w:r w:rsidRPr="00974717">
        <w:t>Elles avaient rencontré leurs interlocuteurs.</w:t>
      </w:r>
      <w:r w:rsidR="00974717">
        <w:tab/>
      </w:r>
      <w:r w:rsidRPr="00974717">
        <w:rPr>
          <w:rFonts w:eastAsia="Cambria"/>
          <w:b/>
        </w:rPr>
        <w:t xml:space="preserve"> (1 mark)</w:t>
      </w:r>
    </w:p>
    <w:p w:rsidR="00DA45AE" w:rsidRPr="00974717" w:rsidRDefault="00DA45AE" w:rsidP="007463B7">
      <w:pPr>
        <w:pStyle w:val="ListParagraph"/>
        <w:numPr>
          <w:ilvl w:val="0"/>
          <w:numId w:val="42"/>
        </w:numPr>
        <w:ind w:left="357" w:hanging="357"/>
      </w:pPr>
      <w:r w:rsidRPr="00974717">
        <w:rPr>
          <w:rFonts w:eastAsiaTheme="minorHAnsi"/>
        </w:rPr>
        <w:t>Deux</w:t>
      </w:r>
      <w:r w:rsidRPr="00974717">
        <w:t xml:space="preserve"> jeunes les ont aperçues</w:t>
      </w:r>
      <w:r w:rsidR="00D80D30">
        <w:t>;</w:t>
      </w:r>
      <w:r w:rsidRPr="00974717">
        <w:t xml:space="preserve"> l’un d’eux a volé une caméra.</w:t>
      </w:r>
      <w:r w:rsidR="00974717">
        <w:tab/>
      </w:r>
      <w:r w:rsidRPr="00974717">
        <w:rPr>
          <w:rFonts w:eastAsia="Cambria"/>
          <w:b/>
        </w:rPr>
        <w:t xml:space="preserve"> (2 marks)</w:t>
      </w:r>
    </w:p>
    <w:p w:rsidR="00DA45AE" w:rsidRPr="00974717" w:rsidRDefault="00DA45AE" w:rsidP="007463B7">
      <w:pPr>
        <w:pStyle w:val="ListParagraph"/>
        <w:numPr>
          <w:ilvl w:val="0"/>
          <w:numId w:val="42"/>
        </w:numPr>
        <w:ind w:left="357" w:hanging="357"/>
      </w:pPr>
      <w:r w:rsidRPr="00974717">
        <w:t>Elle est arrivée</w:t>
      </w:r>
      <w:r w:rsidR="004A4C72">
        <w:t xml:space="preserve"> </w:t>
      </w:r>
      <w:r w:rsidRPr="00974717">
        <w:t>/</w:t>
      </w:r>
      <w:r w:rsidR="004A4C72">
        <w:t xml:space="preserve"> </w:t>
      </w:r>
      <w:r w:rsidRPr="00974717">
        <w:t>est parvenue à rattraper l’agresseur</w:t>
      </w:r>
      <w:r w:rsidR="00D80D30">
        <w:t>;</w:t>
      </w:r>
      <w:r w:rsidRPr="00974717">
        <w:t xml:space="preserve"> elle a récupéré la caméra</w:t>
      </w:r>
      <w:r w:rsidR="00D80D30">
        <w:t>;</w:t>
      </w:r>
      <w:r w:rsidRPr="00974717">
        <w:t xml:space="preserve"> et elle </w:t>
      </w:r>
      <w:r w:rsidR="00974717">
        <w:br/>
      </w:r>
      <w:r w:rsidRPr="00974717">
        <w:t>est retournée auprès de ses collègues.</w:t>
      </w:r>
      <w:r w:rsidR="00974717">
        <w:tab/>
      </w:r>
      <w:r w:rsidRPr="00974717">
        <w:rPr>
          <w:b/>
        </w:rPr>
        <w:t xml:space="preserve"> (3 marks)</w:t>
      </w:r>
    </w:p>
    <w:p w:rsidR="00DA45AE" w:rsidRPr="00974717" w:rsidRDefault="00DA45AE" w:rsidP="007463B7">
      <w:pPr>
        <w:pStyle w:val="ListParagraph"/>
        <w:numPr>
          <w:ilvl w:val="0"/>
          <w:numId w:val="42"/>
        </w:numPr>
        <w:ind w:left="357" w:hanging="357"/>
      </w:pPr>
      <w:r w:rsidRPr="00974717">
        <w:t xml:space="preserve">Il a </w:t>
      </w:r>
      <w:r w:rsidRPr="00974717">
        <w:rPr>
          <w:rFonts w:eastAsiaTheme="minorHAnsi"/>
        </w:rPr>
        <w:t>attaqué</w:t>
      </w:r>
      <w:r w:rsidRPr="00974717">
        <w:t xml:space="preserve"> une des journalistes</w:t>
      </w:r>
      <w:r w:rsidR="004A4C72">
        <w:t xml:space="preserve"> </w:t>
      </w:r>
      <w:r w:rsidRPr="00974717">
        <w:t xml:space="preserve">/ </w:t>
      </w:r>
      <w:r w:rsidRPr="00BC5F0C">
        <w:t>a donné un coup de pied à une des journalistes</w:t>
      </w:r>
      <w:r w:rsidR="00D80D30" w:rsidRPr="00BC5F0C">
        <w:t>;</w:t>
      </w:r>
      <w:r w:rsidR="00D80D30">
        <w:t xml:space="preserve"> i</w:t>
      </w:r>
      <w:r w:rsidRPr="00974717">
        <w:t xml:space="preserve">l a de </w:t>
      </w:r>
      <w:r w:rsidRPr="00974717">
        <w:rPr>
          <w:rFonts w:eastAsiaTheme="minorHAnsi"/>
        </w:rPr>
        <w:t>nouveau</w:t>
      </w:r>
      <w:r w:rsidRPr="00974717">
        <w:t xml:space="preserve"> </w:t>
      </w:r>
      <w:r w:rsidR="00BC5F0C">
        <w:t xml:space="preserve">               </w:t>
      </w:r>
      <w:r w:rsidRPr="00974717">
        <w:t>volé la caméra</w:t>
      </w:r>
      <w:r w:rsidR="00D80D30">
        <w:t>;</w:t>
      </w:r>
      <w:r w:rsidRPr="00974717">
        <w:t xml:space="preserve"> et il s’est enfui</w:t>
      </w:r>
      <w:r w:rsidR="004A4C72">
        <w:t xml:space="preserve"> </w:t>
      </w:r>
      <w:r w:rsidRPr="00974717">
        <w:t>/ il a disparu (avec son copain).</w:t>
      </w:r>
      <w:r w:rsidR="00974717">
        <w:tab/>
      </w:r>
      <w:r w:rsidRPr="00974717">
        <w:rPr>
          <w:b/>
        </w:rPr>
        <w:t xml:space="preserve"> (3 marks)</w:t>
      </w:r>
    </w:p>
    <w:p w:rsidR="00DA45AE" w:rsidRPr="007463B7" w:rsidRDefault="00DA45AE" w:rsidP="007463B7">
      <w:pPr>
        <w:pStyle w:val="ListParagraph"/>
        <w:numPr>
          <w:ilvl w:val="0"/>
          <w:numId w:val="42"/>
        </w:numPr>
        <w:ind w:left="357" w:hanging="357"/>
      </w:pPr>
      <w:r w:rsidRPr="00974717">
        <w:t>Elles ont déposé une plainte.</w:t>
      </w:r>
      <w:r w:rsidR="00974717">
        <w:tab/>
      </w:r>
      <w:r w:rsidRPr="00974717">
        <w:rPr>
          <w:rFonts w:eastAsia="Cambria"/>
          <w:b/>
        </w:rPr>
        <w:t xml:space="preserve"> (1 mark)</w:t>
      </w:r>
    </w:p>
    <w:p w:rsidR="005C6221" w:rsidRPr="00974717" w:rsidRDefault="005C6221" w:rsidP="007463B7">
      <w:pPr>
        <w:pStyle w:val="ListParagraph"/>
        <w:numPr>
          <w:ilvl w:val="0"/>
          <w:numId w:val="0"/>
        </w:numPr>
        <w:ind w:left="357"/>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C95E06" w:rsidTr="00A6379F">
        <w:tc>
          <w:tcPr>
            <w:tcW w:w="10206" w:type="dxa"/>
            <w:shd w:val="clear" w:color="auto" w:fill="B4C5E5"/>
            <w:vAlign w:val="center"/>
            <w:hideMark/>
          </w:tcPr>
          <w:p w:rsidR="00A6379F" w:rsidRPr="00974717" w:rsidRDefault="00A6379F" w:rsidP="00F73385">
            <w:pPr>
              <w:spacing w:before="80" w:after="80"/>
              <w:ind w:left="252" w:hanging="240"/>
              <w:rPr>
                <w:rFonts w:eastAsia="Cambria"/>
                <w:b/>
                <w:bCs/>
                <w:iCs/>
                <w:color w:val="548DD4"/>
                <w:lang w:val="de-DE"/>
              </w:rPr>
            </w:pPr>
            <w:r w:rsidRPr="00974717">
              <w:rPr>
                <w:rFonts w:eastAsia="Cambria"/>
                <w:b/>
                <w:bCs/>
                <w:iCs/>
                <w:color w:val="548DD4"/>
                <w:lang w:val="de-DE"/>
              </w:rPr>
              <w:t>3</w:t>
            </w:r>
            <w:r w:rsidR="00226176">
              <w:rPr>
                <w:rFonts w:eastAsia="Cambria"/>
                <w:b/>
                <w:bCs/>
                <w:iCs/>
                <w:color w:val="548DD4"/>
                <w:lang w:val="de-DE"/>
              </w:rPr>
              <w:t>.</w:t>
            </w:r>
            <w:r w:rsidR="00974717">
              <w:rPr>
                <w:rFonts w:eastAsia="Cambria"/>
                <w:b/>
                <w:bCs/>
                <w:iCs/>
                <w:color w:val="548DD4"/>
                <w:lang w:val="de-DE"/>
              </w:rPr>
              <w:tab/>
            </w:r>
            <w:r w:rsidR="00DA45AE" w:rsidRPr="00974717">
              <w:rPr>
                <w:rFonts w:eastAsia="Cambria"/>
                <w:b/>
                <w:bCs/>
                <w:iCs/>
                <w:color w:val="548DD4"/>
                <w:lang w:val="de-DE"/>
              </w:rPr>
              <w:t xml:space="preserve">Écoutez ce reportage concernant le tournage d’un documentaire sur la diversité par un groupe de jeunes. Écrivez en </w:t>
            </w:r>
            <w:r w:rsidR="00DA45AE" w:rsidRPr="00C80198">
              <w:rPr>
                <w:rFonts w:eastAsia="Cambria"/>
                <w:b/>
                <w:bCs/>
                <w:iCs/>
                <w:color w:val="548DD4"/>
                <w:u w:val="single"/>
                <w:lang w:val="de-DE"/>
              </w:rPr>
              <w:t>français</w:t>
            </w:r>
            <w:r w:rsidR="00DA45AE" w:rsidRPr="00974717">
              <w:rPr>
                <w:rFonts w:eastAsia="Cambria"/>
                <w:b/>
                <w:bCs/>
                <w:iCs/>
                <w:color w:val="548DD4"/>
                <w:lang w:val="de-DE"/>
              </w:rPr>
              <w:t xml:space="preserve"> et </w:t>
            </w:r>
            <w:r w:rsidR="00DA45AE" w:rsidRPr="00C80198">
              <w:rPr>
                <w:rFonts w:eastAsia="Cambria"/>
                <w:b/>
                <w:bCs/>
                <w:iCs/>
                <w:color w:val="548DD4"/>
                <w:u w:val="single"/>
                <w:lang w:val="de-DE"/>
              </w:rPr>
              <w:t>en phrases complètes</w:t>
            </w:r>
            <w:r w:rsidR="00DA45AE" w:rsidRPr="00974717">
              <w:rPr>
                <w:rFonts w:eastAsia="Cambria"/>
                <w:b/>
                <w:bCs/>
                <w:iCs/>
                <w:color w:val="548DD4"/>
                <w:lang w:val="de-DE"/>
              </w:rPr>
              <w:t xml:space="preserve"> un paragraphe de 90 mots au maximum où vous résumez ce que vous avez compris</w:t>
            </w:r>
            <w:r w:rsidR="00F73385">
              <w:rPr>
                <w:rFonts w:eastAsia="Cambria"/>
                <w:b/>
                <w:bCs/>
                <w:iCs/>
                <w:color w:val="548DD4"/>
                <w:lang w:val="de-DE"/>
              </w:rPr>
              <w:t>.</w:t>
            </w:r>
          </w:p>
        </w:tc>
      </w:tr>
    </w:tbl>
    <w:p w:rsidR="00A6379F" w:rsidRPr="00C95E06" w:rsidRDefault="00A6379F" w:rsidP="00974717">
      <w:pPr>
        <w:spacing w:before="60" w:after="0"/>
        <w:rPr>
          <w:rFonts w:eastAsia="Cambria"/>
          <w:b/>
          <w:bCs/>
          <w:color w:val="000000"/>
        </w:rPr>
      </w:pPr>
      <w:r w:rsidRPr="00C95E06">
        <w:rPr>
          <w:rFonts w:eastAsia="Cambria"/>
          <w:b/>
          <w:bCs/>
          <w:color w:val="000000"/>
        </w:rPr>
        <w:t>Sample answers</w:t>
      </w:r>
    </w:p>
    <w:p w:rsidR="00DA45AE" w:rsidRPr="00974717" w:rsidRDefault="00DA45AE" w:rsidP="00152D22">
      <w:pPr>
        <w:pStyle w:val="Bodytext"/>
      </w:pPr>
      <w:r w:rsidRPr="00974717">
        <w:t>The following points could be made (in students’ own words):</w:t>
      </w:r>
    </w:p>
    <w:p w:rsidR="00DA45AE" w:rsidRPr="007463B7" w:rsidRDefault="00DA45AE" w:rsidP="00C80198">
      <w:pPr>
        <w:numPr>
          <w:ilvl w:val="0"/>
          <w:numId w:val="22"/>
        </w:numPr>
        <w:tabs>
          <w:tab w:val="right" w:pos="10200"/>
        </w:tabs>
        <w:spacing w:after="80" w:line="259" w:lineRule="auto"/>
        <w:rPr>
          <w:b/>
          <w:lang w:val="fr-FR"/>
        </w:rPr>
      </w:pPr>
      <w:r w:rsidRPr="007463B7">
        <w:rPr>
          <w:lang w:val="fr-FR"/>
        </w:rPr>
        <w:t xml:space="preserve">Quinze </w:t>
      </w:r>
      <w:r w:rsidRPr="007463B7">
        <w:rPr>
          <w:rFonts w:cs="Arial"/>
          <w:szCs w:val="20"/>
          <w:lang w:val="fr-FR" w:eastAsia="en-GB"/>
        </w:rPr>
        <w:t>jeunes</w:t>
      </w:r>
      <w:r w:rsidRPr="007463B7">
        <w:rPr>
          <w:lang w:val="fr-FR"/>
        </w:rPr>
        <w:t xml:space="preserve"> ont travaillé ensemble avec une association de télévision; pendant une semaine; </w:t>
      </w:r>
      <w:r w:rsidR="00974717" w:rsidRPr="007463B7">
        <w:rPr>
          <w:lang w:val="fr-FR"/>
        </w:rPr>
        <w:br/>
      </w:r>
      <w:r w:rsidRPr="007463B7">
        <w:rPr>
          <w:lang w:val="fr-FR"/>
        </w:rPr>
        <w:t xml:space="preserve">pour tourner un documentaire sur la diversité culturelle en Bretagne. </w:t>
      </w:r>
      <w:r w:rsidR="00974717" w:rsidRPr="007463B7">
        <w:rPr>
          <w:lang w:val="fr-FR"/>
        </w:rPr>
        <w:tab/>
      </w:r>
      <w:r w:rsidRPr="007463B7">
        <w:rPr>
          <w:b/>
          <w:lang w:val="fr-FR"/>
        </w:rPr>
        <w:t>(3 marks)</w:t>
      </w:r>
    </w:p>
    <w:p w:rsidR="00DA45AE" w:rsidRPr="007463B7" w:rsidRDefault="00DA45AE" w:rsidP="00C80198">
      <w:pPr>
        <w:numPr>
          <w:ilvl w:val="0"/>
          <w:numId w:val="22"/>
        </w:numPr>
        <w:tabs>
          <w:tab w:val="right" w:pos="10200"/>
        </w:tabs>
        <w:spacing w:after="80" w:line="259" w:lineRule="auto"/>
        <w:rPr>
          <w:b/>
          <w:lang w:val="fr-FR"/>
        </w:rPr>
      </w:pPr>
      <w:r w:rsidRPr="007463B7">
        <w:rPr>
          <w:lang w:val="fr-FR"/>
        </w:rPr>
        <w:t xml:space="preserve">Ils ont </w:t>
      </w:r>
      <w:r w:rsidRPr="007463B7">
        <w:rPr>
          <w:rFonts w:cs="Arial"/>
          <w:szCs w:val="20"/>
          <w:lang w:val="fr-FR" w:eastAsia="en-GB"/>
        </w:rPr>
        <w:t>rencontré</w:t>
      </w:r>
      <w:r w:rsidRPr="007463B7">
        <w:rPr>
          <w:lang w:val="fr-FR"/>
        </w:rPr>
        <w:t xml:space="preserve"> beaucoup d’habitants d’origine étrangère qui habitent dans la </w:t>
      </w:r>
      <w:r w:rsidR="00AE37EC" w:rsidRPr="00AE37EC">
        <w:rPr>
          <w:lang w:val="fr-FR"/>
        </w:rPr>
        <w:t>région;</w:t>
      </w:r>
      <w:r w:rsidRPr="007463B7">
        <w:rPr>
          <w:lang w:val="fr-FR"/>
        </w:rPr>
        <w:t xml:space="preserve"> des </w:t>
      </w:r>
      <w:r w:rsidR="00974717" w:rsidRPr="007463B7">
        <w:rPr>
          <w:lang w:val="fr-FR"/>
        </w:rPr>
        <w:br/>
      </w:r>
      <w:r w:rsidRPr="007463B7">
        <w:rPr>
          <w:lang w:val="fr-FR"/>
        </w:rPr>
        <w:t xml:space="preserve">adultes ainsi que des jeunes. </w:t>
      </w:r>
      <w:r w:rsidR="00974717" w:rsidRPr="007463B7">
        <w:rPr>
          <w:lang w:val="fr-FR"/>
        </w:rPr>
        <w:tab/>
      </w:r>
      <w:r w:rsidRPr="007463B7">
        <w:rPr>
          <w:b/>
          <w:lang w:val="fr-FR"/>
        </w:rPr>
        <w:t>(2 marks)</w:t>
      </w:r>
    </w:p>
    <w:p w:rsidR="00DA45AE" w:rsidRPr="00974717" w:rsidRDefault="00DA45AE" w:rsidP="00C80198">
      <w:pPr>
        <w:numPr>
          <w:ilvl w:val="0"/>
          <w:numId w:val="22"/>
        </w:numPr>
        <w:tabs>
          <w:tab w:val="right" w:pos="10200"/>
        </w:tabs>
        <w:spacing w:after="80" w:line="259" w:lineRule="auto"/>
        <w:rPr>
          <w:b/>
        </w:rPr>
      </w:pPr>
      <w:r w:rsidRPr="007463B7">
        <w:rPr>
          <w:lang w:val="fr-FR"/>
        </w:rPr>
        <w:t>(</w:t>
      </w:r>
      <w:r w:rsidRPr="001A1619">
        <w:t>any two</w:t>
      </w:r>
      <w:r w:rsidRPr="007463B7">
        <w:rPr>
          <w:lang w:val="fr-FR"/>
        </w:rPr>
        <w:t xml:space="preserve">) Les jeunes ont appris à réfléchir sur le multiculturalisme à travers des sujets divers; </w:t>
      </w:r>
      <w:r w:rsidR="00974717" w:rsidRPr="007463B7">
        <w:rPr>
          <w:lang w:val="fr-FR"/>
        </w:rPr>
        <w:br/>
      </w:r>
      <w:r w:rsidRPr="007463B7">
        <w:rPr>
          <w:lang w:val="fr-FR"/>
        </w:rPr>
        <w:t xml:space="preserve">tels que la musique, la cuisine, les arts et les traditions; et en même temps ils ont appris le métier </w:t>
      </w:r>
      <w:r w:rsidR="00974717" w:rsidRPr="007463B7">
        <w:rPr>
          <w:lang w:val="fr-FR"/>
        </w:rPr>
        <w:br/>
      </w:r>
      <w:r w:rsidRPr="007463B7">
        <w:rPr>
          <w:lang w:val="fr-FR"/>
        </w:rPr>
        <w:t>de reporter.</w:t>
      </w:r>
      <w:r w:rsidRPr="00C95E06">
        <w:rPr>
          <w:lang w:val="fr-FR"/>
        </w:rPr>
        <w:t xml:space="preserve"> </w:t>
      </w:r>
      <w:r w:rsidR="00974717" w:rsidRPr="00C95E06">
        <w:rPr>
          <w:lang w:val="fr-FR"/>
        </w:rPr>
        <w:tab/>
      </w:r>
      <w:r w:rsidRPr="00974717">
        <w:rPr>
          <w:b/>
        </w:rPr>
        <w:t>(2 marks)</w:t>
      </w:r>
    </w:p>
    <w:p w:rsidR="00DA45AE" w:rsidRPr="00974717" w:rsidRDefault="00DA45AE" w:rsidP="007463B7">
      <w:pPr>
        <w:tabs>
          <w:tab w:val="right" w:pos="10200"/>
        </w:tabs>
        <w:spacing w:line="259" w:lineRule="auto"/>
        <w:rPr>
          <w:b/>
        </w:rPr>
      </w:pPr>
      <w:r w:rsidRPr="00C95E06">
        <w:rPr>
          <w:lang w:val="fr-FR"/>
        </w:rPr>
        <w:t xml:space="preserve">Il y a 5 points </w:t>
      </w:r>
      <w:r w:rsidRPr="00C95E06">
        <w:rPr>
          <w:rFonts w:cs="Arial"/>
          <w:szCs w:val="20"/>
          <w:lang w:val="fr-FR" w:eastAsia="en-GB"/>
        </w:rPr>
        <w:t>supplémentaires</w:t>
      </w:r>
      <w:r w:rsidRPr="00C95E06">
        <w:rPr>
          <w:lang w:val="fr-FR"/>
        </w:rPr>
        <w:t xml:space="preserve"> pour la qualité de langue.</w:t>
      </w:r>
      <w:r w:rsidRPr="00C95E06">
        <w:rPr>
          <w:lang w:val="fr-FR"/>
        </w:rPr>
        <w:tab/>
      </w:r>
      <w:r w:rsidRPr="00C95E06">
        <w:rPr>
          <w:b/>
          <w:lang w:val="fr-FR"/>
        </w:rPr>
        <w:t xml:space="preserve"> </w:t>
      </w:r>
      <w:r w:rsidRPr="00974717">
        <w:rPr>
          <w:b/>
        </w:rPr>
        <w:t>(5 marks)</w:t>
      </w:r>
    </w:p>
    <w:p w:rsidR="00DA45AE" w:rsidRPr="00A34C23" w:rsidRDefault="00DA45AE" w:rsidP="00974717">
      <w:pPr>
        <w:tabs>
          <w:tab w:val="right" w:pos="10200"/>
        </w:tabs>
        <w:spacing w:after="120"/>
      </w:pPr>
      <w:r w:rsidRPr="00A34C23">
        <w:t xml:space="preserve">Please refer to the sample mark schemes for Paper 1 on the AQA website for guidance on marking </w:t>
      </w:r>
      <w:r w:rsidR="00C80198">
        <w:br/>
      </w:r>
      <w:r w:rsidRPr="00A34C23">
        <w:t>summary questions.</w:t>
      </w:r>
    </w:p>
    <w:p w:rsidR="00974717" w:rsidRDefault="00974717">
      <w:pPr>
        <w:spacing w:after="0" w:line="240" w:lineRule="auto"/>
        <w:rPr>
          <w:rFonts w:cs="Arial"/>
          <w:b/>
          <w:color w:val="548DD4"/>
          <w:sz w:val="32"/>
          <w:szCs w:val="36"/>
        </w:rPr>
      </w:pPr>
      <w:r>
        <w:rPr>
          <w:rFonts w:cs="Arial"/>
          <w:b/>
          <w:color w:val="548DD4"/>
          <w:sz w:val="32"/>
          <w:szCs w:val="36"/>
        </w:rPr>
        <w:br w:type="page"/>
      </w:r>
    </w:p>
    <w:p w:rsidR="00C80384" w:rsidRDefault="00C80384" w:rsidP="00C80384">
      <w:pPr>
        <w:rPr>
          <w:rFonts w:cs="Arial"/>
          <w:b/>
          <w:color w:val="548DD4"/>
          <w:sz w:val="32"/>
          <w:szCs w:val="36"/>
        </w:rPr>
      </w:pPr>
      <w:r>
        <w:rPr>
          <w:rFonts w:cs="Arial"/>
          <w:b/>
          <w:color w:val="548DD4"/>
          <w:sz w:val="32"/>
          <w:szCs w:val="36"/>
        </w:rPr>
        <w:lastRenderedPageBreak/>
        <w:t xml:space="preserve">Unit 1 – </w:t>
      </w:r>
      <w:r w:rsidR="00BD13DC">
        <w:rPr>
          <w:rFonts w:cs="Arial"/>
          <w:b/>
          <w:color w:val="548DD4"/>
          <w:sz w:val="32"/>
          <w:szCs w:val="36"/>
        </w:rPr>
        <w:t>Reading</w:t>
      </w:r>
      <w:r>
        <w:rPr>
          <w:rFonts w:cs="Arial"/>
          <w:b/>
          <w:color w:val="548DD4"/>
          <w:sz w:val="32"/>
          <w:szCs w:val="36"/>
        </w:rPr>
        <w:t xml:space="preserve">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C95E06" w:rsidTr="00213970">
        <w:tc>
          <w:tcPr>
            <w:tcW w:w="10206" w:type="dxa"/>
            <w:shd w:val="clear" w:color="auto" w:fill="B4C5E5"/>
            <w:vAlign w:val="center"/>
            <w:hideMark/>
          </w:tcPr>
          <w:p w:rsidR="001C552D" w:rsidRPr="001C552D" w:rsidRDefault="00C80384" w:rsidP="001C552D">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Pr>
                <w:rFonts w:eastAsia="Cambria"/>
                <w:b/>
                <w:bCs/>
                <w:iCs/>
                <w:color w:val="548DD4"/>
                <w:lang w:val="de-DE"/>
              </w:rPr>
              <w:tab/>
            </w:r>
            <w:r w:rsidRPr="00C80384">
              <w:rPr>
                <w:rFonts w:eastAsia="Cambria"/>
                <w:b/>
                <w:bCs/>
                <w:iCs/>
                <w:color w:val="548DD4"/>
                <w:lang w:val="de-DE"/>
              </w:rPr>
              <w:t>Lisez cet article sur la politique en faveur de la diversité des âges dans les entreprises.</w:t>
            </w:r>
            <w:r w:rsidR="001C552D">
              <w:rPr>
                <w:rFonts w:eastAsia="Cambria"/>
                <w:b/>
                <w:bCs/>
                <w:iCs/>
                <w:color w:val="548DD4"/>
                <w:lang w:val="de-DE"/>
              </w:rPr>
              <w:t xml:space="preserve"> </w:t>
            </w:r>
            <w:r w:rsidR="001C552D" w:rsidRPr="001C552D">
              <w:rPr>
                <w:rFonts w:eastAsia="Cambria"/>
                <w:b/>
                <w:bCs/>
                <w:iCs/>
                <w:color w:val="548DD4"/>
                <w:lang w:val="de-DE"/>
              </w:rPr>
              <w:t>Pour chaque phrase écrivez:</w:t>
            </w:r>
          </w:p>
          <w:p w:rsidR="001C552D" w:rsidRPr="001C552D" w:rsidRDefault="001C552D" w:rsidP="007463B7">
            <w:pPr>
              <w:spacing w:before="80" w:after="80" w:line="240" w:lineRule="auto"/>
              <w:ind w:left="252" w:hanging="240"/>
              <w:rPr>
                <w:rFonts w:eastAsia="Cambria"/>
                <w:b/>
                <w:bCs/>
                <w:iCs/>
                <w:color w:val="548DD4"/>
                <w:lang w:val="de-DE"/>
              </w:rPr>
            </w:pPr>
            <w:r w:rsidRPr="001C552D">
              <w:rPr>
                <w:rFonts w:eastAsia="Cambria"/>
                <w:b/>
                <w:bCs/>
                <w:iCs/>
                <w:color w:val="548DD4"/>
                <w:lang w:val="de-DE"/>
              </w:rPr>
              <w:tab/>
            </w:r>
            <w:r w:rsidRPr="007463B7">
              <w:rPr>
                <w:rFonts w:eastAsia="Cambria"/>
                <w:b/>
                <w:bCs/>
                <w:iCs/>
                <w:color w:val="548DD4"/>
                <w:u w:val="single"/>
                <w:lang w:val="de-DE"/>
              </w:rPr>
              <w:t>V</w:t>
            </w:r>
            <w:r w:rsidRPr="001C552D">
              <w:rPr>
                <w:rFonts w:eastAsia="Cambria"/>
                <w:b/>
                <w:bCs/>
                <w:iCs/>
                <w:color w:val="548DD4"/>
                <w:lang w:val="de-DE"/>
              </w:rPr>
              <w:t xml:space="preserve"> – vrai</w:t>
            </w:r>
          </w:p>
          <w:p w:rsidR="00C80384" w:rsidRDefault="001C552D" w:rsidP="007463B7">
            <w:pPr>
              <w:spacing w:before="80" w:after="80" w:line="240" w:lineRule="auto"/>
              <w:ind w:left="252" w:hanging="240"/>
              <w:rPr>
                <w:rFonts w:eastAsia="Cambria"/>
                <w:b/>
                <w:bCs/>
                <w:iCs/>
                <w:color w:val="548DD4"/>
                <w:lang w:val="de-DE"/>
              </w:rPr>
            </w:pPr>
            <w:r w:rsidRPr="001C552D">
              <w:rPr>
                <w:rFonts w:eastAsia="Cambria"/>
                <w:b/>
                <w:bCs/>
                <w:iCs/>
                <w:color w:val="548DD4"/>
                <w:lang w:val="de-DE"/>
              </w:rPr>
              <w:tab/>
            </w:r>
            <w:r w:rsidRPr="007463B7">
              <w:rPr>
                <w:rFonts w:eastAsia="Cambria"/>
                <w:b/>
                <w:bCs/>
                <w:iCs/>
                <w:color w:val="548DD4"/>
                <w:u w:val="single"/>
                <w:lang w:val="de-DE"/>
              </w:rPr>
              <w:t>F</w:t>
            </w:r>
            <w:r w:rsidRPr="001C552D">
              <w:rPr>
                <w:rFonts w:eastAsia="Cambria"/>
                <w:b/>
                <w:bCs/>
                <w:iCs/>
                <w:color w:val="548DD4"/>
                <w:lang w:val="de-DE"/>
              </w:rPr>
              <w:t xml:space="preserve"> – faux</w:t>
            </w:r>
          </w:p>
          <w:p w:rsidR="001C552D" w:rsidRPr="00974717" w:rsidRDefault="001C552D" w:rsidP="007463B7">
            <w:pPr>
              <w:spacing w:before="80" w:after="80" w:line="240" w:lineRule="auto"/>
              <w:ind w:left="252" w:hanging="240"/>
              <w:rPr>
                <w:rFonts w:eastAsia="Cambria"/>
                <w:b/>
                <w:bCs/>
                <w:iCs/>
                <w:color w:val="548DD4"/>
                <w:lang w:val="de-DE"/>
              </w:rPr>
            </w:pPr>
            <w:r>
              <w:rPr>
                <w:rFonts w:eastAsia="Cambria"/>
                <w:b/>
                <w:bCs/>
                <w:iCs/>
                <w:color w:val="548DD4"/>
                <w:lang w:val="de-DE"/>
              </w:rPr>
              <w:t xml:space="preserve">    </w:t>
            </w:r>
            <w:r w:rsidRPr="001C552D">
              <w:rPr>
                <w:rFonts w:eastAsia="Cambria"/>
                <w:b/>
                <w:bCs/>
                <w:iCs/>
                <w:color w:val="548DD4"/>
                <w:lang w:val="de-DE"/>
              </w:rPr>
              <w:t xml:space="preserve">ou </w:t>
            </w:r>
            <w:r w:rsidRPr="007463B7">
              <w:rPr>
                <w:rFonts w:eastAsia="Cambria"/>
                <w:b/>
                <w:bCs/>
                <w:iCs/>
                <w:color w:val="548DD4"/>
                <w:u w:val="single"/>
                <w:lang w:val="de-DE"/>
              </w:rPr>
              <w:t>ND</w:t>
            </w:r>
            <w:r w:rsidRPr="001C552D">
              <w:rPr>
                <w:rFonts w:eastAsia="Cambria"/>
                <w:b/>
                <w:bCs/>
                <w:iCs/>
                <w:color w:val="548DD4"/>
                <w:lang w:val="de-DE"/>
              </w:rPr>
              <w:t xml:space="preserve"> – information non-donnée.</w:t>
            </w:r>
          </w:p>
        </w:tc>
      </w:tr>
    </w:tbl>
    <w:p w:rsidR="00C80384" w:rsidRPr="00C95E06" w:rsidRDefault="00C80384" w:rsidP="00C80384">
      <w:pPr>
        <w:spacing w:before="60" w:after="0"/>
        <w:rPr>
          <w:rFonts w:eastAsia="Cambria"/>
          <w:b/>
          <w:bCs/>
          <w:color w:val="000000"/>
        </w:rPr>
      </w:pPr>
      <w:r w:rsidRPr="00C95E06">
        <w:rPr>
          <w:rFonts w:eastAsia="Cambria"/>
          <w:b/>
          <w:bCs/>
          <w:color w:val="000000"/>
        </w:rPr>
        <w:t>Answers</w:t>
      </w:r>
    </w:p>
    <w:p w:rsidR="005C6221" w:rsidRPr="00C95E06" w:rsidRDefault="00C80384" w:rsidP="00C80198">
      <w:pPr>
        <w:tabs>
          <w:tab w:val="right" w:pos="10198"/>
        </w:tabs>
        <w:ind w:left="360" w:hanging="360"/>
        <w:rPr>
          <w:b/>
        </w:rPr>
      </w:pPr>
      <w:r w:rsidRPr="00BE63C8">
        <w:t>1</w:t>
      </w:r>
      <w:r w:rsidR="00BE63C8">
        <w:t>.</w:t>
      </w:r>
      <w:r w:rsidRPr="00BE63C8">
        <w:t xml:space="preserve"> ND</w:t>
      </w:r>
      <w:r w:rsidR="001C552D" w:rsidRPr="00BE63C8">
        <w:t xml:space="preserve">   </w:t>
      </w:r>
      <w:r w:rsidRPr="00BE63C8">
        <w:t>2</w:t>
      </w:r>
      <w:r w:rsidR="00BE63C8">
        <w:t>.</w:t>
      </w:r>
      <w:r w:rsidR="00C80198" w:rsidRPr="00BE63C8">
        <w:t xml:space="preserve"> </w:t>
      </w:r>
      <w:r w:rsidRPr="00BE63C8">
        <w:t>V</w:t>
      </w:r>
      <w:r w:rsidR="001C552D" w:rsidRPr="00BE63C8">
        <w:t xml:space="preserve">   </w:t>
      </w:r>
      <w:r w:rsidRPr="00BE63C8">
        <w:t>3</w:t>
      </w:r>
      <w:r w:rsidR="00BE63C8">
        <w:t>.</w:t>
      </w:r>
      <w:r w:rsidRPr="00BE63C8">
        <w:t xml:space="preserve"> ND</w:t>
      </w:r>
      <w:r w:rsidR="001C552D" w:rsidRPr="00BE63C8">
        <w:t xml:space="preserve">   </w:t>
      </w:r>
      <w:r w:rsidRPr="00BE63C8">
        <w:t>4</w:t>
      </w:r>
      <w:r w:rsidR="00BE63C8">
        <w:t>.</w:t>
      </w:r>
      <w:r w:rsidRPr="00BE63C8">
        <w:t xml:space="preserve"> F</w:t>
      </w:r>
      <w:r w:rsidR="001C552D" w:rsidRPr="00BE63C8">
        <w:t xml:space="preserve">   </w:t>
      </w:r>
      <w:r w:rsidRPr="00BE63C8">
        <w:t>5</w:t>
      </w:r>
      <w:r w:rsidR="00BE63C8">
        <w:t>.</w:t>
      </w:r>
      <w:r w:rsidRPr="00BE63C8">
        <w:t xml:space="preserve"> V</w:t>
      </w:r>
      <w:r w:rsidR="001C552D" w:rsidRPr="00BE63C8">
        <w:t xml:space="preserve">   </w:t>
      </w:r>
      <w:r w:rsidRPr="00BE63C8">
        <w:t>6</w:t>
      </w:r>
      <w:r w:rsidR="00BE63C8">
        <w:t>.</w:t>
      </w:r>
      <w:r w:rsidRPr="00BE63C8">
        <w:t xml:space="preserve"> V</w:t>
      </w:r>
      <w:r w:rsidR="001C552D" w:rsidRPr="00BE63C8">
        <w:t xml:space="preserve">   </w:t>
      </w:r>
      <w:r w:rsidRPr="00BE63C8">
        <w:t>7</w:t>
      </w:r>
      <w:r w:rsidR="00BE63C8">
        <w:t>.</w:t>
      </w:r>
      <w:r w:rsidRPr="00BE63C8">
        <w:t xml:space="preserve"> F</w:t>
      </w:r>
      <w:r w:rsidR="001C552D" w:rsidRPr="00BE63C8">
        <w:t xml:space="preserve">   </w:t>
      </w:r>
      <w:r w:rsidRPr="00BE63C8">
        <w:t>8</w:t>
      </w:r>
      <w:r w:rsidR="00BE63C8">
        <w:t>.</w:t>
      </w:r>
      <w:r w:rsidRPr="00BE63C8">
        <w:t xml:space="preserve"> V</w:t>
      </w:r>
      <w:r w:rsidR="001C552D" w:rsidRPr="00BE63C8">
        <w:t xml:space="preserve">   </w:t>
      </w:r>
      <w:r w:rsidRPr="00BE63C8">
        <w:t>9</w:t>
      </w:r>
      <w:r w:rsidR="00BE63C8">
        <w:t>.</w:t>
      </w:r>
      <w:r w:rsidRPr="00BE63C8">
        <w:t xml:space="preserve"> ND</w:t>
      </w:r>
      <w:r w:rsidR="001C552D" w:rsidRPr="00BE63C8">
        <w:t xml:space="preserve">   </w:t>
      </w:r>
      <w:r w:rsidRPr="00BE63C8">
        <w:t>10</w:t>
      </w:r>
      <w:r w:rsidR="00BE63C8">
        <w:t>.</w:t>
      </w:r>
      <w:r w:rsidRPr="00BE63C8">
        <w:t xml:space="preserve"> F</w:t>
      </w:r>
      <w:r>
        <w:rPr>
          <w:color w:val="00B050"/>
        </w:rPr>
        <w:t xml:space="preserve"> </w:t>
      </w:r>
      <w:r w:rsidR="00C80198">
        <w:rPr>
          <w:color w:val="00B050"/>
        </w:rPr>
        <w:tab/>
      </w:r>
      <w:r w:rsidRPr="00C95E06">
        <w:rPr>
          <w:b/>
        </w:rPr>
        <w:t>(10 marks)</w:t>
      </w:r>
    </w:p>
    <w:p w:rsidR="005C6221" w:rsidRPr="00C95E06" w:rsidRDefault="005C6221" w:rsidP="00C80198">
      <w:pPr>
        <w:tabs>
          <w:tab w:val="right" w:pos="10198"/>
        </w:tabs>
        <w:ind w:left="360" w:hanging="360"/>
        <w:rPr>
          <w:b/>
          <w:sz w:val="2"/>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C95E06" w:rsidTr="00213970">
        <w:tc>
          <w:tcPr>
            <w:tcW w:w="10206" w:type="dxa"/>
            <w:shd w:val="clear" w:color="auto" w:fill="B4C5E5"/>
            <w:vAlign w:val="center"/>
            <w:hideMark/>
          </w:tcPr>
          <w:p w:rsidR="00C80384" w:rsidRPr="007463B7" w:rsidRDefault="00C80384" w:rsidP="00C80384">
            <w:pPr>
              <w:spacing w:before="80" w:after="80"/>
              <w:ind w:left="252" w:hanging="240"/>
              <w:rPr>
                <w:rFonts w:eastAsia="Cambria"/>
                <w:b/>
                <w:bCs/>
                <w:iCs/>
                <w:color w:val="548DD4"/>
                <w:lang w:val="fr-FR"/>
              </w:rPr>
            </w:pPr>
            <w:r w:rsidRPr="007463B7">
              <w:rPr>
                <w:rFonts w:eastAsia="Cambria"/>
                <w:b/>
                <w:bCs/>
                <w:iCs/>
                <w:color w:val="548DD4"/>
                <w:lang w:val="fr-FR"/>
              </w:rPr>
              <w:t>2</w:t>
            </w:r>
            <w:r w:rsidR="00226176">
              <w:rPr>
                <w:rFonts w:eastAsia="Cambria"/>
                <w:b/>
                <w:bCs/>
                <w:iCs/>
                <w:color w:val="548DD4"/>
                <w:lang w:val="fr-FR"/>
              </w:rPr>
              <w:t>.</w:t>
            </w:r>
            <w:r w:rsidRPr="007463B7">
              <w:rPr>
                <w:rFonts w:eastAsia="Cambria"/>
                <w:b/>
                <w:bCs/>
                <w:iCs/>
                <w:color w:val="548DD4"/>
                <w:lang w:val="fr-FR"/>
              </w:rPr>
              <w:tab/>
              <w:t>Lisez ce texte sur le multiculturalisme.</w:t>
            </w:r>
            <w:r w:rsidR="001C552D" w:rsidRPr="007463B7">
              <w:rPr>
                <w:rFonts w:eastAsia="Cambria"/>
                <w:b/>
                <w:bCs/>
                <w:iCs/>
                <w:color w:val="548DD4"/>
                <w:lang w:val="fr-FR"/>
              </w:rPr>
              <w:t xml:space="preserve"> Répondez aux questions en </w:t>
            </w:r>
            <w:r w:rsidR="001C552D" w:rsidRPr="007463B7">
              <w:rPr>
                <w:rFonts w:eastAsia="Cambria"/>
                <w:b/>
                <w:bCs/>
                <w:iCs/>
                <w:color w:val="548DD4"/>
                <w:u w:val="single"/>
                <w:lang w:val="fr-FR"/>
              </w:rPr>
              <w:t>français</w:t>
            </w:r>
            <w:r w:rsidR="001C552D" w:rsidRPr="007463B7">
              <w:rPr>
                <w:rFonts w:eastAsia="Cambria"/>
                <w:b/>
                <w:bCs/>
                <w:iCs/>
                <w:color w:val="548DD4"/>
                <w:lang w:val="fr-FR"/>
              </w:rPr>
              <w:t>. Essayez de répondre le plus directement possible aux questions et d’écrire des réponses concises. Il n'est pas toujours nécessaire de faire des phrases complètes.</w:t>
            </w:r>
          </w:p>
        </w:tc>
      </w:tr>
    </w:tbl>
    <w:p w:rsidR="00C80384" w:rsidRPr="00A82558" w:rsidRDefault="00C80384" w:rsidP="00C80384">
      <w:pPr>
        <w:spacing w:before="60" w:after="0"/>
        <w:rPr>
          <w:rFonts w:eastAsia="Cambria"/>
          <w:b/>
          <w:bCs/>
          <w:color w:val="000000"/>
          <w:lang w:val="fr-FR"/>
        </w:rPr>
      </w:pPr>
      <w:r w:rsidRPr="007464B4">
        <w:rPr>
          <w:rFonts w:eastAsia="Cambria"/>
          <w:b/>
          <w:bCs/>
          <w:color w:val="000000"/>
        </w:rPr>
        <w:t>Answers</w:t>
      </w:r>
    </w:p>
    <w:p w:rsidR="00C80384" w:rsidRPr="007463B7" w:rsidRDefault="00C80384" w:rsidP="007463B7">
      <w:pPr>
        <w:tabs>
          <w:tab w:val="right" w:pos="10198"/>
        </w:tabs>
        <w:spacing w:after="80" w:line="259" w:lineRule="auto"/>
        <w:ind w:left="357" w:hanging="357"/>
        <w:rPr>
          <w:lang w:val="fr-FR"/>
        </w:rPr>
      </w:pPr>
      <w:r w:rsidRPr="007463B7">
        <w:rPr>
          <w:lang w:val="fr-FR"/>
        </w:rPr>
        <w:t>1.</w:t>
      </w:r>
      <w:r w:rsidRPr="007463B7">
        <w:rPr>
          <w:b/>
          <w:lang w:val="fr-FR"/>
        </w:rPr>
        <w:tab/>
      </w:r>
      <w:r w:rsidRPr="007463B7">
        <w:rPr>
          <w:lang w:val="fr-FR"/>
        </w:rPr>
        <w:t>en 2011</w:t>
      </w:r>
      <w:r w:rsidRPr="007463B7">
        <w:rPr>
          <w:lang w:val="fr-FR"/>
        </w:rPr>
        <w:tab/>
      </w:r>
      <w:r w:rsidRPr="007463B7">
        <w:rPr>
          <w:b/>
          <w:lang w:val="fr-FR"/>
        </w:rPr>
        <w:t>(1 mark)</w:t>
      </w:r>
    </w:p>
    <w:p w:rsidR="00C80384" w:rsidRPr="007463B7" w:rsidRDefault="00C80384" w:rsidP="007463B7">
      <w:pPr>
        <w:tabs>
          <w:tab w:val="right" w:pos="10198"/>
        </w:tabs>
        <w:spacing w:after="80" w:line="259" w:lineRule="auto"/>
        <w:ind w:left="357" w:hanging="357"/>
        <w:rPr>
          <w:lang w:val="fr-FR"/>
        </w:rPr>
      </w:pPr>
      <w:r w:rsidRPr="007463B7">
        <w:rPr>
          <w:lang w:val="fr-FR"/>
        </w:rPr>
        <w:t>2.</w:t>
      </w:r>
      <w:r w:rsidRPr="007463B7">
        <w:rPr>
          <w:b/>
          <w:lang w:val="fr-FR"/>
        </w:rPr>
        <w:tab/>
      </w:r>
      <w:r w:rsidRPr="007463B7">
        <w:rPr>
          <w:lang w:val="fr-FR"/>
        </w:rPr>
        <w:t>que le multiculturalisme est un échec</w:t>
      </w:r>
      <w:r w:rsidRPr="007463B7">
        <w:rPr>
          <w:lang w:val="fr-FR"/>
        </w:rPr>
        <w:tab/>
      </w:r>
      <w:r w:rsidRPr="007463B7">
        <w:rPr>
          <w:b/>
          <w:lang w:val="fr-FR"/>
        </w:rPr>
        <w:t>(1 mark)</w:t>
      </w:r>
    </w:p>
    <w:p w:rsidR="00C80384" w:rsidRPr="007463B7" w:rsidRDefault="00C80384" w:rsidP="007463B7">
      <w:pPr>
        <w:tabs>
          <w:tab w:val="right" w:pos="10198"/>
        </w:tabs>
        <w:spacing w:after="80" w:line="259" w:lineRule="auto"/>
        <w:ind w:left="357" w:hanging="357"/>
        <w:rPr>
          <w:lang w:val="fr-FR"/>
        </w:rPr>
      </w:pPr>
      <w:r w:rsidRPr="007463B7">
        <w:rPr>
          <w:lang w:val="fr-FR"/>
        </w:rPr>
        <w:t>3.</w:t>
      </w:r>
      <w:r w:rsidRPr="007463B7">
        <w:rPr>
          <w:b/>
          <w:lang w:val="fr-FR"/>
        </w:rPr>
        <w:tab/>
      </w:r>
      <w:r w:rsidRPr="007463B7">
        <w:rPr>
          <w:lang w:val="fr-FR"/>
        </w:rPr>
        <w:t>à l’identité des immigrants qui arrivent en France</w:t>
      </w:r>
      <w:r w:rsidRPr="007463B7">
        <w:rPr>
          <w:lang w:val="fr-FR"/>
        </w:rPr>
        <w:tab/>
      </w:r>
      <w:r w:rsidRPr="007463B7">
        <w:rPr>
          <w:b/>
          <w:lang w:val="fr-FR"/>
        </w:rPr>
        <w:t>(1 mark)</w:t>
      </w:r>
    </w:p>
    <w:p w:rsidR="00C80384" w:rsidRPr="007463B7" w:rsidRDefault="00C80384" w:rsidP="007463B7">
      <w:pPr>
        <w:tabs>
          <w:tab w:val="right" w:pos="10198"/>
        </w:tabs>
        <w:spacing w:after="80" w:line="259" w:lineRule="auto"/>
        <w:ind w:left="357" w:hanging="357"/>
        <w:rPr>
          <w:lang w:val="fr-FR"/>
        </w:rPr>
      </w:pPr>
      <w:r w:rsidRPr="007463B7">
        <w:rPr>
          <w:lang w:val="fr-FR"/>
        </w:rPr>
        <w:t>4.</w:t>
      </w:r>
      <w:r w:rsidRPr="007463B7">
        <w:rPr>
          <w:b/>
          <w:lang w:val="fr-FR"/>
        </w:rPr>
        <w:tab/>
      </w:r>
      <w:r w:rsidRPr="007463B7">
        <w:rPr>
          <w:lang w:val="fr-FR"/>
        </w:rPr>
        <w:t>d’être trop monoculturelle</w:t>
      </w:r>
      <w:r w:rsidRPr="007463B7">
        <w:rPr>
          <w:lang w:val="fr-FR"/>
        </w:rPr>
        <w:tab/>
      </w:r>
      <w:r w:rsidRPr="007463B7">
        <w:rPr>
          <w:b/>
          <w:lang w:val="fr-FR"/>
        </w:rPr>
        <w:t>(1 mark)</w:t>
      </w:r>
    </w:p>
    <w:p w:rsidR="00C80384" w:rsidRPr="007463B7" w:rsidRDefault="00C80384" w:rsidP="007463B7">
      <w:pPr>
        <w:tabs>
          <w:tab w:val="right" w:pos="10198"/>
        </w:tabs>
        <w:spacing w:after="80" w:line="259" w:lineRule="auto"/>
        <w:ind w:left="357" w:hanging="357"/>
        <w:rPr>
          <w:lang w:val="fr-FR"/>
        </w:rPr>
      </w:pPr>
      <w:r w:rsidRPr="007463B7">
        <w:rPr>
          <w:lang w:val="fr-FR"/>
        </w:rPr>
        <w:t>5.</w:t>
      </w:r>
      <w:r w:rsidRPr="007463B7">
        <w:rPr>
          <w:b/>
          <w:lang w:val="fr-FR"/>
        </w:rPr>
        <w:tab/>
      </w:r>
      <w:r w:rsidRPr="007463B7">
        <w:rPr>
          <w:lang w:val="fr-FR"/>
        </w:rPr>
        <w:t xml:space="preserve">Le contrat de Sarkozy sur la crise du multiculturalisme ne porte sur aucune réalité. </w:t>
      </w:r>
      <w:r w:rsidRPr="007463B7">
        <w:rPr>
          <w:lang w:val="fr-FR"/>
        </w:rPr>
        <w:tab/>
      </w:r>
      <w:r w:rsidRPr="007463B7">
        <w:rPr>
          <w:b/>
          <w:lang w:val="fr-FR"/>
        </w:rPr>
        <w:t>(1 mark)</w:t>
      </w:r>
    </w:p>
    <w:p w:rsidR="00C80384" w:rsidRPr="007463B7" w:rsidRDefault="00C80384" w:rsidP="007463B7">
      <w:pPr>
        <w:tabs>
          <w:tab w:val="right" w:pos="10198"/>
        </w:tabs>
        <w:spacing w:after="80" w:line="259" w:lineRule="auto"/>
        <w:ind w:left="357" w:hanging="357"/>
        <w:rPr>
          <w:lang w:val="fr-FR"/>
        </w:rPr>
      </w:pPr>
      <w:r w:rsidRPr="007463B7">
        <w:rPr>
          <w:lang w:val="fr-FR"/>
        </w:rPr>
        <w:t>6.</w:t>
      </w:r>
      <w:r w:rsidRPr="007463B7">
        <w:rPr>
          <w:b/>
          <w:lang w:val="fr-FR"/>
        </w:rPr>
        <w:tab/>
      </w:r>
      <w:r w:rsidRPr="007463B7">
        <w:rPr>
          <w:lang w:val="fr-FR"/>
        </w:rPr>
        <w:t>le Canada</w:t>
      </w:r>
      <w:r w:rsidRPr="007463B7">
        <w:rPr>
          <w:lang w:val="fr-FR"/>
        </w:rPr>
        <w:tab/>
      </w:r>
      <w:r w:rsidRPr="007463B7">
        <w:rPr>
          <w:b/>
          <w:lang w:val="fr-FR"/>
        </w:rPr>
        <w:t>(1 mark)</w:t>
      </w:r>
    </w:p>
    <w:p w:rsidR="00C80384" w:rsidRDefault="00C80384" w:rsidP="007463B7">
      <w:pPr>
        <w:tabs>
          <w:tab w:val="right" w:pos="10198"/>
        </w:tabs>
        <w:spacing w:after="80" w:line="259" w:lineRule="auto"/>
        <w:ind w:left="357" w:hanging="357"/>
        <w:rPr>
          <w:b/>
          <w:lang w:val="fr-FR"/>
        </w:rPr>
      </w:pPr>
      <w:r w:rsidRPr="007463B7">
        <w:rPr>
          <w:lang w:val="fr-FR"/>
        </w:rPr>
        <w:t>7.</w:t>
      </w:r>
      <w:r w:rsidRPr="007463B7">
        <w:rPr>
          <w:b/>
          <w:lang w:val="fr-FR"/>
        </w:rPr>
        <w:tab/>
      </w:r>
      <w:r w:rsidRPr="007463B7">
        <w:rPr>
          <w:lang w:val="fr-FR"/>
        </w:rPr>
        <w:t>le droit de conserver ou de développer; faire épanouir sa propre culture et ses propres valeurs.</w:t>
      </w:r>
      <w:r w:rsidRPr="007463B7">
        <w:rPr>
          <w:lang w:val="fr-FR"/>
        </w:rPr>
        <w:tab/>
      </w:r>
      <w:r w:rsidRPr="007463B7">
        <w:rPr>
          <w:b/>
          <w:lang w:val="fr-FR"/>
        </w:rPr>
        <w:t xml:space="preserve"> (2 marks)</w:t>
      </w:r>
    </w:p>
    <w:p w:rsidR="00E83188" w:rsidRPr="007463B7" w:rsidRDefault="00E83188" w:rsidP="007463B7">
      <w:pPr>
        <w:tabs>
          <w:tab w:val="right" w:pos="10198"/>
        </w:tabs>
        <w:spacing w:after="80" w:line="259" w:lineRule="auto"/>
        <w:ind w:left="357" w:hanging="357"/>
        <w:rPr>
          <w:b/>
          <w:sz w:val="2"/>
          <w:lang w:val="fr-FR"/>
        </w:rPr>
      </w:pPr>
    </w:p>
    <w:p w:rsidR="005C6221" w:rsidRPr="007463B7" w:rsidRDefault="005C6221" w:rsidP="00C80384">
      <w:pPr>
        <w:tabs>
          <w:tab w:val="right" w:pos="10198"/>
        </w:tabs>
        <w:ind w:left="360" w:hanging="360"/>
        <w:rPr>
          <w:sz w:val="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C95E06" w:rsidTr="00213970">
        <w:tc>
          <w:tcPr>
            <w:tcW w:w="10206" w:type="dxa"/>
            <w:shd w:val="clear" w:color="auto" w:fill="B4C5E5"/>
            <w:vAlign w:val="center"/>
            <w:hideMark/>
          </w:tcPr>
          <w:p w:rsidR="00C80384" w:rsidRPr="00974717" w:rsidRDefault="00C80384" w:rsidP="00F73385">
            <w:pPr>
              <w:spacing w:before="80" w:after="80"/>
              <w:ind w:left="252" w:hanging="240"/>
              <w:rPr>
                <w:rFonts w:eastAsia="Cambria"/>
                <w:b/>
                <w:bCs/>
                <w:iCs/>
                <w:color w:val="548DD4"/>
                <w:lang w:val="de-DE"/>
              </w:rPr>
            </w:pPr>
            <w:r w:rsidRPr="00C80384">
              <w:rPr>
                <w:rFonts w:eastAsia="Cambria"/>
                <w:b/>
                <w:bCs/>
                <w:iCs/>
                <w:color w:val="548DD4"/>
                <w:lang w:val="de-DE"/>
              </w:rPr>
              <w:t>3</w:t>
            </w:r>
            <w:r w:rsidR="00226176">
              <w:rPr>
                <w:rFonts w:eastAsia="Cambria"/>
                <w:b/>
                <w:bCs/>
                <w:iCs/>
                <w:color w:val="548DD4"/>
                <w:lang w:val="de-DE"/>
              </w:rPr>
              <w:t>.</w:t>
            </w:r>
            <w:r w:rsidRPr="00C80384">
              <w:rPr>
                <w:rFonts w:eastAsia="Cambria"/>
                <w:b/>
                <w:bCs/>
                <w:iCs/>
                <w:color w:val="548DD4"/>
                <w:lang w:val="de-DE"/>
              </w:rPr>
              <w:tab/>
            </w:r>
            <w:r w:rsidR="007463B7" w:rsidRPr="001A1619">
              <w:rPr>
                <w:rFonts w:eastAsia="Cambria"/>
                <w:b/>
                <w:bCs/>
                <w:iCs/>
                <w:color w:val="548DD4"/>
                <w:lang w:val="fr-FR"/>
              </w:rPr>
              <w:t>Relisez</w:t>
            </w:r>
            <w:r w:rsidR="007463B7" w:rsidRPr="007463B7">
              <w:rPr>
                <w:rFonts w:eastAsia="Cambria"/>
                <w:b/>
                <w:bCs/>
                <w:iCs/>
                <w:color w:val="548DD4"/>
                <w:lang w:val="fr-FR"/>
              </w:rPr>
              <w:t xml:space="preserve"> ce texte sur le multiculturalisme. </w:t>
            </w:r>
            <w:r w:rsidRPr="00C80384">
              <w:rPr>
                <w:rFonts w:eastAsia="Cambria"/>
                <w:b/>
                <w:bCs/>
                <w:iCs/>
                <w:color w:val="548DD4"/>
                <w:lang w:val="de-DE"/>
              </w:rPr>
              <w:t xml:space="preserve">Écrivez en </w:t>
            </w:r>
            <w:r w:rsidRPr="00C80384">
              <w:rPr>
                <w:rFonts w:eastAsia="Cambria"/>
                <w:b/>
                <w:bCs/>
                <w:iCs/>
                <w:color w:val="548DD4"/>
                <w:u w:val="single"/>
                <w:lang w:val="de-DE"/>
              </w:rPr>
              <w:t>français</w:t>
            </w:r>
            <w:r w:rsidRPr="00C80384">
              <w:rPr>
                <w:rFonts w:eastAsia="Cambria"/>
                <w:b/>
                <w:bCs/>
                <w:iCs/>
                <w:color w:val="548DD4"/>
                <w:lang w:val="de-DE"/>
              </w:rPr>
              <w:t xml:space="preserve"> et </w:t>
            </w:r>
            <w:r w:rsidRPr="00C80384">
              <w:rPr>
                <w:rFonts w:eastAsia="Cambria"/>
                <w:b/>
                <w:bCs/>
                <w:iCs/>
                <w:color w:val="548DD4"/>
                <w:u w:val="single"/>
                <w:lang w:val="de-DE"/>
              </w:rPr>
              <w:t>en phrases complètes</w:t>
            </w:r>
            <w:r w:rsidRPr="00C80384">
              <w:rPr>
                <w:rFonts w:eastAsia="Cambria"/>
                <w:b/>
                <w:bCs/>
                <w:iCs/>
                <w:color w:val="548DD4"/>
                <w:lang w:val="de-DE"/>
              </w:rPr>
              <w:t xml:space="preserve"> un paragraphe de 90 mots au maximum où vous résumez ce que vous avez compris</w:t>
            </w:r>
            <w:r w:rsidR="00F73385">
              <w:rPr>
                <w:rFonts w:eastAsia="Cambria"/>
                <w:b/>
                <w:bCs/>
                <w:iCs/>
                <w:color w:val="548DD4"/>
                <w:lang w:val="de-DE"/>
              </w:rPr>
              <w:t>.</w:t>
            </w:r>
          </w:p>
        </w:tc>
      </w:tr>
    </w:tbl>
    <w:p w:rsidR="001C552D" w:rsidRPr="007463B7" w:rsidRDefault="001C552D" w:rsidP="00C80384">
      <w:pPr>
        <w:spacing w:before="60" w:after="120" w:line="240" w:lineRule="auto"/>
        <w:rPr>
          <w:rFonts w:eastAsia="Cambria"/>
          <w:b/>
          <w:color w:val="000000"/>
        </w:rPr>
      </w:pPr>
      <w:r w:rsidRPr="007463B7">
        <w:rPr>
          <w:rFonts w:eastAsia="Cambria"/>
          <w:b/>
          <w:color w:val="000000"/>
        </w:rPr>
        <w:t>Sample answers</w:t>
      </w:r>
    </w:p>
    <w:p w:rsidR="00C80384" w:rsidRPr="00C95E06" w:rsidRDefault="00C80384" w:rsidP="00C80384">
      <w:pPr>
        <w:spacing w:before="60" w:after="120" w:line="240" w:lineRule="auto"/>
        <w:rPr>
          <w:rFonts w:eastAsia="Cambria"/>
          <w:color w:val="000000"/>
        </w:rPr>
      </w:pPr>
      <w:r w:rsidRPr="00C95E06">
        <w:rPr>
          <w:rFonts w:eastAsia="Cambria"/>
          <w:color w:val="000000"/>
        </w:rPr>
        <w:t>The following points could be made (in students’ own words):</w:t>
      </w:r>
    </w:p>
    <w:p w:rsidR="00C80384" w:rsidRPr="007463B7" w:rsidRDefault="00C80384" w:rsidP="00C80384">
      <w:pPr>
        <w:numPr>
          <w:ilvl w:val="0"/>
          <w:numId w:val="22"/>
        </w:numPr>
        <w:tabs>
          <w:tab w:val="right" w:pos="10200"/>
        </w:tabs>
        <w:spacing w:after="80" w:line="259" w:lineRule="auto"/>
        <w:rPr>
          <w:rFonts w:cs="Arial"/>
          <w:b/>
          <w:szCs w:val="20"/>
          <w:lang w:val="fr-FR" w:eastAsia="en-GB"/>
        </w:rPr>
      </w:pPr>
      <w:r w:rsidRPr="007463B7">
        <w:rPr>
          <w:rFonts w:cs="Arial"/>
          <w:szCs w:val="20"/>
          <w:lang w:val="fr-FR" w:eastAsia="en-GB"/>
        </w:rPr>
        <w:t xml:space="preserve">Nicolas Sarkozy pense que le multiculturalisme est un échec parce qu’on se concentre sur l’identité des immigrants; au détriment de l’identité nationale. </w:t>
      </w:r>
      <w:r w:rsidRPr="007463B7">
        <w:rPr>
          <w:rFonts w:cs="Arial"/>
          <w:szCs w:val="20"/>
          <w:lang w:val="fr-FR" w:eastAsia="en-GB"/>
        </w:rPr>
        <w:tab/>
      </w:r>
      <w:r w:rsidRPr="007463B7">
        <w:rPr>
          <w:rFonts w:cs="Arial"/>
          <w:b/>
          <w:szCs w:val="20"/>
          <w:lang w:val="fr-FR" w:eastAsia="en-GB"/>
        </w:rPr>
        <w:t>(2 marks)</w:t>
      </w:r>
    </w:p>
    <w:p w:rsidR="00C80384" w:rsidRPr="007463B7" w:rsidRDefault="00C80384" w:rsidP="00C80384">
      <w:pPr>
        <w:numPr>
          <w:ilvl w:val="0"/>
          <w:numId w:val="22"/>
        </w:numPr>
        <w:tabs>
          <w:tab w:val="right" w:pos="10200"/>
        </w:tabs>
        <w:spacing w:after="80" w:line="259" w:lineRule="auto"/>
        <w:rPr>
          <w:rFonts w:cs="Arial"/>
          <w:b/>
          <w:szCs w:val="20"/>
          <w:lang w:val="fr-FR" w:eastAsia="en-GB"/>
        </w:rPr>
      </w:pPr>
      <w:r w:rsidRPr="007463B7">
        <w:rPr>
          <w:rFonts w:cs="Arial"/>
          <w:szCs w:val="20"/>
          <w:lang w:val="fr-FR" w:eastAsia="en-GB"/>
        </w:rPr>
        <w:t xml:space="preserve">Bertossi suggère que c’est plutôt l’indifférence envers l’identité des nouveaux venus qui est </w:t>
      </w:r>
      <w:r w:rsidRPr="007463B7">
        <w:rPr>
          <w:rFonts w:cs="Arial"/>
          <w:szCs w:val="20"/>
          <w:lang w:val="fr-FR" w:eastAsia="en-GB"/>
        </w:rPr>
        <w:br/>
        <w:t>problématique; que la France reste mono</w:t>
      </w:r>
      <w:r w:rsidR="001B2872">
        <w:rPr>
          <w:rFonts w:cs="Arial"/>
          <w:szCs w:val="20"/>
          <w:lang w:val="fr-FR" w:eastAsia="en-GB"/>
        </w:rPr>
        <w:t xml:space="preserve"> </w:t>
      </w:r>
      <w:r w:rsidRPr="007463B7">
        <w:rPr>
          <w:rFonts w:cs="Arial"/>
          <w:szCs w:val="20"/>
          <w:lang w:val="fr-FR" w:eastAsia="en-GB"/>
        </w:rPr>
        <w:t xml:space="preserve">culturelle; et que tout discours sur le multiculturalisme </w:t>
      </w:r>
      <w:r w:rsidRPr="007463B7">
        <w:rPr>
          <w:rFonts w:cs="Arial"/>
          <w:szCs w:val="20"/>
          <w:lang w:val="fr-FR" w:eastAsia="en-GB"/>
        </w:rPr>
        <w:br/>
        <w:t xml:space="preserve">ne reflète pas la réalité. </w:t>
      </w:r>
      <w:r w:rsidRPr="007463B7">
        <w:rPr>
          <w:rFonts w:cs="Arial"/>
          <w:szCs w:val="20"/>
          <w:lang w:val="fr-FR" w:eastAsia="en-GB"/>
        </w:rPr>
        <w:tab/>
      </w:r>
      <w:r w:rsidRPr="007463B7">
        <w:rPr>
          <w:rFonts w:cs="Arial"/>
          <w:b/>
          <w:szCs w:val="20"/>
          <w:lang w:val="fr-FR" w:eastAsia="en-GB"/>
        </w:rPr>
        <w:t>(3 marks)</w:t>
      </w:r>
    </w:p>
    <w:p w:rsidR="00C80384" w:rsidRPr="007463B7" w:rsidRDefault="00C80384" w:rsidP="00C80384">
      <w:pPr>
        <w:numPr>
          <w:ilvl w:val="0"/>
          <w:numId w:val="22"/>
        </w:numPr>
        <w:tabs>
          <w:tab w:val="right" w:pos="10200"/>
        </w:tabs>
        <w:spacing w:line="259" w:lineRule="auto"/>
        <w:rPr>
          <w:b/>
          <w:lang w:val="fr-FR"/>
        </w:rPr>
      </w:pPr>
      <w:r w:rsidRPr="007463B7">
        <w:rPr>
          <w:rFonts w:cs="Arial"/>
          <w:szCs w:val="20"/>
          <w:lang w:val="fr-FR" w:eastAsia="en-GB"/>
        </w:rPr>
        <w:t>Pour le Canada, le pluralisme est au cœur de l’identité canadienne; et la politique de multiculturalisme s’applique à tout Canadien</w:t>
      </w:r>
      <w:r w:rsidRPr="007463B7">
        <w:rPr>
          <w:lang w:val="fr-FR"/>
        </w:rPr>
        <w:t xml:space="preserve"> sans distinction. </w:t>
      </w:r>
      <w:r w:rsidRPr="007463B7">
        <w:rPr>
          <w:lang w:val="fr-FR"/>
        </w:rPr>
        <w:tab/>
      </w:r>
      <w:r w:rsidRPr="007463B7">
        <w:rPr>
          <w:b/>
          <w:lang w:val="fr-FR"/>
        </w:rPr>
        <w:t xml:space="preserve">(2 marks) </w:t>
      </w:r>
    </w:p>
    <w:p w:rsidR="00C80384" w:rsidRPr="00C95E06" w:rsidRDefault="00C80384" w:rsidP="00C80384">
      <w:pPr>
        <w:tabs>
          <w:tab w:val="right" w:pos="10200"/>
        </w:tabs>
        <w:spacing w:before="60" w:after="120" w:line="240" w:lineRule="auto"/>
        <w:rPr>
          <w:rFonts w:eastAsia="Calibri" w:cs="Arial"/>
          <w:b/>
        </w:rPr>
      </w:pPr>
      <w:r w:rsidRPr="007463B7">
        <w:rPr>
          <w:rFonts w:eastAsia="Cambria" w:cs="Arial"/>
          <w:color w:val="000000"/>
          <w:lang w:val="fr-FR"/>
        </w:rPr>
        <w:t>Il y a 5 points supplémentaires pour la qualité de langue</w:t>
      </w:r>
      <w:r w:rsidRPr="00A82558">
        <w:rPr>
          <w:rFonts w:eastAsia="Calibri" w:cs="Arial"/>
          <w:lang w:val="fr-FR"/>
        </w:rPr>
        <w:t>.</w:t>
      </w:r>
      <w:r w:rsidRPr="00A82558">
        <w:rPr>
          <w:rFonts w:eastAsia="Calibri" w:cs="Arial"/>
          <w:lang w:val="fr-FR"/>
        </w:rPr>
        <w:tab/>
      </w:r>
      <w:r w:rsidRPr="00A82558">
        <w:rPr>
          <w:rFonts w:eastAsia="Calibri" w:cs="Arial"/>
          <w:b/>
          <w:lang w:val="fr-FR"/>
        </w:rPr>
        <w:t xml:space="preserve"> </w:t>
      </w:r>
      <w:r w:rsidRPr="00C95E06">
        <w:rPr>
          <w:rFonts w:eastAsia="Calibri" w:cs="Arial"/>
          <w:b/>
        </w:rPr>
        <w:t>(5 marks)</w:t>
      </w:r>
    </w:p>
    <w:p w:rsidR="00642F3C" w:rsidRPr="007463B7" w:rsidRDefault="0056245E" w:rsidP="007463B7">
      <w:pPr>
        <w:tabs>
          <w:tab w:val="right" w:pos="10198"/>
        </w:tabs>
        <w:spacing w:after="0" w:line="240" w:lineRule="auto"/>
        <w:rPr>
          <w:rFonts w:cs="Arial"/>
          <w:szCs w:val="20"/>
        </w:rPr>
      </w:pPr>
      <w:r w:rsidRPr="007463B7">
        <w:rPr>
          <w:rFonts w:cs="Arial"/>
          <w:szCs w:val="20"/>
        </w:rPr>
        <w:t xml:space="preserve">Please refer to the sample mark schemes for Paper 1 on the AQA website for guidance on marking </w:t>
      </w:r>
      <w:r>
        <w:rPr>
          <w:rFonts w:cs="Arial"/>
          <w:szCs w:val="20"/>
        </w:rPr>
        <w:t xml:space="preserve">            </w:t>
      </w:r>
      <w:r w:rsidRPr="007463B7">
        <w:rPr>
          <w:rFonts w:cs="Arial"/>
          <w:szCs w:val="20"/>
        </w:rPr>
        <w:t>summary questions.</w:t>
      </w:r>
    </w:p>
    <w:p w:rsidR="00C80384" w:rsidRDefault="004A4BBD" w:rsidP="004A4BBD">
      <w:pPr>
        <w:spacing w:after="0" w:line="240" w:lineRule="auto"/>
        <w:rPr>
          <w:rFonts w:cs="Arial"/>
          <w:b/>
          <w:color w:val="548DD4"/>
          <w:sz w:val="32"/>
          <w:szCs w:val="36"/>
        </w:rPr>
      </w:pPr>
      <w:r>
        <w:rPr>
          <w:rFonts w:cs="Arial"/>
          <w:b/>
          <w:color w:val="548DD4"/>
          <w:sz w:val="32"/>
          <w:szCs w:val="36"/>
        </w:rPr>
        <w:br w:type="page"/>
      </w:r>
    </w:p>
    <w:p w:rsidR="00A6379F" w:rsidRDefault="00A6379F" w:rsidP="00A6379F">
      <w:pPr>
        <w:rPr>
          <w:rFonts w:cs="Arial"/>
          <w:b/>
          <w:color w:val="548DD4"/>
          <w:sz w:val="32"/>
          <w:szCs w:val="36"/>
        </w:rPr>
      </w:pPr>
      <w:r w:rsidRPr="00313F10">
        <w:rPr>
          <w:rFonts w:cs="Arial"/>
          <w:b/>
          <w:color w:val="548DD4"/>
          <w:sz w:val="32"/>
          <w:szCs w:val="36"/>
        </w:rPr>
        <w:lastRenderedPageBreak/>
        <w:t xml:space="preserve">Unit 1 – </w:t>
      </w:r>
      <w:r>
        <w:rPr>
          <w:rFonts w:cs="Arial"/>
          <w:b/>
          <w:color w:val="548DD4"/>
          <w:sz w:val="32"/>
          <w:szCs w:val="36"/>
        </w:rPr>
        <w:t>Speaking assessment</w:t>
      </w:r>
    </w:p>
    <w:p w:rsidR="00A6379F" w:rsidRPr="00C95E06" w:rsidRDefault="00A6379F" w:rsidP="00974717">
      <w:pPr>
        <w:spacing w:before="60" w:after="0"/>
        <w:rPr>
          <w:rFonts w:eastAsia="Cambria"/>
          <w:b/>
          <w:bCs/>
          <w:color w:val="000000"/>
        </w:rPr>
      </w:pPr>
      <w:r w:rsidRPr="00C95E06">
        <w:rPr>
          <w:rFonts w:eastAsia="Cambria"/>
          <w:b/>
          <w:bCs/>
          <w:color w:val="000000"/>
        </w:rPr>
        <w:t>Sample answers</w:t>
      </w:r>
    </w:p>
    <w:p w:rsidR="00A6379F" w:rsidRPr="007464B4" w:rsidRDefault="00DA45AE" w:rsidP="00A6379F">
      <w:pPr>
        <w:spacing w:after="0"/>
        <w:rPr>
          <w:rFonts w:cs="Arial"/>
          <w:lang w:val="fr-FR" w:eastAsia="en-GB"/>
        </w:rPr>
      </w:pPr>
      <w:r w:rsidRPr="007464B4">
        <w:rPr>
          <w:rFonts w:cs="Arial"/>
          <w:b/>
          <w:lang w:val="fr-FR" w:eastAsia="en-GB"/>
        </w:rPr>
        <w:t>Célébrez la différence!</w:t>
      </w:r>
    </w:p>
    <w:p w:rsidR="00A6379F" w:rsidRPr="00C95E06" w:rsidRDefault="00A6379F" w:rsidP="00A6379F">
      <w:pPr>
        <w:spacing w:after="0"/>
        <w:rPr>
          <w:rFonts w:cs="Arial"/>
          <w:sz w:val="18"/>
          <w:szCs w:val="20"/>
          <w:lang w:eastAsia="en-GB"/>
        </w:rPr>
      </w:pPr>
    </w:p>
    <w:p w:rsidR="00DA45AE" w:rsidRPr="00C95E06" w:rsidRDefault="00DA45AE" w:rsidP="00DA45AE">
      <w:pPr>
        <w:spacing w:after="0"/>
        <w:rPr>
          <w:rFonts w:cs="Arial"/>
          <w:b/>
          <w:szCs w:val="20"/>
          <w:lang w:eastAsia="en-GB"/>
        </w:rPr>
      </w:pPr>
      <w:r w:rsidRPr="00C95E06">
        <w:rPr>
          <w:rFonts w:cs="Arial"/>
          <w:b/>
          <w:szCs w:val="20"/>
          <w:lang w:eastAsia="en-GB"/>
        </w:rPr>
        <w:t>General:</w:t>
      </w:r>
    </w:p>
    <w:p w:rsidR="00DA45AE" w:rsidRPr="00C95E06" w:rsidRDefault="00DA45AE" w:rsidP="00974717">
      <w:pPr>
        <w:rPr>
          <w:rFonts w:cs="Arial"/>
          <w:szCs w:val="20"/>
          <w:lang w:eastAsia="en-GB"/>
        </w:rPr>
      </w:pPr>
      <w:r w:rsidRPr="00C95E06">
        <w:rPr>
          <w:rFonts w:cs="Arial"/>
          <w:szCs w:val="20"/>
          <w:lang w:eastAsia="en-GB"/>
        </w:rPr>
        <w:t>In studying sub-themes students will probably have worked from different source materials and will therefore respond in different ways to the knowledge-based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rsidR="00DA45AE" w:rsidRPr="00C95E06" w:rsidRDefault="00DA45AE" w:rsidP="00974717">
      <w:pPr>
        <w:spacing w:after="80"/>
        <w:rPr>
          <w:rFonts w:cs="Arial"/>
          <w:szCs w:val="20"/>
          <w:lang w:eastAsia="en-GB"/>
        </w:rPr>
      </w:pPr>
      <w:r w:rsidRPr="00C95E06">
        <w:rPr>
          <w:rFonts w:cs="Arial"/>
          <w:szCs w:val="20"/>
          <w:lang w:eastAsia="en-GB"/>
        </w:rPr>
        <w:t>Points related to specific questions:</w:t>
      </w:r>
    </w:p>
    <w:p w:rsidR="00DA45AE" w:rsidRPr="007463B7" w:rsidRDefault="00DA45AE" w:rsidP="00974717">
      <w:pPr>
        <w:numPr>
          <w:ilvl w:val="0"/>
          <w:numId w:val="29"/>
        </w:numPr>
        <w:spacing w:line="259" w:lineRule="auto"/>
        <w:ind w:left="360"/>
        <w:rPr>
          <w:rFonts w:cs="Arial"/>
          <w:i/>
          <w:szCs w:val="20"/>
          <w:lang w:val="fr-FR"/>
        </w:rPr>
      </w:pPr>
      <w:r w:rsidRPr="007463B7">
        <w:rPr>
          <w:rFonts w:cs="Arial"/>
          <w:i/>
          <w:szCs w:val="20"/>
          <w:lang w:val="fr-FR"/>
        </w:rPr>
        <w:t>Que dit-on ici sur la diversité dans les communautés francophones?</w:t>
      </w:r>
    </w:p>
    <w:p w:rsidR="00DA45AE" w:rsidRPr="00C95E06" w:rsidRDefault="00DA45AE" w:rsidP="00152D22">
      <w:pPr>
        <w:rPr>
          <w:rFonts w:cs="Arial"/>
          <w:szCs w:val="20"/>
          <w:lang w:eastAsia="en-GB"/>
        </w:rPr>
      </w:pPr>
      <w:r w:rsidRPr="00C95E06">
        <w:rPr>
          <w:rFonts w:cs="Arial"/>
          <w:szCs w:val="20"/>
          <w:lang w:eastAsia="en-GB"/>
        </w:rPr>
        <w:t>Student responses will take the information in the text as a starting-point and may then bring into the discussion further points with reference to France or another French-speaking country such as:</w:t>
      </w:r>
    </w:p>
    <w:p w:rsidR="00DA45AE" w:rsidRPr="00C95E06" w:rsidRDefault="00DA45AE" w:rsidP="00C80198">
      <w:pPr>
        <w:pStyle w:val="ListParagraph"/>
        <w:rPr>
          <w:lang w:val="en-GB" w:eastAsia="en-GB"/>
        </w:rPr>
      </w:pPr>
      <w:r w:rsidRPr="00C95E06">
        <w:rPr>
          <w:lang w:val="en-GB" w:eastAsia="en-GB"/>
        </w:rPr>
        <w:t>the need to accept that all communities are made up of diverse groups</w:t>
      </w:r>
    </w:p>
    <w:p w:rsidR="00DA45AE" w:rsidRPr="00C95E06" w:rsidRDefault="00DA45AE" w:rsidP="00C80198">
      <w:pPr>
        <w:pStyle w:val="ListParagraph"/>
        <w:spacing w:after="200"/>
        <w:rPr>
          <w:lang w:val="en-GB" w:eastAsia="en-GB"/>
        </w:rPr>
      </w:pPr>
      <w:r w:rsidRPr="00C95E06">
        <w:rPr>
          <w:lang w:val="en-GB" w:eastAsia="en-GB"/>
        </w:rPr>
        <w:t>information on the different types of diversity within specific communities (age, gender, sexual orientation, ability, religious background, ethnicity etc</w:t>
      </w:r>
      <w:r w:rsidR="00F47BDB" w:rsidRPr="00C95E06">
        <w:rPr>
          <w:lang w:val="en-GB" w:eastAsia="en-GB"/>
        </w:rPr>
        <w:t>.</w:t>
      </w:r>
      <w:r w:rsidRPr="00C95E06">
        <w:rPr>
          <w:lang w:val="en-GB" w:eastAsia="en-GB"/>
        </w:rPr>
        <w:t>).</w:t>
      </w:r>
    </w:p>
    <w:p w:rsidR="00DA45AE" w:rsidRPr="007463B7" w:rsidRDefault="00DA45AE" w:rsidP="00C80198">
      <w:pPr>
        <w:numPr>
          <w:ilvl w:val="0"/>
          <w:numId w:val="29"/>
        </w:numPr>
        <w:spacing w:line="259" w:lineRule="auto"/>
        <w:ind w:left="360"/>
        <w:rPr>
          <w:rFonts w:cs="Arial"/>
          <w:i/>
          <w:szCs w:val="20"/>
          <w:lang w:val="fr-FR"/>
        </w:rPr>
      </w:pPr>
      <w:r w:rsidRPr="007463B7">
        <w:rPr>
          <w:rFonts w:cs="Arial"/>
          <w:i/>
          <w:szCs w:val="20"/>
          <w:lang w:val="fr-FR"/>
        </w:rPr>
        <w:t>Pourquoi, à votre avis, est-il nécessaire de célébrer la différence et la diversité?</w:t>
      </w:r>
    </w:p>
    <w:p w:rsidR="00DA45AE" w:rsidRPr="007463B7" w:rsidRDefault="00DA45AE" w:rsidP="00152D22">
      <w:pPr>
        <w:spacing w:after="80"/>
        <w:rPr>
          <w:rFonts w:cs="Arial"/>
          <w:szCs w:val="20"/>
          <w:lang w:val="fr-FR" w:eastAsia="en-GB"/>
        </w:rPr>
      </w:pPr>
      <w:r w:rsidRPr="00C95E06">
        <w:rPr>
          <w:rFonts w:cs="Arial"/>
          <w:szCs w:val="20"/>
          <w:lang w:eastAsia="en-GB"/>
        </w:rPr>
        <w:t xml:space="preserve">A thoughtful response to this type of question will include developed arguments and justified points of view. </w:t>
      </w:r>
      <w:r w:rsidRPr="007463B7">
        <w:rPr>
          <w:rFonts w:cs="Arial"/>
          <w:szCs w:val="20"/>
          <w:lang w:val="fr-FR" w:eastAsia="en-GB"/>
        </w:rPr>
        <w:t xml:space="preserve">It </w:t>
      </w:r>
      <w:r w:rsidRPr="001A1619">
        <w:rPr>
          <w:rFonts w:cs="Arial"/>
          <w:szCs w:val="20"/>
          <w:lang w:eastAsia="en-GB"/>
        </w:rPr>
        <w:t>could</w:t>
      </w:r>
      <w:r w:rsidRPr="007463B7">
        <w:rPr>
          <w:rFonts w:cs="Arial"/>
          <w:szCs w:val="20"/>
          <w:lang w:val="fr-FR" w:eastAsia="en-GB"/>
        </w:rPr>
        <w:t xml:space="preserve"> </w:t>
      </w:r>
      <w:r w:rsidRPr="001A1619">
        <w:rPr>
          <w:rFonts w:cs="Arial"/>
          <w:szCs w:val="20"/>
          <w:lang w:eastAsia="en-GB"/>
        </w:rPr>
        <w:t>include</w:t>
      </w:r>
      <w:r w:rsidRPr="007463B7">
        <w:rPr>
          <w:rFonts w:cs="Arial"/>
          <w:szCs w:val="20"/>
          <w:lang w:val="fr-FR" w:eastAsia="en-GB"/>
        </w:rPr>
        <w:t>:</w:t>
      </w:r>
    </w:p>
    <w:p w:rsidR="00DA45AE" w:rsidRPr="00C95E06" w:rsidRDefault="00DA45AE" w:rsidP="00C80198">
      <w:pPr>
        <w:pStyle w:val="ListParagraph"/>
        <w:rPr>
          <w:lang w:val="en-GB" w:eastAsia="en-GB"/>
        </w:rPr>
      </w:pPr>
      <w:r w:rsidRPr="00C95E06">
        <w:rPr>
          <w:lang w:val="en-GB" w:eastAsia="en-GB"/>
        </w:rPr>
        <w:t xml:space="preserve">an initial reaction to the question </w:t>
      </w:r>
    </w:p>
    <w:p w:rsidR="00DA45AE" w:rsidRPr="00C95E06" w:rsidRDefault="00DA45AE" w:rsidP="00C80198">
      <w:pPr>
        <w:pStyle w:val="ListParagraph"/>
        <w:rPr>
          <w:lang w:val="en-GB" w:eastAsia="en-GB"/>
        </w:rPr>
      </w:pPr>
      <w:r w:rsidRPr="00C95E06">
        <w:rPr>
          <w:lang w:val="en-GB" w:eastAsia="en-GB"/>
        </w:rPr>
        <w:t>advantages of living in a diverse society</w:t>
      </w:r>
    </w:p>
    <w:p w:rsidR="00DA45AE" w:rsidRPr="00C95E06" w:rsidRDefault="00DA45AE" w:rsidP="00C80198">
      <w:pPr>
        <w:pStyle w:val="ListParagraph"/>
        <w:spacing w:after="200"/>
        <w:rPr>
          <w:lang w:val="en-GB" w:eastAsia="en-GB"/>
        </w:rPr>
      </w:pPr>
      <w:r w:rsidRPr="00C95E06">
        <w:rPr>
          <w:lang w:val="en-GB" w:eastAsia="en-GB"/>
        </w:rPr>
        <w:t>drawbacks and problems within communities that do not accept diversity.</w:t>
      </w:r>
    </w:p>
    <w:p w:rsidR="00DA45AE" w:rsidRPr="007463B7" w:rsidRDefault="00DA45AE" w:rsidP="00C80198">
      <w:pPr>
        <w:numPr>
          <w:ilvl w:val="0"/>
          <w:numId w:val="29"/>
        </w:numPr>
        <w:spacing w:line="259" w:lineRule="auto"/>
        <w:ind w:left="360"/>
        <w:rPr>
          <w:rFonts w:cs="Arial"/>
          <w:i/>
          <w:szCs w:val="20"/>
          <w:lang w:val="fr-FR"/>
        </w:rPr>
      </w:pPr>
      <w:r w:rsidRPr="007463B7">
        <w:rPr>
          <w:rFonts w:cs="Arial"/>
          <w:i/>
          <w:szCs w:val="20"/>
          <w:lang w:val="fr-FR"/>
        </w:rPr>
        <w:t>Comment est-ce qu’on promeut la diversité en France ou ailleurs dans le monde francophone?</w:t>
      </w:r>
    </w:p>
    <w:p w:rsidR="00DA45AE" w:rsidRPr="007463B7" w:rsidRDefault="00DA45AE" w:rsidP="00152D22">
      <w:pPr>
        <w:spacing w:after="80" w:line="259" w:lineRule="auto"/>
        <w:rPr>
          <w:lang w:val="fr-FR" w:eastAsia="en-GB"/>
        </w:rPr>
      </w:pPr>
      <w:r w:rsidRPr="00C95E06">
        <w:rPr>
          <w:lang w:eastAsia="en-GB"/>
        </w:rPr>
        <w:t xml:space="preserve">This is an opportunity for the student to demonstrate knowledge beyond the specific focus of the card but which is nonetheless relevant to the sub-theme. It should include justified points of view and conclusions based on understanding. </w:t>
      </w:r>
      <w:r w:rsidRPr="007463B7">
        <w:rPr>
          <w:lang w:val="fr-FR" w:eastAsia="en-GB"/>
        </w:rPr>
        <w:t xml:space="preserve">This </w:t>
      </w:r>
      <w:r w:rsidRPr="001A1619">
        <w:rPr>
          <w:lang w:eastAsia="en-GB"/>
        </w:rPr>
        <w:t>could include</w:t>
      </w:r>
      <w:r w:rsidRPr="007463B7">
        <w:rPr>
          <w:lang w:val="fr-FR" w:eastAsia="en-GB"/>
        </w:rPr>
        <w:t>:</w:t>
      </w:r>
    </w:p>
    <w:p w:rsidR="00DA45AE" w:rsidRPr="00C95E06" w:rsidRDefault="00DA45AE" w:rsidP="00C80198">
      <w:pPr>
        <w:pStyle w:val="ListParagraph"/>
        <w:rPr>
          <w:lang w:val="en-GB" w:eastAsia="en-GB"/>
        </w:rPr>
      </w:pPr>
      <w:r w:rsidRPr="00C95E06">
        <w:rPr>
          <w:lang w:val="en-GB" w:eastAsia="en-GB"/>
        </w:rPr>
        <w:t>different ways of promoting diversity through cultural and other events</w:t>
      </w:r>
    </w:p>
    <w:p w:rsidR="00DA45AE" w:rsidRPr="00C95E06" w:rsidRDefault="00DA45AE" w:rsidP="00C80198">
      <w:pPr>
        <w:pStyle w:val="ListParagraph"/>
        <w:rPr>
          <w:lang w:val="en-GB" w:eastAsia="en-GB"/>
        </w:rPr>
      </w:pPr>
      <w:r w:rsidRPr="00C95E06">
        <w:rPr>
          <w:lang w:val="en-GB" w:eastAsia="en-GB"/>
        </w:rPr>
        <w:t>legal moves and legislation which promote diversity and give rights to members of minority groups in francophone communities</w:t>
      </w:r>
    </w:p>
    <w:p w:rsidR="00DA45AE" w:rsidRPr="00C95E06" w:rsidRDefault="00DA45AE" w:rsidP="00C80198">
      <w:pPr>
        <w:pStyle w:val="ListParagraph"/>
        <w:spacing w:after="200"/>
        <w:rPr>
          <w:lang w:val="en-GB" w:eastAsia="en-GB"/>
        </w:rPr>
      </w:pPr>
      <w:r w:rsidRPr="00C95E06">
        <w:rPr>
          <w:lang w:val="en-GB" w:eastAsia="en-GB"/>
        </w:rPr>
        <w:t>any other ways in which diversity is promoted and celebrated.</w:t>
      </w:r>
    </w:p>
    <w:p w:rsidR="00DA45AE" w:rsidRPr="00C95E06" w:rsidRDefault="00DA45AE" w:rsidP="00152D22">
      <w:pPr>
        <w:spacing w:after="80" w:line="259" w:lineRule="auto"/>
        <w:rPr>
          <w:lang w:eastAsia="en-GB"/>
        </w:rPr>
      </w:pPr>
      <w:r w:rsidRPr="00C95E06">
        <w:rPr>
          <w:lang w:eastAsia="en-GB"/>
        </w:rPr>
        <w:t>Below are some examples of the sorts of questions students could ask.</w:t>
      </w:r>
    </w:p>
    <w:p w:rsidR="00DA45AE" w:rsidRPr="007463B7" w:rsidRDefault="00DA45AE" w:rsidP="00152D22">
      <w:pPr>
        <w:numPr>
          <w:ilvl w:val="0"/>
          <w:numId w:val="22"/>
        </w:numPr>
        <w:spacing w:after="80" w:line="259" w:lineRule="auto"/>
        <w:rPr>
          <w:rFonts w:cs="Arial"/>
          <w:i/>
          <w:szCs w:val="20"/>
          <w:lang w:val="fr-FR" w:eastAsia="en-GB"/>
        </w:rPr>
      </w:pPr>
      <w:r w:rsidRPr="007463B7">
        <w:rPr>
          <w:rFonts w:cs="Arial"/>
          <w:i/>
          <w:szCs w:val="20"/>
          <w:lang w:val="fr-FR" w:eastAsia="en-GB"/>
        </w:rPr>
        <w:t>Pensez-vous que les festivals culturels promeuvent d’une façon efficace la diversité dans une communauté?</w:t>
      </w:r>
    </w:p>
    <w:p w:rsidR="00DA45AE" w:rsidRPr="007463B7" w:rsidRDefault="00DA45AE" w:rsidP="00152D22">
      <w:pPr>
        <w:numPr>
          <w:ilvl w:val="0"/>
          <w:numId w:val="22"/>
        </w:numPr>
        <w:spacing w:after="80" w:line="259" w:lineRule="auto"/>
        <w:rPr>
          <w:rFonts w:cs="Arial"/>
          <w:i/>
          <w:szCs w:val="20"/>
          <w:lang w:val="fr-FR" w:eastAsia="en-GB"/>
        </w:rPr>
      </w:pPr>
      <w:r w:rsidRPr="007463B7">
        <w:rPr>
          <w:rFonts w:cs="Arial"/>
          <w:i/>
          <w:szCs w:val="20"/>
          <w:lang w:val="fr-FR" w:eastAsia="en-GB"/>
        </w:rPr>
        <w:t>À votre avis, est-ce que la diversité est une chose toujours positive?</w:t>
      </w:r>
    </w:p>
    <w:p w:rsidR="00DA45AE" w:rsidRPr="007463B7" w:rsidRDefault="00DA45AE" w:rsidP="00152D22">
      <w:pPr>
        <w:numPr>
          <w:ilvl w:val="0"/>
          <w:numId w:val="22"/>
        </w:numPr>
        <w:spacing w:after="80" w:line="259" w:lineRule="auto"/>
        <w:rPr>
          <w:rFonts w:cs="Arial"/>
          <w:i/>
          <w:szCs w:val="20"/>
          <w:lang w:val="fr-FR" w:eastAsia="en-GB"/>
        </w:rPr>
      </w:pPr>
      <w:r w:rsidRPr="007463B7">
        <w:rPr>
          <w:rFonts w:cs="Arial"/>
          <w:i/>
          <w:szCs w:val="20"/>
          <w:lang w:val="fr-FR" w:eastAsia="en-GB"/>
        </w:rPr>
        <w:t>Pour vous, quels sont les dangers de toujours accepter les différences?</w:t>
      </w:r>
    </w:p>
    <w:p w:rsidR="00DA45AE" w:rsidRPr="007463B7" w:rsidRDefault="00DA45AE" w:rsidP="00152D22">
      <w:pPr>
        <w:numPr>
          <w:ilvl w:val="0"/>
          <w:numId w:val="22"/>
        </w:numPr>
        <w:spacing w:line="259" w:lineRule="auto"/>
        <w:rPr>
          <w:rFonts w:cs="Arial"/>
          <w:i/>
          <w:szCs w:val="20"/>
          <w:lang w:val="fr-FR" w:eastAsia="en-GB"/>
        </w:rPr>
      </w:pPr>
      <w:r w:rsidRPr="007463B7">
        <w:rPr>
          <w:rFonts w:cs="Arial"/>
          <w:i/>
          <w:szCs w:val="20"/>
          <w:lang w:val="fr-FR" w:eastAsia="en-GB"/>
        </w:rPr>
        <w:t>À votre avis, est-ce que nous vivons dans un monde tolérant vraiment les différences?</w:t>
      </w:r>
    </w:p>
    <w:p w:rsidR="00DA45AE" w:rsidRPr="00C95E06" w:rsidRDefault="00DA45AE" w:rsidP="00152D22">
      <w:pPr>
        <w:spacing w:after="80"/>
        <w:rPr>
          <w:rFonts w:cs="Arial"/>
          <w:szCs w:val="20"/>
          <w:lang w:eastAsia="en-GB"/>
        </w:rPr>
      </w:pPr>
      <w:r w:rsidRPr="00C95E06">
        <w:rPr>
          <w:rFonts w:cs="Arial"/>
          <w:szCs w:val="20"/>
          <w:lang w:eastAsia="en-GB"/>
        </w:rPr>
        <w:t>Please refer to the assessment resources on the AQA website for assessment objectives and guidance on how to mark speaking assessments.</w:t>
      </w:r>
    </w:p>
    <w:p w:rsidR="004A4BBD" w:rsidRDefault="00DA45AE" w:rsidP="004A4BBD">
      <w:pPr>
        <w:spacing w:after="0"/>
        <w:jc w:val="right"/>
        <w:rPr>
          <w:rFonts w:cs="Arial"/>
          <w:b/>
          <w:lang w:val="fr-FR" w:eastAsia="en-GB"/>
        </w:rPr>
      </w:pPr>
      <w:r>
        <w:rPr>
          <w:rFonts w:cs="Arial"/>
          <w:b/>
          <w:lang w:val="fr-FR" w:eastAsia="en-GB"/>
        </w:rPr>
        <w:t>(25</w:t>
      </w:r>
      <w:r w:rsidR="00A6379F">
        <w:rPr>
          <w:rFonts w:cs="Arial"/>
          <w:b/>
          <w:lang w:val="fr-FR" w:eastAsia="en-GB"/>
        </w:rPr>
        <w:t xml:space="preserve"> marks)</w:t>
      </w:r>
      <w:r w:rsidR="004A4BBD">
        <w:rPr>
          <w:rFonts w:cs="Arial"/>
          <w:b/>
          <w:lang w:val="fr-FR" w:eastAsia="en-GB"/>
        </w:rPr>
        <w:br w:type="page"/>
      </w:r>
    </w:p>
    <w:p w:rsidR="00A6379F" w:rsidRDefault="00A6379F" w:rsidP="00A6379F">
      <w:pPr>
        <w:rPr>
          <w:rFonts w:cs="Arial"/>
          <w:b/>
          <w:color w:val="548DD4"/>
          <w:sz w:val="32"/>
          <w:szCs w:val="36"/>
          <w:lang w:val="fr-FR"/>
        </w:rPr>
      </w:pPr>
      <w:r>
        <w:rPr>
          <w:rFonts w:cs="Arial"/>
          <w:b/>
          <w:color w:val="548DD4"/>
          <w:sz w:val="32"/>
          <w:szCs w:val="36"/>
          <w:lang w:val="fr-FR"/>
        </w:rPr>
        <w:lastRenderedPageBreak/>
        <w:t xml:space="preserve">Unit 1 – Translation </w:t>
      </w:r>
      <w:r>
        <w:rPr>
          <w:rFonts w:cs="Arial"/>
          <w:b/>
          <w:color w:val="548DD4"/>
          <w:sz w:val="32"/>
          <w:szCs w:val="36"/>
        </w:rPr>
        <w:t>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C95E06" w:rsidTr="00A6379F">
        <w:tc>
          <w:tcPr>
            <w:tcW w:w="10206" w:type="dxa"/>
            <w:shd w:val="clear" w:color="auto" w:fill="B4C5E5"/>
            <w:vAlign w:val="center"/>
            <w:hideMark/>
          </w:tcPr>
          <w:p w:rsidR="00A6379F" w:rsidRPr="00974717" w:rsidRDefault="00A6379F" w:rsidP="00C80198">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E56F2F" w:rsidRPr="00974717">
              <w:rPr>
                <w:rFonts w:eastAsia="Cambria"/>
                <w:b/>
                <w:bCs/>
                <w:iCs/>
                <w:color w:val="548DD4"/>
                <w:lang w:val="de-DE"/>
              </w:rPr>
              <w:t>Choisissez un mot ou une expression qui a le même sens que les expressions suivantes (les expressions sont dans l’ordre du texte)</w:t>
            </w:r>
            <w:r w:rsidR="00F73385">
              <w:rPr>
                <w:rFonts w:eastAsia="Cambria"/>
                <w:b/>
                <w:bCs/>
                <w:iCs/>
                <w:color w:val="548DD4"/>
                <w:lang w:val="de-DE"/>
              </w:rPr>
              <w:t>.</w:t>
            </w:r>
          </w:p>
        </w:tc>
      </w:tr>
    </w:tbl>
    <w:p w:rsidR="00A6379F" w:rsidRPr="00E56F2F" w:rsidRDefault="00D455A5" w:rsidP="00974717">
      <w:pPr>
        <w:spacing w:before="60" w:after="0"/>
        <w:rPr>
          <w:rFonts w:eastAsia="Cambria"/>
          <w:b/>
          <w:bCs/>
          <w:color w:val="000000"/>
          <w:lang w:val="fr-FR"/>
        </w:rPr>
      </w:pPr>
      <w:r w:rsidRPr="007464B4">
        <w:rPr>
          <w:rFonts w:eastAsia="Cambria"/>
          <w:b/>
          <w:bCs/>
          <w:color w:val="000000"/>
        </w:rPr>
        <w:t>A</w:t>
      </w:r>
      <w:r w:rsidR="00A6379F" w:rsidRPr="007464B4">
        <w:rPr>
          <w:rFonts w:eastAsia="Cambria"/>
          <w:b/>
          <w:bCs/>
          <w:color w:val="000000"/>
        </w:rPr>
        <w:t>nswers</w:t>
      </w:r>
    </w:p>
    <w:p w:rsidR="00A6379F" w:rsidRDefault="00E56F2F" w:rsidP="007463B7">
      <w:pPr>
        <w:spacing w:before="60" w:after="0"/>
        <w:rPr>
          <w:b/>
          <w:lang w:val="fr-FR"/>
        </w:rPr>
      </w:pPr>
      <w:r w:rsidRPr="007463B7">
        <w:rPr>
          <w:lang w:val="fr-FR"/>
        </w:rPr>
        <w:t>1. alors que</w:t>
      </w:r>
      <w:r w:rsidR="00152D22" w:rsidRPr="007463B7">
        <w:rPr>
          <w:lang w:val="fr-FR"/>
        </w:rPr>
        <w:t xml:space="preserve">       </w:t>
      </w:r>
      <w:r w:rsidRPr="007463B7">
        <w:rPr>
          <w:lang w:val="fr-FR"/>
        </w:rPr>
        <w:t>2. organisation</w:t>
      </w:r>
      <w:r w:rsidR="00152D22" w:rsidRPr="007463B7">
        <w:rPr>
          <w:lang w:val="fr-FR"/>
        </w:rPr>
        <w:t xml:space="preserve">       </w:t>
      </w:r>
      <w:r w:rsidRPr="007463B7">
        <w:rPr>
          <w:lang w:val="fr-FR"/>
        </w:rPr>
        <w:t>3. se sont déplacées</w:t>
      </w:r>
      <w:r w:rsidR="00152D22" w:rsidRPr="007463B7">
        <w:rPr>
          <w:lang w:val="fr-FR"/>
        </w:rPr>
        <w:t xml:space="preserve">       </w:t>
      </w:r>
      <w:r w:rsidRPr="007463B7">
        <w:rPr>
          <w:lang w:val="fr-FR"/>
        </w:rPr>
        <w:t>4. faire la fête</w:t>
      </w:r>
      <w:r w:rsidR="00152D22" w:rsidRPr="007463B7">
        <w:rPr>
          <w:lang w:val="fr-FR"/>
        </w:rPr>
        <w:t xml:space="preserve">       </w:t>
      </w:r>
      <w:r w:rsidRPr="007463B7">
        <w:rPr>
          <w:lang w:val="fr-FR"/>
        </w:rPr>
        <w:t>5. (les) métropoles</w:t>
      </w:r>
      <w:r w:rsidR="00152D22" w:rsidRPr="007463B7">
        <w:rPr>
          <w:lang w:val="fr-FR"/>
        </w:rPr>
        <w:tab/>
      </w:r>
      <w:r w:rsidR="00D455A5">
        <w:rPr>
          <w:lang w:val="fr-FR"/>
        </w:rPr>
        <w:t xml:space="preserve">           </w:t>
      </w:r>
      <w:r w:rsidRPr="00152D22">
        <w:rPr>
          <w:b/>
          <w:lang w:val="fr-FR"/>
        </w:rPr>
        <w:t>(</w:t>
      </w:r>
      <w:r w:rsidR="00A6379F" w:rsidRPr="00152D22">
        <w:rPr>
          <w:b/>
          <w:lang w:val="fr-FR"/>
        </w:rPr>
        <w:t>5 marks</w:t>
      </w:r>
      <w:r w:rsidR="00A6379F">
        <w:rPr>
          <w:b/>
          <w:lang w:val="fr-FR"/>
        </w:rPr>
        <w:t>)</w:t>
      </w:r>
    </w:p>
    <w:p w:rsidR="00D455A5" w:rsidRPr="007463B7" w:rsidRDefault="00D455A5" w:rsidP="007463B7">
      <w:pPr>
        <w:spacing w:before="60" w:after="0"/>
        <w:rPr>
          <w:b/>
          <w:sz w:val="1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C95E06" w:rsidTr="008D4667">
        <w:tc>
          <w:tcPr>
            <w:tcW w:w="10206" w:type="dxa"/>
            <w:shd w:val="clear" w:color="auto" w:fill="B4C5E5"/>
            <w:vAlign w:val="center"/>
            <w:hideMark/>
          </w:tcPr>
          <w:p w:rsidR="00E56F2F" w:rsidRPr="00974717" w:rsidRDefault="00E56F2F" w:rsidP="00C80198">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Pr="00974717">
              <w:rPr>
                <w:rFonts w:eastAsia="Cambria"/>
                <w:b/>
                <w:bCs/>
                <w:iCs/>
                <w:color w:val="548DD4"/>
                <w:lang w:val="de-DE"/>
              </w:rPr>
              <w:t xml:space="preserve">Traduisez ce passage en </w:t>
            </w:r>
            <w:r w:rsidRPr="00C80198">
              <w:rPr>
                <w:rFonts w:eastAsia="Cambria"/>
                <w:b/>
                <w:bCs/>
                <w:iCs/>
                <w:color w:val="548DD4"/>
                <w:u w:val="single"/>
                <w:lang w:val="de-DE"/>
              </w:rPr>
              <w:t>français</w:t>
            </w:r>
            <w:r w:rsidRPr="00974717">
              <w:rPr>
                <w:rFonts w:eastAsia="Cambria"/>
                <w:b/>
                <w:bCs/>
                <w:iCs/>
                <w:color w:val="548DD4"/>
                <w:lang w:val="de-DE"/>
              </w:rPr>
              <w:t>.</w:t>
            </w:r>
          </w:p>
        </w:tc>
      </w:tr>
    </w:tbl>
    <w:p w:rsidR="00E56F2F" w:rsidRPr="00313F10" w:rsidRDefault="00313F10" w:rsidP="00152D22">
      <w:pPr>
        <w:spacing w:before="60" w:after="0"/>
        <w:rPr>
          <w:b/>
        </w:rPr>
      </w:pPr>
      <w:r w:rsidRPr="00313F10">
        <w:rPr>
          <w:b/>
        </w:rPr>
        <w:t>Sample answer</w:t>
      </w:r>
    </w:p>
    <w:p w:rsidR="00E56F2F" w:rsidRDefault="00E56F2F" w:rsidP="00152D22">
      <w:pPr>
        <w:pStyle w:val="Bodytext"/>
      </w:pPr>
      <w:r w:rsidRPr="00152D22">
        <w:t>The table below shows the type of answer that is acceptable for each section of the text. Award one mark per correct section. Half marks should be rounded up.</w:t>
      </w:r>
    </w:p>
    <w:p w:rsidR="00D455A5" w:rsidRPr="007463B7" w:rsidRDefault="00D455A5" w:rsidP="007463B7">
      <w:pPr>
        <w:pStyle w:val="Bodytext"/>
        <w:spacing w:after="0"/>
        <w:rPr>
          <w:b/>
          <w:color w:val="00B050"/>
        </w:rPr>
      </w:pPr>
      <w:r w:rsidRPr="007463B7">
        <w:rPr>
          <w:b/>
        </w:rPr>
        <w:t>English to French translation</w:t>
      </w:r>
    </w:p>
    <w:tbl>
      <w:tblPr>
        <w:tblW w:w="101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825"/>
        <w:gridCol w:w="3048"/>
      </w:tblGrid>
      <w:tr w:rsidR="00E56F2F" w:rsidRPr="00152D22"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7463B7">
            <w:pPr>
              <w:widowControl w:val="0"/>
              <w:autoSpaceDE w:val="0"/>
              <w:autoSpaceDN w:val="0"/>
              <w:adjustRightInd w:val="0"/>
              <w:spacing w:before="80" w:after="80" w:line="240" w:lineRule="auto"/>
              <w:rPr>
                <w:rFonts w:cs="Verdana"/>
                <w:b/>
                <w:lang w:val="fr-FR"/>
              </w:rPr>
            </w:pPr>
            <w:r w:rsidRPr="00152D22">
              <w:rPr>
                <w:rFonts w:cs="Verdana"/>
                <w:b/>
                <w:lang w:val="fr-FR"/>
              </w:rPr>
              <w:t>English</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7463B7">
            <w:pPr>
              <w:spacing w:before="80" w:after="80" w:line="240" w:lineRule="auto"/>
              <w:rPr>
                <w:b/>
              </w:rPr>
            </w:pPr>
            <w:r w:rsidRPr="00152D22">
              <w:rPr>
                <w:b/>
              </w:rPr>
              <w:t>possible French answers</w:t>
            </w:r>
          </w:p>
        </w:tc>
        <w:tc>
          <w:tcPr>
            <w:tcW w:w="3048"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7463B7">
            <w:pPr>
              <w:spacing w:before="80" w:after="80" w:line="240" w:lineRule="auto"/>
              <w:rPr>
                <w:b/>
              </w:rPr>
            </w:pPr>
            <w:r w:rsidRPr="00152D22">
              <w:rPr>
                <w:b/>
              </w:rPr>
              <w:t>unacceptable answers</w:t>
            </w:r>
          </w:p>
        </w:tc>
      </w:tr>
      <w:tr w:rsidR="00E56F2F" w:rsidRPr="00C95E06"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pStyle w:val="text-worksheet"/>
              <w:spacing w:before="80" w:after="80" w:line="240" w:lineRule="auto"/>
              <w:rPr>
                <w:b/>
              </w:rPr>
            </w:pPr>
            <w:r w:rsidRPr="00152D22">
              <w:rPr>
                <w:lang w:eastAsia="en-GB"/>
              </w:rPr>
              <w:t xml:space="preserve">Despite the progress that has been made in recent years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En dépit du</w:t>
            </w:r>
            <w:r w:rsidR="00D455A5">
              <w:rPr>
                <w:lang w:val="fr-FR"/>
              </w:rPr>
              <w:t xml:space="preserve"> </w:t>
            </w:r>
            <w:r w:rsidRPr="00152D22">
              <w:rPr>
                <w:lang w:val="fr-FR"/>
              </w:rPr>
              <w:t>/</w:t>
            </w:r>
            <w:r w:rsidR="00D455A5">
              <w:rPr>
                <w:lang w:val="fr-FR"/>
              </w:rPr>
              <w:t xml:space="preserve"> </w:t>
            </w:r>
            <w:r w:rsidRPr="00152D22">
              <w:rPr>
                <w:lang w:val="fr-FR"/>
              </w:rPr>
              <w:t>Malgré les progrès qu’on a faits</w:t>
            </w:r>
            <w:r w:rsidR="00D455A5">
              <w:rPr>
                <w:lang w:val="fr-FR"/>
              </w:rPr>
              <w:t xml:space="preserve"> </w:t>
            </w:r>
            <w:r w:rsidRPr="00152D22">
              <w:rPr>
                <w:lang w:val="fr-FR"/>
              </w:rPr>
              <w:t>/</w:t>
            </w:r>
            <w:r w:rsidR="00D455A5">
              <w:rPr>
                <w:lang w:val="fr-FR"/>
              </w:rPr>
              <w:t xml:space="preserve"> </w:t>
            </w:r>
            <w:r w:rsidRPr="00152D22">
              <w:rPr>
                <w:lang w:val="fr-FR"/>
              </w:rPr>
              <w:t>qui ont été faits pendant ces dernières années /</w:t>
            </w:r>
            <w:r w:rsidR="00D455A5">
              <w:rPr>
                <w:lang w:val="fr-FR"/>
              </w:rPr>
              <w:t xml:space="preserve"> </w:t>
            </w:r>
            <w:r w:rsidRPr="00152D22">
              <w:rPr>
                <w:lang w:val="fr-FR"/>
              </w:rPr>
              <w:t>ces récentes années</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152D22" w:rsidRDefault="00E56F2F" w:rsidP="00152D22">
            <w:pPr>
              <w:spacing w:before="80" w:after="80" w:line="240" w:lineRule="auto"/>
              <w:rPr>
                <w:b/>
                <w:lang w:val="fr-FR"/>
              </w:rPr>
            </w:pPr>
          </w:p>
        </w:tc>
      </w:tr>
      <w:tr w:rsidR="00E56F2F" w:rsidRPr="00C95E06"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pStyle w:val="text-worksheet"/>
              <w:spacing w:before="80" w:after="80" w:line="240" w:lineRule="auto"/>
              <w:rPr>
                <w:lang w:eastAsia="en-GB"/>
              </w:rPr>
            </w:pPr>
            <w:r w:rsidRPr="00152D22">
              <w:rPr>
                <w:lang w:eastAsia="en-GB"/>
              </w:rPr>
              <w:t>as far as accepting and celebrating diversity is concerned</w:t>
            </w:r>
            <w:r w:rsidR="00D455A5">
              <w:rPr>
                <w:lang w:eastAsia="en-GB"/>
              </w:rPr>
              <w:t>,</w:t>
            </w:r>
            <w:r w:rsidRPr="00152D22">
              <w:rPr>
                <w:lang w:eastAsia="en-GB"/>
              </w:rPr>
              <w:t xml:space="preserve">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en ce qui concerne l’acceptation et la célébration de /</w:t>
            </w:r>
            <w:r w:rsidR="00D455A5">
              <w:rPr>
                <w:lang w:val="fr-FR"/>
              </w:rPr>
              <w:t xml:space="preserve"> </w:t>
            </w:r>
            <w:r w:rsidRPr="00152D22">
              <w:rPr>
                <w:lang w:val="fr-FR"/>
              </w:rPr>
              <w:t>pour accepter et célébrer/fêter la diversité</w:t>
            </w:r>
            <w:r w:rsidR="00D455A5">
              <w:rPr>
                <w:lang w:val="fr-FR"/>
              </w:rPr>
              <w:t>,</w:t>
            </w:r>
          </w:p>
        </w:tc>
        <w:tc>
          <w:tcPr>
            <w:tcW w:w="3048"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D455A5" w:rsidP="00152D22">
            <w:pPr>
              <w:spacing w:before="80" w:after="80" w:line="240" w:lineRule="auto"/>
              <w:rPr>
                <w:lang w:val="fr-FR"/>
              </w:rPr>
            </w:pPr>
            <w:r>
              <w:rPr>
                <w:lang w:val="fr-FR"/>
              </w:rPr>
              <w:t>e</w:t>
            </w:r>
            <w:r w:rsidR="00E56F2F" w:rsidRPr="00152D22">
              <w:rPr>
                <w:lang w:val="fr-FR"/>
              </w:rPr>
              <w:t>n ce qui concerne + infinitive</w:t>
            </w:r>
          </w:p>
        </w:tc>
      </w:tr>
      <w:tr w:rsidR="00E56F2F" w:rsidRPr="00C95E06" w:rsidTr="00C80198">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there are, unfortunately, many taboos still to be broken.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il y a malheureusement</w:t>
            </w:r>
            <w:r w:rsidR="00D455A5">
              <w:rPr>
                <w:lang w:val="fr-FR"/>
              </w:rPr>
              <w:t xml:space="preserve"> </w:t>
            </w:r>
            <w:r w:rsidRPr="00152D22">
              <w:rPr>
                <w:lang w:val="fr-FR"/>
              </w:rPr>
              <w:t>/</w:t>
            </w:r>
            <w:r w:rsidR="00C80198">
              <w:rPr>
                <w:lang w:val="fr-FR"/>
              </w:rPr>
              <w:t xml:space="preserve"> </w:t>
            </w:r>
            <w:r w:rsidRPr="00152D22">
              <w:rPr>
                <w:lang w:val="fr-FR"/>
              </w:rPr>
              <w:t>malheureusement il y a beaucoup de tabous qui restent à détruire/briser/</w:t>
            </w:r>
            <w:r w:rsidR="00C80198">
              <w:rPr>
                <w:lang w:val="fr-FR"/>
              </w:rPr>
              <w:t xml:space="preserve"> </w:t>
            </w:r>
            <w:r w:rsidRPr="00152D22">
              <w:rPr>
                <w:lang w:val="fr-FR"/>
              </w:rPr>
              <w:t>rompre.</w:t>
            </w:r>
            <w:r w:rsidR="00D455A5">
              <w:rPr>
                <w:lang w:val="fr-FR"/>
              </w:rPr>
              <w:t xml:space="preserve"> </w:t>
            </w:r>
            <w:r w:rsidRPr="00152D22">
              <w:rPr>
                <w:lang w:val="fr-FR"/>
              </w:rPr>
              <w:t>/ il reste beaucoup de tabous à détruire/briser/rompre.</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152D22" w:rsidRDefault="00E56F2F" w:rsidP="00152D22">
            <w:pPr>
              <w:spacing w:before="80" w:after="80" w:line="240" w:lineRule="auto"/>
              <w:rPr>
                <w:lang w:val="fr-FR"/>
              </w:rPr>
            </w:pPr>
          </w:p>
        </w:tc>
      </w:tr>
      <w:tr w:rsidR="00E56F2F" w:rsidRPr="00C95E06"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We must continue to attack prejudices and open people’s minds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Il (nous) faut continuer</w:t>
            </w:r>
            <w:r w:rsidR="00D455A5">
              <w:rPr>
                <w:lang w:val="fr-FR"/>
              </w:rPr>
              <w:t xml:space="preserve"> </w:t>
            </w:r>
            <w:r w:rsidRPr="00152D22">
              <w:rPr>
                <w:lang w:val="fr-FR"/>
              </w:rPr>
              <w:t>/</w:t>
            </w:r>
            <w:r w:rsidR="00D455A5">
              <w:rPr>
                <w:lang w:val="fr-FR"/>
              </w:rPr>
              <w:t xml:space="preserve"> </w:t>
            </w:r>
            <w:r w:rsidRPr="00152D22">
              <w:rPr>
                <w:lang w:val="fr-FR"/>
              </w:rPr>
              <w:t>Il faut que nous continuions</w:t>
            </w:r>
            <w:r w:rsidR="00D455A5">
              <w:rPr>
                <w:lang w:val="fr-FR"/>
              </w:rPr>
              <w:t xml:space="preserve"> </w:t>
            </w:r>
            <w:r w:rsidRPr="00152D22">
              <w:rPr>
                <w:lang w:val="fr-FR"/>
              </w:rPr>
              <w:t>/</w:t>
            </w:r>
            <w:r w:rsidR="00D455A5">
              <w:rPr>
                <w:lang w:val="fr-FR"/>
              </w:rPr>
              <w:t xml:space="preserve"> </w:t>
            </w:r>
            <w:r w:rsidRPr="00152D22">
              <w:rPr>
                <w:lang w:val="fr-FR"/>
              </w:rPr>
              <w:t>Nous devons continuer à attaquer les préjugés et ouvrir l’esprit des gens</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152D22" w:rsidRDefault="00E56F2F" w:rsidP="00152D22">
            <w:pPr>
              <w:spacing w:before="80" w:after="80" w:line="240" w:lineRule="auto"/>
              <w:rPr>
                <w:lang w:val="fr-FR"/>
              </w:rPr>
            </w:pPr>
          </w:p>
        </w:tc>
      </w:tr>
      <w:tr w:rsidR="00E56F2F" w:rsidRPr="00C95E06"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by fighting against discriminatory laws.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en luttant contre</w:t>
            </w:r>
            <w:r w:rsidR="00D455A5">
              <w:rPr>
                <w:lang w:val="fr-FR"/>
              </w:rPr>
              <w:t xml:space="preserve"> </w:t>
            </w:r>
            <w:r w:rsidRPr="00152D22">
              <w:rPr>
                <w:lang w:val="fr-FR"/>
              </w:rPr>
              <w:t>/</w:t>
            </w:r>
            <w:r w:rsidR="00D455A5">
              <w:rPr>
                <w:lang w:val="fr-FR"/>
              </w:rPr>
              <w:t xml:space="preserve"> </w:t>
            </w:r>
            <w:r w:rsidRPr="00152D22">
              <w:rPr>
                <w:lang w:val="fr-FR"/>
              </w:rPr>
              <w:t>en combattant les lois discriminatoires.</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152D22" w:rsidRDefault="00E56F2F" w:rsidP="00152D22">
            <w:pPr>
              <w:spacing w:before="80" w:after="80" w:line="240" w:lineRule="auto"/>
              <w:rPr>
                <w:lang w:val="fr-FR"/>
              </w:rPr>
            </w:pPr>
          </w:p>
        </w:tc>
      </w:tr>
      <w:tr w:rsidR="00E56F2F" w:rsidRPr="00152D22"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CA5FBA" w:rsidRDefault="00E56F2F" w:rsidP="00152D22">
            <w:pPr>
              <w:widowControl w:val="0"/>
              <w:autoSpaceDE w:val="0"/>
              <w:autoSpaceDN w:val="0"/>
              <w:adjustRightInd w:val="0"/>
              <w:spacing w:before="80" w:after="80" w:line="240" w:lineRule="auto"/>
              <w:rPr>
                <w:b/>
              </w:rPr>
            </w:pPr>
            <w:r w:rsidRPr="00CA5FBA">
              <w:rPr>
                <w:lang w:eastAsia="en-GB"/>
              </w:rPr>
              <w:t xml:space="preserve">In celebrating and embracing our differences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CA5FBA" w:rsidRDefault="00E56F2F" w:rsidP="00152D22">
            <w:pPr>
              <w:spacing w:before="80" w:after="80" w:line="240" w:lineRule="auto"/>
              <w:rPr>
                <w:lang w:val="fr-FR"/>
              </w:rPr>
            </w:pPr>
            <w:r w:rsidRPr="00CA5FBA">
              <w:rPr>
                <w:lang w:val="fr-FR"/>
              </w:rPr>
              <w:t>(Tout) en fêtant/célébrant nos différences</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CA5FBA" w:rsidRDefault="00E56F2F" w:rsidP="00152D22">
            <w:pPr>
              <w:spacing w:before="80" w:after="80" w:line="240" w:lineRule="auto"/>
              <w:rPr>
                <w:lang w:val="fr-FR"/>
              </w:rPr>
            </w:pPr>
            <w:r w:rsidRPr="00CA5FBA">
              <w:rPr>
                <w:lang w:val="fr-FR"/>
              </w:rPr>
              <w:t>nos différences</w:t>
            </w:r>
          </w:p>
        </w:tc>
      </w:tr>
      <w:tr w:rsidR="00E56F2F" w:rsidRPr="00C95E06"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widowControl w:val="0"/>
              <w:autoSpaceDE w:val="0"/>
              <w:autoSpaceDN w:val="0"/>
              <w:adjustRightInd w:val="0"/>
              <w:spacing w:before="80" w:after="80" w:line="240" w:lineRule="auto"/>
              <w:rPr>
                <w:b/>
              </w:rPr>
            </w:pPr>
            <w:r w:rsidRPr="00152D22">
              <w:rPr>
                <w:lang w:eastAsia="en-GB"/>
              </w:rPr>
              <w:t xml:space="preserve">we can show others that we are united.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nous pouvons (dé)montrer aux autres que nous sommes (tous) unis.</w:t>
            </w:r>
          </w:p>
        </w:tc>
        <w:tc>
          <w:tcPr>
            <w:tcW w:w="3048"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p>
        </w:tc>
      </w:tr>
      <w:tr w:rsidR="00E56F2F" w:rsidRPr="00C95E06"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widowControl w:val="0"/>
              <w:autoSpaceDE w:val="0"/>
              <w:autoSpaceDN w:val="0"/>
              <w:adjustRightInd w:val="0"/>
              <w:spacing w:before="80" w:after="80" w:line="240" w:lineRule="auto"/>
              <w:rPr>
                <w:rFonts w:cs="Verdana"/>
              </w:rPr>
            </w:pPr>
            <w:r w:rsidRPr="00152D22">
              <w:rPr>
                <w:lang w:eastAsia="en-GB"/>
              </w:rPr>
              <w:t xml:space="preserve">Those whose sexual orientation may not be the norm </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Ceux dont l’orientation sexuelle ne paraît/semble pas être/serait peut-être pas la norme</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152D22" w:rsidRDefault="00E56F2F" w:rsidP="00152D22">
            <w:pPr>
              <w:spacing w:before="80" w:after="80" w:line="240" w:lineRule="auto"/>
              <w:rPr>
                <w:b/>
                <w:lang w:val="fr-FR"/>
              </w:rPr>
            </w:pPr>
          </w:p>
        </w:tc>
      </w:tr>
      <w:tr w:rsidR="00E56F2F" w:rsidRPr="00152D22" w:rsidTr="00152D22">
        <w:trPr>
          <w:trHeight w:val="454"/>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widowControl w:val="0"/>
              <w:autoSpaceDE w:val="0"/>
              <w:autoSpaceDN w:val="0"/>
              <w:adjustRightInd w:val="0"/>
              <w:spacing w:before="80" w:after="80" w:line="240" w:lineRule="auto"/>
              <w:rPr>
                <w:b/>
              </w:rPr>
            </w:pPr>
            <w:r w:rsidRPr="00152D22">
              <w:rPr>
                <w:lang w:eastAsia="en-GB"/>
              </w:rPr>
              <w:t>should not have to leave their home towns to be accepted.</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r w:rsidRPr="00152D22">
              <w:rPr>
                <w:lang w:val="fr-FR"/>
              </w:rPr>
              <w:t>ne devraient pas avoir à / être obligés de quitter leur ville d’origine afin d’</w:t>
            </w:r>
            <w:r w:rsidR="00D455A5">
              <w:rPr>
                <w:lang w:val="fr-FR"/>
              </w:rPr>
              <w:t xml:space="preserve"> </w:t>
            </w:r>
            <w:r w:rsidRPr="00152D22">
              <w:rPr>
                <w:lang w:val="fr-FR"/>
              </w:rPr>
              <w:t>/</w:t>
            </w:r>
            <w:r w:rsidR="00D455A5">
              <w:rPr>
                <w:lang w:val="fr-FR"/>
              </w:rPr>
              <w:t xml:space="preserve"> </w:t>
            </w:r>
            <w:r w:rsidRPr="00152D22">
              <w:rPr>
                <w:lang w:val="fr-FR"/>
              </w:rPr>
              <w:t>pour être acceptés.</w:t>
            </w:r>
          </w:p>
        </w:tc>
        <w:tc>
          <w:tcPr>
            <w:tcW w:w="3048" w:type="dxa"/>
            <w:tcBorders>
              <w:top w:val="single" w:sz="4" w:space="0" w:color="auto"/>
              <w:left w:val="single" w:sz="4" w:space="0" w:color="auto"/>
              <w:bottom w:val="single" w:sz="4" w:space="0" w:color="auto"/>
              <w:right w:val="single" w:sz="4" w:space="0" w:color="auto"/>
            </w:tcBorders>
            <w:vAlign w:val="center"/>
          </w:tcPr>
          <w:p w:rsidR="00E56F2F" w:rsidRPr="00152D22" w:rsidRDefault="00D455A5" w:rsidP="00152D22">
            <w:pPr>
              <w:spacing w:before="80" w:after="80" w:line="240" w:lineRule="auto"/>
              <w:rPr>
                <w:lang w:val="fr-FR"/>
              </w:rPr>
            </w:pPr>
            <w:r>
              <w:rPr>
                <w:lang w:val="fr-FR"/>
              </w:rPr>
              <w:t>n</w:t>
            </w:r>
            <w:r w:rsidR="00E56F2F" w:rsidRPr="00152D22">
              <w:rPr>
                <w:lang w:val="fr-FR"/>
              </w:rPr>
              <w:t>e devraient pas quitter</w:t>
            </w:r>
          </w:p>
        </w:tc>
      </w:tr>
      <w:tr w:rsidR="00E56F2F" w:rsidRPr="00C95E06" w:rsidTr="00F070B4">
        <w:trPr>
          <w:trHeight w:val="1071"/>
        </w:trPr>
        <w:tc>
          <w:tcPr>
            <w:tcW w:w="3303"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C95E06">
            <w:pPr>
              <w:widowControl w:val="0"/>
              <w:autoSpaceDE w:val="0"/>
              <w:autoSpaceDN w:val="0"/>
              <w:adjustRightInd w:val="0"/>
              <w:spacing w:before="80" w:after="80" w:line="240" w:lineRule="auto"/>
              <w:rPr>
                <w:b/>
              </w:rPr>
            </w:pPr>
            <w:r w:rsidRPr="00152D22">
              <w:rPr>
                <w:lang w:eastAsia="en-GB"/>
              </w:rPr>
              <w:t>Let us celebrate the diversity of our lives together in the 21</w:t>
            </w:r>
            <w:r w:rsidR="007463B7" w:rsidRPr="007463B7">
              <w:rPr>
                <w:lang w:eastAsia="en-GB"/>
              </w:rPr>
              <w:t>st</w:t>
            </w:r>
            <w:r w:rsidRPr="00152D22">
              <w:rPr>
                <w:lang w:eastAsia="en-GB"/>
              </w:rPr>
              <w:t xml:space="preserve"> century.</w:t>
            </w:r>
          </w:p>
        </w:tc>
        <w:tc>
          <w:tcPr>
            <w:tcW w:w="3825" w:type="dxa"/>
            <w:tcBorders>
              <w:top w:val="single" w:sz="4" w:space="0" w:color="auto"/>
              <w:left w:val="single" w:sz="4" w:space="0" w:color="auto"/>
              <w:bottom w:val="single" w:sz="4" w:space="0" w:color="auto"/>
              <w:right w:val="single" w:sz="4" w:space="0" w:color="auto"/>
            </w:tcBorders>
            <w:vAlign w:val="center"/>
            <w:hideMark/>
          </w:tcPr>
          <w:p w:rsidR="00E56F2F" w:rsidRDefault="00E56F2F" w:rsidP="00C95E06">
            <w:pPr>
              <w:spacing w:before="80" w:after="80" w:line="240" w:lineRule="auto"/>
              <w:rPr>
                <w:lang w:val="fr-FR"/>
              </w:rPr>
            </w:pPr>
            <w:r w:rsidRPr="00152D22">
              <w:rPr>
                <w:lang w:val="fr-FR"/>
              </w:rPr>
              <w:t>Fêtons/Célébrons la diversité de notre vie ensemble au 21e siècle.</w:t>
            </w:r>
          </w:p>
          <w:p w:rsidR="00F070B4" w:rsidRPr="00152D22" w:rsidRDefault="00F070B4" w:rsidP="00C95E06">
            <w:pPr>
              <w:spacing w:before="80" w:after="80" w:line="240" w:lineRule="auto"/>
              <w:rPr>
                <w:lang w:val="fr-FR"/>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E56F2F" w:rsidRPr="00152D22" w:rsidRDefault="00E56F2F" w:rsidP="00152D22">
            <w:pPr>
              <w:spacing w:before="80" w:after="80" w:line="240" w:lineRule="auto"/>
              <w:rPr>
                <w:lang w:val="fr-FR"/>
              </w:rPr>
            </w:pPr>
          </w:p>
        </w:tc>
      </w:tr>
    </w:tbl>
    <w:p w:rsidR="00E56F2F" w:rsidRPr="00152D22" w:rsidRDefault="00152D22" w:rsidP="00152D22">
      <w:pPr>
        <w:pStyle w:val="numberedlist"/>
        <w:spacing w:after="200"/>
        <w:rPr>
          <w:b/>
          <w:lang w:eastAsia="en-GB"/>
        </w:rPr>
      </w:pPr>
      <w:r>
        <w:rPr>
          <w:lang w:eastAsia="en-GB"/>
        </w:rPr>
        <w:tab/>
      </w:r>
      <w:r w:rsidR="00E56F2F" w:rsidRPr="00152D22">
        <w:rPr>
          <w:b/>
          <w:lang w:eastAsia="en-GB"/>
        </w:rPr>
        <w:t>(10 marks)</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974717" w:rsidTr="008D4667">
        <w:tc>
          <w:tcPr>
            <w:tcW w:w="10206" w:type="dxa"/>
            <w:shd w:val="clear" w:color="auto" w:fill="B4C5E5"/>
            <w:vAlign w:val="center"/>
            <w:hideMark/>
          </w:tcPr>
          <w:p w:rsidR="00E56F2F" w:rsidRPr="00974717" w:rsidRDefault="00E56F2F" w:rsidP="00C80198">
            <w:pPr>
              <w:spacing w:before="80" w:after="80"/>
              <w:ind w:left="252" w:hanging="240"/>
              <w:rPr>
                <w:rFonts w:eastAsia="Cambria"/>
                <w:b/>
                <w:bCs/>
                <w:iCs/>
                <w:color w:val="548DD4"/>
                <w:lang w:val="de-DE"/>
              </w:rPr>
            </w:pPr>
            <w:r w:rsidRPr="00974717">
              <w:rPr>
                <w:rFonts w:eastAsia="Cambria"/>
                <w:b/>
                <w:bCs/>
                <w:iCs/>
                <w:color w:val="548DD4"/>
                <w:lang w:val="de-DE"/>
              </w:rPr>
              <w:lastRenderedPageBreak/>
              <w:t>3</w:t>
            </w:r>
            <w:r w:rsidR="00226176">
              <w:rPr>
                <w:rFonts w:eastAsia="Cambria"/>
                <w:b/>
                <w:bCs/>
                <w:iCs/>
                <w:color w:val="548DD4"/>
                <w:lang w:val="de-DE"/>
              </w:rPr>
              <w:t>.</w:t>
            </w:r>
            <w:r w:rsidR="00974717">
              <w:rPr>
                <w:rFonts w:eastAsia="Cambria"/>
                <w:b/>
                <w:bCs/>
                <w:iCs/>
                <w:color w:val="548DD4"/>
                <w:lang w:val="de-DE"/>
              </w:rPr>
              <w:tab/>
            </w:r>
            <w:r w:rsidRPr="00974717">
              <w:rPr>
                <w:rFonts w:eastAsia="Cambria"/>
                <w:b/>
                <w:bCs/>
                <w:iCs/>
                <w:color w:val="548DD4"/>
                <w:lang w:val="de-DE"/>
              </w:rPr>
              <w:t xml:space="preserve">Read the second half of the passage. Translate the passage into </w:t>
            </w:r>
            <w:r w:rsidRPr="00C80198">
              <w:rPr>
                <w:rFonts w:eastAsia="Cambria"/>
                <w:b/>
                <w:bCs/>
                <w:iCs/>
                <w:color w:val="548DD4"/>
                <w:u w:val="single"/>
                <w:lang w:val="de-DE"/>
              </w:rPr>
              <w:t>English</w:t>
            </w:r>
            <w:r w:rsidRPr="00974717">
              <w:rPr>
                <w:rFonts w:eastAsia="Cambria"/>
                <w:b/>
                <w:bCs/>
                <w:iCs/>
                <w:color w:val="548DD4"/>
                <w:lang w:val="de-DE"/>
              </w:rPr>
              <w:t>.</w:t>
            </w:r>
          </w:p>
        </w:tc>
      </w:tr>
    </w:tbl>
    <w:p w:rsidR="00E56F2F" w:rsidRPr="00313F10" w:rsidRDefault="00313F10" w:rsidP="00C80198">
      <w:pPr>
        <w:spacing w:before="60" w:after="0"/>
        <w:rPr>
          <w:b/>
        </w:rPr>
      </w:pPr>
      <w:r w:rsidRPr="00313F10">
        <w:rPr>
          <w:b/>
        </w:rPr>
        <w:t>Sample answer</w:t>
      </w:r>
    </w:p>
    <w:p w:rsidR="00E56F2F" w:rsidRDefault="00E56F2F" w:rsidP="00152D22">
      <w:pPr>
        <w:pStyle w:val="Bodytext"/>
      </w:pPr>
      <w:r w:rsidRPr="00152D22">
        <w:t>The table below shows the type of answer that is acceptable for each section of the text. Award one mark per correct section. Half marks should be rounded up.</w:t>
      </w:r>
    </w:p>
    <w:p w:rsidR="00A72C0F" w:rsidRPr="007463B7" w:rsidRDefault="00A72C0F" w:rsidP="007463B7">
      <w:pPr>
        <w:pStyle w:val="Bodytext"/>
        <w:spacing w:after="0"/>
        <w:rPr>
          <w:b/>
        </w:rPr>
      </w:pPr>
      <w:r w:rsidRPr="007463B7">
        <w:rPr>
          <w:b/>
        </w:rPr>
        <w:t>French to English translation</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4235"/>
        <w:gridCol w:w="2536"/>
      </w:tblGrid>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7463B7">
            <w:pPr>
              <w:spacing w:before="120" w:after="120" w:line="240" w:lineRule="auto"/>
              <w:rPr>
                <w:rFonts w:cs="Arial"/>
                <w:b/>
                <w:szCs w:val="20"/>
                <w:lang w:eastAsia="en-GB"/>
              </w:rPr>
            </w:pPr>
            <w:r w:rsidRPr="00152D22">
              <w:rPr>
                <w:rFonts w:cs="Arial"/>
                <w:b/>
                <w:szCs w:val="20"/>
                <w:lang w:eastAsia="en-GB"/>
              </w:rPr>
              <w:t>French</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7463B7">
            <w:pPr>
              <w:spacing w:before="120" w:after="120" w:line="240" w:lineRule="auto"/>
              <w:rPr>
                <w:rFonts w:cs="Arial"/>
                <w:b/>
                <w:szCs w:val="20"/>
                <w:lang w:eastAsia="en-GB"/>
              </w:rPr>
            </w:pPr>
            <w:r w:rsidRPr="00152D22">
              <w:rPr>
                <w:rFonts w:cs="Arial"/>
                <w:b/>
                <w:szCs w:val="20"/>
                <w:lang w:eastAsia="en-GB"/>
              </w:rPr>
              <w:t>possible English answers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7463B7">
            <w:pPr>
              <w:spacing w:before="120" w:after="120" w:line="240" w:lineRule="auto"/>
              <w:rPr>
                <w:rFonts w:cs="Arial"/>
                <w:b/>
                <w:szCs w:val="20"/>
                <w:lang w:eastAsia="en-GB"/>
              </w:rPr>
            </w:pPr>
            <w:r w:rsidRPr="00152D22">
              <w:rPr>
                <w:rFonts w:cs="Arial"/>
                <w:b/>
                <w:szCs w:val="20"/>
                <w:lang w:eastAsia="en-GB"/>
              </w:rPr>
              <w:t>unacceptable answers</w:t>
            </w:r>
          </w:p>
        </w:tc>
      </w:tr>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 On peut penser que la communauté LGBT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One might think that the LGBT community</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56F2F" w:rsidRPr="00152D22" w:rsidRDefault="00E56F2F" w:rsidP="00152D22">
            <w:pPr>
              <w:spacing w:before="120" w:after="120" w:line="240" w:lineRule="auto"/>
              <w:rPr>
                <w:rFonts w:cs="Arial"/>
                <w:szCs w:val="20"/>
                <w:lang w:eastAsia="en-GB"/>
              </w:rPr>
            </w:pPr>
          </w:p>
        </w:tc>
      </w:tr>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a acquis plusieurs droits: le mariage, l’adoption, etc.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has gained several rights: marriage, adoption etc.</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contextualSpacing/>
              <w:rPr>
                <w:rFonts w:eastAsia="Calibri" w:cs="Arial"/>
                <w:szCs w:val="20"/>
                <w:lang w:val="fr-FR"/>
              </w:rPr>
            </w:pPr>
            <w:r w:rsidRPr="00152D22">
              <w:rPr>
                <w:rFonts w:eastAsia="Calibri" w:cs="Arial"/>
                <w:szCs w:val="20"/>
                <w:lang w:val="fr-FR"/>
              </w:rPr>
              <w:t>the mariage, the adoption</w:t>
            </w:r>
          </w:p>
        </w:tc>
      </w:tr>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Mais il y a toujours une différence entre égalité juridique et égalité sociale.</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But there is still a difference between legal equality and social equality.</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always (a difference)</w:t>
            </w:r>
          </w:p>
        </w:tc>
      </w:tr>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Un homme et une femme qui se prennent par la main dans la rue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A man and a woman who hold hands in the street</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who take themselves by the hand</w:t>
            </w:r>
          </w:p>
          <w:p w:rsidR="00E56F2F" w:rsidRPr="00152D22" w:rsidRDefault="00E56F2F" w:rsidP="00152D22">
            <w:pPr>
              <w:spacing w:before="120" w:after="120" w:line="240" w:lineRule="auto"/>
              <w:contextualSpacing/>
              <w:rPr>
                <w:rFonts w:eastAsia="Calibri" w:cs="Arial"/>
                <w:szCs w:val="20"/>
              </w:rPr>
            </w:pPr>
          </w:p>
          <w:p w:rsidR="00E56F2F" w:rsidRPr="00152D22" w:rsidRDefault="00E56F2F" w:rsidP="00152D22">
            <w:pPr>
              <w:spacing w:before="120" w:after="120" w:line="240" w:lineRule="auto"/>
              <w:contextualSpacing/>
              <w:rPr>
                <w:rFonts w:eastAsia="Calibri" w:cs="Arial"/>
                <w:szCs w:val="20"/>
              </w:rPr>
            </w:pPr>
            <w:r w:rsidRPr="00152D22">
              <w:rPr>
                <w:rFonts w:eastAsia="Calibri" w:cs="Arial"/>
                <w:szCs w:val="20"/>
              </w:rPr>
              <w:t>in the road</w:t>
            </w:r>
          </w:p>
        </w:tc>
      </w:tr>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pStyle w:val="Rubic"/>
              <w:numPr>
                <w:ilvl w:val="0"/>
                <w:numId w:val="0"/>
              </w:numPr>
              <w:spacing w:before="120" w:after="120" w:line="240" w:lineRule="auto"/>
              <w:rPr>
                <w:b w:val="0"/>
                <w:color w:val="auto"/>
                <w:sz w:val="20"/>
                <w:szCs w:val="20"/>
                <w:lang w:val="fr-FR" w:eastAsia="en-GB"/>
              </w:rPr>
            </w:pPr>
            <w:r w:rsidRPr="00152D22">
              <w:rPr>
                <w:b w:val="0"/>
                <w:color w:val="auto"/>
                <w:sz w:val="20"/>
                <w:szCs w:val="20"/>
                <w:lang w:val="fr-FR" w:eastAsia="en-GB"/>
              </w:rPr>
              <w:t>vont être mieux acceptés que deux hommes ou deux femmes.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rPr>
                <w:rFonts w:eastAsia="Calibri" w:cs="Arial"/>
                <w:szCs w:val="20"/>
              </w:rPr>
            </w:pPr>
            <w:r w:rsidRPr="00152D22">
              <w:rPr>
                <w:rFonts w:eastAsia="Calibri" w:cs="Arial"/>
                <w:szCs w:val="20"/>
              </w:rPr>
              <w:t>will be</w:t>
            </w:r>
            <w:r w:rsidR="00566026">
              <w:rPr>
                <w:rFonts w:eastAsia="Calibri" w:cs="Arial"/>
                <w:szCs w:val="20"/>
              </w:rPr>
              <w:t xml:space="preserve"> </w:t>
            </w:r>
            <w:r w:rsidRPr="00152D22">
              <w:rPr>
                <w:rFonts w:eastAsia="Calibri" w:cs="Arial"/>
                <w:szCs w:val="20"/>
              </w:rPr>
              <w:t>/are going to be more/better accepted than two men or two women.</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56F2F" w:rsidRPr="00152D22" w:rsidRDefault="00E56F2F" w:rsidP="00152D22">
            <w:pPr>
              <w:spacing w:before="120" w:after="120" w:line="240" w:lineRule="auto"/>
              <w:rPr>
                <w:rFonts w:eastAsia="Calibri" w:cs="Arial"/>
                <w:szCs w:val="20"/>
              </w:rPr>
            </w:pPr>
          </w:p>
        </w:tc>
      </w:tr>
      <w:tr w:rsidR="00E72C9D" w:rsidRPr="00C95E06"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E72C9D" w:rsidRPr="00152D22" w:rsidRDefault="00E72C9D" w:rsidP="00152D22">
            <w:pPr>
              <w:pStyle w:val="Rubic"/>
              <w:numPr>
                <w:ilvl w:val="0"/>
                <w:numId w:val="0"/>
              </w:numPr>
              <w:spacing w:before="120" w:after="120" w:line="240" w:lineRule="auto"/>
              <w:rPr>
                <w:b w:val="0"/>
                <w:color w:val="auto"/>
                <w:sz w:val="20"/>
                <w:szCs w:val="20"/>
                <w:lang w:val="fr-FR" w:eastAsia="en-GB"/>
              </w:rPr>
            </w:pPr>
            <w:r w:rsidRPr="00E72C9D">
              <w:rPr>
                <w:b w:val="0"/>
                <w:color w:val="auto"/>
                <w:sz w:val="20"/>
                <w:szCs w:val="20"/>
                <w:lang w:val="fr-FR" w:eastAsia="en-GB"/>
              </w:rPr>
              <w:t>— Pierre McCan, administrateur de l’organisme GRIS Estrie (Groupe régional d’intervention sociale).</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E72C9D" w:rsidRPr="00C95E06" w:rsidRDefault="00E72C9D" w:rsidP="00880940">
            <w:pPr>
              <w:spacing w:before="120" w:after="120" w:line="240" w:lineRule="auto"/>
              <w:rPr>
                <w:rFonts w:eastAsia="Calibri" w:cs="Arial"/>
                <w:szCs w:val="20"/>
                <w:lang w:val="fr-FR"/>
              </w:rPr>
            </w:pPr>
            <w:r w:rsidRPr="00C95E06">
              <w:rPr>
                <w:rFonts w:eastAsia="Calibri" w:cs="Arial"/>
                <w:szCs w:val="20"/>
                <w:lang w:val="fr-FR"/>
              </w:rPr>
              <w:t xml:space="preserve">— Pierre McCan, manager of (the organisation) GRIS Estrie </w:t>
            </w:r>
            <w:r w:rsidR="009C7368" w:rsidRPr="00C95E06">
              <w:rPr>
                <w:rFonts w:eastAsia="Calibri" w:cs="Arial"/>
                <w:szCs w:val="20"/>
                <w:lang w:val="fr-FR"/>
              </w:rPr>
              <w:t>(</w:t>
            </w:r>
            <w:r w:rsidR="009C7368" w:rsidRPr="00C95E06">
              <w:rPr>
                <w:rFonts w:eastAsia="Calibri" w:cs="Arial"/>
                <w:i/>
                <w:szCs w:val="20"/>
                <w:lang w:val="fr-FR"/>
              </w:rPr>
              <w:t>Groupe régional d’intervention sociale</w:t>
            </w:r>
            <w:r w:rsidR="009C7368" w:rsidRPr="00C95E06">
              <w:rPr>
                <w:rFonts w:eastAsia="Calibri" w:cs="Arial"/>
                <w:szCs w:val="20"/>
                <w:lang w:val="fr-FR"/>
              </w:rPr>
              <w:t>).</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72C9D" w:rsidRPr="00C95E06" w:rsidRDefault="00E72C9D" w:rsidP="00152D22">
            <w:pPr>
              <w:spacing w:before="120" w:after="120" w:line="240" w:lineRule="auto"/>
              <w:rPr>
                <w:rFonts w:eastAsia="Calibri" w:cs="Arial"/>
                <w:szCs w:val="20"/>
                <w:lang w:val="fr-FR"/>
              </w:rPr>
            </w:pPr>
          </w:p>
        </w:tc>
      </w:tr>
      <w:tr w:rsidR="00E56F2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35451">
            <w:pPr>
              <w:pStyle w:val="Rubic"/>
              <w:numPr>
                <w:ilvl w:val="0"/>
                <w:numId w:val="0"/>
              </w:numPr>
              <w:spacing w:before="120" w:after="120" w:line="240" w:lineRule="auto"/>
              <w:rPr>
                <w:rFonts w:eastAsia="Calibri"/>
                <w:color w:val="auto"/>
                <w:sz w:val="20"/>
                <w:szCs w:val="20"/>
                <w:lang w:val="fr-FR"/>
              </w:rPr>
            </w:pPr>
            <w:r w:rsidRPr="00152D22">
              <w:rPr>
                <w:b w:val="0"/>
                <w:color w:val="auto"/>
                <w:sz w:val="20"/>
                <w:szCs w:val="20"/>
                <w:lang w:val="fr-FR" w:eastAsia="en-GB"/>
              </w:rPr>
              <w:t xml:space="preserve">Dès 13h, toute la population est conviée au lancement des activités: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rPr>
                <w:rFonts w:eastAsia="Calibri" w:cs="Arial"/>
                <w:szCs w:val="20"/>
              </w:rPr>
            </w:pPr>
            <w:r w:rsidRPr="00152D22">
              <w:rPr>
                <w:rFonts w:eastAsia="Calibri" w:cs="Arial"/>
                <w:szCs w:val="20"/>
              </w:rPr>
              <w:t>From one o’clock in the afternoon onwards, the whole</w:t>
            </w:r>
            <w:r w:rsidR="00566026">
              <w:rPr>
                <w:rFonts w:eastAsia="Calibri" w:cs="Arial"/>
                <w:szCs w:val="20"/>
              </w:rPr>
              <w:t xml:space="preserve"> </w:t>
            </w:r>
            <w:r w:rsidRPr="00152D22">
              <w:rPr>
                <w:rFonts w:eastAsia="Calibri" w:cs="Arial"/>
                <w:szCs w:val="20"/>
              </w:rPr>
              <w:t>/</w:t>
            </w:r>
            <w:r w:rsidR="00566026">
              <w:rPr>
                <w:rFonts w:eastAsia="Calibri" w:cs="Arial"/>
                <w:szCs w:val="20"/>
              </w:rPr>
              <w:t xml:space="preserve"> </w:t>
            </w:r>
            <w:r w:rsidRPr="00152D22">
              <w:rPr>
                <w:rFonts w:eastAsia="Calibri" w:cs="Arial"/>
                <w:szCs w:val="20"/>
              </w:rPr>
              <w:t>all of the population</w:t>
            </w:r>
            <w:r w:rsidR="00566026">
              <w:rPr>
                <w:rFonts w:eastAsia="Calibri" w:cs="Arial"/>
                <w:szCs w:val="20"/>
              </w:rPr>
              <w:t xml:space="preserve"> </w:t>
            </w:r>
            <w:r w:rsidRPr="00152D22">
              <w:rPr>
                <w:rFonts w:eastAsia="Calibri" w:cs="Arial"/>
                <w:szCs w:val="20"/>
              </w:rPr>
              <w:t>/</w:t>
            </w:r>
            <w:r w:rsidR="00566026">
              <w:rPr>
                <w:rFonts w:eastAsia="Calibri" w:cs="Arial"/>
                <w:szCs w:val="20"/>
              </w:rPr>
              <w:t xml:space="preserve"> </w:t>
            </w:r>
            <w:r w:rsidRPr="00152D22">
              <w:rPr>
                <w:rFonts w:eastAsia="Calibri" w:cs="Arial"/>
                <w:szCs w:val="20"/>
              </w:rPr>
              <w:t>everyone is invited to the launch of the activities: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F2F" w:rsidRPr="00152D22" w:rsidRDefault="00E56F2F" w:rsidP="00152D22">
            <w:pPr>
              <w:spacing w:before="120" w:after="120" w:line="240" w:lineRule="auto"/>
              <w:rPr>
                <w:rFonts w:cs="Arial"/>
                <w:szCs w:val="20"/>
                <w:lang w:val="fr-FR" w:eastAsia="en-GB"/>
              </w:rPr>
            </w:pPr>
            <w:r w:rsidRPr="00152D22">
              <w:rPr>
                <w:rFonts w:cs="Arial"/>
                <w:szCs w:val="20"/>
                <w:lang w:val="fr-FR" w:eastAsia="en-GB"/>
              </w:rPr>
              <w:t xml:space="preserve">13 </w:t>
            </w:r>
            <w:r w:rsidRPr="000401D2">
              <w:rPr>
                <w:rFonts w:cs="Arial"/>
                <w:szCs w:val="20"/>
                <w:lang w:eastAsia="en-GB"/>
              </w:rPr>
              <w:t>hours</w:t>
            </w:r>
          </w:p>
        </w:tc>
      </w:tr>
      <w:tr w:rsidR="00A72C0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152D22">
            <w:pPr>
              <w:pStyle w:val="Rubic"/>
              <w:numPr>
                <w:ilvl w:val="0"/>
                <w:numId w:val="0"/>
              </w:numPr>
              <w:spacing w:before="120" w:after="120" w:line="240" w:lineRule="auto"/>
              <w:rPr>
                <w:b w:val="0"/>
                <w:color w:val="auto"/>
                <w:sz w:val="20"/>
                <w:szCs w:val="20"/>
                <w:lang w:val="fr-FR" w:eastAsia="en-GB"/>
              </w:rPr>
            </w:pPr>
            <w:r w:rsidRPr="00A72C0F">
              <w:rPr>
                <w:b w:val="0"/>
                <w:color w:val="auto"/>
                <w:sz w:val="20"/>
                <w:szCs w:val="20"/>
                <w:lang w:val="fr-FR" w:eastAsia="en-GB"/>
              </w:rPr>
              <w:t>ambiance musicale, jeux gonflables, et ateliers pour les enfants.</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152D22">
            <w:pPr>
              <w:spacing w:before="120" w:after="120" w:line="240" w:lineRule="auto"/>
              <w:rPr>
                <w:rFonts w:eastAsia="Calibri" w:cs="Arial"/>
                <w:szCs w:val="20"/>
              </w:rPr>
            </w:pPr>
            <w:r w:rsidRPr="00152D22">
              <w:rPr>
                <w:rFonts w:eastAsia="Calibri" w:cs="Arial"/>
                <w:szCs w:val="20"/>
              </w:rPr>
              <w:t>music in the air/streets / a musical atmosphere, inflatable games and workshops for (the) children.</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C95E06" w:rsidRDefault="00A72C0F" w:rsidP="00152D22">
            <w:pPr>
              <w:spacing w:before="120" w:after="120" w:line="240" w:lineRule="auto"/>
              <w:rPr>
                <w:rFonts w:cs="Arial"/>
                <w:szCs w:val="20"/>
                <w:lang w:eastAsia="en-GB"/>
              </w:rPr>
            </w:pPr>
          </w:p>
        </w:tc>
      </w:tr>
      <w:tr w:rsidR="00A72C0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135451">
            <w:pPr>
              <w:pStyle w:val="Rubic"/>
              <w:numPr>
                <w:ilvl w:val="0"/>
                <w:numId w:val="0"/>
              </w:numPr>
              <w:spacing w:before="120" w:after="120" w:line="240" w:lineRule="auto"/>
              <w:rPr>
                <w:b w:val="0"/>
                <w:color w:val="auto"/>
                <w:sz w:val="20"/>
                <w:szCs w:val="20"/>
                <w:lang w:val="fr-FR" w:eastAsia="en-GB"/>
              </w:rPr>
            </w:pPr>
            <w:r w:rsidRPr="00152D22">
              <w:rPr>
                <w:b w:val="0"/>
                <w:color w:val="auto"/>
                <w:sz w:val="20"/>
                <w:szCs w:val="20"/>
                <w:lang w:val="fr-FR" w:eastAsia="en-GB"/>
              </w:rPr>
              <w:t xml:space="preserve">À 15h se tiendra un grand tournoi de </w:t>
            </w:r>
            <w:r w:rsidRPr="007463B7">
              <w:rPr>
                <w:b w:val="0"/>
                <w:i/>
                <w:color w:val="auto"/>
                <w:sz w:val="20"/>
                <w:szCs w:val="20"/>
                <w:lang w:val="fr-FR" w:eastAsia="en-GB"/>
              </w:rPr>
              <w:t>Quidditch</w:t>
            </w:r>
            <w:r w:rsidRPr="00152D22">
              <w:rPr>
                <w:b w:val="0"/>
                <w:color w:val="auto"/>
                <w:sz w:val="20"/>
                <w:szCs w:val="20"/>
                <w:lang w:val="fr-FR" w:eastAsia="en-GB"/>
              </w:rPr>
              <w:t xml:space="preserve"> suivi d’un barbecue de produits locaux.</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7463B7">
            <w:pPr>
              <w:spacing w:before="120" w:after="120" w:line="240" w:lineRule="auto"/>
              <w:rPr>
                <w:rFonts w:eastAsia="Calibri" w:cs="Arial"/>
                <w:szCs w:val="20"/>
              </w:rPr>
            </w:pPr>
            <w:r w:rsidRPr="00152D22">
              <w:rPr>
                <w:rFonts w:eastAsia="Calibri" w:cs="Arial"/>
                <w:szCs w:val="20"/>
              </w:rPr>
              <w:t xml:space="preserve">At </w:t>
            </w:r>
            <w:r w:rsidR="007463B7">
              <w:rPr>
                <w:rFonts w:eastAsia="Calibri" w:cs="Arial"/>
                <w:szCs w:val="20"/>
              </w:rPr>
              <w:t>three</w:t>
            </w:r>
            <w:r w:rsidRPr="00152D22">
              <w:rPr>
                <w:rFonts w:eastAsia="Calibri" w:cs="Arial"/>
                <w:szCs w:val="20"/>
              </w:rPr>
              <w:t xml:space="preserve"> o’clock there will be a huge/big Quidditch tournament</w:t>
            </w:r>
            <w:r w:rsidR="00566026">
              <w:rPr>
                <w:rFonts w:eastAsia="Calibri" w:cs="Arial"/>
                <w:szCs w:val="20"/>
              </w:rPr>
              <w:t xml:space="preserve"> </w:t>
            </w:r>
            <w:r w:rsidRPr="00152D22">
              <w:rPr>
                <w:rFonts w:eastAsia="Calibri" w:cs="Arial"/>
                <w:szCs w:val="20"/>
              </w:rPr>
              <w:t>/</w:t>
            </w:r>
            <w:r w:rsidR="00566026">
              <w:rPr>
                <w:rFonts w:eastAsia="Calibri" w:cs="Arial"/>
                <w:szCs w:val="20"/>
              </w:rPr>
              <w:t xml:space="preserve"> </w:t>
            </w:r>
            <w:r w:rsidRPr="00152D22">
              <w:rPr>
                <w:rFonts w:eastAsia="Calibri" w:cs="Arial"/>
                <w:szCs w:val="20"/>
              </w:rPr>
              <w:t>a huge/big Quidditch tournament will be held followed by a barbecue of local produce/products.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152D22">
            <w:pPr>
              <w:spacing w:before="120" w:after="120" w:line="240" w:lineRule="auto"/>
              <w:rPr>
                <w:rFonts w:cs="Arial"/>
                <w:szCs w:val="20"/>
                <w:lang w:val="fr-FR" w:eastAsia="en-GB"/>
              </w:rPr>
            </w:pPr>
            <w:r w:rsidRPr="00152D22">
              <w:rPr>
                <w:rFonts w:cs="Arial"/>
                <w:szCs w:val="20"/>
                <w:lang w:eastAsia="en-GB"/>
              </w:rPr>
              <w:t>15 hours</w:t>
            </w:r>
          </w:p>
        </w:tc>
      </w:tr>
      <w:tr w:rsidR="00A72C0F" w:rsidRPr="00152D22" w:rsidTr="00152D22">
        <w:trPr>
          <w:trHeight w:val="454"/>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152D22">
            <w:pPr>
              <w:pStyle w:val="Rubic"/>
              <w:numPr>
                <w:ilvl w:val="0"/>
                <w:numId w:val="0"/>
              </w:numPr>
              <w:spacing w:before="120" w:after="120" w:line="240" w:lineRule="auto"/>
              <w:rPr>
                <w:b w:val="0"/>
                <w:color w:val="auto"/>
                <w:sz w:val="20"/>
                <w:szCs w:val="20"/>
                <w:lang w:val="fr-FR" w:eastAsia="en-GB"/>
              </w:rPr>
            </w:pPr>
            <w:r w:rsidRPr="00152D22">
              <w:rPr>
                <w:b w:val="0"/>
                <w:color w:val="auto"/>
                <w:sz w:val="20"/>
                <w:szCs w:val="20"/>
                <w:lang w:val="fr-FR" w:eastAsia="en-GB"/>
              </w:rPr>
              <w:t>C’est donc une belle occasion autant pour passer une journée éducative en famille que</w:t>
            </w:r>
            <w:r w:rsidR="00E72C9D">
              <w:rPr>
                <w:b w:val="0"/>
                <w:color w:val="auto"/>
                <w:sz w:val="20"/>
                <w:szCs w:val="20"/>
                <w:lang w:val="fr-FR" w:eastAsia="en-GB"/>
              </w:rPr>
              <w:t xml:space="preserve"> </w:t>
            </w:r>
            <w:r w:rsidR="00E72C9D" w:rsidRPr="00E72C9D">
              <w:rPr>
                <w:b w:val="0"/>
                <w:color w:val="auto"/>
                <w:sz w:val="20"/>
                <w:szCs w:val="20"/>
                <w:lang w:val="fr-FR" w:eastAsia="en-GB"/>
              </w:rPr>
              <w:t>pour faire la fête entre amis.</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A72C0F">
            <w:pPr>
              <w:spacing w:before="120" w:after="120" w:line="240" w:lineRule="auto"/>
              <w:rPr>
                <w:rFonts w:eastAsia="Calibri" w:cs="Arial"/>
                <w:b/>
                <w:szCs w:val="20"/>
              </w:rPr>
            </w:pPr>
            <w:r w:rsidRPr="00152D22">
              <w:rPr>
                <w:rFonts w:eastAsia="Calibri" w:cs="Arial"/>
                <w:szCs w:val="20"/>
              </w:rPr>
              <w:t xml:space="preserve">So it is </w:t>
            </w:r>
            <w:r w:rsidRPr="007463B7">
              <w:rPr>
                <w:rFonts w:eastAsia="Calibri" w:cs="Arial"/>
                <w:szCs w:val="20"/>
              </w:rPr>
              <w:t>(just as much*) a fine/great occasion/opportunity for spending an educational day with the family as (well as*)</w:t>
            </w:r>
            <w:r w:rsidRPr="00152D22">
              <w:rPr>
                <w:rFonts w:eastAsia="Calibri" w:cs="Arial"/>
                <w:b/>
                <w:szCs w:val="20"/>
              </w:rPr>
              <w:t xml:space="preserve"> </w:t>
            </w:r>
            <w:r w:rsidR="00E72C9D" w:rsidRPr="007463B7">
              <w:rPr>
                <w:rFonts w:eastAsia="Calibri" w:cs="Arial"/>
                <w:szCs w:val="20"/>
              </w:rPr>
              <w:t>for celebrating / having a party with/amongst friends.</w:t>
            </w:r>
            <w:r w:rsidRPr="00152D22">
              <w:rPr>
                <w:rFonts w:eastAsia="Calibri" w:cs="Arial"/>
                <w:b/>
                <w:szCs w:val="20"/>
              </w:rPr>
              <w:t xml:space="preserve">   </w:t>
            </w:r>
          </w:p>
          <w:p w:rsidR="00A72C0F" w:rsidRPr="00152D22" w:rsidRDefault="00A72C0F" w:rsidP="00A72C0F">
            <w:pPr>
              <w:spacing w:before="120" w:after="120" w:line="240" w:lineRule="auto"/>
              <w:rPr>
                <w:rFonts w:eastAsia="Calibri" w:cs="Arial"/>
                <w:szCs w:val="20"/>
              </w:rPr>
            </w:pPr>
            <w:r w:rsidRPr="007463B7">
              <w:rPr>
                <w:rFonts w:eastAsia="Calibri" w:cs="Arial"/>
                <w:sz w:val="16"/>
                <w:szCs w:val="20"/>
              </w:rPr>
              <w:t>(*alternatives so one or the other)</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A72C0F" w:rsidRPr="00152D22" w:rsidRDefault="00A72C0F" w:rsidP="00152D22">
            <w:pPr>
              <w:spacing w:before="120" w:after="120" w:line="240" w:lineRule="auto"/>
              <w:rPr>
                <w:rFonts w:cs="Arial"/>
                <w:szCs w:val="20"/>
                <w:lang w:val="fr-FR" w:eastAsia="en-GB"/>
              </w:rPr>
            </w:pPr>
            <w:r w:rsidRPr="00152D22">
              <w:rPr>
                <w:rFonts w:cs="Arial"/>
                <w:szCs w:val="20"/>
                <w:lang w:eastAsia="en-GB"/>
              </w:rPr>
              <w:t>beautiful occasion</w:t>
            </w:r>
          </w:p>
        </w:tc>
      </w:tr>
    </w:tbl>
    <w:p w:rsidR="00152D22" w:rsidRPr="007463B7" w:rsidRDefault="00152D22">
      <w:pPr>
        <w:rPr>
          <w:sz w:val="2"/>
        </w:rPr>
      </w:pPr>
    </w:p>
    <w:p w:rsidR="001567E1" w:rsidRPr="00152D22" w:rsidRDefault="00152D22" w:rsidP="00152D22">
      <w:pPr>
        <w:pStyle w:val="numberedlist"/>
        <w:spacing w:before="120"/>
        <w:rPr>
          <w:b/>
        </w:rPr>
      </w:pPr>
      <w:r>
        <w:rPr>
          <w:lang w:eastAsia="en-GB"/>
        </w:rPr>
        <w:tab/>
      </w:r>
      <w:r w:rsidR="00E56F2F" w:rsidRPr="00152D22">
        <w:rPr>
          <w:b/>
          <w:lang w:eastAsia="en-GB"/>
        </w:rPr>
        <w:t>(10 marks)</w:t>
      </w:r>
    </w:p>
    <w:sectPr w:rsidR="001567E1" w:rsidRPr="00152D22"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BF" w:rsidRDefault="00D127BF" w:rsidP="0013711C">
      <w:pPr>
        <w:spacing w:after="0" w:line="240" w:lineRule="auto"/>
      </w:pPr>
      <w:r>
        <w:separator/>
      </w:r>
    </w:p>
  </w:endnote>
  <w:endnote w:type="continuationSeparator" w:id="0">
    <w:p w:rsidR="00D127BF" w:rsidRDefault="00D127BF"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295384">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295384">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295384">
                            <w:rPr>
                              <w:rFonts w:cs="Arial"/>
                              <w:noProof/>
                              <w:sz w:val="16"/>
                              <w:szCs w:val="16"/>
                            </w:rPr>
                            <w:t>1</w:t>
                          </w:r>
                          <w:r w:rsidR="008464B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295384">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295384">
                      <w:rPr>
                        <w:rFonts w:cs="Arial"/>
                        <w:noProof/>
                        <w:sz w:val="16"/>
                        <w:szCs w:val="16"/>
                      </w:rPr>
                      <w:t>1</w:t>
                    </w:r>
                    <w:r w:rsidR="008464B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BF" w:rsidRDefault="00D127BF" w:rsidP="0013711C">
      <w:pPr>
        <w:spacing w:after="0" w:line="240" w:lineRule="auto"/>
      </w:pPr>
      <w:r>
        <w:separator/>
      </w:r>
    </w:p>
  </w:footnote>
  <w:footnote w:type="continuationSeparator" w:id="0">
    <w:p w:rsidR="00D127BF" w:rsidRDefault="00D127BF"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29538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295384">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0299B" w:rsidP="002769A1">
                          <w:pPr>
                            <w:pStyle w:val="Header-worksheet"/>
                            <w:rPr>
                              <w:color w:val="FFFFFF"/>
                            </w:rPr>
                          </w:pPr>
                          <w:r>
                            <w:rPr>
                              <w:color w:val="FFFFFF"/>
                            </w:rPr>
                            <w:t xml:space="preserve">Unit 1 </w:t>
                          </w:r>
                          <w:r w:rsidR="00C80198" w:rsidRPr="007464B4">
                            <w:rPr>
                              <w:color w:val="FFFFFF"/>
                              <w:lang w:val="en-GB"/>
                            </w:rPr>
                            <w:t xml:space="preserve">Assessment </w:t>
                          </w:r>
                          <w:r w:rsidRPr="007464B4">
                            <w:rPr>
                              <w:color w:val="FFFFFF"/>
                              <w:lang w:val="en-GB"/>
                            </w:rPr>
                            <w:t>answers</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0299B" w:rsidP="002769A1">
                    <w:pPr>
                      <w:pStyle w:val="Header-worksheet"/>
                      <w:rPr>
                        <w:color w:val="FFFFFF"/>
                      </w:rPr>
                    </w:pPr>
                    <w:r>
                      <w:rPr>
                        <w:color w:val="FFFFFF"/>
                      </w:rPr>
                      <w:t xml:space="preserve">Unit 1 </w:t>
                    </w:r>
                    <w:r w:rsidR="00C80198" w:rsidRPr="007464B4">
                      <w:rPr>
                        <w:color w:val="FFFFFF"/>
                        <w:lang w:val="en-GB"/>
                      </w:rPr>
                      <w:t xml:space="preserve">Assessment </w:t>
                    </w:r>
                    <w:r w:rsidRPr="007464B4">
                      <w:rPr>
                        <w:color w:val="FFFFFF"/>
                        <w:lang w:val="en-GB"/>
                      </w:rPr>
                      <w:t>answers</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29538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E40C58F0">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70773"/>
    <w:multiLevelType w:val="hybridMultilevel"/>
    <w:tmpl w:val="6E2CF434"/>
    <w:lvl w:ilvl="0" w:tplc="16ECAEF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B1365"/>
    <w:multiLevelType w:val="hybridMultilevel"/>
    <w:tmpl w:val="705E356A"/>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064763"/>
    <w:multiLevelType w:val="hybridMultilevel"/>
    <w:tmpl w:val="3C68E976"/>
    <w:lvl w:ilvl="0" w:tplc="08090001">
      <w:start w:val="1"/>
      <w:numFmt w:val="decimal"/>
      <w:pStyle w:val="Rub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15:restartNumberingAfterBreak="0">
    <w:nsid w:val="2D8C1CC1"/>
    <w:multiLevelType w:val="hybridMultilevel"/>
    <w:tmpl w:val="C122DB82"/>
    <w:lvl w:ilvl="0" w:tplc="1988B92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7D055DF"/>
    <w:multiLevelType w:val="hybridMultilevel"/>
    <w:tmpl w:val="1F6CC6D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382068B7"/>
    <w:multiLevelType w:val="hybridMultilevel"/>
    <w:tmpl w:val="294CC5D2"/>
    <w:lvl w:ilvl="0" w:tplc="B45E046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B7307"/>
    <w:multiLevelType w:val="hybridMultilevel"/>
    <w:tmpl w:val="C046BDB4"/>
    <w:lvl w:ilvl="0" w:tplc="F52057F2">
      <w:start w:val="1"/>
      <w:numFmt w:val="lowerLetter"/>
      <w:pStyle w:val="alphalist"/>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 w15:restartNumberingAfterBreak="0">
    <w:nsid w:val="3BE21B92"/>
    <w:multiLevelType w:val="hybridMultilevel"/>
    <w:tmpl w:val="5C98BD26"/>
    <w:lvl w:ilvl="0" w:tplc="3E98E0A2">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10" w15:restartNumberingAfterBreak="0">
    <w:nsid w:val="45075280"/>
    <w:multiLevelType w:val="hybridMultilevel"/>
    <w:tmpl w:val="66E6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526B63"/>
    <w:multiLevelType w:val="hybridMultilevel"/>
    <w:tmpl w:val="F3E087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235D63"/>
    <w:multiLevelType w:val="hybridMultilevel"/>
    <w:tmpl w:val="F2AC39F6"/>
    <w:lvl w:ilvl="0" w:tplc="08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start w:val="1"/>
      <w:numFmt w:val="decimal"/>
      <w:lvlText w:val="%4."/>
      <w:lvlJc w:val="left"/>
      <w:pPr>
        <w:ind w:left="2880" w:hanging="360"/>
      </w:pPr>
      <w:rPr>
        <w:b/>
      </w:r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473F760B"/>
    <w:multiLevelType w:val="hybridMultilevel"/>
    <w:tmpl w:val="A34C4C4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4" w15:restartNumberingAfterBreak="0">
    <w:nsid w:val="4E3B011B"/>
    <w:multiLevelType w:val="hybridMultilevel"/>
    <w:tmpl w:val="41C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2D381B"/>
    <w:multiLevelType w:val="hybridMultilevel"/>
    <w:tmpl w:val="50347188"/>
    <w:lvl w:ilvl="0" w:tplc="1172AB62">
      <w:start w:val="1"/>
      <w:numFmt w:val="decimal"/>
      <w:lvlText w:val="%1."/>
      <w:lvlJc w:val="left"/>
      <w:pPr>
        <w:ind w:left="502" w:hanging="360"/>
      </w:pPr>
      <w:rPr>
        <w:rFonts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5C2543C6"/>
    <w:multiLevelType w:val="hybridMultilevel"/>
    <w:tmpl w:val="FCF25D08"/>
    <w:lvl w:ilvl="0" w:tplc="7332AC10">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27615C2"/>
    <w:multiLevelType w:val="hybridMultilevel"/>
    <w:tmpl w:val="CA6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15583"/>
    <w:multiLevelType w:val="hybridMultilevel"/>
    <w:tmpl w:val="91FA9564"/>
    <w:lvl w:ilvl="0" w:tplc="49E8C73A">
      <w:start w:val="1"/>
      <w:numFmt w:val="decimal"/>
      <w:pStyle w:val="Rubr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75D243FF"/>
    <w:multiLevelType w:val="hybridMultilevel"/>
    <w:tmpl w:val="8BCCA188"/>
    <w:lvl w:ilvl="0" w:tplc="8B444BDE">
      <w:start w:val="1"/>
      <w:numFmt w:val="bullet"/>
      <w:pStyle w:val="ColorfulList-Accent1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79353B83"/>
    <w:multiLevelType w:val="hybridMultilevel"/>
    <w:tmpl w:val="2DF42F7E"/>
    <w:lvl w:ilvl="0" w:tplc="85EE8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8"/>
  </w:num>
  <w:num w:numId="4">
    <w:abstractNumId w:val="4"/>
  </w:num>
  <w:num w:numId="5">
    <w:abstractNumId w:val="18"/>
  </w:num>
  <w:num w:numId="6">
    <w:abstractNumId w:val="20"/>
  </w:num>
  <w:num w:numId="7">
    <w:abstractNumId w:val="9"/>
  </w:num>
  <w:num w:numId="8">
    <w:abstractNumId w:val="13"/>
  </w:num>
  <w:num w:numId="9">
    <w:abstractNumId w:val="3"/>
  </w:num>
  <w:num w:numId="10">
    <w:abstractNumId w:val="2"/>
  </w:num>
  <w:num w:numId="11">
    <w:abstractNumId w:val="14"/>
  </w:num>
  <w:num w:numId="12">
    <w:abstractNumId w:val="5"/>
  </w:num>
  <w:num w:numId="13">
    <w:abstractNumId w:val="6"/>
  </w:num>
  <w:num w:numId="14">
    <w:abstractNumId w:val="17"/>
  </w:num>
  <w:num w:numId="15">
    <w:abstractNumId w:val="0"/>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2"/>
  </w:num>
  <w:num w:numId="30">
    <w:abstractNumId w:val="11"/>
  </w:num>
  <w:num w:numId="31">
    <w:abstractNumId w:val="10"/>
  </w:num>
  <w:num w:numId="32">
    <w:abstractNumId w:val="16"/>
  </w:num>
  <w:num w:numId="33">
    <w:abstractNumId w:val="16"/>
    <w:lvlOverride w:ilvl="0">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F"/>
    <w:rsid w:val="000401D2"/>
    <w:rsid w:val="00052288"/>
    <w:rsid w:val="000566E6"/>
    <w:rsid w:val="00064616"/>
    <w:rsid w:val="00085822"/>
    <w:rsid w:val="00087230"/>
    <w:rsid w:val="000877DB"/>
    <w:rsid w:val="000A2AF2"/>
    <w:rsid w:val="000A7D52"/>
    <w:rsid w:val="000B4BDA"/>
    <w:rsid w:val="000C386A"/>
    <w:rsid w:val="000C4CF8"/>
    <w:rsid w:val="000E5171"/>
    <w:rsid w:val="000F3397"/>
    <w:rsid w:val="000F6AB4"/>
    <w:rsid w:val="001211F6"/>
    <w:rsid w:val="001225B4"/>
    <w:rsid w:val="00125486"/>
    <w:rsid w:val="00127370"/>
    <w:rsid w:val="00135451"/>
    <w:rsid w:val="0013711C"/>
    <w:rsid w:val="00137F89"/>
    <w:rsid w:val="0015193E"/>
    <w:rsid w:val="00152D22"/>
    <w:rsid w:val="001530E7"/>
    <w:rsid w:val="00153CD6"/>
    <w:rsid w:val="00154B77"/>
    <w:rsid w:val="001563B0"/>
    <w:rsid w:val="001567E1"/>
    <w:rsid w:val="00163638"/>
    <w:rsid w:val="00167055"/>
    <w:rsid w:val="001755EF"/>
    <w:rsid w:val="001820F0"/>
    <w:rsid w:val="00196B2B"/>
    <w:rsid w:val="001975FA"/>
    <w:rsid w:val="001976DF"/>
    <w:rsid w:val="001A075D"/>
    <w:rsid w:val="001A0DDD"/>
    <w:rsid w:val="001A1619"/>
    <w:rsid w:val="001A1E71"/>
    <w:rsid w:val="001B2872"/>
    <w:rsid w:val="001C328D"/>
    <w:rsid w:val="001C552D"/>
    <w:rsid w:val="001D2175"/>
    <w:rsid w:val="001E20A1"/>
    <w:rsid w:val="001E7B75"/>
    <w:rsid w:val="001F229C"/>
    <w:rsid w:val="001F4189"/>
    <w:rsid w:val="001F4611"/>
    <w:rsid w:val="001F73EC"/>
    <w:rsid w:val="001F7419"/>
    <w:rsid w:val="002131BE"/>
    <w:rsid w:val="00222D66"/>
    <w:rsid w:val="00225992"/>
    <w:rsid w:val="00226176"/>
    <w:rsid w:val="00233157"/>
    <w:rsid w:val="0023573C"/>
    <w:rsid w:val="00266C30"/>
    <w:rsid w:val="002769A1"/>
    <w:rsid w:val="00284112"/>
    <w:rsid w:val="00295384"/>
    <w:rsid w:val="002A3787"/>
    <w:rsid w:val="002A3DB1"/>
    <w:rsid w:val="002C6916"/>
    <w:rsid w:val="002D3DB8"/>
    <w:rsid w:val="002E0F44"/>
    <w:rsid w:val="002F11DD"/>
    <w:rsid w:val="002F3746"/>
    <w:rsid w:val="002F79B3"/>
    <w:rsid w:val="00307431"/>
    <w:rsid w:val="00311A62"/>
    <w:rsid w:val="00313862"/>
    <w:rsid w:val="00313F10"/>
    <w:rsid w:val="00316333"/>
    <w:rsid w:val="003169ED"/>
    <w:rsid w:val="00323E5A"/>
    <w:rsid w:val="003241F2"/>
    <w:rsid w:val="003418D0"/>
    <w:rsid w:val="00342984"/>
    <w:rsid w:val="00343AB3"/>
    <w:rsid w:val="00343BB3"/>
    <w:rsid w:val="00357A1B"/>
    <w:rsid w:val="00360467"/>
    <w:rsid w:val="003623C0"/>
    <w:rsid w:val="0039496F"/>
    <w:rsid w:val="003C69E3"/>
    <w:rsid w:val="003F1DC6"/>
    <w:rsid w:val="003F4E0F"/>
    <w:rsid w:val="00414B9F"/>
    <w:rsid w:val="0043630D"/>
    <w:rsid w:val="00443DF8"/>
    <w:rsid w:val="00445CE4"/>
    <w:rsid w:val="004501AA"/>
    <w:rsid w:val="00454118"/>
    <w:rsid w:val="004679EC"/>
    <w:rsid w:val="0049051C"/>
    <w:rsid w:val="004947AB"/>
    <w:rsid w:val="004A4BBD"/>
    <w:rsid w:val="004A4C72"/>
    <w:rsid w:val="004B69FF"/>
    <w:rsid w:val="004C208C"/>
    <w:rsid w:val="004D19C9"/>
    <w:rsid w:val="004E1E87"/>
    <w:rsid w:val="004F0B6C"/>
    <w:rsid w:val="004F7C5C"/>
    <w:rsid w:val="00504E79"/>
    <w:rsid w:val="005058E7"/>
    <w:rsid w:val="00523769"/>
    <w:rsid w:val="0052663A"/>
    <w:rsid w:val="00543817"/>
    <w:rsid w:val="005466ED"/>
    <w:rsid w:val="0056245E"/>
    <w:rsid w:val="00566026"/>
    <w:rsid w:val="0056676C"/>
    <w:rsid w:val="005709CE"/>
    <w:rsid w:val="005762E5"/>
    <w:rsid w:val="00582E7F"/>
    <w:rsid w:val="00591130"/>
    <w:rsid w:val="0059426C"/>
    <w:rsid w:val="005A0A71"/>
    <w:rsid w:val="005B15E2"/>
    <w:rsid w:val="005C0617"/>
    <w:rsid w:val="005C5740"/>
    <w:rsid w:val="005C6221"/>
    <w:rsid w:val="005D2D88"/>
    <w:rsid w:val="005E1320"/>
    <w:rsid w:val="005E5864"/>
    <w:rsid w:val="005E7FF2"/>
    <w:rsid w:val="005F333D"/>
    <w:rsid w:val="005F611B"/>
    <w:rsid w:val="00606935"/>
    <w:rsid w:val="0060708C"/>
    <w:rsid w:val="006110A1"/>
    <w:rsid w:val="00632BA2"/>
    <w:rsid w:val="00632D11"/>
    <w:rsid w:val="006363C1"/>
    <w:rsid w:val="00642F3C"/>
    <w:rsid w:val="006448F6"/>
    <w:rsid w:val="00657911"/>
    <w:rsid w:val="006609A2"/>
    <w:rsid w:val="006676ED"/>
    <w:rsid w:val="0067081A"/>
    <w:rsid w:val="006749CE"/>
    <w:rsid w:val="00676835"/>
    <w:rsid w:val="006A0191"/>
    <w:rsid w:val="006A1D8C"/>
    <w:rsid w:val="006B5D53"/>
    <w:rsid w:val="006B6F69"/>
    <w:rsid w:val="006D4D1A"/>
    <w:rsid w:val="006E25AF"/>
    <w:rsid w:val="006E6873"/>
    <w:rsid w:val="006E7839"/>
    <w:rsid w:val="006F0A94"/>
    <w:rsid w:val="007067A4"/>
    <w:rsid w:val="0070752D"/>
    <w:rsid w:val="007273BB"/>
    <w:rsid w:val="0074129D"/>
    <w:rsid w:val="007463B7"/>
    <w:rsid w:val="007464B4"/>
    <w:rsid w:val="00763421"/>
    <w:rsid w:val="00763A9B"/>
    <w:rsid w:val="00776724"/>
    <w:rsid w:val="00777B2F"/>
    <w:rsid w:val="0078666A"/>
    <w:rsid w:val="007979F7"/>
    <w:rsid w:val="00797EA8"/>
    <w:rsid w:val="007C418C"/>
    <w:rsid w:val="007D1BDE"/>
    <w:rsid w:val="007D75F4"/>
    <w:rsid w:val="007E3E9D"/>
    <w:rsid w:val="007E45E2"/>
    <w:rsid w:val="007F0DA9"/>
    <w:rsid w:val="00814C85"/>
    <w:rsid w:val="00820DD3"/>
    <w:rsid w:val="00826E22"/>
    <w:rsid w:val="00844F2F"/>
    <w:rsid w:val="008464B7"/>
    <w:rsid w:val="00865508"/>
    <w:rsid w:val="008760F1"/>
    <w:rsid w:val="00880940"/>
    <w:rsid w:val="008847FC"/>
    <w:rsid w:val="00895189"/>
    <w:rsid w:val="008A572D"/>
    <w:rsid w:val="008D37DB"/>
    <w:rsid w:val="008D3FA8"/>
    <w:rsid w:val="008D7151"/>
    <w:rsid w:val="008F3EC7"/>
    <w:rsid w:val="008F3F00"/>
    <w:rsid w:val="0090127D"/>
    <w:rsid w:val="00903873"/>
    <w:rsid w:val="009259F2"/>
    <w:rsid w:val="009322BC"/>
    <w:rsid w:val="00933D7A"/>
    <w:rsid w:val="00944D9C"/>
    <w:rsid w:val="009469E8"/>
    <w:rsid w:val="00974717"/>
    <w:rsid w:val="00974A25"/>
    <w:rsid w:val="00982244"/>
    <w:rsid w:val="00987168"/>
    <w:rsid w:val="009927C0"/>
    <w:rsid w:val="009A4208"/>
    <w:rsid w:val="009B359D"/>
    <w:rsid w:val="009B5C17"/>
    <w:rsid w:val="009C7368"/>
    <w:rsid w:val="009D0315"/>
    <w:rsid w:val="009D47A8"/>
    <w:rsid w:val="009F076A"/>
    <w:rsid w:val="009F5070"/>
    <w:rsid w:val="00A057FB"/>
    <w:rsid w:val="00A071AD"/>
    <w:rsid w:val="00A10CFA"/>
    <w:rsid w:val="00A41FC1"/>
    <w:rsid w:val="00A43135"/>
    <w:rsid w:val="00A51D64"/>
    <w:rsid w:val="00A554E1"/>
    <w:rsid w:val="00A6379F"/>
    <w:rsid w:val="00A65AF8"/>
    <w:rsid w:val="00A705EB"/>
    <w:rsid w:val="00A71298"/>
    <w:rsid w:val="00A72C0F"/>
    <w:rsid w:val="00A7381A"/>
    <w:rsid w:val="00A80468"/>
    <w:rsid w:val="00A82558"/>
    <w:rsid w:val="00A92589"/>
    <w:rsid w:val="00A96DC3"/>
    <w:rsid w:val="00A97B7E"/>
    <w:rsid w:val="00AE37EC"/>
    <w:rsid w:val="00AF0E05"/>
    <w:rsid w:val="00AF449E"/>
    <w:rsid w:val="00B036DC"/>
    <w:rsid w:val="00B31A34"/>
    <w:rsid w:val="00B555EF"/>
    <w:rsid w:val="00B66BA7"/>
    <w:rsid w:val="00B675B8"/>
    <w:rsid w:val="00B72A58"/>
    <w:rsid w:val="00B75BC0"/>
    <w:rsid w:val="00B97064"/>
    <w:rsid w:val="00BA34A5"/>
    <w:rsid w:val="00BA490B"/>
    <w:rsid w:val="00BA6E64"/>
    <w:rsid w:val="00BB7AF3"/>
    <w:rsid w:val="00BC0FAE"/>
    <w:rsid w:val="00BC4278"/>
    <w:rsid w:val="00BC4CF6"/>
    <w:rsid w:val="00BC5F0C"/>
    <w:rsid w:val="00BC70A0"/>
    <w:rsid w:val="00BD13DC"/>
    <w:rsid w:val="00BD67DA"/>
    <w:rsid w:val="00BD7C71"/>
    <w:rsid w:val="00BE1380"/>
    <w:rsid w:val="00BE2973"/>
    <w:rsid w:val="00BE63C8"/>
    <w:rsid w:val="00BF13DF"/>
    <w:rsid w:val="00BF71E9"/>
    <w:rsid w:val="00C0299B"/>
    <w:rsid w:val="00C31C8E"/>
    <w:rsid w:val="00C31D08"/>
    <w:rsid w:val="00C32959"/>
    <w:rsid w:val="00C41295"/>
    <w:rsid w:val="00C461D1"/>
    <w:rsid w:val="00C5008C"/>
    <w:rsid w:val="00C55E28"/>
    <w:rsid w:val="00C80198"/>
    <w:rsid w:val="00C80384"/>
    <w:rsid w:val="00C9457B"/>
    <w:rsid w:val="00C95E06"/>
    <w:rsid w:val="00CA5FBA"/>
    <w:rsid w:val="00CB337C"/>
    <w:rsid w:val="00CB4324"/>
    <w:rsid w:val="00CB7A19"/>
    <w:rsid w:val="00CD6461"/>
    <w:rsid w:val="00CD6CCE"/>
    <w:rsid w:val="00CE67B2"/>
    <w:rsid w:val="00CE6971"/>
    <w:rsid w:val="00CF29A9"/>
    <w:rsid w:val="00CF307A"/>
    <w:rsid w:val="00CF4467"/>
    <w:rsid w:val="00D016CB"/>
    <w:rsid w:val="00D01B15"/>
    <w:rsid w:val="00D127BF"/>
    <w:rsid w:val="00D37C5F"/>
    <w:rsid w:val="00D455A5"/>
    <w:rsid w:val="00D45C7B"/>
    <w:rsid w:val="00D52C32"/>
    <w:rsid w:val="00D542D7"/>
    <w:rsid w:val="00D6520E"/>
    <w:rsid w:val="00D66B52"/>
    <w:rsid w:val="00D80D30"/>
    <w:rsid w:val="00D92975"/>
    <w:rsid w:val="00D92C55"/>
    <w:rsid w:val="00DA1D42"/>
    <w:rsid w:val="00DA45AE"/>
    <w:rsid w:val="00DB2021"/>
    <w:rsid w:val="00DB43B9"/>
    <w:rsid w:val="00DC535E"/>
    <w:rsid w:val="00DC6309"/>
    <w:rsid w:val="00DD060B"/>
    <w:rsid w:val="00DD6103"/>
    <w:rsid w:val="00DF14FD"/>
    <w:rsid w:val="00DF673A"/>
    <w:rsid w:val="00E14E71"/>
    <w:rsid w:val="00E1781C"/>
    <w:rsid w:val="00E50097"/>
    <w:rsid w:val="00E56F2F"/>
    <w:rsid w:val="00E60BFC"/>
    <w:rsid w:val="00E72C9D"/>
    <w:rsid w:val="00E7793F"/>
    <w:rsid w:val="00E83188"/>
    <w:rsid w:val="00EA4234"/>
    <w:rsid w:val="00EA659B"/>
    <w:rsid w:val="00EA73D7"/>
    <w:rsid w:val="00EB17C1"/>
    <w:rsid w:val="00EB37E7"/>
    <w:rsid w:val="00EC09C5"/>
    <w:rsid w:val="00ED4590"/>
    <w:rsid w:val="00ED50CF"/>
    <w:rsid w:val="00EF6C1C"/>
    <w:rsid w:val="00F070B4"/>
    <w:rsid w:val="00F10963"/>
    <w:rsid w:val="00F20EC8"/>
    <w:rsid w:val="00F20FBF"/>
    <w:rsid w:val="00F34CAD"/>
    <w:rsid w:val="00F40C5E"/>
    <w:rsid w:val="00F47BDB"/>
    <w:rsid w:val="00F5163F"/>
    <w:rsid w:val="00F53C60"/>
    <w:rsid w:val="00F54B26"/>
    <w:rsid w:val="00F6084E"/>
    <w:rsid w:val="00F64ABE"/>
    <w:rsid w:val="00F73385"/>
    <w:rsid w:val="00F75D04"/>
    <w:rsid w:val="00F81A58"/>
    <w:rsid w:val="00F826C9"/>
    <w:rsid w:val="00FB09A7"/>
    <w:rsid w:val="00FB2A42"/>
    <w:rsid w:val="00FB3B49"/>
    <w:rsid w:val="00FB52A2"/>
    <w:rsid w:val="00FB6F2C"/>
    <w:rsid w:val="00FD11F4"/>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152D22"/>
    <w:pPr>
      <w:numPr>
        <w:numId w:val="0"/>
      </w:numPr>
      <w:tabs>
        <w:tab w:val="right" w:pos="10200"/>
      </w:tabs>
      <w:spacing w:line="259" w:lineRule="auto"/>
      <w:ind w:left="1069" w:firstLine="426"/>
      <w:jc w:val="center"/>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152D22"/>
    <w:pPr>
      <w:tabs>
        <w:tab w:val="right" w:pos="10200"/>
      </w:tabs>
      <w:spacing w:after="20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uiPriority w:val="59"/>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152D2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autoRedefine/>
    <w:uiPriority w:val="34"/>
    <w:qFormat/>
    <w:rsid w:val="00C80198"/>
    <w:pPr>
      <w:numPr>
        <w:numId w:val="34"/>
      </w:numPr>
      <w:tabs>
        <w:tab w:val="right" w:pos="10200"/>
      </w:tabs>
      <w:spacing w:after="80" w:line="259" w:lineRule="auto"/>
    </w:pPr>
    <w:rPr>
      <w:rFonts w:eastAsia="Times New Roman" w:cs="Arial"/>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E56F2F"/>
    <w:rPr>
      <w:rFonts w:asciiTheme="minorHAnsi" w:eastAsiaTheme="minorHAnsi" w:hAnsiTheme="minorHAnsi" w:cstheme="minorBidi"/>
      <w:sz w:val="22"/>
      <w:szCs w:val="22"/>
      <w:lang w:eastAsia="en-US"/>
    </w:rPr>
  </w:style>
  <w:style w:type="paragraph" w:styleId="Revision">
    <w:name w:val="Revision"/>
    <w:hidden/>
    <w:rsid w:val="0088094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DB34-0FC4-4F62-B6F4-C759421F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999C193</Template>
  <TotalTime>0</TotalTime>
  <Pages>7</Pages>
  <Words>1683</Words>
  <Characters>9597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2018-05-17T10:40:00Z</dcterms:created>
  <dcterms:modified xsi:type="dcterms:W3CDTF">2018-05-17T10:40:00Z</dcterms:modified>
</cp:coreProperties>
</file>