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A5" w:rsidRPr="009917A0" w:rsidRDefault="009917A0" w:rsidP="009917A0">
      <w:pPr>
        <w:pStyle w:val="Heading1"/>
      </w:pPr>
      <w:r w:rsidRPr="009917A0">
        <w:t>Links to help with D1</w:t>
      </w:r>
    </w:p>
    <w:p w:rsidR="009917A0" w:rsidRPr="009917A0" w:rsidRDefault="009917A0" w:rsidP="009917A0">
      <w:pPr>
        <w:rPr>
          <w:rFonts w:ascii="Century Gothic" w:hAnsi="Century Gothic"/>
        </w:rPr>
      </w:pPr>
    </w:p>
    <w:p w:rsidR="009917A0" w:rsidRDefault="009917A0" w:rsidP="002D783B">
      <w:pPr>
        <w:pStyle w:val="Heading2"/>
      </w:pPr>
      <w:r w:rsidRPr="009917A0">
        <w:t>Nissan</w:t>
      </w:r>
    </w:p>
    <w:p w:rsidR="009917A0" w:rsidRPr="009917A0" w:rsidRDefault="009917A0" w:rsidP="009917A0">
      <w:pPr>
        <w:rPr>
          <w:rFonts w:ascii="Century Gothic" w:hAnsi="Century Gothic"/>
        </w:rPr>
      </w:pPr>
      <w:r>
        <w:rPr>
          <w:rFonts w:ascii="Century Gothic" w:hAnsi="Century Gothic"/>
        </w:rPr>
        <w:t>News articles from Nissan’s company pages</w:t>
      </w:r>
    </w:p>
    <w:p w:rsidR="002D783B" w:rsidRDefault="009917A0" w:rsidP="009917A0">
      <w:pPr>
        <w:rPr>
          <w:rFonts w:ascii="Century Gothic" w:hAnsi="Century Gothic"/>
        </w:rPr>
      </w:pPr>
      <w:hyperlink r:id="rId6" w:history="1">
        <w:r w:rsidRPr="009917A0">
          <w:rPr>
            <w:rStyle w:val="Hyperlink"/>
            <w:rFonts w:ascii="Century Gothic" w:hAnsi="Century Gothic"/>
          </w:rPr>
          <w:t>https://newsroom.nissan-global.com/releases?from=IR&amp;lang=en-US</w:t>
        </w:r>
      </w:hyperlink>
    </w:p>
    <w:p w:rsidR="002D783B" w:rsidRDefault="002D783B" w:rsidP="009917A0">
      <w:pPr>
        <w:rPr>
          <w:rFonts w:ascii="Century Gothic" w:hAnsi="Century Gothic"/>
        </w:rPr>
      </w:pPr>
      <w:r>
        <w:rPr>
          <w:rFonts w:ascii="Century Gothic" w:hAnsi="Century Gothic"/>
        </w:rPr>
        <w:t>Annual reports and financial data</w:t>
      </w:r>
    </w:p>
    <w:p w:rsidR="00B65E55" w:rsidRDefault="002D783B" w:rsidP="009917A0">
      <w:pPr>
        <w:rPr>
          <w:rFonts w:ascii="Century Gothic" w:hAnsi="Century Gothic"/>
        </w:rPr>
      </w:pPr>
      <w:hyperlink r:id="rId7" w:history="1">
        <w:r w:rsidRPr="00523574">
          <w:rPr>
            <w:rStyle w:val="Hyperlink"/>
            <w:rFonts w:ascii="Century Gothic" w:hAnsi="Century Gothic"/>
          </w:rPr>
          <w:t>https://www.nissan-global.com/EN/IR/</w:t>
        </w:r>
      </w:hyperlink>
      <w:bookmarkStart w:id="0" w:name="_GoBack"/>
      <w:bookmarkEnd w:id="0"/>
    </w:p>
    <w:p w:rsidR="00B65E55" w:rsidRDefault="00B65E55" w:rsidP="009917A0">
      <w:pPr>
        <w:rPr>
          <w:rFonts w:ascii="Century Gothic" w:hAnsi="Century Gothic"/>
        </w:rPr>
      </w:pPr>
      <w:r>
        <w:rPr>
          <w:rFonts w:ascii="Century Gothic" w:hAnsi="Century Gothic"/>
        </w:rPr>
        <w:t>General info on Nissan and Globalisation</w:t>
      </w:r>
    </w:p>
    <w:p w:rsidR="00B65E55" w:rsidRDefault="00B65E55" w:rsidP="009917A0">
      <w:pPr>
        <w:rPr>
          <w:rFonts w:ascii="Century Gothic" w:hAnsi="Century Gothic"/>
        </w:rPr>
      </w:pPr>
      <w:hyperlink r:id="rId8" w:history="1">
        <w:r w:rsidRPr="00523574">
          <w:rPr>
            <w:rStyle w:val="Hyperlink"/>
            <w:rFonts w:ascii="Century Gothic" w:hAnsi="Century Gothic"/>
          </w:rPr>
          <w:t>https://www.ukessays.com/essays/education/nissans-global-strategy.php</w:t>
        </w:r>
      </w:hyperlink>
    </w:p>
    <w:p w:rsidR="00B65E55" w:rsidRDefault="00B65E55" w:rsidP="009917A0">
      <w:pPr>
        <w:rPr>
          <w:rFonts w:ascii="Century Gothic" w:hAnsi="Century Gothic"/>
        </w:rPr>
      </w:pPr>
      <w:hyperlink r:id="rId9" w:history="1">
        <w:r w:rsidRPr="00523574">
          <w:rPr>
            <w:rStyle w:val="Hyperlink"/>
            <w:rFonts w:ascii="Century Gothic" w:hAnsi="Century Gothic"/>
          </w:rPr>
          <w:t>http://fortune.com/video/2017/01/11/nissan-ceo-carlos-ghosn-trade-globalization/</w:t>
        </w:r>
      </w:hyperlink>
    </w:p>
    <w:p w:rsidR="009917A0" w:rsidRDefault="00B65E55" w:rsidP="009917A0">
      <w:pPr>
        <w:rPr>
          <w:rFonts w:ascii="Century Gothic" w:hAnsi="Century Gothic"/>
        </w:rPr>
      </w:pPr>
      <w:hyperlink r:id="rId10" w:history="1">
        <w:r w:rsidRPr="00523574">
          <w:rPr>
            <w:rStyle w:val="Hyperlink"/>
            <w:rFonts w:ascii="Century Gothic" w:hAnsi="Century Gothic"/>
          </w:rPr>
          <w:t>http://www.bbc.co.uk/news/av/business-20782296/nissan-investment-vote-of-confidence</w:t>
        </w:r>
      </w:hyperlink>
    </w:p>
    <w:p w:rsidR="009917A0" w:rsidRDefault="009917A0" w:rsidP="009917A0">
      <w:pPr>
        <w:rPr>
          <w:rFonts w:ascii="Century Gothic" w:hAnsi="Century Gothic"/>
        </w:rPr>
      </w:pPr>
      <w:r>
        <w:rPr>
          <w:rFonts w:ascii="Century Gothic" w:hAnsi="Century Gothic"/>
        </w:rPr>
        <w:t>Statistics and data</w:t>
      </w:r>
    </w:p>
    <w:p w:rsidR="009917A0" w:rsidRDefault="009917A0" w:rsidP="009917A0">
      <w:pPr>
        <w:rPr>
          <w:rFonts w:ascii="Century Gothic" w:hAnsi="Century Gothic"/>
        </w:rPr>
      </w:pPr>
      <w:hyperlink r:id="rId11" w:history="1">
        <w:r w:rsidRPr="00523574">
          <w:rPr>
            <w:rStyle w:val="Hyperlink"/>
            <w:rFonts w:ascii="Century Gothic" w:hAnsi="Century Gothic"/>
          </w:rPr>
          <w:t>https://www.statista.com/statistics/316786/global-market-share-of-the-leading-automakers/</w:t>
        </w:r>
      </w:hyperlink>
    </w:p>
    <w:p w:rsidR="009917A0" w:rsidRDefault="009917A0" w:rsidP="009917A0">
      <w:pPr>
        <w:rPr>
          <w:rFonts w:ascii="Century Gothic" w:hAnsi="Century Gothic"/>
        </w:rPr>
      </w:pPr>
      <w:hyperlink r:id="rId12" w:history="1">
        <w:r w:rsidRPr="00523574">
          <w:rPr>
            <w:rStyle w:val="Hyperlink"/>
            <w:rFonts w:ascii="Century Gothic" w:hAnsi="Century Gothic"/>
          </w:rPr>
          <w:t>https://www.statista.com/statistics/271608/global-vehicle-sales-of-automobile-manufacturers/</w:t>
        </w:r>
      </w:hyperlink>
    </w:p>
    <w:p w:rsidR="009917A0" w:rsidRDefault="009917A0" w:rsidP="009917A0">
      <w:pPr>
        <w:rPr>
          <w:rFonts w:ascii="Century Gothic" w:hAnsi="Century Gothic"/>
        </w:rPr>
      </w:pPr>
      <w:hyperlink r:id="rId13" w:history="1">
        <w:r w:rsidRPr="00523574">
          <w:rPr>
            <w:rStyle w:val="Hyperlink"/>
            <w:rFonts w:ascii="Century Gothic" w:hAnsi="Century Gothic"/>
          </w:rPr>
          <w:t>https://www.statista.com/statistics/267830/brand-values-of-the-top-10-most-valuable-car-brands/</w:t>
        </w:r>
      </w:hyperlink>
    </w:p>
    <w:p w:rsidR="009917A0" w:rsidRDefault="009917A0" w:rsidP="009917A0">
      <w:pPr>
        <w:rPr>
          <w:rFonts w:ascii="Century Gothic" w:hAnsi="Century Gothic"/>
        </w:rPr>
      </w:pPr>
      <w:hyperlink r:id="rId14" w:history="1">
        <w:r w:rsidRPr="00523574">
          <w:rPr>
            <w:rStyle w:val="Hyperlink"/>
            <w:rFonts w:ascii="Century Gothic" w:hAnsi="Century Gothic"/>
          </w:rPr>
          <w:t>http://www.quest-trendmagazine.com/en/automobile-industry/internationalization/market-shares-automobile-manufacturers.html</w:t>
        </w:r>
      </w:hyperlink>
    </w:p>
    <w:p w:rsidR="009917A0" w:rsidRDefault="009917A0" w:rsidP="009917A0">
      <w:pPr>
        <w:rPr>
          <w:rFonts w:ascii="Century Gothic" w:hAnsi="Century Gothic"/>
        </w:rPr>
      </w:pPr>
      <w:hyperlink r:id="rId15" w:history="1">
        <w:r w:rsidRPr="00523574">
          <w:rPr>
            <w:rStyle w:val="Hyperlink"/>
            <w:rFonts w:ascii="Century Gothic" w:hAnsi="Century Gothic"/>
          </w:rPr>
          <w:t>http://www.quest-trendmagazine.com/en/automobile-industry/internationalization/changes-in-market-shares-of-automakers.html</w:t>
        </w:r>
      </w:hyperlink>
    </w:p>
    <w:p w:rsidR="002D783B" w:rsidRDefault="002D783B" w:rsidP="009917A0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594735" cy="2352675"/>
            <wp:effectExtent l="0" t="0" r="5715" b="9525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83B" w:rsidRDefault="002D783B" w:rsidP="009917A0">
      <w:pPr>
        <w:rPr>
          <w:rFonts w:ascii="Century Gothic" w:hAnsi="Century Gothic"/>
        </w:rPr>
      </w:pPr>
    </w:p>
    <w:p w:rsidR="009917A0" w:rsidRPr="009917A0" w:rsidRDefault="009917A0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Default="002D783B" w:rsidP="009917A0">
      <w:pPr>
        <w:rPr>
          <w:rFonts w:ascii="Century Gothic" w:hAnsi="Century Gothic"/>
        </w:rPr>
      </w:pPr>
    </w:p>
    <w:p w:rsidR="002D783B" w:rsidRPr="009917A0" w:rsidRDefault="002D783B" w:rsidP="009917A0">
      <w:pPr>
        <w:rPr>
          <w:rFonts w:ascii="Century Gothic" w:hAnsi="Century Gothic"/>
        </w:rPr>
      </w:pPr>
      <w:hyperlink r:id="rId17" w:history="1">
        <w:r w:rsidRPr="00523574">
          <w:rPr>
            <w:rStyle w:val="Hyperlink"/>
            <w:rFonts w:ascii="Century Gothic" w:hAnsi="Century Gothic"/>
          </w:rPr>
          <w:t>https://www.nissan-global.com/EN/DOCUMENT/PDF/AR/2017/AR17_E_All.pdf</w:t>
        </w:r>
      </w:hyperlink>
    </w:p>
    <w:sectPr w:rsidR="002D783B" w:rsidRPr="009917A0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3B" w:rsidRDefault="002D783B" w:rsidP="002D783B">
      <w:pPr>
        <w:spacing w:after="0" w:line="240" w:lineRule="auto"/>
      </w:pPr>
      <w:r>
        <w:separator/>
      </w:r>
    </w:p>
  </w:endnote>
  <w:endnote w:type="continuationSeparator" w:id="0">
    <w:p w:rsidR="002D783B" w:rsidRDefault="002D783B" w:rsidP="002D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3B" w:rsidRDefault="002D783B" w:rsidP="002D783B">
      <w:pPr>
        <w:spacing w:after="0" w:line="240" w:lineRule="auto"/>
      </w:pPr>
      <w:r>
        <w:separator/>
      </w:r>
    </w:p>
  </w:footnote>
  <w:footnote w:type="continuationSeparator" w:id="0">
    <w:p w:rsidR="002D783B" w:rsidRDefault="002D783B" w:rsidP="002D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83B" w:rsidRPr="002D783B" w:rsidRDefault="002D783B" w:rsidP="002D783B">
    <w:pPr>
      <w:pStyle w:val="Header"/>
      <w:jc w:val="center"/>
      <w:rPr>
        <w:b/>
        <w:sz w:val="24"/>
      </w:rPr>
    </w:pPr>
    <w:r w:rsidRPr="002D783B">
      <w:rPr>
        <w:b/>
        <w:sz w:val="24"/>
      </w:rPr>
      <w:t>AS WELL AS LOOKING AT THESE LINKS YOU SHOULD FIND YOUR OWN RESOURCES</w:t>
    </w:r>
  </w:p>
  <w:p w:rsidR="002D783B" w:rsidRDefault="002D7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A0"/>
    <w:rsid w:val="001627A5"/>
    <w:rsid w:val="002D783B"/>
    <w:rsid w:val="009917A0"/>
    <w:rsid w:val="00B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96A6-AFD3-4B6A-8E11-D8C7BC7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7A0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1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917A0"/>
    <w:rPr>
      <w:rFonts w:ascii="Century Gothic" w:eastAsiaTheme="majorEastAsia" w:hAnsi="Century Gothic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917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3B"/>
  </w:style>
  <w:style w:type="paragraph" w:styleId="Footer">
    <w:name w:val="footer"/>
    <w:basedOn w:val="Normal"/>
    <w:link w:val="FooterChar"/>
    <w:uiPriority w:val="99"/>
    <w:unhideWhenUsed/>
    <w:rsid w:val="002D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essays.com/essays/education/nissans-global-strategy.php" TargetMode="External"/><Relationship Id="rId13" Type="http://schemas.openxmlformats.org/officeDocument/2006/relationships/hyperlink" Target="https://www.statista.com/statistics/267830/brand-values-of-the-top-10-most-valuable-car-brand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issan-global.com/EN/IR/" TargetMode="External"/><Relationship Id="rId12" Type="http://schemas.openxmlformats.org/officeDocument/2006/relationships/hyperlink" Target="https://www.statista.com/statistics/271608/global-vehicle-sales-of-automobile-manufacturers/" TargetMode="External"/><Relationship Id="rId17" Type="http://schemas.openxmlformats.org/officeDocument/2006/relationships/hyperlink" Target="https://www.nissan-global.com/EN/DOCUMENT/PDF/AR/2017/AR17_E_All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wsroom.nissan-global.com/releases?from=IR&amp;lang=en-US" TargetMode="External"/><Relationship Id="rId11" Type="http://schemas.openxmlformats.org/officeDocument/2006/relationships/hyperlink" Target="https://www.statista.com/statistics/316786/global-market-share-of-the-leading-automaker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quest-trendmagazine.com/en/automobile-industry/internationalization/changes-in-market-shares-of-automakers.html" TargetMode="External"/><Relationship Id="rId10" Type="http://schemas.openxmlformats.org/officeDocument/2006/relationships/hyperlink" Target="http://www.bbc.co.uk/news/av/business-20782296/nissan-investment-vote-of-confidenc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ortune.com/video/2017/01/11/nissan-ceo-carlos-ghosn-trade-globalization/" TargetMode="External"/><Relationship Id="rId14" Type="http://schemas.openxmlformats.org/officeDocument/2006/relationships/hyperlink" Target="http://www.quest-trendmagazine.com/en/automobile-industry/internationalization/market-shares-automobile-manufactur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Needham</dc:creator>
  <cp:keywords/>
  <dc:description/>
  <cp:lastModifiedBy>Rebecca Needham</cp:lastModifiedBy>
  <cp:revision>1</cp:revision>
  <dcterms:created xsi:type="dcterms:W3CDTF">2018-02-05T11:11:00Z</dcterms:created>
  <dcterms:modified xsi:type="dcterms:W3CDTF">2018-02-05T11:42:00Z</dcterms:modified>
</cp:coreProperties>
</file>