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4A" w:rsidRDefault="00E87A2F" w:rsidP="00F64AD7">
      <w:pPr>
        <w:rPr>
          <w:rFonts w:ascii="Arial" w:hAnsi="Arial" w:cs="Arial"/>
          <w:b/>
          <w:szCs w:val="32"/>
        </w:rPr>
      </w:pPr>
      <w:r w:rsidRPr="000B3991">
        <w:rPr>
          <w:rFonts w:ascii="Arial" w:hAnsi="Arial" w:cs="Arial"/>
          <w:b/>
          <w:noProof/>
          <w:u w:val="single"/>
        </w:rPr>
        <mc:AlternateContent>
          <mc:Choice Requires="wps">
            <w:drawing>
              <wp:anchor distT="0" distB="0" distL="114300" distR="114300" simplePos="0" relativeHeight="251694080" behindDoc="0" locked="0" layoutInCell="1" allowOverlap="1" wp14:anchorId="61388F49" wp14:editId="51DDC380">
                <wp:simplePos x="0" y="0"/>
                <wp:positionH relativeFrom="column">
                  <wp:posOffset>3574355</wp:posOffset>
                </wp:positionH>
                <wp:positionV relativeFrom="paragraph">
                  <wp:posOffset>-139604</wp:posOffset>
                </wp:positionV>
                <wp:extent cx="2971800" cy="1828800"/>
                <wp:effectExtent l="34290" t="36195" r="41910" b="40005"/>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630ECC" w:rsidRPr="00CC3383" w:rsidRDefault="00630ECC" w:rsidP="008C2A80">
                            <w:pPr>
                              <w:rPr>
                                <w:rFonts w:ascii="Arial" w:hAnsi="Arial" w:cs="Arial"/>
                              </w:rPr>
                            </w:pPr>
                            <w:r>
                              <w:rPr>
                                <w:rFonts w:ascii="Arial" w:hAnsi="Arial" w:cs="Arial"/>
                              </w:rPr>
                              <w:t>Booklet Checked by: _____________</w:t>
                            </w:r>
                          </w:p>
                          <w:p w:rsidR="00630ECC" w:rsidRDefault="00630ECC" w:rsidP="008C2A80">
                            <w:pPr>
                              <w:rPr>
                                <w:rFonts w:ascii="Arial" w:hAnsi="Arial" w:cs="Arial"/>
                              </w:rPr>
                            </w:pPr>
                          </w:p>
                          <w:p w:rsidR="00630ECC" w:rsidRDefault="00630ECC" w:rsidP="008C2A80">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630ECC" w:rsidRDefault="00630ECC" w:rsidP="008C2A80">
                            <w:pPr>
                              <w:rPr>
                                <w:rFonts w:ascii="Arial" w:hAnsi="Arial" w:cs="Arial"/>
                              </w:rPr>
                            </w:pPr>
                          </w:p>
                          <w:p w:rsidR="00630ECC" w:rsidRPr="00CC3383" w:rsidRDefault="00630ECC" w:rsidP="008C2A8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88F49" id="_x0000_t202" coordsize="21600,21600" o:spt="202" path="m,l,21600r21600,l21600,xe">
                <v:stroke joinstyle="miter"/>
                <v:path gradientshapeok="t" o:connecttype="rect"/>
              </v:shapetype>
              <v:shape id="Text Box 28" o:spid="_x0000_s1026" type="#_x0000_t202" style="position:absolute;margin-left:281.45pt;margin-top:-11pt;width:234pt;height:2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" strokeweight="5.25pt">
                <v:textbox>
                  <w:txbxContent>
                    <w:p w:rsidR="00630ECC" w:rsidRPr="00CC3383" w:rsidRDefault="00630ECC" w:rsidP="008C2A80">
                      <w:pPr>
                        <w:rPr>
                          <w:rFonts w:ascii="Arial" w:hAnsi="Arial" w:cs="Arial"/>
                        </w:rPr>
                      </w:pPr>
                      <w:r>
                        <w:rPr>
                          <w:rFonts w:ascii="Arial" w:hAnsi="Arial" w:cs="Arial"/>
                        </w:rPr>
                        <w:t>Booklet Checked by: _____________</w:t>
                      </w:r>
                    </w:p>
                    <w:p w:rsidR="00630ECC" w:rsidRDefault="00630ECC" w:rsidP="008C2A80">
                      <w:pPr>
                        <w:rPr>
                          <w:rFonts w:ascii="Arial" w:hAnsi="Arial" w:cs="Arial"/>
                        </w:rPr>
                      </w:pPr>
                    </w:p>
                    <w:p w:rsidR="00630ECC" w:rsidRDefault="00630ECC" w:rsidP="008C2A80">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630ECC" w:rsidRDefault="00630ECC" w:rsidP="008C2A80">
                      <w:pPr>
                        <w:rPr>
                          <w:rFonts w:ascii="Arial" w:hAnsi="Arial" w:cs="Arial"/>
                        </w:rPr>
                      </w:pPr>
                    </w:p>
                    <w:p w:rsidR="00630ECC" w:rsidRPr="00CC3383" w:rsidRDefault="00630ECC" w:rsidP="008C2A8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
    <w:p w:rsidR="00F64AD7" w:rsidRPr="000B3991" w:rsidRDefault="0073037E" w:rsidP="00F64AD7">
      <w:pPr>
        <w:rPr>
          <w:rFonts w:ascii="Arial" w:hAnsi="Arial" w:cs="Arial"/>
          <w:b/>
          <w:szCs w:val="32"/>
        </w:rPr>
      </w:pPr>
      <w:r w:rsidRPr="000B3991">
        <w:rPr>
          <w:rFonts w:ascii="Arial" w:hAnsi="Arial" w:cs="Arial"/>
          <w:b/>
          <w:szCs w:val="32"/>
        </w:rPr>
        <w:t>Godalming College</w:t>
      </w:r>
    </w:p>
    <w:p w:rsidR="0073037E" w:rsidRPr="000B3991" w:rsidRDefault="0073037E" w:rsidP="00F64AD7">
      <w:pPr>
        <w:rPr>
          <w:rFonts w:ascii="Arial" w:hAnsi="Arial" w:cs="Arial"/>
          <w:b/>
          <w:szCs w:val="32"/>
        </w:rPr>
      </w:pPr>
      <w:r w:rsidRPr="000B3991">
        <w:rPr>
          <w:rFonts w:ascii="Arial" w:hAnsi="Arial" w:cs="Arial"/>
          <w:b/>
          <w:szCs w:val="32"/>
        </w:rPr>
        <w:t>Sociology</w:t>
      </w:r>
      <w:r w:rsidR="00626A40" w:rsidRPr="000B3991">
        <w:rPr>
          <w:rFonts w:ascii="Arial" w:hAnsi="Arial" w:cs="Arial"/>
          <w:b/>
          <w:szCs w:val="32"/>
        </w:rPr>
        <w:t xml:space="preserve"> </w:t>
      </w:r>
      <w:r w:rsidRPr="000B3991">
        <w:rPr>
          <w:rFonts w:ascii="Arial" w:hAnsi="Arial" w:cs="Arial"/>
          <w:b/>
          <w:szCs w:val="32"/>
        </w:rPr>
        <w:t>Department</w:t>
      </w: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Default="00F64AD7" w:rsidP="00F64AD7">
      <w:pPr>
        <w:rPr>
          <w:rFonts w:ascii="Arial" w:hAnsi="Arial" w:cs="Arial"/>
          <w:b/>
          <w:u w:val="single"/>
        </w:rPr>
      </w:pPr>
    </w:p>
    <w:p w:rsidR="00BD7E4C" w:rsidRDefault="00BD7E4C" w:rsidP="00F64AD7">
      <w:pPr>
        <w:rPr>
          <w:rFonts w:ascii="Arial" w:hAnsi="Arial" w:cs="Arial"/>
          <w:b/>
          <w:u w:val="single"/>
        </w:rPr>
      </w:pPr>
    </w:p>
    <w:p w:rsidR="00F64AD7" w:rsidRDefault="00F64AD7" w:rsidP="00F64AD7">
      <w:pPr>
        <w:rPr>
          <w:rFonts w:ascii="Arial" w:eastAsiaTheme="minorHAnsi" w:hAnsi="Arial" w:cs="Arial"/>
          <w:b/>
          <w:sz w:val="56"/>
          <w:szCs w:val="32"/>
          <w:lang w:eastAsia="en-US"/>
        </w:rPr>
      </w:pPr>
    </w:p>
    <w:p w:rsidR="008067FC" w:rsidRPr="008067FC" w:rsidRDefault="008067FC" w:rsidP="00F64AD7">
      <w:pPr>
        <w:rPr>
          <w:rFonts w:ascii="Arial" w:hAnsi="Arial" w:cs="Arial"/>
          <w:b/>
          <w:u w:val="single"/>
        </w:rPr>
      </w:pPr>
    </w:p>
    <w:p w:rsidR="00F64AD7" w:rsidRPr="000B3991" w:rsidRDefault="008B15DA" w:rsidP="00F64AD7">
      <w:pPr>
        <w:rPr>
          <w:rFonts w:ascii="Arial" w:hAnsi="Arial" w:cs="Arial"/>
          <w:b/>
          <w:u w:val="single"/>
        </w:rPr>
      </w:pPr>
      <w:r w:rsidRPr="000B3991">
        <w:rPr>
          <w:rFonts w:ascii="Arial" w:hAnsi="Arial" w:cs="Arial"/>
          <w:b/>
          <w:noProof/>
        </w:rPr>
        <mc:AlternateContent>
          <mc:Choice Requires="wps">
            <w:drawing>
              <wp:anchor distT="0" distB="0" distL="114300" distR="114300" simplePos="0" relativeHeight="251692032" behindDoc="0" locked="0" layoutInCell="1" allowOverlap="1" wp14:anchorId="7C9C86BC" wp14:editId="1BE9C85E">
                <wp:simplePos x="0" y="0"/>
                <wp:positionH relativeFrom="column">
                  <wp:posOffset>-164465</wp:posOffset>
                </wp:positionH>
                <wp:positionV relativeFrom="paragraph">
                  <wp:posOffset>96520</wp:posOffset>
                </wp:positionV>
                <wp:extent cx="6457315" cy="1725930"/>
                <wp:effectExtent l="19050" t="19050" r="38735" b="4572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1725930"/>
                        </a:xfrm>
                        <a:prstGeom prst="rect">
                          <a:avLst/>
                        </a:prstGeom>
                        <a:noFill/>
                        <a:ln w="57150">
                          <a:solidFill>
                            <a:srgbClr val="000000"/>
                          </a:solidFill>
                          <a:miter lim="800000"/>
                          <a:headEnd/>
                          <a:tailEnd/>
                        </a:ln>
                      </wps:spPr>
                      <wps:txbx>
                        <w:txbxContent>
                          <w:p w:rsidR="00630ECC" w:rsidRPr="008C2A80" w:rsidRDefault="00630ECC" w:rsidP="003342F6">
                            <w:pPr>
                              <w:jc w:val="center"/>
                              <w:rPr>
                                <w:rFonts w:ascii="Arial" w:hAnsi="Arial" w:cs="Arial"/>
                                <w:sz w:val="72"/>
                              </w:rPr>
                            </w:pPr>
                            <w:r>
                              <w:rPr>
                                <w:rFonts w:ascii="Arial" w:hAnsi="Arial" w:cs="Arial"/>
                                <w:sz w:val="72"/>
                              </w:rPr>
                              <w:t>FAMILY TRENDS, DIVERSITY AND DEMOGRAPHICS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9C86BC" id="Text Box 26" o:spid="_x0000_s1027" type="#_x0000_t202" style="position:absolute;margin-left:-12.95pt;margin-top:7.6pt;width:508.45pt;height:135.9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" filled="f" strokeweight="4.5pt">
                <v:textbox style="mso-fit-shape-to-text:t">
                  <w:txbxContent>
                    <w:p w:rsidR="00630ECC" w:rsidRPr="008C2A80" w:rsidRDefault="00630ECC" w:rsidP="003342F6">
                      <w:pPr>
                        <w:jc w:val="center"/>
                        <w:rPr>
                          <w:rFonts w:ascii="Arial" w:hAnsi="Arial" w:cs="Arial"/>
                          <w:sz w:val="72"/>
                        </w:rPr>
                      </w:pPr>
                      <w:r>
                        <w:rPr>
                          <w:rFonts w:ascii="Arial" w:hAnsi="Arial" w:cs="Arial"/>
                          <w:sz w:val="72"/>
                        </w:rPr>
                        <w:t>FAMILY TRENDS, DIVERSITY AND DEMOGRAPHICS</w:t>
                      </w:r>
                    </w:p>
                  </w:txbxContent>
                </v:textbox>
              </v:shape>
            </w:pict>
          </mc:Fallback>
        </mc:AlternateContent>
      </w: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AF7469">
      <w:pPr>
        <w:jc w:val="center"/>
        <w:rPr>
          <w:rFonts w:ascii="Arial" w:hAnsi="Arial" w:cs="Arial"/>
          <w:b/>
          <w:u w:val="single"/>
        </w:rPr>
      </w:pPr>
    </w:p>
    <w:p w:rsidR="00F64AD7" w:rsidRPr="000B3991" w:rsidRDefault="00AF7469" w:rsidP="00E87A2F">
      <w:pPr>
        <w:jc w:val="center"/>
        <w:rPr>
          <w:rFonts w:ascii="Arial" w:hAnsi="Arial" w:cs="Arial"/>
          <w:b/>
          <w:u w:val="single"/>
        </w:rPr>
      </w:pPr>
      <w:r w:rsidRPr="000B3991">
        <w:rPr>
          <w:rFonts w:ascii="Arial" w:hAnsi="Arial" w:cs="Arial"/>
          <w:b/>
          <w:noProof/>
          <w:u w:val="single"/>
        </w:rPr>
        <w:drawing>
          <wp:inline distT="0" distB="0" distL="0" distR="0" wp14:anchorId="72B8918A" wp14:editId="2DB461B5">
            <wp:extent cx="5089409" cy="3079630"/>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091116" cy="3080663"/>
                    </a:xfrm>
                    <a:prstGeom prst="rect">
                      <a:avLst/>
                    </a:prstGeom>
                    <a:noFill/>
                    <a:ln>
                      <a:noFill/>
                    </a:ln>
                  </pic:spPr>
                </pic:pic>
              </a:graphicData>
            </a:graphic>
          </wp:inline>
        </w:drawing>
      </w:r>
    </w:p>
    <w:p w:rsidR="00F64AD7" w:rsidRPr="000B3991" w:rsidRDefault="00546EF0" w:rsidP="00F64AD7">
      <w:pPr>
        <w:rPr>
          <w:rFonts w:ascii="Arial" w:hAnsi="Arial" w:cs="Arial"/>
          <w:b/>
        </w:rPr>
      </w:pPr>
      <w:r w:rsidRPr="000B3991">
        <w:rPr>
          <w:rFonts w:ascii="Arial" w:hAnsi="Arial" w:cs="Arial"/>
          <w:b/>
        </w:rPr>
        <w:t>WORKBOOK</w:t>
      </w:r>
      <w:r w:rsidR="00626A40" w:rsidRPr="000B3991">
        <w:rPr>
          <w:rFonts w:ascii="Arial" w:hAnsi="Arial" w:cs="Arial"/>
          <w:b/>
        </w:rPr>
        <w:t xml:space="preserve"> 4 (Paper 2)</w:t>
      </w:r>
    </w:p>
    <w:p w:rsidR="00F64AD7" w:rsidRPr="000B3991" w:rsidRDefault="00F64AD7" w:rsidP="00F64AD7">
      <w:pPr>
        <w:rPr>
          <w:rFonts w:ascii="Arial" w:hAnsi="Arial" w:cs="Arial"/>
          <w:b/>
          <w:u w:val="single"/>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3148"/>
        <w:gridCol w:w="3138"/>
        <w:gridCol w:w="3151"/>
      </w:tblGrid>
      <w:tr w:rsidR="003342F6" w:rsidRPr="000B3991" w:rsidTr="003342F6">
        <w:tc>
          <w:tcPr>
            <w:tcW w:w="3237" w:type="dxa"/>
          </w:tcPr>
          <w:p w:rsidR="003342F6" w:rsidRPr="000B3991" w:rsidRDefault="003342F6" w:rsidP="00F64AD7">
            <w:pPr>
              <w:rPr>
                <w:rFonts w:ascii="Arial" w:hAnsi="Arial" w:cs="Arial"/>
                <w:b/>
                <w:u w:val="single"/>
              </w:rPr>
            </w:pPr>
            <w:r w:rsidRPr="000B3991">
              <w:rPr>
                <w:rFonts w:ascii="Arial" w:hAnsi="Arial" w:cs="Arial"/>
                <w:b/>
                <w:u w:val="single"/>
              </w:rPr>
              <w:t>Name:</w:t>
            </w:r>
          </w:p>
        </w:tc>
        <w:tc>
          <w:tcPr>
            <w:tcW w:w="3238" w:type="dxa"/>
          </w:tcPr>
          <w:p w:rsidR="003342F6" w:rsidRPr="000B3991" w:rsidRDefault="003342F6" w:rsidP="00F64AD7">
            <w:pPr>
              <w:rPr>
                <w:rFonts w:ascii="Arial" w:hAnsi="Arial" w:cs="Arial"/>
                <w:b/>
                <w:u w:val="single"/>
              </w:rPr>
            </w:pPr>
            <w:r w:rsidRPr="000B3991">
              <w:rPr>
                <w:rFonts w:ascii="Arial" w:hAnsi="Arial" w:cs="Arial"/>
                <w:b/>
                <w:u w:val="single"/>
              </w:rPr>
              <w:t>Set:</w:t>
            </w:r>
          </w:p>
        </w:tc>
        <w:tc>
          <w:tcPr>
            <w:tcW w:w="3238" w:type="dxa"/>
          </w:tcPr>
          <w:p w:rsidR="003342F6" w:rsidRPr="000B3991" w:rsidRDefault="003342F6" w:rsidP="00F64AD7">
            <w:pPr>
              <w:rPr>
                <w:rFonts w:ascii="Arial" w:hAnsi="Arial" w:cs="Arial"/>
                <w:b/>
                <w:u w:val="single"/>
              </w:rPr>
            </w:pPr>
            <w:r w:rsidRPr="000B3991">
              <w:rPr>
                <w:rFonts w:ascii="Arial" w:hAnsi="Arial" w:cs="Arial"/>
                <w:b/>
                <w:u w:val="single"/>
              </w:rPr>
              <w:t>Group:</w:t>
            </w:r>
          </w:p>
          <w:p w:rsidR="003342F6" w:rsidRPr="000B3991" w:rsidRDefault="003342F6" w:rsidP="00F64AD7">
            <w:pPr>
              <w:rPr>
                <w:rFonts w:ascii="Arial" w:hAnsi="Arial" w:cs="Arial"/>
                <w:b/>
                <w:u w:val="single"/>
              </w:rPr>
            </w:pPr>
          </w:p>
          <w:p w:rsidR="003342F6" w:rsidRPr="000B3991" w:rsidRDefault="003342F6" w:rsidP="00F64AD7">
            <w:pPr>
              <w:rPr>
                <w:rFonts w:ascii="Arial" w:hAnsi="Arial" w:cs="Arial"/>
                <w:b/>
                <w:u w:val="single"/>
              </w:rPr>
            </w:pPr>
          </w:p>
          <w:p w:rsidR="003342F6" w:rsidRPr="000B3991" w:rsidRDefault="003342F6" w:rsidP="00F64AD7">
            <w:pPr>
              <w:rPr>
                <w:rFonts w:ascii="Arial" w:hAnsi="Arial" w:cs="Arial"/>
                <w:b/>
                <w:u w:val="single"/>
              </w:rPr>
            </w:pPr>
          </w:p>
        </w:tc>
      </w:tr>
    </w:tbl>
    <w:p w:rsidR="00F64AD7" w:rsidRPr="000B3991" w:rsidRDefault="00580E6A" w:rsidP="00F64AD7">
      <w:pPr>
        <w:rPr>
          <w:rFonts w:ascii="Arial" w:hAnsi="Arial" w:cs="Arial"/>
          <w:b/>
          <w:u w:val="single"/>
        </w:rPr>
      </w:pPr>
      <w:r w:rsidRPr="000B3991">
        <w:rPr>
          <w:rFonts w:ascii="Arial" w:hAnsi="Arial" w:cs="Arial"/>
          <w:b/>
          <w:noProof/>
          <w:u w:val="single"/>
        </w:rPr>
        <w:drawing>
          <wp:anchor distT="0" distB="0" distL="114300" distR="114300" simplePos="0" relativeHeight="251727872" behindDoc="0" locked="0" layoutInCell="1" allowOverlap="1" wp14:anchorId="7C1518EB" wp14:editId="5069EA1A">
            <wp:simplePos x="0" y="0"/>
            <wp:positionH relativeFrom="column">
              <wp:posOffset>2443167</wp:posOffset>
            </wp:positionH>
            <wp:positionV relativeFrom="paragraph">
              <wp:posOffset>127779</wp:posOffset>
            </wp:positionV>
            <wp:extent cx="1115695" cy="1217295"/>
            <wp:effectExtent l="0" t="0" r="8255" b="1905"/>
            <wp:wrapNone/>
            <wp:docPr id="1" name="Picture 1" descr="C:\Users\dak.GODALMING\AppData\Local\Microsoft\Windows\Temporary Internet Files\Content.IE5\P1R5NM9P\MC9102169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k.GODALMING\AppData\Local\Microsoft\Windows\Temporary Internet Files\Content.IE5\P1R5NM9P\MC910216993[1].png"/>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115695" cy="1217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AD7" w:rsidRPr="000B3991" w:rsidRDefault="00F64AD7" w:rsidP="00F64AD7">
      <w:pPr>
        <w:rPr>
          <w:rFonts w:ascii="Arial" w:hAnsi="Arial" w:cs="Arial"/>
          <w:b/>
          <w:u w:val="single"/>
        </w:rPr>
      </w:pPr>
    </w:p>
    <w:p w:rsidR="00626A40" w:rsidRPr="000B3991" w:rsidRDefault="00451E4B">
      <w:pPr>
        <w:spacing w:line="276" w:lineRule="auto"/>
        <w:rPr>
          <w:rFonts w:ascii="Arial" w:hAnsi="Arial" w:cs="Arial"/>
          <w:b/>
          <w:u w:val="single"/>
        </w:rPr>
      </w:pPr>
      <w:r w:rsidRPr="000B3991">
        <w:rPr>
          <w:rFonts w:ascii="Arial" w:hAnsi="Arial" w:cs="Arial"/>
          <w:b/>
          <w:u w:val="single"/>
        </w:rPr>
        <w:br w:type="page"/>
      </w:r>
    </w:p>
    <w:p w:rsidR="003E791D" w:rsidRDefault="003E791D">
      <w:pPr>
        <w:spacing w:line="276" w:lineRule="auto"/>
        <w:rPr>
          <w:rFonts w:ascii="Arial" w:hAnsi="Arial" w:cs="Arial"/>
          <w:b/>
          <w:u w:val="single"/>
        </w:rPr>
      </w:pPr>
      <w:r>
        <w:rPr>
          <w:rFonts w:ascii="Arial" w:hAnsi="Arial" w:cs="Arial"/>
          <w:b/>
          <w:u w:val="single"/>
        </w:rPr>
        <w:lastRenderedPageBreak/>
        <w:br w:type="page"/>
      </w:r>
    </w:p>
    <w:p w:rsidR="003342F6" w:rsidRPr="000B3991" w:rsidRDefault="004E4E37" w:rsidP="00F64AD7">
      <w:pPr>
        <w:rPr>
          <w:rFonts w:ascii="Arial" w:hAnsi="Arial" w:cs="Arial"/>
          <w:b/>
          <w:u w:val="single"/>
        </w:rPr>
      </w:pPr>
      <w:r w:rsidRPr="000B3991">
        <w:rPr>
          <w:rFonts w:ascii="Arial" w:hAnsi="Arial" w:cs="Arial"/>
          <w:b/>
          <w:u w:val="single"/>
        </w:rPr>
        <w:lastRenderedPageBreak/>
        <w:t xml:space="preserve">The </w:t>
      </w:r>
      <w:r w:rsidR="00626A40" w:rsidRPr="000B3991">
        <w:rPr>
          <w:rFonts w:ascii="Arial" w:hAnsi="Arial" w:cs="Arial"/>
          <w:b/>
          <w:u w:val="single"/>
        </w:rPr>
        <w:t>AQA</w:t>
      </w:r>
      <w:r w:rsidRPr="000B3991">
        <w:rPr>
          <w:rFonts w:ascii="Arial" w:hAnsi="Arial" w:cs="Arial"/>
          <w:b/>
          <w:u w:val="single"/>
        </w:rPr>
        <w:t xml:space="preserve"> Specification:</w:t>
      </w:r>
    </w:p>
    <w:p w:rsidR="004E4E37" w:rsidRPr="000B3991" w:rsidRDefault="004E4E37" w:rsidP="00F64AD7">
      <w:pPr>
        <w:rPr>
          <w:rFonts w:ascii="Arial" w:hAnsi="Arial" w:cs="Arial"/>
          <w:b/>
          <w:u w:val="single"/>
        </w:rPr>
      </w:pPr>
    </w:p>
    <w:p w:rsidR="00AA1E1C" w:rsidRPr="000B3991" w:rsidRDefault="00AA1E1C" w:rsidP="00AA1E1C">
      <w:pPr>
        <w:numPr>
          <w:ilvl w:val="0"/>
          <w:numId w:val="29"/>
        </w:numPr>
        <w:pBdr>
          <w:top w:val="single" w:sz="4" w:space="1" w:color="auto"/>
          <w:left w:val="single" w:sz="4" w:space="0" w:color="auto"/>
          <w:bottom w:val="single" w:sz="4" w:space="1" w:color="auto"/>
          <w:right w:val="single" w:sz="4" w:space="4" w:color="auto"/>
        </w:pBdr>
        <w:spacing w:before="100" w:beforeAutospacing="1" w:after="30" w:line="360" w:lineRule="atLeast"/>
        <w:ind w:left="0"/>
        <w:rPr>
          <w:rFonts w:ascii="Arial" w:hAnsi="Arial" w:cs="Arial"/>
          <w:sz w:val="22"/>
          <w:szCs w:val="19"/>
          <w:lang w:val="en"/>
        </w:rPr>
      </w:pPr>
      <w:r w:rsidRPr="000B3991">
        <w:rPr>
          <w:rFonts w:ascii="Arial" w:hAnsi="Arial" w:cs="Arial"/>
          <w:sz w:val="22"/>
          <w:szCs w:val="19"/>
          <w:lang w:val="en"/>
        </w:rPr>
        <w:t>Changing patterns of marriage, cohabitation, separation, divorce, childbearing and the life course, including the sociology of personal life, and the diversity of contemporary family and household structures.</w:t>
      </w:r>
    </w:p>
    <w:p w:rsidR="00AA1E1C" w:rsidRPr="000B3991" w:rsidRDefault="00AA1E1C" w:rsidP="00AA1E1C">
      <w:pPr>
        <w:numPr>
          <w:ilvl w:val="0"/>
          <w:numId w:val="29"/>
        </w:numPr>
        <w:pBdr>
          <w:top w:val="single" w:sz="4" w:space="1" w:color="auto"/>
          <w:left w:val="single" w:sz="4" w:space="0" w:color="auto"/>
          <w:bottom w:val="single" w:sz="4" w:space="1" w:color="auto"/>
          <w:right w:val="single" w:sz="4" w:space="4" w:color="auto"/>
        </w:pBdr>
        <w:spacing w:before="100" w:beforeAutospacing="1" w:after="30" w:line="360" w:lineRule="atLeast"/>
        <w:ind w:left="0"/>
        <w:rPr>
          <w:rFonts w:ascii="Arial" w:hAnsi="Arial" w:cs="Arial"/>
          <w:sz w:val="22"/>
          <w:szCs w:val="19"/>
          <w:lang w:val="en"/>
        </w:rPr>
      </w:pPr>
      <w:r w:rsidRPr="000B3991">
        <w:rPr>
          <w:rFonts w:ascii="Arial" w:hAnsi="Arial" w:cs="Arial"/>
          <w:sz w:val="22"/>
          <w:szCs w:val="19"/>
          <w:lang w:val="en"/>
        </w:rPr>
        <w:t xml:space="preserve">Demographic trends in the United Kingdom since 1900: birth rates, death rates, family size, life expectancy, ageing population, and migration and </w:t>
      </w:r>
      <w:proofErr w:type="spellStart"/>
      <w:r w:rsidRPr="000B3991">
        <w:rPr>
          <w:rFonts w:ascii="Arial" w:hAnsi="Arial" w:cs="Arial"/>
          <w:sz w:val="22"/>
          <w:szCs w:val="19"/>
          <w:lang w:val="en"/>
        </w:rPr>
        <w:t>globalisation</w:t>
      </w:r>
      <w:proofErr w:type="spellEnd"/>
      <w:r w:rsidRPr="000B3991">
        <w:rPr>
          <w:rFonts w:ascii="Arial" w:hAnsi="Arial" w:cs="Arial"/>
          <w:sz w:val="22"/>
          <w:szCs w:val="19"/>
          <w:lang w:val="en"/>
        </w:rPr>
        <w:t>.</w:t>
      </w:r>
    </w:p>
    <w:p w:rsidR="00F64AD7" w:rsidRPr="000B3991" w:rsidRDefault="00F64AD7" w:rsidP="00F64AD7">
      <w:pPr>
        <w:rPr>
          <w:rFonts w:ascii="Arial" w:hAnsi="Arial" w:cs="Arial"/>
          <w:b/>
          <w:u w:val="single"/>
        </w:rPr>
      </w:pPr>
    </w:p>
    <w:p w:rsidR="00626A40" w:rsidRPr="000B3991" w:rsidRDefault="00626A40" w:rsidP="00626A40">
      <w:pPr>
        <w:spacing w:line="276" w:lineRule="auto"/>
        <w:jc w:val="both"/>
        <w:rPr>
          <w:rFonts w:ascii="Arial" w:eastAsiaTheme="minorHAnsi" w:hAnsi="Arial" w:cs="Arial"/>
          <w:sz w:val="22"/>
          <w:szCs w:val="22"/>
          <w:lang w:eastAsia="en-US"/>
        </w:rPr>
      </w:pPr>
    </w:p>
    <w:p w:rsidR="00626A40" w:rsidRPr="000B3991" w:rsidRDefault="00626A40" w:rsidP="00626A40">
      <w:pPr>
        <w:spacing w:line="276" w:lineRule="auto"/>
        <w:jc w:val="both"/>
        <w:rPr>
          <w:rFonts w:ascii="Arial" w:eastAsiaTheme="minorHAnsi" w:hAnsi="Arial" w:cs="Arial"/>
          <w:b/>
          <w:sz w:val="22"/>
          <w:szCs w:val="22"/>
          <w:u w:val="single"/>
          <w:lang w:eastAsia="en-US"/>
        </w:rPr>
      </w:pPr>
      <w:r w:rsidRPr="000B3991">
        <w:rPr>
          <w:rFonts w:ascii="Arial" w:eastAsiaTheme="minorHAnsi" w:hAnsi="Arial" w:cs="Arial"/>
          <w:b/>
          <w:sz w:val="22"/>
          <w:szCs w:val="22"/>
          <w:u w:val="single"/>
          <w:lang w:eastAsia="en-US"/>
        </w:rPr>
        <w:t>Symbols</w:t>
      </w:r>
    </w:p>
    <w:p w:rsidR="00626A40" w:rsidRPr="000B3991" w:rsidRDefault="00626A40" w:rsidP="00626A40">
      <w:pPr>
        <w:spacing w:line="276" w:lineRule="auto"/>
        <w:jc w:val="both"/>
        <w:rPr>
          <w:rFonts w:ascii="Arial" w:eastAsiaTheme="minorHAnsi" w:hAnsi="Arial" w:cs="Arial"/>
          <w:sz w:val="22"/>
          <w:szCs w:val="22"/>
          <w:lang w:eastAsia="en-US"/>
        </w:rPr>
      </w:pPr>
      <w:r w:rsidRPr="000B3991">
        <w:rPr>
          <w:rFonts w:ascii="Arial" w:eastAsiaTheme="minorHAnsi" w:hAnsi="Arial" w:cs="Arial"/>
          <w:noProof/>
          <w:sz w:val="22"/>
          <w:szCs w:val="22"/>
        </w:rPr>
        <w:drawing>
          <wp:anchor distT="0" distB="0" distL="114300" distR="114300" simplePos="0" relativeHeight="251731968" behindDoc="0" locked="0" layoutInCell="1" allowOverlap="1" wp14:anchorId="0A46D5AB" wp14:editId="5A7FBC03">
            <wp:simplePos x="0" y="0"/>
            <wp:positionH relativeFrom="column">
              <wp:posOffset>13970</wp:posOffset>
            </wp:positionH>
            <wp:positionV relativeFrom="paragraph">
              <wp:posOffset>23495</wp:posOffset>
            </wp:positionV>
            <wp:extent cx="574040" cy="50228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4040" cy="502285"/>
                    </a:xfrm>
                    <a:prstGeom prst="rect">
                      <a:avLst/>
                    </a:prstGeom>
                  </pic:spPr>
                </pic:pic>
              </a:graphicData>
            </a:graphic>
            <wp14:sizeRelH relativeFrom="page">
              <wp14:pctWidth>0</wp14:pctWidth>
            </wp14:sizeRelH>
            <wp14:sizeRelV relativeFrom="page">
              <wp14:pctHeight>0</wp14:pctHeight>
            </wp14:sizeRelV>
          </wp:anchor>
        </w:drawing>
      </w:r>
    </w:p>
    <w:p w:rsidR="00626A40" w:rsidRPr="000B3991" w:rsidRDefault="00626A40" w:rsidP="00626A40">
      <w:pPr>
        <w:spacing w:line="276" w:lineRule="auto"/>
        <w:jc w:val="both"/>
        <w:rPr>
          <w:rFonts w:ascii="Arial" w:eastAsiaTheme="minorHAnsi" w:hAnsi="Arial" w:cs="Arial"/>
          <w:sz w:val="22"/>
          <w:szCs w:val="22"/>
          <w:lang w:eastAsia="en-US"/>
        </w:rPr>
      </w:pPr>
      <w:r w:rsidRPr="000B3991">
        <w:rPr>
          <w:rFonts w:ascii="Arial" w:eastAsiaTheme="minorHAnsi" w:hAnsi="Arial" w:cs="Arial"/>
          <w:sz w:val="22"/>
          <w:szCs w:val="22"/>
          <w:lang w:eastAsia="en-US"/>
        </w:rPr>
        <w:t>Requires you to complete an activity, such as a quiz on Godalming Online</w:t>
      </w:r>
    </w:p>
    <w:p w:rsidR="00626A40" w:rsidRPr="000B3991" w:rsidRDefault="00626A40" w:rsidP="00626A40">
      <w:pPr>
        <w:spacing w:line="276" w:lineRule="auto"/>
        <w:jc w:val="both"/>
        <w:rPr>
          <w:rFonts w:ascii="Arial" w:eastAsiaTheme="minorHAnsi" w:hAnsi="Arial" w:cs="Arial"/>
          <w:sz w:val="22"/>
          <w:szCs w:val="22"/>
          <w:lang w:eastAsia="en-US"/>
        </w:rPr>
      </w:pPr>
    </w:p>
    <w:p w:rsidR="00626A40" w:rsidRPr="000B3991" w:rsidRDefault="00626A40" w:rsidP="00626A40">
      <w:pPr>
        <w:spacing w:line="276" w:lineRule="auto"/>
        <w:jc w:val="both"/>
        <w:rPr>
          <w:rFonts w:ascii="Arial" w:eastAsiaTheme="minorHAnsi" w:hAnsi="Arial" w:cs="Arial"/>
          <w:sz w:val="22"/>
          <w:szCs w:val="22"/>
          <w:lang w:eastAsia="en-US"/>
        </w:rPr>
      </w:pPr>
      <w:r w:rsidRPr="000B3991">
        <w:rPr>
          <w:rFonts w:ascii="Arial" w:hAnsi="Arial" w:cs="Arial"/>
          <w:noProof/>
        </w:rPr>
        <w:drawing>
          <wp:anchor distT="0" distB="0" distL="114300" distR="114300" simplePos="0" relativeHeight="251732992" behindDoc="0" locked="0" layoutInCell="1" allowOverlap="1" wp14:anchorId="715CB673" wp14:editId="0CD0412F">
            <wp:simplePos x="0" y="0"/>
            <wp:positionH relativeFrom="column">
              <wp:posOffset>11430</wp:posOffset>
            </wp:positionH>
            <wp:positionV relativeFrom="paragraph">
              <wp:posOffset>100330</wp:posOffset>
            </wp:positionV>
            <wp:extent cx="463550" cy="393700"/>
            <wp:effectExtent l="0" t="0" r="0" b="6350"/>
            <wp:wrapSquare wrapText="bothSides"/>
            <wp:docPr id="38"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626A40" w:rsidRPr="000B3991" w:rsidRDefault="00626A40" w:rsidP="00626A40">
      <w:pPr>
        <w:spacing w:line="276" w:lineRule="auto"/>
        <w:jc w:val="both"/>
        <w:rPr>
          <w:rFonts w:ascii="Arial" w:eastAsiaTheme="minorHAnsi" w:hAnsi="Arial" w:cs="Arial"/>
          <w:sz w:val="22"/>
          <w:szCs w:val="22"/>
          <w:lang w:eastAsia="en-US"/>
        </w:rPr>
      </w:pPr>
      <w:r w:rsidRPr="000B3991">
        <w:rPr>
          <w:rFonts w:ascii="Arial" w:eastAsiaTheme="minorHAnsi" w:hAnsi="Arial" w:cs="Arial"/>
          <w:sz w:val="22"/>
          <w:szCs w:val="22"/>
          <w:lang w:eastAsia="en-US"/>
        </w:rPr>
        <w:t xml:space="preserve">   Requires you to make notes or complete a written task</w:t>
      </w:r>
    </w:p>
    <w:p w:rsidR="00626A40" w:rsidRPr="000B3991" w:rsidRDefault="00626A40" w:rsidP="00626A40">
      <w:pPr>
        <w:spacing w:line="276" w:lineRule="auto"/>
        <w:jc w:val="both"/>
        <w:rPr>
          <w:rFonts w:ascii="Arial" w:eastAsiaTheme="minorHAnsi" w:hAnsi="Arial" w:cs="Arial"/>
          <w:sz w:val="22"/>
          <w:szCs w:val="22"/>
          <w:lang w:eastAsia="en-US"/>
        </w:rPr>
      </w:pPr>
    </w:p>
    <w:p w:rsidR="00626A40" w:rsidRPr="000B3991" w:rsidRDefault="00626A40" w:rsidP="00626A40">
      <w:pPr>
        <w:spacing w:line="276" w:lineRule="auto"/>
        <w:jc w:val="both"/>
        <w:rPr>
          <w:rFonts w:ascii="Arial" w:eastAsiaTheme="minorHAnsi" w:hAnsi="Arial" w:cs="Arial"/>
          <w:sz w:val="22"/>
          <w:szCs w:val="22"/>
          <w:lang w:eastAsia="en-US"/>
        </w:rPr>
      </w:pPr>
      <w:r w:rsidRPr="000B3991">
        <w:rPr>
          <w:rFonts w:ascii="Arial" w:eastAsiaTheme="minorHAnsi" w:hAnsi="Arial" w:cs="Arial"/>
          <w:noProof/>
          <w:sz w:val="22"/>
          <w:szCs w:val="22"/>
          <w:u w:val="single"/>
        </w:rPr>
        <w:drawing>
          <wp:anchor distT="0" distB="0" distL="114300" distR="114300" simplePos="0" relativeHeight="251734016" behindDoc="0" locked="0" layoutInCell="1" allowOverlap="1" wp14:anchorId="2C614EAA" wp14:editId="2C139824">
            <wp:simplePos x="0" y="0"/>
            <wp:positionH relativeFrom="column">
              <wp:posOffset>6350</wp:posOffset>
            </wp:positionH>
            <wp:positionV relativeFrom="paragraph">
              <wp:posOffset>101600</wp:posOffset>
            </wp:positionV>
            <wp:extent cx="542925" cy="542925"/>
            <wp:effectExtent l="0" t="0" r="9525" b="9525"/>
            <wp:wrapSquare wrapText="bothSides"/>
            <wp:docPr id="39"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2" cstate="print"/>
                    <a:srcRect/>
                    <a:stretch>
                      <a:fillRect/>
                    </a:stretch>
                  </pic:blipFill>
                  <pic:spPr bwMode="auto">
                    <a:xfrm>
                      <a:off x="0" y="0"/>
                      <a:ext cx="542925" cy="542925"/>
                    </a:xfrm>
                    <a:prstGeom prst="rect">
                      <a:avLst/>
                    </a:prstGeom>
                    <a:noFill/>
                    <a:ln w="9525">
                      <a:noFill/>
                      <a:miter lim="800000"/>
                      <a:headEnd/>
                      <a:tailEnd/>
                    </a:ln>
                  </pic:spPr>
                </pic:pic>
              </a:graphicData>
            </a:graphic>
          </wp:anchor>
        </w:drawing>
      </w:r>
    </w:p>
    <w:p w:rsidR="00626A40" w:rsidRPr="000B3991" w:rsidRDefault="00626A40" w:rsidP="00626A40">
      <w:pPr>
        <w:spacing w:line="276" w:lineRule="auto"/>
        <w:jc w:val="both"/>
        <w:rPr>
          <w:rFonts w:ascii="Arial" w:eastAsiaTheme="minorHAnsi" w:hAnsi="Arial" w:cs="Arial"/>
          <w:sz w:val="22"/>
          <w:szCs w:val="22"/>
          <w:lang w:eastAsia="en-US"/>
        </w:rPr>
      </w:pPr>
      <w:r w:rsidRPr="000B3991">
        <w:rPr>
          <w:rFonts w:ascii="Arial" w:eastAsiaTheme="minorHAnsi" w:hAnsi="Arial" w:cs="Arial"/>
          <w:sz w:val="22"/>
          <w:szCs w:val="22"/>
          <w:lang w:eastAsia="en-US"/>
        </w:rPr>
        <w:t xml:space="preserve"> Refers to an assessment</w:t>
      </w:r>
    </w:p>
    <w:p w:rsidR="00626A40" w:rsidRPr="000B3991" w:rsidRDefault="00626A40" w:rsidP="00626A40">
      <w:pPr>
        <w:spacing w:line="276" w:lineRule="auto"/>
        <w:jc w:val="both"/>
        <w:rPr>
          <w:rFonts w:ascii="Arial" w:eastAsiaTheme="minorHAnsi" w:hAnsi="Arial" w:cs="Arial"/>
          <w:b/>
          <w:szCs w:val="22"/>
          <w:u w:val="single"/>
          <w:lang w:eastAsia="en-US"/>
        </w:rPr>
      </w:pPr>
    </w:p>
    <w:p w:rsidR="00626A40" w:rsidRPr="000B3991" w:rsidRDefault="00626A40" w:rsidP="00626A40">
      <w:pPr>
        <w:spacing w:line="276" w:lineRule="auto"/>
        <w:jc w:val="both"/>
        <w:rPr>
          <w:rFonts w:ascii="Arial" w:eastAsiaTheme="minorHAnsi" w:hAnsi="Arial" w:cs="Arial"/>
          <w:b/>
          <w:szCs w:val="22"/>
          <w:u w:val="single"/>
          <w:lang w:eastAsia="en-US"/>
        </w:rPr>
      </w:pPr>
    </w:p>
    <w:p w:rsidR="00626A40" w:rsidRPr="000B3991" w:rsidRDefault="00626A40" w:rsidP="00626A40">
      <w:pPr>
        <w:spacing w:line="276" w:lineRule="auto"/>
        <w:jc w:val="both"/>
        <w:rPr>
          <w:rFonts w:ascii="Arial" w:eastAsiaTheme="minorHAnsi" w:hAnsi="Arial" w:cs="Arial"/>
          <w:b/>
          <w:szCs w:val="22"/>
          <w:u w:val="single"/>
          <w:lang w:eastAsia="en-US"/>
        </w:rPr>
      </w:pPr>
      <w:r w:rsidRPr="000B3991">
        <w:rPr>
          <w:rFonts w:ascii="Arial" w:eastAsiaTheme="minorHAnsi" w:hAnsi="Arial" w:cs="Arial"/>
          <w:b/>
          <w:szCs w:val="22"/>
          <w:u w:val="single"/>
          <w:lang w:eastAsia="en-US"/>
        </w:rPr>
        <w:t>Topics covered in this booklet:</w:t>
      </w:r>
    </w:p>
    <w:p w:rsidR="00626A40" w:rsidRPr="000B3991" w:rsidRDefault="00626A40" w:rsidP="00626A40">
      <w:pPr>
        <w:spacing w:line="276" w:lineRule="auto"/>
        <w:jc w:val="both"/>
        <w:rPr>
          <w:rFonts w:ascii="Arial" w:eastAsiaTheme="minorHAnsi" w:hAnsi="Arial" w:cs="Arial"/>
          <w:b/>
          <w:szCs w:val="22"/>
          <w:lang w:eastAsia="en-US"/>
        </w:rPr>
      </w:pPr>
    </w:p>
    <w:tbl>
      <w:tblPr>
        <w:tblStyle w:val="TableGrid1"/>
        <w:tblW w:w="0" w:type="auto"/>
        <w:tblLook w:val="04A0" w:firstRow="1" w:lastRow="0" w:firstColumn="1" w:lastColumn="0" w:noHBand="0" w:noVBand="1"/>
      </w:tblPr>
      <w:tblGrid>
        <w:gridCol w:w="3249"/>
        <w:gridCol w:w="3166"/>
        <w:gridCol w:w="3072"/>
      </w:tblGrid>
      <w:tr w:rsidR="00626A40" w:rsidRPr="000B3991" w:rsidTr="00C32E9E">
        <w:trPr>
          <w:trHeight w:val="461"/>
        </w:trPr>
        <w:tc>
          <w:tcPr>
            <w:tcW w:w="3560" w:type="dxa"/>
          </w:tcPr>
          <w:p w:rsidR="00626A40" w:rsidRPr="000B3991" w:rsidRDefault="00626A40" w:rsidP="00626A40">
            <w:pPr>
              <w:jc w:val="both"/>
              <w:rPr>
                <w:rFonts w:ascii="Arial" w:hAnsi="Arial" w:cs="Arial"/>
                <w:b/>
                <w:szCs w:val="20"/>
              </w:rPr>
            </w:pPr>
          </w:p>
        </w:tc>
        <w:tc>
          <w:tcPr>
            <w:tcW w:w="3561" w:type="dxa"/>
          </w:tcPr>
          <w:p w:rsidR="00626A40" w:rsidRPr="000B3991" w:rsidRDefault="00626A40" w:rsidP="00626A40">
            <w:pPr>
              <w:jc w:val="both"/>
              <w:rPr>
                <w:rFonts w:ascii="Arial" w:hAnsi="Arial" w:cs="Arial"/>
                <w:b/>
                <w:szCs w:val="20"/>
              </w:rPr>
            </w:pPr>
            <w:r w:rsidRPr="000B3991">
              <w:rPr>
                <w:rFonts w:ascii="Arial" w:hAnsi="Arial" w:cs="Arial"/>
                <w:b/>
                <w:szCs w:val="20"/>
              </w:rPr>
              <w:t>Topic understood (tick)</w:t>
            </w:r>
          </w:p>
        </w:tc>
        <w:tc>
          <w:tcPr>
            <w:tcW w:w="3561" w:type="dxa"/>
          </w:tcPr>
          <w:p w:rsidR="00626A40" w:rsidRPr="000B3991" w:rsidRDefault="00626A40" w:rsidP="00626A40">
            <w:pPr>
              <w:jc w:val="both"/>
              <w:rPr>
                <w:rFonts w:ascii="Arial" w:hAnsi="Arial" w:cs="Arial"/>
                <w:b/>
                <w:szCs w:val="20"/>
              </w:rPr>
            </w:pPr>
            <w:r w:rsidRPr="000B3991">
              <w:rPr>
                <w:rFonts w:ascii="Arial" w:hAnsi="Arial" w:cs="Arial"/>
                <w:b/>
                <w:szCs w:val="20"/>
              </w:rPr>
              <w:t>Topic revised (tick)</w:t>
            </w:r>
          </w:p>
        </w:tc>
      </w:tr>
      <w:tr w:rsidR="00626A40" w:rsidRPr="000B3991" w:rsidTr="00C32E9E">
        <w:trPr>
          <w:trHeight w:val="457"/>
        </w:trPr>
        <w:tc>
          <w:tcPr>
            <w:tcW w:w="3560" w:type="dxa"/>
          </w:tcPr>
          <w:p w:rsidR="00626A40" w:rsidRPr="000B3991" w:rsidRDefault="00BD7E4C" w:rsidP="00BD7E4C">
            <w:pPr>
              <w:rPr>
                <w:rFonts w:ascii="Arial" w:hAnsi="Arial" w:cs="Arial"/>
                <w:b/>
                <w:szCs w:val="20"/>
              </w:rPr>
            </w:pPr>
            <w:r>
              <w:rPr>
                <w:rFonts w:ascii="Arial" w:hAnsi="Arial" w:cs="Arial"/>
                <w:b/>
                <w:szCs w:val="20"/>
              </w:rPr>
              <w:t>Diversity- debate and arguments</w:t>
            </w:r>
          </w:p>
        </w:tc>
        <w:tc>
          <w:tcPr>
            <w:tcW w:w="3561" w:type="dxa"/>
          </w:tcPr>
          <w:p w:rsidR="00626A40" w:rsidRPr="000B3991" w:rsidRDefault="00626A40" w:rsidP="00626A40">
            <w:pPr>
              <w:jc w:val="both"/>
              <w:rPr>
                <w:rFonts w:ascii="Arial" w:hAnsi="Arial" w:cs="Arial"/>
                <w:b/>
                <w:szCs w:val="20"/>
              </w:rPr>
            </w:pPr>
          </w:p>
        </w:tc>
        <w:tc>
          <w:tcPr>
            <w:tcW w:w="3561" w:type="dxa"/>
          </w:tcPr>
          <w:p w:rsidR="00626A40" w:rsidRPr="000B3991" w:rsidRDefault="00626A40" w:rsidP="00626A40">
            <w:pPr>
              <w:jc w:val="both"/>
              <w:rPr>
                <w:rFonts w:ascii="Arial" w:hAnsi="Arial" w:cs="Arial"/>
                <w:b/>
                <w:szCs w:val="20"/>
              </w:rPr>
            </w:pPr>
          </w:p>
        </w:tc>
      </w:tr>
      <w:tr w:rsidR="00626A40" w:rsidRPr="000B3991" w:rsidTr="00C32E9E">
        <w:trPr>
          <w:trHeight w:val="457"/>
        </w:trPr>
        <w:tc>
          <w:tcPr>
            <w:tcW w:w="3560" w:type="dxa"/>
          </w:tcPr>
          <w:p w:rsidR="00626A40" w:rsidRPr="000B3991" w:rsidRDefault="00BD7E4C" w:rsidP="00BD7E4C">
            <w:pPr>
              <w:rPr>
                <w:rFonts w:ascii="Arial" w:hAnsi="Arial" w:cs="Arial"/>
                <w:b/>
                <w:szCs w:val="20"/>
              </w:rPr>
            </w:pPr>
            <w:r>
              <w:rPr>
                <w:rFonts w:ascii="Arial" w:hAnsi="Arial" w:cs="Arial"/>
                <w:b/>
                <w:szCs w:val="20"/>
              </w:rPr>
              <w:t>Patterns of marriage</w:t>
            </w:r>
          </w:p>
        </w:tc>
        <w:tc>
          <w:tcPr>
            <w:tcW w:w="3561" w:type="dxa"/>
          </w:tcPr>
          <w:p w:rsidR="00626A40" w:rsidRPr="000B3991" w:rsidRDefault="00626A40" w:rsidP="00626A40">
            <w:pPr>
              <w:jc w:val="both"/>
              <w:rPr>
                <w:rFonts w:ascii="Arial" w:hAnsi="Arial" w:cs="Arial"/>
                <w:b/>
                <w:szCs w:val="20"/>
              </w:rPr>
            </w:pPr>
          </w:p>
        </w:tc>
        <w:tc>
          <w:tcPr>
            <w:tcW w:w="3561" w:type="dxa"/>
          </w:tcPr>
          <w:p w:rsidR="00626A40" w:rsidRPr="000B3991" w:rsidRDefault="00626A40" w:rsidP="00626A40">
            <w:pPr>
              <w:jc w:val="both"/>
              <w:rPr>
                <w:rFonts w:ascii="Arial" w:hAnsi="Arial" w:cs="Arial"/>
                <w:b/>
                <w:szCs w:val="20"/>
              </w:rPr>
            </w:pPr>
          </w:p>
        </w:tc>
      </w:tr>
      <w:tr w:rsidR="00626A40" w:rsidRPr="000B3991" w:rsidTr="00C32E9E">
        <w:trPr>
          <w:trHeight w:val="457"/>
        </w:trPr>
        <w:tc>
          <w:tcPr>
            <w:tcW w:w="3560" w:type="dxa"/>
          </w:tcPr>
          <w:p w:rsidR="00626A40" w:rsidRPr="000B3991" w:rsidRDefault="00BD7E4C" w:rsidP="00BD7E4C">
            <w:pPr>
              <w:rPr>
                <w:rFonts w:ascii="Arial" w:hAnsi="Arial" w:cs="Arial"/>
                <w:b/>
                <w:szCs w:val="20"/>
              </w:rPr>
            </w:pPr>
            <w:r>
              <w:rPr>
                <w:rFonts w:ascii="Arial" w:hAnsi="Arial" w:cs="Arial"/>
                <w:b/>
                <w:szCs w:val="20"/>
              </w:rPr>
              <w:t>Patterns of cohabitation</w:t>
            </w:r>
          </w:p>
        </w:tc>
        <w:tc>
          <w:tcPr>
            <w:tcW w:w="3561" w:type="dxa"/>
          </w:tcPr>
          <w:p w:rsidR="00626A40" w:rsidRPr="000B3991" w:rsidRDefault="00626A40" w:rsidP="00626A40">
            <w:pPr>
              <w:jc w:val="both"/>
              <w:rPr>
                <w:rFonts w:ascii="Arial" w:hAnsi="Arial" w:cs="Arial"/>
                <w:b/>
                <w:szCs w:val="20"/>
              </w:rPr>
            </w:pPr>
          </w:p>
        </w:tc>
        <w:tc>
          <w:tcPr>
            <w:tcW w:w="3561" w:type="dxa"/>
          </w:tcPr>
          <w:p w:rsidR="00626A40" w:rsidRPr="000B3991" w:rsidRDefault="00626A40" w:rsidP="00626A40">
            <w:pPr>
              <w:jc w:val="both"/>
              <w:rPr>
                <w:rFonts w:ascii="Arial" w:hAnsi="Arial" w:cs="Arial"/>
                <w:b/>
                <w:szCs w:val="20"/>
              </w:rPr>
            </w:pPr>
          </w:p>
        </w:tc>
      </w:tr>
      <w:tr w:rsidR="00626A40" w:rsidRPr="000B3991" w:rsidTr="00C32E9E">
        <w:trPr>
          <w:trHeight w:val="457"/>
        </w:trPr>
        <w:tc>
          <w:tcPr>
            <w:tcW w:w="3560" w:type="dxa"/>
          </w:tcPr>
          <w:p w:rsidR="00626A40" w:rsidRPr="000B3991" w:rsidRDefault="00BD7E4C" w:rsidP="00BD7E4C">
            <w:pPr>
              <w:rPr>
                <w:rFonts w:ascii="Arial" w:hAnsi="Arial" w:cs="Arial"/>
                <w:b/>
                <w:szCs w:val="20"/>
              </w:rPr>
            </w:pPr>
            <w:r>
              <w:rPr>
                <w:rFonts w:ascii="Arial" w:hAnsi="Arial" w:cs="Arial"/>
                <w:b/>
                <w:szCs w:val="20"/>
              </w:rPr>
              <w:t>Patterns of divorce</w:t>
            </w:r>
          </w:p>
        </w:tc>
        <w:tc>
          <w:tcPr>
            <w:tcW w:w="3561" w:type="dxa"/>
          </w:tcPr>
          <w:p w:rsidR="00626A40" w:rsidRPr="000B3991" w:rsidRDefault="00626A40" w:rsidP="00626A40">
            <w:pPr>
              <w:jc w:val="both"/>
              <w:rPr>
                <w:rFonts w:ascii="Arial" w:hAnsi="Arial" w:cs="Arial"/>
                <w:b/>
                <w:szCs w:val="20"/>
              </w:rPr>
            </w:pPr>
          </w:p>
        </w:tc>
        <w:tc>
          <w:tcPr>
            <w:tcW w:w="3561" w:type="dxa"/>
          </w:tcPr>
          <w:p w:rsidR="00626A40" w:rsidRPr="000B3991" w:rsidRDefault="00626A40" w:rsidP="00626A40">
            <w:pPr>
              <w:jc w:val="both"/>
              <w:rPr>
                <w:rFonts w:ascii="Arial" w:hAnsi="Arial" w:cs="Arial"/>
                <w:b/>
                <w:szCs w:val="20"/>
              </w:rPr>
            </w:pPr>
          </w:p>
        </w:tc>
      </w:tr>
      <w:tr w:rsidR="00626A40" w:rsidRPr="000B3991" w:rsidTr="00C32E9E">
        <w:trPr>
          <w:trHeight w:val="457"/>
        </w:trPr>
        <w:tc>
          <w:tcPr>
            <w:tcW w:w="3560" w:type="dxa"/>
          </w:tcPr>
          <w:p w:rsidR="00626A40" w:rsidRPr="000B3991" w:rsidRDefault="00BD7E4C" w:rsidP="00BD7E4C">
            <w:pPr>
              <w:rPr>
                <w:rFonts w:ascii="Arial" w:hAnsi="Arial" w:cs="Arial"/>
                <w:b/>
                <w:szCs w:val="20"/>
              </w:rPr>
            </w:pPr>
            <w:r>
              <w:rPr>
                <w:rFonts w:ascii="Arial" w:hAnsi="Arial" w:cs="Arial"/>
                <w:b/>
                <w:szCs w:val="20"/>
              </w:rPr>
              <w:t>Patterns of childbearing</w:t>
            </w:r>
          </w:p>
        </w:tc>
        <w:tc>
          <w:tcPr>
            <w:tcW w:w="3561" w:type="dxa"/>
          </w:tcPr>
          <w:p w:rsidR="00626A40" w:rsidRPr="000B3991" w:rsidRDefault="00626A40" w:rsidP="00626A40">
            <w:pPr>
              <w:jc w:val="both"/>
              <w:rPr>
                <w:rFonts w:ascii="Arial" w:hAnsi="Arial" w:cs="Arial"/>
                <w:b/>
                <w:szCs w:val="20"/>
              </w:rPr>
            </w:pPr>
          </w:p>
        </w:tc>
        <w:tc>
          <w:tcPr>
            <w:tcW w:w="3561" w:type="dxa"/>
          </w:tcPr>
          <w:p w:rsidR="00626A40" w:rsidRPr="000B3991" w:rsidRDefault="00626A40" w:rsidP="00626A40">
            <w:pPr>
              <w:jc w:val="both"/>
              <w:rPr>
                <w:rFonts w:ascii="Arial" w:hAnsi="Arial" w:cs="Arial"/>
                <w:b/>
                <w:szCs w:val="20"/>
              </w:rPr>
            </w:pPr>
          </w:p>
        </w:tc>
      </w:tr>
      <w:tr w:rsidR="00BD7E4C" w:rsidRPr="000B3991" w:rsidTr="00C32E9E">
        <w:trPr>
          <w:trHeight w:val="457"/>
        </w:trPr>
        <w:tc>
          <w:tcPr>
            <w:tcW w:w="3560" w:type="dxa"/>
          </w:tcPr>
          <w:p w:rsidR="00BD7E4C" w:rsidRDefault="00BD7E4C" w:rsidP="00BD7E4C">
            <w:pPr>
              <w:rPr>
                <w:rFonts w:ascii="Arial" w:hAnsi="Arial" w:cs="Arial"/>
                <w:b/>
                <w:szCs w:val="20"/>
              </w:rPr>
            </w:pPr>
            <w:r>
              <w:rPr>
                <w:rFonts w:ascii="Arial" w:hAnsi="Arial" w:cs="Arial"/>
                <w:b/>
                <w:szCs w:val="20"/>
              </w:rPr>
              <w:t>Patterns of life course</w:t>
            </w:r>
          </w:p>
        </w:tc>
        <w:tc>
          <w:tcPr>
            <w:tcW w:w="3561" w:type="dxa"/>
          </w:tcPr>
          <w:p w:rsidR="00BD7E4C" w:rsidRPr="000B3991" w:rsidRDefault="00BD7E4C" w:rsidP="00626A40">
            <w:pPr>
              <w:jc w:val="both"/>
              <w:rPr>
                <w:rFonts w:ascii="Arial" w:hAnsi="Arial" w:cs="Arial"/>
                <w:b/>
                <w:szCs w:val="20"/>
              </w:rPr>
            </w:pPr>
          </w:p>
        </w:tc>
        <w:tc>
          <w:tcPr>
            <w:tcW w:w="3561" w:type="dxa"/>
          </w:tcPr>
          <w:p w:rsidR="00BD7E4C" w:rsidRPr="000B3991" w:rsidRDefault="00BD7E4C" w:rsidP="00626A40">
            <w:pPr>
              <w:jc w:val="both"/>
              <w:rPr>
                <w:rFonts w:ascii="Arial" w:hAnsi="Arial" w:cs="Arial"/>
                <w:b/>
                <w:szCs w:val="20"/>
              </w:rPr>
            </w:pPr>
          </w:p>
        </w:tc>
      </w:tr>
      <w:tr w:rsidR="00BD7E4C" w:rsidRPr="000B3991" w:rsidTr="00C32E9E">
        <w:trPr>
          <w:trHeight w:val="457"/>
        </w:trPr>
        <w:tc>
          <w:tcPr>
            <w:tcW w:w="3560" w:type="dxa"/>
          </w:tcPr>
          <w:p w:rsidR="00BD7E4C" w:rsidRDefault="00BD7E4C" w:rsidP="00BD7E4C">
            <w:pPr>
              <w:rPr>
                <w:rFonts w:ascii="Arial" w:hAnsi="Arial" w:cs="Arial"/>
                <w:b/>
                <w:szCs w:val="20"/>
              </w:rPr>
            </w:pPr>
            <w:r>
              <w:rPr>
                <w:rFonts w:ascii="Arial" w:hAnsi="Arial" w:cs="Arial"/>
                <w:b/>
                <w:szCs w:val="20"/>
              </w:rPr>
              <w:t>Demographics: birth rates</w:t>
            </w:r>
          </w:p>
        </w:tc>
        <w:tc>
          <w:tcPr>
            <w:tcW w:w="3561" w:type="dxa"/>
          </w:tcPr>
          <w:p w:rsidR="00BD7E4C" w:rsidRPr="000B3991" w:rsidRDefault="00BD7E4C" w:rsidP="00626A40">
            <w:pPr>
              <w:jc w:val="both"/>
              <w:rPr>
                <w:rFonts w:ascii="Arial" w:hAnsi="Arial" w:cs="Arial"/>
                <w:b/>
                <w:szCs w:val="20"/>
              </w:rPr>
            </w:pPr>
          </w:p>
        </w:tc>
        <w:tc>
          <w:tcPr>
            <w:tcW w:w="3561" w:type="dxa"/>
          </w:tcPr>
          <w:p w:rsidR="00BD7E4C" w:rsidRPr="000B3991" w:rsidRDefault="00BD7E4C" w:rsidP="00626A40">
            <w:pPr>
              <w:jc w:val="both"/>
              <w:rPr>
                <w:rFonts w:ascii="Arial" w:hAnsi="Arial" w:cs="Arial"/>
                <w:b/>
                <w:szCs w:val="20"/>
              </w:rPr>
            </w:pPr>
          </w:p>
        </w:tc>
      </w:tr>
      <w:tr w:rsidR="00BD7E4C" w:rsidRPr="000B3991" w:rsidTr="00C32E9E">
        <w:trPr>
          <w:trHeight w:val="457"/>
        </w:trPr>
        <w:tc>
          <w:tcPr>
            <w:tcW w:w="3560" w:type="dxa"/>
          </w:tcPr>
          <w:p w:rsidR="00BD7E4C" w:rsidRDefault="003F4D51" w:rsidP="00BD7E4C">
            <w:pPr>
              <w:rPr>
                <w:rFonts w:ascii="Arial" w:hAnsi="Arial" w:cs="Arial"/>
                <w:b/>
                <w:szCs w:val="20"/>
              </w:rPr>
            </w:pPr>
            <w:r>
              <w:rPr>
                <w:rFonts w:ascii="Arial" w:hAnsi="Arial" w:cs="Arial"/>
                <w:b/>
                <w:szCs w:val="20"/>
              </w:rPr>
              <w:t>Demographics: death rates</w:t>
            </w:r>
          </w:p>
        </w:tc>
        <w:tc>
          <w:tcPr>
            <w:tcW w:w="3561" w:type="dxa"/>
          </w:tcPr>
          <w:p w:rsidR="00BD7E4C" w:rsidRPr="000B3991" w:rsidRDefault="00BD7E4C" w:rsidP="00626A40">
            <w:pPr>
              <w:jc w:val="both"/>
              <w:rPr>
                <w:rFonts w:ascii="Arial" w:hAnsi="Arial" w:cs="Arial"/>
                <w:b/>
                <w:szCs w:val="20"/>
              </w:rPr>
            </w:pPr>
          </w:p>
        </w:tc>
        <w:tc>
          <w:tcPr>
            <w:tcW w:w="3561" w:type="dxa"/>
          </w:tcPr>
          <w:p w:rsidR="00BD7E4C" w:rsidRPr="000B3991" w:rsidRDefault="00BD7E4C" w:rsidP="00626A40">
            <w:pPr>
              <w:jc w:val="both"/>
              <w:rPr>
                <w:rFonts w:ascii="Arial" w:hAnsi="Arial" w:cs="Arial"/>
                <w:b/>
                <w:szCs w:val="20"/>
              </w:rPr>
            </w:pPr>
          </w:p>
        </w:tc>
      </w:tr>
      <w:tr w:rsidR="00BD7E4C" w:rsidRPr="000B3991" w:rsidTr="00C32E9E">
        <w:trPr>
          <w:trHeight w:val="457"/>
        </w:trPr>
        <w:tc>
          <w:tcPr>
            <w:tcW w:w="3560" w:type="dxa"/>
          </w:tcPr>
          <w:p w:rsidR="00BD7E4C" w:rsidRDefault="003F4D51" w:rsidP="003F4D51">
            <w:pPr>
              <w:rPr>
                <w:rFonts w:ascii="Arial" w:hAnsi="Arial" w:cs="Arial"/>
                <w:b/>
                <w:szCs w:val="20"/>
              </w:rPr>
            </w:pPr>
            <w:r>
              <w:rPr>
                <w:rFonts w:ascii="Arial" w:hAnsi="Arial" w:cs="Arial"/>
                <w:b/>
                <w:szCs w:val="20"/>
              </w:rPr>
              <w:t>Demographics: family size</w:t>
            </w:r>
          </w:p>
        </w:tc>
        <w:tc>
          <w:tcPr>
            <w:tcW w:w="3561" w:type="dxa"/>
          </w:tcPr>
          <w:p w:rsidR="00BD7E4C" w:rsidRPr="000B3991" w:rsidRDefault="00BD7E4C" w:rsidP="00626A40">
            <w:pPr>
              <w:jc w:val="both"/>
              <w:rPr>
                <w:rFonts w:ascii="Arial" w:hAnsi="Arial" w:cs="Arial"/>
                <w:b/>
                <w:szCs w:val="20"/>
              </w:rPr>
            </w:pPr>
          </w:p>
        </w:tc>
        <w:tc>
          <w:tcPr>
            <w:tcW w:w="3561" w:type="dxa"/>
          </w:tcPr>
          <w:p w:rsidR="00BD7E4C" w:rsidRPr="000B3991" w:rsidRDefault="00BD7E4C" w:rsidP="00626A40">
            <w:pPr>
              <w:jc w:val="both"/>
              <w:rPr>
                <w:rFonts w:ascii="Arial" w:hAnsi="Arial" w:cs="Arial"/>
                <w:b/>
                <w:szCs w:val="20"/>
              </w:rPr>
            </w:pPr>
          </w:p>
        </w:tc>
      </w:tr>
      <w:tr w:rsidR="003F4D51" w:rsidRPr="000B3991" w:rsidTr="00C32E9E">
        <w:trPr>
          <w:trHeight w:val="457"/>
        </w:trPr>
        <w:tc>
          <w:tcPr>
            <w:tcW w:w="3560" w:type="dxa"/>
          </w:tcPr>
          <w:p w:rsidR="003F4D51" w:rsidRDefault="003F4D51" w:rsidP="003F4D51">
            <w:pPr>
              <w:rPr>
                <w:rFonts w:ascii="Arial" w:hAnsi="Arial" w:cs="Arial"/>
                <w:b/>
                <w:szCs w:val="20"/>
              </w:rPr>
            </w:pPr>
            <w:r>
              <w:rPr>
                <w:rFonts w:ascii="Arial" w:hAnsi="Arial" w:cs="Arial"/>
                <w:b/>
                <w:szCs w:val="20"/>
              </w:rPr>
              <w:t>Demographics: life expectancy</w:t>
            </w:r>
          </w:p>
        </w:tc>
        <w:tc>
          <w:tcPr>
            <w:tcW w:w="3561" w:type="dxa"/>
          </w:tcPr>
          <w:p w:rsidR="003F4D51" w:rsidRPr="000B3991" w:rsidRDefault="003F4D51" w:rsidP="00626A40">
            <w:pPr>
              <w:jc w:val="both"/>
              <w:rPr>
                <w:rFonts w:ascii="Arial" w:hAnsi="Arial" w:cs="Arial"/>
                <w:b/>
                <w:szCs w:val="20"/>
              </w:rPr>
            </w:pPr>
          </w:p>
        </w:tc>
        <w:tc>
          <w:tcPr>
            <w:tcW w:w="3561" w:type="dxa"/>
          </w:tcPr>
          <w:p w:rsidR="003F4D51" w:rsidRPr="000B3991" w:rsidRDefault="003F4D51" w:rsidP="00626A40">
            <w:pPr>
              <w:jc w:val="both"/>
              <w:rPr>
                <w:rFonts w:ascii="Arial" w:hAnsi="Arial" w:cs="Arial"/>
                <w:b/>
                <w:szCs w:val="20"/>
              </w:rPr>
            </w:pPr>
          </w:p>
        </w:tc>
      </w:tr>
      <w:tr w:rsidR="003F4D51" w:rsidRPr="000B3991" w:rsidTr="00C32E9E">
        <w:trPr>
          <w:trHeight w:val="457"/>
        </w:trPr>
        <w:tc>
          <w:tcPr>
            <w:tcW w:w="3560" w:type="dxa"/>
          </w:tcPr>
          <w:p w:rsidR="003F4D51" w:rsidRDefault="003F4D51" w:rsidP="003F4D51">
            <w:pPr>
              <w:rPr>
                <w:rFonts w:ascii="Arial" w:hAnsi="Arial" w:cs="Arial"/>
                <w:b/>
                <w:szCs w:val="20"/>
              </w:rPr>
            </w:pPr>
            <w:r>
              <w:rPr>
                <w:rFonts w:ascii="Arial" w:hAnsi="Arial" w:cs="Arial"/>
                <w:b/>
                <w:szCs w:val="20"/>
              </w:rPr>
              <w:t>Demographics: ageing population</w:t>
            </w:r>
          </w:p>
        </w:tc>
        <w:tc>
          <w:tcPr>
            <w:tcW w:w="3561" w:type="dxa"/>
          </w:tcPr>
          <w:p w:rsidR="003F4D51" w:rsidRPr="000B3991" w:rsidRDefault="003F4D51" w:rsidP="00626A40">
            <w:pPr>
              <w:jc w:val="both"/>
              <w:rPr>
                <w:rFonts w:ascii="Arial" w:hAnsi="Arial" w:cs="Arial"/>
                <w:b/>
                <w:szCs w:val="20"/>
              </w:rPr>
            </w:pPr>
          </w:p>
        </w:tc>
        <w:tc>
          <w:tcPr>
            <w:tcW w:w="3561" w:type="dxa"/>
          </w:tcPr>
          <w:p w:rsidR="003F4D51" w:rsidRPr="000B3991" w:rsidRDefault="003F4D51" w:rsidP="00626A40">
            <w:pPr>
              <w:jc w:val="both"/>
              <w:rPr>
                <w:rFonts w:ascii="Arial" w:hAnsi="Arial" w:cs="Arial"/>
                <w:b/>
                <w:szCs w:val="20"/>
              </w:rPr>
            </w:pPr>
          </w:p>
        </w:tc>
      </w:tr>
      <w:tr w:rsidR="003F4D51" w:rsidRPr="000B3991" w:rsidTr="00C32E9E">
        <w:trPr>
          <w:trHeight w:val="457"/>
        </w:trPr>
        <w:tc>
          <w:tcPr>
            <w:tcW w:w="3560" w:type="dxa"/>
          </w:tcPr>
          <w:p w:rsidR="003F4D51" w:rsidRDefault="003F4D51" w:rsidP="003F4D51">
            <w:pPr>
              <w:rPr>
                <w:rFonts w:ascii="Arial" w:hAnsi="Arial" w:cs="Arial"/>
                <w:b/>
                <w:szCs w:val="20"/>
              </w:rPr>
            </w:pPr>
            <w:r>
              <w:rPr>
                <w:rFonts w:ascii="Arial" w:hAnsi="Arial" w:cs="Arial"/>
                <w:b/>
                <w:szCs w:val="20"/>
              </w:rPr>
              <w:t>Demographics: migration</w:t>
            </w:r>
          </w:p>
        </w:tc>
        <w:tc>
          <w:tcPr>
            <w:tcW w:w="3561" w:type="dxa"/>
          </w:tcPr>
          <w:p w:rsidR="003F4D51" w:rsidRPr="000B3991" w:rsidRDefault="003F4D51" w:rsidP="00626A40">
            <w:pPr>
              <w:jc w:val="both"/>
              <w:rPr>
                <w:rFonts w:ascii="Arial" w:hAnsi="Arial" w:cs="Arial"/>
                <w:b/>
                <w:szCs w:val="20"/>
              </w:rPr>
            </w:pPr>
          </w:p>
        </w:tc>
        <w:tc>
          <w:tcPr>
            <w:tcW w:w="3561" w:type="dxa"/>
          </w:tcPr>
          <w:p w:rsidR="003F4D51" w:rsidRPr="000B3991" w:rsidRDefault="003F4D51" w:rsidP="00626A40">
            <w:pPr>
              <w:jc w:val="both"/>
              <w:rPr>
                <w:rFonts w:ascii="Arial" w:hAnsi="Arial" w:cs="Arial"/>
                <w:b/>
                <w:szCs w:val="20"/>
              </w:rPr>
            </w:pPr>
          </w:p>
        </w:tc>
      </w:tr>
      <w:tr w:rsidR="003F4D51" w:rsidRPr="000B3991" w:rsidTr="00C32E9E">
        <w:trPr>
          <w:trHeight w:val="457"/>
        </w:trPr>
        <w:tc>
          <w:tcPr>
            <w:tcW w:w="3560" w:type="dxa"/>
          </w:tcPr>
          <w:p w:rsidR="003F4D51" w:rsidRDefault="003F4D51" w:rsidP="003F4D51">
            <w:pPr>
              <w:rPr>
                <w:rFonts w:ascii="Arial" w:hAnsi="Arial" w:cs="Arial"/>
                <w:b/>
                <w:szCs w:val="20"/>
              </w:rPr>
            </w:pPr>
            <w:r>
              <w:rPr>
                <w:rFonts w:ascii="Arial" w:hAnsi="Arial" w:cs="Arial"/>
                <w:b/>
                <w:szCs w:val="20"/>
              </w:rPr>
              <w:t>Impact of globalisation on family</w:t>
            </w:r>
          </w:p>
        </w:tc>
        <w:tc>
          <w:tcPr>
            <w:tcW w:w="3561" w:type="dxa"/>
          </w:tcPr>
          <w:p w:rsidR="003F4D51" w:rsidRPr="000B3991" w:rsidRDefault="003F4D51" w:rsidP="00626A40">
            <w:pPr>
              <w:jc w:val="both"/>
              <w:rPr>
                <w:rFonts w:ascii="Arial" w:hAnsi="Arial" w:cs="Arial"/>
                <w:b/>
                <w:szCs w:val="20"/>
              </w:rPr>
            </w:pPr>
          </w:p>
        </w:tc>
        <w:tc>
          <w:tcPr>
            <w:tcW w:w="3561" w:type="dxa"/>
          </w:tcPr>
          <w:p w:rsidR="003F4D51" w:rsidRPr="000B3991" w:rsidRDefault="003F4D51" w:rsidP="00626A40">
            <w:pPr>
              <w:jc w:val="both"/>
              <w:rPr>
                <w:rFonts w:ascii="Arial" w:hAnsi="Arial" w:cs="Arial"/>
                <w:b/>
                <w:szCs w:val="20"/>
              </w:rPr>
            </w:pPr>
          </w:p>
        </w:tc>
      </w:tr>
    </w:tbl>
    <w:p w:rsidR="004E4E37" w:rsidRPr="000B3991" w:rsidRDefault="004E4E37" w:rsidP="00F64AD7">
      <w:pPr>
        <w:jc w:val="center"/>
        <w:rPr>
          <w:rFonts w:ascii="Arial" w:hAnsi="Arial" w:cs="Arial"/>
          <w:b/>
          <w:u w:val="single"/>
        </w:rPr>
      </w:pPr>
    </w:p>
    <w:p w:rsidR="004E4E37" w:rsidRDefault="004E4E37" w:rsidP="00A0624E">
      <w:pPr>
        <w:rPr>
          <w:rFonts w:ascii="Arial" w:hAnsi="Arial" w:cs="Arial"/>
          <w:b/>
          <w:u w:val="single"/>
        </w:rPr>
      </w:pPr>
    </w:p>
    <w:p w:rsidR="000B3991" w:rsidRPr="000B3991" w:rsidRDefault="000B3991" w:rsidP="000B3991">
      <w:pPr>
        <w:pBdr>
          <w:top w:val="single" w:sz="4" w:space="1" w:color="auto"/>
          <w:left w:val="single" w:sz="4" w:space="4" w:color="auto"/>
          <w:bottom w:val="single" w:sz="4" w:space="1" w:color="auto"/>
          <w:right w:val="single" w:sz="4" w:space="4" w:color="auto"/>
        </w:pBdr>
        <w:jc w:val="center"/>
        <w:rPr>
          <w:rFonts w:ascii="Arial" w:hAnsi="Arial" w:cs="Arial"/>
          <w:b/>
        </w:rPr>
      </w:pPr>
      <w:r w:rsidRPr="000B3991">
        <w:rPr>
          <w:rFonts w:ascii="Arial" w:hAnsi="Arial" w:cs="Arial"/>
          <w:b/>
        </w:rPr>
        <w:lastRenderedPageBreak/>
        <w:t>DIVERSITY IN THE FAMILY</w:t>
      </w:r>
    </w:p>
    <w:p w:rsidR="000B3991" w:rsidRPr="000B3991" w:rsidRDefault="000B3991" w:rsidP="000B3991">
      <w:pPr>
        <w:jc w:val="center"/>
        <w:rPr>
          <w:rFonts w:ascii="Arial" w:hAnsi="Arial" w:cs="Arial"/>
          <w:b/>
        </w:rPr>
      </w:pPr>
    </w:p>
    <w:p w:rsidR="000B3991" w:rsidRPr="000B3991" w:rsidRDefault="000B3991" w:rsidP="000B3991">
      <w:pPr>
        <w:rPr>
          <w:rFonts w:ascii="Arial" w:hAnsi="Arial" w:cs="Arial"/>
        </w:rPr>
      </w:pPr>
      <w:r w:rsidRPr="000B3991">
        <w:rPr>
          <w:rFonts w:ascii="Arial" w:hAnsi="Arial" w:cs="Arial"/>
        </w:rPr>
        <w:t xml:space="preserve">Families in the UK have become increasingly diverse, this is as a result of changing patterns in society and demographic changes (which will all be explored later in the booklet). The aim of this booklet is to explain the key changes that have occurred and offer explanations for them. </w:t>
      </w:r>
    </w:p>
    <w:p w:rsidR="000B3991" w:rsidRPr="000B3991" w:rsidRDefault="000B3991" w:rsidP="000B3991">
      <w:pPr>
        <w:rPr>
          <w:rFonts w:ascii="Arial" w:hAnsi="Arial" w:cs="Arial"/>
        </w:rPr>
      </w:pPr>
    </w:p>
    <w:p w:rsidR="000B3991" w:rsidRPr="000B3991" w:rsidRDefault="000B3991" w:rsidP="000B3991">
      <w:pPr>
        <w:rPr>
          <w:rFonts w:ascii="Arial" w:hAnsi="Arial" w:cs="Arial"/>
          <w:b/>
          <w:u w:val="single"/>
        </w:rPr>
      </w:pPr>
      <w:r w:rsidRPr="000B3991">
        <w:rPr>
          <w:rFonts w:ascii="Arial" w:hAnsi="Arial" w:cs="Arial"/>
          <w:b/>
          <w:u w:val="single"/>
        </w:rPr>
        <w:t>What is meant by the term DIVERSITY?</w:t>
      </w:r>
    </w:p>
    <w:p w:rsidR="000B3991" w:rsidRPr="000B3991" w:rsidRDefault="000B3991" w:rsidP="000B3991">
      <w:pPr>
        <w:rPr>
          <w:rFonts w:ascii="Arial" w:hAnsi="Arial" w:cs="Arial"/>
          <w:b/>
          <w:u w:val="single"/>
        </w:rPr>
      </w:pPr>
      <w:r w:rsidRPr="000B3991">
        <w:rPr>
          <w:rFonts w:ascii="Arial" w:hAnsi="Arial" w:cs="Arial"/>
          <w:b/>
          <w:noProof/>
          <w:u w:val="single"/>
        </w:rPr>
        <w:drawing>
          <wp:anchor distT="0" distB="0" distL="114300" distR="114300" simplePos="0" relativeHeight="251760640" behindDoc="0" locked="0" layoutInCell="1" allowOverlap="1" wp14:anchorId="06C06264" wp14:editId="1D8B4A7B">
            <wp:simplePos x="0" y="0"/>
            <wp:positionH relativeFrom="column">
              <wp:posOffset>-520700</wp:posOffset>
            </wp:positionH>
            <wp:positionV relativeFrom="paragraph">
              <wp:posOffset>137795</wp:posOffset>
            </wp:positionV>
            <wp:extent cx="463550" cy="393700"/>
            <wp:effectExtent l="19050" t="0" r="0" b="0"/>
            <wp:wrapSquare wrapText="bothSides"/>
            <wp:docPr id="45"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0B3991" w:rsidRPr="000B3991" w:rsidRDefault="005C08AF" w:rsidP="000B3991">
      <w:pPr>
        <w:rPr>
          <w:rFonts w:ascii="Arial" w:hAnsi="Arial" w:cs="Arial"/>
        </w:rPr>
      </w:pPr>
      <w:r>
        <w:rPr>
          <w:rFonts w:ascii="Arial" w:hAnsi="Arial" w:cs="Arial"/>
        </w:rPr>
        <w:t>From your own knowledge and</w:t>
      </w:r>
      <w:r w:rsidR="000B3991" w:rsidRPr="000B3991">
        <w:rPr>
          <w:rFonts w:ascii="Arial" w:hAnsi="Arial" w:cs="Arial"/>
        </w:rPr>
        <w:t xml:space="preserve"> use of resources such as the internet, brainstorm what is meant by the term diversity:</w:t>
      </w: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A024F4" w:rsidP="000B3991">
      <w:pPr>
        <w:rPr>
          <w:rFonts w:ascii="Arial" w:hAnsi="Arial" w:cs="Arial"/>
        </w:rPr>
      </w:pPr>
      <w:r w:rsidRPr="000B3991">
        <w:rPr>
          <w:rFonts w:ascii="Arial" w:hAnsi="Arial" w:cs="Arial"/>
          <w:noProof/>
        </w:rPr>
        <mc:AlternateContent>
          <mc:Choice Requires="wps">
            <w:drawing>
              <wp:anchor distT="0" distB="0" distL="114300" distR="114300" simplePos="0" relativeHeight="251750400" behindDoc="0" locked="0" layoutInCell="1" allowOverlap="1" wp14:anchorId="29B588DC" wp14:editId="34501B57">
                <wp:simplePos x="0" y="0"/>
                <wp:positionH relativeFrom="column">
                  <wp:posOffset>1885315</wp:posOffset>
                </wp:positionH>
                <wp:positionV relativeFrom="paragraph">
                  <wp:posOffset>60960</wp:posOffset>
                </wp:positionV>
                <wp:extent cx="1828800" cy="1104900"/>
                <wp:effectExtent l="19050" t="0" r="38100" b="95250"/>
                <wp:wrapNone/>
                <wp:docPr id="71" name="Cloud Callou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04900"/>
                        </a:xfrm>
                        <a:prstGeom prst="cloudCallout">
                          <a:avLst>
                            <a:gd name="adj1" fmla="val -44012"/>
                            <a:gd name="adj2" fmla="val 53864"/>
                          </a:avLst>
                        </a:prstGeom>
                        <a:solidFill>
                          <a:srgbClr val="FFFFFF"/>
                        </a:solidFill>
                        <a:ln w="9525">
                          <a:solidFill>
                            <a:srgbClr val="000000"/>
                          </a:solidFill>
                          <a:round/>
                          <a:headEnd/>
                          <a:tailEnd/>
                        </a:ln>
                      </wps:spPr>
                      <wps:txbx>
                        <w:txbxContent>
                          <w:p w:rsidR="00630ECC" w:rsidRDefault="00630ECC" w:rsidP="000B3991">
                            <w:pPr>
                              <w:jc w:val="center"/>
                              <w:rPr>
                                <w:rFonts w:ascii="Arial" w:hAnsi="Arial" w:cs="Arial"/>
                              </w:rPr>
                            </w:pPr>
                          </w:p>
                          <w:p w:rsidR="00630ECC" w:rsidRPr="009B47CF" w:rsidRDefault="00630ECC" w:rsidP="000B3991">
                            <w:pPr>
                              <w:jc w:val="center"/>
                              <w:rPr>
                                <w:rFonts w:ascii="Arial" w:hAnsi="Arial" w:cs="Arial"/>
                              </w:rPr>
                            </w:pPr>
                            <w:r w:rsidRPr="009B47CF">
                              <w:rPr>
                                <w:rFonts w:ascii="Arial" w:hAnsi="Arial" w:cs="Arial"/>
                              </w:rPr>
                              <w:t>DIVERSITY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588D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71" o:spid="_x0000_s1028" type="#_x0000_t106" style="position:absolute;margin-left:148.45pt;margin-top:4.8pt;width:2in;height:8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" adj="1293,22435">
                <v:textbox>
                  <w:txbxContent>
                    <w:p w:rsidR="00630ECC" w:rsidRDefault="00630ECC" w:rsidP="000B3991">
                      <w:pPr>
                        <w:jc w:val="center"/>
                        <w:rPr>
                          <w:rFonts w:ascii="Arial" w:hAnsi="Arial" w:cs="Arial"/>
                        </w:rPr>
                      </w:pPr>
                    </w:p>
                    <w:p w:rsidR="00630ECC" w:rsidRPr="009B47CF" w:rsidRDefault="00630ECC" w:rsidP="000B3991">
                      <w:pPr>
                        <w:jc w:val="center"/>
                        <w:rPr>
                          <w:rFonts w:ascii="Arial" w:hAnsi="Arial" w:cs="Arial"/>
                        </w:rPr>
                      </w:pPr>
                      <w:r w:rsidRPr="009B47CF">
                        <w:rPr>
                          <w:rFonts w:ascii="Arial" w:hAnsi="Arial" w:cs="Arial"/>
                        </w:rPr>
                        <w:t>DIVERSITY</w:t>
                      </w:r>
                    </w:p>
                  </w:txbxContent>
                </v:textbox>
              </v:shape>
            </w:pict>
          </mc:Fallback>
        </mc:AlternateContent>
      </w: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r w:rsidRPr="000B3991">
        <w:rPr>
          <w:rFonts w:ascii="Arial" w:hAnsi="Arial" w:cs="Arial"/>
        </w:rPr>
        <w:t>Now, thinking about the family come up with as many ideas of how you think the family could be diverse, fill up the space below:</w:t>
      </w: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b/>
          <w:u w:val="single"/>
        </w:rPr>
      </w:pPr>
      <w:r w:rsidRPr="000B3991">
        <w:rPr>
          <w:rFonts w:ascii="Arial" w:hAnsi="Arial" w:cs="Arial"/>
          <w:b/>
          <w:u w:val="single"/>
        </w:rPr>
        <w:t>The Stereotypical British Family</w:t>
      </w:r>
    </w:p>
    <w:p w:rsidR="000B3991" w:rsidRPr="000B3991" w:rsidRDefault="000B3991" w:rsidP="000B3991">
      <w:pPr>
        <w:rPr>
          <w:rFonts w:ascii="Arial" w:hAnsi="Arial" w:cs="Arial"/>
          <w:b/>
          <w:u w:val="single"/>
        </w:rPr>
      </w:pPr>
    </w:p>
    <w:p w:rsidR="000B3991" w:rsidRPr="000B3991" w:rsidRDefault="000B3991" w:rsidP="000B3991">
      <w:pPr>
        <w:rPr>
          <w:rFonts w:ascii="Arial" w:hAnsi="Arial" w:cs="Arial"/>
        </w:rPr>
      </w:pPr>
      <w:r w:rsidRPr="000B3991">
        <w:rPr>
          <w:rFonts w:ascii="Arial" w:hAnsi="Arial" w:cs="Arial"/>
        </w:rPr>
        <w:t xml:space="preserve">When we are talking about diversity it means that there are differences. Difference from what, you may ask. In most cases it is difference from the dominant stereotypical British family; the nuclear family. </w:t>
      </w:r>
    </w:p>
    <w:p w:rsidR="000B3991" w:rsidRPr="000B3991" w:rsidRDefault="000B3991" w:rsidP="000B3991">
      <w:pPr>
        <w:rPr>
          <w:rFonts w:ascii="Arial" w:hAnsi="Arial" w:cs="Arial"/>
        </w:rPr>
      </w:pPr>
      <w:r w:rsidRPr="000B3991">
        <w:rPr>
          <w:rFonts w:ascii="Arial" w:hAnsi="Arial" w:cs="Arial"/>
        </w:rPr>
        <w:t>For some sociologists diversity is seen as evident throughout families in the UK, for others diversity is not that evident and the nuclear family is still dominant, for some, particularly politicians of the New Right diversity is viewed as a source of problems in society.</w:t>
      </w:r>
    </w:p>
    <w:p w:rsidR="000B3991" w:rsidRPr="000B3991" w:rsidRDefault="000B3991" w:rsidP="000B3991">
      <w:pPr>
        <w:rPr>
          <w:rFonts w:ascii="Arial" w:hAnsi="Arial" w:cs="Arial"/>
        </w:rPr>
      </w:pPr>
      <w:r w:rsidRPr="000B3991">
        <w:rPr>
          <w:rFonts w:ascii="Arial" w:hAnsi="Arial" w:cs="Arial"/>
          <w:noProof/>
        </w:rPr>
        <w:drawing>
          <wp:anchor distT="0" distB="0" distL="114300" distR="114300" simplePos="0" relativeHeight="251759616" behindDoc="0" locked="0" layoutInCell="1" allowOverlap="1" wp14:anchorId="56076E73" wp14:editId="76250432">
            <wp:simplePos x="0" y="0"/>
            <wp:positionH relativeFrom="column">
              <wp:posOffset>-615950</wp:posOffset>
            </wp:positionH>
            <wp:positionV relativeFrom="paragraph">
              <wp:posOffset>74295</wp:posOffset>
            </wp:positionV>
            <wp:extent cx="463550" cy="393700"/>
            <wp:effectExtent l="19050" t="0" r="0" b="0"/>
            <wp:wrapSquare wrapText="bothSides"/>
            <wp:docPr id="46"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0B3991" w:rsidRPr="000B3991" w:rsidRDefault="000B3991" w:rsidP="000B3991">
      <w:pPr>
        <w:rPr>
          <w:rFonts w:ascii="Arial" w:hAnsi="Arial" w:cs="Arial"/>
        </w:rPr>
      </w:pPr>
      <w:r w:rsidRPr="000B3991">
        <w:rPr>
          <w:rFonts w:ascii="Arial" w:hAnsi="Arial" w:cs="Arial"/>
        </w:rPr>
        <w:t>Below, draw a picture of the dominant stereotypical family of the UK.</w:t>
      </w:r>
    </w:p>
    <w:p w:rsidR="000B3991" w:rsidRPr="000B3991" w:rsidRDefault="000B3991" w:rsidP="000B3991">
      <w:pPr>
        <w:rPr>
          <w:rFonts w:ascii="Arial" w:hAnsi="Arial" w:cs="Arial"/>
        </w:rPr>
      </w:pPr>
      <w:r w:rsidRPr="000B3991">
        <w:rPr>
          <w:rFonts w:ascii="Arial" w:hAnsi="Arial" w:cs="Arial"/>
          <w:noProof/>
        </w:rPr>
        <mc:AlternateContent>
          <mc:Choice Requires="wps">
            <w:drawing>
              <wp:anchor distT="0" distB="0" distL="114300" distR="114300" simplePos="0" relativeHeight="251751424" behindDoc="0" locked="0" layoutInCell="1" allowOverlap="1" wp14:anchorId="051EEAE1" wp14:editId="0E255ED5">
                <wp:simplePos x="0" y="0"/>
                <wp:positionH relativeFrom="column">
                  <wp:posOffset>-50800</wp:posOffset>
                </wp:positionH>
                <wp:positionV relativeFrom="paragraph">
                  <wp:posOffset>61595</wp:posOffset>
                </wp:positionV>
                <wp:extent cx="6108700" cy="2603500"/>
                <wp:effectExtent l="6350" t="10160" r="9525" b="571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260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83A15" id="Rectangle 70" o:spid="_x0000_s1026" style="position:absolute;margin-left:-4pt;margin-top:4.85pt;width:481pt;height:2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YpIgIAAD8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"/>
            </w:pict>
          </mc:Fallback>
        </mc:AlternateContent>
      </w: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Default="000B3991" w:rsidP="000B3991">
      <w:pPr>
        <w:rPr>
          <w:rFonts w:ascii="Arial" w:hAnsi="Arial" w:cs="Arial"/>
        </w:rPr>
      </w:pPr>
    </w:p>
    <w:p w:rsidR="00CB2C11" w:rsidRDefault="00CB2C11">
      <w:pPr>
        <w:spacing w:line="276" w:lineRule="auto"/>
        <w:rPr>
          <w:rFonts w:ascii="Arial" w:hAnsi="Arial" w:cs="Arial"/>
          <w:b/>
        </w:rPr>
      </w:pPr>
      <w:r>
        <w:rPr>
          <w:rFonts w:ascii="Arial" w:hAnsi="Arial" w:cs="Arial"/>
          <w:b/>
        </w:rPr>
        <w:t xml:space="preserve">What problems can you see with this stereotypical image of the family? </w:t>
      </w: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r>
        <w:rPr>
          <w:rFonts w:ascii="Arial" w:hAnsi="Arial" w:cs="Arial"/>
          <w:b/>
        </w:rPr>
        <w:t>Who would agree with this image of the family?</w:t>
      </w: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p>
    <w:p w:rsidR="009F2928" w:rsidRDefault="00CB2C11">
      <w:pPr>
        <w:spacing w:line="276" w:lineRule="auto"/>
        <w:rPr>
          <w:rFonts w:ascii="Arial" w:hAnsi="Arial" w:cs="Arial"/>
          <w:b/>
        </w:rPr>
      </w:pPr>
      <w:r>
        <w:rPr>
          <w:rFonts w:ascii="Arial" w:hAnsi="Arial" w:cs="Arial"/>
          <w:b/>
        </w:rPr>
        <w:t>Who would be opposed or challenge this image of the family?</w:t>
      </w:r>
      <w:r w:rsidR="009F2928">
        <w:rPr>
          <w:rFonts w:ascii="Arial" w:hAnsi="Arial" w:cs="Arial"/>
          <w:b/>
        </w:rPr>
        <w:br w:type="page"/>
      </w:r>
    </w:p>
    <w:p w:rsidR="000B3991" w:rsidRPr="000B3991" w:rsidRDefault="000B3991" w:rsidP="000B3991">
      <w:pPr>
        <w:jc w:val="center"/>
        <w:rPr>
          <w:rFonts w:ascii="Arial" w:hAnsi="Arial" w:cs="Arial"/>
          <w:b/>
        </w:rPr>
      </w:pPr>
      <w:r w:rsidRPr="000B3991">
        <w:rPr>
          <w:rFonts w:ascii="Arial" w:hAnsi="Arial" w:cs="Arial"/>
          <w:b/>
        </w:rPr>
        <w:lastRenderedPageBreak/>
        <w:t xml:space="preserve">THE </w:t>
      </w:r>
      <w:r w:rsidR="00A024F4">
        <w:rPr>
          <w:rFonts w:ascii="Arial" w:hAnsi="Arial" w:cs="Arial"/>
          <w:b/>
        </w:rPr>
        <w:t>DEBATE</w:t>
      </w:r>
    </w:p>
    <w:p w:rsidR="000B3991" w:rsidRPr="00A024F4" w:rsidRDefault="00A024F4" w:rsidP="00A024F4">
      <w:pPr>
        <w:spacing w:line="276" w:lineRule="auto"/>
        <w:rPr>
          <w:rFonts w:ascii="Arial" w:hAnsi="Arial" w:cs="Arial"/>
          <w:b/>
          <w:u w:val="single"/>
        </w:rPr>
      </w:pPr>
      <w:r w:rsidRPr="000B3991">
        <w:rPr>
          <w:rFonts w:ascii="Arial" w:hAnsi="Arial" w:cs="Arial"/>
          <w:b/>
          <w:noProof/>
          <w:u w:val="single"/>
        </w:rPr>
        <mc:AlternateContent>
          <mc:Choice Requires="wps">
            <w:drawing>
              <wp:anchor distT="0" distB="0" distL="114300" distR="114300" simplePos="0" relativeHeight="251781120" behindDoc="0" locked="0" layoutInCell="1" allowOverlap="1" wp14:anchorId="3423FCFF" wp14:editId="63AD8B51">
                <wp:simplePos x="0" y="0"/>
                <wp:positionH relativeFrom="column">
                  <wp:posOffset>3902710</wp:posOffset>
                </wp:positionH>
                <wp:positionV relativeFrom="paragraph">
                  <wp:posOffset>207010</wp:posOffset>
                </wp:positionV>
                <wp:extent cx="1365250" cy="1403985"/>
                <wp:effectExtent l="0" t="0" r="25400" b="1651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03985"/>
                        </a:xfrm>
                        <a:prstGeom prst="rect">
                          <a:avLst/>
                        </a:prstGeom>
                        <a:solidFill>
                          <a:srgbClr val="4BACC6">
                            <a:lumMod val="40000"/>
                            <a:lumOff val="60000"/>
                          </a:srgbClr>
                        </a:solidFill>
                        <a:ln w="25400" cap="flat" cmpd="sng" algn="ctr">
                          <a:solidFill>
                            <a:srgbClr val="4F81BD"/>
                          </a:solidFill>
                          <a:prstDash val="solid"/>
                          <a:headEnd/>
                          <a:tailEnd/>
                        </a:ln>
                        <a:effectLst/>
                      </wps:spPr>
                      <wps:txbx>
                        <w:txbxContent>
                          <w:p w:rsidR="00630ECC" w:rsidRPr="000B3991" w:rsidRDefault="00630ECC" w:rsidP="000B3991">
                            <w:pPr>
                              <w:jc w:val="center"/>
                              <w:rPr>
                                <w:rFonts w:ascii="Arial" w:hAnsi="Arial" w:cs="Arial"/>
                                <w:b/>
                                <w:sz w:val="32"/>
                              </w:rPr>
                            </w:pPr>
                            <w:r>
                              <w:rPr>
                                <w:rFonts w:ascii="Arial" w:hAnsi="Arial" w:cs="Arial"/>
                                <w:b/>
                                <w:sz w:val="32"/>
                              </w:rPr>
                              <w:t>DIVERSE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3FCFF" id="Text Box 2" o:spid="_x0000_s1029" type="#_x0000_t202" style="position:absolute;margin-left:307.3pt;margin-top:16.3pt;width:107.5pt;height:110.55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" fillcolor="#b7dee8" strokecolor="#4f81bd" strokeweight="2pt">
                <v:textbox style="mso-fit-shape-to-text:t">
                  <w:txbxContent>
                    <w:p w:rsidR="00630ECC" w:rsidRPr="000B3991" w:rsidRDefault="00630ECC" w:rsidP="000B3991">
                      <w:pPr>
                        <w:jc w:val="center"/>
                        <w:rPr>
                          <w:rFonts w:ascii="Arial" w:hAnsi="Arial" w:cs="Arial"/>
                          <w:b/>
                          <w:sz w:val="32"/>
                        </w:rPr>
                      </w:pPr>
                      <w:r>
                        <w:rPr>
                          <w:rFonts w:ascii="Arial" w:hAnsi="Arial" w:cs="Arial"/>
                          <w:b/>
                          <w:sz w:val="32"/>
                        </w:rPr>
                        <w:t>DIVERSE</w:t>
                      </w:r>
                    </w:p>
                  </w:txbxContent>
                </v:textbox>
                <w10:wrap type="square"/>
              </v:shape>
            </w:pict>
          </mc:Fallback>
        </mc:AlternateContent>
      </w:r>
      <w:r>
        <w:rPr>
          <w:rFonts w:ascii="Arial" w:hAnsi="Arial" w:cs="Arial"/>
          <w:b/>
          <w:u w:val="single"/>
        </w:rPr>
        <w:t xml:space="preserve"> </w:t>
      </w:r>
      <w:r w:rsidR="000B3991">
        <w:rPr>
          <w:rFonts w:ascii="Arial" w:hAnsi="Arial" w:cs="Arial"/>
          <w:b/>
          <w:sz w:val="40"/>
          <w:u w:val="single"/>
        </w:rPr>
        <w:t xml:space="preserve">       </w:t>
      </w:r>
    </w:p>
    <w:p w:rsidR="000B3991" w:rsidRPr="000B3991" w:rsidRDefault="000B3991" w:rsidP="000B3991">
      <w:pPr>
        <w:spacing w:line="276" w:lineRule="auto"/>
        <w:ind w:left="2880"/>
        <w:rPr>
          <w:rFonts w:ascii="Arial" w:hAnsi="Arial" w:cs="Arial"/>
          <w:b/>
          <w:sz w:val="40"/>
          <w:u w:val="single"/>
        </w:rPr>
      </w:pPr>
      <w:r w:rsidRPr="00A024F4">
        <w:rPr>
          <w:rFonts w:ascii="Arial" w:hAnsi="Arial" w:cs="Arial"/>
          <w:b/>
          <w:noProof/>
        </w:rPr>
        <mc:AlternateContent>
          <mc:Choice Requires="wps">
            <w:drawing>
              <wp:anchor distT="0" distB="0" distL="114300" distR="114300" simplePos="0" relativeHeight="251779072" behindDoc="0" locked="0" layoutInCell="1" allowOverlap="1" wp14:anchorId="4ECE1574" wp14:editId="5319F1CF">
                <wp:simplePos x="0" y="0"/>
                <wp:positionH relativeFrom="column">
                  <wp:posOffset>127000</wp:posOffset>
                </wp:positionH>
                <wp:positionV relativeFrom="paragraph">
                  <wp:posOffset>5080</wp:posOffset>
                </wp:positionV>
                <wp:extent cx="1365250" cy="1403985"/>
                <wp:effectExtent l="0" t="0" r="25400" b="1651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03985"/>
                        </a:xfrm>
                        <a:prstGeom prst="rect">
                          <a:avLst/>
                        </a:prstGeom>
                        <a:solidFill>
                          <a:schemeClr val="accent5">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630ECC" w:rsidRPr="000B3991" w:rsidRDefault="00630ECC" w:rsidP="000B3991">
                            <w:pPr>
                              <w:jc w:val="center"/>
                              <w:rPr>
                                <w:rFonts w:ascii="Arial" w:hAnsi="Arial" w:cs="Arial"/>
                                <w:b/>
                                <w:sz w:val="32"/>
                              </w:rPr>
                            </w:pPr>
                            <w:r w:rsidRPr="000B3991">
                              <w:rPr>
                                <w:rFonts w:ascii="Arial" w:hAnsi="Arial" w:cs="Arial"/>
                                <w:b/>
                                <w:sz w:val="32"/>
                              </w:rPr>
                              <w:t>NUCLEAR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CE1574" id="_x0000_s1030" type="#_x0000_t202" style="position:absolute;left:0;text-align:left;margin-left:10pt;margin-top:.4pt;width:107.5pt;height:110.55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" fillcolor="#b6dde8 [1304]" strokecolor="#4f81bd [3204]" strokeweight="2pt">
                <v:textbox style="mso-fit-shape-to-text:t">
                  <w:txbxContent>
                    <w:p w:rsidR="00630ECC" w:rsidRPr="000B3991" w:rsidRDefault="00630ECC" w:rsidP="000B3991">
                      <w:pPr>
                        <w:jc w:val="center"/>
                        <w:rPr>
                          <w:rFonts w:ascii="Arial" w:hAnsi="Arial" w:cs="Arial"/>
                          <w:b/>
                          <w:sz w:val="32"/>
                        </w:rPr>
                      </w:pPr>
                      <w:r w:rsidRPr="000B3991">
                        <w:rPr>
                          <w:rFonts w:ascii="Arial" w:hAnsi="Arial" w:cs="Arial"/>
                          <w:b/>
                          <w:sz w:val="32"/>
                        </w:rPr>
                        <w:t>NUCLEAR</w:t>
                      </w:r>
                    </w:p>
                  </w:txbxContent>
                </v:textbox>
                <w10:wrap type="square"/>
              </v:shape>
            </w:pict>
          </mc:Fallback>
        </mc:AlternateContent>
      </w:r>
      <w:r w:rsidR="00A024F4" w:rsidRPr="00A024F4">
        <w:rPr>
          <w:rFonts w:ascii="Arial" w:hAnsi="Arial" w:cs="Arial"/>
          <w:b/>
          <w:sz w:val="40"/>
        </w:rPr>
        <w:t xml:space="preserve">           </w:t>
      </w:r>
      <w:proofErr w:type="gramStart"/>
      <w:r w:rsidRPr="000B3991">
        <w:rPr>
          <w:rFonts w:ascii="Arial" w:hAnsi="Arial" w:cs="Arial"/>
          <w:b/>
          <w:sz w:val="40"/>
          <w:u w:val="single"/>
        </w:rPr>
        <w:t>vs</w:t>
      </w:r>
      <w:proofErr w:type="gramEnd"/>
    </w:p>
    <w:p w:rsidR="000B3991" w:rsidRDefault="000B3991" w:rsidP="000B3991">
      <w:pPr>
        <w:spacing w:line="276" w:lineRule="auto"/>
        <w:rPr>
          <w:rFonts w:ascii="Arial" w:hAnsi="Arial" w:cs="Arial"/>
          <w:b/>
          <w:u w:val="single"/>
        </w:rPr>
      </w:pPr>
    </w:p>
    <w:p w:rsidR="000B3991" w:rsidRDefault="000B3991" w:rsidP="000B3991">
      <w:pPr>
        <w:spacing w:line="276" w:lineRule="auto"/>
        <w:rPr>
          <w:rFonts w:ascii="Arial" w:hAnsi="Arial" w:cs="Arial"/>
          <w:b/>
          <w:u w:val="single"/>
        </w:rPr>
      </w:pPr>
    </w:p>
    <w:p w:rsidR="000B3991" w:rsidRDefault="000B3991" w:rsidP="000B3991">
      <w:pPr>
        <w:spacing w:line="276" w:lineRule="auto"/>
        <w:rPr>
          <w:rFonts w:ascii="Arial" w:hAnsi="Arial" w:cs="Arial"/>
          <w:b/>
          <w:u w:val="single"/>
        </w:rPr>
      </w:pPr>
    </w:p>
    <w:p w:rsidR="000B3991" w:rsidRPr="000B3991" w:rsidRDefault="000B3991" w:rsidP="000B3991">
      <w:pPr>
        <w:spacing w:line="276" w:lineRule="auto"/>
        <w:rPr>
          <w:rFonts w:ascii="Arial" w:hAnsi="Arial" w:cs="Arial"/>
          <w:b/>
          <w:u w:val="single"/>
        </w:rPr>
      </w:pPr>
      <w:r w:rsidRPr="000B3991">
        <w:rPr>
          <w:rFonts w:ascii="Arial" w:hAnsi="Arial" w:cs="Arial"/>
          <w:b/>
          <w:u w:val="single"/>
        </w:rPr>
        <w:t>The dominance of the nuclear family?</w:t>
      </w:r>
    </w:p>
    <w:p w:rsidR="000B3991" w:rsidRPr="000B3991" w:rsidRDefault="000B3991" w:rsidP="000B3991">
      <w:pPr>
        <w:rPr>
          <w:rFonts w:ascii="Arial" w:hAnsi="Arial" w:cs="Arial"/>
          <w:b/>
          <w:u w:val="single"/>
        </w:rPr>
      </w:pPr>
    </w:p>
    <w:p w:rsidR="000B3991" w:rsidRPr="000B3991" w:rsidRDefault="000B3991" w:rsidP="000B3991">
      <w:pPr>
        <w:rPr>
          <w:rFonts w:ascii="Arial" w:hAnsi="Arial" w:cs="Arial"/>
        </w:rPr>
      </w:pPr>
      <w:r w:rsidRPr="000B3991">
        <w:rPr>
          <w:rFonts w:ascii="Arial" w:hAnsi="Arial" w:cs="Arial"/>
        </w:rPr>
        <w:t xml:space="preserve">The nuclear family structure consisting of two generations; parents and children, where the children are either the biological off spring of the parents or the children are legally adopted, is the </w:t>
      </w:r>
      <w:r w:rsidRPr="000B3991">
        <w:rPr>
          <w:rFonts w:ascii="Arial" w:hAnsi="Arial" w:cs="Arial"/>
          <w:u w:val="single"/>
        </w:rPr>
        <w:t xml:space="preserve">dominant family structure </w:t>
      </w:r>
      <w:r w:rsidRPr="000B3991">
        <w:rPr>
          <w:rFonts w:ascii="Arial" w:hAnsi="Arial" w:cs="Arial"/>
        </w:rPr>
        <w:t>in the UK today.</w:t>
      </w:r>
    </w:p>
    <w:p w:rsidR="000B3991" w:rsidRPr="000B3991" w:rsidRDefault="000B3991" w:rsidP="000B3991">
      <w:pPr>
        <w:rPr>
          <w:rFonts w:ascii="Arial" w:hAnsi="Arial" w:cs="Arial"/>
        </w:rPr>
      </w:pPr>
    </w:p>
    <w:p w:rsidR="000B3991" w:rsidRPr="000B3991" w:rsidRDefault="000B3991" w:rsidP="000B3991">
      <w:pPr>
        <w:rPr>
          <w:rFonts w:ascii="Arial" w:hAnsi="Arial" w:cs="Arial"/>
        </w:rPr>
      </w:pPr>
      <w:r w:rsidRPr="000B3991">
        <w:rPr>
          <w:rFonts w:ascii="Arial" w:hAnsi="Arial" w:cs="Arial"/>
          <w:b/>
        </w:rPr>
        <w:t>Statistic:</w:t>
      </w:r>
      <w:r w:rsidRPr="000B3991">
        <w:rPr>
          <w:rFonts w:ascii="Arial" w:hAnsi="Arial" w:cs="Arial"/>
        </w:rPr>
        <w:t xml:space="preserve"> In 2</w:t>
      </w:r>
      <w:r w:rsidR="00020426">
        <w:rPr>
          <w:rFonts w:ascii="Arial" w:hAnsi="Arial" w:cs="Arial"/>
        </w:rPr>
        <w:t>013 75</w:t>
      </w:r>
      <w:r w:rsidRPr="000B3991">
        <w:rPr>
          <w:rFonts w:ascii="Arial" w:hAnsi="Arial" w:cs="Arial"/>
        </w:rPr>
        <w:t>% of children were living in a couple hea</w:t>
      </w:r>
      <w:r w:rsidR="00020426">
        <w:rPr>
          <w:rFonts w:ascii="Arial" w:hAnsi="Arial" w:cs="Arial"/>
        </w:rPr>
        <w:t>ded household. As compared to 25</w:t>
      </w:r>
      <w:r w:rsidRPr="000B3991">
        <w:rPr>
          <w:rFonts w:ascii="Arial" w:hAnsi="Arial" w:cs="Arial"/>
        </w:rPr>
        <w:t>% who were living in a lone parent household</w:t>
      </w:r>
      <w:r w:rsidR="00020426">
        <w:rPr>
          <w:rFonts w:ascii="Arial" w:hAnsi="Arial" w:cs="Arial"/>
        </w:rPr>
        <w:t xml:space="preserve"> (2% being lone fathers)</w:t>
      </w:r>
      <w:r w:rsidRPr="000B3991">
        <w:rPr>
          <w:rFonts w:ascii="Arial" w:hAnsi="Arial" w:cs="Arial"/>
        </w:rPr>
        <w:t>.</w:t>
      </w:r>
      <w:r w:rsidRPr="000B3991">
        <w:rPr>
          <w:rFonts w:ascii="Arial" w:hAnsi="Arial" w:cs="Arial"/>
          <w:noProof/>
          <w:lang w:val="en-US" w:eastAsia="en-US"/>
        </w:rPr>
        <w:t xml:space="preserve"> </w:t>
      </w:r>
    </w:p>
    <w:p w:rsidR="000B3991" w:rsidRPr="000B3991" w:rsidRDefault="000B3991" w:rsidP="000B3991">
      <w:pPr>
        <w:rPr>
          <w:rFonts w:ascii="Arial" w:hAnsi="Arial" w:cs="Arial"/>
        </w:rPr>
      </w:pPr>
      <w:r w:rsidRPr="000B3991">
        <w:rPr>
          <w:rFonts w:ascii="Arial" w:hAnsi="Arial" w:cs="Arial"/>
          <w:noProof/>
        </w:rPr>
        <w:drawing>
          <wp:anchor distT="0" distB="0" distL="114300" distR="114300" simplePos="0" relativeHeight="251761664" behindDoc="0" locked="0" layoutInCell="1" allowOverlap="1" wp14:anchorId="79542EBD" wp14:editId="2D9212C1">
            <wp:simplePos x="0" y="0"/>
            <wp:positionH relativeFrom="column">
              <wp:posOffset>-577850</wp:posOffset>
            </wp:positionH>
            <wp:positionV relativeFrom="paragraph">
              <wp:posOffset>158115</wp:posOffset>
            </wp:positionV>
            <wp:extent cx="463550" cy="393700"/>
            <wp:effectExtent l="19050" t="0" r="0" b="0"/>
            <wp:wrapSquare wrapText="bothSides"/>
            <wp:docPr id="47"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0B3991" w:rsidRPr="000B3991" w:rsidRDefault="000B3991" w:rsidP="000B3991">
      <w:pPr>
        <w:rPr>
          <w:rFonts w:ascii="Arial" w:hAnsi="Arial" w:cs="Arial"/>
        </w:rPr>
      </w:pPr>
      <w:r w:rsidRPr="000B3991">
        <w:rPr>
          <w:rFonts w:ascii="Arial" w:hAnsi="Arial" w:cs="Arial"/>
          <w:noProof/>
        </w:rPr>
        <mc:AlternateContent>
          <mc:Choice Requires="wps">
            <w:drawing>
              <wp:anchor distT="0" distB="0" distL="114300" distR="114300" simplePos="0" relativeHeight="251753472" behindDoc="0" locked="0" layoutInCell="1" allowOverlap="1" wp14:anchorId="57E646F6" wp14:editId="383D24D5">
                <wp:simplePos x="0" y="0"/>
                <wp:positionH relativeFrom="column">
                  <wp:align>center</wp:align>
                </wp:positionH>
                <wp:positionV relativeFrom="paragraph">
                  <wp:posOffset>0</wp:posOffset>
                </wp:positionV>
                <wp:extent cx="5915025" cy="1338580"/>
                <wp:effectExtent l="5080" t="13970" r="13970"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38580"/>
                        </a:xfrm>
                        <a:prstGeom prst="rect">
                          <a:avLst/>
                        </a:prstGeom>
                        <a:solidFill>
                          <a:srgbClr val="FFFFFF"/>
                        </a:solidFill>
                        <a:ln w="9525">
                          <a:solidFill>
                            <a:srgbClr val="000000"/>
                          </a:solidFill>
                          <a:miter lim="800000"/>
                          <a:headEnd/>
                          <a:tailEnd/>
                        </a:ln>
                      </wps:spPr>
                      <wps:txbx>
                        <w:txbxContent>
                          <w:p w:rsidR="00630ECC" w:rsidRPr="004872F9" w:rsidRDefault="00630ECC" w:rsidP="000B3991">
                            <w:pPr>
                              <w:rPr>
                                <w:rFonts w:asciiTheme="minorHAnsi" w:hAnsiTheme="minorHAnsi" w:cs="Arial"/>
                              </w:rPr>
                            </w:pPr>
                            <w:r>
                              <w:rPr>
                                <w:rFonts w:asciiTheme="minorHAnsi" w:hAnsiTheme="minorHAnsi" w:cs="Arial"/>
                              </w:rPr>
                              <w:t>What do these statistics not tell us</w:t>
                            </w:r>
                            <w:r w:rsidRPr="004872F9">
                              <w:rPr>
                                <w:rFonts w:asciiTheme="minorHAnsi" w:hAnsiTheme="minorHAnsi" w:cs="Arial"/>
                              </w:rPr>
                              <w:t>?</w:t>
                            </w: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Pr="009B47CF" w:rsidRDefault="00630ECC" w:rsidP="000B3991">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E646F6" id="Text Box 68" o:spid="_x0000_s1031" type="#_x0000_t202" style="position:absolute;margin-left:0;margin-top:0;width:465.75pt;height:105.4pt;z-index:2517534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">
                <v:textbox style="mso-fit-shape-to-text:t">
                  <w:txbxContent>
                    <w:p w:rsidR="00630ECC" w:rsidRPr="004872F9" w:rsidRDefault="00630ECC" w:rsidP="000B3991">
                      <w:pPr>
                        <w:rPr>
                          <w:rFonts w:asciiTheme="minorHAnsi" w:hAnsiTheme="minorHAnsi" w:cs="Arial"/>
                        </w:rPr>
                      </w:pPr>
                      <w:r>
                        <w:rPr>
                          <w:rFonts w:asciiTheme="minorHAnsi" w:hAnsiTheme="minorHAnsi" w:cs="Arial"/>
                        </w:rPr>
                        <w:t>What do these statistics not tell us</w:t>
                      </w:r>
                      <w:r w:rsidRPr="004872F9">
                        <w:rPr>
                          <w:rFonts w:asciiTheme="minorHAnsi" w:hAnsiTheme="minorHAnsi" w:cs="Arial"/>
                        </w:rPr>
                        <w:t>?</w:t>
                      </w: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Pr="009B47CF" w:rsidRDefault="00630ECC" w:rsidP="000B3991">
                      <w:pPr>
                        <w:rPr>
                          <w:rFonts w:ascii="Arial" w:hAnsi="Arial" w:cs="Arial"/>
                        </w:rPr>
                      </w:pPr>
                    </w:p>
                  </w:txbxContent>
                </v:textbox>
              </v:shape>
            </w:pict>
          </mc:Fallback>
        </mc:AlternateContent>
      </w: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CB2C11" w:rsidRDefault="00CB2C11" w:rsidP="000B3991">
      <w:pPr>
        <w:rPr>
          <w:rFonts w:ascii="Arial" w:hAnsi="Arial" w:cs="Arial"/>
          <w:b/>
        </w:rPr>
      </w:pPr>
    </w:p>
    <w:p w:rsidR="000B3991" w:rsidRPr="000B3991" w:rsidRDefault="000B3991" w:rsidP="000B3991">
      <w:pPr>
        <w:rPr>
          <w:rFonts w:ascii="Arial" w:hAnsi="Arial" w:cs="Arial"/>
          <w:b/>
        </w:rPr>
      </w:pPr>
      <w:r>
        <w:rPr>
          <w:rFonts w:ascii="Arial" w:hAnsi="Arial" w:cs="Arial"/>
          <w:b/>
        </w:rPr>
        <w:t>Functionalism</w:t>
      </w:r>
    </w:p>
    <w:p w:rsidR="000B3991" w:rsidRPr="000B3991" w:rsidRDefault="000B3991" w:rsidP="000B3991">
      <w:pPr>
        <w:rPr>
          <w:rFonts w:ascii="Arial" w:hAnsi="Arial" w:cs="Arial"/>
        </w:rPr>
      </w:pPr>
    </w:p>
    <w:p w:rsidR="000B3991" w:rsidRPr="000B3991" w:rsidRDefault="000B3991" w:rsidP="000B3991">
      <w:pPr>
        <w:rPr>
          <w:rFonts w:ascii="Arial" w:hAnsi="Arial" w:cs="Arial"/>
        </w:rPr>
      </w:pPr>
      <w:r w:rsidRPr="000B3991">
        <w:rPr>
          <w:rFonts w:ascii="Arial" w:hAnsi="Arial" w:cs="Arial"/>
        </w:rPr>
        <w:t>The nuclear family is presented as ‘normal’- Leach regarded the nuclear family as the ‘cereal packet’ image of an ideal family in the 1960s of a heterosexual couple and two children who were close in age.</w:t>
      </w:r>
    </w:p>
    <w:p w:rsidR="000B3991" w:rsidRPr="000B3991" w:rsidRDefault="000B3991" w:rsidP="000B3991">
      <w:pPr>
        <w:rPr>
          <w:rFonts w:ascii="Arial" w:hAnsi="Arial" w:cs="Arial"/>
        </w:rPr>
      </w:pPr>
    </w:p>
    <w:p w:rsidR="000B3991" w:rsidRPr="000B3991" w:rsidRDefault="000B3991" w:rsidP="000B3991">
      <w:pPr>
        <w:rPr>
          <w:rFonts w:ascii="Arial" w:hAnsi="Arial" w:cs="Arial"/>
        </w:rPr>
      </w:pPr>
      <w:r w:rsidRPr="000B3991">
        <w:rPr>
          <w:rFonts w:ascii="Arial" w:hAnsi="Arial" w:cs="Arial"/>
        </w:rPr>
        <w:t>It is universal- Murdoc</w:t>
      </w:r>
      <w:r>
        <w:rPr>
          <w:rFonts w:ascii="Arial" w:hAnsi="Arial" w:cs="Arial"/>
        </w:rPr>
        <w:t>k</w:t>
      </w:r>
      <w:r w:rsidRPr="000B3991">
        <w:rPr>
          <w:rFonts w:ascii="Arial" w:hAnsi="Arial" w:cs="Arial"/>
        </w:rPr>
        <w:t xml:space="preserve"> (who you will remember from your perspectives workbook) saw the nuclear family as universal- whereby it could be found in all cultures, either as a family in its own right or as part of a more complex extended network. </w:t>
      </w:r>
    </w:p>
    <w:p w:rsidR="000B3991" w:rsidRPr="000B3991" w:rsidRDefault="000B3991" w:rsidP="000B3991">
      <w:pPr>
        <w:rPr>
          <w:rFonts w:ascii="Arial" w:hAnsi="Arial" w:cs="Arial"/>
        </w:rPr>
      </w:pPr>
    </w:p>
    <w:p w:rsidR="000B3991" w:rsidRPr="000B3991" w:rsidRDefault="000B3991" w:rsidP="000B3991">
      <w:pPr>
        <w:rPr>
          <w:rFonts w:ascii="Arial" w:hAnsi="Arial" w:cs="Arial"/>
        </w:rPr>
      </w:pPr>
      <w:r w:rsidRPr="000B3991">
        <w:rPr>
          <w:rFonts w:ascii="Arial" w:hAnsi="Arial" w:cs="Arial"/>
        </w:rPr>
        <w:t>Parsons regards the nuclear family structure as the best ‘fit’ for the needs of an industrialised society.</w:t>
      </w:r>
    </w:p>
    <w:p w:rsidR="000B3991" w:rsidRPr="000B3991" w:rsidRDefault="000B3991" w:rsidP="000B3991">
      <w:pPr>
        <w:rPr>
          <w:rFonts w:ascii="Arial" w:hAnsi="Arial" w:cs="Arial"/>
        </w:rPr>
      </w:pPr>
    </w:p>
    <w:p w:rsidR="000B3991" w:rsidRDefault="000B3991" w:rsidP="000B3991">
      <w:pPr>
        <w:rPr>
          <w:rFonts w:ascii="Arial" w:hAnsi="Arial" w:cs="Arial"/>
        </w:rPr>
      </w:pPr>
      <w:r w:rsidRPr="000B3991">
        <w:rPr>
          <w:rFonts w:ascii="Arial" w:hAnsi="Arial" w:cs="Arial"/>
        </w:rPr>
        <w:t>Robert Chester (1985</w:t>
      </w:r>
      <w:proofErr w:type="gramStart"/>
      <w:r w:rsidRPr="000B3991">
        <w:rPr>
          <w:rFonts w:ascii="Arial" w:hAnsi="Arial" w:cs="Arial"/>
        </w:rPr>
        <w:t>)-</w:t>
      </w:r>
      <w:proofErr w:type="gramEnd"/>
      <w:r w:rsidRPr="000B3991">
        <w:rPr>
          <w:rFonts w:ascii="Arial" w:hAnsi="Arial" w:cs="Arial"/>
        </w:rPr>
        <w:t xml:space="preserve"> most people will at some point in their life live in a nuclear family structure. He finds theories of diversity misleading, believing that for most British people the basic features of fa</w:t>
      </w:r>
      <w:r>
        <w:rPr>
          <w:rFonts w:ascii="Arial" w:hAnsi="Arial" w:cs="Arial"/>
        </w:rPr>
        <w:t xml:space="preserve">mily life have stayed the same. He calls the family now ‘neo-conventional’, by which he means that </w:t>
      </w:r>
      <w:r w:rsidR="00EB22D9">
        <w:rPr>
          <w:rFonts w:ascii="Arial" w:hAnsi="Arial" w:cs="Arial"/>
        </w:rPr>
        <w:t>although there may be changes to the roles within the family e.g. men no longer being the main breadwinner, little has changed to the actual structure.</w:t>
      </w:r>
      <w:r>
        <w:rPr>
          <w:rFonts w:ascii="Arial" w:hAnsi="Arial" w:cs="Arial"/>
        </w:rPr>
        <w:t xml:space="preserve"> </w:t>
      </w:r>
      <w:r w:rsidRPr="000B3991">
        <w:rPr>
          <w:rFonts w:ascii="Arial" w:hAnsi="Arial" w:cs="Arial"/>
        </w:rPr>
        <w:t>(See p.</w:t>
      </w:r>
      <w:r w:rsidR="00BC06B0">
        <w:rPr>
          <w:rFonts w:ascii="Arial" w:hAnsi="Arial" w:cs="Arial"/>
        </w:rPr>
        <w:t>226</w:t>
      </w:r>
      <w:r w:rsidRPr="000B3991">
        <w:rPr>
          <w:rFonts w:ascii="Arial" w:hAnsi="Arial" w:cs="Arial"/>
        </w:rPr>
        <w:t xml:space="preserve"> of </w:t>
      </w:r>
      <w:r w:rsidR="00BC06B0">
        <w:rPr>
          <w:rFonts w:ascii="Arial" w:hAnsi="Arial" w:cs="Arial"/>
        </w:rPr>
        <w:t xml:space="preserve">AQA </w:t>
      </w:r>
      <w:proofErr w:type="gramStart"/>
      <w:r w:rsidR="00BC06B0">
        <w:rPr>
          <w:rFonts w:ascii="Arial" w:hAnsi="Arial" w:cs="Arial"/>
        </w:rPr>
        <w:t>A</w:t>
      </w:r>
      <w:proofErr w:type="gramEnd"/>
      <w:r w:rsidR="00BC06B0">
        <w:rPr>
          <w:rFonts w:ascii="Arial" w:hAnsi="Arial" w:cs="Arial"/>
        </w:rPr>
        <w:t xml:space="preserve"> Level Sociology Book One, Webb</w:t>
      </w:r>
      <w:r w:rsidRPr="000B3991">
        <w:rPr>
          <w:rFonts w:ascii="Arial" w:hAnsi="Arial" w:cs="Arial"/>
        </w:rPr>
        <w:t>)</w:t>
      </w:r>
    </w:p>
    <w:p w:rsidR="009F2928" w:rsidRDefault="009F2928" w:rsidP="000B3991">
      <w:pPr>
        <w:rPr>
          <w:rFonts w:ascii="Arial" w:hAnsi="Arial" w:cs="Arial"/>
        </w:rPr>
      </w:pPr>
    </w:p>
    <w:p w:rsidR="009F2928" w:rsidRDefault="009F2928" w:rsidP="000B3991">
      <w:pPr>
        <w:rPr>
          <w:rFonts w:ascii="Arial" w:hAnsi="Arial" w:cs="Arial"/>
        </w:rPr>
      </w:pPr>
    </w:p>
    <w:p w:rsidR="009F2928" w:rsidRDefault="009F2928" w:rsidP="000B3991">
      <w:pPr>
        <w:rPr>
          <w:rFonts w:ascii="Arial" w:hAnsi="Arial" w:cs="Arial"/>
        </w:rPr>
      </w:pPr>
    </w:p>
    <w:p w:rsidR="009F2928" w:rsidRDefault="009F2928" w:rsidP="000B3991">
      <w:pPr>
        <w:rPr>
          <w:rFonts w:ascii="Arial" w:hAnsi="Arial" w:cs="Arial"/>
        </w:rPr>
      </w:pPr>
    </w:p>
    <w:p w:rsidR="009F2928" w:rsidRDefault="009F2928" w:rsidP="000B3991">
      <w:pPr>
        <w:rPr>
          <w:rFonts w:ascii="Arial" w:hAnsi="Arial" w:cs="Arial"/>
        </w:rPr>
      </w:pPr>
    </w:p>
    <w:p w:rsidR="009F2928" w:rsidRDefault="009F2928" w:rsidP="000B3991">
      <w:pPr>
        <w:rPr>
          <w:rFonts w:ascii="Arial" w:hAnsi="Arial" w:cs="Arial"/>
        </w:rPr>
      </w:pPr>
    </w:p>
    <w:p w:rsidR="009F2928" w:rsidRDefault="009F2928" w:rsidP="000B3991">
      <w:pPr>
        <w:rPr>
          <w:rFonts w:ascii="Arial" w:hAnsi="Arial" w:cs="Arial"/>
        </w:rPr>
      </w:pPr>
    </w:p>
    <w:p w:rsidR="009F2928" w:rsidRDefault="009F2928" w:rsidP="000B3991">
      <w:pPr>
        <w:rPr>
          <w:rFonts w:ascii="Arial" w:hAnsi="Arial" w:cs="Arial"/>
        </w:rPr>
      </w:pPr>
    </w:p>
    <w:p w:rsidR="003E6E1E" w:rsidRDefault="00CB2C11" w:rsidP="000B3991">
      <w:pPr>
        <w:rPr>
          <w:rFonts w:ascii="Arial" w:hAnsi="Arial" w:cs="Arial"/>
        </w:rPr>
      </w:pPr>
      <w:r w:rsidRPr="000B3991">
        <w:rPr>
          <w:rFonts w:ascii="Arial" w:hAnsi="Arial" w:cs="Arial"/>
          <w:noProof/>
        </w:rPr>
        <w:lastRenderedPageBreak/>
        <w:drawing>
          <wp:anchor distT="0" distB="0" distL="114300" distR="114300" simplePos="0" relativeHeight="251796480" behindDoc="0" locked="0" layoutInCell="1" allowOverlap="1" wp14:anchorId="100EE614" wp14:editId="269D3ECC">
            <wp:simplePos x="0" y="0"/>
            <wp:positionH relativeFrom="column">
              <wp:posOffset>-655955</wp:posOffset>
            </wp:positionH>
            <wp:positionV relativeFrom="paragraph">
              <wp:posOffset>46355</wp:posOffset>
            </wp:positionV>
            <wp:extent cx="463550" cy="393700"/>
            <wp:effectExtent l="0" t="0" r="0" b="6350"/>
            <wp:wrapSquare wrapText="bothSides"/>
            <wp:docPr id="14"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tbl>
      <w:tblPr>
        <w:tblStyle w:val="TableGrid"/>
        <w:tblW w:w="0" w:type="auto"/>
        <w:tblLook w:val="04A0" w:firstRow="1" w:lastRow="0" w:firstColumn="1" w:lastColumn="0" w:noHBand="0" w:noVBand="1"/>
      </w:tblPr>
      <w:tblGrid>
        <w:gridCol w:w="9487"/>
      </w:tblGrid>
      <w:tr w:rsidR="003E6E1E" w:rsidTr="003E6E1E">
        <w:tc>
          <w:tcPr>
            <w:tcW w:w="9713" w:type="dxa"/>
          </w:tcPr>
          <w:p w:rsidR="003E6E1E" w:rsidRPr="009F2928" w:rsidRDefault="003E6E1E" w:rsidP="003E6E1E">
            <w:pPr>
              <w:rPr>
                <w:rFonts w:ascii="Arial" w:hAnsi="Arial" w:cs="Arial"/>
                <w:sz w:val="22"/>
              </w:rPr>
            </w:pPr>
            <w:r w:rsidRPr="009F2928">
              <w:rPr>
                <w:rFonts w:ascii="Arial" w:hAnsi="Arial" w:cs="Arial"/>
                <w:sz w:val="22"/>
              </w:rPr>
              <w:t xml:space="preserve">What </w:t>
            </w:r>
            <w:r w:rsidR="008660EE">
              <w:rPr>
                <w:rFonts w:ascii="Arial" w:hAnsi="Arial" w:cs="Arial"/>
                <w:sz w:val="22"/>
              </w:rPr>
              <w:t>do you imagine the</w:t>
            </w:r>
            <w:r w:rsidRPr="009F2928">
              <w:rPr>
                <w:rFonts w:ascii="Arial" w:hAnsi="Arial" w:cs="Arial"/>
                <w:sz w:val="22"/>
              </w:rPr>
              <w:t xml:space="preserve"> life course/cycle of a</w:t>
            </w:r>
            <w:r w:rsidR="008660EE">
              <w:rPr>
                <w:rFonts w:ascii="Arial" w:hAnsi="Arial" w:cs="Arial"/>
                <w:sz w:val="22"/>
              </w:rPr>
              <w:t xml:space="preserve"> typical</w:t>
            </w:r>
            <w:r w:rsidRPr="009F2928">
              <w:rPr>
                <w:rFonts w:ascii="Arial" w:hAnsi="Arial" w:cs="Arial"/>
                <w:sz w:val="22"/>
              </w:rPr>
              <w:t xml:space="preserve"> individual in the</w:t>
            </w:r>
            <w:r w:rsidR="008660EE">
              <w:rPr>
                <w:rFonts w:ascii="Arial" w:hAnsi="Arial" w:cs="Arial"/>
                <w:sz w:val="22"/>
              </w:rPr>
              <w:t xml:space="preserve"> contemporary</w:t>
            </w:r>
            <w:r w:rsidRPr="009F2928">
              <w:rPr>
                <w:rFonts w:ascii="Arial" w:hAnsi="Arial" w:cs="Arial"/>
                <w:sz w:val="22"/>
              </w:rPr>
              <w:t xml:space="preserve"> UK? Draw a picture of this below</w:t>
            </w: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9F2928" w:rsidRDefault="009F2928" w:rsidP="003E6E1E">
            <w:pPr>
              <w:rPr>
                <w:rFonts w:ascii="Arial" w:hAnsi="Arial" w:cs="Arial"/>
              </w:rPr>
            </w:pPr>
          </w:p>
        </w:tc>
      </w:tr>
    </w:tbl>
    <w:p w:rsidR="009F2928" w:rsidRPr="000B3991" w:rsidRDefault="009F2928" w:rsidP="000B3991">
      <w:pPr>
        <w:rPr>
          <w:rFonts w:ascii="Arial" w:hAnsi="Arial" w:cs="Arial"/>
        </w:rPr>
      </w:pPr>
    </w:p>
    <w:tbl>
      <w:tblPr>
        <w:tblStyle w:val="TableGrid"/>
        <w:tblW w:w="0" w:type="auto"/>
        <w:tblLook w:val="04A0" w:firstRow="1" w:lastRow="0" w:firstColumn="1" w:lastColumn="0" w:noHBand="0" w:noVBand="1"/>
      </w:tblPr>
      <w:tblGrid>
        <w:gridCol w:w="9487"/>
      </w:tblGrid>
      <w:tr w:rsidR="009F2928" w:rsidTr="009F2928">
        <w:tc>
          <w:tcPr>
            <w:tcW w:w="9713" w:type="dxa"/>
          </w:tcPr>
          <w:p w:rsidR="009F2928" w:rsidRPr="009F2928" w:rsidRDefault="009F2928" w:rsidP="009F2928">
            <w:pPr>
              <w:rPr>
                <w:rFonts w:ascii="Arial" w:hAnsi="Arial" w:cs="Arial"/>
                <w:sz w:val="22"/>
              </w:rPr>
            </w:pPr>
            <w:r w:rsidRPr="009F2928">
              <w:rPr>
                <w:rFonts w:ascii="Arial" w:hAnsi="Arial" w:cs="Arial"/>
                <w:sz w:val="22"/>
              </w:rPr>
              <w:t>What issues can you see with trying to identify</w:t>
            </w:r>
            <w:r w:rsidR="008660EE">
              <w:rPr>
                <w:rFonts w:ascii="Arial" w:hAnsi="Arial" w:cs="Arial"/>
                <w:sz w:val="22"/>
              </w:rPr>
              <w:t xml:space="preserve"> the life course of a typical</w:t>
            </w:r>
            <w:r w:rsidRPr="009F2928">
              <w:rPr>
                <w:rFonts w:ascii="Arial" w:hAnsi="Arial" w:cs="Arial"/>
                <w:sz w:val="22"/>
              </w:rPr>
              <w:t xml:space="preserve"> individual today?</w:t>
            </w:r>
            <w:r w:rsidR="008660EE">
              <w:rPr>
                <w:rFonts w:ascii="Arial" w:hAnsi="Arial" w:cs="Arial"/>
                <w:sz w:val="22"/>
              </w:rPr>
              <w:t xml:space="preserve"> What </w:t>
            </w:r>
            <w:r w:rsidR="00434E21">
              <w:rPr>
                <w:rFonts w:ascii="Arial" w:hAnsi="Arial" w:cs="Arial"/>
                <w:sz w:val="22"/>
              </w:rPr>
              <w:t>variations might you anticipate?</w:t>
            </w:r>
          </w:p>
          <w:p w:rsidR="009F2928" w:rsidRDefault="009F2928" w:rsidP="009F2928">
            <w:pPr>
              <w:rPr>
                <w:rFonts w:ascii="Arial" w:hAnsi="Arial" w:cs="Arial"/>
              </w:rPr>
            </w:pPr>
          </w:p>
          <w:p w:rsidR="009F2928" w:rsidRDefault="009F2928" w:rsidP="009F2928">
            <w:pPr>
              <w:rPr>
                <w:rFonts w:ascii="Arial" w:hAnsi="Arial" w:cs="Arial"/>
              </w:rPr>
            </w:pPr>
          </w:p>
          <w:p w:rsidR="009F2928" w:rsidRDefault="009F2928" w:rsidP="009F2928">
            <w:pPr>
              <w:rPr>
                <w:rFonts w:ascii="Arial" w:hAnsi="Arial" w:cs="Arial"/>
              </w:rPr>
            </w:pPr>
          </w:p>
          <w:p w:rsidR="009F2928" w:rsidRDefault="009F2928" w:rsidP="009F2928">
            <w:pPr>
              <w:rPr>
                <w:rFonts w:ascii="Arial" w:hAnsi="Arial" w:cs="Arial"/>
              </w:rPr>
            </w:pPr>
          </w:p>
          <w:p w:rsidR="009F2928" w:rsidRDefault="009F2928" w:rsidP="009F2928">
            <w:pPr>
              <w:rPr>
                <w:rFonts w:ascii="Arial" w:hAnsi="Arial" w:cs="Arial"/>
              </w:rPr>
            </w:pPr>
          </w:p>
          <w:p w:rsidR="009F2928" w:rsidRDefault="009F2928" w:rsidP="009F2928">
            <w:pPr>
              <w:rPr>
                <w:rFonts w:ascii="Arial" w:hAnsi="Arial" w:cs="Arial"/>
              </w:rPr>
            </w:pPr>
          </w:p>
          <w:p w:rsidR="009F2928" w:rsidRDefault="009F2928" w:rsidP="009F2928">
            <w:pPr>
              <w:rPr>
                <w:rFonts w:ascii="Arial" w:hAnsi="Arial" w:cs="Arial"/>
              </w:rPr>
            </w:pPr>
          </w:p>
          <w:p w:rsidR="009F2928" w:rsidRDefault="009F2928" w:rsidP="009F2928">
            <w:pPr>
              <w:rPr>
                <w:rFonts w:ascii="Arial" w:hAnsi="Arial" w:cs="Arial"/>
              </w:rPr>
            </w:pPr>
          </w:p>
          <w:p w:rsidR="008660EE" w:rsidRDefault="008660EE" w:rsidP="009F2928">
            <w:pPr>
              <w:rPr>
                <w:rFonts w:ascii="Arial" w:hAnsi="Arial" w:cs="Arial"/>
              </w:rPr>
            </w:pPr>
          </w:p>
          <w:p w:rsidR="009F2928" w:rsidRDefault="009F2928" w:rsidP="009F2928">
            <w:pPr>
              <w:rPr>
                <w:rFonts w:ascii="Arial" w:hAnsi="Arial" w:cs="Arial"/>
              </w:rPr>
            </w:pPr>
          </w:p>
        </w:tc>
      </w:tr>
    </w:tbl>
    <w:p w:rsidR="003E6E1E" w:rsidRDefault="003E6E1E" w:rsidP="000B3991">
      <w:pPr>
        <w:rPr>
          <w:rFonts w:ascii="Arial" w:hAnsi="Arial" w:cs="Arial"/>
          <w:b/>
        </w:rPr>
      </w:pPr>
    </w:p>
    <w:p w:rsidR="003E6E1E" w:rsidRDefault="003E6E1E" w:rsidP="000B3991">
      <w:pPr>
        <w:rPr>
          <w:rFonts w:ascii="Arial" w:hAnsi="Arial" w:cs="Arial"/>
          <w:b/>
        </w:rPr>
      </w:pPr>
    </w:p>
    <w:p w:rsidR="00A024F4" w:rsidRPr="00A024F4" w:rsidRDefault="00A024F4" w:rsidP="000B3991">
      <w:pPr>
        <w:rPr>
          <w:rFonts w:ascii="Arial" w:hAnsi="Arial" w:cs="Arial"/>
          <w:b/>
        </w:rPr>
      </w:pPr>
      <w:r w:rsidRPr="00A024F4">
        <w:rPr>
          <w:rFonts w:ascii="Arial" w:hAnsi="Arial" w:cs="Arial"/>
          <w:b/>
        </w:rPr>
        <w:t>Feminism</w:t>
      </w:r>
    </w:p>
    <w:p w:rsidR="000B3991" w:rsidRPr="000B3991" w:rsidRDefault="000B3991" w:rsidP="000B3991">
      <w:pPr>
        <w:rPr>
          <w:rFonts w:ascii="Arial" w:hAnsi="Arial" w:cs="Arial"/>
        </w:rPr>
      </w:pPr>
      <w:r w:rsidRPr="000B3991">
        <w:rPr>
          <w:rFonts w:ascii="Arial" w:hAnsi="Arial" w:cs="Arial"/>
        </w:rPr>
        <w:t>Ann Oakley (1984</w:t>
      </w:r>
      <w:proofErr w:type="gramStart"/>
      <w:r w:rsidRPr="000B3991">
        <w:rPr>
          <w:rFonts w:ascii="Arial" w:hAnsi="Arial" w:cs="Arial"/>
        </w:rPr>
        <w:t>)-</w:t>
      </w:r>
      <w:proofErr w:type="gramEnd"/>
      <w:r w:rsidRPr="000B3991">
        <w:rPr>
          <w:rFonts w:ascii="Arial" w:hAnsi="Arial" w:cs="Arial"/>
        </w:rPr>
        <w:t xml:space="preserve"> saw the nuclear family as being ‘conventional’. It consists of a legally married heterosexual couple with children.</w:t>
      </w:r>
    </w:p>
    <w:p w:rsidR="000B3991" w:rsidRPr="000B3991" w:rsidRDefault="000B3991" w:rsidP="000B3991">
      <w:pPr>
        <w:rPr>
          <w:rFonts w:ascii="Arial" w:hAnsi="Arial" w:cs="Arial"/>
        </w:rPr>
      </w:pPr>
      <w:r w:rsidRPr="000B3991">
        <w:rPr>
          <w:rFonts w:ascii="Arial" w:hAnsi="Arial" w:cs="Arial"/>
          <w:noProof/>
        </w:rPr>
        <mc:AlternateContent>
          <mc:Choice Requires="wps">
            <w:drawing>
              <wp:anchor distT="0" distB="0" distL="114300" distR="114300" simplePos="0" relativeHeight="251755520" behindDoc="0" locked="0" layoutInCell="1" allowOverlap="1" wp14:anchorId="2A51048A" wp14:editId="0127F9A7">
                <wp:simplePos x="0" y="0"/>
                <wp:positionH relativeFrom="column">
                  <wp:posOffset>-90805</wp:posOffset>
                </wp:positionH>
                <wp:positionV relativeFrom="paragraph">
                  <wp:posOffset>110490</wp:posOffset>
                </wp:positionV>
                <wp:extent cx="6019800" cy="2072640"/>
                <wp:effectExtent l="13970" t="8890" r="5080" b="1397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072640"/>
                        </a:xfrm>
                        <a:prstGeom prst="rect">
                          <a:avLst/>
                        </a:prstGeom>
                        <a:solidFill>
                          <a:srgbClr val="FFFFFF"/>
                        </a:solidFill>
                        <a:ln w="9525">
                          <a:solidFill>
                            <a:srgbClr val="000000"/>
                          </a:solidFill>
                          <a:miter lim="800000"/>
                          <a:headEnd/>
                          <a:tailEnd/>
                        </a:ln>
                      </wps:spPr>
                      <wps:txbx>
                        <w:txbxContent>
                          <w:p w:rsidR="00630ECC" w:rsidRPr="00434E21" w:rsidRDefault="00630ECC" w:rsidP="000B3991">
                            <w:pPr>
                              <w:rPr>
                                <w:rFonts w:ascii="Arial" w:hAnsi="Arial" w:cs="Arial"/>
                                <w:sz w:val="22"/>
                              </w:rPr>
                            </w:pPr>
                            <w:r w:rsidRPr="00434E21">
                              <w:rPr>
                                <w:rFonts w:ascii="Arial" w:hAnsi="Arial" w:cs="Arial"/>
                                <w:sz w:val="22"/>
                              </w:rPr>
                              <w:t>As the statistic indicates we are most likely to live in a nuclear family structure, but this may not be as clear as Oakley presents. How might nuclear families differ, so that they still consist of a couple and children?</w:t>
                            </w: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Pr="009B47CF" w:rsidRDefault="00630ECC" w:rsidP="000B399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1048A" id="Text Box 65" o:spid="_x0000_s1032" type="#_x0000_t202" style="position:absolute;margin-left:-7.15pt;margin-top:8.7pt;width:474pt;height:163.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">
                <v:textbox>
                  <w:txbxContent>
                    <w:p w:rsidR="00630ECC" w:rsidRPr="00434E21" w:rsidRDefault="00630ECC" w:rsidP="000B3991">
                      <w:pPr>
                        <w:rPr>
                          <w:rFonts w:ascii="Arial" w:hAnsi="Arial" w:cs="Arial"/>
                          <w:sz w:val="22"/>
                        </w:rPr>
                      </w:pPr>
                      <w:r w:rsidRPr="00434E21">
                        <w:rPr>
                          <w:rFonts w:ascii="Arial" w:hAnsi="Arial" w:cs="Arial"/>
                          <w:sz w:val="22"/>
                        </w:rPr>
                        <w:t>As the statistic indicates we are most likely to live in a nuclear family structure, but this may not be as clear as Oakley presents. How might nuclear families differ, so that they still consist of a couple and children?</w:t>
                      </w: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Default="00630ECC" w:rsidP="000B3991">
                      <w:pPr>
                        <w:rPr>
                          <w:rFonts w:ascii="Arial" w:hAnsi="Arial" w:cs="Arial"/>
                        </w:rPr>
                      </w:pPr>
                    </w:p>
                    <w:p w:rsidR="00630ECC" w:rsidRPr="009B47CF" w:rsidRDefault="00630ECC" w:rsidP="000B3991">
                      <w:pPr>
                        <w:rPr>
                          <w:rFonts w:ascii="Arial" w:hAnsi="Arial" w:cs="Arial"/>
                        </w:rPr>
                      </w:pPr>
                    </w:p>
                  </w:txbxContent>
                </v:textbox>
              </v:shape>
            </w:pict>
          </mc:Fallback>
        </mc:AlternateContent>
      </w:r>
      <w:r w:rsidRPr="000B3991">
        <w:rPr>
          <w:rFonts w:ascii="Arial" w:hAnsi="Arial" w:cs="Arial"/>
          <w:noProof/>
        </w:rPr>
        <w:drawing>
          <wp:anchor distT="0" distB="0" distL="114300" distR="114300" simplePos="0" relativeHeight="251756544" behindDoc="0" locked="0" layoutInCell="1" allowOverlap="1" wp14:anchorId="75A13523" wp14:editId="448065C5">
            <wp:simplePos x="0" y="0"/>
            <wp:positionH relativeFrom="column">
              <wp:posOffset>-654050</wp:posOffset>
            </wp:positionH>
            <wp:positionV relativeFrom="paragraph">
              <wp:posOffset>163830</wp:posOffset>
            </wp:positionV>
            <wp:extent cx="463550" cy="393700"/>
            <wp:effectExtent l="19050" t="0" r="0" b="0"/>
            <wp:wrapSquare wrapText="bothSides"/>
            <wp:docPr id="48"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0B3991" w:rsidRPr="000B3991" w:rsidRDefault="000B3991" w:rsidP="000B3991">
      <w:pPr>
        <w:rPr>
          <w:rFonts w:ascii="Arial" w:hAnsi="Arial" w:cs="Arial"/>
        </w:rPr>
      </w:pPr>
      <w:r w:rsidRPr="000B3991">
        <w:rPr>
          <w:rFonts w:ascii="Arial" w:hAnsi="Arial" w:cs="Arial"/>
        </w:rPr>
        <w:t xml:space="preserve"> </w:t>
      </w: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8660EE" w:rsidRDefault="003E6E1E" w:rsidP="008660EE">
      <w:pPr>
        <w:spacing w:line="276" w:lineRule="auto"/>
        <w:rPr>
          <w:rFonts w:ascii="Arial" w:hAnsi="Arial" w:cs="Arial"/>
          <w:b/>
          <w:u w:val="single"/>
        </w:rPr>
      </w:pPr>
      <w:r>
        <w:rPr>
          <w:rFonts w:ascii="Arial" w:hAnsi="Arial" w:cs="Arial"/>
          <w:b/>
          <w:u w:val="single"/>
        </w:rPr>
        <w:br w:type="page"/>
      </w:r>
    </w:p>
    <w:p w:rsidR="00A024F4" w:rsidRDefault="008660EE" w:rsidP="00A024F4">
      <w:pPr>
        <w:rPr>
          <w:rFonts w:ascii="Arial" w:hAnsi="Arial" w:cs="Arial"/>
          <w:b/>
        </w:rPr>
      </w:pPr>
      <w:r>
        <w:rPr>
          <w:rFonts w:ascii="Arial" w:hAnsi="Arial" w:cs="Arial"/>
          <w:b/>
        </w:rPr>
        <w:lastRenderedPageBreak/>
        <w:t xml:space="preserve">The </w:t>
      </w:r>
      <w:r w:rsidR="00A024F4">
        <w:rPr>
          <w:rFonts w:ascii="Arial" w:hAnsi="Arial" w:cs="Arial"/>
          <w:b/>
        </w:rPr>
        <w:t>New Right</w:t>
      </w:r>
    </w:p>
    <w:p w:rsidR="00A024F4" w:rsidRPr="00A024F4" w:rsidRDefault="008660EE" w:rsidP="00A024F4">
      <w:pPr>
        <w:rPr>
          <w:rFonts w:ascii="Arial" w:hAnsi="Arial" w:cs="Arial"/>
        </w:rPr>
      </w:pPr>
      <w:r>
        <w:rPr>
          <w:rFonts w:ascii="Arial" w:hAnsi="Arial" w:cs="Arial"/>
        </w:rPr>
        <w:t xml:space="preserve">These theorists adopt a conservative and </w:t>
      </w:r>
      <w:r w:rsidR="00A024F4" w:rsidRPr="00A024F4">
        <w:rPr>
          <w:rFonts w:ascii="Arial" w:hAnsi="Arial" w:cs="Arial"/>
        </w:rPr>
        <w:t>anti-feminist approach</w:t>
      </w:r>
      <w:r>
        <w:rPr>
          <w:rFonts w:ascii="Arial" w:hAnsi="Arial" w:cs="Arial"/>
        </w:rPr>
        <w:t xml:space="preserve"> to the family</w:t>
      </w:r>
      <w:r w:rsidR="00A024F4" w:rsidRPr="00A024F4">
        <w:rPr>
          <w:rFonts w:ascii="Arial" w:hAnsi="Arial" w:cs="Arial"/>
        </w:rPr>
        <w:t>.</w:t>
      </w:r>
      <w:r>
        <w:rPr>
          <w:rFonts w:ascii="Arial" w:hAnsi="Arial" w:cs="Arial"/>
        </w:rPr>
        <w:t xml:space="preserve"> They firmly oppose </w:t>
      </w:r>
      <w:r w:rsidR="00A024F4" w:rsidRPr="00A024F4">
        <w:rPr>
          <w:rFonts w:ascii="Arial" w:hAnsi="Arial" w:cs="Arial"/>
        </w:rPr>
        <w:t xml:space="preserve">family </w:t>
      </w:r>
      <w:r>
        <w:rPr>
          <w:rFonts w:ascii="Arial" w:hAnsi="Arial" w:cs="Arial"/>
        </w:rPr>
        <w:t>diversity, believing there is o</w:t>
      </w:r>
      <w:r w:rsidR="00A024F4" w:rsidRPr="00A024F4">
        <w:rPr>
          <w:rFonts w:ascii="Arial" w:hAnsi="Arial" w:cs="Arial"/>
        </w:rPr>
        <w:t>nly one correct family type</w:t>
      </w:r>
      <w:r>
        <w:rPr>
          <w:rFonts w:ascii="Arial" w:hAnsi="Arial" w:cs="Arial"/>
        </w:rPr>
        <w:t>; the nuclear family. They argue it is necessary and functional because it is</w:t>
      </w:r>
      <w:r w:rsidR="00A024F4" w:rsidRPr="00A024F4">
        <w:rPr>
          <w:rFonts w:ascii="Arial" w:hAnsi="Arial" w:cs="Arial"/>
        </w:rPr>
        <w:t xml:space="preserve"> ‘natural’ and based on fundamental biological differences between men and women. </w:t>
      </w:r>
    </w:p>
    <w:p w:rsidR="00A024F4" w:rsidRPr="00A024F4" w:rsidRDefault="00A024F4" w:rsidP="00A024F4">
      <w:pPr>
        <w:rPr>
          <w:rFonts w:ascii="Arial" w:hAnsi="Arial" w:cs="Arial"/>
        </w:rPr>
      </w:pPr>
    </w:p>
    <w:p w:rsidR="00A024F4" w:rsidRPr="00A024F4" w:rsidRDefault="008660EE" w:rsidP="00A024F4">
      <w:pPr>
        <w:rPr>
          <w:rFonts w:ascii="Arial" w:hAnsi="Arial" w:cs="Arial"/>
        </w:rPr>
      </w:pPr>
      <w:r>
        <w:rPr>
          <w:rFonts w:ascii="Arial" w:hAnsi="Arial" w:cs="Arial"/>
        </w:rPr>
        <w:t>They argue the d</w:t>
      </w:r>
      <w:r w:rsidR="00A024F4" w:rsidRPr="00A024F4">
        <w:rPr>
          <w:rFonts w:ascii="Arial" w:hAnsi="Arial" w:cs="Arial"/>
        </w:rPr>
        <w:t xml:space="preserve">ecline in </w:t>
      </w:r>
      <w:r>
        <w:rPr>
          <w:rFonts w:ascii="Arial" w:hAnsi="Arial" w:cs="Arial"/>
        </w:rPr>
        <w:t xml:space="preserve">the </w:t>
      </w:r>
      <w:r w:rsidR="00A024F4" w:rsidRPr="00A024F4">
        <w:rPr>
          <w:rFonts w:ascii="Arial" w:hAnsi="Arial" w:cs="Arial"/>
        </w:rPr>
        <w:t>nuclear family is the cause of many social problems.</w:t>
      </w:r>
    </w:p>
    <w:p w:rsidR="00A024F4" w:rsidRPr="00A024F4" w:rsidRDefault="00A024F4" w:rsidP="00A024F4">
      <w:pPr>
        <w:rPr>
          <w:rFonts w:ascii="Arial" w:hAnsi="Arial" w:cs="Arial"/>
        </w:rPr>
      </w:pPr>
    </w:p>
    <w:p w:rsidR="00A024F4" w:rsidRPr="00A024F4" w:rsidRDefault="00A024F4" w:rsidP="00A024F4">
      <w:pPr>
        <w:rPr>
          <w:rFonts w:ascii="Arial" w:hAnsi="Arial" w:cs="Arial"/>
        </w:rPr>
      </w:pPr>
      <w:r w:rsidRPr="00A024F4">
        <w:rPr>
          <w:rFonts w:ascii="Arial" w:hAnsi="Arial" w:cs="Arial"/>
        </w:rPr>
        <w:t>Benson</w:t>
      </w:r>
      <w:r w:rsidR="005C08AF">
        <w:rPr>
          <w:rFonts w:ascii="Arial" w:hAnsi="Arial" w:cs="Arial"/>
        </w:rPr>
        <w:t>’</w:t>
      </w:r>
      <w:r w:rsidRPr="00A024F4">
        <w:rPr>
          <w:rFonts w:ascii="Arial" w:hAnsi="Arial" w:cs="Arial"/>
        </w:rPr>
        <w:t xml:space="preserve">s (2006) study shows that cohabitating couples (20%) are more likely to separate after having a child than married couples (6%).  </w:t>
      </w:r>
    </w:p>
    <w:p w:rsidR="00A024F4" w:rsidRPr="00A024F4" w:rsidRDefault="00A024F4" w:rsidP="00A024F4">
      <w:pPr>
        <w:rPr>
          <w:rFonts w:ascii="Arial" w:hAnsi="Arial" w:cs="Arial"/>
        </w:rPr>
      </w:pPr>
    </w:p>
    <w:p w:rsidR="000B3991" w:rsidRDefault="00A024F4" w:rsidP="00A024F4">
      <w:pPr>
        <w:rPr>
          <w:rFonts w:ascii="Arial" w:hAnsi="Arial" w:cs="Arial"/>
        </w:rPr>
      </w:pPr>
      <w:r w:rsidRPr="00A024F4">
        <w:rPr>
          <w:rFonts w:ascii="Arial" w:hAnsi="Arial" w:cs="Arial"/>
        </w:rPr>
        <w:t>Amato (2006) children in nuclear family are less likely to experience poverty, education failure crime and health problems.</w:t>
      </w:r>
    </w:p>
    <w:p w:rsidR="008660EE" w:rsidRDefault="008660EE" w:rsidP="00A024F4">
      <w:pPr>
        <w:rPr>
          <w:rFonts w:ascii="Arial" w:hAnsi="Arial" w:cs="Arial"/>
        </w:rPr>
      </w:pPr>
    </w:p>
    <w:tbl>
      <w:tblPr>
        <w:tblStyle w:val="TableGrid"/>
        <w:tblW w:w="0" w:type="auto"/>
        <w:tblLook w:val="04A0" w:firstRow="1" w:lastRow="0" w:firstColumn="1" w:lastColumn="0" w:noHBand="0" w:noVBand="1"/>
      </w:tblPr>
      <w:tblGrid>
        <w:gridCol w:w="9487"/>
      </w:tblGrid>
      <w:tr w:rsidR="008660EE" w:rsidTr="008660EE">
        <w:tc>
          <w:tcPr>
            <w:tcW w:w="9713" w:type="dxa"/>
          </w:tcPr>
          <w:p w:rsidR="008660EE" w:rsidRDefault="008660EE" w:rsidP="008660EE">
            <w:pPr>
              <w:rPr>
                <w:rFonts w:ascii="Arial" w:hAnsi="Arial" w:cs="Arial"/>
              </w:rPr>
            </w:pPr>
            <w:r>
              <w:rPr>
                <w:rFonts w:ascii="Arial" w:hAnsi="Arial" w:cs="Arial"/>
              </w:rPr>
              <w:t>Do you think the decline in the nuclear family is to blame for many social problems in society?</w:t>
            </w: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tc>
      </w:tr>
    </w:tbl>
    <w:p w:rsidR="008660EE" w:rsidRPr="00A024F4" w:rsidRDefault="008660EE" w:rsidP="00A024F4">
      <w:pPr>
        <w:rPr>
          <w:rFonts w:ascii="Arial" w:hAnsi="Arial" w:cs="Arial"/>
        </w:rPr>
      </w:pPr>
    </w:p>
    <w:p w:rsidR="000B3991" w:rsidRPr="00A024F4" w:rsidRDefault="00EB22D9" w:rsidP="000B3991">
      <w:pPr>
        <w:rPr>
          <w:rFonts w:ascii="Arial" w:hAnsi="Arial" w:cs="Arial"/>
          <w:b/>
          <w:u w:val="single"/>
        </w:rPr>
      </w:pPr>
      <w:r>
        <w:rPr>
          <w:rFonts w:ascii="Arial" w:hAnsi="Arial" w:cs="Arial"/>
          <w:b/>
          <w:u w:val="single"/>
        </w:rPr>
        <w:t xml:space="preserve">Is the family </w:t>
      </w:r>
      <w:r w:rsidR="00A024F4" w:rsidRPr="00A024F4">
        <w:rPr>
          <w:rFonts w:ascii="Arial" w:hAnsi="Arial" w:cs="Arial"/>
          <w:b/>
          <w:u w:val="single"/>
        </w:rPr>
        <w:t>diverse</w:t>
      </w:r>
      <w:r w:rsidR="00A53843">
        <w:rPr>
          <w:rFonts w:ascii="Arial" w:hAnsi="Arial" w:cs="Arial"/>
          <w:b/>
          <w:u w:val="single"/>
        </w:rPr>
        <w:t>?</w:t>
      </w:r>
    </w:p>
    <w:p w:rsidR="000B3991" w:rsidRDefault="000B3991" w:rsidP="000B3991">
      <w:pPr>
        <w:rPr>
          <w:rFonts w:ascii="Arial" w:hAnsi="Arial" w:cs="Arial"/>
          <w:b/>
        </w:rPr>
      </w:pPr>
    </w:p>
    <w:p w:rsidR="000B3991" w:rsidRPr="000B3991" w:rsidRDefault="000B3991" w:rsidP="000B3991">
      <w:pPr>
        <w:rPr>
          <w:rFonts w:ascii="Arial" w:hAnsi="Arial" w:cs="Arial"/>
          <w:b/>
        </w:rPr>
      </w:pPr>
      <w:proofErr w:type="spellStart"/>
      <w:r w:rsidRPr="000B3991">
        <w:rPr>
          <w:rFonts w:ascii="Arial" w:hAnsi="Arial" w:cs="Arial"/>
          <w:b/>
        </w:rPr>
        <w:t>Rapoport</w:t>
      </w:r>
      <w:proofErr w:type="spellEnd"/>
      <w:r w:rsidRPr="000B3991">
        <w:rPr>
          <w:rFonts w:ascii="Arial" w:hAnsi="Arial" w:cs="Arial"/>
          <w:b/>
        </w:rPr>
        <w:t xml:space="preserve"> and </w:t>
      </w:r>
      <w:proofErr w:type="spellStart"/>
      <w:r w:rsidRPr="000B3991">
        <w:rPr>
          <w:rFonts w:ascii="Arial" w:hAnsi="Arial" w:cs="Arial"/>
          <w:b/>
        </w:rPr>
        <w:t>Rapoport</w:t>
      </w:r>
      <w:proofErr w:type="spellEnd"/>
      <w:r w:rsidRPr="000B3991">
        <w:rPr>
          <w:rFonts w:ascii="Arial" w:hAnsi="Arial" w:cs="Arial"/>
          <w:b/>
        </w:rPr>
        <w:t xml:space="preserve"> (1982)</w:t>
      </w:r>
    </w:p>
    <w:p w:rsidR="000B3991" w:rsidRPr="000B3991" w:rsidRDefault="000B3991" w:rsidP="000B3991">
      <w:pPr>
        <w:rPr>
          <w:rFonts w:ascii="Arial" w:hAnsi="Arial" w:cs="Arial"/>
          <w:b/>
        </w:rPr>
      </w:pPr>
    </w:p>
    <w:p w:rsidR="000B3991" w:rsidRPr="000B3991" w:rsidRDefault="000B3991" w:rsidP="000B3991">
      <w:pPr>
        <w:rPr>
          <w:rFonts w:ascii="Arial" w:hAnsi="Arial" w:cs="Arial"/>
        </w:rPr>
      </w:pPr>
      <w:r w:rsidRPr="000B3991">
        <w:rPr>
          <w:rFonts w:ascii="Arial" w:hAnsi="Arial" w:cs="Arial"/>
        </w:rPr>
        <w:t xml:space="preserve">The </w:t>
      </w:r>
      <w:proofErr w:type="spellStart"/>
      <w:r w:rsidRPr="000B3991">
        <w:rPr>
          <w:rFonts w:ascii="Arial" w:hAnsi="Arial" w:cs="Arial"/>
        </w:rPr>
        <w:t>Rapoport’s</w:t>
      </w:r>
      <w:proofErr w:type="spellEnd"/>
      <w:r w:rsidRPr="000B3991">
        <w:rPr>
          <w:rFonts w:ascii="Arial" w:hAnsi="Arial" w:cs="Arial"/>
        </w:rPr>
        <w:t xml:space="preserve"> offer a </w:t>
      </w:r>
      <w:proofErr w:type="gramStart"/>
      <w:r w:rsidRPr="000B3991">
        <w:rPr>
          <w:rFonts w:ascii="Arial" w:hAnsi="Arial" w:cs="Arial"/>
        </w:rPr>
        <w:t>Postmodern</w:t>
      </w:r>
      <w:proofErr w:type="gramEnd"/>
      <w:r w:rsidRPr="000B3991">
        <w:rPr>
          <w:rFonts w:ascii="Arial" w:hAnsi="Arial" w:cs="Arial"/>
        </w:rPr>
        <w:t xml:space="preserve"> approach to exploring the nature of the family. They argue that only a minority of families resemble the nuclear family ideal (a married couple with dependent children) as forwarded by Functionalist theorists and Ann Oakley. </w:t>
      </w:r>
    </w:p>
    <w:p w:rsidR="000B3991" w:rsidRPr="000B3991" w:rsidRDefault="000B3991" w:rsidP="000B3991">
      <w:pPr>
        <w:rPr>
          <w:rFonts w:ascii="Arial" w:hAnsi="Arial" w:cs="Arial"/>
        </w:rPr>
      </w:pPr>
      <w:r w:rsidRPr="000B3991">
        <w:rPr>
          <w:rFonts w:ascii="Arial" w:hAnsi="Arial" w:cs="Arial"/>
        </w:rPr>
        <w:t>They argue that family life in the UK is characterised by diversity because people live in range of different family types with diverse internal set ups.</w:t>
      </w:r>
    </w:p>
    <w:p w:rsidR="000B3991" w:rsidRPr="000B3991" w:rsidRDefault="000B3991" w:rsidP="000B3991">
      <w:pPr>
        <w:rPr>
          <w:rFonts w:ascii="Arial" w:hAnsi="Arial" w:cs="Arial"/>
        </w:rPr>
      </w:pPr>
    </w:p>
    <w:p w:rsidR="000B3991" w:rsidRPr="000B3991" w:rsidRDefault="000B3991" w:rsidP="000B3991">
      <w:pPr>
        <w:rPr>
          <w:rFonts w:ascii="Arial" w:hAnsi="Arial" w:cs="Arial"/>
        </w:rPr>
      </w:pPr>
      <w:r w:rsidRPr="000B3991">
        <w:rPr>
          <w:rFonts w:ascii="Arial" w:hAnsi="Arial" w:cs="Arial"/>
          <w:b/>
        </w:rPr>
        <w:t xml:space="preserve">Key idea: </w:t>
      </w:r>
      <w:r w:rsidRPr="000B3991">
        <w:rPr>
          <w:rFonts w:ascii="Arial" w:hAnsi="Arial" w:cs="Arial"/>
        </w:rPr>
        <w:t xml:space="preserve">The family structure someone lives in is not the only way of looking at the nature of family life. People may live in a similar nuclear structure but this does not take account of differences both within and outside that family. </w:t>
      </w:r>
    </w:p>
    <w:p w:rsidR="000B3991" w:rsidRPr="000B3991" w:rsidRDefault="00CB2C11" w:rsidP="000B3991">
      <w:pPr>
        <w:rPr>
          <w:rFonts w:ascii="Arial" w:hAnsi="Arial" w:cs="Arial"/>
        </w:rPr>
      </w:pPr>
      <w:r w:rsidRPr="000B3991">
        <w:rPr>
          <w:rFonts w:ascii="Arial" w:hAnsi="Arial" w:cs="Arial"/>
          <w:noProof/>
        </w:rPr>
        <w:drawing>
          <wp:anchor distT="0" distB="0" distL="114300" distR="114300" simplePos="0" relativeHeight="251798528" behindDoc="0" locked="0" layoutInCell="1" allowOverlap="1" wp14:anchorId="69020C84" wp14:editId="0EA715EC">
            <wp:simplePos x="0" y="0"/>
            <wp:positionH relativeFrom="column">
              <wp:posOffset>-587375</wp:posOffset>
            </wp:positionH>
            <wp:positionV relativeFrom="paragraph">
              <wp:posOffset>121285</wp:posOffset>
            </wp:positionV>
            <wp:extent cx="463550" cy="393700"/>
            <wp:effectExtent l="0" t="0" r="0" b="6350"/>
            <wp:wrapSquare wrapText="bothSides"/>
            <wp:docPr id="28"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0B3991" w:rsidRPr="000B3991" w:rsidRDefault="000B3991" w:rsidP="000B3991">
      <w:pPr>
        <w:rPr>
          <w:rFonts w:ascii="Arial" w:hAnsi="Arial" w:cs="Arial"/>
          <w:b/>
        </w:rPr>
      </w:pPr>
      <w:proofErr w:type="spellStart"/>
      <w:r w:rsidRPr="000B3991">
        <w:rPr>
          <w:rFonts w:ascii="Arial" w:hAnsi="Arial" w:cs="Arial"/>
          <w:b/>
        </w:rPr>
        <w:t>Rapoport</w:t>
      </w:r>
      <w:proofErr w:type="spellEnd"/>
      <w:r w:rsidRPr="000B3991">
        <w:rPr>
          <w:rFonts w:ascii="Arial" w:hAnsi="Arial" w:cs="Arial"/>
          <w:b/>
        </w:rPr>
        <w:t xml:space="preserve"> and </w:t>
      </w:r>
      <w:proofErr w:type="spellStart"/>
      <w:r w:rsidRPr="000B3991">
        <w:rPr>
          <w:rFonts w:ascii="Arial" w:hAnsi="Arial" w:cs="Arial"/>
          <w:b/>
        </w:rPr>
        <w:t>Rapoport</w:t>
      </w:r>
      <w:proofErr w:type="spellEnd"/>
      <w:r w:rsidRPr="000B3991">
        <w:rPr>
          <w:rFonts w:ascii="Arial" w:hAnsi="Arial" w:cs="Arial"/>
          <w:b/>
        </w:rPr>
        <w:t xml:space="preserve"> (1982) conducted a study on family diversity in the 1980s and identified five elements of difference</w:t>
      </w:r>
      <w:r w:rsidR="00BC06B0">
        <w:rPr>
          <w:rFonts w:ascii="Arial" w:hAnsi="Arial" w:cs="Arial"/>
          <w:b/>
        </w:rPr>
        <w:t xml:space="preserve"> (p.227-228 of Webb textbook)</w:t>
      </w:r>
      <w:r w:rsidRPr="000B3991">
        <w:rPr>
          <w:rFonts w:ascii="Arial" w:hAnsi="Arial" w:cs="Arial"/>
          <w:b/>
        </w:rPr>
        <w:t>:</w:t>
      </w:r>
    </w:p>
    <w:p w:rsidR="000B3991" w:rsidRPr="000B3991" w:rsidRDefault="000B3991" w:rsidP="000B3991">
      <w:pPr>
        <w:rPr>
          <w:rFonts w:ascii="Arial" w:hAnsi="Arial" w:cs="Arial"/>
          <w:b/>
        </w:rPr>
      </w:pPr>
    </w:p>
    <w:tbl>
      <w:tblPr>
        <w:tblStyle w:val="TableGrid"/>
        <w:tblW w:w="9747" w:type="dxa"/>
        <w:tblLook w:val="04A0" w:firstRow="1" w:lastRow="0" w:firstColumn="1" w:lastColumn="0" w:noHBand="0" w:noVBand="1"/>
      </w:tblPr>
      <w:tblGrid>
        <w:gridCol w:w="9747"/>
      </w:tblGrid>
      <w:tr w:rsidR="000B3991" w:rsidRPr="000B3991" w:rsidTr="008660EE">
        <w:tc>
          <w:tcPr>
            <w:tcW w:w="9747" w:type="dxa"/>
          </w:tcPr>
          <w:p w:rsidR="000B3991" w:rsidRPr="000B3991" w:rsidRDefault="000B3991" w:rsidP="000B3991">
            <w:pPr>
              <w:rPr>
                <w:rFonts w:ascii="Arial" w:hAnsi="Arial" w:cs="Arial"/>
                <w:b/>
              </w:rPr>
            </w:pPr>
            <w:r w:rsidRPr="000B3991">
              <w:rPr>
                <w:rFonts w:ascii="Arial" w:hAnsi="Arial" w:cs="Arial"/>
                <w:b/>
              </w:rPr>
              <w:t>Organisational diversity</w:t>
            </w: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Default="000B3991" w:rsidP="000B3991">
            <w:pPr>
              <w:rPr>
                <w:rFonts w:ascii="Arial" w:hAnsi="Arial" w:cs="Arial"/>
                <w:b/>
              </w:rPr>
            </w:pPr>
          </w:p>
          <w:p w:rsidR="009F2928" w:rsidRDefault="009F2928" w:rsidP="000B3991">
            <w:pPr>
              <w:rPr>
                <w:rFonts w:ascii="Arial" w:hAnsi="Arial" w:cs="Arial"/>
                <w:b/>
              </w:rPr>
            </w:pPr>
          </w:p>
          <w:p w:rsidR="009F2928" w:rsidRPr="000B3991" w:rsidRDefault="009F2928" w:rsidP="000B3991">
            <w:pPr>
              <w:rPr>
                <w:rFonts w:ascii="Arial" w:hAnsi="Arial" w:cs="Arial"/>
                <w:b/>
              </w:rPr>
            </w:pPr>
          </w:p>
        </w:tc>
      </w:tr>
      <w:tr w:rsidR="000B3991" w:rsidRPr="000B3991" w:rsidTr="008660EE">
        <w:tc>
          <w:tcPr>
            <w:tcW w:w="9747" w:type="dxa"/>
          </w:tcPr>
          <w:p w:rsidR="000B3991" w:rsidRPr="000B3991" w:rsidRDefault="000B3991" w:rsidP="000B3991">
            <w:pPr>
              <w:rPr>
                <w:rFonts w:ascii="Arial" w:hAnsi="Arial" w:cs="Arial"/>
                <w:b/>
              </w:rPr>
            </w:pPr>
            <w:r w:rsidRPr="000B3991">
              <w:rPr>
                <w:rFonts w:ascii="Arial" w:hAnsi="Arial" w:cs="Arial"/>
                <w:b/>
              </w:rPr>
              <w:lastRenderedPageBreak/>
              <w:t>Cultural diversity</w:t>
            </w: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Default="000B3991" w:rsidP="000B3991">
            <w:pPr>
              <w:rPr>
                <w:rFonts w:ascii="Arial" w:hAnsi="Arial" w:cs="Arial"/>
                <w:b/>
              </w:rPr>
            </w:pPr>
          </w:p>
          <w:p w:rsidR="009F2928" w:rsidRPr="000B3991" w:rsidRDefault="009F2928" w:rsidP="000B3991">
            <w:pPr>
              <w:rPr>
                <w:rFonts w:ascii="Arial" w:hAnsi="Arial" w:cs="Arial"/>
                <w:b/>
              </w:rPr>
            </w:pPr>
          </w:p>
        </w:tc>
      </w:tr>
      <w:tr w:rsidR="000B3991" w:rsidRPr="000B3991" w:rsidTr="008660EE">
        <w:tc>
          <w:tcPr>
            <w:tcW w:w="9747" w:type="dxa"/>
          </w:tcPr>
          <w:p w:rsidR="000B3991" w:rsidRPr="000B3991" w:rsidRDefault="000B3991" w:rsidP="000B3991">
            <w:pPr>
              <w:rPr>
                <w:rFonts w:ascii="Arial" w:hAnsi="Arial" w:cs="Arial"/>
                <w:b/>
              </w:rPr>
            </w:pPr>
            <w:r w:rsidRPr="000B3991">
              <w:rPr>
                <w:rFonts w:ascii="Arial" w:hAnsi="Arial" w:cs="Arial"/>
                <w:b/>
              </w:rPr>
              <w:t>Class diversity</w:t>
            </w: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tc>
      </w:tr>
      <w:tr w:rsidR="000B3991" w:rsidRPr="000B3991" w:rsidTr="008660EE">
        <w:tc>
          <w:tcPr>
            <w:tcW w:w="9747" w:type="dxa"/>
          </w:tcPr>
          <w:p w:rsidR="000B3991" w:rsidRPr="000B3991" w:rsidRDefault="000B3991" w:rsidP="000B3991">
            <w:pPr>
              <w:rPr>
                <w:rFonts w:ascii="Arial" w:hAnsi="Arial" w:cs="Arial"/>
                <w:b/>
              </w:rPr>
            </w:pPr>
            <w:r w:rsidRPr="000B3991">
              <w:rPr>
                <w:rFonts w:ascii="Arial" w:hAnsi="Arial" w:cs="Arial"/>
                <w:b/>
              </w:rPr>
              <w:t>Stage in the lifecycle diversity</w:t>
            </w: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tc>
      </w:tr>
      <w:tr w:rsidR="000B3991" w:rsidRPr="000B3991" w:rsidTr="008660EE">
        <w:tc>
          <w:tcPr>
            <w:tcW w:w="9747" w:type="dxa"/>
          </w:tcPr>
          <w:p w:rsidR="000B3991" w:rsidRPr="000B3991" w:rsidRDefault="000B3991" w:rsidP="000B3991">
            <w:pPr>
              <w:rPr>
                <w:rFonts w:ascii="Arial" w:hAnsi="Arial" w:cs="Arial"/>
                <w:b/>
              </w:rPr>
            </w:pPr>
            <w:r w:rsidRPr="000B3991">
              <w:rPr>
                <w:rFonts w:ascii="Arial" w:hAnsi="Arial" w:cs="Arial"/>
                <w:b/>
              </w:rPr>
              <w:t>Cohort diversity</w:t>
            </w: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Default="000B3991" w:rsidP="000B3991">
            <w:pPr>
              <w:rPr>
                <w:rFonts w:ascii="Arial" w:hAnsi="Arial" w:cs="Arial"/>
                <w:b/>
              </w:rPr>
            </w:pPr>
          </w:p>
          <w:p w:rsidR="009F2928" w:rsidRPr="000B3991" w:rsidRDefault="009F2928" w:rsidP="000B3991">
            <w:pPr>
              <w:rPr>
                <w:rFonts w:ascii="Arial" w:hAnsi="Arial" w:cs="Arial"/>
                <w:b/>
              </w:rPr>
            </w:pPr>
          </w:p>
        </w:tc>
      </w:tr>
    </w:tbl>
    <w:p w:rsidR="000B3991" w:rsidRPr="000B3991" w:rsidRDefault="000B3991" w:rsidP="000B3991">
      <w:pPr>
        <w:rPr>
          <w:rFonts w:ascii="Arial" w:hAnsi="Arial" w:cs="Arial"/>
          <w:b/>
        </w:rPr>
      </w:pPr>
    </w:p>
    <w:p w:rsidR="000B3991" w:rsidRPr="000B3991" w:rsidRDefault="000B3991" w:rsidP="000B3991">
      <w:pPr>
        <w:rPr>
          <w:rFonts w:ascii="Arial" w:hAnsi="Arial" w:cs="Arial"/>
          <w:b/>
        </w:rPr>
      </w:pPr>
      <w:proofErr w:type="spellStart"/>
      <w:r w:rsidRPr="000B3991">
        <w:rPr>
          <w:rFonts w:ascii="Arial" w:hAnsi="Arial" w:cs="Arial"/>
          <w:b/>
        </w:rPr>
        <w:t>Eversley</w:t>
      </w:r>
      <w:proofErr w:type="spellEnd"/>
      <w:r w:rsidRPr="000B3991">
        <w:rPr>
          <w:rFonts w:ascii="Arial" w:hAnsi="Arial" w:cs="Arial"/>
          <w:b/>
        </w:rPr>
        <w:t xml:space="preserve"> and </w:t>
      </w:r>
      <w:proofErr w:type="spellStart"/>
      <w:r w:rsidRPr="000B3991">
        <w:rPr>
          <w:rFonts w:ascii="Arial" w:hAnsi="Arial" w:cs="Arial"/>
          <w:b/>
        </w:rPr>
        <w:t>Bonner</w:t>
      </w:r>
      <w:r>
        <w:rPr>
          <w:rFonts w:ascii="Arial" w:hAnsi="Arial" w:cs="Arial"/>
          <w:b/>
        </w:rPr>
        <w:t>j</w:t>
      </w:r>
      <w:r w:rsidRPr="000B3991">
        <w:rPr>
          <w:rFonts w:ascii="Arial" w:hAnsi="Arial" w:cs="Arial"/>
          <w:b/>
        </w:rPr>
        <w:t>ea</w:t>
      </w:r>
      <w:proofErr w:type="spellEnd"/>
      <w:r w:rsidRPr="000B3991">
        <w:rPr>
          <w:rFonts w:ascii="Arial" w:hAnsi="Arial" w:cs="Arial"/>
          <w:b/>
        </w:rPr>
        <w:t xml:space="preserve"> (1982</w:t>
      </w:r>
      <w:proofErr w:type="gramStart"/>
      <w:r w:rsidRPr="000B3991">
        <w:rPr>
          <w:rFonts w:ascii="Arial" w:hAnsi="Arial" w:cs="Arial"/>
          <w:b/>
        </w:rPr>
        <w:t>)-</w:t>
      </w:r>
      <w:proofErr w:type="gramEnd"/>
      <w:r w:rsidRPr="000B3991">
        <w:rPr>
          <w:rFonts w:ascii="Arial" w:hAnsi="Arial" w:cs="Arial"/>
          <w:b/>
        </w:rPr>
        <w:t xml:space="preserve"> added a 6</w:t>
      </w:r>
      <w:r w:rsidRPr="000B3991">
        <w:rPr>
          <w:rFonts w:ascii="Arial" w:hAnsi="Arial" w:cs="Arial"/>
          <w:b/>
          <w:vertAlign w:val="superscript"/>
        </w:rPr>
        <w:t>th</w:t>
      </w:r>
      <w:r w:rsidRPr="000B3991">
        <w:rPr>
          <w:rFonts w:ascii="Arial" w:hAnsi="Arial" w:cs="Arial"/>
          <w:b/>
        </w:rPr>
        <w:t xml:space="preserve"> form of diversity to </w:t>
      </w:r>
      <w:proofErr w:type="spellStart"/>
      <w:r w:rsidRPr="000B3991">
        <w:rPr>
          <w:rFonts w:ascii="Arial" w:hAnsi="Arial" w:cs="Arial"/>
          <w:b/>
        </w:rPr>
        <w:t>Rapoport</w:t>
      </w:r>
      <w:proofErr w:type="spellEnd"/>
      <w:r w:rsidRPr="000B3991">
        <w:rPr>
          <w:rFonts w:ascii="Arial" w:hAnsi="Arial" w:cs="Arial"/>
          <w:b/>
        </w:rPr>
        <w:t xml:space="preserve"> and </w:t>
      </w:r>
      <w:proofErr w:type="spellStart"/>
      <w:r w:rsidRPr="000B3991">
        <w:rPr>
          <w:rFonts w:ascii="Arial" w:hAnsi="Arial" w:cs="Arial"/>
          <w:b/>
        </w:rPr>
        <w:t>Rapoport’s</w:t>
      </w:r>
      <w:proofErr w:type="spellEnd"/>
      <w:r w:rsidRPr="000B3991">
        <w:rPr>
          <w:rFonts w:ascii="Arial" w:hAnsi="Arial" w:cs="Arial"/>
          <w:b/>
        </w:rPr>
        <w:t xml:space="preserve"> study:</w:t>
      </w:r>
    </w:p>
    <w:tbl>
      <w:tblPr>
        <w:tblStyle w:val="TableGrid"/>
        <w:tblW w:w="9747" w:type="dxa"/>
        <w:tblLook w:val="04A0" w:firstRow="1" w:lastRow="0" w:firstColumn="1" w:lastColumn="0" w:noHBand="0" w:noVBand="1"/>
      </w:tblPr>
      <w:tblGrid>
        <w:gridCol w:w="9747"/>
      </w:tblGrid>
      <w:tr w:rsidR="000B3991" w:rsidRPr="000B3991" w:rsidTr="008660EE">
        <w:tc>
          <w:tcPr>
            <w:tcW w:w="9747" w:type="dxa"/>
          </w:tcPr>
          <w:p w:rsidR="000B3991" w:rsidRPr="000B3991" w:rsidRDefault="000B3991" w:rsidP="000B3991">
            <w:pPr>
              <w:rPr>
                <w:rFonts w:ascii="Arial" w:hAnsi="Arial" w:cs="Arial"/>
                <w:b/>
              </w:rPr>
            </w:pPr>
            <w:r w:rsidRPr="000B3991">
              <w:rPr>
                <w:rFonts w:ascii="Arial" w:hAnsi="Arial" w:cs="Arial"/>
                <w:b/>
              </w:rPr>
              <w:t>Regional diversity</w:t>
            </w: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tc>
      </w:tr>
    </w:tbl>
    <w:p w:rsidR="000B3991" w:rsidRPr="000B3991" w:rsidRDefault="000B3991" w:rsidP="000B3991">
      <w:pPr>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0B3991" w:rsidRPr="000B3991" w:rsidRDefault="000B3991" w:rsidP="000B3991">
      <w:pPr>
        <w:spacing w:line="276" w:lineRule="auto"/>
        <w:rPr>
          <w:rFonts w:ascii="Arial" w:hAnsi="Arial" w:cs="Arial"/>
        </w:rPr>
      </w:pPr>
      <w:r w:rsidRPr="000B3991">
        <w:rPr>
          <w:rFonts w:ascii="Arial" w:hAnsi="Arial" w:cs="Arial"/>
        </w:rPr>
        <w:t xml:space="preserve">In addition to these 6 forms of diversity </w:t>
      </w:r>
      <w:r w:rsidRPr="000B3991">
        <w:rPr>
          <w:rFonts w:ascii="Arial" w:hAnsi="Arial" w:cs="Arial"/>
          <w:b/>
        </w:rPr>
        <w:t xml:space="preserve">Willmott </w:t>
      </w:r>
      <w:r w:rsidRPr="000B3991">
        <w:rPr>
          <w:rFonts w:ascii="Arial" w:hAnsi="Arial" w:cs="Arial"/>
        </w:rPr>
        <w:t>in his 1988 study found many families which on the outside could be viewed as being nuclear or single-parent etc. were part of complex extended structures. He identifies 4 types of extended family:</w:t>
      </w:r>
    </w:p>
    <w:p w:rsidR="000B3991" w:rsidRPr="000B3991" w:rsidRDefault="000B3991" w:rsidP="000B3991">
      <w:pPr>
        <w:rPr>
          <w:rFonts w:ascii="Arial" w:hAnsi="Arial" w:cs="Arial"/>
        </w:rPr>
      </w:pPr>
    </w:p>
    <w:tbl>
      <w:tblPr>
        <w:tblStyle w:val="TableGrid"/>
        <w:tblW w:w="0" w:type="auto"/>
        <w:tblLook w:val="04A0" w:firstRow="1" w:lastRow="0" w:firstColumn="1" w:lastColumn="0" w:noHBand="0" w:noVBand="1"/>
      </w:tblPr>
      <w:tblGrid>
        <w:gridCol w:w="9487"/>
      </w:tblGrid>
      <w:tr w:rsidR="000B3991" w:rsidRPr="000B3991" w:rsidTr="000B3991">
        <w:tc>
          <w:tcPr>
            <w:tcW w:w="9576" w:type="dxa"/>
          </w:tcPr>
          <w:p w:rsidR="000B3991" w:rsidRPr="00A024F4" w:rsidRDefault="000B3991" w:rsidP="000B3991">
            <w:pPr>
              <w:rPr>
                <w:rFonts w:ascii="Arial" w:hAnsi="Arial" w:cs="Arial"/>
                <w:b/>
              </w:rPr>
            </w:pPr>
            <w:r w:rsidRPr="00A024F4">
              <w:rPr>
                <w:rFonts w:ascii="Arial" w:hAnsi="Arial" w:cs="Arial"/>
                <w:b/>
              </w:rPr>
              <w:t>Extended family of residence</w:t>
            </w: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tc>
      </w:tr>
      <w:tr w:rsidR="000B3991" w:rsidRPr="000B3991" w:rsidTr="000B3991">
        <w:tc>
          <w:tcPr>
            <w:tcW w:w="9576" w:type="dxa"/>
          </w:tcPr>
          <w:p w:rsidR="000B3991" w:rsidRPr="00A024F4" w:rsidRDefault="000B3991" w:rsidP="000B3991">
            <w:pPr>
              <w:rPr>
                <w:rFonts w:ascii="Arial" w:hAnsi="Arial" w:cs="Arial"/>
                <w:b/>
              </w:rPr>
            </w:pPr>
            <w:r w:rsidRPr="00A024F4">
              <w:rPr>
                <w:rFonts w:ascii="Arial" w:hAnsi="Arial" w:cs="Arial"/>
                <w:b/>
              </w:rPr>
              <w:t>Local extended family</w:t>
            </w: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tc>
      </w:tr>
      <w:tr w:rsidR="000B3991" w:rsidRPr="000B3991" w:rsidTr="000B3991">
        <w:tc>
          <w:tcPr>
            <w:tcW w:w="9576" w:type="dxa"/>
          </w:tcPr>
          <w:p w:rsidR="000B3991" w:rsidRPr="00A024F4" w:rsidRDefault="000B3991" w:rsidP="000B3991">
            <w:pPr>
              <w:rPr>
                <w:rFonts w:ascii="Arial" w:hAnsi="Arial" w:cs="Arial"/>
                <w:b/>
              </w:rPr>
            </w:pPr>
            <w:r w:rsidRPr="00A024F4">
              <w:rPr>
                <w:rFonts w:ascii="Arial" w:hAnsi="Arial" w:cs="Arial"/>
                <w:b/>
              </w:rPr>
              <w:t>Dispersed extended family</w:t>
            </w: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Default="000B3991" w:rsidP="000B3991">
            <w:pPr>
              <w:rPr>
                <w:rFonts w:ascii="Arial" w:hAnsi="Arial" w:cs="Arial"/>
                <w:b/>
              </w:rPr>
            </w:pPr>
          </w:p>
          <w:p w:rsidR="00BC06B0" w:rsidRDefault="00BC06B0" w:rsidP="000B3991">
            <w:pPr>
              <w:rPr>
                <w:rFonts w:ascii="Arial" w:hAnsi="Arial" w:cs="Arial"/>
                <w:b/>
              </w:rPr>
            </w:pPr>
          </w:p>
          <w:p w:rsidR="00BC06B0" w:rsidRPr="00A024F4" w:rsidRDefault="00BC06B0" w:rsidP="000B3991">
            <w:pPr>
              <w:rPr>
                <w:rFonts w:ascii="Arial" w:hAnsi="Arial" w:cs="Arial"/>
                <w:b/>
              </w:rPr>
            </w:pPr>
          </w:p>
        </w:tc>
      </w:tr>
      <w:tr w:rsidR="000B3991" w:rsidRPr="000B3991" w:rsidTr="000B3991">
        <w:tc>
          <w:tcPr>
            <w:tcW w:w="9576" w:type="dxa"/>
          </w:tcPr>
          <w:p w:rsidR="000B3991" w:rsidRPr="00A024F4" w:rsidRDefault="000B3991" w:rsidP="000B3991">
            <w:pPr>
              <w:rPr>
                <w:rFonts w:ascii="Arial" w:hAnsi="Arial" w:cs="Arial"/>
                <w:b/>
              </w:rPr>
            </w:pPr>
            <w:r w:rsidRPr="00A024F4">
              <w:rPr>
                <w:rFonts w:ascii="Arial" w:hAnsi="Arial" w:cs="Arial"/>
                <w:b/>
              </w:rPr>
              <w:t>Attenuated extended family</w:t>
            </w: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tc>
      </w:tr>
    </w:tbl>
    <w:p w:rsidR="000B3991" w:rsidRDefault="000B3991" w:rsidP="000B3991">
      <w:pPr>
        <w:spacing w:line="276" w:lineRule="auto"/>
        <w:rPr>
          <w:rFonts w:ascii="Arial" w:eastAsiaTheme="majorEastAsia" w:hAnsi="Arial" w:cs="Arial"/>
          <w:b/>
          <w:bCs/>
          <w:u w:val="single"/>
          <w:lang w:eastAsia="en-US"/>
        </w:rPr>
      </w:pPr>
    </w:p>
    <w:p w:rsidR="00560CC1" w:rsidRDefault="00560CC1" w:rsidP="00BC06B0">
      <w:pPr>
        <w:spacing w:line="276" w:lineRule="auto"/>
        <w:jc w:val="center"/>
        <w:rPr>
          <w:rFonts w:ascii="Arial" w:eastAsiaTheme="majorEastAsia" w:hAnsi="Arial" w:cs="Arial"/>
          <w:b/>
          <w:bCs/>
          <w:u w:val="single"/>
          <w:lang w:eastAsia="en-US"/>
        </w:rPr>
      </w:pPr>
      <w:r>
        <w:rPr>
          <w:rFonts w:ascii="Arial" w:eastAsiaTheme="majorEastAsia" w:hAnsi="Arial" w:cs="Arial"/>
          <w:b/>
          <w:bCs/>
          <w:u w:val="single"/>
          <w:lang w:eastAsia="en-US"/>
        </w:rPr>
        <w:t>CULTURAL DIVERSITY</w:t>
      </w:r>
    </w:p>
    <w:p w:rsidR="00560CC1" w:rsidRDefault="00560CC1" w:rsidP="00BC06B0">
      <w:pPr>
        <w:spacing w:line="276" w:lineRule="auto"/>
        <w:jc w:val="center"/>
        <w:rPr>
          <w:rFonts w:ascii="Arial" w:eastAsiaTheme="majorEastAsia" w:hAnsi="Arial" w:cs="Arial"/>
          <w:b/>
          <w:bCs/>
          <w:u w:val="single"/>
          <w:lang w:eastAsia="en-US"/>
        </w:rPr>
      </w:pPr>
    </w:p>
    <w:p w:rsidR="00560CC1" w:rsidRDefault="00560CC1" w:rsidP="00560CC1">
      <w:pPr>
        <w:spacing w:line="276" w:lineRule="auto"/>
        <w:rPr>
          <w:rFonts w:ascii="Arial" w:eastAsiaTheme="majorEastAsia" w:hAnsi="Arial" w:cs="Arial"/>
          <w:bCs/>
          <w:lang w:eastAsia="en-US"/>
        </w:rPr>
      </w:pPr>
      <w:r>
        <w:rPr>
          <w:rFonts w:ascii="Arial" w:eastAsiaTheme="majorEastAsia" w:hAnsi="Arial" w:cs="Arial"/>
          <w:bCs/>
          <w:lang w:eastAsia="en-US"/>
        </w:rPr>
        <w:t xml:space="preserve">Cultural diversity refers to differences in family structure and lifestyles between ethnic and religious </w:t>
      </w:r>
      <w:proofErr w:type="gramStart"/>
      <w:r>
        <w:rPr>
          <w:rFonts w:ascii="Arial" w:eastAsiaTheme="majorEastAsia" w:hAnsi="Arial" w:cs="Arial"/>
          <w:bCs/>
          <w:lang w:eastAsia="en-US"/>
        </w:rPr>
        <w:t>groups</w:t>
      </w:r>
      <w:proofErr w:type="gramEnd"/>
      <w:r>
        <w:rPr>
          <w:rFonts w:ascii="Arial" w:eastAsiaTheme="majorEastAsia" w:hAnsi="Arial" w:cs="Arial"/>
          <w:bCs/>
          <w:lang w:eastAsia="en-US"/>
        </w:rPr>
        <w:t xml:space="preserve"> </w:t>
      </w:r>
      <w:proofErr w:type="spellStart"/>
      <w:r>
        <w:rPr>
          <w:rFonts w:ascii="Arial" w:eastAsiaTheme="majorEastAsia" w:hAnsi="Arial" w:cs="Arial"/>
          <w:bCs/>
          <w:lang w:eastAsia="en-US"/>
        </w:rPr>
        <w:t>larhely</w:t>
      </w:r>
      <w:proofErr w:type="spellEnd"/>
      <w:r>
        <w:rPr>
          <w:rFonts w:ascii="Arial" w:eastAsiaTheme="majorEastAsia" w:hAnsi="Arial" w:cs="Arial"/>
          <w:bCs/>
          <w:lang w:eastAsia="en-US"/>
        </w:rPr>
        <w:t xml:space="preserve"> arising from immigration into the UK, and particularly the large-scale immigration that occurred between the 1950s and early 1970s. </w:t>
      </w: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r>
        <w:rPr>
          <w:rFonts w:ascii="Arial" w:eastAsiaTheme="majorEastAsia" w:hAnsi="Arial" w:cs="Arial"/>
          <w:bCs/>
          <w:lang w:eastAsia="en-US"/>
        </w:rPr>
        <w:t>Using p.311 of Browne make notes on characteristics of families within different cultural groups:</w:t>
      </w:r>
    </w:p>
    <w:p w:rsidR="00560CC1" w:rsidRDefault="00560CC1" w:rsidP="00560CC1">
      <w:pPr>
        <w:spacing w:line="276" w:lineRule="auto"/>
        <w:rPr>
          <w:rFonts w:ascii="Arial" w:eastAsiaTheme="majorEastAsia" w:hAnsi="Arial" w:cs="Arial"/>
          <w:bCs/>
          <w:lang w:eastAsia="en-US"/>
        </w:rPr>
      </w:pPr>
    </w:p>
    <w:tbl>
      <w:tblPr>
        <w:tblStyle w:val="TableGrid"/>
        <w:tblW w:w="0" w:type="auto"/>
        <w:tblLook w:val="04A0" w:firstRow="1" w:lastRow="0" w:firstColumn="1" w:lastColumn="0" w:noHBand="0" w:noVBand="1"/>
      </w:tblPr>
      <w:tblGrid>
        <w:gridCol w:w="9487"/>
      </w:tblGrid>
      <w:tr w:rsidR="00560CC1" w:rsidTr="00560CC1">
        <w:tc>
          <w:tcPr>
            <w:tcW w:w="9487" w:type="dxa"/>
          </w:tcPr>
          <w:p w:rsidR="00560CC1" w:rsidRPr="00560CC1" w:rsidRDefault="00560CC1" w:rsidP="00560CC1">
            <w:pPr>
              <w:spacing w:line="276" w:lineRule="auto"/>
              <w:rPr>
                <w:rFonts w:ascii="Arial" w:eastAsiaTheme="majorEastAsia" w:hAnsi="Arial" w:cs="Arial"/>
                <w:b/>
                <w:bCs/>
                <w:lang w:eastAsia="en-US"/>
              </w:rPr>
            </w:pPr>
            <w:r w:rsidRPr="00560CC1">
              <w:rPr>
                <w:rFonts w:ascii="Arial" w:eastAsiaTheme="majorEastAsia" w:hAnsi="Arial" w:cs="Arial"/>
                <w:b/>
                <w:bCs/>
                <w:lang w:eastAsia="en-US"/>
              </w:rPr>
              <w:t>Caribbean families (include Berthoud’s study)</w:t>
            </w: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tc>
      </w:tr>
      <w:tr w:rsidR="00560CC1" w:rsidTr="00560CC1">
        <w:tc>
          <w:tcPr>
            <w:tcW w:w="9487" w:type="dxa"/>
          </w:tcPr>
          <w:p w:rsidR="00560CC1" w:rsidRPr="00560CC1" w:rsidRDefault="00560CC1" w:rsidP="00560CC1">
            <w:pPr>
              <w:spacing w:line="276" w:lineRule="auto"/>
              <w:rPr>
                <w:rFonts w:ascii="Arial" w:eastAsiaTheme="majorEastAsia" w:hAnsi="Arial" w:cs="Arial"/>
                <w:b/>
                <w:bCs/>
                <w:lang w:eastAsia="en-US"/>
              </w:rPr>
            </w:pPr>
            <w:r w:rsidRPr="00560CC1">
              <w:rPr>
                <w:rFonts w:ascii="Arial" w:eastAsiaTheme="majorEastAsia" w:hAnsi="Arial" w:cs="Arial"/>
                <w:b/>
                <w:bCs/>
                <w:lang w:eastAsia="en-US"/>
              </w:rPr>
              <w:lastRenderedPageBreak/>
              <w:t>South Asian families (include Ballard’s study)</w:t>
            </w: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p w:rsidR="00560CC1" w:rsidRDefault="00560CC1" w:rsidP="00560CC1">
            <w:pPr>
              <w:spacing w:line="276" w:lineRule="auto"/>
              <w:rPr>
                <w:rFonts w:ascii="Arial" w:eastAsiaTheme="majorEastAsia" w:hAnsi="Arial" w:cs="Arial"/>
                <w:bCs/>
                <w:lang w:eastAsia="en-US"/>
              </w:rPr>
            </w:pPr>
          </w:p>
        </w:tc>
      </w:tr>
    </w:tbl>
    <w:p w:rsidR="00560CC1" w:rsidRPr="00560CC1" w:rsidRDefault="00560CC1" w:rsidP="00560CC1">
      <w:pPr>
        <w:spacing w:line="276" w:lineRule="auto"/>
        <w:rPr>
          <w:rFonts w:ascii="Arial" w:eastAsiaTheme="majorEastAsia" w:hAnsi="Arial" w:cs="Arial"/>
          <w:bCs/>
          <w:lang w:eastAsia="en-US"/>
        </w:rPr>
      </w:pPr>
    </w:p>
    <w:p w:rsidR="009F2928" w:rsidRDefault="00BC06B0" w:rsidP="00BC06B0">
      <w:pPr>
        <w:spacing w:line="276" w:lineRule="auto"/>
        <w:jc w:val="center"/>
        <w:rPr>
          <w:rFonts w:ascii="Arial" w:eastAsiaTheme="majorEastAsia" w:hAnsi="Arial" w:cs="Arial"/>
          <w:b/>
          <w:bCs/>
          <w:u w:val="single"/>
          <w:lang w:eastAsia="en-US"/>
        </w:rPr>
      </w:pPr>
      <w:r>
        <w:rPr>
          <w:rFonts w:ascii="Arial" w:eastAsiaTheme="majorEastAsia" w:hAnsi="Arial" w:cs="Arial"/>
          <w:b/>
          <w:bCs/>
          <w:u w:val="single"/>
          <w:lang w:eastAsia="en-US"/>
        </w:rPr>
        <w:t>POSTMODERNISM AND FAMILY DIVERSITY</w:t>
      </w:r>
    </w:p>
    <w:p w:rsidR="009F2928" w:rsidRDefault="009F2928" w:rsidP="000B3991">
      <w:pPr>
        <w:spacing w:line="276" w:lineRule="auto"/>
        <w:rPr>
          <w:rFonts w:ascii="Arial" w:eastAsiaTheme="majorEastAsia" w:hAnsi="Arial" w:cs="Arial"/>
          <w:b/>
          <w:bCs/>
          <w:u w:val="single"/>
          <w:lang w:eastAsia="en-US"/>
        </w:rPr>
      </w:pPr>
    </w:p>
    <w:p w:rsidR="009F2928" w:rsidRDefault="00BC06B0" w:rsidP="000B3991">
      <w:pPr>
        <w:spacing w:line="276" w:lineRule="auto"/>
        <w:rPr>
          <w:rFonts w:ascii="Arial" w:eastAsiaTheme="majorEastAsia" w:hAnsi="Arial" w:cs="Arial"/>
          <w:bCs/>
          <w:lang w:eastAsia="en-US"/>
        </w:rPr>
      </w:pPr>
      <w:r>
        <w:rPr>
          <w:rFonts w:ascii="Arial" w:eastAsiaTheme="majorEastAsia" w:hAnsi="Arial" w:cs="Arial"/>
          <w:bCs/>
          <w:lang w:eastAsia="en-US"/>
        </w:rPr>
        <w:t xml:space="preserve">Using pp.228-232 of the AQA </w:t>
      </w:r>
      <w:proofErr w:type="gramStart"/>
      <w:r>
        <w:rPr>
          <w:rFonts w:ascii="Arial" w:eastAsiaTheme="majorEastAsia" w:hAnsi="Arial" w:cs="Arial"/>
          <w:bCs/>
          <w:lang w:eastAsia="en-US"/>
        </w:rPr>
        <w:t>A</w:t>
      </w:r>
      <w:proofErr w:type="gramEnd"/>
      <w:r>
        <w:rPr>
          <w:rFonts w:ascii="Arial" w:eastAsiaTheme="majorEastAsia" w:hAnsi="Arial" w:cs="Arial"/>
          <w:bCs/>
          <w:lang w:eastAsia="en-US"/>
        </w:rPr>
        <w:t xml:space="preserve"> Level Sociology book one (Webb</w:t>
      </w:r>
      <w:r w:rsidR="007B2848">
        <w:rPr>
          <w:rFonts w:ascii="Arial" w:eastAsiaTheme="majorEastAsia" w:hAnsi="Arial" w:cs="Arial"/>
          <w:bCs/>
          <w:lang w:eastAsia="en-US"/>
        </w:rPr>
        <w:t xml:space="preserve"> – can be found in the library or in the classroom</w:t>
      </w:r>
      <w:r>
        <w:rPr>
          <w:rFonts w:ascii="Arial" w:eastAsiaTheme="majorEastAsia" w:hAnsi="Arial" w:cs="Arial"/>
          <w:bCs/>
          <w:lang w:eastAsia="en-US"/>
        </w:rPr>
        <w:t>), summarise the Postmodern view of family diversity below:</w:t>
      </w:r>
    </w:p>
    <w:tbl>
      <w:tblPr>
        <w:tblStyle w:val="TableGrid"/>
        <w:tblW w:w="0" w:type="auto"/>
        <w:tblLook w:val="04A0" w:firstRow="1" w:lastRow="0" w:firstColumn="1" w:lastColumn="0" w:noHBand="0" w:noVBand="1"/>
      </w:tblPr>
      <w:tblGrid>
        <w:gridCol w:w="2405"/>
        <w:gridCol w:w="7082"/>
      </w:tblGrid>
      <w:tr w:rsidR="00BC06B0" w:rsidTr="00BC06B0">
        <w:tc>
          <w:tcPr>
            <w:tcW w:w="2405" w:type="dxa"/>
          </w:tcPr>
          <w:p w:rsidR="00BC06B0" w:rsidRDefault="00BC06B0" w:rsidP="000B3991">
            <w:pPr>
              <w:spacing w:line="276" w:lineRule="auto"/>
              <w:rPr>
                <w:rFonts w:ascii="Arial" w:eastAsiaTheme="majorEastAsia" w:hAnsi="Arial" w:cs="Arial"/>
                <w:bCs/>
                <w:lang w:eastAsia="en-US"/>
              </w:rPr>
            </w:pPr>
            <w:r>
              <w:rPr>
                <w:rFonts w:ascii="Arial" w:eastAsiaTheme="majorEastAsia" w:hAnsi="Arial" w:cs="Arial"/>
                <w:bCs/>
                <w:lang w:eastAsia="en-US"/>
              </w:rPr>
              <w:t>Overview of postmodern approaches to family diversity</w:t>
            </w: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r>
              <w:rPr>
                <w:rFonts w:ascii="Arial" w:eastAsiaTheme="majorEastAsia" w:hAnsi="Arial" w:cs="Arial"/>
                <w:bCs/>
                <w:lang w:eastAsia="en-US"/>
              </w:rPr>
              <w:t xml:space="preserve">(Including David </w:t>
            </w:r>
            <w:proofErr w:type="spellStart"/>
            <w:r>
              <w:rPr>
                <w:rFonts w:ascii="Arial" w:eastAsiaTheme="majorEastAsia" w:hAnsi="Arial" w:cs="Arial"/>
                <w:bCs/>
                <w:lang w:eastAsia="en-US"/>
              </w:rPr>
              <w:t>Cheal</w:t>
            </w:r>
            <w:proofErr w:type="spellEnd"/>
            <w:r>
              <w:rPr>
                <w:rFonts w:ascii="Arial" w:eastAsiaTheme="majorEastAsia" w:hAnsi="Arial" w:cs="Arial"/>
                <w:bCs/>
                <w:lang w:eastAsia="en-US"/>
              </w:rPr>
              <w:t>)</w:t>
            </w:r>
          </w:p>
        </w:tc>
      </w:tr>
      <w:tr w:rsidR="00BC06B0" w:rsidTr="00BC06B0">
        <w:tc>
          <w:tcPr>
            <w:tcW w:w="2405" w:type="dxa"/>
          </w:tcPr>
          <w:p w:rsidR="00BC06B0" w:rsidRDefault="00BC06B0" w:rsidP="000B3991">
            <w:pPr>
              <w:spacing w:line="276" w:lineRule="auto"/>
              <w:rPr>
                <w:rFonts w:ascii="Arial" w:eastAsiaTheme="majorEastAsia" w:hAnsi="Arial" w:cs="Arial"/>
                <w:bCs/>
                <w:lang w:eastAsia="en-US"/>
              </w:rPr>
            </w:pPr>
            <w:r>
              <w:rPr>
                <w:rFonts w:ascii="Arial" w:eastAsiaTheme="majorEastAsia" w:hAnsi="Arial" w:cs="Arial"/>
                <w:bCs/>
                <w:lang w:eastAsia="en-US"/>
              </w:rPr>
              <w:t>Judith Stacey (1998)</w:t>
            </w: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p>
        </w:tc>
      </w:tr>
      <w:tr w:rsidR="00BC06B0" w:rsidTr="00BC06B0">
        <w:tc>
          <w:tcPr>
            <w:tcW w:w="2405" w:type="dxa"/>
          </w:tcPr>
          <w:p w:rsidR="00BC06B0" w:rsidRDefault="00BC06B0" w:rsidP="000B3991">
            <w:pPr>
              <w:spacing w:line="276" w:lineRule="auto"/>
              <w:rPr>
                <w:rFonts w:ascii="Arial" w:eastAsiaTheme="majorEastAsia" w:hAnsi="Arial" w:cs="Arial"/>
                <w:bCs/>
                <w:lang w:eastAsia="en-US"/>
              </w:rPr>
            </w:pPr>
            <w:r>
              <w:rPr>
                <w:rFonts w:ascii="Arial" w:eastAsiaTheme="majorEastAsia" w:hAnsi="Arial" w:cs="Arial"/>
                <w:bCs/>
                <w:lang w:eastAsia="en-US"/>
              </w:rPr>
              <w:t>Individualisation thesis (Beck and Giddens)</w:t>
            </w: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p>
        </w:tc>
      </w:tr>
      <w:tr w:rsidR="00BC06B0" w:rsidTr="00BC06B0">
        <w:tc>
          <w:tcPr>
            <w:tcW w:w="2405" w:type="dxa"/>
          </w:tcPr>
          <w:p w:rsidR="00BC06B0" w:rsidRDefault="00BC06B0" w:rsidP="000B3991">
            <w:pPr>
              <w:spacing w:line="276" w:lineRule="auto"/>
              <w:rPr>
                <w:rFonts w:ascii="Arial" w:eastAsiaTheme="majorEastAsia" w:hAnsi="Arial" w:cs="Arial"/>
                <w:bCs/>
                <w:lang w:eastAsia="en-US"/>
              </w:rPr>
            </w:pPr>
            <w:r>
              <w:rPr>
                <w:rFonts w:ascii="Arial" w:eastAsiaTheme="majorEastAsia" w:hAnsi="Arial" w:cs="Arial"/>
                <w:bCs/>
                <w:lang w:eastAsia="en-US"/>
              </w:rPr>
              <w:t xml:space="preserve">Giddens- choice, the pure relationship and </w:t>
            </w: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tc>
      </w:tr>
      <w:tr w:rsidR="00BC06B0" w:rsidTr="00BC06B0">
        <w:tc>
          <w:tcPr>
            <w:tcW w:w="2405" w:type="dxa"/>
          </w:tcPr>
          <w:p w:rsidR="00BC06B0" w:rsidRDefault="00175EAB" w:rsidP="000B3991">
            <w:pPr>
              <w:spacing w:line="276" w:lineRule="auto"/>
              <w:rPr>
                <w:rFonts w:ascii="Arial" w:eastAsiaTheme="majorEastAsia" w:hAnsi="Arial" w:cs="Arial"/>
                <w:bCs/>
                <w:lang w:eastAsia="en-US"/>
              </w:rPr>
            </w:pPr>
            <w:r>
              <w:rPr>
                <w:rFonts w:ascii="Arial" w:eastAsiaTheme="majorEastAsia" w:hAnsi="Arial" w:cs="Arial"/>
                <w:bCs/>
                <w:lang w:eastAsia="en-US"/>
              </w:rPr>
              <w:lastRenderedPageBreak/>
              <w:t xml:space="preserve">Beck and Beck </w:t>
            </w:r>
            <w:proofErr w:type="spellStart"/>
            <w:r>
              <w:rPr>
                <w:rFonts w:ascii="Arial" w:eastAsiaTheme="majorEastAsia" w:hAnsi="Arial" w:cs="Arial"/>
                <w:bCs/>
                <w:lang w:eastAsia="en-US"/>
              </w:rPr>
              <w:t>Gernsheim</w:t>
            </w:r>
            <w:proofErr w:type="spellEnd"/>
            <w:r>
              <w:rPr>
                <w:rFonts w:ascii="Arial" w:eastAsiaTheme="majorEastAsia" w:hAnsi="Arial" w:cs="Arial"/>
                <w:bCs/>
                <w:lang w:eastAsia="en-US"/>
              </w:rPr>
              <w:t>- the negotiated family</w:t>
            </w: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p>
        </w:tc>
      </w:tr>
      <w:tr w:rsidR="00BC06B0" w:rsidTr="00BC06B0">
        <w:tc>
          <w:tcPr>
            <w:tcW w:w="2405" w:type="dxa"/>
          </w:tcPr>
          <w:p w:rsidR="00175EAB" w:rsidRDefault="00175EAB" w:rsidP="000B3991">
            <w:pPr>
              <w:spacing w:line="276" w:lineRule="auto"/>
              <w:rPr>
                <w:rFonts w:ascii="Arial" w:eastAsiaTheme="majorEastAsia" w:hAnsi="Arial" w:cs="Arial"/>
                <w:bCs/>
                <w:lang w:eastAsia="en-US"/>
              </w:rPr>
            </w:pPr>
            <w:r>
              <w:rPr>
                <w:rFonts w:ascii="Arial" w:eastAsiaTheme="majorEastAsia" w:hAnsi="Arial" w:cs="Arial"/>
                <w:bCs/>
                <w:lang w:eastAsia="en-US"/>
              </w:rPr>
              <w:t>The zombie family</w:t>
            </w: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7B2848" w:rsidRDefault="007B2848" w:rsidP="000B3991">
            <w:pPr>
              <w:spacing w:line="276" w:lineRule="auto"/>
              <w:rPr>
                <w:rFonts w:ascii="Arial" w:eastAsiaTheme="majorEastAsia" w:hAnsi="Arial" w:cs="Arial"/>
                <w:bCs/>
                <w:lang w:eastAsia="en-US"/>
              </w:rPr>
            </w:pPr>
          </w:p>
          <w:p w:rsidR="007B2848" w:rsidRDefault="007B2848"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p>
        </w:tc>
      </w:tr>
      <w:tr w:rsidR="00BC06B0" w:rsidTr="00BC06B0">
        <w:tc>
          <w:tcPr>
            <w:tcW w:w="2405" w:type="dxa"/>
          </w:tcPr>
          <w:p w:rsidR="00BC06B0" w:rsidRDefault="00175EAB" w:rsidP="000B3991">
            <w:pPr>
              <w:spacing w:line="276" w:lineRule="auto"/>
              <w:rPr>
                <w:rFonts w:ascii="Arial" w:eastAsiaTheme="majorEastAsia" w:hAnsi="Arial" w:cs="Arial"/>
                <w:bCs/>
                <w:lang w:eastAsia="en-US"/>
              </w:rPr>
            </w:pPr>
            <w:r>
              <w:rPr>
                <w:rFonts w:ascii="Arial" w:eastAsiaTheme="majorEastAsia" w:hAnsi="Arial" w:cs="Arial"/>
                <w:bCs/>
                <w:lang w:eastAsia="en-US"/>
              </w:rPr>
              <w:t xml:space="preserve">Criticisms of </w:t>
            </w:r>
            <w:proofErr w:type="spellStart"/>
            <w:r>
              <w:rPr>
                <w:rFonts w:ascii="Arial" w:eastAsiaTheme="majorEastAsia" w:hAnsi="Arial" w:cs="Arial"/>
                <w:bCs/>
                <w:lang w:eastAsia="en-US"/>
              </w:rPr>
              <w:t>indvidualisation</w:t>
            </w:r>
            <w:proofErr w:type="spellEnd"/>
            <w:r>
              <w:rPr>
                <w:rFonts w:ascii="Arial" w:eastAsiaTheme="majorEastAsia" w:hAnsi="Arial" w:cs="Arial"/>
                <w:bCs/>
                <w:lang w:eastAsia="en-US"/>
              </w:rPr>
              <w:t xml:space="preserve"> thesis: personal life perspective- Smart </w:t>
            </w:r>
            <w:r w:rsidR="00434E21">
              <w:rPr>
                <w:rFonts w:ascii="Arial" w:eastAsiaTheme="majorEastAsia" w:hAnsi="Arial" w:cs="Arial"/>
                <w:bCs/>
                <w:lang w:eastAsia="en-US"/>
              </w:rPr>
              <w:t>p.292</w:t>
            </w:r>
          </w:p>
          <w:p w:rsidR="00175EAB" w:rsidRDefault="00175EAB"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tc>
      </w:tr>
      <w:tr w:rsidR="00175EAB" w:rsidTr="00BC06B0">
        <w:tc>
          <w:tcPr>
            <w:tcW w:w="2405" w:type="dxa"/>
          </w:tcPr>
          <w:p w:rsidR="00175EAB" w:rsidRDefault="00175EAB" w:rsidP="000B3991">
            <w:pPr>
              <w:spacing w:line="276" w:lineRule="auto"/>
              <w:rPr>
                <w:rFonts w:ascii="Arial" w:eastAsiaTheme="majorEastAsia" w:hAnsi="Arial" w:cs="Arial"/>
                <w:bCs/>
                <w:lang w:eastAsia="en-US"/>
              </w:rPr>
            </w:pPr>
            <w:r>
              <w:rPr>
                <w:rFonts w:ascii="Arial" w:eastAsiaTheme="majorEastAsia" w:hAnsi="Arial" w:cs="Arial"/>
                <w:bCs/>
                <w:lang w:eastAsia="en-US"/>
              </w:rPr>
              <w:t>Connectedness thesis</w:t>
            </w: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tc>
        <w:tc>
          <w:tcPr>
            <w:tcW w:w="7082" w:type="dxa"/>
          </w:tcPr>
          <w:p w:rsidR="00175EAB" w:rsidRDefault="00175EAB" w:rsidP="000B3991">
            <w:pPr>
              <w:spacing w:line="276" w:lineRule="auto"/>
              <w:rPr>
                <w:rFonts w:ascii="Arial" w:eastAsiaTheme="majorEastAsia" w:hAnsi="Arial" w:cs="Arial"/>
                <w:bCs/>
                <w:lang w:eastAsia="en-US"/>
              </w:rPr>
            </w:pPr>
          </w:p>
        </w:tc>
      </w:tr>
    </w:tbl>
    <w:p w:rsidR="00BC06B0" w:rsidRPr="00BC06B0" w:rsidRDefault="00BC06B0" w:rsidP="000B3991">
      <w:pPr>
        <w:spacing w:line="276" w:lineRule="auto"/>
        <w:rPr>
          <w:rFonts w:ascii="Arial" w:eastAsiaTheme="majorEastAsia" w:hAnsi="Arial" w:cs="Arial"/>
          <w:bCs/>
          <w:lang w:eastAsia="en-US"/>
        </w:rPr>
      </w:pPr>
    </w:p>
    <w:p w:rsidR="009F2928" w:rsidRDefault="009F2928"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560CC1" w:rsidRDefault="00560CC1" w:rsidP="000B3991">
      <w:pPr>
        <w:spacing w:line="276" w:lineRule="auto"/>
        <w:rPr>
          <w:rFonts w:ascii="Arial" w:eastAsiaTheme="majorEastAsia" w:hAnsi="Arial" w:cs="Arial"/>
          <w:b/>
          <w:bCs/>
          <w:u w:val="single"/>
          <w:lang w:eastAsia="en-US"/>
        </w:rPr>
      </w:pPr>
    </w:p>
    <w:p w:rsidR="009F2928" w:rsidRPr="000B3991" w:rsidRDefault="009F2928" w:rsidP="00A0624E">
      <w:pPr>
        <w:rPr>
          <w:rFonts w:ascii="Arial" w:hAnsi="Arial" w:cs="Arial"/>
          <w:b/>
          <w:u w:val="single"/>
        </w:rPr>
      </w:pPr>
    </w:p>
    <w:p w:rsidR="00C32E9E" w:rsidRPr="000B3991" w:rsidRDefault="00C32E9E" w:rsidP="00C32E9E">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rPr>
      </w:pPr>
      <w:r w:rsidRPr="000B3991">
        <w:rPr>
          <w:rFonts w:ascii="Arial" w:hAnsi="Arial" w:cs="Arial"/>
          <w:b/>
        </w:rPr>
        <w:lastRenderedPageBreak/>
        <w:t>CHANGING FAMILY PATTERNS</w:t>
      </w:r>
    </w:p>
    <w:p w:rsidR="00F64AD7" w:rsidRPr="000B3991" w:rsidRDefault="00070330" w:rsidP="00AA1E1C">
      <w:pPr>
        <w:spacing w:line="276" w:lineRule="auto"/>
        <w:rPr>
          <w:rFonts w:ascii="Arial" w:hAnsi="Arial" w:cs="Arial"/>
          <w:b/>
          <w:u w:val="single"/>
        </w:rPr>
      </w:pPr>
      <w:r w:rsidRPr="000B3991">
        <w:rPr>
          <w:rFonts w:ascii="Arial" w:hAnsi="Arial" w:cs="Arial"/>
          <w:b/>
          <w:u w:val="single"/>
        </w:rPr>
        <w:t>Explaining</w:t>
      </w:r>
      <w:r w:rsidR="00F64AD7" w:rsidRPr="000B3991">
        <w:rPr>
          <w:rFonts w:ascii="Arial" w:hAnsi="Arial" w:cs="Arial"/>
          <w:b/>
          <w:u w:val="single"/>
        </w:rPr>
        <w:t xml:space="preserve"> changes in the family</w:t>
      </w:r>
    </w:p>
    <w:p w:rsidR="00F64AD7" w:rsidRPr="000B3991" w:rsidRDefault="00F64AD7">
      <w:pPr>
        <w:rPr>
          <w:rFonts w:ascii="Arial" w:hAnsi="Arial" w:cs="Arial"/>
        </w:rPr>
      </w:pPr>
    </w:p>
    <w:p w:rsidR="00B37A3A" w:rsidRPr="000B3991" w:rsidRDefault="00B37A3A">
      <w:pPr>
        <w:rPr>
          <w:rFonts w:ascii="Arial" w:hAnsi="Arial" w:cs="Arial"/>
        </w:rPr>
      </w:pPr>
      <w:r w:rsidRPr="000B3991">
        <w:rPr>
          <w:rFonts w:ascii="Arial" w:hAnsi="Arial" w:cs="Arial"/>
        </w:rPr>
        <w:t xml:space="preserve">These changes can be broken down into the acronym </w:t>
      </w:r>
      <w:r w:rsidRPr="000B3991">
        <w:rPr>
          <w:rFonts w:ascii="Arial" w:hAnsi="Arial" w:cs="Arial"/>
          <w:b/>
        </w:rPr>
        <w:t>LIST</w:t>
      </w:r>
    </w:p>
    <w:p w:rsidR="00B37A3A" w:rsidRPr="000B3991" w:rsidRDefault="00B37A3A">
      <w:pPr>
        <w:rPr>
          <w:rFonts w:ascii="Arial" w:hAnsi="Arial" w:cs="Arial"/>
        </w:rPr>
      </w:pPr>
    </w:p>
    <w:p w:rsidR="00183EA0" w:rsidRPr="000B3991" w:rsidRDefault="00183EA0" w:rsidP="00B37A3A">
      <w:pPr>
        <w:pStyle w:val="ListParagraph"/>
        <w:numPr>
          <w:ilvl w:val="0"/>
          <w:numId w:val="1"/>
        </w:numPr>
        <w:rPr>
          <w:rFonts w:ascii="Arial" w:hAnsi="Arial" w:cs="Arial"/>
          <w:b/>
          <w:color w:val="FF0000"/>
        </w:rPr>
        <w:sectPr w:rsidR="00183EA0" w:rsidRPr="000B3991" w:rsidSect="00CB1F7C">
          <w:footerReference w:type="default" r:id="rId13"/>
          <w:pgSz w:w="11906" w:h="16838"/>
          <w:pgMar w:top="720" w:right="1133" w:bottom="720" w:left="1276" w:header="708" w:footer="708" w:gutter="0"/>
          <w:pgNumType w:start="0"/>
          <w:cols w:space="708"/>
          <w:docGrid w:linePitch="360"/>
        </w:sectPr>
      </w:pPr>
    </w:p>
    <w:p w:rsidR="00B37A3A" w:rsidRPr="000B3991" w:rsidRDefault="00B37A3A" w:rsidP="00B37A3A">
      <w:pPr>
        <w:pStyle w:val="ListParagraph"/>
        <w:numPr>
          <w:ilvl w:val="0"/>
          <w:numId w:val="1"/>
        </w:numPr>
        <w:rPr>
          <w:rFonts w:ascii="Arial" w:hAnsi="Arial" w:cs="Arial"/>
        </w:rPr>
      </w:pPr>
      <w:r w:rsidRPr="000B3991">
        <w:rPr>
          <w:rFonts w:ascii="Arial" w:hAnsi="Arial" w:cs="Arial"/>
          <w:b/>
          <w:color w:val="FF0000"/>
        </w:rPr>
        <w:t>L</w:t>
      </w:r>
      <w:r w:rsidRPr="000B3991">
        <w:rPr>
          <w:rFonts w:ascii="Arial" w:hAnsi="Arial" w:cs="Arial"/>
        </w:rPr>
        <w:t xml:space="preserve">egal </w:t>
      </w:r>
    </w:p>
    <w:p w:rsidR="00B37A3A" w:rsidRPr="000B3991" w:rsidRDefault="00B37A3A" w:rsidP="00B37A3A">
      <w:pPr>
        <w:pStyle w:val="ListParagraph"/>
        <w:numPr>
          <w:ilvl w:val="0"/>
          <w:numId w:val="1"/>
        </w:numPr>
        <w:rPr>
          <w:rFonts w:ascii="Arial" w:hAnsi="Arial" w:cs="Arial"/>
        </w:rPr>
      </w:pPr>
      <w:r w:rsidRPr="000B3991">
        <w:rPr>
          <w:rFonts w:ascii="Arial" w:hAnsi="Arial" w:cs="Arial"/>
          <w:color w:val="FF0000"/>
        </w:rPr>
        <w:t>I</w:t>
      </w:r>
      <w:r w:rsidRPr="000B3991">
        <w:rPr>
          <w:rFonts w:ascii="Arial" w:hAnsi="Arial" w:cs="Arial"/>
        </w:rPr>
        <w:t>deological</w:t>
      </w:r>
    </w:p>
    <w:p w:rsidR="00B37A3A" w:rsidRPr="000B3991" w:rsidRDefault="00B37A3A" w:rsidP="00B37A3A">
      <w:pPr>
        <w:pStyle w:val="ListParagraph"/>
        <w:numPr>
          <w:ilvl w:val="0"/>
          <w:numId w:val="1"/>
        </w:numPr>
        <w:rPr>
          <w:rFonts w:ascii="Arial" w:hAnsi="Arial" w:cs="Arial"/>
        </w:rPr>
      </w:pPr>
      <w:r w:rsidRPr="000B3991">
        <w:rPr>
          <w:rFonts w:ascii="Arial" w:hAnsi="Arial" w:cs="Arial"/>
          <w:color w:val="FF0000"/>
        </w:rPr>
        <w:t>S</w:t>
      </w:r>
      <w:r w:rsidRPr="000B3991">
        <w:rPr>
          <w:rFonts w:ascii="Arial" w:hAnsi="Arial" w:cs="Arial"/>
        </w:rPr>
        <w:t>ocial</w:t>
      </w:r>
    </w:p>
    <w:p w:rsidR="00B37A3A" w:rsidRPr="000B3991" w:rsidRDefault="00B37A3A" w:rsidP="00B37A3A">
      <w:pPr>
        <w:pStyle w:val="ListParagraph"/>
        <w:numPr>
          <w:ilvl w:val="0"/>
          <w:numId w:val="1"/>
        </w:numPr>
        <w:rPr>
          <w:rFonts w:ascii="Arial" w:hAnsi="Arial" w:cs="Arial"/>
        </w:rPr>
      </w:pPr>
      <w:r w:rsidRPr="000B3991">
        <w:rPr>
          <w:rFonts w:ascii="Arial" w:hAnsi="Arial" w:cs="Arial"/>
          <w:color w:val="FF0000"/>
        </w:rPr>
        <w:t>T</w:t>
      </w:r>
      <w:r w:rsidRPr="000B3991">
        <w:rPr>
          <w:rFonts w:ascii="Arial" w:hAnsi="Arial" w:cs="Arial"/>
        </w:rPr>
        <w:t>echnological</w:t>
      </w:r>
    </w:p>
    <w:p w:rsidR="00183EA0" w:rsidRPr="000B3991" w:rsidRDefault="00183EA0" w:rsidP="00B37A3A">
      <w:pPr>
        <w:rPr>
          <w:rFonts w:ascii="Arial" w:hAnsi="Arial" w:cs="Arial"/>
        </w:rPr>
        <w:sectPr w:rsidR="00183EA0" w:rsidRPr="000B3991" w:rsidSect="00183EA0">
          <w:type w:val="continuous"/>
          <w:pgSz w:w="11906" w:h="16838"/>
          <w:pgMar w:top="720" w:right="1133" w:bottom="720" w:left="1276" w:header="708" w:footer="708" w:gutter="0"/>
          <w:cols w:num="2" w:space="708"/>
          <w:docGrid w:linePitch="360"/>
        </w:sectPr>
      </w:pPr>
    </w:p>
    <w:p w:rsidR="00B37A3A" w:rsidRPr="000B3991" w:rsidRDefault="00B37A3A" w:rsidP="00B37A3A">
      <w:pPr>
        <w:rPr>
          <w:rFonts w:ascii="Arial" w:hAnsi="Arial" w:cs="Arial"/>
        </w:rPr>
      </w:pPr>
    </w:p>
    <w:p w:rsidR="00B37A3A" w:rsidRPr="000B3991" w:rsidRDefault="00A024F4" w:rsidP="005518D8">
      <w:pPr>
        <w:pBdr>
          <w:top w:val="single" w:sz="4" w:space="1" w:color="auto"/>
          <w:left w:val="single" w:sz="4" w:space="4" w:color="auto"/>
          <w:bottom w:val="single" w:sz="4" w:space="1" w:color="auto"/>
          <w:right w:val="single" w:sz="4" w:space="4" w:color="auto"/>
        </w:pBdr>
        <w:jc w:val="center"/>
        <w:rPr>
          <w:rFonts w:ascii="Arial" w:hAnsi="Arial" w:cs="Arial"/>
          <w:b/>
        </w:rPr>
      </w:pPr>
      <w:r w:rsidRPr="000B3991">
        <w:rPr>
          <w:rFonts w:ascii="Arial" w:hAnsi="Arial" w:cs="Arial"/>
          <w:b/>
        </w:rPr>
        <w:t>LEGAL CHANGES</w:t>
      </w:r>
    </w:p>
    <w:p w:rsidR="00B37A3A" w:rsidRPr="000B3991" w:rsidRDefault="00B37A3A" w:rsidP="00B37A3A">
      <w:pPr>
        <w:rPr>
          <w:rFonts w:ascii="Arial" w:hAnsi="Arial" w:cs="Arial"/>
        </w:rPr>
      </w:pPr>
    </w:p>
    <w:p w:rsidR="00B37A3A" w:rsidRPr="000B3991" w:rsidRDefault="007706D9" w:rsidP="00B37A3A">
      <w:pPr>
        <w:rPr>
          <w:rFonts w:ascii="Arial" w:hAnsi="Arial" w:cs="Arial"/>
        </w:rPr>
      </w:pPr>
      <w:r w:rsidRPr="000B3991">
        <w:rPr>
          <w:rFonts w:ascii="Arial" w:hAnsi="Arial" w:cs="Arial"/>
        </w:rPr>
        <w:t>Legal changes refer to changes in law and government policy</w:t>
      </w:r>
      <w:r w:rsidR="00776A2F">
        <w:rPr>
          <w:rFonts w:ascii="Arial" w:hAnsi="Arial" w:cs="Arial"/>
        </w:rPr>
        <w:t xml:space="preserve">, also known as </w:t>
      </w:r>
      <w:r w:rsidR="00776A2F" w:rsidRPr="00776A2F">
        <w:rPr>
          <w:rFonts w:ascii="Arial" w:hAnsi="Arial" w:cs="Arial"/>
          <w:b/>
        </w:rPr>
        <w:t>social policy</w:t>
      </w:r>
      <w:r w:rsidRPr="000B3991">
        <w:rPr>
          <w:rFonts w:ascii="Arial" w:hAnsi="Arial" w:cs="Arial"/>
        </w:rPr>
        <w:t xml:space="preserve">. </w:t>
      </w:r>
      <w:r w:rsidR="00B37A3A" w:rsidRPr="000B3991">
        <w:rPr>
          <w:rFonts w:ascii="Arial" w:hAnsi="Arial" w:cs="Arial"/>
        </w:rPr>
        <w:t>There are a number of significant legal changes which have occurred in the last forty years</w:t>
      </w:r>
      <w:r w:rsidR="008C2A80" w:rsidRPr="000B3991">
        <w:rPr>
          <w:rFonts w:ascii="Arial" w:hAnsi="Arial" w:cs="Arial"/>
        </w:rPr>
        <w:t>, which have affected the shape and nature of families and households</w:t>
      </w:r>
      <w:r w:rsidR="00B37A3A" w:rsidRPr="000B3991">
        <w:rPr>
          <w:rFonts w:ascii="Arial" w:hAnsi="Arial" w:cs="Arial"/>
        </w:rPr>
        <w:t>. Under each heading write some information about the different acts.</w:t>
      </w:r>
    </w:p>
    <w:p w:rsidR="00B37A3A" w:rsidRPr="000B3991" w:rsidRDefault="00B37A3A" w:rsidP="00B37A3A">
      <w:pPr>
        <w:rPr>
          <w:rFonts w:ascii="Arial" w:hAnsi="Arial" w:cs="Arial"/>
        </w:rPr>
      </w:pPr>
    </w:p>
    <w:p w:rsidR="00B37A3A" w:rsidRPr="000B3991" w:rsidRDefault="00B37A3A" w:rsidP="00B37A3A">
      <w:pPr>
        <w:rPr>
          <w:rFonts w:ascii="Arial" w:hAnsi="Arial" w:cs="Arial"/>
          <w:b/>
        </w:rPr>
      </w:pPr>
      <w:r w:rsidRPr="000B3991">
        <w:rPr>
          <w:rFonts w:ascii="Arial" w:hAnsi="Arial" w:cs="Arial"/>
          <w:b/>
        </w:rPr>
        <w:t>Divorce Reform Act (1969</w:t>
      </w:r>
      <w:r w:rsidR="003F3FB6">
        <w:rPr>
          <w:rFonts w:ascii="Arial" w:hAnsi="Arial" w:cs="Arial"/>
          <w:b/>
        </w:rPr>
        <w:t>/71</w:t>
      </w:r>
      <w:r w:rsidRPr="000B3991">
        <w:rPr>
          <w:rFonts w:ascii="Arial" w:hAnsi="Arial" w:cs="Arial"/>
          <w:b/>
        </w:rPr>
        <w:t>)</w:t>
      </w: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b/>
        </w:rPr>
      </w:pPr>
      <w:r w:rsidRPr="000B3991">
        <w:rPr>
          <w:rFonts w:ascii="Arial" w:hAnsi="Arial" w:cs="Arial"/>
          <w:b/>
        </w:rPr>
        <w:t>The Matrimonial Family Proceedings Act (1984)</w:t>
      </w:r>
      <w:r w:rsidR="00373CC7" w:rsidRPr="000B3991">
        <w:rPr>
          <w:rFonts w:ascii="Arial" w:hAnsi="Arial" w:cs="Arial"/>
          <w:b/>
        </w:rPr>
        <w:t>/ Family Law Act (1996)</w:t>
      </w: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B37A3A">
      <w:pPr>
        <w:rPr>
          <w:rFonts w:ascii="Arial" w:hAnsi="Arial" w:cs="Arial"/>
        </w:rPr>
      </w:pPr>
    </w:p>
    <w:p w:rsidR="00B37A3A" w:rsidRPr="000B3991" w:rsidRDefault="0037037B" w:rsidP="00B37A3A">
      <w:pPr>
        <w:rPr>
          <w:rFonts w:ascii="Arial" w:hAnsi="Arial" w:cs="Arial"/>
        </w:rPr>
      </w:pPr>
      <w:r w:rsidRPr="000B3991">
        <w:rPr>
          <w:rFonts w:ascii="Arial" w:hAnsi="Arial" w:cs="Arial"/>
          <w:b/>
        </w:rPr>
        <w:t>Equality Act 2010</w:t>
      </w:r>
      <w:r w:rsidRPr="000B3991">
        <w:rPr>
          <w:rFonts w:ascii="Arial" w:hAnsi="Arial" w:cs="Arial"/>
        </w:rPr>
        <w:t>- which includes g</w:t>
      </w:r>
      <w:r w:rsidR="00B37A3A" w:rsidRPr="000B3991">
        <w:rPr>
          <w:rFonts w:ascii="Arial" w:hAnsi="Arial" w:cs="Arial"/>
        </w:rPr>
        <w:t xml:space="preserve">ender </w:t>
      </w:r>
      <w:r w:rsidRPr="000B3991">
        <w:rPr>
          <w:rFonts w:ascii="Arial" w:hAnsi="Arial" w:cs="Arial"/>
        </w:rPr>
        <w:t>the equality acts:</w:t>
      </w:r>
      <w:r w:rsidR="00B37A3A" w:rsidRPr="000B3991">
        <w:rPr>
          <w:rFonts w:ascii="Arial" w:hAnsi="Arial" w:cs="Arial"/>
        </w:rPr>
        <w:t xml:space="preserve"> Equal Pay Act 1970 and Sex Discrimination Act 1975</w:t>
      </w: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B37A3A">
      <w:pPr>
        <w:rPr>
          <w:rFonts w:ascii="Arial" w:hAnsi="Arial" w:cs="Arial"/>
        </w:rPr>
      </w:pPr>
    </w:p>
    <w:p w:rsidR="00B37A3A" w:rsidRPr="000B3991" w:rsidRDefault="006856DC" w:rsidP="00B37A3A">
      <w:pPr>
        <w:rPr>
          <w:rFonts w:ascii="Arial" w:hAnsi="Arial" w:cs="Arial"/>
          <w:b/>
        </w:rPr>
      </w:pPr>
      <w:r w:rsidRPr="000B3991">
        <w:rPr>
          <w:rFonts w:ascii="Arial" w:hAnsi="Arial" w:cs="Arial"/>
          <w:b/>
        </w:rPr>
        <w:t>Children Act (2004)</w:t>
      </w: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B37A3A">
      <w:pPr>
        <w:rPr>
          <w:rFonts w:ascii="Arial" w:hAnsi="Arial" w:cs="Arial"/>
        </w:rPr>
      </w:pPr>
    </w:p>
    <w:p w:rsidR="00B37A3A" w:rsidRPr="003F3FB6" w:rsidRDefault="003F3FB6" w:rsidP="00B37A3A">
      <w:pPr>
        <w:rPr>
          <w:rFonts w:ascii="Arial" w:hAnsi="Arial" w:cs="Arial"/>
        </w:rPr>
      </w:pPr>
      <w:r>
        <w:rPr>
          <w:rFonts w:ascii="Arial" w:hAnsi="Arial" w:cs="Arial"/>
          <w:b/>
        </w:rPr>
        <w:t xml:space="preserve">Child Maintenance Service (2012) </w:t>
      </w:r>
      <w:r w:rsidR="008660EE">
        <w:rPr>
          <w:rFonts w:ascii="Arial" w:hAnsi="Arial" w:cs="Arial"/>
          <w:b/>
        </w:rPr>
        <w:t>(</w:t>
      </w:r>
      <w:r w:rsidR="00CB2C11">
        <w:rPr>
          <w:rFonts w:ascii="Arial" w:hAnsi="Arial" w:cs="Arial"/>
        </w:rPr>
        <w:t>Replaced</w:t>
      </w:r>
      <w:r>
        <w:rPr>
          <w:rFonts w:ascii="Arial" w:hAnsi="Arial" w:cs="Arial"/>
        </w:rPr>
        <w:t xml:space="preserve"> Child Support </w:t>
      </w:r>
      <w:r w:rsidR="008660EE">
        <w:rPr>
          <w:rFonts w:ascii="Arial" w:hAnsi="Arial" w:cs="Arial"/>
        </w:rPr>
        <w:t xml:space="preserve">Agency </w:t>
      </w:r>
      <w:r>
        <w:rPr>
          <w:rFonts w:ascii="Arial" w:hAnsi="Arial" w:cs="Arial"/>
        </w:rPr>
        <w:t>1993</w:t>
      </w:r>
      <w:r w:rsidR="008660EE">
        <w:rPr>
          <w:rFonts w:ascii="Arial" w:hAnsi="Arial" w:cs="Arial"/>
        </w:rPr>
        <w:t>)</w:t>
      </w:r>
    </w:p>
    <w:p w:rsidR="007706D9" w:rsidRPr="000B3991" w:rsidRDefault="007706D9" w:rsidP="00183EA0">
      <w:pPr>
        <w:pBdr>
          <w:top w:val="single" w:sz="4" w:space="1" w:color="auto"/>
          <w:left w:val="single" w:sz="4" w:space="4" w:color="auto"/>
          <w:bottom w:val="single" w:sz="4" w:space="1" w:color="auto"/>
          <w:right w:val="single" w:sz="4" w:space="4" w:color="auto"/>
        </w:pBdr>
        <w:rPr>
          <w:rFonts w:ascii="Arial" w:hAnsi="Arial" w:cs="Arial"/>
          <w:b/>
        </w:rPr>
      </w:pPr>
    </w:p>
    <w:p w:rsidR="00183EA0" w:rsidRPr="000B3991" w:rsidRDefault="00183EA0" w:rsidP="00183EA0">
      <w:pPr>
        <w:pBdr>
          <w:top w:val="single" w:sz="4" w:space="1" w:color="auto"/>
          <w:left w:val="single" w:sz="4" w:space="4" w:color="auto"/>
          <w:bottom w:val="single" w:sz="4" w:space="1" w:color="auto"/>
          <w:right w:val="single" w:sz="4" w:space="4" w:color="auto"/>
        </w:pBdr>
        <w:rPr>
          <w:rFonts w:ascii="Arial" w:hAnsi="Arial" w:cs="Arial"/>
          <w:b/>
        </w:rPr>
      </w:pPr>
    </w:p>
    <w:p w:rsidR="00183EA0" w:rsidRDefault="00183EA0" w:rsidP="00183EA0">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183EA0">
      <w:pPr>
        <w:pBdr>
          <w:top w:val="single" w:sz="4" w:space="1" w:color="auto"/>
          <w:left w:val="single" w:sz="4" w:space="4" w:color="auto"/>
          <w:bottom w:val="single" w:sz="4" w:space="1" w:color="auto"/>
          <w:right w:val="single" w:sz="4" w:space="4" w:color="auto"/>
        </w:pBdr>
        <w:rPr>
          <w:rFonts w:ascii="Arial" w:hAnsi="Arial" w:cs="Arial"/>
          <w:b/>
        </w:rPr>
      </w:pPr>
    </w:p>
    <w:p w:rsidR="007706D9" w:rsidRPr="000B3991" w:rsidRDefault="007706D9" w:rsidP="00183EA0">
      <w:pPr>
        <w:pBdr>
          <w:top w:val="single" w:sz="4" w:space="1" w:color="auto"/>
          <w:left w:val="single" w:sz="4" w:space="4" w:color="auto"/>
          <w:bottom w:val="single" w:sz="4" w:space="1" w:color="auto"/>
          <w:right w:val="single" w:sz="4" w:space="4" w:color="auto"/>
        </w:pBdr>
        <w:rPr>
          <w:rFonts w:ascii="Arial" w:hAnsi="Arial" w:cs="Arial"/>
          <w:b/>
        </w:rPr>
      </w:pPr>
    </w:p>
    <w:p w:rsidR="00A024F4" w:rsidRPr="000B3991" w:rsidRDefault="00A024F4" w:rsidP="00A024F4">
      <w:pPr>
        <w:rPr>
          <w:rFonts w:ascii="Arial" w:hAnsi="Arial" w:cs="Arial"/>
          <w:b/>
        </w:rPr>
      </w:pPr>
      <w:r>
        <w:rPr>
          <w:rFonts w:ascii="Arial" w:hAnsi="Arial" w:cs="Arial"/>
          <w:b/>
        </w:rPr>
        <w:lastRenderedPageBreak/>
        <w:t>Civil Partnership Act (2004)</w:t>
      </w:r>
    </w:p>
    <w:p w:rsidR="00A024F4" w:rsidRPr="000B3991"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Pr="000B3991"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5518D8" w:rsidRDefault="005518D8" w:rsidP="005518D8">
      <w:pPr>
        <w:spacing w:line="276" w:lineRule="auto"/>
        <w:rPr>
          <w:rFonts w:ascii="Arial" w:hAnsi="Arial" w:cs="Arial"/>
          <w:b/>
        </w:rPr>
      </w:pPr>
    </w:p>
    <w:p w:rsidR="00A024F4" w:rsidRPr="000B3991" w:rsidRDefault="00A024F4" w:rsidP="00A024F4">
      <w:pPr>
        <w:rPr>
          <w:rFonts w:ascii="Arial" w:hAnsi="Arial" w:cs="Arial"/>
          <w:b/>
        </w:rPr>
      </w:pPr>
      <w:r>
        <w:rPr>
          <w:rFonts w:ascii="Arial" w:hAnsi="Arial" w:cs="Arial"/>
          <w:b/>
        </w:rPr>
        <w:t>Marriage (Same Sex Couples) Act 2013</w:t>
      </w:r>
    </w:p>
    <w:p w:rsidR="00A024F4" w:rsidRPr="000B3991"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Pr="000B3991"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5518D8">
      <w:pPr>
        <w:spacing w:line="276" w:lineRule="auto"/>
        <w:rPr>
          <w:rFonts w:ascii="Arial" w:hAnsi="Arial" w:cs="Arial"/>
          <w:b/>
        </w:rPr>
      </w:pPr>
    </w:p>
    <w:p w:rsidR="00A024F4" w:rsidRPr="000B3991" w:rsidRDefault="00A024F4" w:rsidP="005518D8">
      <w:pPr>
        <w:spacing w:line="276" w:lineRule="auto"/>
        <w:rPr>
          <w:rFonts w:ascii="Arial" w:hAnsi="Arial" w:cs="Arial"/>
          <w:b/>
        </w:rPr>
      </w:pPr>
    </w:p>
    <w:p w:rsidR="005518D8" w:rsidRPr="000B3991" w:rsidRDefault="00A024F4" w:rsidP="005518D8">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rPr>
      </w:pPr>
      <w:r w:rsidRPr="000B3991">
        <w:rPr>
          <w:rFonts w:ascii="Arial" w:hAnsi="Arial" w:cs="Arial"/>
          <w:b/>
        </w:rPr>
        <w:t>IDEOLOGICAL</w:t>
      </w:r>
    </w:p>
    <w:p w:rsidR="005518D8" w:rsidRPr="000B3991" w:rsidRDefault="005518D8" w:rsidP="005518D8">
      <w:pPr>
        <w:spacing w:line="276" w:lineRule="auto"/>
        <w:rPr>
          <w:rFonts w:ascii="Arial" w:hAnsi="Arial" w:cs="Arial"/>
          <w:b/>
        </w:rPr>
      </w:pPr>
    </w:p>
    <w:p w:rsidR="00B37A3A" w:rsidRPr="000B3991" w:rsidRDefault="00B37A3A" w:rsidP="005518D8">
      <w:pPr>
        <w:spacing w:line="276" w:lineRule="auto"/>
        <w:rPr>
          <w:rFonts w:ascii="Arial" w:hAnsi="Arial" w:cs="Arial"/>
          <w:b/>
        </w:rPr>
      </w:pPr>
      <w:r w:rsidRPr="000B3991">
        <w:rPr>
          <w:rFonts w:ascii="Arial" w:hAnsi="Arial" w:cs="Arial"/>
          <w:b/>
        </w:rPr>
        <w:t>Ideological changes can be defined as:</w:t>
      </w: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183EA0" w:rsidRPr="000B3991" w:rsidRDefault="00183EA0"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B37A3A">
      <w:pPr>
        <w:rPr>
          <w:rFonts w:ascii="Arial" w:hAnsi="Arial" w:cs="Arial"/>
        </w:rPr>
      </w:pPr>
    </w:p>
    <w:p w:rsidR="00B37A3A" w:rsidRPr="000B3991" w:rsidRDefault="008C2A80" w:rsidP="00B37A3A">
      <w:pPr>
        <w:rPr>
          <w:rFonts w:ascii="Arial" w:hAnsi="Arial" w:cs="Arial"/>
        </w:rPr>
      </w:pPr>
      <w:r w:rsidRPr="000B3991">
        <w:rPr>
          <w:rFonts w:ascii="Arial" w:hAnsi="Arial" w:cs="Arial"/>
          <w:noProof/>
        </w:rPr>
        <w:drawing>
          <wp:anchor distT="0" distB="0" distL="114300" distR="114300" simplePos="0" relativeHeight="251698176" behindDoc="0" locked="0" layoutInCell="1" allowOverlap="1" wp14:anchorId="47B08C6C" wp14:editId="5B07E30D">
            <wp:simplePos x="0" y="0"/>
            <wp:positionH relativeFrom="column">
              <wp:posOffset>-511810</wp:posOffset>
            </wp:positionH>
            <wp:positionV relativeFrom="paragraph">
              <wp:posOffset>30480</wp:posOffset>
            </wp:positionV>
            <wp:extent cx="463550" cy="393700"/>
            <wp:effectExtent l="19050" t="0" r="0" b="0"/>
            <wp:wrapSquare wrapText="bothSides"/>
            <wp:docPr id="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00B37A3A" w:rsidRPr="000B3991">
        <w:rPr>
          <w:rFonts w:ascii="Arial" w:hAnsi="Arial" w:cs="Arial"/>
        </w:rPr>
        <w:t xml:space="preserve">There have been </w:t>
      </w:r>
      <w:r w:rsidRPr="000B3991">
        <w:rPr>
          <w:rFonts w:ascii="Arial" w:hAnsi="Arial" w:cs="Arial"/>
        </w:rPr>
        <w:t>many</w:t>
      </w:r>
      <w:r w:rsidR="00B37A3A" w:rsidRPr="000B3991">
        <w:rPr>
          <w:rFonts w:ascii="Arial" w:hAnsi="Arial" w:cs="Arial"/>
        </w:rPr>
        <w:t xml:space="preserve"> changes in values toward the </w:t>
      </w:r>
      <w:r w:rsidRPr="000B3991">
        <w:rPr>
          <w:rFonts w:ascii="Arial" w:hAnsi="Arial" w:cs="Arial"/>
        </w:rPr>
        <w:t xml:space="preserve">households, families and marriage. Thinking about the past forty years </w:t>
      </w:r>
      <w:r w:rsidR="00B37A3A" w:rsidRPr="000B3991">
        <w:rPr>
          <w:rFonts w:ascii="Arial" w:hAnsi="Arial" w:cs="Arial"/>
        </w:rPr>
        <w:t>brainstorm what you think these may be:</w:t>
      </w:r>
    </w:p>
    <w:p w:rsidR="008C2A80" w:rsidRPr="000B3991" w:rsidRDefault="008C2A80" w:rsidP="00B37A3A">
      <w:pPr>
        <w:rPr>
          <w:rFonts w:ascii="Arial" w:hAnsi="Arial" w:cs="Arial"/>
        </w:rPr>
      </w:pPr>
      <w:r w:rsidRPr="000B3991">
        <w:rPr>
          <w:rFonts w:ascii="Arial" w:hAnsi="Arial" w:cs="Arial"/>
        </w:rPr>
        <w:t>Consider:</w:t>
      </w:r>
    </w:p>
    <w:p w:rsidR="00B37A3A" w:rsidRPr="000B3991" w:rsidRDefault="008C2A80" w:rsidP="008C2A80">
      <w:pPr>
        <w:pStyle w:val="ListParagraph"/>
        <w:numPr>
          <w:ilvl w:val="0"/>
          <w:numId w:val="17"/>
        </w:numPr>
        <w:rPr>
          <w:rFonts w:ascii="Arial" w:hAnsi="Arial" w:cs="Arial"/>
        </w:rPr>
      </w:pPr>
      <w:r w:rsidRPr="000B3991">
        <w:rPr>
          <w:rFonts w:ascii="Arial" w:hAnsi="Arial" w:cs="Arial"/>
        </w:rPr>
        <w:t>Presentations of family/married relationships in the media.</w:t>
      </w:r>
    </w:p>
    <w:p w:rsidR="008C2A80" w:rsidRPr="000B3991" w:rsidRDefault="008C2A80" w:rsidP="008C2A80">
      <w:pPr>
        <w:pStyle w:val="ListParagraph"/>
        <w:numPr>
          <w:ilvl w:val="0"/>
          <w:numId w:val="17"/>
        </w:numPr>
        <w:rPr>
          <w:rFonts w:ascii="Arial" w:hAnsi="Arial" w:cs="Arial"/>
        </w:rPr>
      </w:pPr>
      <w:r w:rsidRPr="000B3991">
        <w:rPr>
          <w:rFonts w:ascii="Arial" w:hAnsi="Arial" w:cs="Arial"/>
        </w:rPr>
        <w:t>In your own family, over the generations, how have views changed towards relationships/marriage?</w:t>
      </w: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A024F4" w:rsidP="00B37A3A">
      <w:pPr>
        <w:rPr>
          <w:rFonts w:ascii="Arial" w:hAnsi="Arial" w:cs="Arial"/>
        </w:rPr>
      </w:pPr>
      <w:r w:rsidRPr="000B3991">
        <w:rPr>
          <w:rFonts w:ascii="Arial" w:hAnsi="Arial" w:cs="Arial"/>
          <w:noProof/>
        </w:rPr>
        <mc:AlternateContent>
          <mc:Choice Requires="wps">
            <w:drawing>
              <wp:anchor distT="0" distB="0" distL="114300" distR="114300" simplePos="0" relativeHeight="251671552" behindDoc="0" locked="0" layoutInCell="1" allowOverlap="1" wp14:anchorId="1EC2D358" wp14:editId="33328AE5">
                <wp:simplePos x="0" y="0"/>
                <wp:positionH relativeFrom="column">
                  <wp:posOffset>2193290</wp:posOffset>
                </wp:positionH>
                <wp:positionV relativeFrom="paragraph">
                  <wp:posOffset>81280</wp:posOffset>
                </wp:positionV>
                <wp:extent cx="1752600" cy="1295400"/>
                <wp:effectExtent l="323850" t="0" r="38100" b="3810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295400"/>
                        </a:xfrm>
                        <a:prstGeom prst="cloudCallout">
                          <a:avLst>
                            <a:gd name="adj1" fmla="val -66117"/>
                            <a:gd name="adj2" fmla="val 44435"/>
                          </a:avLst>
                        </a:prstGeom>
                        <a:solidFill>
                          <a:srgbClr val="FFFFFF"/>
                        </a:solidFill>
                        <a:ln w="9525">
                          <a:solidFill>
                            <a:srgbClr val="000000"/>
                          </a:solidFill>
                          <a:round/>
                          <a:headEnd/>
                          <a:tailEnd/>
                        </a:ln>
                      </wps:spPr>
                      <wps:txbx>
                        <w:txbxContent>
                          <w:p w:rsidR="00630ECC" w:rsidRPr="00B37A3A" w:rsidRDefault="00630ECC" w:rsidP="00B37A3A">
                            <w:pPr>
                              <w:jc w:val="center"/>
                              <w:rPr>
                                <w:rFonts w:ascii="Arial" w:hAnsi="Arial" w:cs="Arial"/>
                              </w:rPr>
                            </w:pPr>
                            <w:r w:rsidRPr="00B37A3A">
                              <w:rPr>
                                <w:rFonts w:ascii="Arial" w:hAnsi="Arial" w:cs="Arial"/>
                              </w:rPr>
                              <w:t>Changes in values toward the family and marriage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2D358" id="AutoShape 12" o:spid="_x0000_s1033" type="#_x0000_t106" style="position:absolute;margin-left:172.7pt;margin-top:6.4pt;width:138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" adj="-3481,20398">
                <v:textbox>
                  <w:txbxContent>
                    <w:p w:rsidR="00630ECC" w:rsidRPr="00B37A3A" w:rsidRDefault="00630ECC" w:rsidP="00B37A3A">
                      <w:pPr>
                        <w:jc w:val="center"/>
                        <w:rPr>
                          <w:rFonts w:ascii="Arial" w:hAnsi="Arial" w:cs="Arial"/>
                        </w:rPr>
                      </w:pPr>
                      <w:r w:rsidRPr="00B37A3A">
                        <w:rPr>
                          <w:rFonts w:ascii="Arial" w:hAnsi="Arial" w:cs="Arial"/>
                        </w:rPr>
                        <w:t>Changes in values toward the family and marriage</w:t>
                      </w:r>
                    </w:p>
                  </w:txbxContent>
                </v:textbox>
              </v:shape>
            </w:pict>
          </mc:Fallback>
        </mc:AlternateContent>
      </w: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7819B0" w:rsidRPr="000B3991" w:rsidRDefault="007819B0" w:rsidP="00B37A3A">
      <w:pPr>
        <w:rPr>
          <w:rFonts w:ascii="Arial" w:hAnsi="Arial" w:cs="Arial"/>
          <w:b/>
        </w:rPr>
      </w:pPr>
      <w:r w:rsidRPr="000B3991">
        <w:rPr>
          <w:rFonts w:ascii="Arial" w:hAnsi="Arial" w:cs="Arial"/>
          <w:b/>
        </w:rPr>
        <w:t>Ideological changes:</w:t>
      </w:r>
    </w:p>
    <w:p w:rsidR="00373CC7" w:rsidRPr="000B3991" w:rsidRDefault="00373CC7" w:rsidP="00B37A3A">
      <w:pPr>
        <w:rPr>
          <w:rFonts w:ascii="Arial" w:hAnsi="Arial" w:cs="Arial"/>
          <w:b/>
        </w:rPr>
      </w:pPr>
      <w:r w:rsidRPr="000B3991">
        <w:rPr>
          <w:rFonts w:ascii="Arial" w:hAnsi="Arial" w:cs="Arial"/>
          <w:b/>
        </w:rPr>
        <w:t xml:space="preserve"> </w:t>
      </w:r>
    </w:p>
    <w:p w:rsidR="00B37A3A" w:rsidRPr="000B3991" w:rsidRDefault="003A5A35" w:rsidP="00B37A3A">
      <w:pPr>
        <w:rPr>
          <w:rFonts w:ascii="Arial" w:hAnsi="Arial" w:cs="Arial"/>
          <w:u w:val="single"/>
        </w:rPr>
      </w:pPr>
      <w:r w:rsidRPr="000B3991">
        <w:rPr>
          <w:rFonts w:ascii="Arial" w:hAnsi="Arial" w:cs="Arial"/>
          <w:u w:val="single"/>
        </w:rPr>
        <w:t xml:space="preserve">Materialism/Individualism </w:t>
      </w:r>
    </w:p>
    <w:p w:rsidR="007819B0" w:rsidRPr="000B3991" w:rsidRDefault="008B15DA" w:rsidP="00B37A3A">
      <w:pPr>
        <w:rPr>
          <w:rFonts w:ascii="Arial" w:hAnsi="Arial" w:cs="Arial"/>
        </w:rPr>
      </w:pPr>
      <w:r w:rsidRPr="000B3991">
        <w:rPr>
          <w:rFonts w:ascii="Arial" w:hAnsi="Arial" w:cs="Arial"/>
          <w:noProof/>
        </w:rPr>
        <mc:AlternateContent>
          <mc:Choice Requires="wps">
            <w:drawing>
              <wp:anchor distT="0" distB="0" distL="114300" distR="114300" simplePos="0" relativeHeight="251672576" behindDoc="0" locked="0" layoutInCell="1" allowOverlap="1" wp14:anchorId="21E81780" wp14:editId="5FDA413F">
                <wp:simplePos x="0" y="0"/>
                <wp:positionH relativeFrom="column">
                  <wp:posOffset>-2738</wp:posOffset>
                </wp:positionH>
                <wp:positionV relativeFrom="paragraph">
                  <wp:posOffset>62049</wp:posOffset>
                </wp:positionV>
                <wp:extent cx="6127115" cy="1211283"/>
                <wp:effectExtent l="0" t="0" r="26035" b="2730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11283"/>
                        </a:xfrm>
                        <a:prstGeom prst="rect">
                          <a:avLst/>
                        </a:prstGeom>
                        <a:solidFill>
                          <a:srgbClr val="FFFFFF"/>
                        </a:solidFill>
                        <a:ln w="9525">
                          <a:solidFill>
                            <a:srgbClr val="000000"/>
                          </a:solidFill>
                          <a:miter lim="800000"/>
                          <a:headEnd/>
                          <a:tailEnd/>
                        </a:ln>
                      </wps:spPr>
                      <wps:txbx>
                        <w:txbxContent>
                          <w:p w:rsidR="00630ECC" w:rsidRDefault="00630ECC" w:rsidP="007819B0"/>
                          <w:p w:rsidR="00630ECC" w:rsidRDefault="00630ECC" w:rsidP="007819B0"/>
                          <w:p w:rsidR="00630ECC" w:rsidRDefault="00630ECC" w:rsidP="007819B0"/>
                          <w:p w:rsidR="00630ECC" w:rsidRDefault="00630ECC" w:rsidP="007819B0"/>
                          <w:p w:rsidR="00630ECC" w:rsidRDefault="00630ECC" w:rsidP="007819B0"/>
                          <w:p w:rsidR="00630ECC" w:rsidRDefault="00630ECC" w:rsidP="007819B0"/>
                          <w:p w:rsidR="00630ECC" w:rsidRDefault="00630ECC" w:rsidP="00781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81780" id="Text Box 13" o:spid="_x0000_s1034" type="#_x0000_t202" style="position:absolute;margin-left:-.2pt;margin-top:4.9pt;width:482.45pt;height:9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">
                <v:textbox>
                  <w:txbxContent>
                    <w:p w:rsidR="00630ECC" w:rsidRDefault="00630ECC" w:rsidP="007819B0"/>
                    <w:p w:rsidR="00630ECC" w:rsidRDefault="00630ECC" w:rsidP="007819B0"/>
                    <w:p w:rsidR="00630ECC" w:rsidRDefault="00630ECC" w:rsidP="007819B0"/>
                    <w:p w:rsidR="00630ECC" w:rsidRDefault="00630ECC" w:rsidP="007819B0"/>
                    <w:p w:rsidR="00630ECC" w:rsidRDefault="00630ECC" w:rsidP="007819B0"/>
                    <w:p w:rsidR="00630ECC" w:rsidRDefault="00630ECC" w:rsidP="007819B0"/>
                    <w:p w:rsidR="00630ECC" w:rsidRDefault="00630ECC" w:rsidP="007819B0"/>
                  </w:txbxContent>
                </v:textbox>
              </v:shape>
            </w:pict>
          </mc:Fallback>
        </mc:AlternateContent>
      </w:r>
    </w:p>
    <w:p w:rsidR="007819B0" w:rsidRPr="000B3991" w:rsidRDefault="007819B0" w:rsidP="00B37A3A">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7819B0" w:rsidRPr="000B3991" w:rsidRDefault="007819B0" w:rsidP="007819B0">
      <w:pPr>
        <w:rPr>
          <w:rFonts w:ascii="Arial" w:hAnsi="Arial" w:cs="Arial"/>
          <w:u w:val="single"/>
        </w:rPr>
      </w:pPr>
      <w:r w:rsidRPr="000B3991">
        <w:rPr>
          <w:rFonts w:ascii="Arial" w:hAnsi="Arial" w:cs="Arial"/>
          <w:u w:val="single"/>
        </w:rPr>
        <w:t>Cohabitation as the norm</w:t>
      </w:r>
    </w:p>
    <w:p w:rsidR="007819B0" w:rsidRPr="000B3991" w:rsidRDefault="008B15DA" w:rsidP="007819B0">
      <w:pPr>
        <w:rPr>
          <w:rFonts w:ascii="Arial" w:hAnsi="Arial" w:cs="Arial"/>
        </w:rPr>
      </w:pPr>
      <w:r w:rsidRPr="000B3991">
        <w:rPr>
          <w:rFonts w:ascii="Arial" w:hAnsi="Arial" w:cs="Arial"/>
          <w:noProof/>
        </w:rPr>
        <mc:AlternateContent>
          <mc:Choice Requires="wps">
            <w:drawing>
              <wp:anchor distT="0" distB="0" distL="114300" distR="114300" simplePos="0" relativeHeight="251673600" behindDoc="0" locked="0" layoutInCell="1" allowOverlap="1" wp14:anchorId="5305ED1F" wp14:editId="256692EF">
                <wp:simplePos x="0" y="0"/>
                <wp:positionH relativeFrom="column">
                  <wp:posOffset>-2738</wp:posOffset>
                </wp:positionH>
                <wp:positionV relativeFrom="paragraph">
                  <wp:posOffset>76001</wp:posOffset>
                </wp:positionV>
                <wp:extent cx="6127115" cy="1211283"/>
                <wp:effectExtent l="0" t="0" r="26035" b="2730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11283"/>
                        </a:xfrm>
                        <a:prstGeom prst="rect">
                          <a:avLst/>
                        </a:prstGeom>
                        <a:solidFill>
                          <a:srgbClr val="FFFFFF"/>
                        </a:solidFill>
                        <a:ln w="9525">
                          <a:solidFill>
                            <a:srgbClr val="000000"/>
                          </a:solidFill>
                          <a:miter lim="800000"/>
                          <a:headEnd/>
                          <a:tailEnd/>
                        </a:ln>
                      </wps:spPr>
                      <wps:txbx>
                        <w:txbxContent>
                          <w:p w:rsidR="00630ECC" w:rsidRDefault="00630ECC" w:rsidP="00781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05ED1F" id="Text Box 14" o:spid="_x0000_s1035" type="#_x0000_t202" style="position:absolute;margin-left:-.2pt;margin-top:6pt;width:482.45pt;height:9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D9LwIAAFo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">
                <v:textbox>
                  <w:txbxContent>
                    <w:p w:rsidR="00630ECC" w:rsidRDefault="00630ECC" w:rsidP="007819B0"/>
                  </w:txbxContent>
                </v:textbox>
              </v:shape>
            </w:pict>
          </mc:Fallback>
        </mc:AlternateContent>
      </w: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7819B0" w:rsidRPr="000B3991" w:rsidRDefault="007819B0" w:rsidP="007819B0">
      <w:pPr>
        <w:rPr>
          <w:rFonts w:ascii="Arial" w:hAnsi="Arial" w:cs="Arial"/>
          <w:u w:val="single"/>
        </w:rPr>
      </w:pPr>
      <w:r w:rsidRPr="000B3991">
        <w:rPr>
          <w:rFonts w:ascii="Arial" w:hAnsi="Arial" w:cs="Arial"/>
          <w:u w:val="single"/>
        </w:rPr>
        <w:t>Changing norms of</w:t>
      </w:r>
      <w:r w:rsidR="008660EE">
        <w:rPr>
          <w:rFonts w:ascii="Arial" w:hAnsi="Arial" w:cs="Arial"/>
          <w:u w:val="single"/>
        </w:rPr>
        <w:t xml:space="preserve"> love,</w:t>
      </w:r>
      <w:r w:rsidRPr="000B3991">
        <w:rPr>
          <w:rFonts w:ascii="Arial" w:hAnsi="Arial" w:cs="Arial"/>
          <w:u w:val="single"/>
        </w:rPr>
        <w:t xml:space="preserve"> marriage and divorce</w:t>
      </w:r>
    </w:p>
    <w:p w:rsidR="007819B0" w:rsidRPr="000B3991" w:rsidRDefault="008B15DA" w:rsidP="007819B0">
      <w:pPr>
        <w:rPr>
          <w:rFonts w:ascii="Arial" w:hAnsi="Arial" w:cs="Arial"/>
        </w:rPr>
      </w:pPr>
      <w:r w:rsidRPr="000B3991">
        <w:rPr>
          <w:rFonts w:ascii="Arial" w:hAnsi="Arial" w:cs="Arial"/>
          <w:noProof/>
        </w:rPr>
        <mc:AlternateContent>
          <mc:Choice Requires="wps">
            <w:drawing>
              <wp:anchor distT="0" distB="0" distL="114300" distR="114300" simplePos="0" relativeHeight="251674624" behindDoc="0" locked="0" layoutInCell="1" allowOverlap="1" wp14:anchorId="6B1F980A" wp14:editId="3618A0D5">
                <wp:simplePos x="0" y="0"/>
                <wp:positionH relativeFrom="column">
                  <wp:posOffset>-2738</wp:posOffset>
                </wp:positionH>
                <wp:positionV relativeFrom="paragraph">
                  <wp:posOffset>89956</wp:posOffset>
                </wp:positionV>
                <wp:extent cx="6127115" cy="1258784"/>
                <wp:effectExtent l="0" t="0" r="26035" b="1778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58784"/>
                        </a:xfrm>
                        <a:prstGeom prst="rect">
                          <a:avLst/>
                        </a:prstGeom>
                        <a:solidFill>
                          <a:srgbClr val="FFFFFF"/>
                        </a:solidFill>
                        <a:ln w="9525">
                          <a:solidFill>
                            <a:srgbClr val="000000"/>
                          </a:solidFill>
                          <a:miter lim="800000"/>
                          <a:headEnd/>
                          <a:tailEnd/>
                        </a:ln>
                      </wps:spPr>
                      <wps:txbx>
                        <w:txbxContent>
                          <w:p w:rsidR="00630ECC" w:rsidRDefault="00630ECC" w:rsidP="00781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F980A" id="Text Box 15" o:spid="_x0000_s1036" type="#_x0000_t202" style="position:absolute;margin-left:-.2pt;margin-top:7.1pt;width:482.45pt;height:9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">
                <v:textbox>
                  <w:txbxContent>
                    <w:p w:rsidR="00630ECC" w:rsidRDefault="00630ECC" w:rsidP="007819B0"/>
                  </w:txbxContent>
                </v:textbox>
              </v:shape>
            </w:pict>
          </mc:Fallback>
        </mc:AlternateContent>
      </w: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D465E0" w:rsidRPr="000B3991" w:rsidRDefault="00D465E0" w:rsidP="00373CC7">
      <w:pPr>
        <w:spacing w:line="276" w:lineRule="auto"/>
        <w:rPr>
          <w:rFonts w:ascii="Arial" w:hAnsi="Arial" w:cs="Arial"/>
          <w:u w:val="single"/>
        </w:rPr>
      </w:pPr>
    </w:p>
    <w:p w:rsidR="00D465E0" w:rsidRPr="000B3991" w:rsidRDefault="00D465E0" w:rsidP="00373CC7">
      <w:pPr>
        <w:spacing w:line="276" w:lineRule="auto"/>
        <w:rPr>
          <w:rFonts w:ascii="Arial" w:hAnsi="Arial" w:cs="Arial"/>
          <w:u w:val="single"/>
        </w:rPr>
      </w:pPr>
    </w:p>
    <w:p w:rsidR="00373CC7" w:rsidRPr="000B3991" w:rsidRDefault="00373CC7" w:rsidP="00373CC7">
      <w:pPr>
        <w:spacing w:line="276" w:lineRule="auto"/>
        <w:rPr>
          <w:rFonts w:ascii="Arial" w:hAnsi="Arial" w:cs="Arial"/>
          <w:u w:val="single"/>
        </w:rPr>
      </w:pPr>
      <w:r w:rsidRPr="000B3991">
        <w:rPr>
          <w:rFonts w:ascii="Arial" w:hAnsi="Arial" w:cs="Arial"/>
          <w:u w:val="single"/>
        </w:rPr>
        <w:t>Changing attitudes toward single parent families</w:t>
      </w:r>
    </w:p>
    <w:p w:rsidR="00373CC7" w:rsidRPr="000B3991" w:rsidRDefault="008B15DA" w:rsidP="007819B0">
      <w:pPr>
        <w:rPr>
          <w:rFonts w:ascii="Arial" w:hAnsi="Arial" w:cs="Arial"/>
        </w:rPr>
      </w:pPr>
      <w:r w:rsidRPr="000B3991">
        <w:rPr>
          <w:rFonts w:ascii="Arial" w:hAnsi="Arial" w:cs="Arial"/>
          <w:noProof/>
        </w:rPr>
        <mc:AlternateContent>
          <mc:Choice Requires="wps">
            <w:drawing>
              <wp:anchor distT="0" distB="0" distL="114300" distR="114300" simplePos="0" relativeHeight="251677696" behindDoc="0" locked="0" layoutInCell="1" allowOverlap="1" wp14:anchorId="69DEE61D" wp14:editId="272EE577">
                <wp:simplePos x="0" y="0"/>
                <wp:positionH relativeFrom="column">
                  <wp:posOffset>-2738</wp:posOffset>
                </wp:positionH>
                <wp:positionV relativeFrom="paragraph">
                  <wp:posOffset>25755</wp:posOffset>
                </wp:positionV>
                <wp:extent cx="6127115" cy="1258784"/>
                <wp:effectExtent l="0" t="0" r="26035" b="1778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58784"/>
                        </a:xfrm>
                        <a:prstGeom prst="rect">
                          <a:avLst/>
                        </a:prstGeom>
                        <a:solidFill>
                          <a:srgbClr val="FFFFFF"/>
                        </a:solidFill>
                        <a:ln w="9525">
                          <a:solidFill>
                            <a:srgbClr val="000000"/>
                          </a:solidFill>
                          <a:miter lim="800000"/>
                          <a:headEnd/>
                          <a:tailEnd/>
                        </a:ln>
                      </wps:spPr>
                      <wps:txbx>
                        <w:txbxContent>
                          <w:p w:rsidR="00630ECC" w:rsidRDefault="00630ECC" w:rsidP="00373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DEE61D" id="Text Box 18" o:spid="_x0000_s1037" type="#_x0000_t202" style="position:absolute;margin-left:-.2pt;margin-top:2.05pt;width:482.45pt;height:9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">
                <v:textbox>
                  <w:txbxContent>
                    <w:p w:rsidR="00630ECC" w:rsidRDefault="00630ECC" w:rsidP="00373CC7"/>
                  </w:txbxContent>
                </v:textbox>
              </v:shape>
            </w:pict>
          </mc:Fallback>
        </mc:AlternateContent>
      </w:r>
    </w:p>
    <w:p w:rsidR="00373CC7" w:rsidRPr="000B3991" w:rsidRDefault="00373CC7" w:rsidP="007819B0">
      <w:pPr>
        <w:rPr>
          <w:rFonts w:ascii="Arial" w:hAnsi="Arial" w:cs="Arial"/>
        </w:rPr>
      </w:pPr>
    </w:p>
    <w:p w:rsidR="00373CC7" w:rsidRPr="000B3991" w:rsidRDefault="00373CC7" w:rsidP="007819B0">
      <w:pPr>
        <w:rPr>
          <w:rFonts w:ascii="Arial" w:hAnsi="Arial" w:cs="Arial"/>
        </w:rPr>
      </w:pPr>
    </w:p>
    <w:p w:rsidR="00373CC7" w:rsidRPr="000B3991" w:rsidRDefault="00373CC7" w:rsidP="007819B0">
      <w:pPr>
        <w:rPr>
          <w:rFonts w:ascii="Arial" w:hAnsi="Arial" w:cs="Arial"/>
        </w:rPr>
      </w:pPr>
    </w:p>
    <w:p w:rsidR="00373CC7" w:rsidRPr="000B3991" w:rsidRDefault="00373CC7" w:rsidP="007819B0">
      <w:pPr>
        <w:rPr>
          <w:rFonts w:ascii="Arial" w:hAnsi="Arial" w:cs="Arial"/>
        </w:rPr>
      </w:pPr>
    </w:p>
    <w:p w:rsidR="00373CC7" w:rsidRPr="000B3991" w:rsidRDefault="00373CC7" w:rsidP="007819B0">
      <w:pPr>
        <w:rPr>
          <w:rFonts w:ascii="Arial" w:hAnsi="Arial" w:cs="Arial"/>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7819B0" w:rsidRPr="000B3991" w:rsidRDefault="007819B0" w:rsidP="007819B0">
      <w:pPr>
        <w:rPr>
          <w:rFonts w:ascii="Arial" w:hAnsi="Arial" w:cs="Arial"/>
          <w:u w:val="single"/>
        </w:rPr>
      </w:pPr>
      <w:r w:rsidRPr="000B3991">
        <w:rPr>
          <w:rFonts w:ascii="Arial" w:hAnsi="Arial" w:cs="Arial"/>
          <w:u w:val="single"/>
        </w:rPr>
        <w:t>Secularisation</w:t>
      </w:r>
    </w:p>
    <w:p w:rsidR="007819B0" w:rsidRPr="000B3991" w:rsidRDefault="008B15DA" w:rsidP="007819B0">
      <w:pPr>
        <w:rPr>
          <w:rFonts w:ascii="Arial" w:hAnsi="Arial" w:cs="Arial"/>
        </w:rPr>
      </w:pPr>
      <w:r w:rsidRPr="000B3991">
        <w:rPr>
          <w:rFonts w:ascii="Arial" w:hAnsi="Arial" w:cs="Arial"/>
          <w:noProof/>
        </w:rPr>
        <mc:AlternateContent>
          <mc:Choice Requires="wps">
            <w:drawing>
              <wp:anchor distT="0" distB="0" distL="114300" distR="114300" simplePos="0" relativeHeight="251675648" behindDoc="0" locked="0" layoutInCell="1" allowOverlap="1" wp14:anchorId="4D25D488" wp14:editId="3F573821">
                <wp:simplePos x="0" y="0"/>
                <wp:positionH relativeFrom="column">
                  <wp:posOffset>-2738</wp:posOffset>
                </wp:positionH>
                <wp:positionV relativeFrom="paragraph">
                  <wp:posOffset>63459</wp:posOffset>
                </wp:positionV>
                <wp:extent cx="6127115" cy="1199408"/>
                <wp:effectExtent l="0" t="0" r="26035" b="2032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199408"/>
                        </a:xfrm>
                        <a:prstGeom prst="rect">
                          <a:avLst/>
                        </a:prstGeom>
                        <a:solidFill>
                          <a:srgbClr val="FFFFFF"/>
                        </a:solidFill>
                        <a:ln w="9525">
                          <a:solidFill>
                            <a:srgbClr val="000000"/>
                          </a:solidFill>
                          <a:miter lim="800000"/>
                          <a:headEnd/>
                          <a:tailEnd/>
                        </a:ln>
                      </wps:spPr>
                      <wps:txbx>
                        <w:txbxContent>
                          <w:p w:rsidR="00630ECC" w:rsidRDefault="00630ECC" w:rsidP="00781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5D488" id="Text Box 16" o:spid="_x0000_s1038" type="#_x0000_t202" style="position:absolute;margin-left:-.2pt;margin-top:5pt;width:482.45pt;height:9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yNMAIAAFs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">
                <v:textbox>
                  <w:txbxContent>
                    <w:p w:rsidR="00630ECC" w:rsidRDefault="00630ECC" w:rsidP="007819B0"/>
                  </w:txbxContent>
                </v:textbox>
              </v:shape>
            </w:pict>
          </mc:Fallback>
        </mc:AlternateContent>
      </w: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7819B0" w:rsidRPr="000B3991" w:rsidRDefault="007819B0" w:rsidP="007819B0">
      <w:pPr>
        <w:rPr>
          <w:rFonts w:ascii="Arial" w:hAnsi="Arial" w:cs="Arial"/>
          <w:u w:val="single"/>
        </w:rPr>
      </w:pPr>
      <w:r w:rsidRPr="000B3991">
        <w:rPr>
          <w:rFonts w:ascii="Arial" w:hAnsi="Arial" w:cs="Arial"/>
          <w:u w:val="single"/>
        </w:rPr>
        <w:lastRenderedPageBreak/>
        <w:t>The influence of the Feminist movement</w:t>
      </w:r>
    </w:p>
    <w:p w:rsidR="007819B0" w:rsidRPr="000B3991" w:rsidRDefault="00D465E0" w:rsidP="007819B0">
      <w:pPr>
        <w:rPr>
          <w:rFonts w:ascii="Arial" w:hAnsi="Arial" w:cs="Arial"/>
        </w:rPr>
      </w:pPr>
      <w:r w:rsidRPr="000B3991">
        <w:rPr>
          <w:rFonts w:ascii="Arial" w:hAnsi="Arial" w:cs="Arial"/>
          <w:noProof/>
          <w:u w:val="single"/>
        </w:rPr>
        <mc:AlternateContent>
          <mc:Choice Requires="wps">
            <w:drawing>
              <wp:anchor distT="0" distB="0" distL="114300" distR="114300" simplePos="0" relativeHeight="251676672" behindDoc="0" locked="0" layoutInCell="1" allowOverlap="1" wp14:anchorId="101111D9" wp14:editId="79E66CB9">
                <wp:simplePos x="0" y="0"/>
                <wp:positionH relativeFrom="column">
                  <wp:posOffset>-2738</wp:posOffset>
                </wp:positionH>
                <wp:positionV relativeFrom="paragraph">
                  <wp:posOffset>80059</wp:posOffset>
                </wp:positionV>
                <wp:extent cx="6127115" cy="1270660"/>
                <wp:effectExtent l="0" t="0" r="26035" b="2476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70660"/>
                        </a:xfrm>
                        <a:prstGeom prst="rect">
                          <a:avLst/>
                        </a:prstGeom>
                        <a:solidFill>
                          <a:srgbClr val="FFFFFF"/>
                        </a:solidFill>
                        <a:ln w="9525">
                          <a:solidFill>
                            <a:srgbClr val="000000"/>
                          </a:solidFill>
                          <a:miter lim="800000"/>
                          <a:headEnd/>
                          <a:tailEnd/>
                        </a:ln>
                      </wps:spPr>
                      <wps:txbx>
                        <w:txbxContent>
                          <w:p w:rsidR="00630ECC" w:rsidRDefault="00630ECC" w:rsidP="00781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111D9" id="Text Box 17" o:spid="_x0000_s1039" type="#_x0000_t202" style="position:absolute;margin-left:-.2pt;margin-top:6.3pt;width:482.45pt;height:10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">
                <v:textbox>
                  <w:txbxContent>
                    <w:p w:rsidR="00630ECC" w:rsidRDefault="00630ECC" w:rsidP="007819B0"/>
                  </w:txbxContent>
                </v:textbox>
              </v:shape>
            </w:pict>
          </mc:Fallback>
        </mc:AlternateContent>
      </w: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D465E0" w:rsidRPr="000B3991" w:rsidRDefault="00D465E0">
      <w:pPr>
        <w:spacing w:line="276" w:lineRule="auto"/>
        <w:rPr>
          <w:rFonts w:ascii="Arial" w:hAnsi="Arial" w:cs="Arial"/>
          <w:b/>
        </w:rPr>
      </w:pPr>
    </w:p>
    <w:p w:rsidR="00D465E0" w:rsidRPr="000B3991" w:rsidRDefault="00D465E0">
      <w:pPr>
        <w:spacing w:line="276" w:lineRule="auto"/>
        <w:rPr>
          <w:rFonts w:ascii="Arial" w:hAnsi="Arial" w:cs="Arial"/>
          <w:b/>
        </w:rPr>
      </w:pPr>
    </w:p>
    <w:p w:rsidR="00D465E0" w:rsidRPr="000B3991" w:rsidRDefault="00D465E0">
      <w:pPr>
        <w:spacing w:line="276" w:lineRule="auto"/>
        <w:rPr>
          <w:rFonts w:ascii="Arial" w:hAnsi="Arial" w:cs="Arial"/>
        </w:rPr>
      </w:pPr>
    </w:p>
    <w:p w:rsidR="00D465E0" w:rsidRPr="000B3991" w:rsidRDefault="00D465E0">
      <w:pPr>
        <w:spacing w:line="276" w:lineRule="auto"/>
        <w:rPr>
          <w:rFonts w:ascii="Arial" w:hAnsi="Arial" w:cs="Arial"/>
          <w:u w:val="single"/>
        </w:rPr>
      </w:pPr>
      <w:r w:rsidRPr="000B3991">
        <w:rPr>
          <w:rFonts w:ascii="Arial" w:hAnsi="Arial" w:cs="Arial"/>
          <w:u w:val="single"/>
        </w:rPr>
        <w:t>Increased aspirations of women</w:t>
      </w:r>
    </w:p>
    <w:p w:rsidR="00D465E0" w:rsidRPr="000B3991" w:rsidRDefault="00D465E0">
      <w:pPr>
        <w:spacing w:line="276" w:lineRule="auto"/>
        <w:rPr>
          <w:rFonts w:ascii="Arial" w:hAnsi="Arial" w:cs="Arial"/>
          <w:u w:val="single"/>
        </w:rPr>
      </w:pPr>
      <w:r w:rsidRPr="000B3991">
        <w:rPr>
          <w:rFonts w:ascii="Arial" w:hAnsi="Arial" w:cs="Arial"/>
          <w:noProof/>
          <w:u w:val="single"/>
        </w:rPr>
        <mc:AlternateContent>
          <mc:Choice Requires="wps">
            <w:drawing>
              <wp:anchor distT="0" distB="0" distL="114300" distR="114300" simplePos="0" relativeHeight="251742208" behindDoc="0" locked="0" layoutInCell="1" allowOverlap="1" wp14:anchorId="17E5EC92" wp14:editId="6AB15E26">
                <wp:simplePos x="0" y="0"/>
                <wp:positionH relativeFrom="column">
                  <wp:posOffset>-5080</wp:posOffset>
                </wp:positionH>
                <wp:positionV relativeFrom="paragraph">
                  <wp:posOffset>34290</wp:posOffset>
                </wp:positionV>
                <wp:extent cx="6127115" cy="1270635"/>
                <wp:effectExtent l="0" t="0" r="26035" b="24765"/>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70635"/>
                        </a:xfrm>
                        <a:prstGeom prst="rect">
                          <a:avLst/>
                        </a:prstGeom>
                        <a:solidFill>
                          <a:srgbClr val="FFFFFF"/>
                        </a:solidFill>
                        <a:ln w="9525">
                          <a:solidFill>
                            <a:srgbClr val="000000"/>
                          </a:solidFill>
                          <a:miter lim="800000"/>
                          <a:headEnd/>
                          <a:tailEnd/>
                        </a:ln>
                      </wps:spPr>
                      <wps:txbx>
                        <w:txbxContent>
                          <w:p w:rsidR="00630ECC" w:rsidRDefault="00630ECC" w:rsidP="00D465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5EC92" id="_x0000_s1040" type="#_x0000_t202" style="position:absolute;margin-left:-.4pt;margin-top:2.7pt;width:482.45pt;height:100.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">
                <v:textbox>
                  <w:txbxContent>
                    <w:p w:rsidR="00630ECC" w:rsidRDefault="00630ECC" w:rsidP="00D465E0"/>
                  </w:txbxContent>
                </v:textbox>
              </v:shape>
            </w:pict>
          </mc:Fallback>
        </mc:AlternateContent>
      </w: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r w:rsidRPr="000B3991">
        <w:rPr>
          <w:rFonts w:ascii="Arial" w:hAnsi="Arial" w:cs="Arial"/>
          <w:u w:val="single"/>
        </w:rPr>
        <w:t>The changing life course of the family</w:t>
      </w:r>
    </w:p>
    <w:p w:rsidR="00D465E0" w:rsidRPr="000B3991" w:rsidRDefault="00D465E0">
      <w:pPr>
        <w:spacing w:line="276" w:lineRule="auto"/>
        <w:rPr>
          <w:rFonts w:ascii="Arial" w:hAnsi="Arial" w:cs="Arial"/>
        </w:rPr>
      </w:pPr>
      <w:r w:rsidRPr="000B3991">
        <w:rPr>
          <w:rFonts w:ascii="Arial" w:hAnsi="Arial" w:cs="Arial"/>
          <w:noProof/>
          <w:u w:val="single"/>
        </w:rPr>
        <mc:AlternateContent>
          <mc:Choice Requires="wps">
            <w:drawing>
              <wp:anchor distT="0" distB="0" distL="114300" distR="114300" simplePos="0" relativeHeight="251740160" behindDoc="0" locked="0" layoutInCell="1" allowOverlap="1" wp14:anchorId="3175D217" wp14:editId="1009809E">
                <wp:simplePos x="0" y="0"/>
                <wp:positionH relativeFrom="column">
                  <wp:posOffset>-4445</wp:posOffset>
                </wp:positionH>
                <wp:positionV relativeFrom="paragraph">
                  <wp:posOffset>90805</wp:posOffset>
                </wp:positionV>
                <wp:extent cx="6127115" cy="1270635"/>
                <wp:effectExtent l="0" t="0" r="26035" b="24765"/>
                <wp:wrapNone/>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70635"/>
                        </a:xfrm>
                        <a:prstGeom prst="rect">
                          <a:avLst/>
                        </a:prstGeom>
                        <a:solidFill>
                          <a:srgbClr val="FFFFFF"/>
                        </a:solidFill>
                        <a:ln w="9525">
                          <a:solidFill>
                            <a:srgbClr val="000000"/>
                          </a:solidFill>
                          <a:miter lim="800000"/>
                          <a:headEnd/>
                          <a:tailEnd/>
                        </a:ln>
                      </wps:spPr>
                      <wps:txbx>
                        <w:txbxContent>
                          <w:p w:rsidR="00630ECC" w:rsidRDefault="00630ECC" w:rsidP="00D465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5D217" id="_x0000_s1041" type="#_x0000_t202" style="position:absolute;margin-left:-.35pt;margin-top:7.15pt;width:482.45pt;height:100.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">
                <v:textbox>
                  <w:txbxContent>
                    <w:p w:rsidR="00630ECC" w:rsidRDefault="00630ECC" w:rsidP="00D465E0"/>
                  </w:txbxContent>
                </v:textbox>
              </v:shape>
            </w:pict>
          </mc:Fallback>
        </mc:AlternateContent>
      </w:r>
    </w:p>
    <w:p w:rsidR="00D465E0" w:rsidRPr="000B3991" w:rsidRDefault="00D465E0">
      <w:pPr>
        <w:spacing w:line="276" w:lineRule="auto"/>
        <w:rPr>
          <w:rFonts w:ascii="Arial" w:hAnsi="Arial" w:cs="Arial"/>
        </w:rPr>
      </w:pPr>
    </w:p>
    <w:p w:rsidR="00D465E0" w:rsidRPr="000B3991" w:rsidRDefault="00D465E0">
      <w:pPr>
        <w:spacing w:line="276" w:lineRule="auto"/>
        <w:rPr>
          <w:rFonts w:ascii="Arial" w:hAnsi="Arial" w:cs="Arial"/>
        </w:rPr>
      </w:pPr>
    </w:p>
    <w:p w:rsidR="00D465E0" w:rsidRPr="000B3991" w:rsidRDefault="00D465E0">
      <w:pPr>
        <w:spacing w:line="276" w:lineRule="auto"/>
        <w:rPr>
          <w:rFonts w:ascii="Arial" w:hAnsi="Arial" w:cs="Arial"/>
        </w:rPr>
      </w:pPr>
    </w:p>
    <w:p w:rsidR="00D465E0" w:rsidRPr="000B3991" w:rsidRDefault="00D465E0">
      <w:pPr>
        <w:spacing w:line="276" w:lineRule="auto"/>
        <w:rPr>
          <w:rFonts w:ascii="Arial" w:hAnsi="Arial" w:cs="Arial"/>
        </w:rPr>
      </w:pPr>
    </w:p>
    <w:p w:rsidR="00D465E0" w:rsidRPr="000B3991" w:rsidRDefault="00D465E0">
      <w:pPr>
        <w:spacing w:line="276" w:lineRule="auto"/>
        <w:rPr>
          <w:rFonts w:ascii="Arial" w:hAnsi="Arial" w:cs="Arial"/>
        </w:rPr>
      </w:pPr>
    </w:p>
    <w:p w:rsidR="00D465E0" w:rsidRPr="000B3991" w:rsidRDefault="00D465E0">
      <w:pPr>
        <w:spacing w:line="276" w:lineRule="auto"/>
        <w:rPr>
          <w:rFonts w:ascii="Arial" w:hAnsi="Arial" w:cs="Arial"/>
        </w:rPr>
      </w:pPr>
    </w:p>
    <w:p w:rsidR="00183EA0" w:rsidRPr="000B3991" w:rsidRDefault="000B69FC">
      <w:pPr>
        <w:spacing w:line="276" w:lineRule="auto"/>
        <w:rPr>
          <w:rFonts w:ascii="Arial" w:hAnsi="Arial" w:cs="Arial"/>
          <w:u w:val="single"/>
        </w:rPr>
      </w:pPr>
      <w:r w:rsidRPr="000B3991">
        <w:rPr>
          <w:rFonts w:ascii="Arial" w:hAnsi="Arial" w:cs="Arial"/>
          <w:u w:val="single"/>
        </w:rPr>
        <w:t xml:space="preserve"> </w:t>
      </w:r>
      <w:r w:rsidR="00183EA0" w:rsidRPr="000B3991">
        <w:rPr>
          <w:rFonts w:ascii="Arial" w:hAnsi="Arial" w:cs="Arial"/>
          <w:u w:val="single"/>
        </w:rPr>
        <w:br w:type="page"/>
      </w:r>
    </w:p>
    <w:p w:rsidR="007819B0" w:rsidRPr="000B3991" w:rsidRDefault="00A024F4" w:rsidP="00A024F4">
      <w:pPr>
        <w:pBdr>
          <w:top w:val="single" w:sz="4" w:space="1" w:color="auto"/>
          <w:left w:val="single" w:sz="4" w:space="4" w:color="auto"/>
          <w:bottom w:val="single" w:sz="4" w:space="0" w:color="auto"/>
          <w:right w:val="single" w:sz="4" w:space="4" w:color="auto"/>
        </w:pBdr>
        <w:jc w:val="center"/>
        <w:rPr>
          <w:rFonts w:ascii="Arial" w:hAnsi="Arial" w:cs="Arial"/>
          <w:b/>
        </w:rPr>
      </w:pPr>
      <w:r w:rsidRPr="000B3991">
        <w:rPr>
          <w:rFonts w:ascii="Arial" w:hAnsi="Arial" w:cs="Arial"/>
          <w:b/>
        </w:rPr>
        <w:lastRenderedPageBreak/>
        <w:t>SOCIAL CHANGES</w:t>
      </w:r>
    </w:p>
    <w:p w:rsidR="007819B0" w:rsidRPr="000B3991" w:rsidRDefault="00B26937" w:rsidP="007819B0">
      <w:pPr>
        <w:rPr>
          <w:rFonts w:ascii="Arial" w:hAnsi="Arial" w:cs="Arial"/>
        </w:rPr>
      </w:pPr>
      <w:r w:rsidRPr="000B3991">
        <w:rPr>
          <w:rFonts w:ascii="Arial" w:hAnsi="Arial" w:cs="Arial"/>
          <w:noProof/>
          <w:u w:val="single"/>
        </w:rPr>
        <w:drawing>
          <wp:anchor distT="0" distB="0" distL="114300" distR="114300" simplePos="0" relativeHeight="251723776" behindDoc="0" locked="0" layoutInCell="1" allowOverlap="1" wp14:anchorId="1110002F" wp14:editId="2DE3C140">
            <wp:simplePos x="0" y="0"/>
            <wp:positionH relativeFrom="column">
              <wp:posOffset>-490220</wp:posOffset>
            </wp:positionH>
            <wp:positionV relativeFrom="paragraph">
              <wp:posOffset>32385</wp:posOffset>
            </wp:positionV>
            <wp:extent cx="463550" cy="393700"/>
            <wp:effectExtent l="0" t="0" r="0" b="0"/>
            <wp:wrapSquare wrapText="bothSides"/>
            <wp:docPr id="6"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4B4399" w:rsidRPr="000B3991" w:rsidRDefault="00B26937" w:rsidP="004B4399">
      <w:pPr>
        <w:rPr>
          <w:rFonts w:ascii="Arial" w:hAnsi="Arial" w:cs="Arial"/>
          <w:i/>
        </w:rPr>
      </w:pPr>
      <w:r w:rsidRPr="000B3991">
        <w:rPr>
          <w:rFonts w:ascii="Arial" w:hAnsi="Arial" w:cs="Arial"/>
          <w:b/>
          <w:u w:val="single"/>
        </w:rPr>
        <w:t>Finance</w:t>
      </w:r>
      <w:r w:rsidRPr="000B3991">
        <w:rPr>
          <w:rFonts w:ascii="Arial" w:hAnsi="Arial" w:cs="Arial"/>
        </w:rPr>
        <w:t>: Identify at least 4 examples of financial issues that could affect the family</w:t>
      </w:r>
    </w:p>
    <w:p w:rsidR="00B26937" w:rsidRPr="000B3991" w:rsidRDefault="00070330">
      <w:pPr>
        <w:spacing w:line="276" w:lineRule="auto"/>
        <w:rPr>
          <w:rFonts w:ascii="Arial" w:hAnsi="Arial" w:cs="Arial"/>
          <w:b/>
        </w:rPr>
      </w:pPr>
      <w:r w:rsidRPr="000B3991">
        <w:rPr>
          <w:rFonts w:ascii="Arial" w:hAnsi="Arial" w:cs="Arial"/>
          <w:noProof/>
        </w:rPr>
        <mc:AlternateContent>
          <mc:Choice Requires="wps">
            <w:drawing>
              <wp:anchor distT="0" distB="0" distL="114300" distR="114300" simplePos="0" relativeHeight="251725824" behindDoc="0" locked="0" layoutInCell="1" allowOverlap="1" wp14:anchorId="1579743E" wp14:editId="6F6D26A4">
                <wp:simplePos x="0" y="0"/>
                <wp:positionH relativeFrom="column">
                  <wp:posOffset>3865880</wp:posOffset>
                </wp:positionH>
                <wp:positionV relativeFrom="paragraph">
                  <wp:posOffset>96520</wp:posOffset>
                </wp:positionV>
                <wp:extent cx="2763520" cy="422275"/>
                <wp:effectExtent l="0" t="0" r="17780"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422275"/>
                        </a:xfrm>
                        <a:prstGeom prst="rect">
                          <a:avLst/>
                        </a:prstGeom>
                        <a:solidFill>
                          <a:srgbClr val="FFFFFF"/>
                        </a:solidFill>
                        <a:ln w="9525">
                          <a:solidFill>
                            <a:schemeClr val="bg1">
                              <a:lumMod val="100000"/>
                              <a:lumOff val="0"/>
                            </a:schemeClr>
                          </a:solidFill>
                          <a:miter lim="800000"/>
                          <a:headEnd/>
                          <a:tailEnd/>
                        </a:ln>
                      </wps:spPr>
                      <wps:txbx>
                        <w:txbxContent>
                          <w:p w:rsidR="00630ECC" w:rsidRPr="00070330" w:rsidRDefault="00630ECC">
                            <w:pPr>
                              <w:rPr>
                                <w:rFonts w:ascii="Arial" w:hAnsi="Arial" w:cs="Arial"/>
                              </w:rPr>
                            </w:pPr>
                            <w:r w:rsidRPr="00070330">
                              <w:rPr>
                                <w:rFonts w:ascii="Arial" w:hAnsi="Arial" w:cs="Arial"/>
                              </w:rPr>
                              <w:t xml:space="preserve">The cost of the average wedding in the UK is now </w:t>
                            </w:r>
                            <w:r>
                              <w:rPr>
                                <w:rFonts w:ascii="Arial" w:hAnsi="Arial" w:cs="Arial"/>
                              </w:rPr>
                              <w:t>more than £18000 (Daily Mail) or £20000 (The Guardian</w:t>
                            </w:r>
                            <w:r w:rsidRPr="00070330">
                              <w:rPr>
                                <w:rFonts w:ascii="Arial" w:hAnsi="Arial" w:cs="Aria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79743E" id="_x0000_s1042" type="#_x0000_t202" style="position:absolute;margin-left:304.4pt;margin-top:7.6pt;width:217.6pt;height:33.2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" strokecolor="white [3212]">
                <v:textbox style="mso-fit-shape-to-text:t">
                  <w:txbxContent>
                    <w:p w:rsidR="00630ECC" w:rsidRPr="00070330" w:rsidRDefault="00630ECC">
                      <w:pPr>
                        <w:rPr>
                          <w:rFonts w:ascii="Arial" w:hAnsi="Arial" w:cs="Arial"/>
                        </w:rPr>
                      </w:pPr>
                      <w:r w:rsidRPr="00070330">
                        <w:rPr>
                          <w:rFonts w:ascii="Arial" w:hAnsi="Arial" w:cs="Arial"/>
                        </w:rPr>
                        <w:t xml:space="preserve">The cost of the average wedding in the UK is now </w:t>
                      </w:r>
                      <w:r>
                        <w:rPr>
                          <w:rFonts w:ascii="Arial" w:hAnsi="Arial" w:cs="Arial"/>
                        </w:rPr>
                        <w:t>more than £18000 (Daily Mail) or £20000 (The Guardian</w:t>
                      </w:r>
                      <w:r w:rsidRPr="00070330">
                        <w:rPr>
                          <w:rFonts w:ascii="Arial" w:hAnsi="Arial" w:cs="Arial"/>
                        </w:rPr>
                        <w:t xml:space="preserve">) </w:t>
                      </w:r>
                    </w:p>
                  </w:txbxContent>
                </v:textbox>
              </v:shape>
            </w:pict>
          </mc:Fallback>
        </mc:AlternateContent>
      </w:r>
    </w:p>
    <w:p w:rsidR="00B26937" w:rsidRPr="000B3991" w:rsidRDefault="00B26937">
      <w:pPr>
        <w:spacing w:line="276" w:lineRule="auto"/>
        <w:rPr>
          <w:rFonts w:ascii="Arial" w:hAnsi="Arial" w:cs="Arial"/>
          <w:b/>
        </w:rPr>
      </w:pPr>
    </w:p>
    <w:p w:rsidR="00B26937" w:rsidRPr="000B3991" w:rsidRDefault="00B26937">
      <w:pPr>
        <w:spacing w:line="276" w:lineRule="auto"/>
        <w:rPr>
          <w:rFonts w:ascii="Arial" w:hAnsi="Arial" w:cs="Arial"/>
          <w:b/>
        </w:rPr>
      </w:pPr>
    </w:p>
    <w:p w:rsidR="00B26937" w:rsidRPr="000B3991" w:rsidRDefault="00070330" w:rsidP="00B26937">
      <w:pPr>
        <w:spacing w:line="276" w:lineRule="auto"/>
        <w:rPr>
          <w:rFonts w:ascii="Arial" w:hAnsi="Arial" w:cs="Arial"/>
          <w:b/>
        </w:rPr>
      </w:pPr>
      <w:r w:rsidRPr="000B3991">
        <w:rPr>
          <w:rFonts w:ascii="Arial" w:hAnsi="Arial" w:cs="Arial"/>
          <w:b/>
          <w:noProof/>
        </w:rPr>
        <mc:AlternateContent>
          <mc:Choice Requires="wps">
            <w:drawing>
              <wp:anchor distT="0" distB="0" distL="114300" distR="114300" simplePos="0" relativeHeight="251726848" behindDoc="0" locked="0" layoutInCell="1" allowOverlap="1" wp14:anchorId="497063A7" wp14:editId="77ABE418">
                <wp:simplePos x="0" y="0"/>
                <wp:positionH relativeFrom="column">
                  <wp:posOffset>3665633</wp:posOffset>
                </wp:positionH>
                <wp:positionV relativeFrom="paragraph">
                  <wp:posOffset>117475</wp:posOffset>
                </wp:positionV>
                <wp:extent cx="368300" cy="354965"/>
                <wp:effectExtent l="0" t="38100" r="50800" b="26035"/>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300" cy="3549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64454" id="_x0000_t32" coordsize="21600,21600" o:spt="32" o:oned="t" path="m,l21600,21600e" filled="f">
                <v:path arrowok="t" fillok="f" o:connecttype="none"/>
                <o:lock v:ext="edit" shapetype="t"/>
              </v:shapetype>
              <v:shape id="AutoShape 38" o:spid="_x0000_s1026" type="#_x0000_t32" style="position:absolute;margin-left:288.65pt;margin-top:9.25pt;width:29pt;height:27.9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">
                <v:stroke endarrow="block"/>
              </v:shape>
            </w:pict>
          </mc:Fallback>
        </mc:AlternateContent>
      </w:r>
    </w:p>
    <w:p w:rsidR="00B26937" w:rsidRPr="000B3991" w:rsidRDefault="00B26937" w:rsidP="00B26937">
      <w:pPr>
        <w:spacing w:line="276" w:lineRule="auto"/>
        <w:rPr>
          <w:rFonts w:ascii="Arial" w:hAnsi="Arial" w:cs="Arial"/>
          <w:b/>
        </w:rPr>
      </w:pPr>
    </w:p>
    <w:p w:rsidR="00B26937" w:rsidRPr="000B3991" w:rsidRDefault="00070330" w:rsidP="00B26937">
      <w:pPr>
        <w:spacing w:line="276" w:lineRule="auto"/>
        <w:rPr>
          <w:rFonts w:ascii="Arial" w:hAnsi="Arial" w:cs="Arial"/>
          <w:b/>
        </w:rPr>
      </w:pPr>
      <w:r w:rsidRPr="000B3991">
        <w:rPr>
          <w:rFonts w:ascii="Arial" w:hAnsi="Arial" w:cs="Arial"/>
          <w:b/>
          <w:noProof/>
        </w:rPr>
        <mc:AlternateContent>
          <mc:Choice Requires="wps">
            <w:drawing>
              <wp:anchor distT="0" distB="0" distL="114300" distR="114300" simplePos="0" relativeHeight="251720704" behindDoc="0" locked="0" layoutInCell="1" allowOverlap="1" wp14:anchorId="185A522D" wp14:editId="5C0F39B9">
                <wp:simplePos x="0" y="0"/>
                <wp:positionH relativeFrom="column">
                  <wp:posOffset>2134821</wp:posOffset>
                </wp:positionH>
                <wp:positionV relativeFrom="paragraph">
                  <wp:posOffset>39956</wp:posOffset>
                </wp:positionV>
                <wp:extent cx="1899920" cy="1508125"/>
                <wp:effectExtent l="590550" t="0" r="43180" b="349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1508125"/>
                        </a:xfrm>
                        <a:prstGeom prst="cloudCallout">
                          <a:avLst>
                            <a:gd name="adj1" fmla="val -78119"/>
                            <a:gd name="adj2" fmla="val 36460"/>
                          </a:avLst>
                        </a:prstGeom>
                        <a:solidFill>
                          <a:srgbClr val="FFFFFF"/>
                        </a:solidFill>
                        <a:ln w="9525">
                          <a:solidFill>
                            <a:srgbClr val="000000"/>
                          </a:solidFill>
                          <a:round/>
                          <a:headEnd/>
                          <a:tailEnd/>
                        </a:ln>
                      </wps:spPr>
                      <wps:txbx>
                        <w:txbxContent>
                          <w:p w:rsidR="00630ECC" w:rsidRPr="00B37A3A" w:rsidRDefault="00630ECC" w:rsidP="00B26937">
                            <w:pPr>
                              <w:jc w:val="center"/>
                              <w:rPr>
                                <w:rFonts w:ascii="Arial" w:hAnsi="Arial" w:cs="Arial"/>
                              </w:rPr>
                            </w:pPr>
                            <w:r>
                              <w:rPr>
                                <w:rFonts w:ascii="Arial" w:hAnsi="Arial" w:cs="Arial"/>
                              </w:rPr>
                              <w:t>Financial issues that have affected family trends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A522D" id="AutoShape 35" o:spid="_x0000_s1043" type="#_x0000_t106" style="position:absolute;margin-left:168.1pt;margin-top:3.15pt;width:149.6pt;height:1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" adj="-6074,18675">
                <v:textbox>
                  <w:txbxContent>
                    <w:p w:rsidR="00630ECC" w:rsidRPr="00B37A3A" w:rsidRDefault="00630ECC" w:rsidP="00B26937">
                      <w:pPr>
                        <w:jc w:val="center"/>
                        <w:rPr>
                          <w:rFonts w:ascii="Arial" w:hAnsi="Arial" w:cs="Arial"/>
                        </w:rPr>
                      </w:pPr>
                      <w:r>
                        <w:rPr>
                          <w:rFonts w:ascii="Arial" w:hAnsi="Arial" w:cs="Arial"/>
                        </w:rPr>
                        <w:t>Financial issues that have affected family trends</w:t>
                      </w:r>
                    </w:p>
                  </w:txbxContent>
                </v:textbox>
              </v:shape>
            </w:pict>
          </mc:Fallback>
        </mc:AlternateContent>
      </w: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u w:val="single"/>
        </w:rPr>
      </w:pPr>
    </w:p>
    <w:p w:rsidR="00070330" w:rsidRPr="000B3991" w:rsidRDefault="00070330" w:rsidP="00B26937">
      <w:pPr>
        <w:spacing w:line="276" w:lineRule="auto"/>
        <w:rPr>
          <w:rFonts w:ascii="Arial" w:hAnsi="Arial" w:cs="Arial"/>
          <w:u w:val="single"/>
        </w:rPr>
      </w:pPr>
    </w:p>
    <w:p w:rsidR="00070330" w:rsidRPr="000B3991" w:rsidRDefault="00070330" w:rsidP="00B26937">
      <w:pPr>
        <w:spacing w:line="276" w:lineRule="auto"/>
        <w:rPr>
          <w:rFonts w:ascii="Arial" w:hAnsi="Arial" w:cs="Arial"/>
          <w:u w:val="single"/>
        </w:rPr>
      </w:pPr>
    </w:p>
    <w:p w:rsidR="00D465E0" w:rsidRPr="000B3991" w:rsidRDefault="005518D8" w:rsidP="005518D8">
      <w:pPr>
        <w:spacing w:line="276" w:lineRule="auto"/>
        <w:rPr>
          <w:rFonts w:ascii="Arial" w:hAnsi="Arial" w:cs="Arial"/>
          <w:b/>
          <w:u w:val="single"/>
        </w:rPr>
      </w:pPr>
      <w:r w:rsidRPr="000B3991">
        <w:rPr>
          <w:rFonts w:ascii="Arial" w:hAnsi="Arial" w:cs="Arial"/>
          <w:b/>
          <w:u w:val="single"/>
        </w:rPr>
        <w:t>Demographic change:</w:t>
      </w:r>
    </w:p>
    <w:p w:rsidR="00D465E0" w:rsidRPr="000B3991" w:rsidRDefault="00D465E0" w:rsidP="00D465E0">
      <w:pPr>
        <w:spacing w:line="276" w:lineRule="auto"/>
        <w:rPr>
          <w:rFonts w:ascii="Arial" w:hAnsi="Arial" w:cs="Arial"/>
          <w:b/>
        </w:rPr>
      </w:pPr>
      <w:r w:rsidRPr="000B3991">
        <w:rPr>
          <w:rFonts w:ascii="Arial" w:hAnsi="Arial" w:cs="Arial"/>
          <w:b/>
          <w:noProof/>
        </w:rPr>
        <mc:AlternateContent>
          <mc:Choice Requires="wps">
            <w:drawing>
              <wp:anchor distT="0" distB="0" distL="114300" distR="114300" simplePos="0" relativeHeight="251746304" behindDoc="0" locked="0" layoutInCell="1" allowOverlap="1" wp14:anchorId="4F2662F2" wp14:editId="0EAEB79B">
                <wp:simplePos x="0" y="0"/>
                <wp:positionH relativeFrom="column">
                  <wp:posOffset>0</wp:posOffset>
                </wp:positionH>
                <wp:positionV relativeFrom="paragraph">
                  <wp:posOffset>91440</wp:posOffset>
                </wp:positionV>
                <wp:extent cx="6127115" cy="1056640"/>
                <wp:effectExtent l="10160" t="12700" r="6350" b="6985"/>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056640"/>
                        </a:xfrm>
                        <a:prstGeom prst="rect">
                          <a:avLst/>
                        </a:prstGeom>
                        <a:solidFill>
                          <a:srgbClr val="FFFFFF"/>
                        </a:solidFill>
                        <a:ln w="9525">
                          <a:solidFill>
                            <a:srgbClr val="000000"/>
                          </a:solidFill>
                          <a:miter lim="800000"/>
                          <a:headEnd/>
                          <a:tailEnd/>
                        </a:ln>
                      </wps:spPr>
                      <wps:txbx>
                        <w:txbxContent>
                          <w:p w:rsidR="00630ECC" w:rsidRPr="00B26937" w:rsidRDefault="00630ECC" w:rsidP="00D465E0">
                            <w:pPr>
                              <w:rPr>
                                <w:rFonts w:ascii="Arial" w:hAnsi="Arial" w:cs="Arial"/>
                              </w:rPr>
                            </w:pPr>
                            <w:r w:rsidRPr="00B26937">
                              <w:rPr>
                                <w:rFonts w:ascii="Arial" w:hAnsi="Arial" w:cs="Arial"/>
                              </w:rPr>
                              <w:t xml:space="preserve">Define what is meant by </w:t>
                            </w:r>
                            <w:r>
                              <w:rPr>
                                <w:rFonts w:ascii="Arial" w:hAnsi="Arial" w:cs="Arial"/>
                              </w:rPr>
                              <w:t>the term demographic change</w:t>
                            </w:r>
                            <w:r w:rsidRPr="00B26937">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662F2" id="Text Box 36" o:spid="_x0000_s1044" type="#_x0000_t202" style="position:absolute;margin-left:0;margin-top:7.2pt;width:482.45pt;height:83.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">
                <v:textbox>
                  <w:txbxContent>
                    <w:p w:rsidR="00630ECC" w:rsidRPr="00B26937" w:rsidRDefault="00630ECC" w:rsidP="00D465E0">
                      <w:pPr>
                        <w:rPr>
                          <w:rFonts w:ascii="Arial" w:hAnsi="Arial" w:cs="Arial"/>
                        </w:rPr>
                      </w:pPr>
                      <w:r w:rsidRPr="00B26937">
                        <w:rPr>
                          <w:rFonts w:ascii="Arial" w:hAnsi="Arial" w:cs="Arial"/>
                        </w:rPr>
                        <w:t xml:space="preserve">Define what is meant by </w:t>
                      </w:r>
                      <w:r>
                        <w:rPr>
                          <w:rFonts w:ascii="Arial" w:hAnsi="Arial" w:cs="Arial"/>
                        </w:rPr>
                        <w:t>the term demographic change</w:t>
                      </w:r>
                      <w:r w:rsidRPr="00B26937">
                        <w:rPr>
                          <w:rFonts w:ascii="Arial" w:hAnsi="Arial" w:cs="Arial"/>
                        </w:rPr>
                        <w:t>:</w:t>
                      </w:r>
                    </w:p>
                  </w:txbxContent>
                </v:textbox>
              </v:shape>
            </w:pict>
          </mc:Fallback>
        </mc:AlternateContent>
      </w:r>
    </w:p>
    <w:p w:rsidR="00D465E0" w:rsidRPr="000B3991" w:rsidRDefault="00D465E0"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p>
    <w:p w:rsidR="00D465E0" w:rsidRPr="000B3991" w:rsidRDefault="006E3AA3" w:rsidP="00D465E0">
      <w:pPr>
        <w:spacing w:line="276" w:lineRule="auto"/>
        <w:rPr>
          <w:rFonts w:ascii="Arial" w:hAnsi="Arial" w:cs="Arial"/>
          <w:b/>
        </w:rPr>
      </w:pPr>
      <w:r w:rsidRPr="000B3991">
        <w:rPr>
          <w:rFonts w:ascii="Arial" w:hAnsi="Arial" w:cs="Arial"/>
          <w:b/>
          <w:noProof/>
        </w:rPr>
        <mc:AlternateContent>
          <mc:Choice Requires="wps">
            <w:drawing>
              <wp:anchor distT="0" distB="0" distL="114300" distR="114300" simplePos="0" relativeHeight="251748352" behindDoc="0" locked="0" layoutInCell="1" allowOverlap="1" wp14:anchorId="5FC6790B" wp14:editId="5C1E7CA0">
                <wp:simplePos x="0" y="0"/>
                <wp:positionH relativeFrom="column">
                  <wp:posOffset>-2738</wp:posOffset>
                </wp:positionH>
                <wp:positionV relativeFrom="paragraph">
                  <wp:posOffset>92247</wp:posOffset>
                </wp:positionV>
                <wp:extent cx="6127115" cy="1353787"/>
                <wp:effectExtent l="0" t="0" r="26035" b="18415"/>
                <wp:wrapNone/>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353787"/>
                        </a:xfrm>
                        <a:prstGeom prst="rect">
                          <a:avLst/>
                        </a:prstGeom>
                        <a:solidFill>
                          <a:srgbClr val="FFFFFF"/>
                        </a:solidFill>
                        <a:ln w="9525">
                          <a:solidFill>
                            <a:srgbClr val="000000"/>
                          </a:solidFill>
                          <a:miter lim="800000"/>
                          <a:headEnd/>
                          <a:tailEnd/>
                        </a:ln>
                      </wps:spPr>
                      <wps:txbx>
                        <w:txbxContent>
                          <w:p w:rsidR="00630ECC" w:rsidRPr="00B26937" w:rsidRDefault="00630ECC" w:rsidP="006E3AA3">
                            <w:pPr>
                              <w:rPr>
                                <w:rFonts w:ascii="Arial" w:hAnsi="Arial" w:cs="Arial"/>
                              </w:rPr>
                            </w:pPr>
                            <w:r>
                              <w:rPr>
                                <w:rFonts w:ascii="Arial" w:hAnsi="Arial" w:cs="Arial"/>
                              </w:rPr>
                              <w:t>Why is it important for the government to take account of demographic change in relation to the family?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6790B" id="_x0000_s1045" type="#_x0000_t202" style="position:absolute;margin-left:-.2pt;margin-top:7.25pt;width:482.45pt;height:106.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q0MAIAAFs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">
                <v:textbox>
                  <w:txbxContent>
                    <w:p w:rsidR="00630ECC" w:rsidRPr="00B26937" w:rsidRDefault="00630ECC" w:rsidP="006E3AA3">
                      <w:pPr>
                        <w:rPr>
                          <w:rFonts w:ascii="Arial" w:hAnsi="Arial" w:cs="Arial"/>
                        </w:rPr>
                      </w:pPr>
                      <w:r>
                        <w:rPr>
                          <w:rFonts w:ascii="Arial" w:hAnsi="Arial" w:cs="Arial"/>
                        </w:rPr>
                        <w:t>Why is it important for the government to take account of demographic change in relation to the family?</w:t>
                      </w:r>
                    </w:p>
                  </w:txbxContent>
                </v:textbox>
              </v:shape>
            </w:pict>
          </mc:Fallback>
        </mc:AlternateContent>
      </w:r>
    </w:p>
    <w:p w:rsidR="006E3AA3" w:rsidRPr="000B3991" w:rsidRDefault="006E3AA3" w:rsidP="00D465E0">
      <w:pPr>
        <w:spacing w:line="276" w:lineRule="auto"/>
        <w:rPr>
          <w:rFonts w:ascii="Arial" w:hAnsi="Arial" w:cs="Arial"/>
          <w:b/>
        </w:rPr>
      </w:pPr>
    </w:p>
    <w:p w:rsidR="006E3AA3" w:rsidRPr="000B3991" w:rsidRDefault="006E3AA3" w:rsidP="00D465E0">
      <w:pPr>
        <w:spacing w:line="276" w:lineRule="auto"/>
        <w:rPr>
          <w:rFonts w:ascii="Arial" w:hAnsi="Arial" w:cs="Arial"/>
          <w:b/>
        </w:rPr>
      </w:pPr>
    </w:p>
    <w:p w:rsidR="006E3AA3" w:rsidRPr="000B3991" w:rsidRDefault="006E3AA3" w:rsidP="00D465E0">
      <w:pPr>
        <w:spacing w:line="276" w:lineRule="auto"/>
        <w:rPr>
          <w:rFonts w:ascii="Arial" w:hAnsi="Arial" w:cs="Arial"/>
          <w:b/>
        </w:rPr>
      </w:pPr>
    </w:p>
    <w:p w:rsidR="006E3AA3" w:rsidRPr="000B3991" w:rsidRDefault="006E3AA3" w:rsidP="00D465E0">
      <w:pPr>
        <w:spacing w:line="276" w:lineRule="auto"/>
        <w:rPr>
          <w:rFonts w:ascii="Arial" w:hAnsi="Arial" w:cs="Arial"/>
          <w:b/>
        </w:rPr>
      </w:pPr>
    </w:p>
    <w:p w:rsidR="006E3AA3" w:rsidRPr="000B3991" w:rsidRDefault="006E3AA3" w:rsidP="00D465E0">
      <w:pPr>
        <w:spacing w:line="276" w:lineRule="auto"/>
        <w:rPr>
          <w:rFonts w:ascii="Arial" w:hAnsi="Arial" w:cs="Arial"/>
          <w:b/>
        </w:rPr>
      </w:pPr>
    </w:p>
    <w:p w:rsidR="006E3AA3" w:rsidRPr="000B3991" w:rsidRDefault="006E3AA3" w:rsidP="00D465E0">
      <w:pPr>
        <w:spacing w:line="276" w:lineRule="auto"/>
        <w:rPr>
          <w:rFonts w:ascii="Arial" w:hAnsi="Arial" w:cs="Arial"/>
          <w:b/>
        </w:rPr>
      </w:pPr>
    </w:p>
    <w:p w:rsidR="006E3AA3" w:rsidRPr="000B3991" w:rsidRDefault="006E3AA3" w:rsidP="00D465E0">
      <w:pPr>
        <w:spacing w:line="276" w:lineRule="auto"/>
        <w:rPr>
          <w:rFonts w:ascii="Arial" w:hAnsi="Arial" w:cs="Arial"/>
          <w:b/>
        </w:rPr>
      </w:pPr>
    </w:p>
    <w:p w:rsidR="00B26937" w:rsidRDefault="00133D02" w:rsidP="00B26937">
      <w:pPr>
        <w:spacing w:line="276" w:lineRule="auto"/>
        <w:rPr>
          <w:rFonts w:ascii="Arial" w:hAnsi="Arial" w:cs="Arial"/>
          <w:b/>
        </w:rPr>
      </w:pPr>
      <w:r>
        <w:rPr>
          <w:rFonts w:ascii="Arial" w:hAnsi="Arial" w:cs="Arial"/>
          <w:b/>
        </w:rPr>
        <w:t>Population change</w:t>
      </w:r>
      <w:r w:rsidR="00C91B7A">
        <w:rPr>
          <w:rFonts w:ascii="Arial" w:hAnsi="Arial" w:cs="Arial"/>
          <w:b/>
        </w:rPr>
        <w:t>: births, deaths and life expectancy</w:t>
      </w:r>
    </w:p>
    <w:p w:rsidR="009359A6" w:rsidRDefault="009359A6" w:rsidP="00B26937">
      <w:pPr>
        <w:spacing w:line="276" w:lineRule="auto"/>
        <w:rPr>
          <w:rFonts w:ascii="Arial" w:hAnsi="Arial" w:cs="Arial"/>
        </w:rPr>
      </w:pPr>
    </w:p>
    <w:p w:rsidR="009359A6" w:rsidRPr="009359A6" w:rsidRDefault="009359A6" w:rsidP="00B26937">
      <w:pPr>
        <w:spacing w:line="276" w:lineRule="auto"/>
        <w:rPr>
          <w:rFonts w:ascii="Arial" w:hAnsi="Arial" w:cs="Arial"/>
        </w:rPr>
      </w:pPr>
    </w:p>
    <w:tbl>
      <w:tblPr>
        <w:tblStyle w:val="TableGrid"/>
        <w:tblW w:w="9639" w:type="dxa"/>
        <w:tblInd w:w="108" w:type="dxa"/>
        <w:tblLook w:val="04A0" w:firstRow="1" w:lastRow="0" w:firstColumn="1" w:lastColumn="0" w:noHBand="0" w:noVBand="1"/>
      </w:tblPr>
      <w:tblGrid>
        <w:gridCol w:w="9639"/>
      </w:tblGrid>
      <w:tr w:rsidR="009359A6" w:rsidTr="00A53843">
        <w:tc>
          <w:tcPr>
            <w:tcW w:w="9639" w:type="dxa"/>
          </w:tcPr>
          <w:p w:rsidR="009359A6" w:rsidRDefault="006B2141"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Define: </w:t>
            </w:r>
            <w:r w:rsidR="009359A6">
              <w:rPr>
                <w:rFonts w:ascii="Arial" w:eastAsiaTheme="minorEastAsia" w:hAnsi="Arial" w:cs="Arial"/>
                <w:color w:val="000000" w:themeColor="text1"/>
                <w:kern w:val="24"/>
                <w:szCs w:val="64"/>
              </w:rPr>
              <w:t>Life expectancy</w:t>
            </w: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tc>
      </w:tr>
    </w:tbl>
    <w:p w:rsidR="00133D02" w:rsidRPr="00133D02" w:rsidRDefault="00133D02" w:rsidP="00B26937">
      <w:pPr>
        <w:spacing w:line="276" w:lineRule="auto"/>
        <w:rPr>
          <w:rFonts w:ascii="Arial" w:eastAsiaTheme="minorEastAsia" w:hAnsi="Arial" w:cs="Arial"/>
          <w:color w:val="000000" w:themeColor="text1"/>
          <w:kern w:val="24"/>
          <w:szCs w:val="64"/>
        </w:rPr>
      </w:pPr>
    </w:p>
    <w:p w:rsidR="006E3AA3" w:rsidRPr="000B3991" w:rsidRDefault="006E3AA3" w:rsidP="00B26937">
      <w:pPr>
        <w:spacing w:line="276" w:lineRule="auto"/>
        <w:rPr>
          <w:rFonts w:ascii="Arial" w:eastAsiaTheme="minorEastAsia" w:hAnsi="Arial" w:cs="Arial"/>
          <w:color w:val="000000" w:themeColor="text1"/>
          <w:kern w:val="24"/>
          <w:szCs w:val="64"/>
        </w:rPr>
      </w:pPr>
    </w:p>
    <w:tbl>
      <w:tblPr>
        <w:tblStyle w:val="TableGrid"/>
        <w:tblW w:w="0" w:type="auto"/>
        <w:tblLook w:val="04A0" w:firstRow="1" w:lastRow="0" w:firstColumn="1" w:lastColumn="0" w:noHBand="0" w:noVBand="1"/>
      </w:tblPr>
      <w:tblGrid>
        <w:gridCol w:w="9487"/>
      </w:tblGrid>
      <w:tr w:rsidR="009359A6" w:rsidTr="009359A6">
        <w:tc>
          <w:tcPr>
            <w:tcW w:w="9713" w:type="dxa"/>
          </w:tcPr>
          <w:p w:rsidR="009359A6" w:rsidRDefault="006B2141"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lastRenderedPageBreak/>
              <w:t xml:space="preserve">Define: </w:t>
            </w:r>
            <w:r w:rsidR="009359A6">
              <w:rPr>
                <w:rFonts w:ascii="Arial" w:eastAsiaTheme="minorEastAsia" w:hAnsi="Arial" w:cs="Arial"/>
                <w:color w:val="000000" w:themeColor="text1"/>
                <w:kern w:val="24"/>
                <w:szCs w:val="64"/>
              </w:rPr>
              <w:t>Birth rate</w:t>
            </w:r>
          </w:p>
          <w:p w:rsidR="009359A6" w:rsidRDefault="009359A6" w:rsidP="00B26937">
            <w:pPr>
              <w:spacing w:line="276" w:lineRule="auto"/>
              <w:rPr>
                <w:rFonts w:ascii="Arial" w:eastAsiaTheme="minorEastAsia" w:hAnsi="Arial" w:cs="Arial"/>
                <w:color w:val="000000" w:themeColor="text1"/>
                <w:kern w:val="24"/>
                <w:szCs w:val="64"/>
              </w:rPr>
            </w:pPr>
          </w:p>
          <w:p w:rsidR="00630ECC" w:rsidRDefault="00630ECC" w:rsidP="00B26937">
            <w:pPr>
              <w:spacing w:line="276" w:lineRule="auto"/>
              <w:rPr>
                <w:rFonts w:ascii="Arial" w:eastAsiaTheme="minorEastAsia" w:hAnsi="Arial" w:cs="Arial"/>
                <w:color w:val="000000" w:themeColor="text1"/>
                <w:kern w:val="24"/>
                <w:szCs w:val="64"/>
              </w:rPr>
            </w:pPr>
          </w:p>
          <w:p w:rsidR="009359A6" w:rsidRDefault="00630ECC"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Fertility rate</w:t>
            </w:r>
          </w:p>
          <w:p w:rsidR="006B2141" w:rsidRDefault="006B2141" w:rsidP="00B26937">
            <w:pPr>
              <w:spacing w:line="276" w:lineRule="auto"/>
              <w:rPr>
                <w:rFonts w:ascii="Arial" w:eastAsiaTheme="minorEastAsia" w:hAnsi="Arial" w:cs="Arial"/>
                <w:color w:val="000000" w:themeColor="text1"/>
                <w:kern w:val="24"/>
                <w:szCs w:val="64"/>
              </w:rPr>
            </w:pPr>
          </w:p>
          <w:p w:rsidR="00630ECC" w:rsidRDefault="00630ECC" w:rsidP="00B26937">
            <w:pPr>
              <w:spacing w:line="276" w:lineRule="auto"/>
              <w:rPr>
                <w:rFonts w:ascii="Arial" w:eastAsiaTheme="minorEastAsia" w:hAnsi="Arial" w:cs="Arial"/>
                <w:color w:val="000000" w:themeColor="text1"/>
                <w:kern w:val="24"/>
                <w:szCs w:val="64"/>
              </w:rPr>
            </w:pPr>
          </w:p>
        </w:tc>
      </w:tr>
    </w:tbl>
    <w:p w:rsidR="009359A6" w:rsidRDefault="006B2141"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 </w:t>
      </w:r>
    </w:p>
    <w:p w:rsidR="006B2141" w:rsidRPr="006B2141" w:rsidRDefault="006B2141" w:rsidP="00B26937">
      <w:pPr>
        <w:spacing w:line="276" w:lineRule="auto"/>
        <w:rPr>
          <w:rFonts w:ascii="Arial" w:eastAsiaTheme="minorEastAsia" w:hAnsi="Arial" w:cs="Arial"/>
          <w:i/>
          <w:color w:val="000000" w:themeColor="text1"/>
          <w:kern w:val="24"/>
          <w:szCs w:val="64"/>
        </w:rPr>
      </w:pPr>
      <w:r w:rsidRPr="006B2141">
        <w:rPr>
          <w:rFonts w:ascii="Arial" w:eastAsiaTheme="minorEastAsia" w:hAnsi="Arial" w:cs="Arial"/>
          <w:b/>
          <w:color w:val="000000" w:themeColor="text1"/>
          <w:kern w:val="24"/>
          <w:szCs w:val="64"/>
        </w:rPr>
        <w:t>Why is the birth rate</w:t>
      </w:r>
      <w:r>
        <w:rPr>
          <w:rFonts w:ascii="Arial" w:eastAsiaTheme="minorEastAsia" w:hAnsi="Arial" w:cs="Arial"/>
          <w:b/>
          <w:color w:val="000000" w:themeColor="text1"/>
          <w:kern w:val="24"/>
          <w:szCs w:val="64"/>
        </w:rPr>
        <w:t>, fertility and average family size</w:t>
      </w:r>
      <w:r w:rsidRPr="006B2141">
        <w:rPr>
          <w:rFonts w:ascii="Arial" w:eastAsiaTheme="minorEastAsia" w:hAnsi="Arial" w:cs="Arial"/>
          <w:b/>
          <w:color w:val="000000" w:themeColor="text1"/>
          <w:kern w:val="24"/>
          <w:szCs w:val="64"/>
        </w:rPr>
        <w:t xml:space="preserve"> declining?</w:t>
      </w:r>
      <w:r>
        <w:rPr>
          <w:rFonts w:ascii="Arial" w:eastAsiaTheme="minorEastAsia" w:hAnsi="Arial" w:cs="Arial"/>
          <w:b/>
          <w:color w:val="000000" w:themeColor="text1"/>
          <w:kern w:val="24"/>
          <w:szCs w:val="64"/>
        </w:rPr>
        <w:t xml:space="preserve"> </w:t>
      </w:r>
      <w:r>
        <w:rPr>
          <w:rFonts w:ascii="Arial" w:eastAsiaTheme="minorEastAsia" w:hAnsi="Arial" w:cs="Arial"/>
          <w:i/>
          <w:color w:val="000000" w:themeColor="text1"/>
          <w:kern w:val="24"/>
          <w:szCs w:val="64"/>
        </w:rPr>
        <w:t>(</w:t>
      </w:r>
      <w:proofErr w:type="gramStart"/>
      <w:r>
        <w:rPr>
          <w:rFonts w:ascii="Arial" w:eastAsiaTheme="minorEastAsia" w:hAnsi="Arial" w:cs="Arial"/>
          <w:i/>
          <w:color w:val="000000" w:themeColor="text1"/>
          <w:kern w:val="24"/>
          <w:szCs w:val="64"/>
        </w:rPr>
        <w:t>could</w:t>
      </w:r>
      <w:proofErr w:type="gramEnd"/>
      <w:r>
        <w:rPr>
          <w:rFonts w:ascii="Arial" w:eastAsiaTheme="minorEastAsia" w:hAnsi="Arial" w:cs="Arial"/>
          <w:i/>
          <w:color w:val="000000" w:themeColor="text1"/>
          <w:kern w:val="24"/>
          <w:szCs w:val="64"/>
        </w:rPr>
        <w:t xml:space="preserve"> use </w:t>
      </w:r>
      <w:r w:rsidR="007B2848">
        <w:rPr>
          <w:rFonts w:ascii="Arial" w:eastAsiaTheme="minorEastAsia" w:hAnsi="Arial" w:cs="Arial"/>
          <w:i/>
          <w:color w:val="000000" w:themeColor="text1"/>
          <w:kern w:val="24"/>
          <w:szCs w:val="64"/>
        </w:rPr>
        <w:t>p.354-356 Browne</w:t>
      </w:r>
      <w:r>
        <w:rPr>
          <w:rFonts w:ascii="Arial" w:eastAsiaTheme="minorEastAsia" w:hAnsi="Arial" w:cs="Arial"/>
          <w:i/>
          <w:color w:val="000000" w:themeColor="text1"/>
          <w:kern w:val="24"/>
          <w:szCs w:val="64"/>
        </w:rPr>
        <w:t>)</w:t>
      </w: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3F3FB6" w:rsidP="00B26937">
      <w:pPr>
        <w:spacing w:line="276" w:lineRule="auto"/>
        <w:rPr>
          <w:rFonts w:ascii="Arial" w:eastAsiaTheme="minorEastAsia" w:hAnsi="Arial" w:cs="Arial"/>
          <w:color w:val="000000" w:themeColor="text1"/>
          <w:kern w:val="24"/>
          <w:szCs w:val="64"/>
        </w:rPr>
      </w:pPr>
      <w:r w:rsidRPr="006B2141">
        <w:rPr>
          <w:rFonts w:ascii="Arial" w:hAnsi="Arial" w:cs="Arial"/>
          <w:b/>
          <w:noProof/>
        </w:rPr>
        <mc:AlternateContent>
          <mc:Choice Requires="wps">
            <w:drawing>
              <wp:anchor distT="0" distB="0" distL="114300" distR="114300" simplePos="0" relativeHeight="251786240" behindDoc="0" locked="0" layoutInCell="1" allowOverlap="1" wp14:anchorId="715693F1" wp14:editId="2176788B">
                <wp:simplePos x="0" y="0"/>
                <wp:positionH relativeFrom="column">
                  <wp:posOffset>2161540</wp:posOffset>
                </wp:positionH>
                <wp:positionV relativeFrom="paragraph">
                  <wp:posOffset>-3810</wp:posOffset>
                </wp:positionV>
                <wp:extent cx="2247900" cy="1419225"/>
                <wp:effectExtent l="685800" t="0" r="38100" b="4762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419225"/>
                        </a:xfrm>
                        <a:prstGeom prst="cloudCallout">
                          <a:avLst>
                            <a:gd name="adj1" fmla="val -78119"/>
                            <a:gd name="adj2" fmla="val 36460"/>
                          </a:avLst>
                        </a:prstGeom>
                        <a:solidFill>
                          <a:srgbClr val="FFFFFF"/>
                        </a:solidFill>
                        <a:ln w="9525">
                          <a:solidFill>
                            <a:srgbClr val="000000"/>
                          </a:solidFill>
                          <a:round/>
                          <a:headEnd/>
                          <a:tailEnd/>
                        </a:ln>
                      </wps:spPr>
                      <wps:txbx>
                        <w:txbxContent>
                          <w:p w:rsidR="00630ECC" w:rsidRPr="003F3FB6" w:rsidRDefault="00630ECC" w:rsidP="006B2141">
                            <w:pPr>
                              <w:jc w:val="center"/>
                              <w:rPr>
                                <w:rFonts w:ascii="Arial" w:hAnsi="Arial" w:cs="Arial"/>
                                <w:sz w:val="22"/>
                              </w:rPr>
                            </w:pPr>
                            <w:r w:rsidRPr="003F3FB6">
                              <w:rPr>
                                <w:rFonts w:ascii="Arial" w:hAnsi="Arial" w:cs="Arial"/>
                                <w:sz w:val="22"/>
                              </w:rPr>
                              <w:t>Reasons for the decline in birth rate, fertility rate and average family size in the 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693F1" id="_x0000_s1046" type="#_x0000_t106" style="position:absolute;margin-left:170.2pt;margin-top:-.3pt;width:177pt;height:11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" adj="-6074,18675">
                <v:textbox>
                  <w:txbxContent>
                    <w:p w:rsidR="00630ECC" w:rsidRPr="003F3FB6" w:rsidRDefault="00630ECC" w:rsidP="006B2141">
                      <w:pPr>
                        <w:jc w:val="center"/>
                        <w:rPr>
                          <w:rFonts w:ascii="Arial" w:hAnsi="Arial" w:cs="Arial"/>
                          <w:sz w:val="22"/>
                        </w:rPr>
                      </w:pPr>
                      <w:r w:rsidRPr="003F3FB6">
                        <w:rPr>
                          <w:rFonts w:ascii="Arial" w:hAnsi="Arial" w:cs="Arial"/>
                          <w:sz w:val="22"/>
                        </w:rPr>
                        <w:t>Reasons for the decline in birth rate, fertility rate and average family size in the UK</w:t>
                      </w:r>
                    </w:p>
                  </w:txbxContent>
                </v:textbox>
              </v:shape>
            </w:pict>
          </mc:Fallback>
        </mc:AlternateContent>
      </w: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tbl>
      <w:tblPr>
        <w:tblStyle w:val="TableGrid"/>
        <w:tblW w:w="0" w:type="auto"/>
        <w:tblLook w:val="04A0" w:firstRow="1" w:lastRow="0" w:firstColumn="1" w:lastColumn="0" w:noHBand="0" w:noVBand="1"/>
      </w:tblPr>
      <w:tblGrid>
        <w:gridCol w:w="9487"/>
      </w:tblGrid>
      <w:tr w:rsidR="009359A6" w:rsidTr="009359A6">
        <w:tc>
          <w:tcPr>
            <w:tcW w:w="9713" w:type="dxa"/>
          </w:tcPr>
          <w:p w:rsidR="009359A6" w:rsidRDefault="006B2141"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Define: </w:t>
            </w:r>
            <w:r w:rsidR="009359A6">
              <w:rPr>
                <w:rFonts w:ascii="Arial" w:eastAsiaTheme="minorEastAsia" w:hAnsi="Arial" w:cs="Arial"/>
                <w:color w:val="000000" w:themeColor="text1"/>
                <w:kern w:val="24"/>
                <w:szCs w:val="64"/>
              </w:rPr>
              <w:t>Death rate</w:t>
            </w: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p w:rsidR="009359A6" w:rsidRDefault="00630ECC"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Infant mortality</w:t>
            </w: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tc>
      </w:tr>
    </w:tbl>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Since 1900, most of the growth in the UK population has been due to natural </w:t>
      </w:r>
      <w:r w:rsidR="00A53843">
        <w:rPr>
          <w:rFonts w:ascii="Arial" w:eastAsiaTheme="minorEastAsia" w:hAnsi="Arial" w:cs="Arial"/>
          <w:color w:val="000000" w:themeColor="text1"/>
          <w:kern w:val="24"/>
          <w:szCs w:val="64"/>
        </w:rPr>
        <w:t>increases</w:t>
      </w:r>
      <w:r>
        <w:rPr>
          <w:rFonts w:ascii="Arial" w:eastAsiaTheme="minorEastAsia" w:hAnsi="Arial" w:cs="Arial"/>
          <w:color w:val="000000" w:themeColor="text1"/>
          <w:kern w:val="24"/>
          <w:szCs w:val="64"/>
        </w:rPr>
        <w:t xml:space="preserve"> with more births than deaths, and greater life expectancy. The population of the UK rose from about 38.3 million in 1901 to around an </w:t>
      </w:r>
      <w:r w:rsidR="006B2141">
        <w:rPr>
          <w:rFonts w:ascii="Arial" w:eastAsiaTheme="minorEastAsia" w:hAnsi="Arial" w:cs="Arial"/>
          <w:color w:val="000000" w:themeColor="text1"/>
          <w:kern w:val="24"/>
          <w:szCs w:val="64"/>
        </w:rPr>
        <w:t>estimat</w:t>
      </w:r>
      <w:r>
        <w:rPr>
          <w:rFonts w:ascii="Arial" w:eastAsiaTheme="minorEastAsia" w:hAnsi="Arial" w:cs="Arial"/>
          <w:color w:val="000000" w:themeColor="text1"/>
          <w:kern w:val="24"/>
          <w:szCs w:val="64"/>
        </w:rPr>
        <w:t>ed 64 million by the end of 2013</w:t>
      </w:r>
      <w:r w:rsidR="004A64B6">
        <w:rPr>
          <w:rFonts w:ascii="Arial" w:eastAsiaTheme="minorEastAsia" w:hAnsi="Arial" w:cs="Arial"/>
          <w:color w:val="000000" w:themeColor="text1"/>
          <w:kern w:val="24"/>
          <w:szCs w:val="64"/>
        </w:rPr>
        <w:t xml:space="preserve">. Since 1900 the continuing fall in death rate combined with a falling birth rate has slowed population growth, and there has been greatly improved life expectancy. </w:t>
      </w:r>
    </w:p>
    <w:p w:rsidR="004A64B6" w:rsidRDefault="004A64B6"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Pr="006B2141" w:rsidRDefault="006B2141" w:rsidP="006B2141">
      <w:pPr>
        <w:spacing w:line="276" w:lineRule="auto"/>
        <w:rPr>
          <w:rFonts w:ascii="Arial" w:eastAsiaTheme="minorEastAsia" w:hAnsi="Arial" w:cs="Arial"/>
          <w:i/>
          <w:color w:val="000000" w:themeColor="text1"/>
          <w:kern w:val="24"/>
          <w:szCs w:val="64"/>
        </w:rPr>
      </w:pPr>
      <w:r w:rsidRPr="006B2141">
        <w:rPr>
          <w:rFonts w:ascii="Arial" w:eastAsiaTheme="minorEastAsia" w:hAnsi="Arial" w:cs="Arial"/>
          <w:b/>
          <w:color w:val="000000" w:themeColor="text1"/>
          <w:kern w:val="24"/>
          <w:szCs w:val="64"/>
        </w:rPr>
        <w:t>What reasons can you give for the decline in death rate and infant mortality rate, and increase in life expectancy?</w:t>
      </w:r>
      <w:r w:rsidRPr="006B2141">
        <w:rPr>
          <w:rFonts w:ascii="Arial" w:eastAsiaTheme="minorEastAsia" w:hAnsi="Arial" w:cs="Arial"/>
          <w:i/>
          <w:color w:val="000000" w:themeColor="text1"/>
          <w:kern w:val="24"/>
          <w:szCs w:val="64"/>
        </w:rPr>
        <w:t xml:space="preserve"> </w:t>
      </w:r>
      <w:r>
        <w:rPr>
          <w:rFonts w:ascii="Arial" w:eastAsiaTheme="minorEastAsia" w:hAnsi="Arial" w:cs="Arial"/>
          <w:i/>
          <w:color w:val="000000" w:themeColor="text1"/>
          <w:kern w:val="24"/>
          <w:szCs w:val="64"/>
        </w:rPr>
        <w:t>(</w:t>
      </w:r>
      <w:proofErr w:type="gramStart"/>
      <w:r>
        <w:rPr>
          <w:rFonts w:ascii="Arial" w:eastAsiaTheme="minorEastAsia" w:hAnsi="Arial" w:cs="Arial"/>
          <w:i/>
          <w:color w:val="000000" w:themeColor="text1"/>
          <w:kern w:val="24"/>
          <w:szCs w:val="64"/>
        </w:rPr>
        <w:t>could</w:t>
      </w:r>
      <w:proofErr w:type="gramEnd"/>
      <w:r>
        <w:rPr>
          <w:rFonts w:ascii="Arial" w:eastAsiaTheme="minorEastAsia" w:hAnsi="Arial" w:cs="Arial"/>
          <w:i/>
          <w:color w:val="000000" w:themeColor="text1"/>
          <w:kern w:val="24"/>
          <w:szCs w:val="64"/>
        </w:rPr>
        <w:t xml:space="preserve"> use </w:t>
      </w:r>
      <w:r w:rsidR="007B2848">
        <w:rPr>
          <w:rFonts w:ascii="Arial" w:eastAsiaTheme="minorEastAsia" w:hAnsi="Arial" w:cs="Arial"/>
          <w:i/>
          <w:color w:val="000000" w:themeColor="text1"/>
          <w:kern w:val="24"/>
          <w:szCs w:val="64"/>
        </w:rPr>
        <w:t>p.349-350 Browne</w:t>
      </w:r>
      <w:r w:rsidR="001B34BD">
        <w:rPr>
          <w:rFonts w:ascii="Arial" w:eastAsiaTheme="minorEastAsia" w:hAnsi="Arial" w:cs="Arial"/>
          <w:i/>
          <w:color w:val="000000" w:themeColor="text1"/>
          <w:kern w:val="24"/>
          <w:szCs w:val="64"/>
        </w:rPr>
        <w:t>, for some ideas</w:t>
      </w:r>
      <w:r>
        <w:rPr>
          <w:rFonts w:ascii="Arial" w:eastAsiaTheme="minorEastAsia" w:hAnsi="Arial" w:cs="Arial"/>
          <w:i/>
          <w:color w:val="000000" w:themeColor="text1"/>
          <w:kern w:val="24"/>
          <w:szCs w:val="64"/>
        </w:rPr>
        <w:t>)</w:t>
      </w:r>
    </w:p>
    <w:p w:rsidR="004A64B6" w:rsidRPr="006B2141" w:rsidRDefault="006B2141" w:rsidP="00B26937">
      <w:pPr>
        <w:spacing w:line="276" w:lineRule="auto"/>
        <w:rPr>
          <w:rFonts w:ascii="Arial" w:eastAsiaTheme="minorEastAsia" w:hAnsi="Arial" w:cs="Arial"/>
          <w:b/>
          <w:color w:val="000000" w:themeColor="text1"/>
          <w:kern w:val="24"/>
          <w:szCs w:val="64"/>
        </w:rPr>
      </w:pPr>
      <w:r>
        <w:rPr>
          <w:rFonts w:ascii="Arial" w:eastAsiaTheme="minorEastAsia" w:hAnsi="Arial" w:cs="Arial"/>
          <w:b/>
          <w:color w:val="000000" w:themeColor="text1"/>
          <w:kern w:val="24"/>
          <w:szCs w:val="64"/>
        </w:rPr>
        <w:t xml:space="preserve">  </w:t>
      </w: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6B2141" w:rsidP="00B26937">
      <w:pPr>
        <w:spacing w:line="276" w:lineRule="auto"/>
        <w:rPr>
          <w:rFonts w:ascii="Arial" w:eastAsiaTheme="minorEastAsia" w:hAnsi="Arial" w:cs="Arial"/>
          <w:color w:val="000000" w:themeColor="text1"/>
          <w:kern w:val="24"/>
          <w:szCs w:val="64"/>
          <w:u w:val="single"/>
        </w:rPr>
      </w:pPr>
      <w:r w:rsidRPr="006B2141">
        <w:rPr>
          <w:rFonts w:ascii="Arial" w:hAnsi="Arial" w:cs="Arial"/>
          <w:b/>
          <w:noProof/>
        </w:rPr>
        <mc:AlternateContent>
          <mc:Choice Requires="wps">
            <w:drawing>
              <wp:anchor distT="0" distB="0" distL="114300" distR="114300" simplePos="0" relativeHeight="251788288" behindDoc="0" locked="0" layoutInCell="1" allowOverlap="1" wp14:anchorId="7BC9AF48" wp14:editId="03565725">
                <wp:simplePos x="0" y="0"/>
                <wp:positionH relativeFrom="column">
                  <wp:posOffset>1955800</wp:posOffset>
                </wp:positionH>
                <wp:positionV relativeFrom="paragraph">
                  <wp:posOffset>7620</wp:posOffset>
                </wp:positionV>
                <wp:extent cx="2077720" cy="1246505"/>
                <wp:effectExtent l="628650" t="0" r="36830" b="2984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1246505"/>
                        </a:xfrm>
                        <a:prstGeom prst="cloudCallout">
                          <a:avLst>
                            <a:gd name="adj1" fmla="val -78119"/>
                            <a:gd name="adj2" fmla="val 36460"/>
                          </a:avLst>
                        </a:prstGeom>
                        <a:solidFill>
                          <a:srgbClr val="FFFFFF"/>
                        </a:solidFill>
                        <a:ln w="9525">
                          <a:solidFill>
                            <a:srgbClr val="000000"/>
                          </a:solidFill>
                          <a:round/>
                          <a:headEnd/>
                          <a:tailEnd/>
                        </a:ln>
                      </wps:spPr>
                      <wps:txbx>
                        <w:txbxContent>
                          <w:p w:rsidR="00630ECC" w:rsidRPr="00B37A3A" w:rsidRDefault="00630ECC" w:rsidP="006B2141">
                            <w:pPr>
                              <w:jc w:val="center"/>
                              <w:rPr>
                                <w:rFonts w:ascii="Arial" w:hAnsi="Arial" w:cs="Arial"/>
                              </w:rPr>
                            </w:pPr>
                            <w:r>
                              <w:rPr>
                                <w:rFonts w:ascii="Arial" w:hAnsi="Arial" w:cs="Arial"/>
                              </w:rPr>
                              <w:t>Reasons for the decline in death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9AF48" id="_x0000_s1047" type="#_x0000_t106" style="position:absolute;margin-left:154pt;margin-top:.6pt;width:163.6pt;height:98.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" adj="-6074,18675">
                <v:textbox>
                  <w:txbxContent>
                    <w:p w:rsidR="00630ECC" w:rsidRPr="00B37A3A" w:rsidRDefault="00630ECC" w:rsidP="006B2141">
                      <w:pPr>
                        <w:jc w:val="center"/>
                        <w:rPr>
                          <w:rFonts w:ascii="Arial" w:hAnsi="Arial" w:cs="Arial"/>
                        </w:rPr>
                      </w:pPr>
                      <w:r>
                        <w:rPr>
                          <w:rFonts w:ascii="Arial" w:hAnsi="Arial" w:cs="Arial"/>
                        </w:rPr>
                        <w:t>Reasons for the decline in death rate</w:t>
                      </w:r>
                    </w:p>
                  </w:txbxContent>
                </v:textbox>
              </v:shape>
            </w:pict>
          </mc:Fallback>
        </mc:AlternateContent>
      </w: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6B2141" w:rsidRDefault="006B2141" w:rsidP="00B26937">
      <w:pPr>
        <w:spacing w:line="276" w:lineRule="auto"/>
        <w:rPr>
          <w:rFonts w:ascii="Arial" w:eastAsiaTheme="minorEastAsia" w:hAnsi="Arial" w:cs="Arial"/>
          <w:color w:val="000000" w:themeColor="text1"/>
          <w:kern w:val="24"/>
          <w:szCs w:val="64"/>
          <w:u w:val="single"/>
        </w:rPr>
      </w:pPr>
    </w:p>
    <w:p w:rsidR="006B2141" w:rsidRDefault="006B2141" w:rsidP="00B26937">
      <w:pPr>
        <w:spacing w:line="276" w:lineRule="auto"/>
        <w:rPr>
          <w:rFonts w:ascii="Arial" w:eastAsiaTheme="minorEastAsia" w:hAnsi="Arial" w:cs="Arial"/>
          <w:color w:val="000000" w:themeColor="text1"/>
          <w:kern w:val="24"/>
          <w:szCs w:val="64"/>
          <w:u w:val="single"/>
        </w:rPr>
      </w:pPr>
    </w:p>
    <w:p w:rsidR="006B2141" w:rsidRDefault="006B2141" w:rsidP="00B26937">
      <w:pPr>
        <w:spacing w:line="276" w:lineRule="auto"/>
        <w:rPr>
          <w:rFonts w:ascii="Arial" w:eastAsiaTheme="minorEastAsia" w:hAnsi="Arial" w:cs="Arial"/>
          <w:color w:val="000000" w:themeColor="text1"/>
          <w:kern w:val="24"/>
          <w:szCs w:val="64"/>
          <w:u w:val="single"/>
        </w:rPr>
      </w:pPr>
    </w:p>
    <w:p w:rsidR="006B2141" w:rsidRDefault="006B2141" w:rsidP="00B26937">
      <w:pPr>
        <w:spacing w:line="276" w:lineRule="auto"/>
        <w:rPr>
          <w:rFonts w:ascii="Arial" w:eastAsiaTheme="minorEastAsia" w:hAnsi="Arial" w:cs="Arial"/>
          <w:color w:val="000000" w:themeColor="text1"/>
          <w:kern w:val="24"/>
          <w:szCs w:val="64"/>
          <w:u w:val="single"/>
        </w:rPr>
      </w:pPr>
    </w:p>
    <w:p w:rsidR="006B2141" w:rsidRDefault="006B2141" w:rsidP="00B26937">
      <w:pPr>
        <w:spacing w:line="276" w:lineRule="auto"/>
        <w:rPr>
          <w:rFonts w:ascii="Arial" w:eastAsiaTheme="minorEastAsia" w:hAnsi="Arial" w:cs="Arial"/>
          <w:color w:val="000000" w:themeColor="text1"/>
          <w:kern w:val="24"/>
          <w:szCs w:val="64"/>
          <w:u w:val="single"/>
        </w:rPr>
      </w:pPr>
    </w:p>
    <w:p w:rsidR="006B2141" w:rsidRDefault="006B2141" w:rsidP="00B26937">
      <w:pPr>
        <w:spacing w:line="276" w:lineRule="auto"/>
        <w:rPr>
          <w:rFonts w:ascii="Arial" w:eastAsiaTheme="minorEastAsia" w:hAnsi="Arial" w:cs="Arial"/>
          <w:color w:val="000000" w:themeColor="text1"/>
          <w:kern w:val="24"/>
          <w:szCs w:val="64"/>
          <w:u w:val="single"/>
        </w:rPr>
      </w:pPr>
    </w:p>
    <w:p w:rsidR="004A64B6" w:rsidRDefault="004A64B6" w:rsidP="00B26937">
      <w:pPr>
        <w:spacing w:line="276" w:lineRule="auto"/>
        <w:rPr>
          <w:rFonts w:ascii="Arial" w:eastAsiaTheme="minorEastAsia" w:hAnsi="Arial" w:cs="Arial"/>
          <w:color w:val="000000" w:themeColor="text1"/>
          <w:kern w:val="24"/>
          <w:szCs w:val="64"/>
          <w:u w:val="single"/>
        </w:rPr>
      </w:pPr>
      <w:r>
        <w:rPr>
          <w:rFonts w:ascii="Arial" w:eastAsiaTheme="minorEastAsia" w:hAnsi="Arial" w:cs="Arial"/>
          <w:color w:val="000000" w:themeColor="text1"/>
          <w:kern w:val="24"/>
          <w:szCs w:val="64"/>
          <w:u w:val="single"/>
        </w:rPr>
        <w:t>The ageing population</w:t>
      </w:r>
    </w:p>
    <w:p w:rsidR="004A64B6" w:rsidRDefault="004A64B6" w:rsidP="00B26937">
      <w:pPr>
        <w:spacing w:line="276" w:lineRule="auto"/>
        <w:rPr>
          <w:rFonts w:ascii="Arial" w:eastAsiaTheme="minorEastAsia" w:hAnsi="Arial" w:cs="Arial"/>
          <w:color w:val="000000" w:themeColor="text1"/>
          <w:kern w:val="24"/>
          <w:szCs w:val="64"/>
        </w:rPr>
      </w:pPr>
    </w:p>
    <w:p w:rsidR="0081674F" w:rsidRDefault="004A64B6"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Britain, like most Western Industrialised countries, today have an ageing population, this means that the average age of </w:t>
      </w:r>
      <w:r w:rsidR="008607C7">
        <w:rPr>
          <w:rFonts w:ascii="Arial" w:eastAsiaTheme="minorEastAsia" w:hAnsi="Arial" w:cs="Arial"/>
          <w:color w:val="000000" w:themeColor="text1"/>
          <w:kern w:val="24"/>
          <w:szCs w:val="64"/>
        </w:rPr>
        <w:t>the population is getting higher, with a greater proportion of the population over retirement age and a smaller proportion of young peo</w:t>
      </w:r>
      <w:r w:rsidR="00CB2C11">
        <w:rPr>
          <w:rFonts w:ascii="Arial" w:eastAsiaTheme="minorEastAsia" w:hAnsi="Arial" w:cs="Arial"/>
          <w:color w:val="000000" w:themeColor="text1"/>
          <w:kern w:val="24"/>
          <w:szCs w:val="64"/>
        </w:rPr>
        <w:t>ple e.g. it is projected by 2041 there will be as many 78 year olds as five year olds. The dependency</w:t>
      </w:r>
      <w:r w:rsidR="0081674F">
        <w:rPr>
          <w:rFonts w:ascii="Arial" w:eastAsiaTheme="minorEastAsia" w:hAnsi="Arial" w:cs="Arial"/>
          <w:color w:val="000000" w:themeColor="text1"/>
          <w:kern w:val="24"/>
          <w:szCs w:val="64"/>
        </w:rPr>
        <w:t xml:space="preserve"> ratio </w:t>
      </w:r>
      <w:r w:rsidR="00BF4917">
        <w:rPr>
          <w:rFonts w:ascii="Arial" w:eastAsiaTheme="minorEastAsia" w:hAnsi="Arial" w:cs="Arial"/>
          <w:color w:val="000000" w:themeColor="text1"/>
          <w:kern w:val="24"/>
          <w:szCs w:val="64"/>
        </w:rPr>
        <w:t xml:space="preserve">will increase with the rise in the number of retired people and decrease of younger people. In 2015 there were 3.2 people for every pensioner; by 2033 this is expected to have fallen to 2.3. This is not to say all older people will be dependent, but are much more likely to require care and financial assistance (including pensions paid by current working people’s taxes) than working age people. </w:t>
      </w:r>
    </w:p>
    <w:p w:rsidR="008607C7" w:rsidRDefault="00175EAB" w:rsidP="00B26937">
      <w:pPr>
        <w:spacing w:line="276" w:lineRule="auto"/>
        <w:rPr>
          <w:rFonts w:ascii="Arial" w:eastAsiaTheme="minorEastAsia" w:hAnsi="Arial" w:cs="Arial"/>
          <w:color w:val="000000" w:themeColor="text1"/>
          <w:kern w:val="24"/>
          <w:szCs w:val="64"/>
        </w:rPr>
      </w:pPr>
      <w:r>
        <w:rPr>
          <w:rFonts w:ascii="Arial" w:eastAsiaTheme="minorEastAsia" w:hAnsi="Arial" w:cs="Arial"/>
          <w:b/>
          <w:noProof/>
          <w:color w:val="000000" w:themeColor="text1"/>
          <w:kern w:val="24"/>
          <w:szCs w:val="64"/>
        </w:rPr>
        <w:drawing>
          <wp:anchor distT="0" distB="0" distL="114300" distR="114300" simplePos="0" relativeHeight="251799552" behindDoc="0" locked="0" layoutInCell="1" allowOverlap="1" wp14:anchorId="1A78F581" wp14:editId="2D6F1E05">
            <wp:simplePos x="0" y="0"/>
            <wp:positionH relativeFrom="column">
              <wp:posOffset>-378939</wp:posOffset>
            </wp:positionH>
            <wp:positionV relativeFrom="paragraph">
              <wp:posOffset>2947</wp:posOffset>
            </wp:positionV>
            <wp:extent cx="2642040" cy="3173383"/>
            <wp:effectExtent l="0" t="0" r="6350" b="8255"/>
            <wp:wrapSquare wrapText="bothSides"/>
            <wp:docPr id="29" name="Picture 29" descr="C:\Users\hhr\AppData\Local\Microsoft\Windows\Temporary Internet Files\Content.Outlook\WSOOK35M\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r\AppData\Local\Microsoft\Windows\Temporary Internet Files\Content.Outlook\WSOOK35M\FullSizeRend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3800" cy="31754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7C7" w:rsidRPr="00CB2C11" w:rsidRDefault="006B2141" w:rsidP="00B26937">
      <w:pPr>
        <w:spacing w:line="276" w:lineRule="auto"/>
        <w:rPr>
          <w:rFonts w:ascii="Arial" w:eastAsiaTheme="minorEastAsia" w:hAnsi="Arial" w:cs="Arial"/>
          <w:color w:val="000000" w:themeColor="text1"/>
          <w:kern w:val="24"/>
          <w:szCs w:val="64"/>
        </w:rPr>
      </w:pPr>
      <w:r w:rsidRPr="006B2141">
        <w:rPr>
          <w:rFonts w:ascii="Arial" w:eastAsiaTheme="minorEastAsia" w:hAnsi="Arial" w:cs="Arial"/>
          <w:b/>
          <w:color w:val="000000" w:themeColor="text1"/>
          <w:kern w:val="24"/>
          <w:szCs w:val="64"/>
        </w:rPr>
        <w:t>What does this chart show?</w:t>
      </w: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7B2848" w:rsidRDefault="007B2848" w:rsidP="00B26937">
      <w:pPr>
        <w:spacing w:line="276" w:lineRule="auto"/>
        <w:rPr>
          <w:rFonts w:ascii="Arial" w:eastAsiaTheme="minorEastAsia" w:hAnsi="Arial" w:cs="Arial"/>
          <w:color w:val="000000" w:themeColor="text1"/>
          <w:kern w:val="24"/>
          <w:szCs w:val="64"/>
        </w:rPr>
      </w:pPr>
    </w:p>
    <w:p w:rsidR="006B2141" w:rsidRPr="006B2141" w:rsidRDefault="006B2141" w:rsidP="00B26937">
      <w:pPr>
        <w:spacing w:line="276" w:lineRule="auto"/>
        <w:rPr>
          <w:rFonts w:ascii="Arial" w:eastAsiaTheme="minorEastAsia" w:hAnsi="Arial" w:cs="Arial"/>
          <w:i/>
          <w:color w:val="000000" w:themeColor="text1"/>
          <w:kern w:val="24"/>
          <w:szCs w:val="64"/>
        </w:rPr>
      </w:pPr>
      <w:r w:rsidRPr="006B2141">
        <w:rPr>
          <w:rFonts w:ascii="Arial" w:eastAsiaTheme="minorEastAsia" w:hAnsi="Arial" w:cs="Arial"/>
          <w:b/>
          <w:color w:val="000000" w:themeColor="text1"/>
          <w:kern w:val="24"/>
          <w:szCs w:val="64"/>
        </w:rPr>
        <w:lastRenderedPageBreak/>
        <w:t>What is the impact of an ageing population?</w:t>
      </w:r>
      <w:r>
        <w:rPr>
          <w:rFonts w:ascii="Arial" w:eastAsiaTheme="minorEastAsia" w:hAnsi="Arial" w:cs="Arial"/>
          <w:b/>
          <w:color w:val="000000" w:themeColor="text1"/>
          <w:kern w:val="24"/>
          <w:szCs w:val="64"/>
        </w:rPr>
        <w:t xml:space="preserve"> </w:t>
      </w:r>
      <w:r>
        <w:rPr>
          <w:rFonts w:ascii="Arial" w:eastAsiaTheme="minorEastAsia" w:hAnsi="Arial" w:cs="Arial"/>
          <w:i/>
          <w:color w:val="000000" w:themeColor="text1"/>
          <w:kern w:val="24"/>
          <w:szCs w:val="64"/>
        </w:rPr>
        <w:t xml:space="preserve">(Could use </w:t>
      </w:r>
      <w:r w:rsidR="001B34BD">
        <w:rPr>
          <w:rFonts w:ascii="Arial" w:eastAsiaTheme="minorEastAsia" w:hAnsi="Arial" w:cs="Arial"/>
          <w:i/>
          <w:color w:val="000000" w:themeColor="text1"/>
          <w:kern w:val="24"/>
          <w:szCs w:val="64"/>
        </w:rPr>
        <w:t>p.</w:t>
      </w:r>
      <w:r w:rsidR="007B2848">
        <w:rPr>
          <w:rFonts w:ascii="Arial" w:eastAsiaTheme="minorEastAsia" w:hAnsi="Arial" w:cs="Arial"/>
          <w:i/>
          <w:color w:val="000000" w:themeColor="text1"/>
          <w:kern w:val="24"/>
          <w:szCs w:val="64"/>
        </w:rPr>
        <w:t>351-353</w:t>
      </w:r>
      <w:r w:rsidR="001B34BD">
        <w:rPr>
          <w:rFonts w:ascii="Arial" w:eastAsiaTheme="minorEastAsia" w:hAnsi="Arial" w:cs="Arial"/>
          <w:i/>
          <w:color w:val="000000" w:themeColor="text1"/>
          <w:kern w:val="24"/>
          <w:szCs w:val="64"/>
        </w:rPr>
        <w:t>, for some ideas</w:t>
      </w:r>
      <w:r>
        <w:rPr>
          <w:rFonts w:ascii="Arial" w:eastAsiaTheme="minorEastAsia" w:hAnsi="Arial" w:cs="Arial"/>
          <w:i/>
          <w:color w:val="000000" w:themeColor="text1"/>
          <w:kern w:val="24"/>
          <w:szCs w:val="64"/>
        </w:rPr>
        <w:t>)</w:t>
      </w:r>
    </w:p>
    <w:p w:rsidR="006B2141" w:rsidRDefault="006B2141" w:rsidP="00B26937">
      <w:pPr>
        <w:spacing w:line="276" w:lineRule="auto"/>
        <w:rPr>
          <w:rFonts w:ascii="Arial" w:eastAsiaTheme="minorEastAsia" w:hAnsi="Arial" w:cs="Arial"/>
          <w:color w:val="000000" w:themeColor="text1"/>
          <w:kern w:val="24"/>
          <w:szCs w:val="64"/>
        </w:rPr>
      </w:pPr>
    </w:p>
    <w:tbl>
      <w:tblPr>
        <w:tblStyle w:val="TableGrid"/>
        <w:tblW w:w="0" w:type="auto"/>
        <w:tblLook w:val="04A0" w:firstRow="1" w:lastRow="0" w:firstColumn="1" w:lastColumn="0" w:noHBand="0" w:noVBand="1"/>
      </w:tblPr>
      <w:tblGrid>
        <w:gridCol w:w="4742"/>
        <w:gridCol w:w="4745"/>
      </w:tblGrid>
      <w:tr w:rsidR="006B2141" w:rsidTr="006B2141">
        <w:tc>
          <w:tcPr>
            <w:tcW w:w="4856" w:type="dxa"/>
          </w:tcPr>
          <w:p w:rsidR="006B2141" w:rsidRPr="006B2141" w:rsidRDefault="006B2141" w:rsidP="006B2141">
            <w:pPr>
              <w:spacing w:line="276" w:lineRule="auto"/>
              <w:jc w:val="center"/>
              <w:rPr>
                <w:rFonts w:ascii="Arial" w:eastAsiaTheme="minorEastAsia" w:hAnsi="Arial" w:cs="Arial"/>
                <w:b/>
                <w:color w:val="000000" w:themeColor="text1"/>
                <w:kern w:val="24"/>
                <w:szCs w:val="64"/>
              </w:rPr>
            </w:pPr>
            <w:r w:rsidRPr="006B2141">
              <w:rPr>
                <w:rFonts w:ascii="Arial" w:eastAsiaTheme="minorEastAsia" w:hAnsi="Arial" w:cs="Arial"/>
                <w:b/>
                <w:color w:val="000000" w:themeColor="text1"/>
                <w:kern w:val="24"/>
                <w:szCs w:val="64"/>
              </w:rPr>
              <w:t>Positive impact</w:t>
            </w:r>
          </w:p>
        </w:tc>
        <w:tc>
          <w:tcPr>
            <w:tcW w:w="4857" w:type="dxa"/>
          </w:tcPr>
          <w:p w:rsidR="006B2141" w:rsidRPr="006B2141" w:rsidRDefault="006B2141" w:rsidP="006B2141">
            <w:pPr>
              <w:spacing w:line="276" w:lineRule="auto"/>
              <w:jc w:val="center"/>
              <w:rPr>
                <w:rFonts w:ascii="Arial" w:eastAsiaTheme="minorEastAsia" w:hAnsi="Arial" w:cs="Arial"/>
                <w:b/>
                <w:color w:val="000000" w:themeColor="text1"/>
                <w:kern w:val="24"/>
                <w:szCs w:val="64"/>
              </w:rPr>
            </w:pPr>
            <w:r w:rsidRPr="006B2141">
              <w:rPr>
                <w:rFonts w:ascii="Arial" w:eastAsiaTheme="minorEastAsia" w:hAnsi="Arial" w:cs="Arial"/>
                <w:b/>
                <w:color w:val="000000" w:themeColor="text1"/>
                <w:kern w:val="24"/>
                <w:szCs w:val="64"/>
              </w:rPr>
              <w:t>Negative impact</w:t>
            </w:r>
          </w:p>
        </w:tc>
      </w:tr>
      <w:tr w:rsidR="006B2141" w:rsidTr="006B2141">
        <w:tc>
          <w:tcPr>
            <w:tcW w:w="4856" w:type="dxa"/>
          </w:tcPr>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tc>
        <w:tc>
          <w:tcPr>
            <w:tcW w:w="4857" w:type="dxa"/>
          </w:tcPr>
          <w:p w:rsidR="006B2141" w:rsidRDefault="006B2141" w:rsidP="00B26937">
            <w:pPr>
              <w:spacing w:line="276" w:lineRule="auto"/>
              <w:rPr>
                <w:rFonts w:ascii="Arial" w:eastAsiaTheme="minorEastAsia" w:hAnsi="Arial" w:cs="Arial"/>
                <w:color w:val="000000" w:themeColor="text1"/>
                <w:kern w:val="24"/>
                <w:szCs w:val="64"/>
              </w:rPr>
            </w:pPr>
          </w:p>
        </w:tc>
      </w:tr>
    </w:tbl>
    <w:p w:rsidR="006B2141" w:rsidRDefault="006B2141" w:rsidP="00B26937">
      <w:pPr>
        <w:spacing w:line="276" w:lineRule="auto"/>
        <w:rPr>
          <w:rFonts w:ascii="Arial" w:eastAsiaTheme="minorEastAsia" w:hAnsi="Arial" w:cs="Arial"/>
          <w:color w:val="000000" w:themeColor="text1"/>
          <w:kern w:val="24"/>
          <w:szCs w:val="64"/>
        </w:rPr>
      </w:pPr>
    </w:p>
    <w:p w:rsidR="006E3AA3" w:rsidRPr="007B2848" w:rsidRDefault="006B2141" w:rsidP="00B26937">
      <w:pPr>
        <w:spacing w:line="276" w:lineRule="auto"/>
        <w:rPr>
          <w:rFonts w:ascii="Arial" w:eastAsiaTheme="minorEastAsia" w:hAnsi="Arial" w:cs="Arial"/>
          <w:b/>
          <w:color w:val="000000" w:themeColor="text1"/>
          <w:kern w:val="24"/>
          <w:szCs w:val="64"/>
          <w:u w:val="single"/>
        </w:rPr>
      </w:pPr>
      <w:r w:rsidRPr="007B2848">
        <w:rPr>
          <w:rFonts w:ascii="Arial" w:eastAsiaTheme="minorEastAsia" w:hAnsi="Arial" w:cs="Arial"/>
          <w:b/>
          <w:color w:val="000000" w:themeColor="text1"/>
          <w:kern w:val="24"/>
          <w:szCs w:val="64"/>
          <w:u w:val="single"/>
        </w:rPr>
        <w:t>Migration and globalisation: Immigration and e</w:t>
      </w:r>
      <w:r w:rsidR="006E3AA3" w:rsidRPr="007B2848">
        <w:rPr>
          <w:rFonts w:ascii="Arial" w:eastAsiaTheme="minorEastAsia" w:hAnsi="Arial" w:cs="Arial"/>
          <w:b/>
          <w:color w:val="000000" w:themeColor="text1"/>
          <w:kern w:val="24"/>
          <w:szCs w:val="64"/>
          <w:u w:val="single"/>
        </w:rPr>
        <w:t>migration</w:t>
      </w:r>
    </w:p>
    <w:p w:rsidR="006E3AA3" w:rsidRDefault="006E3AA3" w:rsidP="00B26937">
      <w:pPr>
        <w:spacing w:line="276" w:lineRule="auto"/>
        <w:rPr>
          <w:rFonts w:ascii="Arial" w:eastAsiaTheme="minorEastAsia" w:hAnsi="Arial" w:cs="Arial"/>
          <w:color w:val="000000" w:themeColor="text1"/>
          <w:kern w:val="24"/>
          <w:szCs w:val="64"/>
        </w:rPr>
      </w:pPr>
    </w:p>
    <w:p w:rsidR="003F3FB6" w:rsidRDefault="003F3FB6" w:rsidP="00B26937">
      <w:pPr>
        <w:spacing w:line="276" w:lineRule="auto"/>
        <w:rPr>
          <w:rFonts w:ascii="Arial" w:eastAsiaTheme="minorEastAsia" w:hAnsi="Arial" w:cs="Arial"/>
          <w:color w:val="000000" w:themeColor="text1"/>
          <w:kern w:val="24"/>
          <w:szCs w:val="64"/>
        </w:rPr>
      </w:pPr>
      <w:r w:rsidRPr="003F3FB6">
        <w:rPr>
          <w:rFonts w:ascii="Arial" w:eastAsiaTheme="minorEastAsia" w:hAnsi="Arial" w:cs="Arial"/>
          <w:b/>
          <w:color w:val="000000" w:themeColor="text1"/>
          <w:kern w:val="24"/>
          <w:szCs w:val="64"/>
        </w:rPr>
        <w:t>Globalisation</w:t>
      </w:r>
      <w:r>
        <w:rPr>
          <w:rFonts w:ascii="Arial" w:eastAsiaTheme="minorEastAsia" w:hAnsi="Arial" w:cs="Arial"/>
          <w:color w:val="000000" w:themeColor="text1"/>
          <w:kern w:val="24"/>
          <w:szCs w:val="64"/>
        </w:rPr>
        <w:t xml:space="preserve"> has had a significant impact on migration patterns in the UK. Britain’s long colonial history means migration has had a significant historical effect on the UK and has turned it into a </w:t>
      </w:r>
      <w:r w:rsidRPr="003F3FB6">
        <w:rPr>
          <w:rFonts w:ascii="Arial" w:eastAsiaTheme="minorEastAsia" w:hAnsi="Arial" w:cs="Arial"/>
          <w:b/>
          <w:color w:val="000000" w:themeColor="text1"/>
          <w:kern w:val="24"/>
          <w:szCs w:val="64"/>
        </w:rPr>
        <w:t>multicultural</w:t>
      </w:r>
      <w:r>
        <w:rPr>
          <w:rFonts w:ascii="Arial" w:eastAsiaTheme="minorEastAsia" w:hAnsi="Arial" w:cs="Arial"/>
          <w:color w:val="000000" w:themeColor="text1"/>
          <w:kern w:val="24"/>
          <w:szCs w:val="64"/>
        </w:rPr>
        <w:t xml:space="preserve"> society. </w:t>
      </w:r>
    </w:p>
    <w:p w:rsidR="001366BF" w:rsidRDefault="001366BF" w:rsidP="00B26937">
      <w:pPr>
        <w:spacing w:line="276" w:lineRule="auto"/>
        <w:rPr>
          <w:rFonts w:ascii="Arial" w:eastAsiaTheme="minorEastAsia" w:hAnsi="Arial" w:cs="Arial"/>
          <w:color w:val="000000" w:themeColor="text1"/>
          <w:kern w:val="24"/>
          <w:szCs w:val="64"/>
        </w:rPr>
      </w:pPr>
    </w:p>
    <w:p w:rsidR="00C5297C" w:rsidRDefault="00C5297C"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Migration refers to movement of people from place to place. This could be within a society or internationally. </w:t>
      </w:r>
    </w:p>
    <w:p w:rsidR="001366BF" w:rsidRDefault="00C5297C" w:rsidP="00B26937">
      <w:pPr>
        <w:spacing w:line="276" w:lineRule="auto"/>
        <w:rPr>
          <w:rFonts w:ascii="Arial" w:eastAsiaTheme="minorEastAsia" w:hAnsi="Arial" w:cs="Arial"/>
          <w:color w:val="000000" w:themeColor="text1"/>
          <w:kern w:val="24"/>
          <w:szCs w:val="64"/>
        </w:rPr>
      </w:pPr>
      <w:r w:rsidRPr="007B2848">
        <w:rPr>
          <w:rFonts w:ascii="Arial" w:eastAsiaTheme="minorEastAsia" w:hAnsi="Arial" w:cs="Arial"/>
          <w:b/>
          <w:color w:val="000000" w:themeColor="text1"/>
          <w:kern w:val="24"/>
          <w:szCs w:val="64"/>
        </w:rPr>
        <w:t>Em</w:t>
      </w:r>
      <w:r w:rsidR="001366BF" w:rsidRPr="007B2848">
        <w:rPr>
          <w:rFonts w:ascii="Arial" w:eastAsiaTheme="minorEastAsia" w:hAnsi="Arial" w:cs="Arial"/>
          <w:b/>
          <w:color w:val="000000" w:themeColor="text1"/>
          <w:kern w:val="24"/>
          <w:szCs w:val="64"/>
        </w:rPr>
        <w:t>igration</w:t>
      </w:r>
      <w:r w:rsidR="001366BF">
        <w:rPr>
          <w:rFonts w:ascii="Arial" w:eastAsiaTheme="minorEastAsia" w:hAnsi="Arial" w:cs="Arial"/>
          <w:color w:val="000000" w:themeColor="text1"/>
          <w:kern w:val="24"/>
          <w:szCs w:val="64"/>
        </w:rPr>
        <w:t xml:space="preserve"> is when someone moves to another country and this new country becomes their destination of usual residence.</w:t>
      </w:r>
    </w:p>
    <w:p w:rsidR="001366BF" w:rsidRDefault="001366BF" w:rsidP="00B26937">
      <w:pPr>
        <w:spacing w:line="276" w:lineRule="auto"/>
        <w:rPr>
          <w:rFonts w:ascii="Arial" w:eastAsiaTheme="minorEastAsia" w:hAnsi="Arial" w:cs="Arial"/>
          <w:color w:val="000000" w:themeColor="text1"/>
          <w:kern w:val="24"/>
          <w:szCs w:val="64"/>
        </w:rPr>
      </w:pPr>
      <w:r w:rsidRPr="007B2848">
        <w:rPr>
          <w:rFonts w:ascii="Arial" w:eastAsiaTheme="minorEastAsia" w:hAnsi="Arial" w:cs="Arial"/>
          <w:b/>
          <w:color w:val="000000" w:themeColor="text1"/>
          <w:kern w:val="24"/>
          <w:szCs w:val="64"/>
        </w:rPr>
        <w:t>Immigration</w:t>
      </w:r>
      <w:r>
        <w:rPr>
          <w:rFonts w:ascii="Arial" w:eastAsiaTheme="minorEastAsia" w:hAnsi="Arial" w:cs="Arial"/>
          <w:color w:val="000000" w:themeColor="text1"/>
          <w:kern w:val="24"/>
          <w:szCs w:val="64"/>
        </w:rPr>
        <w:t xml:space="preserve"> is </w:t>
      </w:r>
      <w:r w:rsidR="00630ECC">
        <w:rPr>
          <w:rFonts w:ascii="Arial" w:eastAsiaTheme="minorEastAsia" w:hAnsi="Arial" w:cs="Arial"/>
          <w:color w:val="000000" w:themeColor="text1"/>
          <w:kern w:val="24"/>
          <w:szCs w:val="64"/>
        </w:rPr>
        <w:t>where someone enters another country and this new country becomes their destination of usual residence</w:t>
      </w:r>
      <w:r>
        <w:rPr>
          <w:rFonts w:ascii="Arial" w:eastAsiaTheme="minorEastAsia" w:hAnsi="Arial" w:cs="Arial"/>
          <w:color w:val="000000" w:themeColor="text1"/>
          <w:kern w:val="24"/>
          <w:szCs w:val="64"/>
        </w:rPr>
        <w:t>.</w:t>
      </w:r>
    </w:p>
    <w:p w:rsidR="001366BF" w:rsidRDefault="001366BF" w:rsidP="00B26937">
      <w:pPr>
        <w:spacing w:line="276" w:lineRule="auto"/>
        <w:rPr>
          <w:rFonts w:ascii="Arial" w:eastAsiaTheme="minorEastAsia" w:hAnsi="Arial" w:cs="Arial"/>
          <w:color w:val="000000" w:themeColor="text1"/>
          <w:kern w:val="24"/>
          <w:szCs w:val="64"/>
        </w:rPr>
      </w:pPr>
    </w:p>
    <w:p w:rsidR="001366BF" w:rsidRDefault="001366BF"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Migration can occur because of push and pull factors</w:t>
      </w:r>
      <w:r w:rsidR="007B2848">
        <w:rPr>
          <w:rFonts w:ascii="Arial" w:eastAsiaTheme="minorEastAsia" w:hAnsi="Arial" w:cs="Arial"/>
          <w:color w:val="000000" w:themeColor="text1"/>
          <w:kern w:val="24"/>
          <w:szCs w:val="64"/>
        </w:rPr>
        <w:t xml:space="preserve"> (p.344, Browne)</w:t>
      </w:r>
      <w:r>
        <w:rPr>
          <w:rFonts w:ascii="Arial" w:eastAsiaTheme="minorEastAsia" w:hAnsi="Arial" w:cs="Arial"/>
          <w:color w:val="000000" w:themeColor="text1"/>
          <w:kern w:val="24"/>
          <w:szCs w:val="64"/>
        </w:rPr>
        <w:t>.</w:t>
      </w:r>
    </w:p>
    <w:p w:rsidR="001366BF" w:rsidRDefault="001366BF" w:rsidP="00B26937">
      <w:pPr>
        <w:spacing w:line="276" w:lineRule="auto"/>
        <w:rPr>
          <w:rFonts w:ascii="Arial" w:eastAsiaTheme="minorEastAsia" w:hAnsi="Arial" w:cs="Arial"/>
          <w:color w:val="000000" w:themeColor="text1"/>
          <w:kern w:val="24"/>
          <w:szCs w:val="64"/>
        </w:rPr>
      </w:pPr>
    </w:p>
    <w:p w:rsidR="001366BF" w:rsidRDefault="001366BF"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Pull factors include:</w:t>
      </w:r>
    </w:p>
    <w:p w:rsidR="001366BF" w:rsidRDefault="001366BF" w:rsidP="00B26937">
      <w:pPr>
        <w:spacing w:line="276" w:lineRule="auto"/>
        <w:rPr>
          <w:rFonts w:ascii="Arial" w:eastAsiaTheme="minorEastAsia" w:hAnsi="Arial" w:cs="Arial"/>
          <w:color w:val="000000" w:themeColor="text1"/>
          <w:kern w:val="24"/>
          <w:szCs w:val="64"/>
        </w:rPr>
      </w:pPr>
    </w:p>
    <w:p w:rsidR="001366BF" w:rsidRDefault="001366BF" w:rsidP="00B26937">
      <w:pPr>
        <w:spacing w:line="276" w:lineRule="auto"/>
        <w:rPr>
          <w:rFonts w:ascii="Arial" w:eastAsiaTheme="minorEastAsia" w:hAnsi="Arial" w:cs="Arial"/>
          <w:color w:val="000000" w:themeColor="text1"/>
          <w:kern w:val="24"/>
          <w:szCs w:val="64"/>
        </w:rPr>
      </w:pPr>
    </w:p>
    <w:p w:rsidR="001366BF" w:rsidRDefault="001366BF" w:rsidP="00B26937">
      <w:pPr>
        <w:spacing w:line="276" w:lineRule="auto"/>
        <w:rPr>
          <w:rFonts w:ascii="Arial" w:eastAsiaTheme="minorEastAsia" w:hAnsi="Arial" w:cs="Arial"/>
          <w:color w:val="000000" w:themeColor="text1"/>
          <w:kern w:val="24"/>
          <w:szCs w:val="64"/>
        </w:rPr>
      </w:pPr>
    </w:p>
    <w:p w:rsidR="001366BF" w:rsidRPr="000B3991" w:rsidRDefault="001366BF"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Push factors include:</w:t>
      </w:r>
    </w:p>
    <w:p w:rsidR="006E3AA3" w:rsidRPr="000B3991" w:rsidRDefault="006E3AA3" w:rsidP="00B26937">
      <w:pPr>
        <w:spacing w:line="276" w:lineRule="auto"/>
        <w:rPr>
          <w:rFonts w:ascii="Arial" w:eastAsiaTheme="minorEastAsia" w:hAnsi="Arial" w:cs="Arial"/>
          <w:color w:val="000000" w:themeColor="text1"/>
          <w:kern w:val="24"/>
          <w:szCs w:val="64"/>
        </w:rPr>
      </w:pPr>
    </w:p>
    <w:p w:rsidR="006E3AA3" w:rsidRPr="000B3991" w:rsidRDefault="006E3AA3" w:rsidP="00B26937">
      <w:pPr>
        <w:spacing w:line="276" w:lineRule="auto"/>
        <w:rPr>
          <w:rFonts w:ascii="Arial" w:hAnsi="Arial" w:cs="Arial"/>
          <w:u w:val="single"/>
        </w:rPr>
      </w:pPr>
    </w:p>
    <w:p w:rsidR="00B26937" w:rsidRDefault="00B26937" w:rsidP="00B26937">
      <w:pPr>
        <w:spacing w:line="276" w:lineRule="auto"/>
        <w:rPr>
          <w:rFonts w:ascii="Arial" w:hAnsi="Arial" w:cs="Arial"/>
          <w:u w:val="single"/>
        </w:rPr>
      </w:pPr>
    </w:p>
    <w:p w:rsidR="00EB22D9" w:rsidRDefault="001366BF" w:rsidP="00B26937">
      <w:pPr>
        <w:spacing w:line="276" w:lineRule="auto"/>
        <w:rPr>
          <w:rFonts w:ascii="Arial" w:hAnsi="Arial" w:cs="Arial"/>
          <w:u w:val="single"/>
        </w:rPr>
      </w:pPr>
      <w:r>
        <w:rPr>
          <w:rFonts w:ascii="Arial" w:hAnsi="Arial" w:cs="Arial"/>
          <w:u w:val="single"/>
        </w:rPr>
        <w:lastRenderedPageBreak/>
        <w:t>Make a brief timeline of the changes to migration patterns of migration and the impact this may have had on society and the family</w:t>
      </w:r>
    </w:p>
    <w:p w:rsidR="001366BF" w:rsidRPr="001366BF" w:rsidRDefault="001366BF" w:rsidP="00B26937">
      <w:pPr>
        <w:spacing w:line="276" w:lineRule="auto"/>
        <w:rPr>
          <w:rFonts w:ascii="Arial" w:hAnsi="Arial" w:cs="Arial"/>
          <w:i/>
        </w:rPr>
      </w:pPr>
      <w:r>
        <w:rPr>
          <w:rFonts w:ascii="Arial" w:hAnsi="Arial" w:cs="Arial"/>
          <w:i/>
        </w:rPr>
        <w:t>(Try to add in some statistics to demonstrate the changes- could use p.346-47 of AQA Vol 1 textbook</w:t>
      </w:r>
      <w:r w:rsidR="001B34BD">
        <w:rPr>
          <w:rFonts w:ascii="Arial" w:hAnsi="Arial" w:cs="Arial"/>
          <w:i/>
        </w:rPr>
        <w:t xml:space="preserve"> [Browne]</w:t>
      </w:r>
      <w:r>
        <w:rPr>
          <w:rFonts w:ascii="Arial" w:hAnsi="Arial" w:cs="Arial"/>
          <w:i/>
        </w:rPr>
        <w:t>)</w:t>
      </w:r>
    </w:p>
    <w:p w:rsidR="001366BF" w:rsidRDefault="001366BF" w:rsidP="00B26937">
      <w:pPr>
        <w:spacing w:line="276" w:lineRule="auto"/>
        <w:rPr>
          <w:rFonts w:ascii="Arial" w:hAnsi="Arial" w:cs="Arial"/>
          <w:u w:val="single"/>
        </w:rPr>
      </w:pPr>
    </w:p>
    <w:p w:rsidR="001366BF" w:rsidRDefault="001366BF" w:rsidP="00B26937">
      <w:pPr>
        <w:spacing w:line="276" w:lineRule="auto"/>
        <w:rPr>
          <w:rFonts w:ascii="Arial" w:hAnsi="Arial" w:cs="Arial"/>
          <w:b/>
        </w:rPr>
      </w:pPr>
      <w:r>
        <w:rPr>
          <w:rFonts w:ascii="Arial" w:hAnsi="Arial" w:cs="Arial"/>
          <w:b/>
        </w:rPr>
        <w:t>1900</w:t>
      </w:r>
    </w:p>
    <w:p w:rsidR="001366BF" w:rsidRDefault="001366BF" w:rsidP="00B26937">
      <w:pPr>
        <w:spacing w:line="276" w:lineRule="auto"/>
        <w:rPr>
          <w:rFonts w:ascii="Arial" w:hAnsi="Arial" w:cs="Arial"/>
          <w:b/>
        </w:rPr>
      </w:pPr>
    </w:p>
    <w:p w:rsidR="0015067A" w:rsidRDefault="0015067A" w:rsidP="00B26937">
      <w:pPr>
        <w:spacing w:line="276" w:lineRule="auto"/>
        <w:rPr>
          <w:rFonts w:ascii="Arial" w:hAnsi="Arial" w:cs="Arial"/>
          <w:b/>
        </w:rPr>
      </w:pPr>
      <w:r>
        <w:rPr>
          <w:rFonts w:ascii="Arial" w:hAnsi="Arial" w:cs="Arial"/>
          <w:b/>
        </w:rPr>
        <w:t>~</w:t>
      </w: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r>
        <w:rPr>
          <w:rFonts w:ascii="Arial" w:hAnsi="Arial" w:cs="Arial"/>
          <w:b/>
        </w:rPr>
        <w:t>1930</w:t>
      </w: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5067A" w:rsidRDefault="0015067A" w:rsidP="00B26937">
      <w:pPr>
        <w:spacing w:line="276" w:lineRule="auto"/>
        <w:rPr>
          <w:rFonts w:ascii="Arial" w:hAnsi="Arial" w:cs="Arial"/>
          <w:b/>
        </w:rPr>
      </w:pPr>
      <w:r>
        <w:rPr>
          <w:rFonts w:ascii="Arial" w:hAnsi="Arial" w:cs="Arial"/>
          <w:b/>
        </w:rPr>
        <w:t>1940</w:t>
      </w:r>
    </w:p>
    <w:p w:rsidR="0015067A" w:rsidRDefault="0015067A"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r>
        <w:rPr>
          <w:rFonts w:ascii="Arial" w:hAnsi="Arial" w:cs="Arial"/>
          <w:b/>
        </w:rPr>
        <w:t>1950</w:t>
      </w: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967DF1" w:rsidP="00B26937">
      <w:pPr>
        <w:spacing w:line="276" w:lineRule="auto"/>
        <w:rPr>
          <w:rFonts w:ascii="Arial" w:hAnsi="Arial" w:cs="Arial"/>
          <w:b/>
        </w:rPr>
      </w:pPr>
      <w:r>
        <w:rPr>
          <w:rFonts w:ascii="Arial" w:hAnsi="Arial" w:cs="Arial"/>
          <w:b/>
        </w:rPr>
        <w:t xml:space="preserve">                                                                                                                                     </w:t>
      </w:r>
    </w:p>
    <w:p w:rsidR="001366BF" w:rsidRDefault="001366BF" w:rsidP="00B26937">
      <w:pPr>
        <w:spacing w:line="276" w:lineRule="auto"/>
        <w:rPr>
          <w:rFonts w:ascii="Arial" w:hAnsi="Arial" w:cs="Arial"/>
          <w:b/>
        </w:rPr>
      </w:pPr>
      <w:r>
        <w:rPr>
          <w:rFonts w:ascii="Arial" w:hAnsi="Arial" w:cs="Arial"/>
          <w:b/>
        </w:rPr>
        <w:t>1960</w:t>
      </w: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r>
        <w:rPr>
          <w:rFonts w:ascii="Arial" w:hAnsi="Arial" w:cs="Arial"/>
          <w:b/>
        </w:rPr>
        <w:t>1970</w:t>
      </w: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Pr="001366BF" w:rsidRDefault="001366BF" w:rsidP="00B26937">
      <w:pPr>
        <w:spacing w:line="276" w:lineRule="auto"/>
        <w:rPr>
          <w:rFonts w:ascii="Arial" w:hAnsi="Arial" w:cs="Arial"/>
          <w:b/>
        </w:rPr>
      </w:pPr>
      <w:r>
        <w:rPr>
          <w:rFonts w:ascii="Arial" w:hAnsi="Arial" w:cs="Arial"/>
          <w:b/>
        </w:rPr>
        <w:t>1980</w:t>
      </w:r>
    </w:p>
    <w:p w:rsidR="00EB22D9" w:rsidRDefault="00EB22D9" w:rsidP="00B26937">
      <w:pPr>
        <w:spacing w:line="276" w:lineRule="auto"/>
        <w:rPr>
          <w:rFonts w:ascii="Arial" w:hAnsi="Arial" w:cs="Arial"/>
          <w:u w:val="single"/>
        </w:rPr>
      </w:pPr>
    </w:p>
    <w:p w:rsidR="00EB22D9" w:rsidRDefault="00EB22D9" w:rsidP="00B26937">
      <w:pPr>
        <w:spacing w:line="276" w:lineRule="auto"/>
        <w:rPr>
          <w:rFonts w:ascii="Arial" w:hAnsi="Arial" w:cs="Arial"/>
          <w:u w:val="single"/>
        </w:rPr>
      </w:pPr>
    </w:p>
    <w:p w:rsidR="001366BF" w:rsidRDefault="001366BF" w:rsidP="00B26937">
      <w:pPr>
        <w:spacing w:line="276" w:lineRule="auto"/>
        <w:rPr>
          <w:rFonts w:ascii="Arial" w:hAnsi="Arial" w:cs="Arial"/>
          <w:u w:val="single"/>
        </w:rPr>
      </w:pPr>
    </w:p>
    <w:p w:rsidR="001366BF" w:rsidRDefault="001366BF" w:rsidP="00B26937">
      <w:pPr>
        <w:spacing w:line="276" w:lineRule="auto"/>
        <w:rPr>
          <w:rFonts w:ascii="Arial" w:hAnsi="Arial" w:cs="Arial"/>
          <w:u w:val="single"/>
        </w:rPr>
      </w:pPr>
    </w:p>
    <w:p w:rsidR="00EB22D9" w:rsidRPr="001366BF" w:rsidRDefault="001366BF" w:rsidP="00B26937">
      <w:pPr>
        <w:spacing w:line="276" w:lineRule="auto"/>
        <w:rPr>
          <w:rFonts w:ascii="Arial" w:hAnsi="Arial" w:cs="Arial"/>
          <w:b/>
        </w:rPr>
      </w:pPr>
      <w:r w:rsidRPr="001366BF">
        <w:rPr>
          <w:rFonts w:ascii="Arial" w:hAnsi="Arial" w:cs="Arial"/>
          <w:b/>
        </w:rPr>
        <w:t>1990</w:t>
      </w:r>
    </w:p>
    <w:p w:rsidR="00EB22D9" w:rsidRDefault="00EB22D9" w:rsidP="00B26937">
      <w:pPr>
        <w:spacing w:line="276" w:lineRule="auto"/>
        <w:rPr>
          <w:rFonts w:ascii="Arial" w:hAnsi="Arial" w:cs="Arial"/>
          <w:u w:val="single"/>
        </w:rPr>
      </w:pPr>
    </w:p>
    <w:p w:rsidR="001366BF" w:rsidRDefault="001366BF" w:rsidP="00B26937">
      <w:pPr>
        <w:spacing w:line="276" w:lineRule="auto"/>
        <w:rPr>
          <w:rFonts w:ascii="Arial" w:hAnsi="Arial" w:cs="Arial"/>
          <w:u w:val="single"/>
        </w:rPr>
      </w:pPr>
    </w:p>
    <w:p w:rsidR="001366BF" w:rsidRDefault="001366BF" w:rsidP="00B26937">
      <w:pPr>
        <w:spacing w:line="276" w:lineRule="auto"/>
        <w:rPr>
          <w:rFonts w:ascii="Arial" w:hAnsi="Arial" w:cs="Arial"/>
          <w:u w:val="single"/>
        </w:rPr>
      </w:pPr>
    </w:p>
    <w:p w:rsidR="001366BF" w:rsidRDefault="001366BF" w:rsidP="00B26937">
      <w:pPr>
        <w:spacing w:line="276" w:lineRule="auto"/>
        <w:rPr>
          <w:rFonts w:ascii="Arial" w:hAnsi="Arial" w:cs="Arial"/>
          <w:u w:val="single"/>
        </w:rPr>
      </w:pPr>
    </w:p>
    <w:p w:rsidR="001366BF" w:rsidRPr="001366BF" w:rsidRDefault="001366BF" w:rsidP="00B26937">
      <w:pPr>
        <w:spacing w:line="276" w:lineRule="auto"/>
        <w:rPr>
          <w:rFonts w:ascii="Arial" w:hAnsi="Arial" w:cs="Arial"/>
          <w:b/>
        </w:rPr>
      </w:pPr>
      <w:r w:rsidRPr="001366BF">
        <w:rPr>
          <w:rFonts w:ascii="Arial" w:hAnsi="Arial" w:cs="Arial"/>
          <w:b/>
        </w:rPr>
        <w:t>2000</w:t>
      </w: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Pr="001366BF" w:rsidRDefault="001366BF" w:rsidP="00B26937">
      <w:pPr>
        <w:spacing w:line="276" w:lineRule="auto"/>
        <w:rPr>
          <w:rFonts w:ascii="Arial" w:hAnsi="Arial" w:cs="Arial"/>
          <w:b/>
        </w:rPr>
      </w:pPr>
    </w:p>
    <w:p w:rsidR="001366BF" w:rsidRPr="001366BF" w:rsidRDefault="001366BF" w:rsidP="00B26937">
      <w:pPr>
        <w:spacing w:line="276" w:lineRule="auto"/>
        <w:rPr>
          <w:rFonts w:ascii="Arial" w:hAnsi="Arial" w:cs="Arial"/>
          <w:b/>
        </w:rPr>
      </w:pPr>
    </w:p>
    <w:p w:rsidR="001366BF" w:rsidRPr="001366BF" w:rsidRDefault="001366BF" w:rsidP="00B26937">
      <w:pPr>
        <w:spacing w:line="276" w:lineRule="auto"/>
        <w:rPr>
          <w:rFonts w:ascii="Arial" w:hAnsi="Arial" w:cs="Arial"/>
          <w:b/>
        </w:rPr>
      </w:pPr>
      <w:r w:rsidRPr="001366BF">
        <w:rPr>
          <w:rFonts w:ascii="Arial" w:hAnsi="Arial" w:cs="Arial"/>
          <w:b/>
        </w:rPr>
        <w:t>2010</w:t>
      </w:r>
    </w:p>
    <w:p w:rsidR="00175EAB" w:rsidRDefault="00175EAB">
      <w:pPr>
        <w:spacing w:line="276" w:lineRule="auto"/>
        <w:rPr>
          <w:rFonts w:ascii="Arial" w:hAnsi="Arial" w:cs="Arial"/>
          <w:u w:val="single"/>
        </w:rPr>
      </w:pPr>
    </w:p>
    <w:p w:rsidR="007B2848" w:rsidRDefault="007B2848">
      <w:pPr>
        <w:spacing w:line="276" w:lineRule="auto"/>
        <w:rPr>
          <w:rFonts w:ascii="Arial" w:hAnsi="Arial" w:cs="Arial"/>
          <w:u w:val="single"/>
        </w:rPr>
      </w:pPr>
      <w:r>
        <w:rPr>
          <w:rFonts w:ascii="Arial" w:hAnsi="Arial" w:cs="Arial"/>
          <w:u w:val="single"/>
        </w:rPr>
        <w:lastRenderedPageBreak/>
        <w:t>What has been the effects of globalisation on the UK population?</w:t>
      </w:r>
    </w:p>
    <w:p w:rsidR="007B2848" w:rsidRPr="007B2848" w:rsidRDefault="007B2848">
      <w:pPr>
        <w:spacing w:line="276" w:lineRule="auto"/>
        <w:rPr>
          <w:rFonts w:ascii="Arial" w:hAnsi="Arial" w:cs="Arial"/>
        </w:rPr>
      </w:pPr>
      <w:r w:rsidRPr="007B2848">
        <w:rPr>
          <w:rFonts w:ascii="Arial" w:hAnsi="Arial" w:cs="Arial"/>
        </w:rPr>
        <w:t>Use p.345 of Browne to complete</w:t>
      </w:r>
    </w:p>
    <w:p w:rsidR="007B2848" w:rsidRDefault="007B2848">
      <w:pPr>
        <w:spacing w:line="276" w:lineRule="auto"/>
        <w:rPr>
          <w:rFonts w:ascii="Arial" w:hAnsi="Arial" w:cs="Arial"/>
          <w:u w:val="single"/>
        </w:rPr>
      </w:pPr>
    </w:p>
    <w:tbl>
      <w:tblPr>
        <w:tblStyle w:val="TableGrid"/>
        <w:tblW w:w="0" w:type="auto"/>
        <w:tblLook w:val="04A0" w:firstRow="1" w:lastRow="0" w:firstColumn="1" w:lastColumn="0" w:noHBand="0" w:noVBand="1"/>
      </w:tblPr>
      <w:tblGrid>
        <w:gridCol w:w="9487"/>
      </w:tblGrid>
      <w:tr w:rsidR="007B2848" w:rsidTr="007B2848">
        <w:tc>
          <w:tcPr>
            <w:tcW w:w="9487" w:type="dxa"/>
          </w:tcPr>
          <w:p w:rsidR="007B2848" w:rsidRDefault="007B2848">
            <w:pPr>
              <w:spacing w:line="276" w:lineRule="auto"/>
              <w:rPr>
                <w:rFonts w:ascii="Arial" w:hAnsi="Arial" w:cs="Arial"/>
              </w:rPr>
            </w:pPr>
            <w:r w:rsidRPr="007B2848">
              <w:rPr>
                <w:rFonts w:ascii="Arial" w:hAnsi="Arial" w:cs="Arial"/>
              </w:rPr>
              <w:t>More immigration from the EU</w:t>
            </w: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Pr="007B2848" w:rsidRDefault="007B2848">
            <w:pPr>
              <w:spacing w:line="276" w:lineRule="auto"/>
              <w:rPr>
                <w:rFonts w:ascii="Arial" w:hAnsi="Arial" w:cs="Arial"/>
              </w:rPr>
            </w:pPr>
          </w:p>
        </w:tc>
      </w:tr>
      <w:tr w:rsidR="007B2848" w:rsidTr="007B2848">
        <w:tc>
          <w:tcPr>
            <w:tcW w:w="9487" w:type="dxa"/>
          </w:tcPr>
          <w:p w:rsidR="007B2848" w:rsidRDefault="007B2848">
            <w:pPr>
              <w:spacing w:line="276" w:lineRule="auto"/>
              <w:rPr>
                <w:rFonts w:ascii="Arial" w:hAnsi="Arial" w:cs="Arial"/>
              </w:rPr>
            </w:pPr>
            <w:r w:rsidRPr="007B2848">
              <w:rPr>
                <w:rFonts w:ascii="Arial" w:hAnsi="Arial" w:cs="Arial"/>
              </w:rPr>
              <w:t>More undocumented workers</w:t>
            </w: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Pr="007B2848" w:rsidRDefault="007B2848">
            <w:pPr>
              <w:spacing w:line="276" w:lineRule="auto"/>
              <w:rPr>
                <w:rFonts w:ascii="Arial" w:hAnsi="Arial" w:cs="Arial"/>
              </w:rPr>
            </w:pPr>
          </w:p>
        </w:tc>
      </w:tr>
      <w:tr w:rsidR="007B2848" w:rsidTr="007B2848">
        <w:tc>
          <w:tcPr>
            <w:tcW w:w="9487" w:type="dxa"/>
          </w:tcPr>
          <w:p w:rsidR="007B2848" w:rsidRDefault="007B2848">
            <w:pPr>
              <w:spacing w:line="276" w:lineRule="auto"/>
              <w:rPr>
                <w:rFonts w:ascii="Arial" w:hAnsi="Arial" w:cs="Arial"/>
              </w:rPr>
            </w:pPr>
            <w:r w:rsidRPr="007B2848">
              <w:rPr>
                <w:rFonts w:ascii="Arial" w:hAnsi="Arial" w:cs="Arial"/>
              </w:rPr>
              <w:t>More asylum seekers</w:t>
            </w: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Pr="007B2848" w:rsidRDefault="007B2848">
            <w:pPr>
              <w:spacing w:line="276" w:lineRule="auto"/>
              <w:rPr>
                <w:rFonts w:ascii="Arial" w:hAnsi="Arial" w:cs="Arial"/>
              </w:rPr>
            </w:pPr>
          </w:p>
        </w:tc>
      </w:tr>
      <w:tr w:rsidR="007B2848" w:rsidTr="007B2848">
        <w:tc>
          <w:tcPr>
            <w:tcW w:w="9487" w:type="dxa"/>
          </w:tcPr>
          <w:p w:rsidR="007B2848" w:rsidRDefault="007B2848">
            <w:pPr>
              <w:spacing w:line="276" w:lineRule="auto"/>
              <w:rPr>
                <w:rFonts w:ascii="Arial" w:hAnsi="Arial" w:cs="Arial"/>
              </w:rPr>
            </w:pPr>
            <w:r w:rsidRPr="007B2848">
              <w:rPr>
                <w:rFonts w:ascii="Arial" w:hAnsi="Arial" w:cs="Arial"/>
              </w:rPr>
              <w:t>Greater cultural diversity</w:t>
            </w: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Pr="007B2848" w:rsidRDefault="007B2848">
            <w:pPr>
              <w:spacing w:line="276" w:lineRule="auto"/>
              <w:rPr>
                <w:rFonts w:ascii="Arial" w:hAnsi="Arial" w:cs="Arial"/>
              </w:rPr>
            </w:pPr>
          </w:p>
        </w:tc>
      </w:tr>
      <w:tr w:rsidR="007B2848" w:rsidTr="007B2848">
        <w:tc>
          <w:tcPr>
            <w:tcW w:w="9487" w:type="dxa"/>
          </w:tcPr>
          <w:p w:rsidR="007B2848" w:rsidRDefault="007B2848">
            <w:pPr>
              <w:spacing w:line="276" w:lineRule="auto"/>
              <w:rPr>
                <w:rFonts w:ascii="Arial" w:hAnsi="Arial" w:cs="Arial"/>
              </w:rPr>
            </w:pPr>
            <w:r w:rsidRPr="007B2848">
              <w:rPr>
                <w:rFonts w:ascii="Arial" w:hAnsi="Arial" w:cs="Arial"/>
              </w:rPr>
              <w:t>Changing families</w:t>
            </w: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Default="007B2848">
            <w:pPr>
              <w:spacing w:line="276" w:lineRule="auto"/>
              <w:rPr>
                <w:rFonts w:ascii="Arial" w:hAnsi="Arial" w:cs="Arial"/>
              </w:rPr>
            </w:pPr>
          </w:p>
          <w:p w:rsidR="007B2848" w:rsidRPr="007B2848" w:rsidRDefault="007B2848">
            <w:pPr>
              <w:spacing w:line="276" w:lineRule="auto"/>
              <w:rPr>
                <w:rFonts w:ascii="Arial" w:hAnsi="Arial" w:cs="Arial"/>
              </w:rPr>
            </w:pPr>
          </w:p>
        </w:tc>
      </w:tr>
    </w:tbl>
    <w:p w:rsidR="007B2848" w:rsidRDefault="007B2848">
      <w:pPr>
        <w:spacing w:line="276" w:lineRule="auto"/>
        <w:rPr>
          <w:rFonts w:ascii="Arial" w:hAnsi="Arial" w:cs="Arial"/>
          <w:u w:val="single"/>
        </w:rPr>
      </w:pPr>
    </w:p>
    <w:p w:rsidR="007B2848" w:rsidRDefault="007B2848">
      <w:pPr>
        <w:spacing w:line="276" w:lineRule="auto"/>
        <w:rPr>
          <w:rFonts w:ascii="Arial" w:hAnsi="Arial" w:cs="Arial"/>
          <w:u w:val="single"/>
        </w:rPr>
      </w:pPr>
    </w:p>
    <w:p w:rsidR="007B2848" w:rsidRDefault="007B2848">
      <w:pPr>
        <w:spacing w:line="276" w:lineRule="auto"/>
        <w:rPr>
          <w:rFonts w:ascii="Arial" w:hAnsi="Arial" w:cs="Arial"/>
          <w:u w:val="single"/>
        </w:rPr>
      </w:pPr>
    </w:p>
    <w:p w:rsidR="007B2848" w:rsidRDefault="007B2848">
      <w:pPr>
        <w:spacing w:line="276" w:lineRule="auto"/>
        <w:rPr>
          <w:rFonts w:ascii="Arial" w:hAnsi="Arial" w:cs="Arial"/>
          <w:u w:val="single"/>
        </w:rPr>
      </w:pPr>
    </w:p>
    <w:p w:rsidR="007B2848" w:rsidRDefault="007B2848">
      <w:pPr>
        <w:spacing w:line="276" w:lineRule="auto"/>
        <w:rPr>
          <w:rFonts w:ascii="Arial" w:hAnsi="Arial" w:cs="Arial"/>
          <w:u w:val="single"/>
        </w:rPr>
      </w:pPr>
    </w:p>
    <w:p w:rsidR="007B2848" w:rsidRDefault="007B2848">
      <w:pPr>
        <w:spacing w:line="276" w:lineRule="auto"/>
        <w:rPr>
          <w:rFonts w:ascii="Arial" w:hAnsi="Arial" w:cs="Arial"/>
          <w:u w:val="single"/>
        </w:rPr>
      </w:pPr>
    </w:p>
    <w:p w:rsidR="007B2848" w:rsidRDefault="007B2848">
      <w:pPr>
        <w:spacing w:line="276" w:lineRule="auto"/>
        <w:rPr>
          <w:rFonts w:ascii="Arial" w:hAnsi="Arial" w:cs="Arial"/>
          <w:u w:val="single"/>
        </w:rPr>
      </w:pPr>
    </w:p>
    <w:p w:rsidR="00C5297C" w:rsidRDefault="00C5297C">
      <w:pPr>
        <w:spacing w:line="276" w:lineRule="auto"/>
        <w:rPr>
          <w:rFonts w:ascii="Arial" w:hAnsi="Arial" w:cs="Arial"/>
          <w:u w:val="single"/>
        </w:rPr>
      </w:pPr>
      <w:r>
        <w:rPr>
          <w:rFonts w:ascii="Arial" w:hAnsi="Arial" w:cs="Arial"/>
          <w:u w:val="single"/>
        </w:rPr>
        <w:lastRenderedPageBreak/>
        <w:t>The impact of migration on the UK population structure</w:t>
      </w:r>
    </w:p>
    <w:p w:rsidR="00C5297C" w:rsidRDefault="00C5297C">
      <w:pPr>
        <w:spacing w:line="276" w:lineRule="auto"/>
        <w:rPr>
          <w:rFonts w:ascii="Arial" w:hAnsi="Arial" w:cs="Arial"/>
          <w:u w:val="single"/>
        </w:rPr>
      </w:pPr>
    </w:p>
    <w:p w:rsidR="00E41D4C" w:rsidRDefault="00C5297C" w:rsidP="00B26937">
      <w:pPr>
        <w:spacing w:line="276" w:lineRule="auto"/>
        <w:rPr>
          <w:rFonts w:ascii="Arial" w:hAnsi="Arial" w:cs="Arial"/>
        </w:rPr>
      </w:pPr>
      <w:r>
        <w:rPr>
          <w:rFonts w:ascii="Arial" w:hAnsi="Arial" w:cs="Arial"/>
        </w:rPr>
        <w:t>Recent years has seen an increase in both immigration and emigration the consequence of this on the size of the UK population, its age str</w:t>
      </w:r>
      <w:r w:rsidR="00E41D4C">
        <w:rPr>
          <w:rFonts w:ascii="Arial" w:hAnsi="Arial" w:cs="Arial"/>
        </w:rPr>
        <w:t>ucture and the dependency ratio</w:t>
      </w:r>
    </w:p>
    <w:p w:rsidR="00EB22D9" w:rsidRDefault="007F54DD" w:rsidP="00B26937">
      <w:pPr>
        <w:spacing w:line="276" w:lineRule="auto"/>
        <w:rPr>
          <w:rFonts w:ascii="Arial" w:hAnsi="Arial" w:cs="Arial"/>
          <w:u w:val="single"/>
        </w:rPr>
      </w:pPr>
      <w:r w:rsidRPr="007F54DD">
        <w:rPr>
          <w:rFonts w:ascii="Arial" w:hAnsi="Arial" w:cs="Arial"/>
          <w:noProof/>
          <w:u w:val="single"/>
        </w:rPr>
        <mc:AlternateContent>
          <mc:Choice Requires="wps">
            <w:drawing>
              <wp:anchor distT="0" distB="0" distL="114300" distR="114300" simplePos="0" relativeHeight="251794432" behindDoc="0" locked="0" layoutInCell="1" allowOverlap="1" wp14:anchorId="0BAF15DC" wp14:editId="56E641E8">
                <wp:simplePos x="0" y="0"/>
                <wp:positionH relativeFrom="column">
                  <wp:posOffset>4104640</wp:posOffset>
                </wp:positionH>
                <wp:positionV relativeFrom="paragraph">
                  <wp:posOffset>78105</wp:posOffset>
                </wp:positionV>
                <wp:extent cx="2000250" cy="36385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38550"/>
                        </a:xfrm>
                        <a:prstGeom prst="rect">
                          <a:avLst/>
                        </a:prstGeom>
                        <a:solidFill>
                          <a:srgbClr val="FFFFFF"/>
                        </a:solidFill>
                        <a:ln w="9525">
                          <a:solidFill>
                            <a:srgbClr val="000000"/>
                          </a:solidFill>
                          <a:miter lim="800000"/>
                          <a:headEnd/>
                          <a:tailEnd/>
                        </a:ln>
                      </wps:spPr>
                      <wps:txbx>
                        <w:txbxContent>
                          <w:p w:rsidR="00630ECC" w:rsidRDefault="00630ECC" w:rsidP="007F54DD">
                            <w:pPr>
                              <w:rPr>
                                <w:rFonts w:ascii="Calibri" w:eastAsia="+mn-ea" w:hAnsi="Calibri" w:cs="+mn-cs"/>
                                <w:color w:val="000000"/>
                              </w:rPr>
                            </w:pPr>
                            <w:r>
                              <w:rPr>
                                <w:rFonts w:ascii="Calibri" w:eastAsia="+mn-ea" w:hAnsi="Calibri" w:cs="+mn-cs"/>
                                <w:b/>
                                <w:color w:val="000000"/>
                              </w:rPr>
                              <w:t>Dependency ratio:</w:t>
                            </w:r>
                          </w:p>
                          <w:p w:rsidR="00630ECC" w:rsidRDefault="00630ECC" w:rsidP="007F54DD">
                            <w:pPr>
                              <w:rPr>
                                <w:rFonts w:ascii="Calibri" w:eastAsia="+mn-ea" w:hAnsi="Calibri" w:cs="+mn-cs"/>
                                <w:color w:val="000000"/>
                              </w:rPr>
                            </w:pPr>
                            <w:r>
                              <w:rPr>
                                <w:rFonts w:ascii="Calibri" w:eastAsia="+mn-ea" w:hAnsi="Calibri" w:cs="+mn-cs"/>
                                <w:color w:val="000000"/>
                              </w:rPr>
                              <w:t>-Immigrants are more likely to be of working age and this helps to lower the dependency ratio. In addition, many return to their country of origin to retire.</w:t>
                            </w:r>
                          </w:p>
                          <w:p w:rsidR="00630ECC" w:rsidRDefault="00630ECC" w:rsidP="007F54DD">
                            <w:pPr>
                              <w:rPr>
                                <w:rFonts w:ascii="Calibri" w:eastAsia="+mn-ea" w:hAnsi="Calibri" w:cs="+mn-cs"/>
                                <w:color w:val="000000"/>
                              </w:rPr>
                            </w:pPr>
                            <w:r>
                              <w:rPr>
                                <w:rFonts w:ascii="Calibri" w:eastAsia="+mn-ea" w:hAnsi="Calibri" w:cs="+mn-cs"/>
                                <w:color w:val="000000"/>
                              </w:rPr>
                              <w:t>-However, because they are younger many immigrants have more children, therefore increasing the ratio.</w:t>
                            </w:r>
                          </w:p>
                          <w:p w:rsidR="00630ECC" w:rsidRDefault="00630ECC" w:rsidP="007F54DD">
                            <w:pPr>
                              <w:rPr>
                                <w:rFonts w:ascii="Calibri" w:eastAsia="+mn-ea" w:hAnsi="Calibri" w:cs="+mn-cs"/>
                                <w:color w:val="000000"/>
                              </w:rPr>
                            </w:pPr>
                            <w:r>
                              <w:rPr>
                                <w:rFonts w:ascii="Calibri" w:eastAsia="+mn-ea" w:hAnsi="Calibri" w:cs="+mn-cs"/>
                                <w:color w:val="000000"/>
                              </w:rPr>
                              <w:t xml:space="preserve">-Finally, the longer a group is settled in the country, the close their fertility rate comes the national average, reducing the ratio. </w:t>
                            </w:r>
                          </w:p>
                          <w:p w:rsidR="00630ECC" w:rsidRDefault="00630ECC" w:rsidP="007F54DD">
                            <w:pPr>
                              <w:rPr>
                                <w:rFonts w:ascii="Calibri" w:eastAsia="+mn-ea" w:hAnsi="Calibri" w:cs="+mn-cs"/>
                                <w:color w:val="000000"/>
                              </w:rPr>
                            </w:pPr>
                            <w:r w:rsidRPr="007F54DD">
                              <w:rPr>
                                <w:rFonts w:ascii="Calibri" w:eastAsia="+mn-ea" w:hAnsi="Calibri" w:cs="+mn-cs"/>
                                <w:color w:val="000000"/>
                              </w:rPr>
                              <w:t xml:space="preserve">  </w:t>
                            </w:r>
                          </w:p>
                          <w:p w:rsidR="00630ECC" w:rsidRDefault="00630ECC" w:rsidP="007F54DD">
                            <w:pPr>
                              <w:rPr>
                                <w:rFonts w:ascii="Calibri" w:eastAsia="+mn-ea" w:hAnsi="Calibri" w:cs="+mn-cs"/>
                                <w:color w:val="000000"/>
                              </w:rPr>
                            </w:pPr>
                          </w:p>
                          <w:p w:rsidR="00630ECC" w:rsidRDefault="00630ECC" w:rsidP="007F54DD"/>
                          <w:p w:rsidR="00630ECC" w:rsidRDefault="00630ECC" w:rsidP="007F5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F15DC" id="_x0000_s1048" type="#_x0000_t202" style="position:absolute;margin-left:323.2pt;margin-top:6.15pt;width:157.5pt;height:28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">
                <v:textbox>
                  <w:txbxContent>
                    <w:p w:rsidR="00630ECC" w:rsidRDefault="00630ECC" w:rsidP="007F54DD">
                      <w:pPr>
                        <w:rPr>
                          <w:rFonts w:ascii="Calibri" w:eastAsia="+mn-ea" w:hAnsi="Calibri" w:cs="+mn-cs"/>
                          <w:color w:val="000000"/>
                        </w:rPr>
                      </w:pPr>
                      <w:r>
                        <w:rPr>
                          <w:rFonts w:ascii="Calibri" w:eastAsia="+mn-ea" w:hAnsi="Calibri" w:cs="+mn-cs"/>
                          <w:b/>
                          <w:color w:val="000000"/>
                        </w:rPr>
                        <w:t>Dependency ratio:</w:t>
                      </w:r>
                    </w:p>
                    <w:p w:rsidR="00630ECC" w:rsidRDefault="00630ECC" w:rsidP="007F54DD">
                      <w:pPr>
                        <w:rPr>
                          <w:rFonts w:ascii="Calibri" w:eastAsia="+mn-ea" w:hAnsi="Calibri" w:cs="+mn-cs"/>
                          <w:color w:val="000000"/>
                        </w:rPr>
                      </w:pPr>
                      <w:r>
                        <w:rPr>
                          <w:rFonts w:ascii="Calibri" w:eastAsia="+mn-ea" w:hAnsi="Calibri" w:cs="+mn-cs"/>
                          <w:color w:val="000000"/>
                        </w:rPr>
                        <w:t>-Immigrants are more likely to be of working age and this helps to lower the dependency ratio. In addition, many return to their country of origin to retire.</w:t>
                      </w:r>
                    </w:p>
                    <w:p w:rsidR="00630ECC" w:rsidRDefault="00630ECC" w:rsidP="007F54DD">
                      <w:pPr>
                        <w:rPr>
                          <w:rFonts w:ascii="Calibri" w:eastAsia="+mn-ea" w:hAnsi="Calibri" w:cs="+mn-cs"/>
                          <w:color w:val="000000"/>
                        </w:rPr>
                      </w:pPr>
                      <w:r>
                        <w:rPr>
                          <w:rFonts w:ascii="Calibri" w:eastAsia="+mn-ea" w:hAnsi="Calibri" w:cs="+mn-cs"/>
                          <w:color w:val="000000"/>
                        </w:rPr>
                        <w:t>-However, because they are younger many immigrants have more children, therefore increasing the ratio.</w:t>
                      </w:r>
                    </w:p>
                    <w:p w:rsidR="00630ECC" w:rsidRDefault="00630ECC" w:rsidP="007F54DD">
                      <w:pPr>
                        <w:rPr>
                          <w:rFonts w:ascii="Calibri" w:eastAsia="+mn-ea" w:hAnsi="Calibri" w:cs="+mn-cs"/>
                          <w:color w:val="000000"/>
                        </w:rPr>
                      </w:pPr>
                      <w:r>
                        <w:rPr>
                          <w:rFonts w:ascii="Calibri" w:eastAsia="+mn-ea" w:hAnsi="Calibri" w:cs="+mn-cs"/>
                          <w:color w:val="000000"/>
                        </w:rPr>
                        <w:t xml:space="preserve">-Finally, the longer a group is settled in the country, the close their fertility rate comes the national average, reducing the ratio. </w:t>
                      </w:r>
                    </w:p>
                    <w:p w:rsidR="00630ECC" w:rsidRDefault="00630ECC" w:rsidP="007F54DD">
                      <w:pPr>
                        <w:rPr>
                          <w:rFonts w:ascii="Calibri" w:eastAsia="+mn-ea" w:hAnsi="Calibri" w:cs="+mn-cs"/>
                          <w:color w:val="000000"/>
                        </w:rPr>
                      </w:pPr>
                      <w:r w:rsidRPr="007F54DD">
                        <w:rPr>
                          <w:rFonts w:ascii="Calibri" w:eastAsia="+mn-ea" w:hAnsi="Calibri" w:cs="+mn-cs"/>
                          <w:color w:val="000000"/>
                        </w:rPr>
                        <w:t xml:space="preserve">  </w:t>
                      </w:r>
                    </w:p>
                    <w:p w:rsidR="00630ECC" w:rsidRDefault="00630ECC" w:rsidP="007F54DD">
                      <w:pPr>
                        <w:rPr>
                          <w:rFonts w:ascii="Calibri" w:eastAsia="+mn-ea" w:hAnsi="Calibri" w:cs="+mn-cs"/>
                          <w:color w:val="000000"/>
                        </w:rPr>
                      </w:pPr>
                    </w:p>
                    <w:p w:rsidR="00630ECC" w:rsidRDefault="00630ECC" w:rsidP="007F54DD"/>
                    <w:p w:rsidR="00630ECC" w:rsidRDefault="00630ECC" w:rsidP="007F54DD"/>
                  </w:txbxContent>
                </v:textbox>
              </v:shape>
            </w:pict>
          </mc:Fallback>
        </mc:AlternateContent>
      </w:r>
      <w:r w:rsidRPr="007F54DD">
        <w:rPr>
          <w:rFonts w:ascii="Arial" w:hAnsi="Arial" w:cs="Arial"/>
          <w:noProof/>
          <w:u w:val="single"/>
        </w:rPr>
        <mc:AlternateContent>
          <mc:Choice Requires="wps">
            <w:drawing>
              <wp:anchor distT="0" distB="0" distL="114300" distR="114300" simplePos="0" relativeHeight="251792384" behindDoc="0" locked="0" layoutInCell="1" allowOverlap="1" wp14:anchorId="5A7B48D5" wp14:editId="46A5EE44">
                <wp:simplePos x="0" y="0"/>
                <wp:positionH relativeFrom="column">
                  <wp:posOffset>1951990</wp:posOffset>
                </wp:positionH>
                <wp:positionV relativeFrom="paragraph">
                  <wp:posOffset>68580</wp:posOffset>
                </wp:positionV>
                <wp:extent cx="2000250" cy="36385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38550"/>
                        </a:xfrm>
                        <a:prstGeom prst="rect">
                          <a:avLst/>
                        </a:prstGeom>
                        <a:solidFill>
                          <a:srgbClr val="FFFFFF"/>
                        </a:solidFill>
                        <a:ln w="9525">
                          <a:solidFill>
                            <a:srgbClr val="000000"/>
                          </a:solidFill>
                          <a:miter lim="800000"/>
                          <a:headEnd/>
                          <a:tailEnd/>
                        </a:ln>
                      </wps:spPr>
                      <wps:txbx>
                        <w:txbxContent>
                          <w:p w:rsidR="00630ECC" w:rsidRDefault="00630ECC" w:rsidP="007F54DD">
                            <w:pPr>
                              <w:rPr>
                                <w:rFonts w:ascii="Calibri" w:eastAsia="+mn-ea" w:hAnsi="Calibri" w:cs="+mn-cs"/>
                                <w:color w:val="000000"/>
                              </w:rPr>
                            </w:pPr>
                            <w:r>
                              <w:rPr>
                                <w:rFonts w:ascii="Calibri" w:eastAsia="+mn-ea" w:hAnsi="Calibri" w:cs="+mn-cs"/>
                                <w:b/>
                                <w:color w:val="000000"/>
                              </w:rPr>
                              <w:t>Age structure:</w:t>
                            </w:r>
                          </w:p>
                          <w:p w:rsidR="00630ECC" w:rsidRDefault="00630ECC" w:rsidP="007F54DD">
                            <w:pPr>
                              <w:rPr>
                                <w:rFonts w:ascii="Calibri" w:eastAsia="+mn-ea" w:hAnsi="Calibri" w:cs="+mn-cs"/>
                                <w:color w:val="000000"/>
                              </w:rPr>
                            </w:pPr>
                            <w:r>
                              <w:rPr>
                                <w:rFonts w:ascii="Calibri" w:eastAsia="+mn-ea" w:hAnsi="Calibri" w:cs="+mn-cs"/>
                                <w:color w:val="000000"/>
                              </w:rPr>
                              <w:t>-Immigration lowers the average age of the population both directly and indirectly:</w:t>
                            </w:r>
                          </w:p>
                          <w:p w:rsidR="00630ECC" w:rsidRDefault="00630ECC" w:rsidP="007F54DD">
                            <w:pPr>
                              <w:rPr>
                                <w:rFonts w:ascii="Calibri" w:eastAsia="+mn-ea" w:hAnsi="Calibri" w:cs="+mn-cs"/>
                                <w:color w:val="000000"/>
                              </w:rPr>
                            </w:pPr>
                            <w:r>
                              <w:rPr>
                                <w:rFonts w:ascii="Calibri" w:eastAsia="+mn-ea" w:hAnsi="Calibri" w:cs="+mn-cs"/>
                                <w:color w:val="000000"/>
                              </w:rPr>
                              <w:t>Directly- immigrants are generally younger. For examples in 2011, the average age of UK passport holders was 41, whereas that of non UK passport holders living in Britain was 31.</w:t>
                            </w:r>
                          </w:p>
                          <w:p w:rsidR="00630ECC" w:rsidRDefault="00630ECC" w:rsidP="007F54DD">
                            <w:pPr>
                              <w:rPr>
                                <w:rFonts w:ascii="Calibri" w:eastAsia="+mn-ea" w:hAnsi="Calibri" w:cs="+mn-cs"/>
                                <w:color w:val="000000"/>
                              </w:rPr>
                            </w:pPr>
                            <w:r>
                              <w:rPr>
                                <w:rFonts w:ascii="Calibri" w:eastAsia="+mn-ea" w:hAnsi="Calibri" w:cs="+mn-cs"/>
                                <w:color w:val="000000"/>
                              </w:rPr>
                              <w:t>Indirectly- being younger, immigrants are more fertile and thus produce more babies</w:t>
                            </w:r>
                          </w:p>
                          <w:p w:rsidR="00630ECC" w:rsidRDefault="00630ECC" w:rsidP="007F54DD">
                            <w:r w:rsidRPr="007F54DD">
                              <w:rPr>
                                <w:rFonts w:ascii="Calibri" w:eastAsia="+mn-ea" w:hAnsi="Calibri" w:cs="+mn-cs"/>
                                <w:color w:val="000000"/>
                              </w:rPr>
                              <w:t xml:space="preserve">  </w:t>
                            </w:r>
                          </w:p>
                          <w:p w:rsidR="00630ECC" w:rsidRDefault="00630ECC" w:rsidP="007F5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B48D5" id="_x0000_s1049" type="#_x0000_t202" style="position:absolute;margin-left:153.7pt;margin-top:5.4pt;width:157.5pt;height:28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">
                <v:textbox>
                  <w:txbxContent>
                    <w:p w:rsidR="00630ECC" w:rsidRDefault="00630ECC" w:rsidP="007F54DD">
                      <w:pPr>
                        <w:rPr>
                          <w:rFonts w:ascii="Calibri" w:eastAsia="+mn-ea" w:hAnsi="Calibri" w:cs="+mn-cs"/>
                          <w:color w:val="000000"/>
                        </w:rPr>
                      </w:pPr>
                      <w:r>
                        <w:rPr>
                          <w:rFonts w:ascii="Calibri" w:eastAsia="+mn-ea" w:hAnsi="Calibri" w:cs="+mn-cs"/>
                          <w:b/>
                          <w:color w:val="000000"/>
                        </w:rPr>
                        <w:t>Age structure:</w:t>
                      </w:r>
                    </w:p>
                    <w:p w:rsidR="00630ECC" w:rsidRDefault="00630ECC" w:rsidP="007F54DD">
                      <w:pPr>
                        <w:rPr>
                          <w:rFonts w:ascii="Calibri" w:eastAsia="+mn-ea" w:hAnsi="Calibri" w:cs="+mn-cs"/>
                          <w:color w:val="000000"/>
                        </w:rPr>
                      </w:pPr>
                      <w:r>
                        <w:rPr>
                          <w:rFonts w:ascii="Calibri" w:eastAsia="+mn-ea" w:hAnsi="Calibri" w:cs="+mn-cs"/>
                          <w:color w:val="000000"/>
                        </w:rPr>
                        <w:t>-Immigration lowers the average age of the population both directly and indirectly:</w:t>
                      </w:r>
                    </w:p>
                    <w:p w:rsidR="00630ECC" w:rsidRDefault="00630ECC" w:rsidP="007F54DD">
                      <w:pPr>
                        <w:rPr>
                          <w:rFonts w:ascii="Calibri" w:eastAsia="+mn-ea" w:hAnsi="Calibri" w:cs="+mn-cs"/>
                          <w:color w:val="000000"/>
                        </w:rPr>
                      </w:pPr>
                      <w:r>
                        <w:rPr>
                          <w:rFonts w:ascii="Calibri" w:eastAsia="+mn-ea" w:hAnsi="Calibri" w:cs="+mn-cs"/>
                          <w:color w:val="000000"/>
                        </w:rPr>
                        <w:t>Directly- immigrants are generally younger. For examples in 2011, the average age of UK passport holders was 41, whereas that of non UK passport holders living in Britain was 31.</w:t>
                      </w:r>
                    </w:p>
                    <w:p w:rsidR="00630ECC" w:rsidRDefault="00630ECC" w:rsidP="007F54DD">
                      <w:pPr>
                        <w:rPr>
                          <w:rFonts w:ascii="Calibri" w:eastAsia="+mn-ea" w:hAnsi="Calibri" w:cs="+mn-cs"/>
                          <w:color w:val="000000"/>
                        </w:rPr>
                      </w:pPr>
                      <w:r>
                        <w:rPr>
                          <w:rFonts w:ascii="Calibri" w:eastAsia="+mn-ea" w:hAnsi="Calibri" w:cs="+mn-cs"/>
                          <w:color w:val="000000"/>
                        </w:rPr>
                        <w:t>Indirectly- being younger, immigrants are more fertile and thus produce more babies</w:t>
                      </w:r>
                    </w:p>
                    <w:p w:rsidR="00630ECC" w:rsidRDefault="00630ECC" w:rsidP="007F54DD">
                      <w:r w:rsidRPr="007F54DD">
                        <w:rPr>
                          <w:rFonts w:ascii="Calibri" w:eastAsia="+mn-ea" w:hAnsi="Calibri" w:cs="+mn-cs"/>
                          <w:color w:val="000000"/>
                        </w:rPr>
                        <w:t xml:space="preserve">  </w:t>
                      </w:r>
                    </w:p>
                    <w:p w:rsidR="00630ECC" w:rsidRDefault="00630ECC" w:rsidP="007F54DD"/>
                  </w:txbxContent>
                </v:textbox>
              </v:shape>
            </w:pict>
          </mc:Fallback>
        </mc:AlternateContent>
      </w:r>
      <w:r w:rsidRPr="007F54DD">
        <w:rPr>
          <w:rFonts w:ascii="Arial" w:hAnsi="Arial" w:cs="Arial"/>
          <w:noProof/>
          <w:u w:val="single"/>
        </w:rPr>
        <mc:AlternateContent>
          <mc:Choice Requires="wps">
            <w:drawing>
              <wp:anchor distT="0" distB="0" distL="114300" distR="114300" simplePos="0" relativeHeight="251790336" behindDoc="0" locked="0" layoutInCell="1" allowOverlap="1" wp14:anchorId="66B28D34" wp14:editId="6ADFF04F">
                <wp:simplePos x="0" y="0"/>
                <wp:positionH relativeFrom="column">
                  <wp:posOffset>-210185</wp:posOffset>
                </wp:positionH>
                <wp:positionV relativeFrom="paragraph">
                  <wp:posOffset>59055</wp:posOffset>
                </wp:positionV>
                <wp:extent cx="2038350" cy="36480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648075"/>
                        </a:xfrm>
                        <a:prstGeom prst="rect">
                          <a:avLst/>
                        </a:prstGeom>
                        <a:solidFill>
                          <a:srgbClr val="FFFFFF"/>
                        </a:solidFill>
                        <a:ln w="9525">
                          <a:solidFill>
                            <a:srgbClr val="000000"/>
                          </a:solidFill>
                          <a:miter lim="800000"/>
                          <a:headEnd/>
                          <a:tailEnd/>
                        </a:ln>
                      </wps:spPr>
                      <wps:txbx>
                        <w:txbxContent>
                          <w:p w:rsidR="00630ECC" w:rsidRDefault="00630ECC" w:rsidP="007F54DD">
                            <w:pPr>
                              <w:rPr>
                                <w:rFonts w:ascii="Calibri" w:eastAsia="+mn-ea" w:hAnsi="Calibri" w:cs="+mn-cs"/>
                                <w:color w:val="000000"/>
                              </w:rPr>
                            </w:pPr>
                            <w:r w:rsidRPr="007F54DD">
                              <w:rPr>
                                <w:rFonts w:ascii="Calibri" w:eastAsia="+mn-ea" w:hAnsi="Calibri" w:cs="+mn-cs"/>
                                <w:b/>
                                <w:color w:val="000000"/>
                              </w:rPr>
                              <w:t>Population size:</w:t>
                            </w:r>
                            <w:r w:rsidRPr="007F54DD">
                              <w:rPr>
                                <w:rFonts w:ascii="Calibri" w:eastAsia="+mn-ea" w:hAnsi="Calibri" w:cs="+mn-cs"/>
                                <w:color w:val="000000"/>
                              </w:rPr>
                              <w:t xml:space="preserve"> </w:t>
                            </w:r>
                          </w:p>
                          <w:p w:rsidR="00630ECC" w:rsidRDefault="00630ECC" w:rsidP="007F54DD">
                            <w:pPr>
                              <w:rPr>
                                <w:rFonts w:ascii="Calibri" w:eastAsia="+mn-ea" w:hAnsi="Calibri" w:cs="+mn-cs"/>
                                <w:color w:val="000000"/>
                              </w:rPr>
                            </w:pPr>
                            <w:r>
                              <w:rPr>
                                <w:rFonts w:ascii="Calibri" w:eastAsia="+mn-ea" w:hAnsi="Calibri" w:cs="+mn-cs"/>
                                <w:color w:val="000000"/>
                              </w:rPr>
                              <w:t>-</w:t>
                            </w:r>
                            <w:r w:rsidRPr="007F54DD">
                              <w:rPr>
                                <w:rFonts w:ascii="Calibri" w:eastAsia="+mn-ea" w:hAnsi="Calibri" w:cs="+mn-cs"/>
                                <w:color w:val="000000"/>
                              </w:rPr>
                              <w:t>Net migration is high (the difference between immigrants and emigrants). For example there were 260,000 more immigrants than migrants. 47% of immigrants were non EU citizens, 38% were EU citizens, and 14% were returning to the UK</w:t>
                            </w:r>
                            <w:r>
                              <w:rPr>
                                <w:rFonts w:ascii="Calibri" w:eastAsia="+mn-ea" w:hAnsi="Calibri" w:cs="+mn-cs"/>
                                <w:color w:val="000000"/>
                              </w:rPr>
                              <w:t>.</w:t>
                            </w:r>
                            <w:r w:rsidRPr="007F54DD">
                              <w:rPr>
                                <w:rFonts w:ascii="Calibri" w:eastAsia="+mn-ea" w:hAnsi="Calibri" w:cs="+mn-cs"/>
                                <w:color w:val="000000"/>
                              </w:rPr>
                              <w:t xml:space="preserve"> </w:t>
                            </w:r>
                          </w:p>
                          <w:p w:rsidR="00630ECC" w:rsidRDefault="00630ECC" w:rsidP="007F54DD">
                            <w:pPr>
                              <w:rPr>
                                <w:rFonts w:ascii="Calibri" w:eastAsia="+mn-ea" w:hAnsi="Calibri" w:cs="+mn-cs"/>
                                <w:color w:val="000000"/>
                              </w:rPr>
                            </w:pPr>
                            <w:r>
                              <w:rPr>
                                <w:rFonts w:ascii="Calibri" w:eastAsia="+mn-ea" w:hAnsi="Calibri" w:cs="+mn-cs"/>
                                <w:color w:val="000000"/>
                              </w:rPr>
                              <w:t>-</w:t>
                            </w:r>
                            <w:r w:rsidRPr="007F54DD">
                              <w:rPr>
                                <w:rFonts w:ascii="Calibri" w:eastAsia="+mn-ea" w:hAnsi="Calibri" w:cs="+mn-cs"/>
                                <w:color w:val="000000"/>
                              </w:rPr>
                              <w:t>There is also a natural increase with births exceeding deaths; however births to non-UK born mothers are higher and account for about 25% of all births</w:t>
                            </w:r>
                            <w:r>
                              <w:rPr>
                                <w:rFonts w:ascii="Calibri" w:eastAsia="+mn-ea" w:hAnsi="Calibri" w:cs="+mn-cs"/>
                                <w:color w:val="000000"/>
                              </w:rPr>
                              <w:t>.</w:t>
                            </w:r>
                          </w:p>
                          <w:p w:rsidR="00630ECC" w:rsidRDefault="00630ECC" w:rsidP="007F54DD">
                            <w:r w:rsidRPr="007F54DD">
                              <w:rPr>
                                <w:rFonts w:ascii="Calibri" w:eastAsia="+mn-ea" w:hAnsi="Calibri" w:cs="+mn-cs"/>
                                <w:color w:val="000000"/>
                              </w:rPr>
                              <w:t xml:space="preserve">  </w:t>
                            </w:r>
                          </w:p>
                          <w:p w:rsidR="00630ECC" w:rsidRDefault="0063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28D34" id="_x0000_s1050" type="#_x0000_t202" style="position:absolute;margin-left:-16.55pt;margin-top:4.65pt;width:160.5pt;height:28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">
                <v:textbox>
                  <w:txbxContent>
                    <w:p w:rsidR="00630ECC" w:rsidRDefault="00630ECC" w:rsidP="007F54DD">
                      <w:pPr>
                        <w:rPr>
                          <w:rFonts w:ascii="Calibri" w:eastAsia="+mn-ea" w:hAnsi="Calibri" w:cs="+mn-cs"/>
                          <w:color w:val="000000"/>
                        </w:rPr>
                      </w:pPr>
                      <w:r w:rsidRPr="007F54DD">
                        <w:rPr>
                          <w:rFonts w:ascii="Calibri" w:eastAsia="+mn-ea" w:hAnsi="Calibri" w:cs="+mn-cs"/>
                          <w:b/>
                          <w:color w:val="000000"/>
                        </w:rPr>
                        <w:t>Population size:</w:t>
                      </w:r>
                      <w:r w:rsidRPr="007F54DD">
                        <w:rPr>
                          <w:rFonts w:ascii="Calibri" w:eastAsia="+mn-ea" w:hAnsi="Calibri" w:cs="+mn-cs"/>
                          <w:color w:val="000000"/>
                        </w:rPr>
                        <w:t xml:space="preserve"> </w:t>
                      </w:r>
                    </w:p>
                    <w:p w:rsidR="00630ECC" w:rsidRDefault="00630ECC" w:rsidP="007F54DD">
                      <w:pPr>
                        <w:rPr>
                          <w:rFonts w:ascii="Calibri" w:eastAsia="+mn-ea" w:hAnsi="Calibri" w:cs="+mn-cs"/>
                          <w:color w:val="000000"/>
                        </w:rPr>
                      </w:pPr>
                      <w:r>
                        <w:rPr>
                          <w:rFonts w:ascii="Calibri" w:eastAsia="+mn-ea" w:hAnsi="Calibri" w:cs="+mn-cs"/>
                          <w:color w:val="000000"/>
                        </w:rPr>
                        <w:t>-</w:t>
                      </w:r>
                      <w:r w:rsidRPr="007F54DD">
                        <w:rPr>
                          <w:rFonts w:ascii="Calibri" w:eastAsia="+mn-ea" w:hAnsi="Calibri" w:cs="+mn-cs"/>
                          <w:color w:val="000000"/>
                        </w:rPr>
                        <w:t>Net migration is high (the difference between immigrants and emigrants). For example there were 260,000 more immigrants than migrants. 47% of immigrants were non EU citizens, 38% were EU citizens, and 14% were returning to the UK</w:t>
                      </w:r>
                      <w:r>
                        <w:rPr>
                          <w:rFonts w:ascii="Calibri" w:eastAsia="+mn-ea" w:hAnsi="Calibri" w:cs="+mn-cs"/>
                          <w:color w:val="000000"/>
                        </w:rPr>
                        <w:t>.</w:t>
                      </w:r>
                      <w:r w:rsidRPr="007F54DD">
                        <w:rPr>
                          <w:rFonts w:ascii="Calibri" w:eastAsia="+mn-ea" w:hAnsi="Calibri" w:cs="+mn-cs"/>
                          <w:color w:val="000000"/>
                        </w:rPr>
                        <w:t xml:space="preserve"> </w:t>
                      </w:r>
                    </w:p>
                    <w:p w:rsidR="00630ECC" w:rsidRDefault="00630ECC" w:rsidP="007F54DD">
                      <w:pPr>
                        <w:rPr>
                          <w:rFonts w:ascii="Calibri" w:eastAsia="+mn-ea" w:hAnsi="Calibri" w:cs="+mn-cs"/>
                          <w:color w:val="000000"/>
                        </w:rPr>
                      </w:pPr>
                      <w:r>
                        <w:rPr>
                          <w:rFonts w:ascii="Calibri" w:eastAsia="+mn-ea" w:hAnsi="Calibri" w:cs="+mn-cs"/>
                          <w:color w:val="000000"/>
                        </w:rPr>
                        <w:t>-</w:t>
                      </w:r>
                      <w:r w:rsidRPr="007F54DD">
                        <w:rPr>
                          <w:rFonts w:ascii="Calibri" w:eastAsia="+mn-ea" w:hAnsi="Calibri" w:cs="+mn-cs"/>
                          <w:color w:val="000000"/>
                        </w:rPr>
                        <w:t>There is also a natural increase with births exceeding deaths; however births to non-UK born mothers are higher and account for about 25% of all births</w:t>
                      </w:r>
                      <w:r>
                        <w:rPr>
                          <w:rFonts w:ascii="Calibri" w:eastAsia="+mn-ea" w:hAnsi="Calibri" w:cs="+mn-cs"/>
                          <w:color w:val="000000"/>
                        </w:rPr>
                        <w:t>.</w:t>
                      </w:r>
                    </w:p>
                    <w:p w:rsidR="00630ECC" w:rsidRDefault="00630ECC" w:rsidP="007F54DD">
                      <w:r w:rsidRPr="007F54DD">
                        <w:rPr>
                          <w:rFonts w:ascii="Calibri" w:eastAsia="+mn-ea" w:hAnsi="Calibri" w:cs="+mn-cs"/>
                          <w:color w:val="000000"/>
                        </w:rPr>
                        <w:t xml:space="preserve">  </w:t>
                      </w:r>
                    </w:p>
                    <w:p w:rsidR="00630ECC" w:rsidRDefault="00630ECC"/>
                  </w:txbxContent>
                </v:textbox>
              </v:shape>
            </w:pict>
          </mc:Fallback>
        </mc:AlternateContent>
      </w: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Pr="00704971" w:rsidRDefault="00E41D4C" w:rsidP="00B26937">
      <w:pPr>
        <w:spacing w:line="276" w:lineRule="auto"/>
        <w:rPr>
          <w:rFonts w:ascii="Arial" w:hAnsi="Arial" w:cs="Arial"/>
          <w:b/>
        </w:rPr>
      </w:pPr>
      <w:r w:rsidRPr="00704971">
        <w:rPr>
          <w:rFonts w:ascii="Arial" w:hAnsi="Arial" w:cs="Arial"/>
          <w:b/>
        </w:rPr>
        <w:t>Key studies for migration issues</w:t>
      </w:r>
    </w:p>
    <w:tbl>
      <w:tblPr>
        <w:tblStyle w:val="TableGrid"/>
        <w:tblW w:w="0" w:type="auto"/>
        <w:tblInd w:w="-176" w:type="dxa"/>
        <w:tblLayout w:type="fixed"/>
        <w:tblLook w:val="04A0" w:firstRow="1" w:lastRow="0" w:firstColumn="1" w:lastColumn="0" w:noHBand="0" w:noVBand="1"/>
      </w:tblPr>
      <w:tblGrid>
        <w:gridCol w:w="1702"/>
        <w:gridCol w:w="8187"/>
      </w:tblGrid>
      <w:tr w:rsidR="00704971" w:rsidTr="00704971">
        <w:tc>
          <w:tcPr>
            <w:tcW w:w="1702" w:type="dxa"/>
          </w:tcPr>
          <w:p w:rsidR="00704971" w:rsidRPr="00704971" w:rsidRDefault="00704971" w:rsidP="00B26937">
            <w:pPr>
              <w:spacing w:line="276" w:lineRule="auto"/>
              <w:rPr>
                <w:rFonts w:ascii="Arial" w:hAnsi="Arial" w:cs="Arial"/>
                <w:sz w:val="22"/>
              </w:rPr>
            </w:pPr>
            <w:r w:rsidRPr="00704971">
              <w:rPr>
                <w:rFonts w:ascii="Arial" w:hAnsi="Arial" w:cs="Arial"/>
                <w:sz w:val="22"/>
              </w:rPr>
              <w:t>Issue/ study</w:t>
            </w:r>
          </w:p>
        </w:tc>
        <w:tc>
          <w:tcPr>
            <w:tcW w:w="8187" w:type="dxa"/>
          </w:tcPr>
          <w:p w:rsidR="00704971" w:rsidRPr="00704971" w:rsidRDefault="00704971" w:rsidP="00B26937">
            <w:pPr>
              <w:spacing w:line="276" w:lineRule="auto"/>
              <w:rPr>
                <w:rFonts w:ascii="Arial" w:hAnsi="Arial" w:cs="Arial"/>
                <w:sz w:val="22"/>
              </w:rPr>
            </w:pPr>
            <w:r w:rsidRPr="00704971">
              <w:rPr>
                <w:rFonts w:ascii="Arial" w:hAnsi="Arial" w:cs="Arial"/>
                <w:sz w:val="22"/>
              </w:rPr>
              <w:t>Summary</w:t>
            </w:r>
          </w:p>
        </w:tc>
      </w:tr>
      <w:tr w:rsidR="00704971" w:rsidTr="00704971">
        <w:tc>
          <w:tcPr>
            <w:tcW w:w="1702" w:type="dxa"/>
          </w:tcPr>
          <w:p w:rsidR="00704971" w:rsidRPr="00704971" w:rsidRDefault="00704971" w:rsidP="00704971">
            <w:pPr>
              <w:spacing w:line="276" w:lineRule="auto"/>
              <w:rPr>
                <w:rFonts w:ascii="Arial" w:hAnsi="Arial" w:cs="Arial"/>
                <w:sz w:val="22"/>
              </w:rPr>
            </w:pPr>
            <w:r w:rsidRPr="00704971">
              <w:rPr>
                <w:rFonts w:ascii="Arial" w:hAnsi="Arial" w:cs="Arial"/>
                <w:sz w:val="22"/>
              </w:rPr>
              <w:t>Globalisation has led to super diversity</w:t>
            </w:r>
            <w:r>
              <w:rPr>
                <w:rFonts w:ascii="Arial" w:hAnsi="Arial" w:cs="Arial"/>
                <w:sz w:val="22"/>
              </w:rPr>
              <w:t>:</w:t>
            </w:r>
            <w:r w:rsidRPr="00704971">
              <w:rPr>
                <w:rFonts w:ascii="Arial" w:hAnsi="Arial" w:cs="Arial"/>
                <w:sz w:val="22"/>
              </w:rPr>
              <w:t xml:space="preserve"> </w:t>
            </w:r>
            <w:proofErr w:type="spellStart"/>
            <w:r w:rsidRPr="00704971">
              <w:rPr>
                <w:rFonts w:ascii="Arial" w:hAnsi="Arial" w:cs="Arial"/>
                <w:sz w:val="22"/>
              </w:rPr>
              <w:t>Verotec</w:t>
            </w:r>
            <w:proofErr w:type="spellEnd"/>
            <w:r w:rsidRPr="00704971">
              <w:rPr>
                <w:rFonts w:ascii="Arial" w:hAnsi="Arial" w:cs="Arial"/>
                <w:sz w:val="22"/>
              </w:rPr>
              <w:t xml:space="preserve"> (2007) </w:t>
            </w:r>
          </w:p>
        </w:tc>
        <w:tc>
          <w:tcPr>
            <w:tcW w:w="8187" w:type="dxa"/>
          </w:tcPr>
          <w:p w:rsidR="00704971" w:rsidRPr="00704971" w:rsidRDefault="00704971" w:rsidP="00B26937">
            <w:pPr>
              <w:spacing w:line="276" w:lineRule="auto"/>
              <w:rPr>
                <w:rFonts w:ascii="Arial" w:hAnsi="Arial" w:cs="Arial"/>
                <w:sz w:val="22"/>
              </w:rPr>
            </w:pPr>
            <w:r w:rsidRPr="00704971">
              <w:rPr>
                <w:rFonts w:ascii="Arial" w:hAnsi="Arial" w:cs="Arial"/>
                <w:sz w:val="22"/>
              </w:rPr>
              <w:t xml:space="preserve">Since the 1990s globalisation has led to what Stephen </w:t>
            </w:r>
            <w:proofErr w:type="spellStart"/>
            <w:r w:rsidRPr="00704971">
              <w:rPr>
                <w:rFonts w:ascii="Arial" w:hAnsi="Arial" w:cs="Arial"/>
                <w:sz w:val="22"/>
              </w:rPr>
              <w:t>Verotec</w:t>
            </w:r>
            <w:proofErr w:type="spellEnd"/>
            <w:r w:rsidRPr="00704971">
              <w:rPr>
                <w:rFonts w:ascii="Arial" w:hAnsi="Arial" w:cs="Arial"/>
                <w:sz w:val="22"/>
              </w:rPr>
              <w:t xml:space="preserve"> calls ‘super diversity’. Migrants now come from a much wider range of countries. This has led to a much wider mix of people and cultures in the UK.</w:t>
            </w:r>
          </w:p>
        </w:tc>
      </w:tr>
      <w:tr w:rsidR="00704971" w:rsidTr="00704971">
        <w:tc>
          <w:tcPr>
            <w:tcW w:w="1702" w:type="dxa"/>
          </w:tcPr>
          <w:p w:rsidR="00704971" w:rsidRPr="00704971" w:rsidRDefault="00704971" w:rsidP="00B26937">
            <w:pPr>
              <w:spacing w:line="276" w:lineRule="auto"/>
              <w:rPr>
                <w:rFonts w:ascii="Arial" w:hAnsi="Arial" w:cs="Arial"/>
                <w:sz w:val="22"/>
              </w:rPr>
            </w:pPr>
            <w:r w:rsidRPr="00704971">
              <w:rPr>
                <w:rFonts w:ascii="Arial" w:hAnsi="Arial" w:cs="Arial"/>
                <w:sz w:val="22"/>
              </w:rPr>
              <w:t>3 types of migrant</w:t>
            </w:r>
            <w:r>
              <w:rPr>
                <w:rFonts w:ascii="Arial" w:hAnsi="Arial" w:cs="Arial"/>
                <w:sz w:val="22"/>
              </w:rPr>
              <w:t>:</w:t>
            </w:r>
          </w:p>
          <w:p w:rsidR="00704971" w:rsidRPr="00704971" w:rsidRDefault="00704971" w:rsidP="00704971">
            <w:pPr>
              <w:spacing w:line="276" w:lineRule="auto"/>
              <w:rPr>
                <w:rFonts w:ascii="Arial" w:hAnsi="Arial" w:cs="Arial"/>
                <w:sz w:val="22"/>
              </w:rPr>
            </w:pPr>
            <w:r w:rsidRPr="00704971">
              <w:rPr>
                <w:rFonts w:ascii="Arial" w:hAnsi="Arial" w:cs="Arial"/>
                <w:sz w:val="22"/>
              </w:rPr>
              <w:t xml:space="preserve">Robin Cohen (2006) </w:t>
            </w:r>
          </w:p>
        </w:tc>
        <w:tc>
          <w:tcPr>
            <w:tcW w:w="8187" w:type="dxa"/>
          </w:tcPr>
          <w:p w:rsidR="00704971" w:rsidRPr="00704971" w:rsidRDefault="00704971" w:rsidP="00B26937">
            <w:pPr>
              <w:spacing w:line="276" w:lineRule="auto"/>
              <w:rPr>
                <w:rFonts w:ascii="Arial" w:hAnsi="Arial" w:cs="Arial"/>
                <w:sz w:val="22"/>
              </w:rPr>
            </w:pPr>
            <w:r w:rsidRPr="00704971">
              <w:rPr>
                <w:rFonts w:ascii="Arial" w:hAnsi="Arial" w:cs="Arial"/>
                <w:sz w:val="22"/>
              </w:rPr>
              <w:t>There are a wide range of differences amongst migrants.</w:t>
            </w:r>
          </w:p>
          <w:p w:rsidR="00704971" w:rsidRPr="00704971" w:rsidRDefault="00704971" w:rsidP="00B26937">
            <w:pPr>
              <w:spacing w:line="276" w:lineRule="auto"/>
              <w:rPr>
                <w:rFonts w:ascii="Arial" w:hAnsi="Arial" w:cs="Arial"/>
                <w:sz w:val="22"/>
              </w:rPr>
            </w:pPr>
            <w:r w:rsidRPr="00704971">
              <w:rPr>
                <w:rFonts w:ascii="Arial" w:hAnsi="Arial" w:cs="Arial"/>
                <w:b/>
                <w:sz w:val="22"/>
              </w:rPr>
              <w:t>Citizens</w:t>
            </w:r>
            <w:r w:rsidRPr="00704971">
              <w:rPr>
                <w:rFonts w:ascii="Arial" w:hAnsi="Arial" w:cs="Arial"/>
                <w:sz w:val="22"/>
              </w:rPr>
              <w:t>: people with full citizenship rights e.g. voting rights and access to benefits. Since the 1970s UK governments have made it harder to acquire these rights.</w:t>
            </w:r>
          </w:p>
          <w:p w:rsidR="00704971" w:rsidRPr="00704971" w:rsidRDefault="00704971" w:rsidP="00B26937">
            <w:pPr>
              <w:spacing w:line="276" w:lineRule="auto"/>
              <w:rPr>
                <w:rFonts w:ascii="Arial" w:hAnsi="Arial" w:cs="Arial"/>
                <w:sz w:val="22"/>
              </w:rPr>
            </w:pPr>
            <w:r w:rsidRPr="00704971">
              <w:rPr>
                <w:rFonts w:ascii="Arial" w:hAnsi="Arial" w:cs="Arial"/>
                <w:b/>
                <w:sz w:val="22"/>
              </w:rPr>
              <w:t xml:space="preserve">Denizens: </w:t>
            </w:r>
            <w:r w:rsidRPr="00704971">
              <w:rPr>
                <w:rFonts w:ascii="Arial" w:hAnsi="Arial" w:cs="Arial"/>
                <w:sz w:val="22"/>
              </w:rPr>
              <w:t>privileged foreign nationals welcome by the state e.g. billionaires or highly paid employees of multinational companies.</w:t>
            </w:r>
          </w:p>
          <w:p w:rsidR="00704971" w:rsidRPr="00704971" w:rsidRDefault="00704971" w:rsidP="00B26937">
            <w:pPr>
              <w:spacing w:line="276" w:lineRule="auto"/>
              <w:rPr>
                <w:rFonts w:ascii="Arial" w:hAnsi="Arial" w:cs="Arial"/>
                <w:sz w:val="22"/>
              </w:rPr>
            </w:pPr>
            <w:r w:rsidRPr="00704971">
              <w:rPr>
                <w:rFonts w:ascii="Arial" w:hAnsi="Arial" w:cs="Arial"/>
                <w:b/>
                <w:sz w:val="22"/>
              </w:rPr>
              <w:t xml:space="preserve">Helots: </w:t>
            </w:r>
            <w:r w:rsidRPr="00704971">
              <w:rPr>
                <w:rFonts w:ascii="Arial" w:hAnsi="Arial" w:cs="Arial"/>
                <w:sz w:val="22"/>
              </w:rPr>
              <w:t>(literally slaves) are the most exploited group. States or employers regard them as ‘disposable units of labour power’, a reserve army of labour. They are found in unskilled, poorly paid work and include illegally trafficked workers, and those legally tied to particular employers, such as domestic servants.</w:t>
            </w:r>
          </w:p>
        </w:tc>
      </w:tr>
      <w:tr w:rsidR="00704971" w:rsidTr="00704971">
        <w:tc>
          <w:tcPr>
            <w:tcW w:w="1702" w:type="dxa"/>
          </w:tcPr>
          <w:p w:rsidR="00704971" w:rsidRPr="00704971" w:rsidRDefault="00704971" w:rsidP="00B26937">
            <w:pPr>
              <w:spacing w:line="276" w:lineRule="auto"/>
              <w:rPr>
                <w:rFonts w:ascii="Arial" w:hAnsi="Arial" w:cs="Arial"/>
                <w:sz w:val="22"/>
              </w:rPr>
            </w:pPr>
            <w:r w:rsidRPr="00704971">
              <w:rPr>
                <w:rFonts w:ascii="Arial" w:hAnsi="Arial" w:cs="Arial"/>
                <w:sz w:val="22"/>
              </w:rPr>
              <w:t>The feminisation of migration</w:t>
            </w:r>
            <w:r>
              <w:rPr>
                <w:rFonts w:ascii="Arial" w:hAnsi="Arial" w:cs="Arial"/>
                <w:sz w:val="22"/>
              </w:rPr>
              <w:t>:</w:t>
            </w:r>
          </w:p>
          <w:p w:rsidR="00704971" w:rsidRPr="00704971" w:rsidRDefault="00704971" w:rsidP="00B26937">
            <w:pPr>
              <w:spacing w:line="276" w:lineRule="auto"/>
              <w:rPr>
                <w:rFonts w:ascii="Arial" w:hAnsi="Arial" w:cs="Arial"/>
                <w:sz w:val="22"/>
              </w:rPr>
            </w:pPr>
            <w:r w:rsidRPr="00704971">
              <w:rPr>
                <w:rFonts w:ascii="Arial" w:hAnsi="Arial" w:cs="Arial"/>
                <w:sz w:val="22"/>
              </w:rPr>
              <w:t>E</w:t>
            </w:r>
            <w:r>
              <w:rPr>
                <w:rFonts w:ascii="Arial" w:hAnsi="Arial" w:cs="Arial"/>
                <w:sz w:val="22"/>
              </w:rPr>
              <w:t xml:space="preserve">hrenreich &amp; </w:t>
            </w:r>
            <w:proofErr w:type="spellStart"/>
            <w:r w:rsidRPr="00704971">
              <w:rPr>
                <w:rFonts w:ascii="Arial" w:hAnsi="Arial" w:cs="Arial"/>
                <w:sz w:val="22"/>
              </w:rPr>
              <w:t>Hochschild</w:t>
            </w:r>
            <w:proofErr w:type="spellEnd"/>
            <w:r w:rsidRPr="00704971">
              <w:rPr>
                <w:rFonts w:ascii="Arial" w:hAnsi="Arial" w:cs="Arial"/>
                <w:sz w:val="22"/>
              </w:rPr>
              <w:t xml:space="preserve"> (2003)</w:t>
            </w:r>
          </w:p>
        </w:tc>
        <w:tc>
          <w:tcPr>
            <w:tcW w:w="8187" w:type="dxa"/>
          </w:tcPr>
          <w:p w:rsidR="00704971" w:rsidRPr="00704971" w:rsidRDefault="00704971" w:rsidP="00704971">
            <w:pPr>
              <w:spacing w:line="276" w:lineRule="auto"/>
              <w:rPr>
                <w:rFonts w:ascii="Arial" w:hAnsi="Arial" w:cs="Arial"/>
                <w:sz w:val="22"/>
              </w:rPr>
            </w:pPr>
            <w:r w:rsidRPr="00704971">
              <w:rPr>
                <w:rFonts w:ascii="Arial" w:hAnsi="Arial" w:cs="Arial"/>
                <w:sz w:val="22"/>
              </w:rPr>
              <w:t xml:space="preserve">Today almost ½ of all global migrants are female. This is of a result of the expansion of occupations seen as more typically female, leading to a demand for female labour. Western women have joined the labour force and may need more help at home with domestic tasks. Western men remain unwilling to perform domestic labour. Not enough state childcare provided. </w:t>
            </w:r>
          </w:p>
        </w:tc>
      </w:tr>
      <w:tr w:rsidR="00704971" w:rsidTr="00704971">
        <w:tc>
          <w:tcPr>
            <w:tcW w:w="1702" w:type="dxa"/>
          </w:tcPr>
          <w:p w:rsidR="00704971" w:rsidRDefault="00704971" w:rsidP="00704971">
            <w:pPr>
              <w:spacing w:line="276" w:lineRule="auto"/>
              <w:rPr>
                <w:rFonts w:ascii="Arial" w:hAnsi="Arial" w:cs="Arial"/>
              </w:rPr>
            </w:pPr>
            <w:r w:rsidRPr="00704971">
              <w:rPr>
                <w:rFonts w:ascii="Arial" w:hAnsi="Arial" w:cs="Arial"/>
                <w:sz w:val="22"/>
              </w:rPr>
              <w:t>Hybrid identities</w:t>
            </w:r>
            <w:r>
              <w:rPr>
                <w:rFonts w:ascii="Arial" w:hAnsi="Arial" w:cs="Arial"/>
                <w:sz w:val="22"/>
              </w:rPr>
              <w:t>: Hall (1992)</w:t>
            </w:r>
          </w:p>
        </w:tc>
        <w:tc>
          <w:tcPr>
            <w:tcW w:w="8187" w:type="dxa"/>
          </w:tcPr>
          <w:p w:rsidR="00704971" w:rsidRPr="00704971" w:rsidRDefault="00704971" w:rsidP="00B26937">
            <w:pPr>
              <w:spacing w:line="276" w:lineRule="auto"/>
              <w:rPr>
                <w:rFonts w:ascii="Arial" w:hAnsi="Arial" w:cs="Arial"/>
                <w:sz w:val="22"/>
              </w:rPr>
            </w:pPr>
            <w:r w:rsidRPr="00704971">
              <w:rPr>
                <w:rFonts w:ascii="Arial" w:hAnsi="Arial" w:cs="Arial"/>
                <w:sz w:val="22"/>
              </w:rPr>
              <w:t>Ethnic identities have become increasingly harder to identity with a merging or hybridisation of identity occurring</w:t>
            </w:r>
            <w:r>
              <w:rPr>
                <w:rFonts w:ascii="Arial" w:hAnsi="Arial" w:cs="Arial"/>
                <w:sz w:val="22"/>
              </w:rPr>
              <w:t xml:space="preserve">. This makes it more difficult to identify specific ethnic identities. </w:t>
            </w:r>
          </w:p>
        </w:tc>
      </w:tr>
    </w:tbl>
    <w:p w:rsidR="00F354F8" w:rsidRPr="00F354F8" w:rsidRDefault="00F354F8" w:rsidP="00B26937">
      <w:pPr>
        <w:spacing w:line="276" w:lineRule="auto"/>
        <w:rPr>
          <w:rFonts w:ascii="Arial" w:hAnsi="Arial" w:cs="Arial"/>
          <w:u w:val="single"/>
        </w:rPr>
      </w:pPr>
      <w:r w:rsidRPr="00F354F8">
        <w:rPr>
          <w:rFonts w:ascii="Arial" w:hAnsi="Arial" w:cs="Arial"/>
          <w:u w:val="single"/>
        </w:rPr>
        <w:lastRenderedPageBreak/>
        <w:t>The politicisation of migration</w:t>
      </w:r>
    </w:p>
    <w:p w:rsidR="00F354F8" w:rsidRDefault="00F354F8">
      <w:pPr>
        <w:spacing w:line="276" w:lineRule="auto"/>
        <w:rPr>
          <w:rFonts w:ascii="Arial" w:hAnsi="Arial" w:cs="Arial"/>
        </w:rPr>
      </w:pPr>
    </w:p>
    <w:p w:rsidR="00FF0B4A" w:rsidRDefault="00FF0B4A">
      <w:pPr>
        <w:spacing w:line="276" w:lineRule="auto"/>
        <w:rPr>
          <w:rFonts w:ascii="Arial" w:hAnsi="Arial" w:cs="Arial"/>
        </w:rPr>
      </w:pPr>
      <w:r>
        <w:rPr>
          <w:rFonts w:ascii="Arial" w:hAnsi="Arial" w:cs="Arial"/>
        </w:rPr>
        <w:t xml:space="preserve">With increased global flows of migrants, migration has become an important political issue. States now have policies to control immigration, absorb migrants into society and deal with increased ethnic and cultural diversity. More recently immigration policies have also become linked to national security and anti-terrorism policies. </w:t>
      </w:r>
    </w:p>
    <w:p w:rsidR="00FF0B4A" w:rsidRDefault="00FF0B4A">
      <w:pPr>
        <w:spacing w:line="276" w:lineRule="auto"/>
        <w:rPr>
          <w:rFonts w:ascii="Arial" w:hAnsi="Arial" w:cs="Arial"/>
        </w:rPr>
      </w:pPr>
    </w:p>
    <w:p w:rsidR="00FF0B4A" w:rsidRDefault="00FF0B4A">
      <w:pPr>
        <w:spacing w:line="276" w:lineRule="auto"/>
        <w:rPr>
          <w:rFonts w:ascii="Arial" w:hAnsi="Arial" w:cs="Arial"/>
        </w:rPr>
      </w:pPr>
      <w:r>
        <w:rPr>
          <w:rFonts w:ascii="Arial" w:hAnsi="Arial" w:cs="Arial"/>
        </w:rPr>
        <w:t>There are a range of political approaches to immigration:</w:t>
      </w:r>
    </w:p>
    <w:p w:rsidR="00FF0B4A" w:rsidRDefault="00FF0B4A">
      <w:pPr>
        <w:spacing w:line="276" w:lineRule="auto"/>
        <w:rPr>
          <w:rFonts w:ascii="Arial" w:hAnsi="Arial" w:cs="Arial"/>
        </w:rPr>
      </w:pPr>
    </w:p>
    <w:p w:rsidR="00FF0B4A" w:rsidRDefault="00FF0B4A">
      <w:pPr>
        <w:spacing w:line="276" w:lineRule="auto"/>
        <w:rPr>
          <w:rFonts w:ascii="Arial" w:hAnsi="Arial" w:cs="Arial"/>
        </w:rPr>
      </w:pPr>
      <w:r w:rsidRPr="00FF0B4A">
        <w:rPr>
          <w:rFonts w:ascii="Arial" w:hAnsi="Arial" w:cs="Arial"/>
          <w:b/>
        </w:rPr>
        <w:t>Assimilation:</w:t>
      </w:r>
      <w:r>
        <w:rPr>
          <w:rFonts w:ascii="Arial" w:hAnsi="Arial" w:cs="Arial"/>
        </w:rPr>
        <w:t xml:space="preserve"> the aim is for immigrants to adopt the language, value and customs of the host culture to make them ‘like us’.</w:t>
      </w:r>
    </w:p>
    <w:p w:rsidR="00FF0B4A" w:rsidRDefault="00FF0B4A">
      <w:pPr>
        <w:spacing w:line="276" w:lineRule="auto"/>
        <w:rPr>
          <w:rFonts w:ascii="Arial" w:hAnsi="Arial" w:cs="Arial"/>
        </w:rPr>
      </w:pPr>
    </w:p>
    <w:p w:rsidR="00FF0B4A" w:rsidRPr="00FF0B4A" w:rsidRDefault="00FF0B4A">
      <w:pPr>
        <w:spacing w:line="276" w:lineRule="auto"/>
        <w:rPr>
          <w:rFonts w:ascii="Arial" w:hAnsi="Arial" w:cs="Arial"/>
          <w:i/>
        </w:rPr>
      </w:pPr>
      <w:r w:rsidRPr="00FF0B4A">
        <w:rPr>
          <w:rFonts w:ascii="Arial" w:hAnsi="Arial" w:cs="Arial"/>
          <w:i/>
        </w:rPr>
        <w:t>What could be seen as good about this approach?</w:t>
      </w:r>
    </w:p>
    <w:p w:rsidR="00FF0B4A" w:rsidRPr="00FF0B4A" w:rsidRDefault="00FF0B4A">
      <w:pPr>
        <w:spacing w:line="276" w:lineRule="auto"/>
        <w:rPr>
          <w:rFonts w:ascii="Arial" w:hAnsi="Arial" w:cs="Arial"/>
          <w:i/>
        </w:rPr>
      </w:pPr>
    </w:p>
    <w:p w:rsidR="00FF0B4A" w:rsidRPr="00FF0B4A" w:rsidRDefault="00FF0B4A">
      <w:pPr>
        <w:spacing w:line="276" w:lineRule="auto"/>
        <w:rPr>
          <w:rFonts w:ascii="Arial" w:hAnsi="Arial" w:cs="Arial"/>
          <w:i/>
        </w:rPr>
      </w:pPr>
    </w:p>
    <w:p w:rsidR="00FF0B4A" w:rsidRPr="00FF0B4A" w:rsidRDefault="00FF0B4A">
      <w:pPr>
        <w:spacing w:line="276" w:lineRule="auto"/>
        <w:rPr>
          <w:rFonts w:ascii="Arial" w:hAnsi="Arial" w:cs="Arial"/>
          <w:i/>
        </w:rPr>
      </w:pPr>
    </w:p>
    <w:p w:rsidR="00FF0B4A" w:rsidRPr="00FF0B4A" w:rsidRDefault="00FF0B4A">
      <w:pPr>
        <w:spacing w:line="276" w:lineRule="auto"/>
        <w:rPr>
          <w:rFonts w:ascii="Arial" w:hAnsi="Arial" w:cs="Arial"/>
          <w:i/>
        </w:rPr>
      </w:pPr>
    </w:p>
    <w:p w:rsidR="00FF0B4A" w:rsidRDefault="00FF0B4A">
      <w:pPr>
        <w:spacing w:line="276" w:lineRule="auto"/>
        <w:rPr>
          <w:rFonts w:ascii="Arial" w:hAnsi="Arial" w:cs="Arial"/>
          <w:i/>
        </w:rPr>
      </w:pPr>
      <w:r w:rsidRPr="00FF0B4A">
        <w:rPr>
          <w:rFonts w:ascii="Arial" w:hAnsi="Arial" w:cs="Arial"/>
          <w:i/>
        </w:rPr>
        <w:t>Why might the approach be regarded negatively?</w:t>
      </w:r>
    </w:p>
    <w:p w:rsidR="00FF0B4A" w:rsidRDefault="00FF0B4A">
      <w:pPr>
        <w:spacing w:line="276" w:lineRule="auto"/>
        <w:rPr>
          <w:rFonts w:ascii="Arial" w:hAnsi="Arial" w:cs="Arial"/>
          <w:i/>
        </w:rPr>
      </w:pPr>
    </w:p>
    <w:p w:rsidR="00FF0B4A" w:rsidRDefault="00FF0B4A">
      <w:pPr>
        <w:spacing w:line="276" w:lineRule="auto"/>
        <w:rPr>
          <w:rFonts w:ascii="Arial" w:hAnsi="Arial" w:cs="Arial"/>
          <w:i/>
        </w:rPr>
      </w:pPr>
    </w:p>
    <w:p w:rsidR="00FF0B4A" w:rsidRDefault="00FF0B4A">
      <w:pPr>
        <w:spacing w:line="276" w:lineRule="auto"/>
        <w:rPr>
          <w:rFonts w:ascii="Arial" w:hAnsi="Arial" w:cs="Arial"/>
          <w:i/>
        </w:rPr>
      </w:pPr>
    </w:p>
    <w:p w:rsidR="00FF0B4A" w:rsidRDefault="00FF0B4A">
      <w:pPr>
        <w:spacing w:line="276" w:lineRule="auto"/>
        <w:rPr>
          <w:rFonts w:ascii="Arial" w:hAnsi="Arial" w:cs="Arial"/>
          <w:i/>
        </w:rPr>
      </w:pPr>
    </w:p>
    <w:p w:rsidR="00FF0B4A" w:rsidRDefault="00FF0B4A">
      <w:pPr>
        <w:spacing w:line="276" w:lineRule="auto"/>
        <w:rPr>
          <w:rFonts w:ascii="Arial" w:hAnsi="Arial" w:cs="Arial"/>
        </w:rPr>
      </w:pPr>
      <w:r w:rsidRPr="00FF0B4A">
        <w:rPr>
          <w:rFonts w:ascii="Arial" w:hAnsi="Arial" w:cs="Arial"/>
          <w:b/>
        </w:rPr>
        <w:t>Multiculturalism:</w:t>
      </w:r>
      <w:r>
        <w:rPr>
          <w:rFonts w:ascii="Arial" w:hAnsi="Arial" w:cs="Arial"/>
        </w:rPr>
        <w:t xml:space="preserve"> accepts that migrants may wish to retain a separate cultural identity. However this acceptance may only be superficial. </w:t>
      </w:r>
      <w:proofErr w:type="spellStart"/>
      <w:r>
        <w:rPr>
          <w:rFonts w:ascii="Arial" w:hAnsi="Arial" w:cs="Arial"/>
        </w:rPr>
        <w:t>Eriksen</w:t>
      </w:r>
      <w:proofErr w:type="spellEnd"/>
      <w:r>
        <w:rPr>
          <w:rFonts w:ascii="Arial" w:hAnsi="Arial" w:cs="Arial"/>
        </w:rPr>
        <w:t xml:space="preserve"> distinguishes between ‘shallow diversity’ and ‘deep diversity’.</w:t>
      </w:r>
    </w:p>
    <w:p w:rsidR="00FF0B4A" w:rsidRDefault="00FF0B4A">
      <w:pPr>
        <w:spacing w:line="276" w:lineRule="auto"/>
        <w:rPr>
          <w:rFonts w:ascii="Arial" w:hAnsi="Arial" w:cs="Arial"/>
        </w:rPr>
      </w:pPr>
    </w:p>
    <w:p w:rsidR="00FF0B4A" w:rsidRDefault="00FF0B4A" w:rsidP="00FF0B4A">
      <w:pPr>
        <w:pStyle w:val="ListParagraph"/>
        <w:numPr>
          <w:ilvl w:val="0"/>
          <w:numId w:val="17"/>
        </w:numPr>
        <w:spacing w:line="276" w:lineRule="auto"/>
        <w:rPr>
          <w:rFonts w:ascii="Arial" w:hAnsi="Arial" w:cs="Arial"/>
        </w:rPr>
      </w:pPr>
      <w:r>
        <w:rPr>
          <w:rFonts w:ascii="Arial" w:hAnsi="Arial" w:cs="Arial"/>
        </w:rPr>
        <w:t>Shallow diversity, such as regarding chicken tikka masala as Britain’s favourite dish is seen as acceptable.</w:t>
      </w:r>
    </w:p>
    <w:p w:rsidR="00FF0B4A" w:rsidRDefault="00FF0B4A" w:rsidP="00FF0B4A">
      <w:pPr>
        <w:pStyle w:val="ListParagraph"/>
        <w:spacing w:line="276" w:lineRule="auto"/>
        <w:rPr>
          <w:rFonts w:ascii="Arial" w:hAnsi="Arial" w:cs="Arial"/>
        </w:rPr>
      </w:pPr>
    </w:p>
    <w:p w:rsidR="00FF0B4A" w:rsidRDefault="00FF0B4A" w:rsidP="00FF0B4A">
      <w:pPr>
        <w:pStyle w:val="ListParagraph"/>
        <w:numPr>
          <w:ilvl w:val="0"/>
          <w:numId w:val="17"/>
        </w:numPr>
        <w:spacing w:line="276" w:lineRule="auto"/>
        <w:rPr>
          <w:rFonts w:ascii="Arial" w:hAnsi="Arial" w:cs="Arial"/>
        </w:rPr>
      </w:pPr>
      <w:r>
        <w:rPr>
          <w:rFonts w:ascii="Arial" w:hAnsi="Arial" w:cs="Arial"/>
        </w:rPr>
        <w:t xml:space="preserve">Deep diversity, such as arranged marriages or the veiling of women, is not acceptable to the state. </w:t>
      </w:r>
    </w:p>
    <w:p w:rsidR="00FF0B4A" w:rsidRPr="00FF0B4A" w:rsidRDefault="00FF0B4A" w:rsidP="00FF0B4A">
      <w:pPr>
        <w:pStyle w:val="ListParagraph"/>
        <w:rPr>
          <w:rFonts w:ascii="Arial" w:hAnsi="Arial" w:cs="Arial"/>
        </w:rPr>
      </w:pPr>
    </w:p>
    <w:p w:rsidR="00FF0B4A" w:rsidRPr="00FF0B4A" w:rsidRDefault="00FF0B4A" w:rsidP="00FF0B4A">
      <w:pPr>
        <w:spacing w:line="276" w:lineRule="auto"/>
        <w:rPr>
          <w:rFonts w:ascii="Arial" w:hAnsi="Arial" w:cs="Arial"/>
          <w:i/>
        </w:rPr>
      </w:pPr>
      <w:r w:rsidRPr="00FF0B4A">
        <w:rPr>
          <w:rFonts w:ascii="Arial" w:hAnsi="Arial" w:cs="Arial"/>
          <w:i/>
        </w:rPr>
        <w:t>What could be seen as good about this approach?</w:t>
      </w:r>
    </w:p>
    <w:p w:rsidR="00FF0B4A" w:rsidRPr="00FF0B4A" w:rsidRDefault="00FF0B4A" w:rsidP="00FF0B4A">
      <w:pPr>
        <w:spacing w:line="276" w:lineRule="auto"/>
        <w:rPr>
          <w:rFonts w:ascii="Arial" w:hAnsi="Arial" w:cs="Arial"/>
          <w:i/>
        </w:rPr>
      </w:pPr>
    </w:p>
    <w:p w:rsidR="00FF0B4A" w:rsidRPr="00FF0B4A" w:rsidRDefault="00FF0B4A" w:rsidP="00FF0B4A">
      <w:pPr>
        <w:spacing w:line="276" w:lineRule="auto"/>
        <w:rPr>
          <w:rFonts w:ascii="Arial" w:hAnsi="Arial" w:cs="Arial"/>
          <w:i/>
        </w:rPr>
      </w:pPr>
    </w:p>
    <w:p w:rsidR="00FF0B4A" w:rsidRPr="00FF0B4A" w:rsidRDefault="00FF0B4A" w:rsidP="00FF0B4A">
      <w:pPr>
        <w:spacing w:line="276" w:lineRule="auto"/>
        <w:rPr>
          <w:rFonts w:ascii="Arial" w:hAnsi="Arial" w:cs="Arial"/>
          <w:i/>
        </w:rPr>
      </w:pPr>
    </w:p>
    <w:p w:rsidR="00FF0B4A" w:rsidRPr="00FF0B4A" w:rsidRDefault="00FF0B4A" w:rsidP="00FF0B4A">
      <w:pPr>
        <w:spacing w:line="276" w:lineRule="auto"/>
        <w:rPr>
          <w:rFonts w:ascii="Arial" w:hAnsi="Arial" w:cs="Arial"/>
          <w:i/>
        </w:rPr>
      </w:pPr>
    </w:p>
    <w:p w:rsidR="00FF0B4A" w:rsidRDefault="00FF0B4A" w:rsidP="00FF0B4A">
      <w:pPr>
        <w:spacing w:line="276" w:lineRule="auto"/>
        <w:rPr>
          <w:rFonts w:ascii="Arial" w:hAnsi="Arial" w:cs="Arial"/>
          <w:i/>
        </w:rPr>
      </w:pPr>
      <w:r w:rsidRPr="00FF0B4A">
        <w:rPr>
          <w:rFonts w:ascii="Arial" w:hAnsi="Arial" w:cs="Arial"/>
          <w:i/>
        </w:rPr>
        <w:t>Why might the approach be regarded negatively?</w:t>
      </w:r>
    </w:p>
    <w:p w:rsidR="00FF0B4A" w:rsidRDefault="00FF0B4A" w:rsidP="00FF0B4A">
      <w:pPr>
        <w:spacing w:line="276" w:lineRule="auto"/>
        <w:rPr>
          <w:rFonts w:ascii="Arial" w:hAnsi="Arial" w:cs="Arial"/>
        </w:rPr>
      </w:pPr>
    </w:p>
    <w:p w:rsidR="00E41D4C" w:rsidRPr="00E41D4C" w:rsidRDefault="00F354F8" w:rsidP="00B26937">
      <w:pPr>
        <w:spacing w:line="276" w:lineRule="auto"/>
        <w:rPr>
          <w:rFonts w:ascii="Arial" w:hAnsi="Arial" w:cs="Arial"/>
        </w:rPr>
      </w:pPr>
      <w:r w:rsidRPr="00FF0B4A">
        <w:rPr>
          <w:rFonts w:ascii="Arial" w:hAnsi="Arial" w:cs="Arial"/>
        </w:rPr>
        <w:br w:type="page"/>
      </w:r>
    </w:p>
    <w:p w:rsidR="004B4399" w:rsidRPr="00A024F4" w:rsidRDefault="00A024F4" w:rsidP="005518D8">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rPr>
      </w:pPr>
      <w:r w:rsidRPr="00A024F4">
        <w:rPr>
          <w:rFonts w:ascii="Arial" w:hAnsi="Arial" w:cs="Arial"/>
          <w:b/>
        </w:rPr>
        <w:lastRenderedPageBreak/>
        <w:t>TECHNOLOGICAL FACTORS</w:t>
      </w:r>
    </w:p>
    <w:p w:rsidR="004B4399" w:rsidRPr="000B3991" w:rsidRDefault="004B4399" w:rsidP="004B4399">
      <w:pPr>
        <w:rPr>
          <w:rFonts w:ascii="Arial" w:hAnsi="Arial" w:cs="Arial"/>
          <w:b/>
        </w:rPr>
      </w:pPr>
    </w:p>
    <w:p w:rsidR="004B4399" w:rsidRPr="000B3991" w:rsidRDefault="008C2A80" w:rsidP="004B4399">
      <w:pPr>
        <w:rPr>
          <w:rFonts w:ascii="Arial" w:hAnsi="Arial" w:cs="Arial"/>
          <w:u w:val="single"/>
        </w:rPr>
      </w:pPr>
      <w:r w:rsidRPr="000B3991">
        <w:rPr>
          <w:rFonts w:ascii="Arial" w:hAnsi="Arial" w:cs="Arial"/>
          <w:noProof/>
          <w:u w:val="single"/>
        </w:rPr>
        <w:drawing>
          <wp:anchor distT="0" distB="0" distL="114300" distR="114300" simplePos="0" relativeHeight="251657728" behindDoc="0" locked="0" layoutInCell="1" allowOverlap="1" wp14:anchorId="189FF9F8" wp14:editId="4C454B87">
            <wp:simplePos x="0" y="0"/>
            <wp:positionH relativeFrom="column">
              <wp:posOffset>-511810</wp:posOffset>
            </wp:positionH>
            <wp:positionV relativeFrom="paragraph">
              <wp:posOffset>71120</wp:posOffset>
            </wp:positionV>
            <wp:extent cx="463550" cy="393700"/>
            <wp:effectExtent l="19050" t="0" r="0" b="0"/>
            <wp:wrapSquare wrapText="bothSides"/>
            <wp:docPr id="7"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007F2207" w:rsidRPr="000B3991">
        <w:rPr>
          <w:rFonts w:ascii="Arial" w:hAnsi="Arial" w:cs="Arial"/>
          <w:u w:val="single"/>
        </w:rPr>
        <w:t>Technological Advances</w:t>
      </w:r>
    </w:p>
    <w:p w:rsidR="008246A2" w:rsidRPr="000B3991" w:rsidRDefault="003A5A35" w:rsidP="004B4399">
      <w:pPr>
        <w:rPr>
          <w:rFonts w:ascii="Arial" w:hAnsi="Arial" w:cs="Arial"/>
        </w:rPr>
      </w:pPr>
      <w:r w:rsidRPr="000B3991">
        <w:rPr>
          <w:rFonts w:ascii="Arial" w:hAnsi="Arial" w:cs="Arial"/>
        </w:rPr>
        <w:t xml:space="preserve">Technology has become an increasingly important part of our lives, </w:t>
      </w:r>
      <w:r w:rsidR="008246A2" w:rsidRPr="000B3991">
        <w:rPr>
          <w:rFonts w:ascii="Arial" w:hAnsi="Arial" w:cs="Arial"/>
        </w:rPr>
        <w:t>including communications technologies, transport, labour saving technologies around the home, technologies of surveillance, medical technologies, etc</w:t>
      </w:r>
      <w:r w:rsidRPr="000B3991">
        <w:rPr>
          <w:rFonts w:ascii="Arial" w:hAnsi="Arial" w:cs="Arial"/>
        </w:rPr>
        <w:t xml:space="preserve">. </w:t>
      </w:r>
    </w:p>
    <w:p w:rsidR="003A5A35" w:rsidRPr="000B3991" w:rsidRDefault="003A5A35" w:rsidP="008246A2">
      <w:pPr>
        <w:pStyle w:val="ListParagraph"/>
        <w:numPr>
          <w:ilvl w:val="0"/>
          <w:numId w:val="24"/>
        </w:numPr>
        <w:rPr>
          <w:rFonts w:ascii="Arial" w:hAnsi="Arial" w:cs="Arial"/>
        </w:rPr>
      </w:pPr>
      <w:r w:rsidRPr="000B3991">
        <w:rPr>
          <w:rFonts w:ascii="Arial" w:hAnsi="Arial" w:cs="Arial"/>
        </w:rPr>
        <w:t>Brainstorm some ways in which technology may have changed the nature of our families and households.</w:t>
      </w: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1D714D" w:rsidRPr="000B3991" w:rsidRDefault="001D714D" w:rsidP="004B4399">
      <w:pPr>
        <w:rPr>
          <w:rFonts w:ascii="Arial" w:hAnsi="Arial" w:cs="Arial"/>
          <w:u w:val="single"/>
        </w:rPr>
      </w:pPr>
    </w:p>
    <w:p w:rsidR="008246A2" w:rsidRPr="000B3991" w:rsidRDefault="008246A2" w:rsidP="004B4399">
      <w:pPr>
        <w:rPr>
          <w:rFonts w:ascii="Arial" w:hAnsi="Arial" w:cs="Arial"/>
          <w:u w:val="single"/>
        </w:rPr>
      </w:pPr>
    </w:p>
    <w:p w:rsidR="008246A2" w:rsidRPr="000B3991" w:rsidRDefault="008246A2" w:rsidP="004B4399">
      <w:pPr>
        <w:rPr>
          <w:rFonts w:ascii="Arial" w:hAnsi="Arial" w:cs="Arial"/>
          <w:u w:val="single"/>
        </w:rPr>
      </w:pPr>
    </w:p>
    <w:p w:rsidR="008246A2" w:rsidRPr="000B3991" w:rsidRDefault="008246A2" w:rsidP="004B4399">
      <w:pPr>
        <w:rPr>
          <w:rFonts w:ascii="Arial" w:hAnsi="Arial" w:cs="Arial"/>
          <w:u w:val="single"/>
        </w:rPr>
      </w:pPr>
    </w:p>
    <w:p w:rsidR="008246A2" w:rsidRPr="000B3991" w:rsidRDefault="00AA1E1C" w:rsidP="004B4399">
      <w:pPr>
        <w:rPr>
          <w:rFonts w:ascii="Arial" w:hAnsi="Arial" w:cs="Arial"/>
          <w:u w:val="single"/>
        </w:rPr>
      </w:pPr>
      <w:r w:rsidRPr="000B3991">
        <w:rPr>
          <w:rFonts w:ascii="Arial" w:hAnsi="Arial" w:cs="Arial"/>
          <w:noProof/>
          <w:u w:val="single"/>
        </w:rPr>
        <mc:AlternateContent>
          <mc:Choice Requires="wps">
            <w:drawing>
              <wp:anchor distT="0" distB="0" distL="114300" distR="114300" simplePos="0" relativeHeight="251680768" behindDoc="0" locked="0" layoutInCell="1" allowOverlap="1" wp14:anchorId="196F48DF" wp14:editId="5D4B49C8">
                <wp:simplePos x="0" y="0"/>
                <wp:positionH relativeFrom="column">
                  <wp:posOffset>2111070</wp:posOffset>
                </wp:positionH>
                <wp:positionV relativeFrom="paragraph">
                  <wp:posOffset>59706</wp:posOffset>
                </wp:positionV>
                <wp:extent cx="1922780" cy="1233805"/>
                <wp:effectExtent l="19050" t="0" r="39370" b="19494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233805"/>
                        </a:xfrm>
                        <a:prstGeom prst="cloudCallout">
                          <a:avLst>
                            <a:gd name="adj1" fmla="val -47127"/>
                            <a:gd name="adj2" fmla="val 60598"/>
                          </a:avLst>
                        </a:prstGeom>
                        <a:solidFill>
                          <a:srgbClr val="FFFFFF"/>
                        </a:solidFill>
                        <a:ln w="9525">
                          <a:solidFill>
                            <a:srgbClr val="000000"/>
                          </a:solidFill>
                          <a:round/>
                          <a:headEnd/>
                          <a:tailEnd/>
                        </a:ln>
                      </wps:spPr>
                      <wps:txbx>
                        <w:txbxContent>
                          <w:p w:rsidR="00630ECC" w:rsidRPr="008246A2" w:rsidRDefault="00630ECC" w:rsidP="003A5A35">
                            <w:pPr>
                              <w:jc w:val="center"/>
                              <w:rPr>
                                <w:rFonts w:ascii="Arial" w:hAnsi="Arial" w:cs="Arial"/>
                                <w:szCs w:val="20"/>
                              </w:rPr>
                            </w:pPr>
                            <w:r w:rsidRPr="008246A2">
                              <w:rPr>
                                <w:rFonts w:ascii="Arial" w:hAnsi="Arial" w:cs="Arial"/>
                                <w:szCs w:val="20"/>
                              </w:rPr>
                              <w:t>The influence of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F48DF" id="AutoShape 22" o:spid="_x0000_s1051" type="#_x0000_t106" style="position:absolute;margin-left:166.25pt;margin-top:4.7pt;width:151.4pt;height:9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" adj="621,23889">
                <v:textbox>
                  <w:txbxContent>
                    <w:p w:rsidR="00630ECC" w:rsidRPr="008246A2" w:rsidRDefault="00630ECC" w:rsidP="003A5A35">
                      <w:pPr>
                        <w:jc w:val="center"/>
                        <w:rPr>
                          <w:rFonts w:ascii="Arial" w:hAnsi="Arial" w:cs="Arial"/>
                          <w:szCs w:val="20"/>
                        </w:rPr>
                      </w:pPr>
                      <w:r w:rsidRPr="008246A2">
                        <w:rPr>
                          <w:rFonts w:ascii="Arial" w:hAnsi="Arial" w:cs="Arial"/>
                          <w:szCs w:val="20"/>
                        </w:rPr>
                        <w:t>The influence of technology</w:t>
                      </w:r>
                    </w:p>
                  </w:txbxContent>
                </v:textbox>
              </v:shape>
            </w:pict>
          </mc:Fallback>
        </mc:AlternateContent>
      </w: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3A5A35" w:rsidRPr="000B3991" w:rsidRDefault="003A5A35" w:rsidP="004B4399">
      <w:pPr>
        <w:rPr>
          <w:rFonts w:ascii="Arial" w:hAnsi="Arial" w:cs="Arial"/>
          <w:u w:val="single"/>
        </w:rPr>
      </w:pPr>
    </w:p>
    <w:p w:rsidR="003A5A35" w:rsidRPr="000B3991" w:rsidRDefault="003A5A35" w:rsidP="004B4399">
      <w:pPr>
        <w:rPr>
          <w:rFonts w:ascii="Arial" w:hAnsi="Arial" w:cs="Arial"/>
          <w:u w:val="single"/>
        </w:rPr>
      </w:pPr>
    </w:p>
    <w:p w:rsidR="00077241" w:rsidRPr="000B3991" w:rsidRDefault="008C2A80" w:rsidP="008246A2">
      <w:pPr>
        <w:pStyle w:val="ListParagraph"/>
        <w:numPr>
          <w:ilvl w:val="0"/>
          <w:numId w:val="24"/>
        </w:numPr>
        <w:rPr>
          <w:rFonts w:ascii="Arial" w:hAnsi="Arial" w:cs="Arial"/>
        </w:rPr>
      </w:pPr>
      <w:r w:rsidRPr="000B3991">
        <w:rPr>
          <w:rFonts w:ascii="Arial" w:hAnsi="Arial" w:cs="Arial"/>
          <w:noProof/>
          <w:u w:val="single"/>
        </w:rPr>
        <w:drawing>
          <wp:anchor distT="0" distB="0" distL="114300" distR="114300" simplePos="0" relativeHeight="251702272" behindDoc="0" locked="0" layoutInCell="1" allowOverlap="1" wp14:anchorId="2C5A7565" wp14:editId="25566136">
            <wp:simplePos x="0" y="0"/>
            <wp:positionH relativeFrom="column">
              <wp:posOffset>-575310</wp:posOffset>
            </wp:positionH>
            <wp:positionV relativeFrom="paragraph">
              <wp:posOffset>66675</wp:posOffset>
            </wp:positionV>
            <wp:extent cx="463550" cy="393700"/>
            <wp:effectExtent l="19050" t="0" r="0" b="0"/>
            <wp:wrapSquare wrapText="bothSides"/>
            <wp:docPr id="8"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00513CC3" w:rsidRPr="000B3991">
        <w:rPr>
          <w:rFonts w:ascii="Arial" w:hAnsi="Arial" w:cs="Arial"/>
        </w:rPr>
        <w:t>Using your own</w:t>
      </w:r>
      <w:r w:rsidR="00077241" w:rsidRPr="000B3991">
        <w:rPr>
          <w:rFonts w:ascii="Arial" w:hAnsi="Arial" w:cs="Arial"/>
        </w:rPr>
        <w:t xml:space="preserve"> research </w:t>
      </w:r>
      <w:r w:rsidR="00513CC3" w:rsidRPr="000B3991">
        <w:rPr>
          <w:rFonts w:ascii="Arial" w:hAnsi="Arial" w:cs="Arial"/>
        </w:rPr>
        <w:t>briefly outline how the following medical advances may have</w:t>
      </w:r>
      <w:r w:rsidR="003A5A35" w:rsidRPr="000B3991">
        <w:rPr>
          <w:rFonts w:ascii="Arial" w:hAnsi="Arial" w:cs="Arial"/>
        </w:rPr>
        <w:t xml:space="preserve"> influenced th</w:t>
      </w:r>
      <w:r w:rsidR="00513CC3" w:rsidRPr="000B3991">
        <w:rPr>
          <w:rFonts w:ascii="Arial" w:hAnsi="Arial" w:cs="Arial"/>
        </w:rPr>
        <w:t>e family.</w:t>
      </w:r>
    </w:p>
    <w:p w:rsidR="00077241" w:rsidRPr="000B3991" w:rsidRDefault="00077241" w:rsidP="004B4399">
      <w:pPr>
        <w:rPr>
          <w:rFonts w:ascii="Arial" w:hAnsi="Arial" w:cs="Arial"/>
        </w:rPr>
      </w:pPr>
    </w:p>
    <w:p w:rsidR="00077241" w:rsidRPr="006B2141" w:rsidRDefault="00077241" w:rsidP="004B4399">
      <w:pPr>
        <w:rPr>
          <w:rFonts w:ascii="Arial" w:hAnsi="Arial" w:cs="Arial"/>
          <w:b/>
        </w:rPr>
      </w:pPr>
      <w:r w:rsidRPr="006B2141">
        <w:rPr>
          <w:rFonts w:ascii="Arial" w:hAnsi="Arial" w:cs="Arial"/>
          <w:b/>
        </w:rPr>
        <w:t>Contraception</w:t>
      </w:r>
    </w:p>
    <w:p w:rsidR="000772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0772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077241" w:rsidRPr="000B3991" w:rsidRDefault="00077241" w:rsidP="004B4399">
      <w:pPr>
        <w:rPr>
          <w:rFonts w:ascii="Arial" w:hAnsi="Arial" w:cs="Arial"/>
        </w:rPr>
      </w:pPr>
    </w:p>
    <w:p w:rsidR="00FF0B4A" w:rsidRDefault="00FF0B4A" w:rsidP="004B4399">
      <w:pPr>
        <w:rPr>
          <w:rFonts w:ascii="Arial" w:hAnsi="Arial" w:cs="Arial"/>
          <w:b/>
        </w:rPr>
      </w:pPr>
    </w:p>
    <w:p w:rsidR="00077241" w:rsidRPr="00FF0B4A" w:rsidRDefault="00077241" w:rsidP="004B4399">
      <w:pPr>
        <w:rPr>
          <w:rFonts w:ascii="Arial" w:hAnsi="Arial" w:cs="Arial"/>
          <w:b/>
        </w:rPr>
      </w:pPr>
      <w:r w:rsidRPr="006B2141">
        <w:rPr>
          <w:rFonts w:ascii="Arial" w:hAnsi="Arial" w:cs="Arial"/>
          <w:b/>
        </w:rPr>
        <w:lastRenderedPageBreak/>
        <w:t>IVF</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Default="006B2141" w:rsidP="004B4399">
      <w:pPr>
        <w:rPr>
          <w:rFonts w:ascii="Arial" w:hAnsi="Arial" w:cs="Arial"/>
        </w:rPr>
      </w:pPr>
      <w:r>
        <w:rPr>
          <w:rFonts w:ascii="Arial" w:hAnsi="Arial" w:cs="Arial"/>
        </w:rPr>
        <w:t xml:space="preserve"> </w:t>
      </w:r>
    </w:p>
    <w:p w:rsidR="006B2141" w:rsidRPr="006B2141" w:rsidRDefault="006B2141" w:rsidP="004B4399">
      <w:pPr>
        <w:rPr>
          <w:rFonts w:ascii="Arial" w:hAnsi="Arial" w:cs="Arial"/>
          <w:b/>
        </w:rPr>
      </w:pPr>
      <w:r w:rsidRPr="006B2141">
        <w:rPr>
          <w:rFonts w:ascii="Arial" w:hAnsi="Arial" w:cs="Arial"/>
          <w:b/>
        </w:rPr>
        <w:t>Abortion</w:t>
      </w:r>
    </w:p>
    <w:p w:rsidR="00077241" w:rsidRPr="000B3991" w:rsidRDefault="00077241" w:rsidP="004B4399">
      <w:pPr>
        <w:rPr>
          <w:rFonts w:ascii="Arial" w:hAnsi="Arial" w:cs="Arial"/>
        </w:rPr>
      </w:pP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077241" w:rsidRPr="000B3991" w:rsidRDefault="00077241" w:rsidP="004B4399">
      <w:pPr>
        <w:rPr>
          <w:rFonts w:ascii="Arial" w:hAnsi="Arial" w:cs="Arial"/>
        </w:rPr>
      </w:pPr>
    </w:p>
    <w:p w:rsidR="00077241" w:rsidRPr="000B3991" w:rsidRDefault="00077241" w:rsidP="004B4399">
      <w:pPr>
        <w:rPr>
          <w:rFonts w:ascii="Arial" w:hAnsi="Arial" w:cs="Arial"/>
        </w:rPr>
      </w:pPr>
    </w:p>
    <w:p w:rsidR="00077241" w:rsidRPr="000B3991" w:rsidRDefault="00077241" w:rsidP="004B4399">
      <w:pPr>
        <w:rPr>
          <w:rFonts w:ascii="Arial" w:hAnsi="Arial" w:cs="Arial"/>
        </w:rPr>
      </w:pPr>
    </w:p>
    <w:p w:rsidR="00077241" w:rsidRPr="000B3991" w:rsidRDefault="00077241" w:rsidP="004B4399">
      <w:pPr>
        <w:rPr>
          <w:rFonts w:ascii="Arial" w:hAnsi="Arial" w:cs="Arial"/>
        </w:rPr>
      </w:pPr>
    </w:p>
    <w:p w:rsidR="003A5A35" w:rsidRPr="000B3991" w:rsidRDefault="003A5A35" w:rsidP="004B4399">
      <w:pPr>
        <w:rPr>
          <w:rFonts w:ascii="Arial" w:hAnsi="Arial" w:cs="Arial"/>
        </w:rPr>
      </w:pPr>
    </w:p>
    <w:p w:rsidR="00AA1E1C" w:rsidRDefault="00AA1E1C">
      <w:pPr>
        <w:spacing w:line="276" w:lineRule="auto"/>
        <w:rPr>
          <w:rFonts w:ascii="Arial" w:hAnsi="Arial" w:cs="Arial"/>
          <w:b/>
          <w:u w:val="single"/>
        </w:rPr>
      </w:pPr>
    </w:p>
    <w:p w:rsidR="00704971" w:rsidRDefault="00704971">
      <w:pPr>
        <w:spacing w:line="276" w:lineRule="auto"/>
        <w:rPr>
          <w:rFonts w:ascii="Arial" w:hAnsi="Arial" w:cs="Arial"/>
          <w:b/>
          <w:u w:val="single"/>
        </w:rPr>
      </w:pPr>
    </w:p>
    <w:p w:rsidR="00704971" w:rsidRDefault="00704971">
      <w:pPr>
        <w:spacing w:line="276" w:lineRule="auto"/>
        <w:rPr>
          <w:rFonts w:ascii="Arial" w:hAnsi="Arial" w:cs="Arial"/>
          <w:b/>
          <w:u w:val="single"/>
        </w:rPr>
      </w:pPr>
    </w:p>
    <w:p w:rsidR="00704971" w:rsidRDefault="00704971">
      <w:pPr>
        <w:spacing w:line="276" w:lineRule="auto"/>
        <w:rPr>
          <w:rFonts w:ascii="Arial" w:hAnsi="Arial" w:cs="Arial"/>
          <w:b/>
          <w:u w:val="single"/>
        </w:rPr>
      </w:pPr>
    </w:p>
    <w:p w:rsidR="00704971" w:rsidRPr="000B3991" w:rsidRDefault="00704971">
      <w:pPr>
        <w:spacing w:line="276" w:lineRule="auto"/>
        <w:rPr>
          <w:rFonts w:ascii="Arial" w:hAnsi="Arial" w:cs="Arial"/>
          <w:b/>
          <w:u w:val="single"/>
        </w:rPr>
      </w:pPr>
    </w:p>
    <w:p w:rsidR="00A14076" w:rsidRPr="000B3991" w:rsidRDefault="00704971" w:rsidP="00A14076">
      <w:pPr>
        <w:jc w:val="center"/>
        <w:rPr>
          <w:rFonts w:ascii="Arial" w:hAnsi="Arial" w:cs="Arial"/>
          <w:b/>
          <w:u w:val="single"/>
        </w:rPr>
      </w:pPr>
      <w:r w:rsidRPr="000B3991">
        <w:rPr>
          <w:rFonts w:ascii="Arial" w:hAnsi="Arial" w:cs="Arial"/>
          <w:noProof/>
          <w:u w:val="single"/>
        </w:rPr>
        <w:lastRenderedPageBreak/>
        <w:drawing>
          <wp:anchor distT="0" distB="0" distL="114300" distR="114300" simplePos="0" relativeHeight="251801600" behindDoc="0" locked="0" layoutInCell="1" allowOverlap="1" wp14:anchorId="08D38708" wp14:editId="35EFFAD3">
            <wp:simplePos x="0" y="0"/>
            <wp:positionH relativeFrom="column">
              <wp:posOffset>-508635</wp:posOffset>
            </wp:positionH>
            <wp:positionV relativeFrom="paragraph">
              <wp:posOffset>-186055</wp:posOffset>
            </wp:positionV>
            <wp:extent cx="463550" cy="393700"/>
            <wp:effectExtent l="0" t="0" r="0" b="6350"/>
            <wp:wrapSquare wrapText="bothSides"/>
            <wp:docPr id="30"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00A14076" w:rsidRPr="000B3991">
        <w:rPr>
          <w:rFonts w:ascii="Arial" w:hAnsi="Arial" w:cs="Arial"/>
          <w:b/>
          <w:u w:val="single"/>
        </w:rPr>
        <w:t xml:space="preserve">Family Trends </w:t>
      </w:r>
      <w:r w:rsidR="00175EAB">
        <w:rPr>
          <w:rFonts w:ascii="Arial" w:hAnsi="Arial" w:cs="Arial"/>
          <w:b/>
          <w:u w:val="single"/>
        </w:rPr>
        <w:t>–</w:t>
      </w:r>
      <w:r w:rsidR="00A14076" w:rsidRPr="000B3991">
        <w:rPr>
          <w:rFonts w:ascii="Arial" w:hAnsi="Arial" w:cs="Arial"/>
          <w:b/>
          <w:u w:val="single"/>
        </w:rPr>
        <w:t xml:space="preserve"> </w:t>
      </w:r>
      <w:r w:rsidR="00175EAB">
        <w:rPr>
          <w:rFonts w:ascii="Arial" w:hAnsi="Arial" w:cs="Arial"/>
          <w:b/>
          <w:u w:val="single"/>
        </w:rPr>
        <w:t xml:space="preserve">Some Useful Studies </w:t>
      </w:r>
      <w:r w:rsidR="00175EAB" w:rsidRPr="00857664">
        <w:rPr>
          <w:rFonts w:ascii="Arial" w:hAnsi="Arial" w:cs="Arial"/>
          <w:u w:val="single"/>
        </w:rPr>
        <w:t>(in addition to those already covered in the booklet)</w:t>
      </w:r>
    </w:p>
    <w:p w:rsidR="00A14076" w:rsidRPr="000B3991" w:rsidRDefault="00A14076" w:rsidP="00A14076">
      <w:pPr>
        <w:rPr>
          <w:rFonts w:ascii="Arial" w:hAnsi="Arial" w:cs="Arial"/>
        </w:rPr>
      </w:pPr>
    </w:p>
    <w:tbl>
      <w:tblPr>
        <w:tblStyle w:val="TableGrid"/>
        <w:tblW w:w="9713" w:type="dxa"/>
        <w:tblLayout w:type="fixed"/>
        <w:tblLook w:val="04A0" w:firstRow="1" w:lastRow="0" w:firstColumn="1" w:lastColumn="0" w:noHBand="0" w:noVBand="1"/>
      </w:tblPr>
      <w:tblGrid>
        <w:gridCol w:w="1668"/>
        <w:gridCol w:w="1842"/>
        <w:gridCol w:w="6203"/>
      </w:tblGrid>
      <w:tr w:rsidR="00A14076" w:rsidRPr="000B3991" w:rsidTr="00175EAB">
        <w:tc>
          <w:tcPr>
            <w:tcW w:w="1668" w:type="dxa"/>
          </w:tcPr>
          <w:p w:rsidR="00A14076" w:rsidRPr="000B3991" w:rsidRDefault="00A14076" w:rsidP="0026749C">
            <w:pPr>
              <w:jc w:val="center"/>
              <w:rPr>
                <w:rFonts w:ascii="Arial" w:hAnsi="Arial" w:cs="Arial"/>
                <w:b/>
              </w:rPr>
            </w:pPr>
            <w:r w:rsidRPr="000B3991">
              <w:rPr>
                <w:rFonts w:ascii="Arial" w:hAnsi="Arial" w:cs="Arial"/>
                <w:b/>
              </w:rPr>
              <w:t>Trend</w:t>
            </w:r>
          </w:p>
        </w:tc>
        <w:tc>
          <w:tcPr>
            <w:tcW w:w="1842" w:type="dxa"/>
          </w:tcPr>
          <w:p w:rsidR="00A14076" w:rsidRPr="000B3991" w:rsidRDefault="00A14076" w:rsidP="0026749C">
            <w:pPr>
              <w:jc w:val="center"/>
              <w:rPr>
                <w:rFonts w:ascii="Arial" w:hAnsi="Arial" w:cs="Arial"/>
                <w:b/>
              </w:rPr>
            </w:pPr>
            <w:r w:rsidRPr="000B3991">
              <w:rPr>
                <w:rFonts w:ascii="Arial" w:hAnsi="Arial" w:cs="Arial"/>
                <w:b/>
              </w:rPr>
              <w:t>Study</w:t>
            </w:r>
          </w:p>
        </w:tc>
        <w:tc>
          <w:tcPr>
            <w:tcW w:w="6203" w:type="dxa"/>
          </w:tcPr>
          <w:p w:rsidR="00A14076" w:rsidRPr="000B3991" w:rsidRDefault="00A14076" w:rsidP="0026749C">
            <w:pPr>
              <w:jc w:val="center"/>
              <w:rPr>
                <w:rFonts w:ascii="Arial" w:hAnsi="Arial" w:cs="Arial"/>
                <w:b/>
              </w:rPr>
            </w:pPr>
            <w:r w:rsidRPr="000B3991">
              <w:rPr>
                <w:rFonts w:ascii="Arial" w:hAnsi="Arial" w:cs="Arial"/>
                <w:b/>
              </w:rPr>
              <w:t>Summary</w:t>
            </w:r>
          </w:p>
        </w:tc>
      </w:tr>
      <w:tr w:rsidR="00A14076" w:rsidRPr="000B3991" w:rsidTr="00175EAB">
        <w:tc>
          <w:tcPr>
            <w:tcW w:w="1668" w:type="dxa"/>
          </w:tcPr>
          <w:p w:rsidR="00A14076" w:rsidRPr="00326EE0" w:rsidRDefault="00A14076" w:rsidP="0026749C">
            <w:pPr>
              <w:rPr>
                <w:rFonts w:ascii="Arial" w:hAnsi="Arial" w:cs="Arial"/>
              </w:rPr>
            </w:pPr>
            <w:r w:rsidRPr="00326EE0">
              <w:rPr>
                <w:rFonts w:ascii="Arial" w:hAnsi="Arial" w:cs="Arial"/>
              </w:rPr>
              <w:t>Decline in marriage/ changes in expectations of marriage</w:t>
            </w:r>
          </w:p>
          <w:p w:rsidR="00326EE0" w:rsidRPr="00326EE0" w:rsidRDefault="00326EE0" w:rsidP="0026749C">
            <w:pPr>
              <w:rPr>
                <w:rFonts w:ascii="Arial" w:hAnsi="Arial" w:cs="Arial"/>
              </w:rPr>
            </w:pPr>
          </w:p>
        </w:tc>
        <w:tc>
          <w:tcPr>
            <w:tcW w:w="1842" w:type="dxa"/>
          </w:tcPr>
          <w:p w:rsidR="00A14076" w:rsidRPr="00326EE0" w:rsidRDefault="00CB5A67" w:rsidP="00175EAB">
            <w:pPr>
              <w:rPr>
                <w:rFonts w:ascii="Arial" w:hAnsi="Arial" w:cs="Arial"/>
              </w:rPr>
            </w:pPr>
            <w:r w:rsidRPr="00326EE0">
              <w:rPr>
                <w:rFonts w:ascii="Arial" w:hAnsi="Arial" w:cs="Arial"/>
              </w:rPr>
              <w:t>Allan</w:t>
            </w:r>
            <w:r w:rsidR="00A14076" w:rsidRPr="00326EE0">
              <w:rPr>
                <w:rFonts w:ascii="Arial" w:hAnsi="Arial" w:cs="Arial"/>
              </w:rPr>
              <w:t xml:space="preserve"> and Crow (2001), </w:t>
            </w:r>
            <w:r w:rsidR="00857664">
              <w:rPr>
                <w:rFonts w:ascii="Arial" w:hAnsi="Arial" w:cs="Arial"/>
              </w:rPr>
              <w:t>p.2</w:t>
            </w:r>
            <w:r w:rsidR="00175EAB">
              <w:rPr>
                <w:rFonts w:ascii="Arial" w:hAnsi="Arial" w:cs="Arial"/>
              </w:rPr>
              <w:t>13 Webb</w:t>
            </w:r>
          </w:p>
        </w:tc>
        <w:tc>
          <w:tcPr>
            <w:tcW w:w="6203" w:type="dxa"/>
          </w:tcPr>
          <w:p w:rsidR="00A14076" w:rsidRPr="000B3991" w:rsidRDefault="00A14076" w:rsidP="0026749C">
            <w:pPr>
              <w:rPr>
                <w:rFonts w:ascii="Arial" w:hAnsi="Arial" w:cs="Arial"/>
                <w:sz w:val="28"/>
              </w:rPr>
            </w:pPr>
          </w:p>
        </w:tc>
      </w:tr>
      <w:tr w:rsidR="00D22E4C" w:rsidRPr="000B3991" w:rsidTr="00175EAB">
        <w:tc>
          <w:tcPr>
            <w:tcW w:w="1668" w:type="dxa"/>
          </w:tcPr>
          <w:p w:rsidR="00D22E4C" w:rsidRPr="00326EE0" w:rsidRDefault="00D22E4C" w:rsidP="00175EAB">
            <w:pPr>
              <w:rPr>
                <w:rFonts w:ascii="Arial" w:hAnsi="Arial" w:cs="Arial"/>
              </w:rPr>
            </w:pPr>
            <w:r w:rsidRPr="00326EE0">
              <w:rPr>
                <w:rFonts w:ascii="Arial" w:hAnsi="Arial" w:cs="Arial"/>
              </w:rPr>
              <w:t xml:space="preserve">Caribbean families- </w:t>
            </w:r>
            <w:r w:rsidR="00175EAB">
              <w:rPr>
                <w:rFonts w:ascii="Arial" w:hAnsi="Arial" w:cs="Arial"/>
              </w:rPr>
              <w:t>higher rates of single parenthood</w:t>
            </w:r>
          </w:p>
        </w:tc>
        <w:tc>
          <w:tcPr>
            <w:tcW w:w="1842" w:type="dxa"/>
          </w:tcPr>
          <w:p w:rsidR="00D22E4C" w:rsidRPr="00326EE0" w:rsidRDefault="00175EAB" w:rsidP="00845E44">
            <w:pPr>
              <w:rPr>
                <w:rFonts w:ascii="Arial" w:hAnsi="Arial" w:cs="Arial"/>
              </w:rPr>
            </w:pPr>
            <w:r>
              <w:rPr>
                <w:rFonts w:ascii="Arial" w:hAnsi="Arial" w:cs="Arial"/>
              </w:rPr>
              <w:t>Mirza (1997), p.221 Webb</w:t>
            </w:r>
          </w:p>
          <w:p w:rsidR="00D22E4C" w:rsidRPr="00326EE0" w:rsidRDefault="00D22E4C" w:rsidP="00845E44">
            <w:pPr>
              <w:rPr>
                <w:rFonts w:ascii="Arial" w:hAnsi="Arial" w:cs="Arial"/>
              </w:rPr>
            </w:pPr>
          </w:p>
          <w:p w:rsidR="00D22E4C" w:rsidRPr="00326EE0" w:rsidRDefault="00D22E4C" w:rsidP="00845E44">
            <w:pPr>
              <w:rPr>
                <w:rFonts w:ascii="Arial" w:hAnsi="Arial" w:cs="Arial"/>
              </w:rPr>
            </w:pPr>
          </w:p>
          <w:p w:rsidR="00D22E4C" w:rsidRDefault="00D22E4C" w:rsidP="00845E44">
            <w:pPr>
              <w:rPr>
                <w:rFonts w:ascii="Arial" w:hAnsi="Arial" w:cs="Arial"/>
              </w:rPr>
            </w:pPr>
          </w:p>
          <w:p w:rsidR="00326EE0" w:rsidRPr="00326EE0" w:rsidRDefault="00326EE0" w:rsidP="00845E44">
            <w:pPr>
              <w:rPr>
                <w:rFonts w:ascii="Arial" w:hAnsi="Arial" w:cs="Arial"/>
              </w:rPr>
            </w:pPr>
          </w:p>
          <w:p w:rsidR="00704657" w:rsidRPr="00326EE0" w:rsidRDefault="00704657" w:rsidP="00845E44">
            <w:pPr>
              <w:rPr>
                <w:rFonts w:ascii="Arial" w:hAnsi="Arial" w:cs="Arial"/>
              </w:rPr>
            </w:pPr>
          </w:p>
        </w:tc>
        <w:tc>
          <w:tcPr>
            <w:tcW w:w="6203" w:type="dxa"/>
          </w:tcPr>
          <w:p w:rsidR="00D22E4C" w:rsidRPr="000B3991" w:rsidRDefault="00D22E4C" w:rsidP="00845E44">
            <w:pPr>
              <w:rPr>
                <w:rFonts w:ascii="Arial" w:hAnsi="Arial" w:cs="Arial"/>
                <w:sz w:val="28"/>
              </w:rPr>
            </w:pPr>
          </w:p>
        </w:tc>
      </w:tr>
      <w:tr w:rsidR="00D22E4C" w:rsidRPr="000B3991" w:rsidTr="00175EAB">
        <w:tc>
          <w:tcPr>
            <w:tcW w:w="1668" w:type="dxa"/>
          </w:tcPr>
          <w:p w:rsidR="00D22E4C" w:rsidRPr="00326EE0" w:rsidRDefault="00D22E4C" w:rsidP="00845E44">
            <w:pPr>
              <w:rPr>
                <w:rFonts w:ascii="Arial" w:hAnsi="Arial" w:cs="Arial"/>
              </w:rPr>
            </w:pPr>
            <w:r w:rsidRPr="00326EE0">
              <w:rPr>
                <w:rFonts w:ascii="Arial" w:hAnsi="Arial" w:cs="Arial"/>
              </w:rPr>
              <w:t>South Asian families- extended families</w:t>
            </w:r>
          </w:p>
        </w:tc>
        <w:tc>
          <w:tcPr>
            <w:tcW w:w="1842" w:type="dxa"/>
          </w:tcPr>
          <w:p w:rsidR="00D22E4C" w:rsidRPr="00326EE0" w:rsidRDefault="00D22E4C" w:rsidP="00845E44">
            <w:pPr>
              <w:rPr>
                <w:rFonts w:ascii="Arial" w:hAnsi="Arial" w:cs="Arial"/>
              </w:rPr>
            </w:pPr>
            <w:r w:rsidRPr="00326EE0">
              <w:rPr>
                <w:rFonts w:ascii="Arial" w:hAnsi="Arial" w:cs="Arial"/>
              </w:rPr>
              <w:t xml:space="preserve">Ballard (1982) </w:t>
            </w:r>
            <w:r w:rsidR="00175EAB">
              <w:rPr>
                <w:rFonts w:ascii="Arial" w:hAnsi="Arial" w:cs="Arial"/>
              </w:rPr>
              <w:t>p.221 Webb</w:t>
            </w:r>
          </w:p>
          <w:p w:rsidR="00D22E4C" w:rsidRPr="00326EE0" w:rsidRDefault="00D22E4C" w:rsidP="00845E44">
            <w:pPr>
              <w:rPr>
                <w:rFonts w:ascii="Arial" w:hAnsi="Arial" w:cs="Arial"/>
              </w:rPr>
            </w:pPr>
          </w:p>
          <w:p w:rsidR="00D22E4C" w:rsidRPr="00326EE0" w:rsidRDefault="00D22E4C" w:rsidP="00845E44">
            <w:pPr>
              <w:rPr>
                <w:rFonts w:ascii="Arial" w:hAnsi="Arial" w:cs="Arial"/>
              </w:rPr>
            </w:pPr>
          </w:p>
          <w:p w:rsidR="00D22E4C" w:rsidRPr="00326EE0" w:rsidRDefault="00D22E4C" w:rsidP="00845E44">
            <w:pPr>
              <w:rPr>
                <w:rFonts w:ascii="Arial" w:hAnsi="Arial" w:cs="Arial"/>
              </w:rPr>
            </w:pPr>
          </w:p>
          <w:p w:rsidR="00175EAB" w:rsidRDefault="00175EAB" w:rsidP="00845E44">
            <w:pPr>
              <w:rPr>
                <w:rFonts w:ascii="Arial" w:hAnsi="Arial" w:cs="Arial"/>
              </w:rPr>
            </w:pPr>
          </w:p>
          <w:p w:rsidR="00326EE0" w:rsidRPr="00326EE0" w:rsidRDefault="00326EE0" w:rsidP="00845E44">
            <w:pPr>
              <w:rPr>
                <w:rFonts w:ascii="Arial" w:hAnsi="Arial" w:cs="Arial"/>
              </w:rPr>
            </w:pPr>
          </w:p>
        </w:tc>
        <w:tc>
          <w:tcPr>
            <w:tcW w:w="6203" w:type="dxa"/>
          </w:tcPr>
          <w:p w:rsidR="00D22E4C" w:rsidRPr="000B3991" w:rsidRDefault="00D22E4C" w:rsidP="00845E44">
            <w:pPr>
              <w:rPr>
                <w:rFonts w:ascii="Arial" w:hAnsi="Arial" w:cs="Arial"/>
                <w:sz w:val="28"/>
              </w:rPr>
            </w:pPr>
          </w:p>
        </w:tc>
      </w:tr>
      <w:tr w:rsidR="00D22E4C" w:rsidRPr="000B3991" w:rsidTr="00175EAB">
        <w:tc>
          <w:tcPr>
            <w:tcW w:w="1668" w:type="dxa"/>
          </w:tcPr>
          <w:p w:rsidR="00D22E4C" w:rsidRPr="00326EE0" w:rsidRDefault="00D22E4C" w:rsidP="00E93161">
            <w:pPr>
              <w:rPr>
                <w:rFonts w:ascii="Arial" w:hAnsi="Arial" w:cs="Arial"/>
              </w:rPr>
            </w:pPr>
            <w:r w:rsidRPr="00326EE0">
              <w:rPr>
                <w:rFonts w:ascii="Arial" w:hAnsi="Arial" w:cs="Arial"/>
              </w:rPr>
              <w:t>Increase of beanpole families</w:t>
            </w:r>
          </w:p>
          <w:p w:rsidR="00D22E4C" w:rsidRPr="00326EE0" w:rsidRDefault="00D22E4C" w:rsidP="00E93161">
            <w:pPr>
              <w:rPr>
                <w:rFonts w:ascii="Arial" w:hAnsi="Arial" w:cs="Arial"/>
              </w:rPr>
            </w:pPr>
          </w:p>
          <w:p w:rsidR="00D22E4C" w:rsidRPr="00326EE0" w:rsidRDefault="00D22E4C" w:rsidP="00E93161">
            <w:pPr>
              <w:rPr>
                <w:rFonts w:ascii="Arial" w:hAnsi="Arial" w:cs="Arial"/>
              </w:rPr>
            </w:pPr>
          </w:p>
          <w:p w:rsidR="00326EE0" w:rsidRDefault="00326EE0" w:rsidP="00E93161">
            <w:pPr>
              <w:rPr>
                <w:rFonts w:ascii="Arial" w:hAnsi="Arial" w:cs="Arial"/>
              </w:rPr>
            </w:pPr>
          </w:p>
          <w:p w:rsidR="00326EE0" w:rsidRPr="00326EE0" w:rsidRDefault="00326EE0" w:rsidP="00E93161">
            <w:pPr>
              <w:rPr>
                <w:rFonts w:ascii="Arial" w:hAnsi="Arial" w:cs="Arial"/>
              </w:rPr>
            </w:pPr>
          </w:p>
        </w:tc>
        <w:tc>
          <w:tcPr>
            <w:tcW w:w="1842" w:type="dxa"/>
          </w:tcPr>
          <w:p w:rsidR="00D22E4C" w:rsidRPr="00326EE0" w:rsidRDefault="00D22E4C" w:rsidP="00175EAB">
            <w:pPr>
              <w:rPr>
                <w:rFonts w:ascii="Arial" w:hAnsi="Arial" w:cs="Arial"/>
              </w:rPr>
            </w:pPr>
            <w:proofErr w:type="spellStart"/>
            <w:r w:rsidRPr="00326EE0">
              <w:rPr>
                <w:rFonts w:ascii="Arial" w:hAnsi="Arial" w:cs="Arial"/>
              </w:rPr>
              <w:t>Brannen</w:t>
            </w:r>
            <w:proofErr w:type="spellEnd"/>
            <w:r w:rsidRPr="00326EE0">
              <w:rPr>
                <w:rFonts w:ascii="Arial" w:hAnsi="Arial" w:cs="Arial"/>
              </w:rPr>
              <w:t xml:space="preserve"> (2003), </w:t>
            </w:r>
            <w:r w:rsidR="00175EAB">
              <w:rPr>
                <w:rFonts w:ascii="Arial" w:hAnsi="Arial" w:cs="Arial"/>
              </w:rPr>
              <w:t>p.222 Webb</w:t>
            </w:r>
          </w:p>
        </w:tc>
        <w:tc>
          <w:tcPr>
            <w:tcW w:w="6203" w:type="dxa"/>
          </w:tcPr>
          <w:p w:rsidR="00D22E4C" w:rsidRPr="000B3991" w:rsidRDefault="00D22E4C" w:rsidP="00E93161">
            <w:pPr>
              <w:rPr>
                <w:rFonts w:ascii="Arial" w:hAnsi="Arial" w:cs="Arial"/>
                <w:sz w:val="28"/>
              </w:rPr>
            </w:pPr>
          </w:p>
        </w:tc>
      </w:tr>
      <w:tr w:rsidR="00D22E4C" w:rsidRPr="000B3991" w:rsidTr="00175EAB">
        <w:tc>
          <w:tcPr>
            <w:tcW w:w="1668" w:type="dxa"/>
          </w:tcPr>
          <w:p w:rsidR="00D22E4C" w:rsidRPr="00326EE0" w:rsidRDefault="00857664" w:rsidP="00E93161">
            <w:pPr>
              <w:rPr>
                <w:rFonts w:ascii="Arial" w:hAnsi="Arial" w:cs="Arial"/>
              </w:rPr>
            </w:pPr>
            <w:r>
              <w:rPr>
                <w:rFonts w:ascii="Arial" w:hAnsi="Arial" w:cs="Arial"/>
              </w:rPr>
              <w:t>Lone parenting</w:t>
            </w:r>
          </w:p>
          <w:p w:rsidR="00D22E4C" w:rsidRPr="00326EE0" w:rsidRDefault="00D22E4C" w:rsidP="00E93161">
            <w:pPr>
              <w:rPr>
                <w:rFonts w:ascii="Arial" w:hAnsi="Arial" w:cs="Arial"/>
              </w:rPr>
            </w:pPr>
          </w:p>
          <w:p w:rsidR="00D22E4C" w:rsidRPr="00326EE0" w:rsidRDefault="00D22E4C" w:rsidP="00E93161">
            <w:pPr>
              <w:rPr>
                <w:rFonts w:ascii="Arial" w:hAnsi="Arial" w:cs="Arial"/>
              </w:rPr>
            </w:pPr>
          </w:p>
          <w:p w:rsidR="00D22E4C" w:rsidRDefault="00D22E4C" w:rsidP="00E93161">
            <w:pPr>
              <w:rPr>
                <w:rFonts w:ascii="Arial" w:hAnsi="Arial" w:cs="Arial"/>
              </w:rPr>
            </w:pPr>
          </w:p>
          <w:p w:rsidR="00326EE0" w:rsidRDefault="00326EE0" w:rsidP="00E93161">
            <w:pPr>
              <w:rPr>
                <w:rFonts w:ascii="Arial" w:hAnsi="Arial" w:cs="Arial"/>
              </w:rPr>
            </w:pPr>
          </w:p>
          <w:p w:rsidR="00326EE0" w:rsidRPr="00326EE0" w:rsidRDefault="00326EE0" w:rsidP="00E93161">
            <w:pPr>
              <w:rPr>
                <w:rFonts w:ascii="Arial" w:hAnsi="Arial" w:cs="Arial"/>
              </w:rPr>
            </w:pPr>
          </w:p>
        </w:tc>
        <w:tc>
          <w:tcPr>
            <w:tcW w:w="1842" w:type="dxa"/>
          </w:tcPr>
          <w:p w:rsidR="00D22E4C" w:rsidRPr="00326EE0" w:rsidRDefault="00857664" w:rsidP="00E93161">
            <w:pPr>
              <w:rPr>
                <w:rFonts w:ascii="Arial" w:hAnsi="Arial" w:cs="Arial"/>
              </w:rPr>
            </w:pPr>
            <w:r>
              <w:rPr>
                <w:rFonts w:ascii="Arial" w:hAnsi="Arial" w:cs="Arial"/>
              </w:rPr>
              <w:t>Cashmore (1985), p.219</w:t>
            </w:r>
          </w:p>
        </w:tc>
        <w:tc>
          <w:tcPr>
            <w:tcW w:w="6203" w:type="dxa"/>
          </w:tcPr>
          <w:p w:rsidR="00D22E4C" w:rsidRPr="000B3991" w:rsidRDefault="00D22E4C" w:rsidP="00E93161">
            <w:pPr>
              <w:rPr>
                <w:rFonts w:ascii="Arial" w:hAnsi="Arial" w:cs="Arial"/>
                <w:sz w:val="28"/>
              </w:rPr>
            </w:pPr>
          </w:p>
        </w:tc>
      </w:tr>
      <w:tr w:rsidR="00D22E4C" w:rsidRPr="00175EAB" w:rsidTr="00175EAB">
        <w:tc>
          <w:tcPr>
            <w:tcW w:w="1668" w:type="dxa"/>
          </w:tcPr>
          <w:p w:rsidR="00D22E4C" w:rsidRPr="00326EE0" w:rsidRDefault="00D22E4C" w:rsidP="00E93161">
            <w:pPr>
              <w:rPr>
                <w:rFonts w:ascii="Arial" w:hAnsi="Arial" w:cs="Arial"/>
              </w:rPr>
            </w:pPr>
            <w:r w:rsidRPr="00326EE0">
              <w:rPr>
                <w:rFonts w:ascii="Arial" w:hAnsi="Arial" w:cs="Arial"/>
              </w:rPr>
              <w:t>Sexual diversity</w:t>
            </w:r>
          </w:p>
          <w:p w:rsidR="00D22E4C" w:rsidRPr="00326EE0" w:rsidRDefault="00D22E4C" w:rsidP="00E93161">
            <w:pPr>
              <w:rPr>
                <w:rFonts w:ascii="Arial" w:hAnsi="Arial" w:cs="Arial"/>
              </w:rPr>
            </w:pPr>
          </w:p>
          <w:p w:rsidR="00D22E4C" w:rsidRPr="00326EE0" w:rsidRDefault="00D22E4C" w:rsidP="00E93161">
            <w:pPr>
              <w:rPr>
                <w:rFonts w:ascii="Arial" w:hAnsi="Arial" w:cs="Arial"/>
              </w:rPr>
            </w:pPr>
          </w:p>
          <w:p w:rsidR="00D22E4C" w:rsidRPr="00326EE0" w:rsidRDefault="00D22E4C" w:rsidP="00E93161">
            <w:pPr>
              <w:rPr>
                <w:rFonts w:ascii="Arial" w:hAnsi="Arial" w:cs="Arial"/>
              </w:rPr>
            </w:pPr>
          </w:p>
          <w:p w:rsidR="00D22E4C" w:rsidRPr="00326EE0" w:rsidRDefault="00D22E4C" w:rsidP="00E93161">
            <w:pPr>
              <w:rPr>
                <w:rFonts w:ascii="Arial" w:hAnsi="Arial" w:cs="Arial"/>
              </w:rPr>
            </w:pPr>
          </w:p>
          <w:p w:rsidR="00D22E4C" w:rsidRPr="00326EE0" w:rsidRDefault="00D22E4C" w:rsidP="00E93161">
            <w:pPr>
              <w:rPr>
                <w:rFonts w:ascii="Arial" w:hAnsi="Arial" w:cs="Arial"/>
              </w:rPr>
            </w:pPr>
          </w:p>
        </w:tc>
        <w:tc>
          <w:tcPr>
            <w:tcW w:w="1842" w:type="dxa"/>
          </w:tcPr>
          <w:p w:rsidR="00D22E4C" w:rsidRPr="00175EAB" w:rsidRDefault="00D22E4C" w:rsidP="00175EAB">
            <w:pPr>
              <w:rPr>
                <w:rFonts w:ascii="Arial" w:hAnsi="Arial" w:cs="Arial"/>
              </w:rPr>
            </w:pPr>
            <w:r w:rsidRPr="00175EAB">
              <w:rPr>
                <w:rFonts w:ascii="Arial" w:hAnsi="Arial" w:cs="Arial"/>
              </w:rPr>
              <w:t xml:space="preserve">Weeks et al (1999), </w:t>
            </w:r>
            <w:r w:rsidR="00175EAB" w:rsidRPr="00175EAB">
              <w:rPr>
                <w:rFonts w:ascii="Arial" w:hAnsi="Arial" w:cs="Arial"/>
              </w:rPr>
              <w:t>p.217 Webb</w:t>
            </w:r>
          </w:p>
        </w:tc>
        <w:tc>
          <w:tcPr>
            <w:tcW w:w="6203" w:type="dxa"/>
          </w:tcPr>
          <w:p w:rsidR="00D22E4C" w:rsidRPr="00175EAB" w:rsidRDefault="00D22E4C" w:rsidP="00E93161">
            <w:pPr>
              <w:rPr>
                <w:rFonts w:ascii="Arial" w:hAnsi="Arial" w:cs="Arial"/>
                <w:sz w:val="28"/>
              </w:rPr>
            </w:pPr>
          </w:p>
          <w:p w:rsidR="00326EE0" w:rsidRPr="00175EAB" w:rsidRDefault="00326EE0" w:rsidP="00E93161">
            <w:pPr>
              <w:rPr>
                <w:rFonts w:ascii="Arial" w:hAnsi="Arial" w:cs="Arial"/>
                <w:sz w:val="28"/>
              </w:rPr>
            </w:pPr>
          </w:p>
          <w:p w:rsidR="00326EE0" w:rsidRPr="00175EAB" w:rsidRDefault="00326EE0" w:rsidP="00E93161">
            <w:pPr>
              <w:rPr>
                <w:rFonts w:ascii="Arial" w:hAnsi="Arial" w:cs="Arial"/>
                <w:sz w:val="28"/>
              </w:rPr>
            </w:pPr>
          </w:p>
          <w:p w:rsidR="00326EE0" w:rsidRPr="00175EAB" w:rsidRDefault="00326EE0" w:rsidP="00E93161">
            <w:pPr>
              <w:rPr>
                <w:rFonts w:ascii="Arial" w:hAnsi="Arial" w:cs="Arial"/>
                <w:sz w:val="28"/>
              </w:rPr>
            </w:pPr>
          </w:p>
        </w:tc>
      </w:tr>
      <w:tr w:rsidR="00D22E4C" w:rsidRPr="000B3991" w:rsidTr="00175EAB">
        <w:tc>
          <w:tcPr>
            <w:tcW w:w="1668" w:type="dxa"/>
          </w:tcPr>
          <w:p w:rsidR="00D22E4C" w:rsidRPr="00326EE0" w:rsidRDefault="00D22E4C" w:rsidP="00845E44">
            <w:pPr>
              <w:rPr>
                <w:rFonts w:ascii="Arial" w:hAnsi="Arial" w:cs="Arial"/>
              </w:rPr>
            </w:pPr>
            <w:r w:rsidRPr="00326EE0">
              <w:rPr>
                <w:rFonts w:ascii="Arial" w:hAnsi="Arial" w:cs="Arial"/>
              </w:rPr>
              <w:t>Young people more likely to stay living at home</w:t>
            </w:r>
          </w:p>
          <w:p w:rsidR="00D22E4C" w:rsidRPr="00326EE0" w:rsidRDefault="00D22E4C" w:rsidP="00845E44">
            <w:pPr>
              <w:rPr>
                <w:rFonts w:ascii="Arial" w:hAnsi="Arial" w:cs="Arial"/>
              </w:rPr>
            </w:pPr>
          </w:p>
          <w:p w:rsidR="00D22E4C" w:rsidRDefault="00D22E4C" w:rsidP="00845E44">
            <w:pPr>
              <w:rPr>
                <w:rFonts w:ascii="Arial" w:hAnsi="Arial" w:cs="Arial"/>
              </w:rPr>
            </w:pPr>
          </w:p>
          <w:p w:rsidR="00326EE0" w:rsidRPr="00326EE0" w:rsidRDefault="00326EE0" w:rsidP="00845E44">
            <w:pPr>
              <w:rPr>
                <w:rFonts w:ascii="Arial" w:hAnsi="Arial" w:cs="Arial"/>
              </w:rPr>
            </w:pPr>
          </w:p>
        </w:tc>
        <w:tc>
          <w:tcPr>
            <w:tcW w:w="1842" w:type="dxa"/>
          </w:tcPr>
          <w:p w:rsidR="00D22E4C" w:rsidRPr="00326EE0" w:rsidRDefault="00D22E4C" w:rsidP="001B34BD">
            <w:pPr>
              <w:rPr>
                <w:rFonts w:ascii="Arial" w:hAnsi="Arial" w:cs="Arial"/>
              </w:rPr>
            </w:pPr>
            <w:r w:rsidRPr="00326EE0">
              <w:rPr>
                <w:rFonts w:ascii="Arial" w:hAnsi="Arial" w:cs="Arial"/>
              </w:rPr>
              <w:t xml:space="preserve">Heath (2004) p.312 </w:t>
            </w:r>
            <w:r w:rsidR="001B34BD">
              <w:rPr>
                <w:rFonts w:ascii="Arial" w:hAnsi="Arial" w:cs="Arial"/>
              </w:rPr>
              <w:t>Browne</w:t>
            </w:r>
          </w:p>
        </w:tc>
        <w:tc>
          <w:tcPr>
            <w:tcW w:w="6203" w:type="dxa"/>
          </w:tcPr>
          <w:p w:rsidR="00D22E4C" w:rsidRPr="000B3991" w:rsidRDefault="00D22E4C" w:rsidP="00845E44">
            <w:pPr>
              <w:rPr>
                <w:rFonts w:ascii="Arial" w:hAnsi="Arial" w:cs="Arial"/>
                <w:sz w:val="28"/>
              </w:rPr>
            </w:pPr>
          </w:p>
        </w:tc>
      </w:tr>
      <w:tr w:rsidR="00D22E4C" w:rsidRPr="000B3991" w:rsidTr="00175EAB">
        <w:tc>
          <w:tcPr>
            <w:tcW w:w="1668" w:type="dxa"/>
          </w:tcPr>
          <w:p w:rsidR="00D22E4C" w:rsidRPr="00326EE0" w:rsidRDefault="00D22E4C" w:rsidP="00845E44">
            <w:pPr>
              <w:rPr>
                <w:rFonts w:ascii="Arial" w:hAnsi="Arial" w:cs="Arial"/>
              </w:rPr>
            </w:pPr>
            <w:r w:rsidRPr="00326EE0">
              <w:rPr>
                <w:rFonts w:ascii="Arial" w:hAnsi="Arial" w:cs="Arial"/>
              </w:rPr>
              <w:lastRenderedPageBreak/>
              <w:t>Women’s aspirations have changed</w:t>
            </w:r>
          </w:p>
          <w:p w:rsidR="00D22E4C" w:rsidRPr="00326EE0" w:rsidRDefault="00D22E4C" w:rsidP="00845E44">
            <w:pPr>
              <w:rPr>
                <w:rFonts w:ascii="Arial" w:hAnsi="Arial" w:cs="Arial"/>
              </w:rPr>
            </w:pPr>
          </w:p>
          <w:p w:rsidR="00D22E4C" w:rsidRPr="00326EE0" w:rsidRDefault="00D22E4C" w:rsidP="00845E44">
            <w:pPr>
              <w:rPr>
                <w:rFonts w:ascii="Arial" w:hAnsi="Arial" w:cs="Arial"/>
              </w:rPr>
            </w:pPr>
          </w:p>
          <w:p w:rsidR="00326EE0" w:rsidRPr="00326EE0" w:rsidRDefault="00326EE0" w:rsidP="00845E44">
            <w:pPr>
              <w:rPr>
                <w:rFonts w:ascii="Arial" w:hAnsi="Arial" w:cs="Arial"/>
              </w:rPr>
            </w:pPr>
          </w:p>
        </w:tc>
        <w:tc>
          <w:tcPr>
            <w:tcW w:w="1842" w:type="dxa"/>
          </w:tcPr>
          <w:p w:rsidR="00D22E4C" w:rsidRPr="00326EE0" w:rsidRDefault="00D22E4C" w:rsidP="00857664">
            <w:pPr>
              <w:rPr>
                <w:rFonts w:ascii="Arial" w:hAnsi="Arial" w:cs="Arial"/>
              </w:rPr>
            </w:pPr>
            <w:r w:rsidRPr="00326EE0">
              <w:rPr>
                <w:rFonts w:ascii="Arial" w:hAnsi="Arial" w:cs="Arial"/>
              </w:rPr>
              <w:t>Sharpe (1984), p.</w:t>
            </w:r>
            <w:r w:rsidR="00857664">
              <w:rPr>
                <w:rFonts w:ascii="Arial" w:hAnsi="Arial" w:cs="Arial"/>
              </w:rPr>
              <w:t>52 Webb</w:t>
            </w:r>
          </w:p>
        </w:tc>
        <w:tc>
          <w:tcPr>
            <w:tcW w:w="6203" w:type="dxa"/>
          </w:tcPr>
          <w:p w:rsidR="00D22E4C" w:rsidRPr="000B3991" w:rsidRDefault="00D22E4C" w:rsidP="00E93161">
            <w:pPr>
              <w:rPr>
                <w:rFonts w:ascii="Arial" w:hAnsi="Arial" w:cs="Arial"/>
                <w:sz w:val="28"/>
              </w:rPr>
            </w:pPr>
          </w:p>
        </w:tc>
      </w:tr>
      <w:tr w:rsidR="00D22E4C" w:rsidRPr="000B3991" w:rsidTr="00175EAB">
        <w:tc>
          <w:tcPr>
            <w:tcW w:w="1668" w:type="dxa"/>
          </w:tcPr>
          <w:p w:rsidR="00326EE0" w:rsidRDefault="00704971" w:rsidP="00845E44">
            <w:pPr>
              <w:rPr>
                <w:rFonts w:ascii="Arial" w:hAnsi="Arial" w:cs="Arial"/>
              </w:rPr>
            </w:pPr>
            <w:r>
              <w:rPr>
                <w:rFonts w:ascii="Arial" w:hAnsi="Arial" w:cs="Arial"/>
              </w:rPr>
              <w:t>LATs (living apart together)</w:t>
            </w:r>
          </w:p>
          <w:p w:rsidR="00704971" w:rsidRDefault="00704971" w:rsidP="00845E44">
            <w:pPr>
              <w:rPr>
                <w:rFonts w:ascii="Arial" w:hAnsi="Arial" w:cs="Arial"/>
              </w:rPr>
            </w:pPr>
          </w:p>
          <w:p w:rsidR="00704971" w:rsidRDefault="00704971" w:rsidP="00845E44">
            <w:pPr>
              <w:rPr>
                <w:rFonts w:ascii="Arial" w:hAnsi="Arial" w:cs="Arial"/>
              </w:rPr>
            </w:pPr>
          </w:p>
          <w:p w:rsidR="00857664" w:rsidRDefault="00857664" w:rsidP="00845E44">
            <w:pPr>
              <w:rPr>
                <w:rFonts w:ascii="Arial" w:hAnsi="Arial" w:cs="Arial"/>
              </w:rPr>
            </w:pPr>
          </w:p>
          <w:p w:rsidR="00587267" w:rsidRPr="00326EE0" w:rsidRDefault="00587267" w:rsidP="00845E44">
            <w:pPr>
              <w:rPr>
                <w:rFonts w:ascii="Arial" w:hAnsi="Arial" w:cs="Arial"/>
              </w:rPr>
            </w:pPr>
          </w:p>
        </w:tc>
        <w:tc>
          <w:tcPr>
            <w:tcW w:w="1842" w:type="dxa"/>
          </w:tcPr>
          <w:p w:rsidR="00CE447E" w:rsidRPr="00326EE0" w:rsidRDefault="00857664" w:rsidP="001B34BD">
            <w:pPr>
              <w:rPr>
                <w:rFonts w:ascii="Arial" w:hAnsi="Arial" w:cs="Arial"/>
              </w:rPr>
            </w:pPr>
            <w:r>
              <w:rPr>
                <w:rFonts w:ascii="Arial" w:hAnsi="Arial" w:cs="Arial"/>
              </w:rPr>
              <w:t>Duncan and Phillips (2013) p.218 Webb</w:t>
            </w:r>
          </w:p>
        </w:tc>
        <w:tc>
          <w:tcPr>
            <w:tcW w:w="6203" w:type="dxa"/>
          </w:tcPr>
          <w:p w:rsidR="00D22E4C" w:rsidRPr="000B3991" w:rsidRDefault="00D22E4C" w:rsidP="00845E44">
            <w:pPr>
              <w:rPr>
                <w:rFonts w:ascii="Arial" w:hAnsi="Arial" w:cs="Arial"/>
                <w:sz w:val="28"/>
              </w:rPr>
            </w:pPr>
          </w:p>
        </w:tc>
      </w:tr>
      <w:tr w:rsidR="00D22E4C" w:rsidRPr="000B3991" w:rsidTr="00175EAB">
        <w:tc>
          <w:tcPr>
            <w:tcW w:w="1668" w:type="dxa"/>
          </w:tcPr>
          <w:p w:rsidR="00D22E4C" w:rsidRDefault="00D22E4C" w:rsidP="00E93161">
            <w:pPr>
              <w:rPr>
                <w:rFonts w:ascii="Arial" w:hAnsi="Arial" w:cs="Arial"/>
                <w:sz w:val="28"/>
              </w:rPr>
            </w:pPr>
          </w:p>
          <w:p w:rsidR="00D22E4C" w:rsidRDefault="00D22E4C" w:rsidP="00E93161">
            <w:pPr>
              <w:rPr>
                <w:rFonts w:ascii="Arial" w:hAnsi="Arial" w:cs="Arial"/>
                <w:sz w:val="28"/>
              </w:rPr>
            </w:pPr>
          </w:p>
          <w:p w:rsidR="00D22E4C" w:rsidRDefault="00D22E4C" w:rsidP="00E93161">
            <w:pPr>
              <w:rPr>
                <w:rFonts w:ascii="Arial" w:hAnsi="Arial" w:cs="Arial"/>
                <w:sz w:val="28"/>
              </w:rPr>
            </w:pPr>
          </w:p>
          <w:p w:rsidR="00D22E4C" w:rsidRDefault="00D22E4C" w:rsidP="00E93161">
            <w:pPr>
              <w:rPr>
                <w:rFonts w:ascii="Arial" w:hAnsi="Arial" w:cs="Arial"/>
                <w:sz w:val="28"/>
              </w:rPr>
            </w:pPr>
          </w:p>
          <w:p w:rsidR="00D22E4C" w:rsidRDefault="00D22E4C" w:rsidP="00E93161">
            <w:pPr>
              <w:rPr>
                <w:rFonts w:ascii="Arial" w:hAnsi="Arial" w:cs="Arial"/>
                <w:sz w:val="28"/>
              </w:rPr>
            </w:pPr>
          </w:p>
          <w:p w:rsidR="00D22E4C" w:rsidRDefault="00D22E4C" w:rsidP="00E93161">
            <w:pPr>
              <w:rPr>
                <w:rFonts w:ascii="Arial" w:hAnsi="Arial" w:cs="Arial"/>
                <w:sz w:val="28"/>
              </w:rPr>
            </w:pPr>
          </w:p>
        </w:tc>
        <w:tc>
          <w:tcPr>
            <w:tcW w:w="1842" w:type="dxa"/>
          </w:tcPr>
          <w:p w:rsidR="00D22E4C" w:rsidRDefault="00D22E4C" w:rsidP="00E93161">
            <w:pPr>
              <w:rPr>
                <w:rFonts w:ascii="Arial" w:hAnsi="Arial" w:cs="Arial"/>
                <w:sz w:val="28"/>
              </w:rPr>
            </w:pPr>
          </w:p>
        </w:tc>
        <w:tc>
          <w:tcPr>
            <w:tcW w:w="6203" w:type="dxa"/>
          </w:tcPr>
          <w:p w:rsidR="00D22E4C" w:rsidRPr="000B3991" w:rsidRDefault="00D22E4C" w:rsidP="00E93161">
            <w:pPr>
              <w:rPr>
                <w:rFonts w:ascii="Arial" w:hAnsi="Arial" w:cs="Arial"/>
                <w:sz w:val="28"/>
              </w:rPr>
            </w:pPr>
          </w:p>
        </w:tc>
      </w:tr>
    </w:tbl>
    <w:p w:rsidR="00C32E9E" w:rsidRDefault="00C32E9E" w:rsidP="00704971">
      <w:pPr>
        <w:spacing w:line="276" w:lineRule="auto"/>
        <w:rPr>
          <w:rFonts w:ascii="Arial" w:hAnsi="Arial" w:cs="Arial"/>
          <w:b/>
          <w:sz w:val="26"/>
          <w:szCs w:val="26"/>
          <w:u w:val="single"/>
        </w:rPr>
      </w:pPr>
    </w:p>
    <w:p w:rsidR="00A134C6" w:rsidRDefault="00704971" w:rsidP="00704971">
      <w:pPr>
        <w:spacing w:line="276" w:lineRule="auto"/>
        <w:rPr>
          <w:rFonts w:ascii="Arial" w:hAnsi="Arial" w:cs="Arial"/>
        </w:rPr>
      </w:pPr>
      <w:r w:rsidRPr="000B3991">
        <w:rPr>
          <w:rFonts w:ascii="Arial" w:hAnsi="Arial" w:cs="Arial"/>
          <w:noProof/>
          <w:u w:val="single"/>
        </w:rPr>
        <w:drawing>
          <wp:anchor distT="0" distB="0" distL="114300" distR="114300" simplePos="0" relativeHeight="251803648" behindDoc="0" locked="0" layoutInCell="1" allowOverlap="1" wp14:anchorId="5C65DE32" wp14:editId="4B0A0160">
            <wp:simplePos x="0" y="0"/>
            <wp:positionH relativeFrom="column">
              <wp:posOffset>-632460</wp:posOffset>
            </wp:positionH>
            <wp:positionV relativeFrom="paragraph">
              <wp:posOffset>23495</wp:posOffset>
            </wp:positionV>
            <wp:extent cx="463550" cy="393700"/>
            <wp:effectExtent l="0" t="0" r="0" b="6350"/>
            <wp:wrapSquare wrapText="bothSides"/>
            <wp:docPr id="31"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00D465E0" w:rsidRPr="000B3991">
        <w:rPr>
          <w:rFonts w:ascii="Arial" w:hAnsi="Arial" w:cs="Arial"/>
          <w:b/>
        </w:rPr>
        <w:t>Activity-</w:t>
      </w:r>
      <w:r w:rsidR="00D465E0" w:rsidRPr="000B3991">
        <w:rPr>
          <w:rFonts w:ascii="Arial" w:hAnsi="Arial" w:cs="Arial"/>
        </w:rPr>
        <w:t xml:space="preserve"> Using your knowledge of Legal, Ideological, Social and Technological changes </w:t>
      </w:r>
      <w:r w:rsidR="00BC06B0">
        <w:rPr>
          <w:rFonts w:ascii="Arial" w:hAnsi="Arial" w:cs="Arial"/>
        </w:rPr>
        <w:t>alongside</w:t>
      </w:r>
      <w:r w:rsidR="00D22E4C">
        <w:rPr>
          <w:rFonts w:ascii="Arial" w:hAnsi="Arial" w:cs="Arial"/>
        </w:rPr>
        <w:t xml:space="preserve"> studies</w:t>
      </w:r>
      <w:r w:rsidR="00BC06B0">
        <w:rPr>
          <w:rFonts w:ascii="Arial" w:hAnsi="Arial" w:cs="Arial"/>
        </w:rPr>
        <w:t xml:space="preserve"> and theory (where relevant)</w:t>
      </w:r>
      <w:r w:rsidR="00D22E4C">
        <w:rPr>
          <w:rFonts w:ascii="Arial" w:hAnsi="Arial" w:cs="Arial"/>
        </w:rPr>
        <w:t xml:space="preserve">, </w:t>
      </w:r>
      <w:r w:rsidR="00BC06B0">
        <w:rPr>
          <w:rFonts w:ascii="Arial" w:hAnsi="Arial" w:cs="Arial"/>
        </w:rPr>
        <w:t>you should have</w:t>
      </w:r>
      <w:r w:rsidR="00983DA3">
        <w:rPr>
          <w:rFonts w:ascii="Arial" w:hAnsi="Arial" w:cs="Arial"/>
        </w:rPr>
        <w:t xml:space="preserve"> at least three reasons for each, so that you have enough to complete a 10 mark question. Aim to include studies to support you reasons. </w:t>
      </w:r>
      <w:r w:rsidR="006A2159">
        <w:rPr>
          <w:rFonts w:ascii="Arial" w:hAnsi="Arial" w:cs="Arial"/>
        </w:rPr>
        <w:t>You should look at evidence that covers the last 100 years, but with particular emphasis on contemporary Britain (last 40 years)</w:t>
      </w:r>
    </w:p>
    <w:p w:rsidR="00A134C6" w:rsidRDefault="00A134C6" w:rsidP="00704971">
      <w:pPr>
        <w:spacing w:line="276" w:lineRule="auto"/>
        <w:rPr>
          <w:rFonts w:ascii="Arial" w:hAnsi="Arial" w:cs="Arial"/>
        </w:rPr>
      </w:pPr>
    </w:p>
    <w:p w:rsidR="00A134C6" w:rsidRPr="00A134C6" w:rsidRDefault="00A134C6" w:rsidP="00704971">
      <w:pPr>
        <w:spacing w:line="276" w:lineRule="auto"/>
        <w:rPr>
          <w:rFonts w:ascii="Arial" w:hAnsi="Arial" w:cs="Arial"/>
        </w:rPr>
        <w:sectPr w:rsidR="00A134C6" w:rsidRPr="00A134C6" w:rsidSect="00183EA0">
          <w:type w:val="continuous"/>
          <w:pgSz w:w="11906" w:h="16838"/>
          <w:pgMar w:top="720" w:right="1133" w:bottom="720" w:left="1276" w:header="708" w:footer="708" w:gutter="0"/>
          <w:cols w:space="708"/>
          <w:docGrid w:linePitch="360"/>
        </w:sectPr>
      </w:pPr>
    </w:p>
    <w:p w:rsidR="00A134C6" w:rsidRDefault="00A134C6" w:rsidP="00A134C6">
      <w:pPr>
        <w:spacing w:line="276" w:lineRule="auto"/>
        <w:jc w:val="center"/>
        <w:rPr>
          <w:rFonts w:ascii="Arial" w:hAnsi="Arial" w:cs="Arial"/>
          <w:szCs w:val="26"/>
          <w:u w:val="single"/>
        </w:rPr>
      </w:pPr>
      <w:r w:rsidRPr="00A134C6">
        <w:rPr>
          <w:rFonts w:ascii="Arial" w:hAnsi="Arial" w:cs="Arial"/>
          <w:b/>
          <w:szCs w:val="26"/>
          <w:u w:val="single"/>
        </w:rPr>
        <w:t>Changing demographic patterns</w:t>
      </w:r>
    </w:p>
    <w:p w:rsidR="00BC06B0" w:rsidRPr="00A134C6" w:rsidRDefault="00A134C6" w:rsidP="00A134C6">
      <w:pPr>
        <w:spacing w:line="276" w:lineRule="auto"/>
        <w:jc w:val="center"/>
        <w:rPr>
          <w:rFonts w:ascii="Arial" w:hAnsi="Arial" w:cs="Arial"/>
          <w:szCs w:val="26"/>
          <w:u w:val="single"/>
        </w:rPr>
      </w:pPr>
      <w:r w:rsidRPr="00A134C6">
        <w:rPr>
          <w:rFonts w:ascii="Arial" w:hAnsi="Arial" w:cs="Arial"/>
          <w:szCs w:val="26"/>
          <w:u w:val="single"/>
        </w:rPr>
        <w:t>[</w:t>
      </w:r>
      <w:r w:rsidR="00B376E8">
        <w:rPr>
          <w:rFonts w:ascii="Arial" w:hAnsi="Arial" w:cs="Arial"/>
          <w:szCs w:val="26"/>
          <w:u w:val="single"/>
        </w:rPr>
        <w:t xml:space="preserve">Topic 5 in Browne, </w:t>
      </w:r>
      <w:r>
        <w:rPr>
          <w:rFonts w:ascii="Arial" w:hAnsi="Arial" w:cs="Arial"/>
          <w:szCs w:val="26"/>
          <w:u w:val="single"/>
        </w:rPr>
        <w:t>T</w:t>
      </w:r>
      <w:r w:rsidRPr="00A134C6">
        <w:rPr>
          <w:rFonts w:ascii="Arial" w:hAnsi="Arial" w:cs="Arial"/>
          <w:szCs w:val="26"/>
          <w:u w:val="single"/>
        </w:rPr>
        <w:t>opic 4 in Webb textbook]</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Fall in birth rate</w:t>
      </w:r>
      <w:r w:rsidR="00A134C6">
        <w:rPr>
          <w:rFonts w:ascii="Arial" w:hAnsi="Arial" w:cs="Arial"/>
        </w:rPr>
        <w:t xml:space="preserve">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Decline in infant mortality rates</w:t>
      </w:r>
      <w:r w:rsidR="00A134C6">
        <w:rPr>
          <w:rFonts w:ascii="Arial" w:hAnsi="Arial" w:cs="Arial"/>
        </w:rPr>
        <w:t xml:space="preserve">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Fall in death rates</w:t>
      </w:r>
      <w:r w:rsidR="00A134C6">
        <w:rPr>
          <w:rFonts w:ascii="Arial" w:hAnsi="Arial" w:cs="Arial"/>
        </w:rPr>
        <w:t xml:space="preserve">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Incr</w:t>
      </w:r>
      <w:r w:rsidR="00A134C6" w:rsidRPr="00A134C6">
        <w:rPr>
          <w:rFonts w:ascii="Arial" w:hAnsi="Arial" w:cs="Arial"/>
        </w:rPr>
        <w:t>eased life expectancy/</w:t>
      </w:r>
      <w:r w:rsidRPr="00A134C6">
        <w:rPr>
          <w:rFonts w:ascii="Arial" w:hAnsi="Arial" w:cs="Arial"/>
        </w:rPr>
        <w:t>Ageing population</w:t>
      </w:r>
      <w:r w:rsidR="00A134C6">
        <w:rPr>
          <w:rFonts w:ascii="Arial" w:hAnsi="Arial" w:cs="Arial"/>
        </w:rPr>
        <w:t xml:space="preserve">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Impact of migration</w:t>
      </w:r>
      <w:r w:rsidR="00A134C6" w:rsidRPr="00A134C6">
        <w:rPr>
          <w:rFonts w:ascii="Arial" w:hAnsi="Arial" w:cs="Arial"/>
        </w:rPr>
        <w:t xml:space="preserve"> on types of families and UK population structure</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Increase of young people living with their parents</w:t>
      </w:r>
    </w:p>
    <w:p w:rsidR="006A2159" w:rsidRPr="00A134C6" w:rsidRDefault="006A2159" w:rsidP="00D465E0">
      <w:pPr>
        <w:rPr>
          <w:rFonts w:ascii="Arial" w:hAnsi="Arial" w:cs="Arial"/>
        </w:rPr>
      </w:pPr>
    </w:p>
    <w:p w:rsidR="00A134C6" w:rsidRDefault="00A134C6" w:rsidP="00A134C6">
      <w:pPr>
        <w:jc w:val="center"/>
        <w:rPr>
          <w:rFonts w:ascii="Arial" w:hAnsi="Arial" w:cs="Arial"/>
        </w:rPr>
      </w:pPr>
      <w:r w:rsidRPr="00A134C6">
        <w:rPr>
          <w:rFonts w:ascii="Arial" w:hAnsi="Arial" w:cs="Arial"/>
          <w:b/>
          <w:u w:val="single"/>
        </w:rPr>
        <w:t>Changing family patterns</w:t>
      </w:r>
      <w:r>
        <w:rPr>
          <w:rFonts w:ascii="Arial" w:hAnsi="Arial" w:cs="Arial"/>
        </w:rPr>
        <w:t xml:space="preserve"> </w:t>
      </w:r>
    </w:p>
    <w:p w:rsidR="006A2159" w:rsidRPr="00A134C6" w:rsidRDefault="00A134C6" w:rsidP="00A134C6">
      <w:pPr>
        <w:jc w:val="center"/>
        <w:rPr>
          <w:rFonts w:ascii="Arial" w:hAnsi="Arial" w:cs="Arial"/>
        </w:rPr>
      </w:pPr>
      <w:r>
        <w:rPr>
          <w:rFonts w:ascii="Arial" w:hAnsi="Arial" w:cs="Arial"/>
        </w:rPr>
        <w:t>[</w:t>
      </w:r>
      <w:r w:rsidR="00B376E8">
        <w:rPr>
          <w:rFonts w:ascii="Arial" w:hAnsi="Arial" w:cs="Arial"/>
          <w:szCs w:val="26"/>
          <w:u w:val="single"/>
        </w:rPr>
        <w:t xml:space="preserve">Topic 2 in </w:t>
      </w:r>
      <w:r w:rsidR="00B376E8" w:rsidRPr="00B376E8">
        <w:rPr>
          <w:rFonts w:ascii="Arial" w:hAnsi="Arial" w:cs="Arial"/>
          <w:szCs w:val="26"/>
          <w:u w:val="single"/>
        </w:rPr>
        <w:t>Browne</w:t>
      </w:r>
      <w:r w:rsidR="00B376E8">
        <w:rPr>
          <w:rFonts w:ascii="Arial" w:hAnsi="Arial" w:cs="Arial"/>
          <w:szCs w:val="26"/>
          <w:u w:val="single"/>
        </w:rPr>
        <w:t>,</w:t>
      </w:r>
      <w:bookmarkStart w:id="0" w:name="_GoBack"/>
      <w:bookmarkEnd w:id="0"/>
      <w:r w:rsidR="00B376E8" w:rsidRPr="00B376E8">
        <w:rPr>
          <w:rFonts w:ascii="Arial" w:hAnsi="Arial" w:cs="Arial"/>
          <w:u w:val="single"/>
        </w:rPr>
        <w:t xml:space="preserve"> </w:t>
      </w:r>
      <w:r w:rsidRPr="00B376E8">
        <w:rPr>
          <w:rFonts w:ascii="Arial" w:hAnsi="Arial" w:cs="Arial"/>
          <w:u w:val="single"/>
        </w:rPr>
        <w:t>Topic 5 in Webb textbook</w:t>
      </w:r>
      <w:r>
        <w:rPr>
          <w:rFonts w:ascii="Arial" w:hAnsi="Arial" w:cs="Arial"/>
        </w:rPr>
        <w:t>]</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 xml:space="preserve">Increase in divorce </w:t>
      </w:r>
    </w:p>
    <w:p w:rsidR="004D1305" w:rsidRDefault="006A2159" w:rsidP="004D1305">
      <w:pPr>
        <w:pStyle w:val="ListParagraph"/>
        <w:numPr>
          <w:ilvl w:val="0"/>
          <w:numId w:val="36"/>
        </w:numPr>
        <w:rPr>
          <w:rFonts w:ascii="Arial" w:hAnsi="Arial" w:cs="Arial"/>
        </w:rPr>
      </w:pPr>
      <w:r w:rsidRPr="004D1305">
        <w:rPr>
          <w:rFonts w:ascii="Arial" w:hAnsi="Arial" w:cs="Arial"/>
        </w:rPr>
        <w:t xml:space="preserve">Decline in the number of marriages </w:t>
      </w:r>
    </w:p>
    <w:p w:rsidR="006A2159" w:rsidRPr="004D1305" w:rsidRDefault="006A2159" w:rsidP="004D1305">
      <w:pPr>
        <w:pStyle w:val="ListParagraph"/>
        <w:numPr>
          <w:ilvl w:val="0"/>
          <w:numId w:val="36"/>
        </w:numPr>
        <w:rPr>
          <w:rFonts w:ascii="Arial" w:hAnsi="Arial" w:cs="Arial"/>
        </w:rPr>
      </w:pPr>
      <w:r w:rsidRPr="004D1305">
        <w:rPr>
          <w:rFonts w:ascii="Arial" w:hAnsi="Arial" w:cs="Arial"/>
        </w:rPr>
        <w:t>Increase of marriages that are remarriages</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People marrying later in life</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 xml:space="preserve">Increase in the number of cohabiting couples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 xml:space="preserve">Increase in same-sex relationships and families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 xml:space="preserve">Increase in one/lone person households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Growth in the number of households</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 xml:space="preserve">Increase of living apart together (LATS) </w:t>
      </w:r>
    </w:p>
    <w:p w:rsidR="006A2159" w:rsidRPr="00A134C6" w:rsidRDefault="00A134C6" w:rsidP="00A134C6">
      <w:pPr>
        <w:pStyle w:val="ListParagraph"/>
        <w:numPr>
          <w:ilvl w:val="0"/>
          <w:numId w:val="36"/>
        </w:numPr>
        <w:rPr>
          <w:rFonts w:ascii="Arial" w:hAnsi="Arial" w:cs="Arial"/>
        </w:rPr>
      </w:pPr>
      <w:r w:rsidRPr="00A134C6">
        <w:rPr>
          <w:rFonts w:ascii="Arial" w:hAnsi="Arial" w:cs="Arial"/>
        </w:rPr>
        <w:t>Reduction in family size/</w:t>
      </w:r>
      <w:r w:rsidR="006A2159" w:rsidRPr="00A134C6">
        <w:rPr>
          <w:rFonts w:ascii="Arial" w:hAnsi="Arial" w:cs="Arial"/>
        </w:rPr>
        <w:t>Women having children later</w:t>
      </w:r>
      <w:r w:rsidRPr="00A134C6">
        <w:rPr>
          <w:rFonts w:ascii="Arial" w:hAnsi="Arial" w:cs="Arial"/>
        </w:rPr>
        <w:t xml:space="preserve"> </w:t>
      </w:r>
    </w:p>
    <w:p w:rsidR="00A134C6" w:rsidRPr="00A134C6" w:rsidRDefault="00A134C6" w:rsidP="00A134C6">
      <w:pPr>
        <w:pStyle w:val="ListParagraph"/>
        <w:numPr>
          <w:ilvl w:val="0"/>
          <w:numId w:val="36"/>
        </w:numPr>
        <w:rPr>
          <w:rFonts w:ascii="Arial" w:hAnsi="Arial" w:cs="Arial"/>
        </w:rPr>
      </w:pPr>
      <w:r w:rsidRPr="00A134C6">
        <w:rPr>
          <w:rFonts w:ascii="Arial" w:hAnsi="Arial" w:cs="Arial"/>
        </w:rPr>
        <w:t xml:space="preserve">Women choosing not to have children </w:t>
      </w:r>
    </w:p>
    <w:p w:rsidR="006A2159" w:rsidRPr="00A134C6" w:rsidRDefault="004D1305" w:rsidP="00A134C6">
      <w:pPr>
        <w:pStyle w:val="ListParagraph"/>
        <w:numPr>
          <w:ilvl w:val="0"/>
          <w:numId w:val="36"/>
        </w:numPr>
        <w:rPr>
          <w:rFonts w:ascii="Arial" w:hAnsi="Arial" w:cs="Arial"/>
        </w:rPr>
      </w:pPr>
      <w:r>
        <w:rPr>
          <w:rFonts w:ascii="Arial" w:hAnsi="Arial" w:cs="Arial"/>
        </w:rPr>
        <w:t>Increase in l</w:t>
      </w:r>
      <w:r w:rsidR="006A2159" w:rsidRPr="00A134C6">
        <w:rPr>
          <w:rFonts w:ascii="Arial" w:hAnsi="Arial" w:cs="Arial"/>
        </w:rPr>
        <w:t xml:space="preserve">one parent families </w:t>
      </w:r>
    </w:p>
    <w:p w:rsidR="00A134C6" w:rsidRDefault="00A134C6" w:rsidP="00A134C6">
      <w:pPr>
        <w:pStyle w:val="ListParagraph"/>
        <w:numPr>
          <w:ilvl w:val="0"/>
          <w:numId w:val="36"/>
        </w:numPr>
        <w:rPr>
          <w:rFonts w:ascii="Arial" w:hAnsi="Arial" w:cs="Arial"/>
        </w:rPr>
      </w:pPr>
      <w:r w:rsidRPr="00A134C6">
        <w:rPr>
          <w:rFonts w:ascii="Arial" w:hAnsi="Arial" w:cs="Arial"/>
        </w:rPr>
        <w:t>Increase in step</w:t>
      </w:r>
      <w:r w:rsidR="004D1305">
        <w:rPr>
          <w:rFonts w:ascii="Arial" w:hAnsi="Arial" w:cs="Arial"/>
        </w:rPr>
        <w:t>/reconstituted</w:t>
      </w:r>
      <w:r w:rsidRPr="00A134C6">
        <w:rPr>
          <w:rFonts w:ascii="Arial" w:hAnsi="Arial" w:cs="Arial"/>
        </w:rPr>
        <w:t xml:space="preserve"> families </w:t>
      </w:r>
    </w:p>
    <w:p w:rsidR="008B7BFE" w:rsidRPr="00A134C6" w:rsidRDefault="008B7BFE" w:rsidP="00A134C6">
      <w:pPr>
        <w:pStyle w:val="ListParagraph"/>
        <w:numPr>
          <w:ilvl w:val="0"/>
          <w:numId w:val="36"/>
        </w:numPr>
        <w:rPr>
          <w:rFonts w:ascii="Arial" w:hAnsi="Arial" w:cs="Arial"/>
        </w:rPr>
      </w:pPr>
      <w:r>
        <w:rPr>
          <w:rFonts w:ascii="Arial" w:hAnsi="Arial" w:cs="Arial"/>
        </w:rPr>
        <w:t>Ethnic differences in families</w:t>
      </w:r>
    </w:p>
    <w:p w:rsidR="008B7BFE" w:rsidRPr="00857664" w:rsidRDefault="00A134C6" w:rsidP="00D465E0">
      <w:pPr>
        <w:pStyle w:val="ListParagraph"/>
        <w:numPr>
          <w:ilvl w:val="0"/>
          <w:numId w:val="36"/>
        </w:numPr>
        <w:rPr>
          <w:rFonts w:ascii="Arial" w:hAnsi="Arial" w:cs="Arial"/>
        </w:rPr>
        <w:sectPr w:rsidR="008B7BFE" w:rsidRPr="00857664" w:rsidSect="008B7BFE">
          <w:type w:val="continuous"/>
          <w:pgSz w:w="11906" w:h="16838"/>
          <w:pgMar w:top="720" w:right="1133" w:bottom="720" w:left="1276" w:header="708" w:footer="708" w:gutter="0"/>
          <w:cols w:num="2" w:space="145"/>
          <w:docGrid w:linePitch="360"/>
        </w:sectPr>
      </w:pPr>
      <w:r w:rsidRPr="00A134C6">
        <w:rPr>
          <w:rFonts w:ascii="Arial" w:hAnsi="Arial" w:cs="Arial"/>
        </w:rPr>
        <w:t xml:space="preserve">Changes in the extended family </w:t>
      </w:r>
      <w:r w:rsidR="008B7BFE">
        <w:rPr>
          <w:rFonts w:ascii="Arial" w:hAnsi="Arial" w:cs="Arial"/>
        </w:rPr>
        <w:t xml:space="preserve"> (</w:t>
      </w:r>
      <w:proofErr w:type="spellStart"/>
      <w:r w:rsidR="008B7BFE">
        <w:rPr>
          <w:rFonts w:ascii="Arial" w:hAnsi="Arial" w:cs="Arial"/>
        </w:rPr>
        <w:t>inc.</w:t>
      </w:r>
      <w:proofErr w:type="spellEnd"/>
      <w:r w:rsidR="008B7BFE">
        <w:rPr>
          <w:rFonts w:ascii="Arial" w:hAnsi="Arial" w:cs="Arial"/>
        </w:rPr>
        <w:t xml:space="preserve"> beanpole)</w:t>
      </w:r>
    </w:p>
    <w:p w:rsidR="008B7BFE" w:rsidRDefault="008B7BFE">
      <w:pPr>
        <w:spacing w:line="276" w:lineRule="auto"/>
        <w:rPr>
          <w:rFonts w:ascii="Arial" w:hAnsi="Arial" w:cs="Arial"/>
        </w:rPr>
      </w:pPr>
    </w:p>
    <w:p w:rsidR="008B7BFE" w:rsidRDefault="008B7BFE">
      <w:pPr>
        <w:spacing w:line="276" w:lineRule="auto"/>
        <w:rPr>
          <w:rFonts w:ascii="Arial" w:hAnsi="Arial" w:cs="Arial"/>
        </w:rPr>
      </w:pPr>
    </w:p>
    <w:p w:rsidR="00183EA0" w:rsidRPr="008F0F1F" w:rsidRDefault="00183EA0">
      <w:pPr>
        <w:spacing w:line="276" w:lineRule="auto"/>
        <w:rPr>
          <w:rFonts w:ascii="Arial" w:hAnsi="Arial" w:cs="Arial"/>
          <w:b/>
        </w:rPr>
      </w:pPr>
      <w:r w:rsidRPr="008F0F1F">
        <w:rPr>
          <w:rFonts w:ascii="Arial" w:hAnsi="Arial" w:cs="Arial"/>
          <w:b/>
        </w:rPr>
        <w:br w:type="page"/>
      </w:r>
    </w:p>
    <w:p w:rsidR="0040232D" w:rsidRPr="000B3991" w:rsidRDefault="008C2A80" w:rsidP="004B4399">
      <w:pPr>
        <w:rPr>
          <w:rFonts w:ascii="Arial" w:hAnsi="Arial" w:cs="Arial"/>
          <w:u w:val="single"/>
        </w:rPr>
      </w:pPr>
      <w:r w:rsidRPr="000B3991">
        <w:rPr>
          <w:rFonts w:ascii="Arial" w:hAnsi="Arial" w:cs="Arial"/>
          <w:noProof/>
          <w:u w:val="single"/>
        </w:rPr>
        <w:lastRenderedPageBreak/>
        <w:drawing>
          <wp:anchor distT="0" distB="0" distL="114300" distR="114300" simplePos="0" relativeHeight="251708416" behindDoc="0" locked="0" layoutInCell="1" allowOverlap="1" wp14:anchorId="1B5982B0" wp14:editId="53F76132">
            <wp:simplePos x="0" y="0"/>
            <wp:positionH relativeFrom="column">
              <wp:posOffset>-629285</wp:posOffset>
            </wp:positionH>
            <wp:positionV relativeFrom="paragraph">
              <wp:posOffset>63500</wp:posOffset>
            </wp:positionV>
            <wp:extent cx="539750" cy="546100"/>
            <wp:effectExtent l="0" t="0" r="0" b="6350"/>
            <wp:wrapSquare wrapText="bothSides"/>
            <wp:docPr id="11"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2" cstate="print"/>
                    <a:srcRect/>
                    <a:stretch>
                      <a:fillRect/>
                    </a:stretch>
                  </pic:blipFill>
                  <pic:spPr bwMode="auto">
                    <a:xfrm>
                      <a:off x="0" y="0"/>
                      <a:ext cx="539750" cy="546100"/>
                    </a:xfrm>
                    <a:prstGeom prst="rect">
                      <a:avLst/>
                    </a:prstGeom>
                    <a:noFill/>
                    <a:ln w="9525">
                      <a:noFill/>
                      <a:miter lim="800000"/>
                      <a:headEnd/>
                      <a:tailEnd/>
                    </a:ln>
                  </pic:spPr>
                </pic:pic>
              </a:graphicData>
            </a:graphic>
          </wp:anchor>
        </w:drawing>
      </w:r>
      <w:r w:rsidR="0040232D" w:rsidRPr="000B3991">
        <w:rPr>
          <w:rFonts w:ascii="Arial" w:hAnsi="Arial" w:cs="Arial"/>
          <w:u w:val="single"/>
        </w:rPr>
        <w:t xml:space="preserve">Formative assessment </w:t>
      </w:r>
    </w:p>
    <w:p w:rsidR="0040232D" w:rsidRPr="000B3991" w:rsidRDefault="0040232D" w:rsidP="004B4399">
      <w:pPr>
        <w:rPr>
          <w:rFonts w:ascii="Arial" w:hAnsi="Arial" w:cs="Arial"/>
          <w:b/>
        </w:rPr>
      </w:pPr>
      <w:r w:rsidRPr="000B3991">
        <w:rPr>
          <w:rFonts w:ascii="Arial" w:hAnsi="Arial" w:cs="Arial"/>
          <w:b/>
        </w:rPr>
        <w:t>Key terms</w:t>
      </w:r>
    </w:p>
    <w:p w:rsidR="0040232D" w:rsidRPr="000B3991" w:rsidRDefault="0040232D" w:rsidP="004B4399">
      <w:pPr>
        <w:rPr>
          <w:rFonts w:ascii="Arial" w:hAnsi="Arial" w:cs="Arial"/>
        </w:rPr>
      </w:pPr>
      <w:r w:rsidRPr="000B3991">
        <w:rPr>
          <w:rFonts w:ascii="Arial" w:hAnsi="Arial" w:cs="Arial"/>
        </w:rPr>
        <w:t>All of these words will be covered in the course of this workbook. You should define these key terms in your own words to ensure your understanding. Wherever possible use an example to illustrate the term.</w:t>
      </w:r>
      <w:r w:rsidR="00FE63C7">
        <w:rPr>
          <w:rFonts w:ascii="Arial" w:hAnsi="Arial" w:cs="Arial"/>
        </w:rPr>
        <w:t xml:space="preserve"> These will be needed for 2 mark questions.</w:t>
      </w:r>
    </w:p>
    <w:p w:rsidR="0040232D" w:rsidRPr="000B3991" w:rsidRDefault="0040232D" w:rsidP="004B4399">
      <w:pPr>
        <w:rPr>
          <w:rFonts w:ascii="Arial" w:hAnsi="Arial" w:cs="Arial"/>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581"/>
      </w:tblGrid>
      <w:tr w:rsidR="0040232D" w:rsidRPr="000B3991" w:rsidTr="00FE63C7">
        <w:trPr>
          <w:trHeight w:val="851"/>
          <w:jc w:val="center"/>
        </w:trPr>
        <w:tc>
          <w:tcPr>
            <w:tcW w:w="2943" w:type="dxa"/>
            <w:vAlign w:val="center"/>
          </w:tcPr>
          <w:p w:rsidR="0040232D" w:rsidRPr="000B3991" w:rsidRDefault="0040232D" w:rsidP="00CB1F7C">
            <w:pPr>
              <w:rPr>
                <w:rFonts w:ascii="Arial" w:hAnsi="Arial" w:cs="Arial"/>
                <w:b/>
                <w:u w:val="single"/>
              </w:rPr>
            </w:pPr>
            <w:r w:rsidRPr="000B3991">
              <w:rPr>
                <w:rFonts w:ascii="Arial" w:hAnsi="Arial" w:cs="Arial"/>
                <w:b/>
                <w:u w:val="single"/>
              </w:rPr>
              <w:t>KEY TERM</w:t>
            </w:r>
          </w:p>
        </w:tc>
        <w:tc>
          <w:tcPr>
            <w:tcW w:w="6770" w:type="dxa"/>
            <w:vAlign w:val="center"/>
          </w:tcPr>
          <w:p w:rsidR="0040232D" w:rsidRPr="000B3991" w:rsidRDefault="0040232D" w:rsidP="003342F6">
            <w:pPr>
              <w:jc w:val="center"/>
              <w:rPr>
                <w:rFonts w:ascii="Arial" w:hAnsi="Arial" w:cs="Arial"/>
                <w:b/>
                <w:u w:val="single"/>
              </w:rPr>
            </w:pPr>
            <w:r w:rsidRPr="000B3991">
              <w:rPr>
                <w:rFonts w:ascii="Arial" w:hAnsi="Arial" w:cs="Arial"/>
                <w:b/>
                <w:u w:val="single"/>
              </w:rPr>
              <w:t>DEFINITION</w:t>
            </w: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Divorce rate</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Life course</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3722C3" w:rsidRPr="000B3991" w:rsidTr="00FE63C7">
        <w:trPr>
          <w:trHeight w:val="851"/>
          <w:jc w:val="center"/>
        </w:trPr>
        <w:tc>
          <w:tcPr>
            <w:tcW w:w="2943" w:type="dxa"/>
            <w:vAlign w:val="center"/>
          </w:tcPr>
          <w:p w:rsidR="003722C3" w:rsidRDefault="003722C3" w:rsidP="00CB1F7C">
            <w:pPr>
              <w:rPr>
                <w:rFonts w:ascii="Arial" w:hAnsi="Arial" w:cs="Arial"/>
              </w:rPr>
            </w:pPr>
            <w:r>
              <w:rPr>
                <w:rFonts w:ascii="Arial" w:hAnsi="Arial" w:cs="Arial"/>
              </w:rPr>
              <w:t>Life cycle</w:t>
            </w:r>
          </w:p>
        </w:tc>
        <w:tc>
          <w:tcPr>
            <w:tcW w:w="6770" w:type="dxa"/>
            <w:vAlign w:val="center"/>
          </w:tcPr>
          <w:p w:rsidR="003722C3" w:rsidRDefault="003722C3"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Individualisation</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Confluent love</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Pure relationship</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Secularisation</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F3FB6" w:rsidP="00CB1F7C">
            <w:pPr>
              <w:rPr>
                <w:rFonts w:ascii="Arial" w:hAnsi="Arial" w:cs="Arial"/>
              </w:rPr>
            </w:pPr>
            <w:r>
              <w:rPr>
                <w:rFonts w:ascii="Arial" w:hAnsi="Arial" w:cs="Arial"/>
              </w:rPr>
              <w:t>Demographics</w:t>
            </w:r>
          </w:p>
        </w:tc>
        <w:tc>
          <w:tcPr>
            <w:tcW w:w="6770" w:type="dxa"/>
            <w:vAlign w:val="center"/>
          </w:tcPr>
          <w:p w:rsidR="003342F6" w:rsidRPr="000B3991" w:rsidRDefault="003342F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F3FB6" w:rsidP="00CB1F7C">
            <w:pPr>
              <w:rPr>
                <w:rFonts w:ascii="Arial" w:hAnsi="Arial" w:cs="Arial"/>
              </w:rPr>
            </w:pPr>
            <w:r>
              <w:rPr>
                <w:rFonts w:ascii="Arial" w:hAnsi="Arial" w:cs="Arial"/>
              </w:rPr>
              <w:t>Globalisation</w:t>
            </w:r>
          </w:p>
        </w:tc>
        <w:tc>
          <w:tcPr>
            <w:tcW w:w="6770" w:type="dxa"/>
            <w:vAlign w:val="center"/>
          </w:tcPr>
          <w:p w:rsidR="003342F6" w:rsidRPr="000B3991" w:rsidRDefault="003342F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Birth rate</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General fertility rate</w:t>
            </w:r>
          </w:p>
        </w:tc>
        <w:tc>
          <w:tcPr>
            <w:tcW w:w="6770" w:type="dxa"/>
            <w:vAlign w:val="center"/>
          </w:tcPr>
          <w:p w:rsidR="003F3FB6" w:rsidRPr="000B3991" w:rsidRDefault="003F3FB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F3FB6" w:rsidP="00CB1F7C">
            <w:pPr>
              <w:rPr>
                <w:rFonts w:ascii="Arial" w:hAnsi="Arial" w:cs="Arial"/>
              </w:rPr>
            </w:pPr>
            <w:r>
              <w:rPr>
                <w:rFonts w:ascii="Arial" w:hAnsi="Arial" w:cs="Arial"/>
              </w:rPr>
              <w:t>Death rate</w:t>
            </w:r>
          </w:p>
        </w:tc>
        <w:tc>
          <w:tcPr>
            <w:tcW w:w="6770" w:type="dxa"/>
            <w:vAlign w:val="center"/>
          </w:tcPr>
          <w:p w:rsidR="003342F6" w:rsidRPr="000B3991" w:rsidRDefault="003342F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F3FB6" w:rsidP="00CB1F7C">
            <w:pPr>
              <w:rPr>
                <w:rFonts w:ascii="Arial" w:hAnsi="Arial" w:cs="Arial"/>
              </w:rPr>
            </w:pPr>
            <w:r>
              <w:rPr>
                <w:rFonts w:ascii="Arial" w:hAnsi="Arial" w:cs="Arial"/>
              </w:rPr>
              <w:lastRenderedPageBreak/>
              <w:t>Infant mortality rate</w:t>
            </w:r>
          </w:p>
        </w:tc>
        <w:tc>
          <w:tcPr>
            <w:tcW w:w="6770" w:type="dxa"/>
            <w:vAlign w:val="center"/>
          </w:tcPr>
          <w:p w:rsidR="003342F6" w:rsidRPr="000B3991" w:rsidRDefault="003342F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Life expectancy</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Dependency population</w:t>
            </w:r>
            <w:r w:rsidR="00D179CB">
              <w:rPr>
                <w:rFonts w:ascii="Arial" w:hAnsi="Arial" w:cs="Arial"/>
              </w:rPr>
              <w:t>/ratio</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Migration</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Immigration</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Emigration</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Net migration</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Natural population change</w:t>
            </w:r>
          </w:p>
        </w:tc>
        <w:tc>
          <w:tcPr>
            <w:tcW w:w="6770" w:type="dxa"/>
            <w:vAlign w:val="center"/>
          </w:tcPr>
          <w:p w:rsidR="003F3FB6" w:rsidRPr="000B3991" w:rsidRDefault="003F3FB6" w:rsidP="003342F6">
            <w:pPr>
              <w:jc w:val="center"/>
              <w:rPr>
                <w:rFonts w:ascii="Arial" w:hAnsi="Arial" w:cs="Arial"/>
              </w:rPr>
            </w:pPr>
          </w:p>
        </w:tc>
      </w:tr>
      <w:tr w:rsidR="00FF0B4A" w:rsidRPr="000B3991" w:rsidTr="00FE63C7">
        <w:trPr>
          <w:trHeight w:val="851"/>
          <w:jc w:val="center"/>
        </w:trPr>
        <w:tc>
          <w:tcPr>
            <w:tcW w:w="2943" w:type="dxa"/>
            <w:vAlign w:val="center"/>
          </w:tcPr>
          <w:p w:rsidR="00FF0B4A" w:rsidRDefault="00FF0B4A" w:rsidP="00CB1F7C">
            <w:pPr>
              <w:rPr>
                <w:rFonts w:ascii="Arial" w:hAnsi="Arial" w:cs="Arial"/>
              </w:rPr>
            </w:pPr>
            <w:r>
              <w:rPr>
                <w:rFonts w:ascii="Arial" w:hAnsi="Arial" w:cs="Arial"/>
              </w:rPr>
              <w:t>Multiculturalism</w:t>
            </w:r>
          </w:p>
        </w:tc>
        <w:tc>
          <w:tcPr>
            <w:tcW w:w="6770" w:type="dxa"/>
            <w:vAlign w:val="center"/>
          </w:tcPr>
          <w:p w:rsidR="00FF0B4A" w:rsidRPr="000B3991" w:rsidRDefault="00FF0B4A" w:rsidP="003342F6">
            <w:pPr>
              <w:jc w:val="center"/>
              <w:rPr>
                <w:rFonts w:ascii="Arial" w:hAnsi="Arial" w:cs="Arial"/>
              </w:rPr>
            </w:pPr>
          </w:p>
        </w:tc>
      </w:tr>
      <w:tr w:rsidR="00FF0B4A" w:rsidRPr="000B3991" w:rsidTr="00FE63C7">
        <w:trPr>
          <w:trHeight w:val="851"/>
          <w:jc w:val="center"/>
        </w:trPr>
        <w:tc>
          <w:tcPr>
            <w:tcW w:w="2943" w:type="dxa"/>
            <w:vAlign w:val="center"/>
          </w:tcPr>
          <w:p w:rsidR="00FF0B4A" w:rsidRDefault="00FF0B4A" w:rsidP="00CB1F7C">
            <w:pPr>
              <w:rPr>
                <w:rFonts w:ascii="Arial" w:hAnsi="Arial" w:cs="Arial"/>
              </w:rPr>
            </w:pPr>
            <w:r>
              <w:rPr>
                <w:rFonts w:ascii="Arial" w:hAnsi="Arial" w:cs="Arial"/>
              </w:rPr>
              <w:t>Assimilation</w:t>
            </w:r>
          </w:p>
        </w:tc>
        <w:tc>
          <w:tcPr>
            <w:tcW w:w="6770" w:type="dxa"/>
            <w:vAlign w:val="center"/>
          </w:tcPr>
          <w:p w:rsidR="00FF0B4A" w:rsidRPr="000B3991" w:rsidRDefault="00FF0B4A"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342F6" w:rsidP="00CB1F7C">
            <w:pPr>
              <w:rPr>
                <w:rFonts w:ascii="Arial" w:hAnsi="Arial" w:cs="Arial"/>
              </w:rPr>
            </w:pPr>
            <w:r w:rsidRPr="000B3991">
              <w:rPr>
                <w:rFonts w:ascii="Arial" w:hAnsi="Arial" w:cs="Arial"/>
              </w:rPr>
              <w:t>Ideological change</w:t>
            </w:r>
          </w:p>
        </w:tc>
        <w:tc>
          <w:tcPr>
            <w:tcW w:w="6770" w:type="dxa"/>
            <w:vAlign w:val="center"/>
          </w:tcPr>
          <w:p w:rsidR="003342F6" w:rsidRPr="000B3991" w:rsidRDefault="003342F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342F6" w:rsidP="00CB1F7C">
            <w:pPr>
              <w:rPr>
                <w:rFonts w:ascii="Arial" w:hAnsi="Arial" w:cs="Arial"/>
              </w:rPr>
            </w:pPr>
            <w:r w:rsidRPr="000B3991">
              <w:rPr>
                <w:rFonts w:ascii="Arial" w:hAnsi="Arial" w:cs="Arial"/>
              </w:rPr>
              <w:t>Social change</w:t>
            </w:r>
          </w:p>
        </w:tc>
        <w:tc>
          <w:tcPr>
            <w:tcW w:w="6770" w:type="dxa"/>
            <w:vAlign w:val="center"/>
          </w:tcPr>
          <w:p w:rsidR="003342F6" w:rsidRPr="000B3991" w:rsidRDefault="003342F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342F6" w:rsidP="00CB1F7C">
            <w:pPr>
              <w:rPr>
                <w:rFonts w:ascii="Arial" w:hAnsi="Arial" w:cs="Arial"/>
              </w:rPr>
            </w:pPr>
            <w:r w:rsidRPr="000B3991">
              <w:rPr>
                <w:rFonts w:ascii="Arial" w:hAnsi="Arial" w:cs="Arial"/>
              </w:rPr>
              <w:t>Legal change</w:t>
            </w:r>
          </w:p>
        </w:tc>
        <w:tc>
          <w:tcPr>
            <w:tcW w:w="6770" w:type="dxa"/>
            <w:vAlign w:val="center"/>
          </w:tcPr>
          <w:p w:rsidR="003342F6" w:rsidRPr="000B3991" w:rsidRDefault="003342F6" w:rsidP="003342F6">
            <w:pPr>
              <w:jc w:val="center"/>
              <w:rPr>
                <w:rFonts w:ascii="Arial" w:hAnsi="Arial" w:cs="Arial"/>
              </w:rPr>
            </w:pPr>
          </w:p>
        </w:tc>
      </w:tr>
      <w:tr w:rsidR="00132D3C" w:rsidRPr="000B3991" w:rsidTr="00FE63C7">
        <w:trPr>
          <w:trHeight w:val="851"/>
          <w:jc w:val="center"/>
        </w:trPr>
        <w:tc>
          <w:tcPr>
            <w:tcW w:w="2943" w:type="dxa"/>
            <w:vAlign w:val="center"/>
          </w:tcPr>
          <w:p w:rsidR="00132D3C" w:rsidRPr="000B3991" w:rsidRDefault="0015067A" w:rsidP="00CB1F7C">
            <w:pPr>
              <w:rPr>
                <w:rFonts w:ascii="Arial" w:hAnsi="Arial" w:cs="Arial"/>
              </w:rPr>
            </w:pPr>
            <w:r>
              <w:rPr>
                <w:rFonts w:ascii="Arial" w:hAnsi="Arial" w:cs="Arial"/>
              </w:rPr>
              <w:t>Zombie family</w:t>
            </w:r>
          </w:p>
        </w:tc>
        <w:tc>
          <w:tcPr>
            <w:tcW w:w="6770" w:type="dxa"/>
            <w:vAlign w:val="center"/>
          </w:tcPr>
          <w:p w:rsidR="00132D3C" w:rsidRPr="000B3991" w:rsidRDefault="00132D3C" w:rsidP="003342F6">
            <w:pPr>
              <w:jc w:val="center"/>
              <w:rPr>
                <w:rFonts w:ascii="Arial" w:hAnsi="Arial" w:cs="Arial"/>
              </w:rPr>
            </w:pPr>
          </w:p>
        </w:tc>
      </w:tr>
      <w:tr w:rsidR="00132D3C" w:rsidRPr="000B3991" w:rsidTr="00FE63C7">
        <w:trPr>
          <w:trHeight w:val="851"/>
          <w:jc w:val="center"/>
        </w:trPr>
        <w:tc>
          <w:tcPr>
            <w:tcW w:w="2943" w:type="dxa"/>
            <w:vAlign w:val="center"/>
          </w:tcPr>
          <w:p w:rsidR="00132D3C" w:rsidRPr="000B3991" w:rsidRDefault="0015067A" w:rsidP="00CB1F7C">
            <w:pPr>
              <w:rPr>
                <w:rFonts w:ascii="Arial" w:hAnsi="Arial" w:cs="Arial"/>
              </w:rPr>
            </w:pPr>
            <w:r>
              <w:rPr>
                <w:rFonts w:ascii="Arial" w:hAnsi="Arial" w:cs="Arial"/>
              </w:rPr>
              <w:t>Hybrid identities</w:t>
            </w:r>
          </w:p>
        </w:tc>
        <w:tc>
          <w:tcPr>
            <w:tcW w:w="6770" w:type="dxa"/>
            <w:vAlign w:val="center"/>
          </w:tcPr>
          <w:p w:rsidR="00132D3C" w:rsidRPr="000B3991" w:rsidRDefault="00132D3C" w:rsidP="003342F6">
            <w:pPr>
              <w:jc w:val="center"/>
              <w:rPr>
                <w:rFonts w:ascii="Arial" w:hAnsi="Arial" w:cs="Arial"/>
              </w:rPr>
            </w:pPr>
          </w:p>
        </w:tc>
      </w:tr>
      <w:tr w:rsidR="00132D3C" w:rsidRPr="000B3991" w:rsidTr="00FE63C7">
        <w:trPr>
          <w:trHeight w:val="851"/>
          <w:jc w:val="center"/>
        </w:trPr>
        <w:tc>
          <w:tcPr>
            <w:tcW w:w="2943" w:type="dxa"/>
            <w:vAlign w:val="center"/>
          </w:tcPr>
          <w:p w:rsidR="00132D3C" w:rsidRPr="000B3991" w:rsidRDefault="00132D3C" w:rsidP="00CB1F7C">
            <w:pPr>
              <w:rPr>
                <w:rFonts w:ascii="Arial" w:hAnsi="Arial" w:cs="Arial"/>
              </w:rPr>
            </w:pPr>
          </w:p>
        </w:tc>
        <w:tc>
          <w:tcPr>
            <w:tcW w:w="6770" w:type="dxa"/>
            <w:vAlign w:val="center"/>
          </w:tcPr>
          <w:p w:rsidR="00132D3C" w:rsidRPr="000B3991" w:rsidRDefault="00132D3C" w:rsidP="003342F6">
            <w:pPr>
              <w:jc w:val="center"/>
              <w:rPr>
                <w:rFonts w:ascii="Arial" w:hAnsi="Arial" w:cs="Arial"/>
              </w:rPr>
            </w:pPr>
          </w:p>
        </w:tc>
      </w:tr>
      <w:tr w:rsidR="00132D3C" w:rsidRPr="000B3991" w:rsidTr="00FE63C7">
        <w:trPr>
          <w:trHeight w:val="851"/>
          <w:jc w:val="center"/>
        </w:trPr>
        <w:tc>
          <w:tcPr>
            <w:tcW w:w="2943" w:type="dxa"/>
            <w:vAlign w:val="center"/>
          </w:tcPr>
          <w:p w:rsidR="00132D3C" w:rsidRPr="000B3991" w:rsidRDefault="00132D3C" w:rsidP="00CB1F7C">
            <w:pPr>
              <w:rPr>
                <w:rFonts w:ascii="Arial" w:hAnsi="Arial" w:cs="Arial"/>
              </w:rPr>
            </w:pPr>
          </w:p>
        </w:tc>
        <w:tc>
          <w:tcPr>
            <w:tcW w:w="6770" w:type="dxa"/>
            <w:vAlign w:val="center"/>
          </w:tcPr>
          <w:p w:rsidR="00132D3C" w:rsidRPr="000B3991" w:rsidRDefault="00132D3C" w:rsidP="003342F6">
            <w:pPr>
              <w:jc w:val="center"/>
              <w:rPr>
                <w:rFonts w:ascii="Arial" w:hAnsi="Arial" w:cs="Arial"/>
              </w:rPr>
            </w:pPr>
          </w:p>
        </w:tc>
      </w:tr>
    </w:tbl>
    <w:p w:rsidR="00A0624E" w:rsidRDefault="00132D3C" w:rsidP="004B4399">
      <w:pPr>
        <w:rPr>
          <w:rFonts w:ascii="Arial" w:hAnsi="Arial" w:cs="Arial"/>
        </w:rPr>
      </w:pPr>
      <w:r w:rsidRPr="000B3991">
        <w:rPr>
          <w:rFonts w:ascii="Arial" w:hAnsi="Arial" w:cs="Arial"/>
          <w:noProof/>
          <w:u w:val="single"/>
        </w:rPr>
        <w:lastRenderedPageBreak/>
        <w:drawing>
          <wp:anchor distT="0" distB="0" distL="114300" distR="114300" simplePos="0" relativeHeight="251811840" behindDoc="0" locked="0" layoutInCell="1" allowOverlap="1" wp14:anchorId="0FBEC8BB" wp14:editId="25276874">
            <wp:simplePos x="0" y="0"/>
            <wp:positionH relativeFrom="column">
              <wp:posOffset>-648335</wp:posOffset>
            </wp:positionH>
            <wp:positionV relativeFrom="paragraph">
              <wp:posOffset>34925</wp:posOffset>
            </wp:positionV>
            <wp:extent cx="539750" cy="546100"/>
            <wp:effectExtent l="0" t="0" r="0" b="6350"/>
            <wp:wrapSquare wrapText="bothSides"/>
            <wp:docPr id="34"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2" cstate="print"/>
                    <a:srcRect/>
                    <a:stretch>
                      <a:fillRect/>
                    </a:stretch>
                  </pic:blipFill>
                  <pic:spPr bwMode="auto">
                    <a:xfrm>
                      <a:off x="0" y="0"/>
                      <a:ext cx="539750" cy="546100"/>
                    </a:xfrm>
                    <a:prstGeom prst="rect">
                      <a:avLst/>
                    </a:prstGeom>
                    <a:noFill/>
                    <a:ln w="9525">
                      <a:noFill/>
                      <a:miter lim="800000"/>
                      <a:headEnd/>
                      <a:tailEnd/>
                    </a:ln>
                  </pic:spPr>
                </pic:pic>
              </a:graphicData>
            </a:graphic>
          </wp:anchor>
        </w:drawing>
      </w:r>
    </w:p>
    <w:p w:rsidR="00704657" w:rsidRPr="00132D3C" w:rsidRDefault="003A01DD" w:rsidP="004B4399">
      <w:pPr>
        <w:rPr>
          <w:rFonts w:ascii="Arial" w:hAnsi="Arial" w:cs="Arial"/>
          <w:b/>
          <w:u w:val="single"/>
        </w:rPr>
      </w:pPr>
      <w:r>
        <w:rPr>
          <w:rFonts w:ascii="Arial" w:hAnsi="Arial" w:cs="Arial"/>
          <w:b/>
          <w:u w:val="single"/>
        </w:rPr>
        <w:t>Exam practice</w:t>
      </w:r>
    </w:p>
    <w:p w:rsidR="00704657" w:rsidRDefault="00704657" w:rsidP="004B4399">
      <w:pPr>
        <w:rPr>
          <w:rFonts w:ascii="Arial" w:hAnsi="Arial" w:cs="Arial"/>
        </w:rPr>
      </w:pPr>
    </w:p>
    <w:p w:rsidR="00704657" w:rsidRDefault="003B24D4" w:rsidP="004B4399">
      <w:pPr>
        <w:rPr>
          <w:rFonts w:ascii="Arial" w:hAnsi="Arial" w:cs="Arial"/>
        </w:rPr>
      </w:pPr>
      <w:r>
        <w:rPr>
          <w:rFonts w:ascii="Arial" w:hAnsi="Arial" w:cs="Arial"/>
        </w:rPr>
        <w:t xml:space="preserve">Outline and explain two changes in society which has contributed to the increase in single person households [10 marks] </w:t>
      </w:r>
    </w:p>
    <w:p w:rsidR="00704657" w:rsidRDefault="00704657" w:rsidP="004B4399">
      <w:pPr>
        <w:rPr>
          <w:rFonts w:ascii="Arial" w:hAnsi="Arial" w:cs="Arial"/>
        </w:rPr>
      </w:pPr>
    </w:p>
    <w:p w:rsidR="003B24D4" w:rsidRDefault="00704657" w:rsidP="003B24D4">
      <w:pPr>
        <w:rPr>
          <w:rFonts w:ascii="Arial" w:hAnsi="Arial" w:cs="Arial"/>
        </w:rPr>
      </w:pPr>
      <w:r>
        <w:rPr>
          <w:rFonts w:ascii="Arial" w:hAnsi="Arial" w:cs="Arial"/>
        </w:rPr>
        <w:t>Outline and explain two ways in which the ageing population may contribute to family diversity [10 marks]</w:t>
      </w:r>
      <w:r w:rsidR="003B24D4" w:rsidRPr="003B24D4">
        <w:rPr>
          <w:rFonts w:ascii="Arial" w:hAnsi="Arial" w:cs="Arial"/>
        </w:rPr>
        <w:t xml:space="preserve"> </w:t>
      </w:r>
    </w:p>
    <w:p w:rsidR="00A55035" w:rsidRDefault="00A55035" w:rsidP="003B24D4">
      <w:pPr>
        <w:rPr>
          <w:rFonts w:ascii="Arial" w:hAnsi="Arial" w:cs="Arial"/>
        </w:rPr>
      </w:pPr>
    </w:p>
    <w:p w:rsidR="00A55035" w:rsidRDefault="00A55035" w:rsidP="003B24D4">
      <w:pPr>
        <w:rPr>
          <w:rFonts w:ascii="Arial" w:hAnsi="Arial" w:cs="Arial"/>
        </w:rPr>
      </w:pPr>
      <w:r>
        <w:rPr>
          <w:rFonts w:ascii="Arial" w:hAnsi="Arial" w:cs="Arial"/>
        </w:rPr>
        <w:t>Outline and explain two reasons for changes in the size of families and households in the last 50 years [10 marks]</w:t>
      </w:r>
    </w:p>
    <w:p w:rsidR="006E04FA" w:rsidRDefault="006E04FA" w:rsidP="003B24D4">
      <w:pPr>
        <w:rPr>
          <w:rFonts w:ascii="Arial" w:hAnsi="Arial" w:cs="Arial"/>
        </w:rPr>
      </w:pPr>
    </w:p>
    <w:p w:rsidR="006E04FA" w:rsidRDefault="006E04FA" w:rsidP="006E04FA">
      <w:pPr>
        <w:pBdr>
          <w:bottom w:val="single" w:sz="12" w:space="1" w:color="auto"/>
        </w:pBdr>
        <w:rPr>
          <w:rFonts w:ascii="Arial" w:hAnsi="Arial" w:cs="Arial"/>
          <w:i/>
        </w:rPr>
      </w:pPr>
      <w:r>
        <w:rPr>
          <w:rFonts w:ascii="Arial" w:hAnsi="Arial" w:cs="Arial"/>
        </w:rPr>
        <w:t xml:space="preserve">Outline and explain two ways in which the growth of urbanisation affected household structures [10]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p>
    <w:p w:rsidR="006E04FA" w:rsidRDefault="006E04FA" w:rsidP="006E04FA">
      <w:pPr>
        <w:pBdr>
          <w:bottom w:val="single" w:sz="12" w:space="1" w:color="auto"/>
        </w:pBdr>
        <w:rPr>
          <w:rFonts w:ascii="Arial" w:hAnsi="Arial" w:cs="Arial"/>
          <w:i/>
        </w:rPr>
      </w:pPr>
    </w:p>
    <w:p w:rsidR="006E04FA" w:rsidRPr="006E04FA" w:rsidRDefault="006E04FA" w:rsidP="006E04FA">
      <w:pPr>
        <w:pBdr>
          <w:bottom w:val="single" w:sz="12" w:space="1" w:color="auto"/>
        </w:pBdr>
        <w:rPr>
          <w:rFonts w:ascii="Arial" w:hAnsi="Arial" w:cs="Arial"/>
        </w:rPr>
      </w:pPr>
      <w:r>
        <w:rPr>
          <w:rFonts w:ascii="Arial" w:hAnsi="Arial" w:cs="Arial"/>
        </w:rPr>
        <w:t xml:space="preserve">Outline and explain two ways in which changes in the law have affected women’s family roles in the past 60 years [10]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p>
    <w:p w:rsidR="003A01DD" w:rsidRDefault="003A01DD" w:rsidP="003B24D4">
      <w:pPr>
        <w:rPr>
          <w:rFonts w:ascii="Arial" w:hAnsi="Arial" w:cs="Arial"/>
        </w:rPr>
      </w:pPr>
    </w:p>
    <w:p w:rsidR="003A01DD" w:rsidRDefault="003A01DD" w:rsidP="003A01D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Item A: The different cultural traditions, migration patterns and economic circumstances of different minority groups are reflected in the ethnic differences in family and household patterns seen in the United Kingdom today. These include differences in the proportion of people from different ethnic groups who live in single person, nuclear family, lone-parent and extended family households</w:t>
      </w:r>
    </w:p>
    <w:p w:rsidR="003A01DD" w:rsidRDefault="003A01DD" w:rsidP="003A01DD">
      <w:pPr>
        <w:pBdr>
          <w:top w:val="single" w:sz="4" w:space="1" w:color="auto"/>
          <w:left w:val="single" w:sz="4" w:space="4" w:color="auto"/>
          <w:bottom w:val="single" w:sz="4" w:space="1" w:color="auto"/>
          <w:right w:val="single" w:sz="4" w:space="4" w:color="auto"/>
        </w:pBdr>
        <w:rPr>
          <w:rFonts w:ascii="Arial" w:hAnsi="Arial" w:cs="Arial"/>
        </w:rPr>
      </w:pPr>
    </w:p>
    <w:p w:rsidR="003A01DD" w:rsidRDefault="003A01DD" w:rsidP="003A01D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A, analyse two reasons for ethnic differences in family and household patterns [10</w:t>
      </w:r>
      <w:r w:rsidR="00F30A55">
        <w:rPr>
          <w:rFonts w:ascii="Arial" w:hAnsi="Arial" w:cs="Arial"/>
        </w:rPr>
        <w:t xml:space="preserve"> marks</w:t>
      </w:r>
      <w:r>
        <w:rPr>
          <w:rFonts w:ascii="Arial" w:hAnsi="Arial" w:cs="Arial"/>
        </w:rPr>
        <w:t>]</w:t>
      </w:r>
    </w:p>
    <w:p w:rsidR="006E04FA" w:rsidRDefault="006E04FA" w:rsidP="003B24D4">
      <w:pPr>
        <w:rPr>
          <w:rFonts w:ascii="Arial" w:hAnsi="Arial" w:cs="Arial"/>
        </w:rPr>
      </w:pP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 xml:space="preserve">Item A: Almost a third of households in the UK, 7 million in total, are now one-person households. However, people living alone do not form a group sharing the same characteristics. For example, there are more women </w:t>
      </w:r>
      <w:proofErr w:type="spellStart"/>
      <w:r>
        <w:rPr>
          <w:rFonts w:ascii="Arial" w:hAnsi="Arial" w:cs="Arial"/>
        </w:rPr>
        <w:t>then</w:t>
      </w:r>
      <w:proofErr w:type="spellEnd"/>
      <w:r>
        <w:rPr>
          <w:rFonts w:ascii="Arial" w:hAnsi="Arial" w:cs="Arial"/>
        </w:rPr>
        <w:t xml:space="preserve"> men in this group, except in the 35-49 age group, and whites are more likely than Asians or British Asians to live alone.</w:t>
      </w:r>
      <w:r w:rsidRPr="006E04FA">
        <w:rPr>
          <w:rFonts w:ascii="Arial" w:hAnsi="Arial" w:cs="Arial"/>
          <w:i/>
        </w:rPr>
        <w:t xml:space="preserve">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Applying material from Item A, analyse two or more reasons for the increase in one-person households [10 marks]</w:t>
      </w:r>
    </w:p>
    <w:p w:rsidR="006E04FA" w:rsidRDefault="006E04FA" w:rsidP="003B24D4">
      <w:pPr>
        <w:rPr>
          <w:rFonts w:ascii="Arial" w:hAnsi="Arial" w:cs="Arial"/>
        </w:rPr>
      </w:pPr>
    </w:p>
    <w:p w:rsidR="003B24D4" w:rsidRDefault="00132D3C" w:rsidP="003B24D4">
      <w:pPr>
        <w:rPr>
          <w:rFonts w:ascii="Arial" w:hAnsi="Arial" w:cs="Arial"/>
        </w:rPr>
      </w:pPr>
      <w:r>
        <w:rPr>
          <w:rFonts w:ascii="Arial" w:hAnsi="Arial" w:cs="Arial"/>
        </w:rPr>
        <w:t>_______________________________________________________________________</w:t>
      </w:r>
    </w:p>
    <w:p w:rsidR="003A01DD" w:rsidRDefault="003A01DD" w:rsidP="004B4399">
      <w:pPr>
        <w:rPr>
          <w:rFonts w:ascii="Arial" w:hAnsi="Arial" w:cs="Arial"/>
        </w:rPr>
      </w:pPr>
    </w:p>
    <w:p w:rsidR="003A01DD" w:rsidRDefault="003A01DD" w:rsidP="00F30A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Item B: </w:t>
      </w:r>
      <w:r w:rsidR="00F30A55">
        <w:rPr>
          <w:rFonts w:ascii="Arial" w:hAnsi="Arial" w:cs="Arial"/>
        </w:rPr>
        <w:t>There has been a significant increase in the number of divorces since 1970. One important factor behind the increase has been the changes in the law relating to divorce. However, legal changes alone may not be enough to explain the trend and sociologists have suggested a number of possible causes of a higher divorce rate. One of these is a decline in the influence of traditional norms and values about marriage that used to stigmatise divorce.</w:t>
      </w: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B and your knowledge, evaluate sociological contributions to our understanding of the trends in divorce in the United Kingdom since 1970. (20 marks)</w:t>
      </w:r>
    </w:p>
    <w:p w:rsidR="00F30A55" w:rsidRDefault="00F30A55" w:rsidP="004B4399">
      <w:pPr>
        <w:rPr>
          <w:rFonts w:ascii="Arial" w:hAnsi="Arial" w:cs="Arial"/>
        </w:rPr>
      </w:pPr>
    </w:p>
    <w:p w:rsidR="006E04FA" w:rsidRDefault="006E04FA" w:rsidP="004B4399">
      <w:pPr>
        <w:rPr>
          <w:rFonts w:ascii="Arial" w:hAnsi="Arial" w:cs="Arial"/>
        </w:rPr>
      </w:pPr>
    </w:p>
    <w:p w:rsidR="006E04FA" w:rsidRDefault="006E04FA" w:rsidP="004B4399">
      <w:pPr>
        <w:rPr>
          <w:rFonts w:ascii="Arial" w:hAnsi="Arial" w:cs="Arial"/>
        </w:rPr>
      </w:pPr>
    </w:p>
    <w:p w:rsidR="006E04FA" w:rsidRDefault="006E04FA" w:rsidP="004B4399">
      <w:pPr>
        <w:rPr>
          <w:rFonts w:ascii="Arial" w:hAnsi="Arial" w:cs="Arial"/>
        </w:rPr>
      </w:pP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lastRenderedPageBreak/>
        <w:t>Item B: In modern society, people’s lives were made up of fixed age-stages, with the final stage being define by compulsory retirement and, for many, poverty. The old also faced prejudice and discrimination. By contrast, some sociologists argue that the position of the old in today’s postmodern society is changing for the better. In postmodern society, individuals can choose a lifestyle and identity that does not depend on their age. This has freed the old from their previous disadvantaged status in society.</w:t>
      </w:r>
      <w:r w:rsidR="006E04FA">
        <w:rPr>
          <w:rFonts w:ascii="Arial" w:hAnsi="Arial" w:cs="Arial"/>
        </w:rPr>
        <w:t xml:space="preserve"> </w:t>
      </w: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B and your knowledge, evaluate the view that the position of the old in today’s society is changing for the better (20 marks)</w:t>
      </w:r>
      <w:r w:rsidR="006E04FA">
        <w:rPr>
          <w:rFonts w:ascii="Arial" w:hAnsi="Arial" w:cs="Arial"/>
        </w:rPr>
        <w:t xml:space="preserve"> </w:t>
      </w:r>
    </w:p>
    <w:p w:rsidR="00F30A55" w:rsidRDefault="00F30A55" w:rsidP="004B4399">
      <w:pPr>
        <w:rPr>
          <w:rFonts w:ascii="Arial" w:hAnsi="Arial" w:cs="Arial"/>
        </w:rPr>
      </w:pP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Item B: Changes in patterns of marriage have caused concern in many parts of society. The growth in both cohabitation and lone-parent families and the increase in the number of ‘singletons’ are used as evidence that marriage is no longer important.</w:t>
      </w:r>
      <w:r w:rsidRPr="006E04FA">
        <w:rPr>
          <w:rFonts w:ascii="Arial" w:hAnsi="Arial" w:cs="Arial"/>
          <w:i/>
        </w:rPr>
        <w:t xml:space="preserve">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r>
        <w:rPr>
          <w:rFonts w:ascii="Arial" w:hAnsi="Arial" w:cs="Arial"/>
        </w:rPr>
        <w:t xml:space="preserve"> </w:t>
      </w: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Applying material from Item B and your knowledge, evaluate the view that marriage is no longer an important institution in society (20 marks)</w:t>
      </w:r>
    </w:p>
    <w:p w:rsidR="006E04FA" w:rsidRDefault="006E04FA" w:rsidP="004B4399">
      <w:pPr>
        <w:rPr>
          <w:rFonts w:ascii="Arial" w:hAnsi="Arial" w:cs="Arial"/>
        </w:rPr>
      </w:pPr>
    </w:p>
    <w:p w:rsidR="006E04FA" w:rsidRPr="006E04FA" w:rsidRDefault="006E04FA" w:rsidP="004B4399">
      <w:pPr>
        <w:rPr>
          <w:rFonts w:ascii="Arial" w:hAnsi="Arial" w:cs="Arial"/>
          <w:i/>
        </w:rPr>
      </w:pPr>
      <w:r w:rsidRPr="006E04FA">
        <w:rPr>
          <w:rFonts w:ascii="Arial" w:hAnsi="Arial" w:cs="Arial"/>
          <w:i/>
        </w:rPr>
        <w:t>Other possible 20 mark questions that are missing items</w:t>
      </w:r>
    </w:p>
    <w:p w:rsidR="006E04FA" w:rsidRDefault="006E04FA" w:rsidP="004B4399">
      <w:pPr>
        <w:rPr>
          <w:rFonts w:ascii="Arial" w:hAnsi="Arial" w:cs="Arial"/>
        </w:rPr>
      </w:pPr>
    </w:p>
    <w:p w:rsidR="00704657" w:rsidRDefault="003B24D4" w:rsidP="004B4399">
      <w:pPr>
        <w:rPr>
          <w:rFonts w:ascii="Arial" w:hAnsi="Arial" w:cs="Arial"/>
        </w:rPr>
      </w:pPr>
      <w:r>
        <w:rPr>
          <w:rFonts w:ascii="Arial" w:hAnsi="Arial" w:cs="Arial"/>
        </w:rPr>
        <w:t>Evaluate the view that demographic changes are leading to more family and household diversity in the contemporary UK [20 marks]</w:t>
      </w:r>
    </w:p>
    <w:p w:rsidR="00704657" w:rsidRDefault="00704657" w:rsidP="004B4399">
      <w:pPr>
        <w:rPr>
          <w:rFonts w:ascii="Arial" w:hAnsi="Arial" w:cs="Arial"/>
        </w:rPr>
      </w:pPr>
    </w:p>
    <w:p w:rsidR="00A55035" w:rsidRDefault="00A55035" w:rsidP="00A55035">
      <w:pPr>
        <w:rPr>
          <w:rFonts w:ascii="Arial" w:hAnsi="Arial" w:cs="Arial"/>
        </w:rPr>
      </w:pPr>
      <w:r>
        <w:rPr>
          <w:rFonts w:ascii="Arial" w:hAnsi="Arial" w:cs="Arial"/>
        </w:rPr>
        <w:t>Evaluate the view that the changing position of women in society has led to more family and household diversity in the contemporary UK [20 marks]</w:t>
      </w:r>
    </w:p>
    <w:p w:rsidR="003B24D4" w:rsidRDefault="003B24D4" w:rsidP="004B4399">
      <w:pPr>
        <w:rPr>
          <w:rFonts w:ascii="Arial" w:hAnsi="Arial" w:cs="Arial"/>
        </w:rPr>
      </w:pPr>
    </w:p>
    <w:p w:rsidR="003B24D4" w:rsidRDefault="003B24D4" w:rsidP="004B4399">
      <w:pPr>
        <w:rPr>
          <w:rFonts w:ascii="Arial" w:hAnsi="Arial" w:cs="Arial"/>
        </w:rPr>
      </w:pPr>
      <w:r>
        <w:rPr>
          <w:rFonts w:ascii="Arial" w:hAnsi="Arial" w:cs="Arial"/>
        </w:rPr>
        <w:t>Evaluate the view that the family has become increasingly diverse [20 marks]</w:t>
      </w:r>
    </w:p>
    <w:p w:rsidR="00704657" w:rsidRPr="000B3991" w:rsidRDefault="00704657" w:rsidP="004B4399">
      <w:pPr>
        <w:rPr>
          <w:rFonts w:ascii="Arial" w:hAnsi="Arial" w:cs="Arial"/>
        </w:rPr>
      </w:pPr>
    </w:p>
    <w:p w:rsidR="00A0624E" w:rsidRPr="000B3991" w:rsidRDefault="00A0624E" w:rsidP="004B4399">
      <w:pPr>
        <w:rPr>
          <w:rFonts w:ascii="Arial" w:hAnsi="Arial" w:cs="Arial"/>
        </w:rPr>
      </w:pPr>
    </w:p>
    <w:p w:rsidR="00A0624E" w:rsidRPr="000B3991" w:rsidRDefault="00A0624E" w:rsidP="004B4399">
      <w:pPr>
        <w:rPr>
          <w:rFonts w:ascii="Arial" w:hAnsi="Arial" w:cs="Arial"/>
        </w:rPr>
      </w:pPr>
    </w:p>
    <w:p w:rsidR="008C2A80" w:rsidRPr="000B3991" w:rsidRDefault="008C2A80" w:rsidP="004B4399">
      <w:pPr>
        <w:rPr>
          <w:rFonts w:ascii="Arial" w:hAnsi="Arial" w:cs="Arial"/>
        </w:rPr>
      </w:pPr>
    </w:p>
    <w:p w:rsidR="009D4D30" w:rsidRPr="000B3991" w:rsidRDefault="009D4D30" w:rsidP="00546EF0">
      <w:pPr>
        <w:spacing w:after="240"/>
        <w:rPr>
          <w:rFonts w:ascii="Arial" w:hAnsi="Arial" w:cs="Arial"/>
        </w:rPr>
      </w:pPr>
    </w:p>
    <w:sectPr w:rsidR="009D4D30" w:rsidRPr="000B3991" w:rsidSect="00183EA0">
      <w:type w:val="continuous"/>
      <w:pgSz w:w="11906" w:h="16838"/>
      <w:pgMar w:top="720" w:right="1133" w:bottom="72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ECC" w:rsidRDefault="00630ECC" w:rsidP="002E5284">
      <w:r>
        <w:separator/>
      </w:r>
    </w:p>
  </w:endnote>
  <w:endnote w:type="continuationSeparator" w:id="0">
    <w:p w:rsidR="00630ECC" w:rsidRDefault="00630ECC" w:rsidP="002E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41560"/>
      <w:docPartObj>
        <w:docPartGallery w:val="Page Numbers (Bottom of Page)"/>
        <w:docPartUnique/>
      </w:docPartObj>
    </w:sdtPr>
    <w:sdtEndPr>
      <w:rPr>
        <w:noProof/>
      </w:rPr>
    </w:sdtEndPr>
    <w:sdtContent>
      <w:p w:rsidR="00630ECC" w:rsidRDefault="00630ECC">
        <w:pPr>
          <w:pStyle w:val="Footer"/>
          <w:jc w:val="right"/>
        </w:pPr>
        <w:r>
          <w:fldChar w:fldCharType="begin"/>
        </w:r>
        <w:r>
          <w:instrText xml:space="preserve"> PAGE   \* MERGEFORMAT </w:instrText>
        </w:r>
        <w:r>
          <w:fldChar w:fldCharType="separate"/>
        </w:r>
        <w:r w:rsidR="00B376E8">
          <w:rPr>
            <w:noProof/>
          </w:rPr>
          <w:t>30</w:t>
        </w:r>
        <w:r>
          <w:rPr>
            <w:noProof/>
          </w:rPr>
          <w:fldChar w:fldCharType="end"/>
        </w:r>
      </w:p>
    </w:sdtContent>
  </w:sdt>
  <w:p w:rsidR="00630ECC" w:rsidRDefault="00630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ECC" w:rsidRDefault="00630ECC" w:rsidP="002E5284">
      <w:r>
        <w:separator/>
      </w:r>
    </w:p>
  </w:footnote>
  <w:footnote w:type="continuationSeparator" w:id="0">
    <w:p w:rsidR="00630ECC" w:rsidRDefault="00630ECC" w:rsidP="002E5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C8C"/>
    <w:multiLevelType w:val="hybridMultilevel"/>
    <w:tmpl w:val="F7D69978"/>
    <w:lvl w:ilvl="0" w:tplc="3A960A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5732"/>
    <w:multiLevelType w:val="hybridMultilevel"/>
    <w:tmpl w:val="2B7A4156"/>
    <w:lvl w:ilvl="0" w:tplc="F3FA4674">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30195"/>
    <w:multiLevelType w:val="hybridMultilevel"/>
    <w:tmpl w:val="20CEE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559F4"/>
    <w:multiLevelType w:val="hybridMultilevel"/>
    <w:tmpl w:val="7188CC16"/>
    <w:lvl w:ilvl="0" w:tplc="DC346F48">
      <w:start w:val="1"/>
      <w:numFmt w:val="bullet"/>
      <w:lvlText w:val="•"/>
      <w:lvlJc w:val="left"/>
      <w:pPr>
        <w:tabs>
          <w:tab w:val="num" w:pos="720"/>
        </w:tabs>
        <w:ind w:left="720" w:hanging="360"/>
      </w:pPr>
      <w:rPr>
        <w:rFonts w:ascii="Arial" w:hAnsi="Arial" w:hint="default"/>
      </w:rPr>
    </w:lvl>
    <w:lvl w:ilvl="1" w:tplc="7B145134" w:tentative="1">
      <w:start w:val="1"/>
      <w:numFmt w:val="bullet"/>
      <w:lvlText w:val="•"/>
      <w:lvlJc w:val="left"/>
      <w:pPr>
        <w:tabs>
          <w:tab w:val="num" w:pos="1440"/>
        </w:tabs>
        <w:ind w:left="1440" w:hanging="360"/>
      </w:pPr>
      <w:rPr>
        <w:rFonts w:ascii="Arial" w:hAnsi="Arial" w:hint="default"/>
      </w:rPr>
    </w:lvl>
    <w:lvl w:ilvl="2" w:tplc="A8C88930" w:tentative="1">
      <w:start w:val="1"/>
      <w:numFmt w:val="bullet"/>
      <w:lvlText w:val="•"/>
      <w:lvlJc w:val="left"/>
      <w:pPr>
        <w:tabs>
          <w:tab w:val="num" w:pos="2160"/>
        </w:tabs>
        <w:ind w:left="2160" w:hanging="360"/>
      </w:pPr>
      <w:rPr>
        <w:rFonts w:ascii="Arial" w:hAnsi="Arial" w:hint="default"/>
      </w:rPr>
    </w:lvl>
    <w:lvl w:ilvl="3" w:tplc="9776EE74" w:tentative="1">
      <w:start w:val="1"/>
      <w:numFmt w:val="bullet"/>
      <w:lvlText w:val="•"/>
      <w:lvlJc w:val="left"/>
      <w:pPr>
        <w:tabs>
          <w:tab w:val="num" w:pos="2880"/>
        </w:tabs>
        <w:ind w:left="2880" w:hanging="360"/>
      </w:pPr>
      <w:rPr>
        <w:rFonts w:ascii="Arial" w:hAnsi="Arial" w:hint="default"/>
      </w:rPr>
    </w:lvl>
    <w:lvl w:ilvl="4" w:tplc="62420E46" w:tentative="1">
      <w:start w:val="1"/>
      <w:numFmt w:val="bullet"/>
      <w:lvlText w:val="•"/>
      <w:lvlJc w:val="left"/>
      <w:pPr>
        <w:tabs>
          <w:tab w:val="num" w:pos="3600"/>
        </w:tabs>
        <w:ind w:left="3600" w:hanging="360"/>
      </w:pPr>
      <w:rPr>
        <w:rFonts w:ascii="Arial" w:hAnsi="Arial" w:hint="default"/>
      </w:rPr>
    </w:lvl>
    <w:lvl w:ilvl="5" w:tplc="EE62EED4" w:tentative="1">
      <w:start w:val="1"/>
      <w:numFmt w:val="bullet"/>
      <w:lvlText w:val="•"/>
      <w:lvlJc w:val="left"/>
      <w:pPr>
        <w:tabs>
          <w:tab w:val="num" w:pos="4320"/>
        </w:tabs>
        <w:ind w:left="4320" w:hanging="360"/>
      </w:pPr>
      <w:rPr>
        <w:rFonts w:ascii="Arial" w:hAnsi="Arial" w:hint="default"/>
      </w:rPr>
    </w:lvl>
    <w:lvl w:ilvl="6" w:tplc="C9F8BEFE" w:tentative="1">
      <w:start w:val="1"/>
      <w:numFmt w:val="bullet"/>
      <w:lvlText w:val="•"/>
      <w:lvlJc w:val="left"/>
      <w:pPr>
        <w:tabs>
          <w:tab w:val="num" w:pos="5040"/>
        </w:tabs>
        <w:ind w:left="5040" w:hanging="360"/>
      </w:pPr>
      <w:rPr>
        <w:rFonts w:ascii="Arial" w:hAnsi="Arial" w:hint="default"/>
      </w:rPr>
    </w:lvl>
    <w:lvl w:ilvl="7" w:tplc="8D742276" w:tentative="1">
      <w:start w:val="1"/>
      <w:numFmt w:val="bullet"/>
      <w:lvlText w:val="•"/>
      <w:lvlJc w:val="left"/>
      <w:pPr>
        <w:tabs>
          <w:tab w:val="num" w:pos="5760"/>
        </w:tabs>
        <w:ind w:left="5760" w:hanging="360"/>
      </w:pPr>
      <w:rPr>
        <w:rFonts w:ascii="Arial" w:hAnsi="Arial" w:hint="default"/>
      </w:rPr>
    </w:lvl>
    <w:lvl w:ilvl="8" w:tplc="5B5663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10CB5"/>
    <w:multiLevelType w:val="hybridMultilevel"/>
    <w:tmpl w:val="7D78F232"/>
    <w:lvl w:ilvl="0" w:tplc="1C7C3A58">
      <w:start w:val="1"/>
      <w:numFmt w:val="bullet"/>
      <w:lvlText w:val="•"/>
      <w:lvlJc w:val="left"/>
      <w:pPr>
        <w:tabs>
          <w:tab w:val="num" w:pos="720"/>
        </w:tabs>
        <w:ind w:left="720" w:hanging="360"/>
      </w:pPr>
      <w:rPr>
        <w:rFonts w:ascii="Arial" w:hAnsi="Arial" w:hint="default"/>
      </w:rPr>
    </w:lvl>
    <w:lvl w:ilvl="1" w:tplc="B5200BE2" w:tentative="1">
      <w:start w:val="1"/>
      <w:numFmt w:val="bullet"/>
      <w:lvlText w:val="•"/>
      <w:lvlJc w:val="left"/>
      <w:pPr>
        <w:tabs>
          <w:tab w:val="num" w:pos="1440"/>
        </w:tabs>
        <w:ind w:left="1440" w:hanging="360"/>
      </w:pPr>
      <w:rPr>
        <w:rFonts w:ascii="Arial" w:hAnsi="Arial" w:hint="default"/>
      </w:rPr>
    </w:lvl>
    <w:lvl w:ilvl="2" w:tplc="5B38D18A" w:tentative="1">
      <w:start w:val="1"/>
      <w:numFmt w:val="bullet"/>
      <w:lvlText w:val="•"/>
      <w:lvlJc w:val="left"/>
      <w:pPr>
        <w:tabs>
          <w:tab w:val="num" w:pos="2160"/>
        </w:tabs>
        <w:ind w:left="2160" w:hanging="360"/>
      </w:pPr>
      <w:rPr>
        <w:rFonts w:ascii="Arial" w:hAnsi="Arial" w:hint="default"/>
      </w:rPr>
    </w:lvl>
    <w:lvl w:ilvl="3" w:tplc="134A72CE" w:tentative="1">
      <w:start w:val="1"/>
      <w:numFmt w:val="bullet"/>
      <w:lvlText w:val="•"/>
      <w:lvlJc w:val="left"/>
      <w:pPr>
        <w:tabs>
          <w:tab w:val="num" w:pos="2880"/>
        </w:tabs>
        <w:ind w:left="2880" w:hanging="360"/>
      </w:pPr>
      <w:rPr>
        <w:rFonts w:ascii="Arial" w:hAnsi="Arial" w:hint="default"/>
      </w:rPr>
    </w:lvl>
    <w:lvl w:ilvl="4" w:tplc="CE46F112" w:tentative="1">
      <w:start w:val="1"/>
      <w:numFmt w:val="bullet"/>
      <w:lvlText w:val="•"/>
      <w:lvlJc w:val="left"/>
      <w:pPr>
        <w:tabs>
          <w:tab w:val="num" w:pos="3600"/>
        </w:tabs>
        <w:ind w:left="3600" w:hanging="360"/>
      </w:pPr>
      <w:rPr>
        <w:rFonts w:ascii="Arial" w:hAnsi="Arial" w:hint="default"/>
      </w:rPr>
    </w:lvl>
    <w:lvl w:ilvl="5" w:tplc="F63A99E2" w:tentative="1">
      <w:start w:val="1"/>
      <w:numFmt w:val="bullet"/>
      <w:lvlText w:val="•"/>
      <w:lvlJc w:val="left"/>
      <w:pPr>
        <w:tabs>
          <w:tab w:val="num" w:pos="4320"/>
        </w:tabs>
        <w:ind w:left="4320" w:hanging="360"/>
      </w:pPr>
      <w:rPr>
        <w:rFonts w:ascii="Arial" w:hAnsi="Arial" w:hint="default"/>
      </w:rPr>
    </w:lvl>
    <w:lvl w:ilvl="6" w:tplc="036A388E" w:tentative="1">
      <w:start w:val="1"/>
      <w:numFmt w:val="bullet"/>
      <w:lvlText w:val="•"/>
      <w:lvlJc w:val="left"/>
      <w:pPr>
        <w:tabs>
          <w:tab w:val="num" w:pos="5040"/>
        </w:tabs>
        <w:ind w:left="5040" w:hanging="360"/>
      </w:pPr>
      <w:rPr>
        <w:rFonts w:ascii="Arial" w:hAnsi="Arial" w:hint="default"/>
      </w:rPr>
    </w:lvl>
    <w:lvl w:ilvl="7" w:tplc="F00C9C56" w:tentative="1">
      <w:start w:val="1"/>
      <w:numFmt w:val="bullet"/>
      <w:lvlText w:val="•"/>
      <w:lvlJc w:val="left"/>
      <w:pPr>
        <w:tabs>
          <w:tab w:val="num" w:pos="5760"/>
        </w:tabs>
        <w:ind w:left="5760" w:hanging="360"/>
      </w:pPr>
      <w:rPr>
        <w:rFonts w:ascii="Arial" w:hAnsi="Arial" w:hint="default"/>
      </w:rPr>
    </w:lvl>
    <w:lvl w:ilvl="8" w:tplc="3D3A6E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322564"/>
    <w:multiLevelType w:val="hybridMultilevel"/>
    <w:tmpl w:val="473C2548"/>
    <w:lvl w:ilvl="0" w:tplc="AB7C35F0">
      <w:start w:val="1"/>
      <w:numFmt w:val="bullet"/>
      <w:lvlText w:val="•"/>
      <w:lvlJc w:val="left"/>
      <w:pPr>
        <w:tabs>
          <w:tab w:val="num" w:pos="720"/>
        </w:tabs>
        <w:ind w:left="720" w:hanging="360"/>
      </w:pPr>
      <w:rPr>
        <w:rFonts w:ascii="Arial" w:hAnsi="Arial" w:hint="default"/>
      </w:rPr>
    </w:lvl>
    <w:lvl w:ilvl="1" w:tplc="C99016AE" w:tentative="1">
      <w:start w:val="1"/>
      <w:numFmt w:val="bullet"/>
      <w:lvlText w:val="•"/>
      <w:lvlJc w:val="left"/>
      <w:pPr>
        <w:tabs>
          <w:tab w:val="num" w:pos="1440"/>
        </w:tabs>
        <w:ind w:left="1440" w:hanging="360"/>
      </w:pPr>
      <w:rPr>
        <w:rFonts w:ascii="Arial" w:hAnsi="Arial" w:hint="default"/>
      </w:rPr>
    </w:lvl>
    <w:lvl w:ilvl="2" w:tplc="9A44B632" w:tentative="1">
      <w:start w:val="1"/>
      <w:numFmt w:val="bullet"/>
      <w:lvlText w:val="•"/>
      <w:lvlJc w:val="left"/>
      <w:pPr>
        <w:tabs>
          <w:tab w:val="num" w:pos="2160"/>
        </w:tabs>
        <w:ind w:left="2160" w:hanging="360"/>
      </w:pPr>
      <w:rPr>
        <w:rFonts w:ascii="Arial" w:hAnsi="Arial" w:hint="default"/>
      </w:rPr>
    </w:lvl>
    <w:lvl w:ilvl="3" w:tplc="46C45EE8" w:tentative="1">
      <w:start w:val="1"/>
      <w:numFmt w:val="bullet"/>
      <w:lvlText w:val="•"/>
      <w:lvlJc w:val="left"/>
      <w:pPr>
        <w:tabs>
          <w:tab w:val="num" w:pos="2880"/>
        </w:tabs>
        <w:ind w:left="2880" w:hanging="360"/>
      </w:pPr>
      <w:rPr>
        <w:rFonts w:ascii="Arial" w:hAnsi="Arial" w:hint="default"/>
      </w:rPr>
    </w:lvl>
    <w:lvl w:ilvl="4" w:tplc="64466A88" w:tentative="1">
      <w:start w:val="1"/>
      <w:numFmt w:val="bullet"/>
      <w:lvlText w:val="•"/>
      <w:lvlJc w:val="left"/>
      <w:pPr>
        <w:tabs>
          <w:tab w:val="num" w:pos="3600"/>
        </w:tabs>
        <w:ind w:left="3600" w:hanging="360"/>
      </w:pPr>
      <w:rPr>
        <w:rFonts w:ascii="Arial" w:hAnsi="Arial" w:hint="default"/>
      </w:rPr>
    </w:lvl>
    <w:lvl w:ilvl="5" w:tplc="486A8CF0" w:tentative="1">
      <w:start w:val="1"/>
      <w:numFmt w:val="bullet"/>
      <w:lvlText w:val="•"/>
      <w:lvlJc w:val="left"/>
      <w:pPr>
        <w:tabs>
          <w:tab w:val="num" w:pos="4320"/>
        </w:tabs>
        <w:ind w:left="4320" w:hanging="360"/>
      </w:pPr>
      <w:rPr>
        <w:rFonts w:ascii="Arial" w:hAnsi="Arial" w:hint="default"/>
      </w:rPr>
    </w:lvl>
    <w:lvl w:ilvl="6" w:tplc="4DF07A3C" w:tentative="1">
      <w:start w:val="1"/>
      <w:numFmt w:val="bullet"/>
      <w:lvlText w:val="•"/>
      <w:lvlJc w:val="left"/>
      <w:pPr>
        <w:tabs>
          <w:tab w:val="num" w:pos="5040"/>
        </w:tabs>
        <w:ind w:left="5040" w:hanging="360"/>
      </w:pPr>
      <w:rPr>
        <w:rFonts w:ascii="Arial" w:hAnsi="Arial" w:hint="default"/>
      </w:rPr>
    </w:lvl>
    <w:lvl w:ilvl="7" w:tplc="D4CC53DC" w:tentative="1">
      <w:start w:val="1"/>
      <w:numFmt w:val="bullet"/>
      <w:lvlText w:val="•"/>
      <w:lvlJc w:val="left"/>
      <w:pPr>
        <w:tabs>
          <w:tab w:val="num" w:pos="5760"/>
        </w:tabs>
        <w:ind w:left="5760" w:hanging="360"/>
      </w:pPr>
      <w:rPr>
        <w:rFonts w:ascii="Arial" w:hAnsi="Arial" w:hint="default"/>
      </w:rPr>
    </w:lvl>
    <w:lvl w:ilvl="8" w:tplc="AA26E2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8346D6"/>
    <w:multiLevelType w:val="hybridMultilevel"/>
    <w:tmpl w:val="AAE0FFC2"/>
    <w:lvl w:ilvl="0" w:tplc="ADC4BD7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D1C48"/>
    <w:multiLevelType w:val="hybridMultilevel"/>
    <w:tmpl w:val="12280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71FDB"/>
    <w:multiLevelType w:val="hybridMultilevel"/>
    <w:tmpl w:val="17A44EEE"/>
    <w:lvl w:ilvl="0" w:tplc="36A60DB4">
      <w:numFmt w:val="bullet"/>
      <w:lvlText w:val="-"/>
      <w:lvlJc w:val="left"/>
      <w:pPr>
        <w:ind w:left="720" w:hanging="360"/>
      </w:pPr>
      <w:rPr>
        <w:rFonts w:ascii="Calibri" w:eastAsia="+mn-ea" w:hAnsi="Calibri" w:cs="+mn-c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E2F41"/>
    <w:multiLevelType w:val="hybridMultilevel"/>
    <w:tmpl w:val="F648CE28"/>
    <w:lvl w:ilvl="0" w:tplc="373C61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31EB5"/>
    <w:multiLevelType w:val="hybridMultilevel"/>
    <w:tmpl w:val="A9B65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72CA2"/>
    <w:multiLevelType w:val="hybridMultilevel"/>
    <w:tmpl w:val="0AC4869E"/>
    <w:lvl w:ilvl="0" w:tplc="BD26D04E">
      <w:start w:val="1"/>
      <w:numFmt w:val="bullet"/>
      <w:lvlText w:val="•"/>
      <w:lvlJc w:val="left"/>
      <w:pPr>
        <w:tabs>
          <w:tab w:val="num" w:pos="720"/>
        </w:tabs>
        <w:ind w:left="720" w:hanging="360"/>
      </w:pPr>
      <w:rPr>
        <w:rFonts w:ascii="Arial" w:hAnsi="Arial" w:hint="default"/>
      </w:rPr>
    </w:lvl>
    <w:lvl w:ilvl="1" w:tplc="D0A276F6">
      <w:start w:val="1330"/>
      <w:numFmt w:val="bullet"/>
      <w:lvlText w:val="–"/>
      <w:lvlJc w:val="left"/>
      <w:pPr>
        <w:tabs>
          <w:tab w:val="num" w:pos="1440"/>
        </w:tabs>
        <w:ind w:left="1440" w:hanging="360"/>
      </w:pPr>
      <w:rPr>
        <w:rFonts w:ascii="Arial" w:hAnsi="Arial" w:hint="default"/>
      </w:rPr>
    </w:lvl>
    <w:lvl w:ilvl="2" w:tplc="16D8CB76" w:tentative="1">
      <w:start w:val="1"/>
      <w:numFmt w:val="bullet"/>
      <w:lvlText w:val="•"/>
      <w:lvlJc w:val="left"/>
      <w:pPr>
        <w:tabs>
          <w:tab w:val="num" w:pos="2160"/>
        </w:tabs>
        <w:ind w:left="2160" w:hanging="360"/>
      </w:pPr>
      <w:rPr>
        <w:rFonts w:ascii="Arial" w:hAnsi="Arial" w:hint="default"/>
      </w:rPr>
    </w:lvl>
    <w:lvl w:ilvl="3" w:tplc="E110BBEA" w:tentative="1">
      <w:start w:val="1"/>
      <w:numFmt w:val="bullet"/>
      <w:lvlText w:val="•"/>
      <w:lvlJc w:val="left"/>
      <w:pPr>
        <w:tabs>
          <w:tab w:val="num" w:pos="2880"/>
        </w:tabs>
        <w:ind w:left="2880" w:hanging="360"/>
      </w:pPr>
      <w:rPr>
        <w:rFonts w:ascii="Arial" w:hAnsi="Arial" w:hint="default"/>
      </w:rPr>
    </w:lvl>
    <w:lvl w:ilvl="4" w:tplc="A7723020" w:tentative="1">
      <w:start w:val="1"/>
      <w:numFmt w:val="bullet"/>
      <w:lvlText w:val="•"/>
      <w:lvlJc w:val="left"/>
      <w:pPr>
        <w:tabs>
          <w:tab w:val="num" w:pos="3600"/>
        </w:tabs>
        <w:ind w:left="3600" w:hanging="360"/>
      </w:pPr>
      <w:rPr>
        <w:rFonts w:ascii="Arial" w:hAnsi="Arial" w:hint="default"/>
      </w:rPr>
    </w:lvl>
    <w:lvl w:ilvl="5" w:tplc="88F48CC8" w:tentative="1">
      <w:start w:val="1"/>
      <w:numFmt w:val="bullet"/>
      <w:lvlText w:val="•"/>
      <w:lvlJc w:val="left"/>
      <w:pPr>
        <w:tabs>
          <w:tab w:val="num" w:pos="4320"/>
        </w:tabs>
        <w:ind w:left="4320" w:hanging="360"/>
      </w:pPr>
      <w:rPr>
        <w:rFonts w:ascii="Arial" w:hAnsi="Arial" w:hint="default"/>
      </w:rPr>
    </w:lvl>
    <w:lvl w:ilvl="6" w:tplc="4CFCCAC2" w:tentative="1">
      <w:start w:val="1"/>
      <w:numFmt w:val="bullet"/>
      <w:lvlText w:val="•"/>
      <w:lvlJc w:val="left"/>
      <w:pPr>
        <w:tabs>
          <w:tab w:val="num" w:pos="5040"/>
        </w:tabs>
        <w:ind w:left="5040" w:hanging="360"/>
      </w:pPr>
      <w:rPr>
        <w:rFonts w:ascii="Arial" w:hAnsi="Arial" w:hint="default"/>
      </w:rPr>
    </w:lvl>
    <w:lvl w:ilvl="7" w:tplc="299A5A54" w:tentative="1">
      <w:start w:val="1"/>
      <w:numFmt w:val="bullet"/>
      <w:lvlText w:val="•"/>
      <w:lvlJc w:val="left"/>
      <w:pPr>
        <w:tabs>
          <w:tab w:val="num" w:pos="5760"/>
        </w:tabs>
        <w:ind w:left="5760" w:hanging="360"/>
      </w:pPr>
      <w:rPr>
        <w:rFonts w:ascii="Arial" w:hAnsi="Arial" w:hint="default"/>
      </w:rPr>
    </w:lvl>
    <w:lvl w:ilvl="8" w:tplc="C610CC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3461A0"/>
    <w:multiLevelType w:val="hybridMultilevel"/>
    <w:tmpl w:val="6858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C21E9"/>
    <w:multiLevelType w:val="multilevel"/>
    <w:tmpl w:val="2FC88C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347BF7"/>
    <w:multiLevelType w:val="hybridMultilevel"/>
    <w:tmpl w:val="2272E6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336FFF"/>
    <w:multiLevelType w:val="multilevel"/>
    <w:tmpl w:val="A6105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931B2"/>
    <w:multiLevelType w:val="multilevel"/>
    <w:tmpl w:val="5D8C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8293C"/>
    <w:multiLevelType w:val="hybridMultilevel"/>
    <w:tmpl w:val="41EC59E8"/>
    <w:lvl w:ilvl="0" w:tplc="8FFAE14E">
      <w:start w:val="1"/>
      <w:numFmt w:val="bullet"/>
      <w:lvlText w:val="•"/>
      <w:lvlJc w:val="left"/>
      <w:pPr>
        <w:tabs>
          <w:tab w:val="num" w:pos="720"/>
        </w:tabs>
        <w:ind w:left="720" w:hanging="360"/>
      </w:pPr>
      <w:rPr>
        <w:rFonts w:ascii="Arial" w:hAnsi="Arial" w:hint="default"/>
      </w:rPr>
    </w:lvl>
    <w:lvl w:ilvl="1" w:tplc="1592C6C2" w:tentative="1">
      <w:start w:val="1"/>
      <w:numFmt w:val="bullet"/>
      <w:lvlText w:val="•"/>
      <w:lvlJc w:val="left"/>
      <w:pPr>
        <w:tabs>
          <w:tab w:val="num" w:pos="1440"/>
        </w:tabs>
        <w:ind w:left="1440" w:hanging="360"/>
      </w:pPr>
      <w:rPr>
        <w:rFonts w:ascii="Arial" w:hAnsi="Arial" w:hint="default"/>
      </w:rPr>
    </w:lvl>
    <w:lvl w:ilvl="2" w:tplc="77522018" w:tentative="1">
      <w:start w:val="1"/>
      <w:numFmt w:val="bullet"/>
      <w:lvlText w:val="•"/>
      <w:lvlJc w:val="left"/>
      <w:pPr>
        <w:tabs>
          <w:tab w:val="num" w:pos="2160"/>
        </w:tabs>
        <w:ind w:left="2160" w:hanging="360"/>
      </w:pPr>
      <w:rPr>
        <w:rFonts w:ascii="Arial" w:hAnsi="Arial" w:hint="default"/>
      </w:rPr>
    </w:lvl>
    <w:lvl w:ilvl="3" w:tplc="796813D6" w:tentative="1">
      <w:start w:val="1"/>
      <w:numFmt w:val="bullet"/>
      <w:lvlText w:val="•"/>
      <w:lvlJc w:val="left"/>
      <w:pPr>
        <w:tabs>
          <w:tab w:val="num" w:pos="2880"/>
        </w:tabs>
        <w:ind w:left="2880" w:hanging="360"/>
      </w:pPr>
      <w:rPr>
        <w:rFonts w:ascii="Arial" w:hAnsi="Arial" w:hint="default"/>
      </w:rPr>
    </w:lvl>
    <w:lvl w:ilvl="4" w:tplc="73BC983C" w:tentative="1">
      <w:start w:val="1"/>
      <w:numFmt w:val="bullet"/>
      <w:lvlText w:val="•"/>
      <w:lvlJc w:val="left"/>
      <w:pPr>
        <w:tabs>
          <w:tab w:val="num" w:pos="3600"/>
        </w:tabs>
        <w:ind w:left="3600" w:hanging="360"/>
      </w:pPr>
      <w:rPr>
        <w:rFonts w:ascii="Arial" w:hAnsi="Arial" w:hint="default"/>
      </w:rPr>
    </w:lvl>
    <w:lvl w:ilvl="5" w:tplc="B24EE38C" w:tentative="1">
      <w:start w:val="1"/>
      <w:numFmt w:val="bullet"/>
      <w:lvlText w:val="•"/>
      <w:lvlJc w:val="left"/>
      <w:pPr>
        <w:tabs>
          <w:tab w:val="num" w:pos="4320"/>
        </w:tabs>
        <w:ind w:left="4320" w:hanging="360"/>
      </w:pPr>
      <w:rPr>
        <w:rFonts w:ascii="Arial" w:hAnsi="Arial" w:hint="default"/>
      </w:rPr>
    </w:lvl>
    <w:lvl w:ilvl="6" w:tplc="1714B4CE" w:tentative="1">
      <w:start w:val="1"/>
      <w:numFmt w:val="bullet"/>
      <w:lvlText w:val="•"/>
      <w:lvlJc w:val="left"/>
      <w:pPr>
        <w:tabs>
          <w:tab w:val="num" w:pos="5040"/>
        </w:tabs>
        <w:ind w:left="5040" w:hanging="360"/>
      </w:pPr>
      <w:rPr>
        <w:rFonts w:ascii="Arial" w:hAnsi="Arial" w:hint="default"/>
      </w:rPr>
    </w:lvl>
    <w:lvl w:ilvl="7" w:tplc="CC58040E" w:tentative="1">
      <w:start w:val="1"/>
      <w:numFmt w:val="bullet"/>
      <w:lvlText w:val="•"/>
      <w:lvlJc w:val="left"/>
      <w:pPr>
        <w:tabs>
          <w:tab w:val="num" w:pos="5760"/>
        </w:tabs>
        <w:ind w:left="5760" w:hanging="360"/>
      </w:pPr>
      <w:rPr>
        <w:rFonts w:ascii="Arial" w:hAnsi="Arial" w:hint="default"/>
      </w:rPr>
    </w:lvl>
    <w:lvl w:ilvl="8" w:tplc="F04642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B342E0"/>
    <w:multiLevelType w:val="multilevel"/>
    <w:tmpl w:val="84A2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F6B06"/>
    <w:multiLevelType w:val="hybridMultilevel"/>
    <w:tmpl w:val="02FAAFBA"/>
    <w:lvl w:ilvl="0" w:tplc="ADC4BD7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8A7AFA"/>
    <w:multiLevelType w:val="hybridMultilevel"/>
    <w:tmpl w:val="38AA3A96"/>
    <w:lvl w:ilvl="0" w:tplc="373C61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E4D91"/>
    <w:multiLevelType w:val="hybridMultilevel"/>
    <w:tmpl w:val="FA04F82E"/>
    <w:lvl w:ilvl="0" w:tplc="850697B2">
      <w:start w:val="1"/>
      <w:numFmt w:val="bullet"/>
      <w:lvlText w:val="•"/>
      <w:lvlJc w:val="left"/>
      <w:pPr>
        <w:tabs>
          <w:tab w:val="num" w:pos="720"/>
        </w:tabs>
        <w:ind w:left="720" w:hanging="360"/>
      </w:pPr>
      <w:rPr>
        <w:rFonts w:ascii="Times New Roman" w:hAnsi="Times New Roman" w:hint="default"/>
      </w:rPr>
    </w:lvl>
    <w:lvl w:ilvl="1" w:tplc="31A02990" w:tentative="1">
      <w:start w:val="1"/>
      <w:numFmt w:val="bullet"/>
      <w:lvlText w:val="•"/>
      <w:lvlJc w:val="left"/>
      <w:pPr>
        <w:tabs>
          <w:tab w:val="num" w:pos="1440"/>
        </w:tabs>
        <w:ind w:left="1440" w:hanging="360"/>
      </w:pPr>
      <w:rPr>
        <w:rFonts w:ascii="Times New Roman" w:hAnsi="Times New Roman" w:hint="default"/>
      </w:rPr>
    </w:lvl>
    <w:lvl w:ilvl="2" w:tplc="E76809B8" w:tentative="1">
      <w:start w:val="1"/>
      <w:numFmt w:val="bullet"/>
      <w:lvlText w:val="•"/>
      <w:lvlJc w:val="left"/>
      <w:pPr>
        <w:tabs>
          <w:tab w:val="num" w:pos="2160"/>
        </w:tabs>
        <w:ind w:left="2160" w:hanging="360"/>
      </w:pPr>
      <w:rPr>
        <w:rFonts w:ascii="Times New Roman" w:hAnsi="Times New Roman" w:hint="default"/>
      </w:rPr>
    </w:lvl>
    <w:lvl w:ilvl="3" w:tplc="54360F68" w:tentative="1">
      <w:start w:val="1"/>
      <w:numFmt w:val="bullet"/>
      <w:lvlText w:val="•"/>
      <w:lvlJc w:val="left"/>
      <w:pPr>
        <w:tabs>
          <w:tab w:val="num" w:pos="2880"/>
        </w:tabs>
        <w:ind w:left="2880" w:hanging="360"/>
      </w:pPr>
      <w:rPr>
        <w:rFonts w:ascii="Times New Roman" w:hAnsi="Times New Roman" w:hint="default"/>
      </w:rPr>
    </w:lvl>
    <w:lvl w:ilvl="4" w:tplc="6EB20EB8" w:tentative="1">
      <w:start w:val="1"/>
      <w:numFmt w:val="bullet"/>
      <w:lvlText w:val="•"/>
      <w:lvlJc w:val="left"/>
      <w:pPr>
        <w:tabs>
          <w:tab w:val="num" w:pos="3600"/>
        </w:tabs>
        <w:ind w:left="3600" w:hanging="360"/>
      </w:pPr>
      <w:rPr>
        <w:rFonts w:ascii="Times New Roman" w:hAnsi="Times New Roman" w:hint="default"/>
      </w:rPr>
    </w:lvl>
    <w:lvl w:ilvl="5" w:tplc="E3606950" w:tentative="1">
      <w:start w:val="1"/>
      <w:numFmt w:val="bullet"/>
      <w:lvlText w:val="•"/>
      <w:lvlJc w:val="left"/>
      <w:pPr>
        <w:tabs>
          <w:tab w:val="num" w:pos="4320"/>
        </w:tabs>
        <w:ind w:left="4320" w:hanging="360"/>
      </w:pPr>
      <w:rPr>
        <w:rFonts w:ascii="Times New Roman" w:hAnsi="Times New Roman" w:hint="default"/>
      </w:rPr>
    </w:lvl>
    <w:lvl w:ilvl="6" w:tplc="7BBEB8C4" w:tentative="1">
      <w:start w:val="1"/>
      <w:numFmt w:val="bullet"/>
      <w:lvlText w:val="•"/>
      <w:lvlJc w:val="left"/>
      <w:pPr>
        <w:tabs>
          <w:tab w:val="num" w:pos="5040"/>
        </w:tabs>
        <w:ind w:left="5040" w:hanging="360"/>
      </w:pPr>
      <w:rPr>
        <w:rFonts w:ascii="Times New Roman" w:hAnsi="Times New Roman" w:hint="default"/>
      </w:rPr>
    </w:lvl>
    <w:lvl w:ilvl="7" w:tplc="D804D4AC" w:tentative="1">
      <w:start w:val="1"/>
      <w:numFmt w:val="bullet"/>
      <w:lvlText w:val="•"/>
      <w:lvlJc w:val="left"/>
      <w:pPr>
        <w:tabs>
          <w:tab w:val="num" w:pos="5760"/>
        </w:tabs>
        <w:ind w:left="5760" w:hanging="360"/>
      </w:pPr>
      <w:rPr>
        <w:rFonts w:ascii="Times New Roman" w:hAnsi="Times New Roman" w:hint="default"/>
      </w:rPr>
    </w:lvl>
    <w:lvl w:ilvl="8" w:tplc="8C12207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5645041"/>
    <w:multiLevelType w:val="hybridMultilevel"/>
    <w:tmpl w:val="44F01ED0"/>
    <w:lvl w:ilvl="0" w:tplc="609A90BE">
      <w:start w:val="1"/>
      <w:numFmt w:val="bullet"/>
      <w:lvlText w:val="•"/>
      <w:lvlJc w:val="left"/>
      <w:pPr>
        <w:tabs>
          <w:tab w:val="num" w:pos="720"/>
        </w:tabs>
        <w:ind w:left="720" w:hanging="360"/>
      </w:pPr>
      <w:rPr>
        <w:rFonts w:ascii="Arial" w:hAnsi="Arial" w:hint="default"/>
      </w:rPr>
    </w:lvl>
    <w:lvl w:ilvl="1" w:tplc="4FB8BC7C" w:tentative="1">
      <w:start w:val="1"/>
      <w:numFmt w:val="bullet"/>
      <w:lvlText w:val="•"/>
      <w:lvlJc w:val="left"/>
      <w:pPr>
        <w:tabs>
          <w:tab w:val="num" w:pos="1440"/>
        </w:tabs>
        <w:ind w:left="1440" w:hanging="360"/>
      </w:pPr>
      <w:rPr>
        <w:rFonts w:ascii="Arial" w:hAnsi="Arial" w:hint="default"/>
      </w:rPr>
    </w:lvl>
    <w:lvl w:ilvl="2" w:tplc="97203F6E" w:tentative="1">
      <w:start w:val="1"/>
      <w:numFmt w:val="bullet"/>
      <w:lvlText w:val="•"/>
      <w:lvlJc w:val="left"/>
      <w:pPr>
        <w:tabs>
          <w:tab w:val="num" w:pos="2160"/>
        </w:tabs>
        <w:ind w:left="2160" w:hanging="360"/>
      </w:pPr>
      <w:rPr>
        <w:rFonts w:ascii="Arial" w:hAnsi="Arial" w:hint="default"/>
      </w:rPr>
    </w:lvl>
    <w:lvl w:ilvl="3" w:tplc="BA82A6B8" w:tentative="1">
      <w:start w:val="1"/>
      <w:numFmt w:val="bullet"/>
      <w:lvlText w:val="•"/>
      <w:lvlJc w:val="left"/>
      <w:pPr>
        <w:tabs>
          <w:tab w:val="num" w:pos="2880"/>
        </w:tabs>
        <w:ind w:left="2880" w:hanging="360"/>
      </w:pPr>
      <w:rPr>
        <w:rFonts w:ascii="Arial" w:hAnsi="Arial" w:hint="default"/>
      </w:rPr>
    </w:lvl>
    <w:lvl w:ilvl="4" w:tplc="67FCBEF8" w:tentative="1">
      <w:start w:val="1"/>
      <w:numFmt w:val="bullet"/>
      <w:lvlText w:val="•"/>
      <w:lvlJc w:val="left"/>
      <w:pPr>
        <w:tabs>
          <w:tab w:val="num" w:pos="3600"/>
        </w:tabs>
        <w:ind w:left="3600" w:hanging="360"/>
      </w:pPr>
      <w:rPr>
        <w:rFonts w:ascii="Arial" w:hAnsi="Arial" w:hint="default"/>
      </w:rPr>
    </w:lvl>
    <w:lvl w:ilvl="5" w:tplc="AF944210" w:tentative="1">
      <w:start w:val="1"/>
      <w:numFmt w:val="bullet"/>
      <w:lvlText w:val="•"/>
      <w:lvlJc w:val="left"/>
      <w:pPr>
        <w:tabs>
          <w:tab w:val="num" w:pos="4320"/>
        </w:tabs>
        <w:ind w:left="4320" w:hanging="360"/>
      </w:pPr>
      <w:rPr>
        <w:rFonts w:ascii="Arial" w:hAnsi="Arial" w:hint="default"/>
      </w:rPr>
    </w:lvl>
    <w:lvl w:ilvl="6" w:tplc="BDFAA324" w:tentative="1">
      <w:start w:val="1"/>
      <w:numFmt w:val="bullet"/>
      <w:lvlText w:val="•"/>
      <w:lvlJc w:val="left"/>
      <w:pPr>
        <w:tabs>
          <w:tab w:val="num" w:pos="5040"/>
        </w:tabs>
        <w:ind w:left="5040" w:hanging="360"/>
      </w:pPr>
      <w:rPr>
        <w:rFonts w:ascii="Arial" w:hAnsi="Arial" w:hint="default"/>
      </w:rPr>
    </w:lvl>
    <w:lvl w:ilvl="7" w:tplc="4CACDB4A" w:tentative="1">
      <w:start w:val="1"/>
      <w:numFmt w:val="bullet"/>
      <w:lvlText w:val="•"/>
      <w:lvlJc w:val="left"/>
      <w:pPr>
        <w:tabs>
          <w:tab w:val="num" w:pos="5760"/>
        </w:tabs>
        <w:ind w:left="5760" w:hanging="360"/>
      </w:pPr>
      <w:rPr>
        <w:rFonts w:ascii="Arial" w:hAnsi="Arial" w:hint="default"/>
      </w:rPr>
    </w:lvl>
    <w:lvl w:ilvl="8" w:tplc="573E58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FC7719"/>
    <w:multiLevelType w:val="hybridMultilevel"/>
    <w:tmpl w:val="9652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8305B"/>
    <w:multiLevelType w:val="hybridMultilevel"/>
    <w:tmpl w:val="9594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D66CA"/>
    <w:multiLevelType w:val="hybridMultilevel"/>
    <w:tmpl w:val="40404FB2"/>
    <w:lvl w:ilvl="0" w:tplc="EAD69A26">
      <w:start w:val="1"/>
      <w:numFmt w:val="bullet"/>
      <w:lvlText w:val="•"/>
      <w:lvlJc w:val="left"/>
      <w:pPr>
        <w:tabs>
          <w:tab w:val="num" w:pos="720"/>
        </w:tabs>
        <w:ind w:left="720" w:hanging="360"/>
      </w:pPr>
      <w:rPr>
        <w:rFonts w:ascii="Arial" w:hAnsi="Arial" w:hint="default"/>
      </w:rPr>
    </w:lvl>
    <w:lvl w:ilvl="1" w:tplc="5238965E" w:tentative="1">
      <w:start w:val="1"/>
      <w:numFmt w:val="bullet"/>
      <w:lvlText w:val="•"/>
      <w:lvlJc w:val="left"/>
      <w:pPr>
        <w:tabs>
          <w:tab w:val="num" w:pos="1440"/>
        </w:tabs>
        <w:ind w:left="1440" w:hanging="360"/>
      </w:pPr>
      <w:rPr>
        <w:rFonts w:ascii="Arial" w:hAnsi="Arial" w:hint="default"/>
      </w:rPr>
    </w:lvl>
    <w:lvl w:ilvl="2" w:tplc="1036350A" w:tentative="1">
      <w:start w:val="1"/>
      <w:numFmt w:val="bullet"/>
      <w:lvlText w:val="•"/>
      <w:lvlJc w:val="left"/>
      <w:pPr>
        <w:tabs>
          <w:tab w:val="num" w:pos="2160"/>
        </w:tabs>
        <w:ind w:left="2160" w:hanging="360"/>
      </w:pPr>
      <w:rPr>
        <w:rFonts w:ascii="Arial" w:hAnsi="Arial" w:hint="default"/>
      </w:rPr>
    </w:lvl>
    <w:lvl w:ilvl="3" w:tplc="0DC457CC" w:tentative="1">
      <w:start w:val="1"/>
      <w:numFmt w:val="bullet"/>
      <w:lvlText w:val="•"/>
      <w:lvlJc w:val="left"/>
      <w:pPr>
        <w:tabs>
          <w:tab w:val="num" w:pos="2880"/>
        </w:tabs>
        <w:ind w:left="2880" w:hanging="360"/>
      </w:pPr>
      <w:rPr>
        <w:rFonts w:ascii="Arial" w:hAnsi="Arial" w:hint="default"/>
      </w:rPr>
    </w:lvl>
    <w:lvl w:ilvl="4" w:tplc="830E1AE8" w:tentative="1">
      <w:start w:val="1"/>
      <w:numFmt w:val="bullet"/>
      <w:lvlText w:val="•"/>
      <w:lvlJc w:val="left"/>
      <w:pPr>
        <w:tabs>
          <w:tab w:val="num" w:pos="3600"/>
        </w:tabs>
        <w:ind w:left="3600" w:hanging="360"/>
      </w:pPr>
      <w:rPr>
        <w:rFonts w:ascii="Arial" w:hAnsi="Arial" w:hint="default"/>
      </w:rPr>
    </w:lvl>
    <w:lvl w:ilvl="5" w:tplc="8118E5C6" w:tentative="1">
      <w:start w:val="1"/>
      <w:numFmt w:val="bullet"/>
      <w:lvlText w:val="•"/>
      <w:lvlJc w:val="left"/>
      <w:pPr>
        <w:tabs>
          <w:tab w:val="num" w:pos="4320"/>
        </w:tabs>
        <w:ind w:left="4320" w:hanging="360"/>
      </w:pPr>
      <w:rPr>
        <w:rFonts w:ascii="Arial" w:hAnsi="Arial" w:hint="default"/>
      </w:rPr>
    </w:lvl>
    <w:lvl w:ilvl="6" w:tplc="81ECC226" w:tentative="1">
      <w:start w:val="1"/>
      <w:numFmt w:val="bullet"/>
      <w:lvlText w:val="•"/>
      <w:lvlJc w:val="left"/>
      <w:pPr>
        <w:tabs>
          <w:tab w:val="num" w:pos="5040"/>
        </w:tabs>
        <w:ind w:left="5040" w:hanging="360"/>
      </w:pPr>
      <w:rPr>
        <w:rFonts w:ascii="Arial" w:hAnsi="Arial" w:hint="default"/>
      </w:rPr>
    </w:lvl>
    <w:lvl w:ilvl="7" w:tplc="D578D434" w:tentative="1">
      <w:start w:val="1"/>
      <w:numFmt w:val="bullet"/>
      <w:lvlText w:val="•"/>
      <w:lvlJc w:val="left"/>
      <w:pPr>
        <w:tabs>
          <w:tab w:val="num" w:pos="5760"/>
        </w:tabs>
        <w:ind w:left="5760" w:hanging="360"/>
      </w:pPr>
      <w:rPr>
        <w:rFonts w:ascii="Arial" w:hAnsi="Arial" w:hint="default"/>
      </w:rPr>
    </w:lvl>
    <w:lvl w:ilvl="8" w:tplc="458C63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400C3E"/>
    <w:multiLevelType w:val="hybridMultilevel"/>
    <w:tmpl w:val="9E6AB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A87E1A"/>
    <w:multiLevelType w:val="hybridMultilevel"/>
    <w:tmpl w:val="10144D6A"/>
    <w:lvl w:ilvl="0" w:tplc="42E22B04">
      <w:start w:val="1"/>
      <w:numFmt w:val="bullet"/>
      <w:lvlText w:val="•"/>
      <w:lvlJc w:val="left"/>
      <w:pPr>
        <w:tabs>
          <w:tab w:val="num" w:pos="720"/>
        </w:tabs>
        <w:ind w:left="720" w:hanging="360"/>
      </w:pPr>
      <w:rPr>
        <w:rFonts w:ascii="Arial" w:hAnsi="Arial" w:hint="default"/>
      </w:rPr>
    </w:lvl>
    <w:lvl w:ilvl="1" w:tplc="A71A42D4" w:tentative="1">
      <w:start w:val="1"/>
      <w:numFmt w:val="bullet"/>
      <w:lvlText w:val="•"/>
      <w:lvlJc w:val="left"/>
      <w:pPr>
        <w:tabs>
          <w:tab w:val="num" w:pos="1440"/>
        </w:tabs>
        <w:ind w:left="1440" w:hanging="360"/>
      </w:pPr>
      <w:rPr>
        <w:rFonts w:ascii="Arial" w:hAnsi="Arial" w:hint="default"/>
      </w:rPr>
    </w:lvl>
    <w:lvl w:ilvl="2" w:tplc="16B8D816" w:tentative="1">
      <w:start w:val="1"/>
      <w:numFmt w:val="bullet"/>
      <w:lvlText w:val="•"/>
      <w:lvlJc w:val="left"/>
      <w:pPr>
        <w:tabs>
          <w:tab w:val="num" w:pos="2160"/>
        </w:tabs>
        <w:ind w:left="2160" w:hanging="360"/>
      </w:pPr>
      <w:rPr>
        <w:rFonts w:ascii="Arial" w:hAnsi="Arial" w:hint="default"/>
      </w:rPr>
    </w:lvl>
    <w:lvl w:ilvl="3" w:tplc="3B06B6E4" w:tentative="1">
      <w:start w:val="1"/>
      <w:numFmt w:val="bullet"/>
      <w:lvlText w:val="•"/>
      <w:lvlJc w:val="left"/>
      <w:pPr>
        <w:tabs>
          <w:tab w:val="num" w:pos="2880"/>
        </w:tabs>
        <w:ind w:left="2880" w:hanging="360"/>
      </w:pPr>
      <w:rPr>
        <w:rFonts w:ascii="Arial" w:hAnsi="Arial" w:hint="default"/>
      </w:rPr>
    </w:lvl>
    <w:lvl w:ilvl="4" w:tplc="B936BFC6" w:tentative="1">
      <w:start w:val="1"/>
      <w:numFmt w:val="bullet"/>
      <w:lvlText w:val="•"/>
      <w:lvlJc w:val="left"/>
      <w:pPr>
        <w:tabs>
          <w:tab w:val="num" w:pos="3600"/>
        </w:tabs>
        <w:ind w:left="3600" w:hanging="360"/>
      </w:pPr>
      <w:rPr>
        <w:rFonts w:ascii="Arial" w:hAnsi="Arial" w:hint="default"/>
      </w:rPr>
    </w:lvl>
    <w:lvl w:ilvl="5" w:tplc="8D160E9A" w:tentative="1">
      <w:start w:val="1"/>
      <w:numFmt w:val="bullet"/>
      <w:lvlText w:val="•"/>
      <w:lvlJc w:val="left"/>
      <w:pPr>
        <w:tabs>
          <w:tab w:val="num" w:pos="4320"/>
        </w:tabs>
        <w:ind w:left="4320" w:hanging="360"/>
      </w:pPr>
      <w:rPr>
        <w:rFonts w:ascii="Arial" w:hAnsi="Arial" w:hint="default"/>
      </w:rPr>
    </w:lvl>
    <w:lvl w:ilvl="6" w:tplc="7392053E" w:tentative="1">
      <w:start w:val="1"/>
      <w:numFmt w:val="bullet"/>
      <w:lvlText w:val="•"/>
      <w:lvlJc w:val="left"/>
      <w:pPr>
        <w:tabs>
          <w:tab w:val="num" w:pos="5040"/>
        </w:tabs>
        <w:ind w:left="5040" w:hanging="360"/>
      </w:pPr>
      <w:rPr>
        <w:rFonts w:ascii="Arial" w:hAnsi="Arial" w:hint="default"/>
      </w:rPr>
    </w:lvl>
    <w:lvl w:ilvl="7" w:tplc="7F569A8A" w:tentative="1">
      <w:start w:val="1"/>
      <w:numFmt w:val="bullet"/>
      <w:lvlText w:val="•"/>
      <w:lvlJc w:val="left"/>
      <w:pPr>
        <w:tabs>
          <w:tab w:val="num" w:pos="5760"/>
        </w:tabs>
        <w:ind w:left="5760" w:hanging="360"/>
      </w:pPr>
      <w:rPr>
        <w:rFonts w:ascii="Arial" w:hAnsi="Arial" w:hint="default"/>
      </w:rPr>
    </w:lvl>
    <w:lvl w:ilvl="8" w:tplc="4EB26BF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B127D0"/>
    <w:multiLevelType w:val="hybridMultilevel"/>
    <w:tmpl w:val="334429A0"/>
    <w:lvl w:ilvl="0" w:tplc="5DBA37B8">
      <w:start w:val="1"/>
      <w:numFmt w:val="bullet"/>
      <w:lvlText w:val="•"/>
      <w:lvlJc w:val="left"/>
      <w:pPr>
        <w:tabs>
          <w:tab w:val="num" w:pos="720"/>
        </w:tabs>
        <w:ind w:left="720" w:hanging="360"/>
      </w:pPr>
      <w:rPr>
        <w:rFonts w:ascii="Arial" w:hAnsi="Arial" w:hint="default"/>
      </w:rPr>
    </w:lvl>
    <w:lvl w:ilvl="1" w:tplc="F3BE6A92" w:tentative="1">
      <w:start w:val="1"/>
      <w:numFmt w:val="bullet"/>
      <w:lvlText w:val="•"/>
      <w:lvlJc w:val="left"/>
      <w:pPr>
        <w:tabs>
          <w:tab w:val="num" w:pos="1440"/>
        </w:tabs>
        <w:ind w:left="1440" w:hanging="360"/>
      </w:pPr>
      <w:rPr>
        <w:rFonts w:ascii="Arial" w:hAnsi="Arial" w:hint="default"/>
      </w:rPr>
    </w:lvl>
    <w:lvl w:ilvl="2" w:tplc="01022812" w:tentative="1">
      <w:start w:val="1"/>
      <w:numFmt w:val="bullet"/>
      <w:lvlText w:val="•"/>
      <w:lvlJc w:val="left"/>
      <w:pPr>
        <w:tabs>
          <w:tab w:val="num" w:pos="2160"/>
        </w:tabs>
        <w:ind w:left="2160" w:hanging="360"/>
      </w:pPr>
      <w:rPr>
        <w:rFonts w:ascii="Arial" w:hAnsi="Arial" w:hint="default"/>
      </w:rPr>
    </w:lvl>
    <w:lvl w:ilvl="3" w:tplc="8DCAF21C" w:tentative="1">
      <w:start w:val="1"/>
      <w:numFmt w:val="bullet"/>
      <w:lvlText w:val="•"/>
      <w:lvlJc w:val="left"/>
      <w:pPr>
        <w:tabs>
          <w:tab w:val="num" w:pos="2880"/>
        </w:tabs>
        <w:ind w:left="2880" w:hanging="360"/>
      </w:pPr>
      <w:rPr>
        <w:rFonts w:ascii="Arial" w:hAnsi="Arial" w:hint="default"/>
      </w:rPr>
    </w:lvl>
    <w:lvl w:ilvl="4" w:tplc="DEE205DA" w:tentative="1">
      <w:start w:val="1"/>
      <w:numFmt w:val="bullet"/>
      <w:lvlText w:val="•"/>
      <w:lvlJc w:val="left"/>
      <w:pPr>
        <w:tabs>
          <w:tab w:val="num" w:pos="3600"/>
        </w:tabs>
        <w:ind w:left="3600" w:hanging="360"/>
      </w:pPr>
      <w:rPr>
        <w:rFonts w:ascii="Arial" w:hAnsi="Arial" w:hint="default"/>
      </w:rPr>
    </w:lvl>
    <w:lvl w:ilvl="5" w:tplc="B7E4360A" w:tentative="1">
      <w:start w:val="1"/>
      <w:numFmt w:val="bullet"/>
      <w:lvlText w:val="•"/>
      <w:lvlJc w:val="left"/>
      <w:pPr>
        <w:tabs>
          <w:tab w:val="num" w:pos="4320"/>
        </w:tabs>
        <w:ind w:left="4320" w:hanging="360"/>
      </w:pPr>
      <w:rPr>
        <w:rFonts w:ascii="Arial" w:hAnsi="Arial" w:hint="default"/>
      </w:rPr>
    </w:lvl>
    <w:lvl w:ilvl="6" w:tplc="8F0A1158" w:tentative="1">
      <w:start w:val="1"/>
      <w:numFmt w:val="bullet"/>
      <w:lvlText w:val="•"/>
      <w:lvlJc w:val="left"/>
      <w:pPr>
        <w:tabs>
          <w:tab w:val="num" w:pos="5040"/>
        </w:tabs>
        <w:ind w:left="5040" w:hanging="360"/>
      </w:pPr>
      <w:rPr>
        <w:rFonts w:ascii="Arial" w:hAnsi="Arial" w:hint="default"/>
      </w:rPr>
    </w:lvl>
    <w:lvl w:ilvl="7" w:tplc="C16A81C8" w:tentative="1">
      <w:start w:val="1"/>
      <w:numFmt w:val="bullet"/>
      <w:lvlText w:val="•"/>
      <w:lvlJc w:val="left"/>
      <w:pPr>
        <w:tabs>
          <w:tab w:val="num" w:pos="5760"/>
        </w:tabs>
        <w:ind w:left="5760" w:hanging="360"/>
      </w:pPr>
      <w:rPr>
        <w:rFonts w:ascii="Arial" w:hAnsi="Arial" w:hint="default"/>
      </w:rPr>
    </w:lvl>
    <w:lvl w:ilvl="8" w:tplc="78B2C4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6F11F6"/>
    <w:multiLevelType w:val="hybridMultilevel"/>
    <w:tmpl w:val="5A2825FC"/>
    <w:lvl w:ilvl="0" w:tplc="B832D11A">
      <w:start w:val="1"/>
      <w:numFmt w:val="bullet"/>
      <w:lvlText w:val="•"/>
      <w:lvlJc w:val="left"/>
      <w:pPr>
        <w:tabs>
          <w:tab w:val="num" w:pos="720"/>
        </w:tabs>
        <w:ind w:left="720" w:hanging="360"/>
      </w:pPr>
      <w:rPr>
        <w:rFonts w:ascii="Arial" w:hAnsi="Arial" w:hint="default"/>
      </w:rPr>
    </w:lvl>
    <w:lvl w:ilvl="1" w:tplc="5BC4E71E" w:tentative="1">
      <w:start w:val="1"/>
      <w:numFmt w:val="bullet"/>
      <w:lvlText w:val="•"/>
      <w:lvlJc w:val="left"/>
      <w:pPr>
        <w:tabs>
          <w:tab w:val="num" w:pos="1440"/>
        </w:tabs>
        <w:ind w:left="1440" w:hanging="360"/>
      </w:pPr>
      <w:rPr>
        <w:rFonts w:ascii="Arial" w:hAnsi="Arial" w:hint="default"/>
      </w:rPr>
    </w:lvl>
    <w:lvl w:ilvl="2" w:tplc="2AAEAA78" w:tentative="1">
      <w:start w:val="1"/>
      <w:numFmt w:val="bullet"/>
      <w:lvlText w:val="•"/>
      <w:lvlJc w:val="left"/>
      <w:pPr>
        <w:tabs>
          <w:tab w:val="num" w:pos="2160"/>
        </w:tabs>
        <w:ind w:left="2160" w:hanging="360"/>
      </w:pPr>
      <w:rPr>
        <w:rFonts w:ascii="Arial" w:hAnsi="Arial" w:hint="default"/>
      </w:rPr>
    </w:lvl>
    <w:lvl w:ilvl="3" w:tplc="6840DFE0" w:tentative="1">
      <w:start w:val="1"/>
      <w:numFmt w:val="bullet"/>
      <w:lvlText w:val="•"/>
      <w:lvlJc w:val="left"/>
      <w:pPr>
        <w:tabs>
          <w:tab w:val="num" w:pos="2880"/>
        </w:tabs>
        <w:ind w:left="2880" w:hanging="360"/>
      </w:pPr>
      <w:rPr>
        <w:rFonts w:ascii="Arial" w:hAnsi="Arial" w:hint="default"/>
      </w:rPr>
    </w:lvl>
    <w:lvl w:ilvl="4" w:tplc="4BEAA73A" w:tentative="1">
      <w:start w:val="1"/>
      <w:numFmt w:val="bullet"/>
      <w:lvlText w:val="•"/>
      <w:lvlJc w:val="left"/>
      <w:pPr>
        <w:tabs>
          <w:tab w:val="num" w:pos="3600"/>
        </w:tabs>
        <w:ind w:left="3600" w:hanging="360"/>
      </w:pPr>
      <w:rPr>
        <w:rFonts w:ascii="Arial" w:hAnsi="Arial" w:hint="default"/>
      </w:rPr>
    </w:lvl>
    <w:lvl w:ilvl="5" w:tplc="EE748498" w:tentative="1">
      <w:start w:val="1"/>
      <w:numFmt w:val="bullet"/>
      <w:lvlText w:val="•"/>
      <w:lvlJc w:val="left"/>
      <w:pPr>
        <w:tabs>
          <w:tab w:val="num" w:pos="4320"/>
        </w:tabs>
        <w:ind w:left="4320" w:hanging="360"/>
      </w:pPr>
      <w:rPr>
        <w:rFonts w:ascii="Arial" w:hAnsi="Arial" w:hint="default"/>
      </w:rPr>
    </w:lvl>
    <w:lvl w:ilvl="6" w:tplc="20CA5096" w:tentative="1">
      <w:start w:val="1"/>
      <w:numFmt w:val="bullet"/>
      <w:lvlText w:val="•"/>
      <w:lvlJc w:val="left"/>
      <w:pPr>
        <w:tabs>
          <w:tab w:val="num" w:pos="5040"/>
        </w:tabs>
        <w:ind w:left="5040" w:hanging="360"/>
      </w:pPr>
      <w:rPr>
        <w:rFonts w:ascii="Arial" w:hAnsi="Arial" w:hint="default"/>
      </w:rPr>
    </w:lvl>
    <w:lvl w:ilvl="7" w:tplc="0EE6F474" w:tentative="1">
      <w:start w:val="1"/>
      <w:numFmt w:val="bullet"/>
      <w:lvlText w:val="•"/>
      <w:lvlJc w:val="left"/>
      <w:pPr>
        <w:tabs>
          <w:tab w:val="num" w:pos="5760"/>
        </w:tabs>
        <w:ind w:left="5760" w:hanging="360"/>
      </w:pPr>
      <w:rPr>
        <w:rFonts w:ascii="Arial" w:hAnsi="Arial" w:hint="default"/>
      </w:rPr>
    </w:lvl>
    <w:lvl w:ilvl="8" w:tplc="A4E2E6E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A8462E"/>
    <w:multiLevelType w:val="hybridMultilevel"/>
    <w:tmpl w:val="2CF6207A"/>
    <w:lvl w:ilvl="0" w:tplc="5E185002">
      <w:start w:val="1"/>
      <w:numFmt w:val="bullet"/>
      <w:lvlText w:val="•"/>
      <w:lvlJc w:val="left"/>
      <w:pPr>
        <w:tabs>
          <w:tab w:val="num" w:pos="720"/>
        </w:tabs>
        <w:ind w:left="720" w:hanging="360"/>
      </w:pPr>
      <w:rPr>
        <w:rFonts w:ascii="Arial" w:hAnsi="Arial" w:hint="default"/>
      </w:rPr>
    </w:lvl>
    <w:lvl w:ilvl="1" w:tplc="D2164890" w:tentative="1">
      <w:start w:val="1"/>
      <w:numFmt w:val="bullet"/>
      <w:lvlText w:val="•"/>
      <w:lvlJc w:val="left"/>
      <w:pPr>
        <w:tabs>
          <w:tab w:val="num" w:pos="1440"/>
        </w:tabs>
        <w:ind w:left="1440" w:hanging="360"/>
      </w:pPr>
      <w:rPr>
        <w:rFonts w:ascii="Arial" w:hAnsi="Arial" w:hint="default"/>
      </w:rPr>
    </w:lvl>
    <w:lvl w:ilvl="2" w:tplc="09B836B2" w:tentative="1">
      <w:start w:val="1"/>
      <w:numFmt w:val="bullet"/>
      <w:lvlText w:val="•"/>
      <w:lvlJc w:val="left"/>
      <w:pPr>
        <w:tabs>
          <w:tab w:val="num" w:pos="2160"/>
        </w:tabs>
        <w:ind w:left="2160" w:hanging="360"/>
      </w:pPr>
      <w:rPr>
        <w:rFonts w:ascii="Arial" w:hAnsi="Arial" w:hint="default"/>
      </w:rPr>
    </w:lvl>
    <w:lvl w:ilvl="3" w:tplc="B4B4FF1C" w:tentative="1">
      <w:start w:val="1"/>
      <w:numFmt w:val="bullet"/>
      <w:lvlText w:val="•"/>
      <w:lvlJc w:val="left"/>
      <w:pPr>
        <w:tabs>
          <w:tab w:val="num" w:pos="2880"/>
        </w:tabs>
        <w:ind w:left="2880" w:hanging="360"/>
      </w:pPr>
      <w:rPr>
        <w:rFonts w:ascii="Arial" w:hAnsi="Arial" w:hint="default"/>
      </w:rPr>
    </w:lvl>
    <w:lvl w:ilvl="4" w:tplc="6380853A" w:tentative="1">
      <w:start w:val="1"/>
      <w:numFmt w:val="bullet"/>
      <w:lvlText w:val="•"/>
      <w:lvlJc w:val="left"/>
      <w:pPr>
        <w:tabs>
          <w:tab w:val="num" w:pos="3600"/>
        </w:tabs>
        <w:ind w:left="3600" w:hanging="360"/>
      </w:pPr>
      <w:rPr>
        <w:rFonts w:ascii="Arial" w:hAnsi="Arial" w:hint="default"/>
      </w:rPr>
    </w:lvl>
    <w:lvl w:ilvl="5" w:tplc="8F624F72" w:tentative="1">
      <w:start w:val="1"/>
      <w:numFmt w:val="bullet"/>
      <w:lvlText w:val="•"/>
      <w:lvlJc w:val="left"/>
      <w:pPr>
        <w:tabs>
          <w:tab w:val="num" w:pos="4320"/>
        </w:tabs>
        <w:ind w:left="4320" w:hanging="360"/>
      </w:pPr>
      <w:rPr>
        <w:rFonts w:ascii="Arial" w:hAnsi="Arial" w:hint="default"/>
      </w:rPr>
    </w:lvl>
    <w:lvl w:ilvl="6" w:tplc="60C84840" w:tentative="1">
      <w:start w:val="1"/>
      <w:numFmt w:val="bullet"/>
      <w:lvlText w:val="•"/>
      <w:lvlJc w:val="left"/>
      <w:pPr>
        <w:tabs>
          <w:tab w:val="num" w:pos="5040"/>
        </w:tabs>
        <w:ind w:left="5040" w:hanging="360"/>
      </w:pPr>
      <w:rPr>
        <w:rFonts w:ascii="Arial" w:hAnsi="Arial" w:hint="default"/>
      </w:rPr>
    </w:lvl>
    <w:lvl w:ilvl="7" w:tplc="4BB000DA" w:tentative="1">
      <w:start w:val="1"/>
      <w:numFmt w:val="bullet"/>
      <w:lvlText w:val="•"/>
      <w:lvlJc w:val="left"/>
      <w:pPr>
        <w:tabs>
          <w:tab w:val="num" w:pos="5760"/>
        </w:tabs>
        <w:ind w:left="5760" w:hanging="360"/>
      </w:pPr>
      <w:rPr>
        <w:rFonts w:ascii="Arial" w:hAnsi="Arial" w:hint="default"/>
      </w:rPr>
    </w:lvl>
    <w:lvl w:ilvl="8" w:tplc="1CFC30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E53C7C"/>
    <w:multiLevelType w:val="hybridMultilevel"/>
    <w:tmpl w:val="241CC796"/>
    <w:lvl w:ilvl="0" w:tplc="631457B6">
      <w:start w:val="1"/>
      <w:numFmt w:val="bullet"/>
      <w:lvlText w:val="•"/>
      <w:lvlJc w:val="left"/>
      <w:pPr>
        <w:tabs>
          <w:tab w:val="num" w:pos="720"/>
        </w:tabs>
        <w:ind w:left="720" w:hanging="360"/>
      </w:pPr>
      <w:rPr>
        <w:rFonts w:ascii="Arial" w:hAnsi="Arial" w:hint="default"/>
      </w:rPr>
    </w:lvl>
    <w:lvl w:ilvl="1" w:tplc="6BE6B3D8">
      <w:start w:val="1682"/>
      <w:numFmt w:val="bullet"/>
      <w:lvlText w:val="–"/>
      <w:lvlJc w:val="left"/>
      <w:pPr>
        <w:tabs>
          <w:tab w:val="num" w:pos="1440"/>
        </w:tabs>
        <w:ind w:left="1440" w:hanging="360"/>
      </w:pPr>
      <w:rPr>
        <w:rFonts w:ascii="Arial" w:hAnsi="Arial" w:hint="default"/>
      </w:rPr>
    </w:lvl>
    <w:lvl w:ilvl="2" w:tplc="085AE388" w:tentative="1">
      <w:start w:val="1"/>
      <w:numFmt w:val="bullet"/>
      <w:lvlText w:val="•"/>
      <w:lvlJc w:val="left"/>
      <w:pPr>
        <w:tabs>
          <w:tab w:val="num" w:pos="2160"/>
        </w:tabs>
        <w:ind w:left="2160" w:hanging="360"/>
      </w:pPr>
      <w:rPr>
        <w:rFonts w:ascii="Arial" w:hAnsi="Arial" w:hint="default"/>
      </w:rPr>
    </w:lvl>
    <w:lvl w:ilvl="3" w:tplc="924A910C" w:tentative="1">
      <w:start w:val="1"/>
      <w:numFmt w:val="bullet"/>
      <w:lvlText w:val="•"/>
      <w:lvlJc w:val="left"/>
      <w:pPr>
        <w:tabs>
          <w:tab w:val="num" w:pos="2880"/>
        </w:tabs>
        <w:ind w:left="2880" w:hanging="360"/>
      </w:pPr>
      <w:rPr>
        <w:rFonts w:ascii="Arial" w:hAnsi="Arial" w:hint="default"/>
      </w:rPr>
    </w:lvl>
    <w:lvl w:ilvl="4" w:tplc="2014E72E" w:tentative="1">
      <w:start w:val="1"/>
      <w:numFmt w:val="bullet"/>
      <w:lvlText w:val="•"/>
      <w:lvlJc w:val="left"/>
      <w:pPr>
        <w:tabs>
          <w:tab w:val="num" w:pos="3600"/>
        </w:tabs>
        <w:ind w:left="3600" w:hanging="360"/>
      </w:pPr>
      <w:rPr>
        <w:rFonts w:ascii="Arial" w:hAnsi="Arial" w:hint="default"/>
      </w:rPr>
    </w:lvl>
    <w:lvl w:ilvl="5" w:tplc="6E808014" w:tentative="1">
      <w:start w:val="1"/>
      <w:numFmt w:val="bullet"/>
      <w:lvlText w:val="•"/>
      <w:lvlJc w:val="left"/>
      <w:pPr>
        <w:tabs>
          <w:tab w:val="num" w:pos="4320"/>
        </w:tabs>
        <w:ind w:left="4320" w:hanging="360"/>
      </w:pPr>
      <w:rPr>
        <w:rFonts w:ascii="Arial" w:hAnsi="Arial" w:hint="default"/>
      </w:rPr>
    </w:lvl>
    <w:lvl w:ilvl="6" w:tplc="E02ECB60" w:tentative="1">
      <w:start w:val="1"/>
      <w:numFmt w:val="bullet"/>
      <w:lvlText w:val="•"/>
      <w:lvlJc w:val="left"/>
      <w:pPr>
        <w:tabs>
          <w:tab w:val="num" w:pos="5040"/>
        </w:tabs>
        <w:ind w:left="5040" w:hanging="360"/>
      </w:pPr>
      <w:rPr>
        <w:rFonts w:ascii="Arial" w:hAnsi="Arial" w:hint="default"/>
      </w:rPr>
    </w:lvl>
    <w:lvl w:ilvl="7" w:tplc="A27AB646" w:tentative="1">
      <w:start w:val="1"/>
      <w:numFmt w:val="bullet"/>
      <w:lvlText w:val="•"/>
      <w:lvlJc w:val="left"/>
      <w:pPr>
        <w:tabs>
          <w:tab w:val="num" w:pos="5760"/>
        </w:tabs>
        <w:ind w:left="5760" w:hanging="360"/>
      </w:pPr>
      <w:rPr>
        <w:rFonts w:ascii="Arial" w:hAnsi="Arial" w:hint="default"/>
      </w:rPr>
    </w:lvl>
    <w:lvl w:ilvl="8" w:tplc="50E4D0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8107DB"/>
    <w:multiLevelType w:val="hybridMultilevel"/>
    <w:tmpl w:val="1AB8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431B5"/>
    <w:multiLevelType w:val="hybridMultilevel"/>
    <w:tmpl w:val="52A4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546FA"/>
    <w:multiLevelType w:val="hybridMultilevel"/>
    <w:tmpl w:val="279015D6"/>
    <w:lvl w:ilvl="0" w:tplc="373C61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742B0"/>
    <w:multiLevelType w:val="hybridMultilevel"/>
    <w:tmpl w:val="2F064660"/>
    <w:lvl w:ilvl="0" w:tplc="669E1B40">
      <w:start w:val="1"/>
      <w:numFmt w:val="bullet"/>
      <w:lvlText w:val="•"/>
      <w:lvlJc w:val="left"/>
      <w:pPr>
        <w:tabs>
          <w:tab w:val="num" w:pos="720"/>
        </w:tabs>
        <w:ind w:left="720" w:hanging="360"/>
      </w:pPr>
      <w:rPr>
        <w:rFonts w:ascii="Arial" w:hAnsi="Arial" w:hint="default"/>
      </w:rPr>
    </w:lvl>
    <w:lvl w:ilvl="1" w:tplc="B2840980" w:tentative="1">
      <w:start w:val="1"/>
      <w:numFmt w:val="bullet"/>
      <w:lvlText w:val="•"/>
      <w:lvlJc w:val="left"/>
      <w:pPr>
        <w:tabs>
          <w:tab w:val="num" w:pos="1440"/>
        </w:tabs>
        <w:ind w:left="1440" w:hanging="360"/>
      </w:pPr>
      <w:rPr>
        <w:rFonts w:ascii="Arial" w:hAnsi="Arial" w:hint="default"/>
      </w:rPr>
    </w:lvl>
    <w:lvl w:ilvl="2" w:tplc="E4D2FA86" w:tentative="1">
      <w:start w:val="1"/>
      <w:numFmt w:val="bullet"/>
      <w:lvlText w:val="•"/>
      <w:lvlJc w:val="left"/>
      <w:pPr>
        <w:tabs>
          <w:tab w:val="num" w:pos="2160"/>
        </w:tabs>
        <w:ind w:left="2160" w:hanging="360"/>
      </w:pPr>
      <w:rPr>
        <w:rFonts w:ascii="Arial" w:hAnsi="Arial" w:hint="default"/>
      </w:rPr>
    </w:lvl>
    <w:lvl w:ilvl="3" w:tplc="98BC12CC" w:tentative="1">
      <w:start w:val="1"/>
      <w:numFmt w:val="bullet"/>
      <w:lvlText w:val="•"/>
      <w:lvlJc w:val="left"/>
      <w:pPr>
        <w:tabs>
          <w:tab w:val="num" w:pos="2880"/>
        </w:tabs>
        <w:ind w:left="2880" w:hanging="360"/>
      </w:pPr>
      <w:rPr>
        <w:rFonts w:ascii="Arial" w:hAnsi="Arial" w:hint="default"/>
      </w:rPr>
    </w:lvl>
    <w:lvl w:ilvl="4" w:tplc="8CBED67A" w:tentative="1">
      <w:start w:val="1"/>
      <w:numFmt w:val="bullet"/>
      <w:lvlText w:val="•"/>
      <w:lvlJc w:val="left"/>
      <w:pPr>
        <w:tabs>
          <w:tab w:val="num" w:pos="3600"/>
        </w:tabs>
        <w:ind w:left="3600" w:hanging="360"/>
      </w:pPr>
      <w:rPr>
        <w:rFonts w:ascii="Arial" w:hAnsi="Arial" w:hint="default"/>
      </w:rPr>
    </w:lvl>
    <w:lvl w:ilvl="5" w:tplc="A6BCE9A8" w:tentative="1">
      <w:start w:val="1"/>
      <w:numFmt w:val="bullet"/>
      <w:lvlText w:val="•"/>
      <w:lvlJc w:val="left"/>
      <w:pPr>
        <w:tabs>
          <w:tab w:val="num" w:pos="4320"/>
        </w:tabs>
        <w:ind w:left="4320" w:hanging="360"/>
      </w:pPr>
      <w:rPr>
        <w:rFonts w:ascii="Arial" w:hAnsi="Arial" w:hint="default"/>
      </w:rPr>
    </w:lvl>
    <w:lvl w:ilvl="6" w:tplc="701EAE2E" w:tentative="1">
      <w:start w:val="1"/>
      <w:numFmt w:val="bullet"/>
      <w:lvlText w:val="•"/>
      <w:lvlJc w:val="left"/>
      <w:pPr>
        <w:tabs>
          <w:tab w:val="num" w:pos="5040"/>
        </w:tabs>
        <w:ind w:left="5040" w:hanging="360"/>
      </w:pPr>
      <w:rPr>
        <w:rFonts w:ascii="Arial" w:hAnsi="Arial" w:hint="default"/>
      </w:rPr>
    </w:lvl>
    <w:lvl w:ilvl="7" w:tplc="A4C6DBBE" w:tentative="1">
      <w:start w:val="1"/>
      <w:numFmt w:val="bullet"/>
      <w:lvlText w:val="•"/>
      <w:lvlJc w:val="left"/>
      <w:pPr>
        <w:tabs>
          <w:tab w:val="num" w:pos="5760"/>
        </w:tabs>
        <w:ind w:left="5760" w:hanging="360"/>
      </w:pPr>
      <w:rPr>
        <w:rFonts w:ascii="Arial" w:hAnsi="Arial" w:hint="default"/>
      </w:rPr>
    </w:lvl>
    <w:lvl w:ilvl="8" w:tplc="BEDA6C52"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5"/>
  </w:num>
  <w:num w:numId="3">
    <w:abstractNumId w:val="17"/>
  </w:num>
  <w:num w:numId="4">
    <w:abstractNumId w:val="28"/>
  </w:num>
  <w:num w:numId="5">
    <w:abstractNumId w:val="25"/>
  </w:num>
  <w:num w:numId="6">
    <w:abstractNumId w:val="29"/>
  </w:num>
  <w:num w:numId="7">
    <w:abstractNumId w:val="11"/>
  </w:num>
  <w:num w:numId="8">
    <w:abstractNumId w:val="4"/>
  </w:num>
  <w:num w:numId="9">
    <w:abstractNumId w:val="3"/>
  </w:num>
  <w:num w:numId="10">
    <w:abstractNumId w:val="35"/>
  </w:num>
  <w:num w:numId="11">
    <w:abstractNumId w:val="30"/>
  </w:num>
  <w:num w:numId="12">
    <w:abstractNumId w:val="31"/>
  </w:num>
  <w:num w:numId="13">
    <w:abstractNumId w:val="24"/>
  </w:num>
  <w:num w:numId="14">
    <w:abstractNumId w:val="27"/>
  </w:num>
  <w:num w:numId="15">
    <w:abstractNumId w:val="22"/>
  </w:num>
  <w:num w:numId="16">
    <w:abstractNumId w:val="0"/>
  </w:num>
  <w:num w:numId="17">
    <w:abstractNumId w:val="34"/>
  </w:num>
  <w:num w:numId="18">
    <w:abstractNumId w:val="1"/>
  </w:num>
  <w:num w:numId="19">
    <w:abstractNumId w:val="9"/>
  </w:num>
  <w:num w:numId="20">
    <w:abstractNumId w:val="20"/>
  </w:num>
  <w:num w:numId="21">
    <w:abstractNumId w:val="19"/>
  </w:num>
  <w:num w:numId="22">
    <w:abstractNumId w:val="6"/>
  </w:num>
  <w:num w:numId="23">
    <w:abstractNumId w:val="10"/>
  </w:num>
  <w:num w:numId="24">
    <w:abstractNumId w:val="2"/>
  </w:num>
  <w:num w:numId="25">
    <w:abstractNumId w:val="23"/>
  </w:num>
  <w:num w:numId="26">
    <w:abstractNumId w:val="7"/>
  </w:num>
  <w:num w:numId="27">
    <w:abstractNumId w:val="15"/>
  </w:num>
  <w:num w:numId="28">
    <w:abstractNumId w:val="18"/>
  </w:num>
  <w:num w:numId="29">
    <w:abstractNumId w:val="16"/>
  </w:num>
  <w:num w:numId="30">
    <w:abstractNumId w:val="26"/>
  </w:num>
  <w:num w:numId="31">
    <w:abstractNumId w:val="14"/>
  </w:num>
  <w:num w:numId="32">
    <w:abstractNumId w:val="12"/>
  </w:num>
  <w:num w:numId="33">
    <w:abstractNumId w:val="21"/>
  </w:num>
  <w:num w:numId="34">
    <w:abstractNumId w:val="8"/>
  </w:num>
  <w:num w:numId="35">
    <w:abstractNumId w:val="1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D7"/>
    <w:rsid w:val="00006476"/>
    <w:rsid w:val="00020426"/>
    <w:rsid w:val="00070330"/>
    <w:rsid w:val="00077241"/>
    <w:rsid w:val="000947AA"/>
    <w:rsid w:val="000B3991"/>
    <w:rsid w:val="000B69FC"/>
    <w:rsid w:val="000E266B"/>
    <w:rsid w:val="000F1DFE"/>
    <w:rsid w:val="001208F0"/>
    <w:rsid w:val="00131B0A"/>
    <w:rsid w:val="00132D3C"/>
    <w:rsid w:val="00133D02"/>
    <w:rsid w:val="001366BF"/>
    <w:rsid w:val="0015067A"/>
    <w:rsid w:val="00166B2E"/>
    <w:rsid w:val="00171023"/>
    <w:rsid w:val="00175EAB"/>
    <w:rsid w:val="00183EA0"/>
    <w:rsid w:val="001B34BD"/>
    <w:rsid w:val="001D714D"/>
    <w:rsid w:val="001F70BE"/>
    <w:rsid w:val="0026749C"/>
    <w:rsid w:val="0028494C"/>
    <w:rsid w:val="002C54DC"/>
    <w:rsid w:val="002E5284"/>
    <w:rsid w:val="003101D2"/>
    <w:rsid w:val="00326EE0"/>
    <w:rsid w:val="003342F6"/>
    <w:rsid w:val="0037037B"/>
    <w:rsid w:val="003722C3"/>
    <w:rsid w:val="00373CC7"/>
    <w:rsid w:val="0038352B"/>
    <w:rsid w:val="00384F83"/>
    <w:rsid w:val="003A01DD"/>
    <w:rsid w:val="003A5A35"/>
    <w:rsid w:val="003B24D4"/>
    <w:rsid w:val="003E26B8"/>
    <w:rsid w:val="003E6E1E"/>
    <w:rsid w:val="003E791D"/>
    <w:rsid w:val="003F089D"/>
    <w:rsid w:val="003F3FB6"/>
    <w:rsid w:val="003F4D51"/>
    <w:rsid w:val="0040232D"/>
    <w:rsid w:val="00404EB8"/>
    <w:rsid w:val="00412882"/>
    <w:rsid w:val="00434E21"/>
    <w:rsid w:val="00451E4B"/>
    <w:rsid w:val="00454F4A"/>
    <w:rsid w:val="004679AD"/>
    <w:rsid w:val="004745B4"/>
    <w:rsid w:val="004A64B6"/>
    <w:rsid w:val="004B4399"/>
    <w:rsid w:val="004D1305"/>
    <w:rsid w:val="004E4E37"/>
    <w:rsid w:val="00513CC3"/>
    <w:rsid w:val="00546EF0"/>
    <w:rsid w:val="005518D8"/>
    <w:rsid w:val="00560CC1"/>
    <w:rsid w:val="005716AE"/>
    <w:rsid w:val="00580E6A"/>
    <w:rsid w:val="00587267"/>
    <w:rsid w:val="005A498A"/>
    <w:rsid w:val="005C08AF"/>
    <w:rsid w:val="005C200A"/>
    <w:rsid w:val="005F1A79"/>
    <w:rsid w:val="00626A40"/>
    <w:rsid w:val="00630ECC"/>
    <w:rsid w:val="00631BF4"/>
    <w:rsid w:val="006445B1"/>
    <w:rsid w:val="006856DC"/>
    <w:rsid w:val="006A2159"/>
    <w:rsid w:val="006B2141"/>
    <w:rsid w:val="006D7671"/>
    <w:rsid w:val="006E04FA"/>
    <w:rsid w:val="006E3AA3"/>
    <w:rsid w:val="006E778A"/>
    <w:rsid w:val="00704657"/>
    <w:rsid w:val="00704971"/>
    <w:rsid w:val="0073037E"/>
    <w:rsid w:val="0075689D"/>
    <w:rsid w:val="007706D9"/>
    <w:rsid w:val="00776A2F"/>
    <w:rsid w:val="007819B0"/>
    <w:rsid w:val="007B2848"/>
    <w:rsid w:val="007F2207"/>
    <w:rsid w:val="007F3982"/>
    <w:rsid w:val="007F54DD"/>
    <w:rsid w:val="008067FC"/>
    <w:rsid w:val="0081674F"/>
    <w:rsid w:val="008246A2"/>
    <w:rsid w:val="0082614F"/>
    <w:rsid w:val="00827580"/>
    <w:rsid w:val="008311E4"/>
    <w:rsid w:val="00845E44"/>
    <w:rsid w:val="00857664"/>
    <w:rsid w:val="008607C7"/>
    <w:rsid w:val="008660EE"/>
    <w:rsid w:val="008B15DA"/>
    <w:rsid w:val="008B7BFE"/>
    <w:rsid w:val="008C0B53"/>
    <w:rsid w:val="008C2A80"/>
    <w:rsid w:val="008F0F1F"/>
    <w:rsid w:val="00903271"/>
    <w:rsid w:val="009359A6"/>
    <w:rsid w:val="00967DF1"/>
    <w:rsid w:val="00983DA3"/>
    <w:rsid w:val="00990779"/>
    <w:rsid w:val="009C3DBF"/>
    <w:rsid w:val="009D4D30"/>
    <w:rsid w:val="009F2928"/>
    <w:rsid w:val="00A00923"/>
    <w:rsid w:val="00A024F4"/>
    <w:rsid w:val="00A0624E"/>
    <w:rsid w:val="00A06EB1"/>
    <w:rsid w:val="00A134C6"/>
    <w:rsid w:val="00A14076"/>
    <w:rsid w:val="00A302DB"/>
    <w:rsid w:val="00A34CC3"/>
    <w:rsid w:val="00A36892"/>
    <w:rsid w:val="00A53843"/>
    <w:rsid w:val="00A55035"/>
    <w:rsid w:val="00A77530"/>
    <w:rsid w:val="00AA1E1C"/>
    <w:rsid w:val="00AC61CE"/>
    <w:rsid w:val="00AF7469"/>
    <w:rsid w:val="00B26937"/>
    <w:rsid w:val="00B376E8"/>
    <w:rsid w:val="00B37A3A"/>
    <w:rsid w:val="00BA5AD3"/>
    <w:rsid w:val="00BC06B0"/>
    <w:rsid w:val="00BD7E4C"/>
    <w:rsid w:val="00BF4917"/>
    <w:rsid w:val="00C00810"/>
    <w:rsid w:val="00C32E9E"/>
    <w:rsid w:val="00C5297C"/>
    <w:rsid w:val="00C602F0"/>
    <w:rsid w:val="00C66207"/>
    <w:rsid w:val="00C91B7A"/>
    <w:rsid w:val="00C933A0"/>
    <w:rsid w:val="00CB1F7C"/>
    <w:rsid w:val="00CB2C11"/>
    <w:rsid w:val="00CB5A67"/>
    <w:rsid w:val="00CE447E"/>
    <w:rsid w:val="00CF1A4F"/>
    <w:rsid w:val="00D02241"/>
    <w:rsid w:val="00D06B72"/>
    <w:rsid w:val="00D179CB"/>
    <w:rsid w:val="00D21926"/>
    <w:rsid w:val="00D22E4C"/>
    <w:rsid w:val="00D30392"/>
    <w:rsid w:val="00D465E0"/>
    <w:rsid w:val="00D570C3"/>
    <w:rsid w:val="00D7662E"/>
    <w:rsid w:val="00D866A9"/>
    <w:rsid w:val="00DB2B96"/>
    <w:rsid w:val="00DC2A81"/>
    <w:rsid w:val="00DE392B"/>
    <w:rsid w:val="00E018B2"/>
    <w:rsid w:val="00E16F7B"/>
    <w:rsid w:val="00E24AE4"/>
    <w:rsid w:val="00E41D4C"/>
    <w:rsid w:val="00E80323"/>
    <w:rsid w:val="00E87A2F"/>
    <w:rsid w:val="00E93161"/>
    <w:rsid w:val="00EB22D9"/>
    <w:rsid w:val="00EF765D"/>
    <w:rsid w:val="00F006C7"/>
    <w:rsid w:val="00F1579A"/>
    <w:rsid w:val="00F17FB3"/>
    <w:rsid w:val="00F30A55"/>
    <w:rsid w:val="00F354F8"/>
    <w:rsid w:val="00F64AD7"/>
    <w:rsid w:val="00FE63C7"/>
    <w:rsid w:val="00FE7FE5"/>
    <w:rsid w:val="00FF0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A671F-8078-4DA8-B6BB-C82079EC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D7"/>
    <w:pPr>
      <w:spacing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A3A"/>
    <w:pPr>
      <w:ind w:left="720"/>
      <w:contextualSpacing/>
    </w:pPr>
  </w:style>
  <w:style w:type="paragraph" w:styleId="BalloonText">
    <w:name w:val="Balloon Text"/>
    <w:basedOn w:val="Normal"/>
    <w:link w:val="BalloonTextChar"/>
    <w:uiPriority w:val="99"/>
    <w:semiHidden/>
    <w:unhideWhenUsed/>
    <w:rsid w:val="00B37A3A"/>
    <w:rPr>
      <w:rFonts w:ascii="Tahoma" w:hAnsi="Tahoma" w:cs="Tahoma"/>
      <w:sz w:val="16"/>
      <w:szCs w:val="16"/>
    </w:rPr>
  </w:style>
  <w:style w:type="character" w:customStyle="1" w:styleId="BalloonTextChar">
    <w:name w:val="Balloon Text Char"/>
    <w:basedOn w:val="DefaultParagraphFont"/>
    <w:link w:val="BalloonText"/>
    <w:uiPriority w:val="99"/>
    <w:semiHidden/>
    <w:rsid w:val="00B37A3A"/>
    <w:rPr>
      <w:rFonts w:ascii="Tahoma" w:eastAsia="Times New Roman" w:hAnsi="Tahoma" w:cs="Tahoma"/>
      <w:sz w:val="16"/>
      <w:szCs w:val="16"/>
      <w:lang w:eastAsia="en-GB"/>
    </w:rPr>
  </w:style>
  <w:style w:type="table" w:styleId="TableGrid">
    <w:name w:val="Table Grid"/>
    <w:basedOn w:val="TableNormal"/>
    <w:uiPriority w:val="59"/>
    <w:rsid w:val="008C0B5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E5284"/>
    <w:pPr>
      <w:tabs>
        <w:tab w:val="center" w:pos="4680"/>
        <w:tab w:val="right" w:pos="9360"/>
      </w:tabs>
    </w:pPr>
  </w:style>
  <w:style w:type="character" w:customStyle="1" w:styleId="HeaderChar">
    <w:name w:val="Header Char"/>
    <w:basedOn w:val="DefaultParagraphFont"/>
    <w:link w:val="Header"/>
    <w:uiPriority w:val="99"/>
    <w:rsid w:val="002E528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5284"/>
    <w:pPr>
      <w:tabs>
        <w:tab w:val="center" w:pos="4680"/>
        <w:tab w:val="right" w:pos="9360"/>
      </w:tabs>
    </w:pPr>
  </w:style>
  <w:style w:type="character" w:customStyle="1" w:styleId="FooterChar">
    <w:name w:val="Footer Char"/>
    <w:basedOn w:val="DefaultParagraphFont"/>
    <w:link w:val="Footer"/>
    <w:uiPriority w:val="99"/>
    <w:rsid w:val="002E5284"/>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246A2"/>
    <w:rPr>
      <w:sz w:val="20"/>
      <w:szCs w:val="20"/>
    </w:rPr>
  </w:style>
  <w:style w:type="character" w:customStyle="1" w:styleId="FootnoteTextChar">
    <w:name w:val="Footnote Text Char"/>
    <w:basedOn w:val="DefaultParagraphFont"/>
    <w:link w:val="FootnoteText"/>
    <w:uiPriority w:val="99"/>
    <w:semiHidden/>
    <w:rsid w:val="008246A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246A2"/>
    <w:rPr>
      <w:vertAlign w:val="superscript"/>
    </w:rPr>
  </w:style>
  <w:style w:type="table" w:customStyle="1" w:styleId="TableGrid1">
    <w:name w:val="Table Grid1"/>
    <w:basedOn w:val="TableNormal"/>
    <w:next w:val="TableGrid"/>
    <w:uiPriority w:val="59"/>
    <w:rsid w:val="00626A40"/>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3727">
      <w:bodyDiv w:val="1"/>
      <w:marLeft w:val="0"/>
      <w:marRight w:val="0"/>
      <w:marTop w:val="0"/>
      <w:marBottom w:val="0"/>
      <w:divBdr>
        <w:top w:val="none" w:sz="0" w:space="0" w:color="auto"/>
        <w:left w:val="none" w:sz="0" w:space="0" w:color="auto"/>
        <w:bottom w:val="none" w:sz="0" w:space="0" w:color="auto"/>
        <w:right w:val="none" w:sz="0" w:space="0" w:color="auto"/>
      </w:divBdr>
      <w:divsChild>
        <w:div w:id="1649482460">
          <w:marLeft w:val="0"/>
          <w:marRight w:val="0"/>
          <w:marTop w:val="0"/>
          <w:marBottom w:val="0"/>
          <w:divBdr>
            <w:top w:val="none" w:sz="0" w:space="0" w:color="auto"/>
            <w:left w:val="none" w:sz="0" w:space="0" w:color="auto"/>
            <w:bottom w:val="none" w:sz="0" w:space="0" w:color="auto"/>
            <w:right w:val="none" w:sz="0" w:space="0" w:color="auto"/>
          </w:divBdr>
          <w:divsChild>
            <w:div w:id="884293839">
              <w:marLeft w:val="0"/>
              <w:marRight w:val="0"/>
              <w:marTop w:val="0"/>
              <w:marBottom w:val="0"/>
              <w:divBdr>
                <w:top w:val="none" w:sz="0" w:space="0" w:color="auto"/>
                <w:left w:val="none" w:sz="0" w:space="0" w:color="auto"/>
                <w:bottom w:val="none" w:sz="0" w:space="0" w:color="auto"/>
                <w:right w:val="none" w:sz="0" w:space="0" w:color="auto"/>
              </w:divBdr>
              <w:divsChild>
                <w:div w:id="828600232">
                  <w:marLeft w:val="0"/>
                  <w:marRight w:val="0"/>
                  <w:marTop w:val="0"/>
                  <w:marBottom w:val="0"/>
                  <w:divBdr>
                    <w:top w:val="none" w:sz="0" w:space="0" w:color="auto"/>
                    <w:left w:val="none" w:sz="0" w:space="0" w:color="auto"/>
                    <w:bottom w:val="none" w:sz="0" w:space="0" w:color="auto"/>
                    <w:right w:val="none" w:sz="0" w:space="0" w:color="auto"/>
                  </w:divBdr>
                  <w:divsChild>
                    <w:div w:id="1873154921">
                      <w:marLeft w:val="0"/>
                      <w:marRight w:val="0"/>
                      <w:marTop w:val="0"/>
                      <w:marBottom w:val="0"/>
                      <w:divBdr>
                        <w:top w:val="none" w:sz="0" w:space="0" w:color="auto"/>
                        <w:left w:val="none" w:sz="0" w:space="0" w:color="auto"/>
                        <w:bottom w:val="none" w:sz="0" w:space="0" w:color="auto"/>
                        <w:right w:val="none" w:sz="0" w:space="0" w:color="auto"/>
                      </w:divBdr>
                      <w:divsChild>
                        <w:div w:id="357269439">
                          <w:marLeft w:val="0"/>
                          <w:marRight w:val="-30"/>
                          <w:marTop w:val="0"/>
                          <w:marBottom w:val="0"/>
                          <w:divBdr>
                            <w:top w:val="single" w:sz="6" w:space="0" w:color="D9E1E5"/>
                            <w:left w:val="single" w:sz="6" w:space="0" w:color="D9E1E5"/>
                            <w:bottom w:val="single" w:sz="6" w:space="0" w:color="D9E1E5"/>
                            <w:right w:val="single" w:sz="6" w:space="0" w:color="D9E1E5"/>
                          </w:divBdr>
                          <w:divsChild>
                            <w:div w:id="2037535924">
                              <w:marLeft w:val="0"/>
                              <w:marRight w:val="0"/>
                              <w:marTop w:val="0"/>
                              <w:marBottom w:val="0"/>
                              <w:divBdr>
                                <w:top w:val="none" w:sz="0" w:space="0" w:color="auto"/>
                                <w:left w:val="none" w:sz="0" w:space="0" w:color="auto"/>
                                <w:bottom w:val="none" w:sz="0" w:space="0" w:color="auto"/>
                                <w:right w:val="none" w:sz="0" w:space="0" w:color="auto"/>
                              </w:divBdr>
                              <w:divsChild>
                                <w:div w:id="415370834">
                                  <w:marLeft w:val="0"/>
                                  <w:marRight w:val="0"/>
                                  <w:marTop w:val="0"/>
                                  <w:marBottom w:val="0"/>
                                  <w:divBdr>
                                    <w:top w:val="none" w:sz="0" w:space="0" w:color="auto"/>
                                    <w:left w:val="none" w:sz="0" w:space="0" w:color="auto"/>
                                    <w:bottom w:val="none" w:sz="0" w:space="0" w:color="auto"/>
                                    <w:right w:val="none" w:sz="0" w:space="0" w:color="auto"/>
                                  </w:divBdr>
                                  <w:divsChild>
                                    <w:div w:id="1861965097">
                                      <w:marLeft w:val="0"/>
                                      <w:marRight w:val="0"/>
                                      <w:marTop w:val="0"/>
                                      <w:marBottom w:val="0"/>
                                      <w:divBdr>
                                        <w:top w:val="none" w:sz="0" w:space="0" w:color="auto"/>
                                        <w:left w:val="none" w:sz="0" w:space="0" w:color="auto"/>
                                        <w:bottom w:val="none" w:sz="0" w:space="0" w:color="auto"/>
                                        <w:right w:val="none" w:sz="0" w:space="0" w:color="auto"/>
                                      </w:divBdr>
                                      <w:divsChild>
                                        <w:div w:id="6353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795144">
      <w:bodyDiv w:val="1"/>
      <w:marLeft w:val="0"/>
      <w:marRight w:val="0"/>
      <w:marTop w:val="0"/>
      <w:marBottom w:val="0"/>
      <w:divBdr>
        <w:top w:val="none" w:sz="0" w:space="0" w:color="auto"/>
        <w:left w:val="none" w:sz="0" w:space="0" w:color="auto"/>
        <w:bottom w:val="none" w:sz="0" w:space="0" w:color="auto"/>
        <w:right w:val="none" w:sz="0" w:space="0" w:color="auto"/>
      </w:divBdr>
      <w:divsChild>
        <w:div w:id="369189765">
          <w:marLeft w:val="547"/>
          <w:marRight w:val="0"/>
          <w:marTop w:val="154"/>
          <w:marBottom w:val="0"/>
          <w:divBdr>
            <w:top w:val="none" w:sz="0" w:space="0" w:color="auto"/>
            <w:left w:val="none" w:sz="0" w:space="0" w:color="auto"/>
            <w:bottom w:val="none" w:sz="0" w:space="0" w:color="auto"/>
            <w:right w:val="none" w:sz="0" w:space="0" w:color="auto"/>
          </w:divBdr>
        </w:div>
        <w:div w:id="443115651">
          <w:marLeft w:val="547"/>
          <w:marRight w:val="0"/>
          <w:marTop w:val="154"/>
          <w:marBottom w:val="0"/>
          <w:divBdr>
            <w:top w:val="none" w:sz="0" w:space="0" w:color="auto"/>
            <w:left w:val="none" w:sz="0" w:space="0" w:color="auto"/>
            <w:bottom w:val="none" w:sz="0" w:space="0" w:color="auto"/>
            <w:right w:val="none" w:sz="0" w:space="0" w:color="auto"/>
          </w:divBdr>
        </w:div>
      </w:divsChild>
    </w:div>
    <w:div w:id="478159032">
      <w:bodyDiv w:val="1"/>
      <w:marLeft w:val="0"/>
      <w:marRight w:val="0"/>
      <w:marTop w:val="0"/>
      <w:marBottom w:val="0"/>
      <w:divBdr>
        <w:top w:val="none" w:sz="0" w:space="0" w:color="auto"/>
        <w:left w:val="none" w:sz="0" w:space="0" w:color="auto"/>
        <w:bottom w:val="none" w:sz="0" w:space="0" w:color="auto"/>
        <w:right w:val="none" w:sz="0" w:space="0" w:color="auto"/>
      </w:divBdr>
      <w:divsChild>
        <w:div w:id="160388155">
          <w:marLeft w:val="547"/>
          <w:marRight w:val="0"/>
          <w:marTop w:val="154"/>
          <w:marBottom w:val="0"/>
          <w:divBdr>
            <w:top w:val="none" w:sz="0" w:space="0" w:color="auto"/>
            <w:left w:val="none" w:sz="0" w:space="0" w:color="auto"/>
            <w:bottom w:val="none" w:sz="0" w:space="0" w:color="auto"/>
            <w:right w:val="none" w:sz="0" w:space="0" w:color="auto"/>
          </w:divBdr>
        </w:div>
        <w:div w:id="1921672733">
          <w:marLeft w:val="547"/>
          <w:marRight w:val="0"/>
          <w:marTop w:val="154"/>
          <w:marBottom w:val="0"/>
          <w:divBdr>
            <w:top w:val="none" w:sz="0" w:space="0" w:color="auto"/>
            <w:left w:val="none" w:sz="0" w:space="0" w:color="auto"/>
            <w:bottom w:val="none" w:sz="0" w:space="0" w:color="auto"/>
            <w:right w:val="none" w:sz="0" w:space="0" w:color="auto"/>
          </w:divBdr>
        </w:div>
      </w:divsChild>
    </w:div>
    <w:div w:id="631641642">
      <w:bodyDiv w:val="1"/>
      <w:marLeft w:val="0"/>
      <w:marRight w:val="0"/>
      <w:marTop w:val="0"/>
      <w:marBottom w:val="0"/>
      <w:divBdr>
        <w:top w:val="none" w:sz="0" w:space="0" w:color="auto"/>
        <w:left w:val="none" w:sz="0" w:space="0" w:color="auto"/>
        <w:bottom w:val="none" w:sz="0" w:space="0" w:color="auto"/>
        <w:right w:val="none" w:sz="0" w:space="0" w:color="auto"/>
      </w:divBdr>
      <w:divsChild>
        <w:div w:id="353268638">
          <w:marLeft w:val="1166"/>
          <w:marRight w:val="0"/>
          <w:marTop w:val="134"/>
          <w:marBottom w:val="0"/>
          <w:divBdr>
            <w:top w:val="none" w:sz="0" w:space="0" w:color="auto"/>
            <w:left w:val="none" w:sz="0" w:space="0" w:color="auto"/>
            <w:bottom w:val="none" w:sz="0" w:space="0" w:color="auto"/>
            <w:right w:val="none" w:sz="0" w:space="0" w:color="auto"/>
          </w:divBdr>
        </w:div>
        <w:div w:id="552278445">
          <w:marLeft w:val="547"/>
          <w:marRight w:val="0"/>
          <w:marTop w:val="154"/>
          <w:marBottom w:val="0"/>
          <w:divBdr>
            <w:top w:val="none" w:sz="0" w:space="0" w:color="auto"/>
            <w:left w:val="none" w:sz="0" w:space="0" w:color="auto"/>
            <w:bottom w:val="none" w:sz="0" w:space="0" w:color="auto"/>
            <w:right w:val="none" w:sz="0" w:space="0" w:color="auto"/>
          </w:divBdr>
        </w:div>
        <w:div w:id="772550020">
          <w:marLeft w:val="1166"/>
          <w:marRight w:val="0"/>
          <w:marTop w:val="134"/>
          <w:marBottom w:val="0"/>
          <w:divBdr>
            <w:top w:val="none" w:sz="0" w:space="0" w:color="auto"/>
            <w:left w:val="none" w:sz="0" w:space="0" w:color="auto"/>
            <w:bottom w:val="none" w:sz="0" w:space="0" w:color="auto"/>
            <w:right w:val="none" w:sz="0" w:space="0" w:color="auto"/>
          </w:divBdr>
        </w:div>
        <w:div w:id="2109545277">
          <w:marLeft w:val="1166"/>
          <w:marRight w:val="0"/>
          <w:marTop w:val="134"/>
          <w:marBottom w:val="0"/>
          <w:divBdr>
            <w:top w:val="none" w:sz="0" w:space="0" w:color="auto"/>
            <w:left w:val="none" w:sz="0" w:space="0" w:color="auto"/>
            <w:bottom w:val="none" w:sz="0" w:space="0" w:color="auto"/>
            <w:right w:val="none" w:sz="0" w:space="0" w:color="auto"/>
          </w:divBdr>
        </w:div>
        <w:div w:id="2124112209">
          <w:marLeft w:val="1166"/>
          <w:marRight w:val="0"/>
          <w:marTop w:val="134"/>
          <w:marBottom w:val="0"/>
          <w:divBdr>
            <w:top w:val="none" w:sz="0" w:space="0" w:color="auto"/>
            <w:left w:val="none" w:sz="0" w:space="0" w:color="auto"/>
            <w:bottom w:val="none" w:sz="0" w:space="0" w:color="auto"/>
            <w:right w:val="none" w:sz="0" w:space="0" w:color="auto"/>
          </w:divBdr>
        </w:div>
      </w:divsChild>
    </w:div>
    <w:div w:id="707727973">
      <w:bodyDiv w:val="1"/>
      <w:marLeft w:val="0"/>
      <w:marRight w:val="0"/>
      <w:marTop w:val="0"/>
      <w:marBottom w:val="0"/>
      <w:divBdr>
        <w:top w:val="none" w:sz="0" w:space="0" w:color="auto"/>
        <w:left w:val="none" w:sz="0" w:space="0" w:color="auto"/>
        <w:bottom w:val="none" w:sz="0" w:space="0" w:color="auto"/>
        <w:right w:val="none" w:sz="0" w:space="0" w:color="auto"/>
      </w:divBdr>
      <w:divsChild>
        <w:div w:id="265776490">
          <w:marLeft w:val="547"/>
          <w:marRight w:val="0"/>
          <w:marTop w:val="154"/>
          <w:marBottom w:val="0"/>
          <w:divBdr>
            <w:top w:val="none" w:sz="0" w:space="0" w:color="auto"/>
            <w:left w:val="none" w:sz="0" w:space="0" w:color="auto"/>
            <w:bottom w:val="none" w:sz="0" w:space="0" w:color="auto"/>
            <w:right w:val="none" w:sz="0" w:space="0" w:color="auto"/>
          </w:divBdr>
        </w:div>
      </w:divsChild>
    </w:div>
    <w:div w:id="797139207">
      <w:bodyDiv w:val="1"/>
      <w:marLeft w:val="0"/>
      <w:marRight w:val="0"/>
      <w:marTop w:val="0"/>
      <w:marBottom w:val="0"/>
      <w:divBdr>
        <w:top w:val="none" w:sz="0" w:space="0" w:color="auto"/>
        <w:left w:val="none" w:sz="0" w:space="0" w:color="auto"/>
        <w:bottom w:val="none" w:sz="0" w:space="0" w:color="auto"/>
        <w:right w:val="none" w:sz="0" w:space="0" w:color="auto"/>
      </w:divBdr>
      <w:divsChild>
        <w:div w:id="67769001">
          <w:marLeft w:val="1166"/>
          <w:marRight w:val="0"/>
          <w:marTop w:val="115"/>
          <w:marBottom w:val="0"/>
          <w:divBdr>
            <w:top w:val="none" w:sz="0" w:space="0" w:color="auto"/>
            <w:left w:val="none" w:sz="0" w:space="0" w:color="auto"/>
            <w:bottom w:val="none" w:sz="0" w:space="0" w:color="auto"/>
            <w:right w:val="none" w:sz="0" w:space="0" w:color="auto"/>
          </w:divBdr>
        </w:div>
        <w:div w:id="292487337">
          <w:marLeft w:val="1166"/>
          <w:marRight w:val="0"/>
          <w:marTop w:val="115"/>
          <w:marBottom w:val="0"/>
          <w:divBdr>
            <w:top w:val="none" w:sz="0" w:space="0" w:color="auto"/>
            <w:left w:val="none" w:sz="0" w:space="0" w:color="auto"/>
            <w:bottom w:val="none" w:sz="0" w:space="0" w:color="auto"/>
            <w:right w:val="none" w:sz="0" w:space="0" w:color="auto"/>
          </w:divBdr>
        </w:div>
        <w:div w:id="1224875200">
          <w:marLeft w:val="547"/>
          <w:marRight w:val="0"/>
          <w:marTop w:val="134"/>
          <w:marBottom w:val="0"/>
          <w:divBdr>
            <w:top w:val="none" w:sz="0" w:space="0" w:color="auto"/>
            <w:left w:val="none" w:sz="0" w:space="0" w:color="auto"/>
            <w:bottom w:val="none" w:sz="0" w:space="0" w:color="auto"/>
            <w:right w:val="none" w:sz="0" w:space="0" w:color="auto"/>
          </w:divBdr>
        </w:div>
        <w:div w:id="1230772171">
          <w:marLeft w:val="547"/>
          <w:marRight w:val="0"/>
          <w:marTop w:val="134"/>
          <w:marBottom w:val="0"/>
          <w:divBdr>
            <w:top w:val="none" w:sz="0" w:space="0" w:color="auto"/>
            <w:left w:val="none" w:sz="0" w:space="0" w:color="auto"/>
            <w:bottom w:val="none" w:sz="0" w:space="0" w:color="auto"/>
            <w:right w:val="none" w:sz="0" w:space="0" w:color="auto"/>
          </w:divBdr>
        </w:div>
        <w:div w:id="1743404183">
          <w:marLeft w:val="1166"/>
          <w:marRight w:val="0"/>
          <w:marTop w:val="115"/>
          <w:marBottom w:val="0"/>
          <w:divBdr>
            <w:top w:val="none" w:sz="0" w:space="0" w:color="auto"/>
            <w:left w:val="none" w:sz="0" w:space="0" w:color="auto"/>
            <w:bottom w:val="none" w:sz="0" w:space="0" w:color="auto"/>
            <w:right w:val="none" w:sz="0" w:space="0" w:color="auto"/>
          </w:divBdr>
        </w:div>
        <w:div w:id="1885100306">
          <w:marLeft w:val="1166"/>
          <w:marRight w:val="0"/>
          <w:marTop w:val="115"/>
          <w:marBottom w:val="0"/>
          <w:divBdr>
            <w:top w:val="none" w:sz="0" w:space="0" w:color="auto"/>
            <w:left w:val="none" w:sz="0" w:space="0" w:color="auto"/>
            <w:bottom w:val="none" w:sz="0" w:space="0" w:color="auto"/>
            <w:right w:val="none" w:sz="0" w:space="0" w:color="auto"/>
          </w:divBdr>
        </w:div>
        <w:div w:id="2143958200">
          <w:marLeft w:val="547"/>
          <w:marRight w:val="0"/>
          <w:marTop w:val="134"/>
          <w:marBottom w:val="0"/>
          <w:divBdr>
            <w:top w:val="none" w:sz="0" w:space="0" w:color="auto"/>
            <w:left w:val="none" w:sz="0" w:space="0" w:color="auto"/>
            <w:bottom w:val="none" w:sz="0" w:space="0" w:color="auto"/>
            <w:right w:val="none" w:sz="0" w:space="0" w:color="auto"/>
          </w:divBdr>
        </w:div>
      </w:divsChild>
    </w:div>
    <w:div w:id="877162827">
      <w:bodyDiv w:val="1"/>
      <w:marLeft w:val="0"/>
      <w:marRight w:val="0"/>
      <w:marTop w:val="0"/>
      <w:marBottom w:val="0"/>
      <w:divBdr>
        <w:top w:val="none" w:sz="0" w:space="0" w:color="auto"/>
        <w:left w:val="none" w:sz="0" w:space="0" w:color="auto"/>
        <w:bottom w:val="none" w:sz="0" w:space="0" w:color="auto"/>
        <w:right w:val="none" w:sz="0" w:space="0" w:color="auto"/>
      </w:divBdr>
      <w:divsChild>
        <w:div w:id="493421966">
          <w:marLeft w:val="547"/>
          <w:marRight w:val="0"/>
          <w:marTop w:val="86"/>
          <w:marBottom w:val="0"/>
          <w:divBdr>
            <w:top w:val="none" w:sz="0" w:space="0" w:color="auto"/>
            <w:left w:val="none" w:sz="0" w:space="0" w:color="auto"/>
            <w:bottom w:val="none" w:sz="0" w:space="0" w:color="auto"/>
            <w:right w:val="none" w:sz="0" w:space="0" w:color="auto"/>
          </w:divBdr>
        </w:div>
        <w:div w:id="1198617218">
          <w:marLeft w:val="547"/>
          <w:marRight w:val="0"/>
          <w:marTop w:val="86"/>
          <w:marBottom w:val="0"/>
          <w:divBdr>
            <w:top w:val="none" w:sz="0" w:space="0" w:color="auto"/>
            <w:left w:val="none" w:sz="0" w:space="0" w:color="auto"/>
            <w:bottom w:val="none" w:sz="0" w:space="0" w:color="auto"/>
            <w:right w:val="none" w:sz="0" w:space="0" w:color="auto"/>
          </w:divBdr>
        </w:div>
        <w:div w:id="1490250417">
          <w:marLeft w:val="547"/>
          <w:marRight w:val="0"/>
          <w:marTop w:val="86"/>
          <w:marBottom w:val="0"/>
          <w:divBdr>
            <w:top w:val="none" w:sz="0" w:space="0" w:color="auto"/>
            <w:left w:val="none" w:sz="0" w:space="0" w:color="auto"/>
            <w:bottom w:val="none" w:sz="0" w:space="0" w:color="auto"/>
            <w:right w:val="none" w:sz="0" w:space="0" w:color="auto"/>
          </w:divBdr>
        </w:div>
        <w:div w:id="1622296956">
          <w:marLeft w:val="547"/>
          <w:marRight w:val="0"/>
          <w:marTop w:val="86"/>
          <w:marBottom w:val="0"/>
          <w:divBdr>
            <w:top w:val="none" w:sz="0" w:space="0" w:color="auto"/>
            <w:left w:val="none" w:sz="0" w:space="0" w:color="auto"/>
            <w:bottom w:val="none" w:sz="0" w:space="0" w:color="auto"/>
            <w:right w:val="none" w:sz="0" w:space="0" w:color="auto"/>
          </w:divBdr>
        </w:div>
        <w:div w:id="1678533949">
          <w:marLeft w:val="547"/>
          <w:marRight w:val="0"/>
          <w:marTop w:val="86"/>
          <w:marBottom w:val="0"/>
          <w:divBdr>
            <w:top w:val="none" w:sz="0" w:space="0" w:color="auto"/>
            <w:left w:val="none" w:sz="0" w:space="0" w:color="auto"/>
            <w:bottom w:val="none" w:sz="0" w:space="0" w:color="auto"/>
            <w:right w:val="none" w:sz="0" w:space="0" w:color="auto"/>
          </w:divBdr>
        </w:div>
        <w:div w:id="1820998072">
          <w:marLeft w:val="547"/>
          <w:marRight w:val="0"/>
          <w:marTop w:val="86"/>
          <w:marBottom w:val="0"/>
          <w:divBdr>
            <w:top w:val="none" w:sz="0" w:space="0" w:color="auto"/>
            <w:left w:val="none" w:sz="0" w:space="0" w:color="auto"/>
            <w:bottom w:val="none" w:sz="0" w:space="0" w:color="auto"/>
            <w:right w:val="none" w:sz="0" w:space="0" w:color="auto"/>
          </w:divBdr>
        </w:div>
      </w:divsChild>
    </w:div>
    <w:div w:id="994143102">
      <w:bodyDiv w:val="1"/>
      <w:marLeft w:val="0"/>
      <w:marRight w:val="0"/>
      <w:marTop w:val="0"/>
      <w:marBottom w:val="0"/>
      <w:divBdr>
        <w:top w:val="none" w:sz="0" w:space="0" w:color="auto"/>
        <w:left w:val="none" w:sz="0" w:space="0" w:color="auto"/>
        <w:bottom w:val="none" w:sz="0" w:space="0" w:color="auto"/>
        <w:right w:val="none" w:sz="0" w:space="0" w:color="auto"/>
      </w:divBdr>
      <w:divsChild>
        <w:div w:id="445002207">
          <w:marLeft w:val="547"/>
          <w:marRight w:val="0"/>
          <w:marTop w:val="154"/>
          <w:marBottom w:val="0"/>
          <w:divBdr>
            <w:top w:val="none" w:sz="0" w:space="0" w:color="auto"/>
            <w:left w:val="none" w:sz="0" w:space="0" w:color="auto"/>
            <w:bottom w:val="none" w:sz="0" w:space="0" w:color="auto"/>
            <w:right w:val="none" w:sz="0" w:space="0" w:color="auto"/>
          </w:divBdr>
        </w:div>
        <w:div w:id="1635913161">
          <w:marLeft w:val="547"/>
          <w:marRight w:val="0"/>
          <w:marTop w:val="154"/>
          <w:marBottom w:val="0"/>
          <w:divBdr>
            <w:top w:val="none" w:sz="0" w:space="0" w:color="auto"/>
            <w:left w:val="none" w:sz="0" w:space="0" w:color="auto"/>
            <w:bottom w:val="none" w:sz="0" w:space="0" w:color="auto"/>
            <w:right w:val="none" w:sz="0" w:space="0" w:color="auto"/>
          </w:divBdr>
        </w:div>
        <w:div w:id="1769541758">
          <w:marLeft w:val="547"/>
          <w:marRight w:val="0"/>
          <w:marTop w:val="154"/>
          <w:marBottom w:val="0"/>
          <w:divBdr>
            <w:top w:val="none" w:sz="0" w:space="0" w:color="auto"/>
            <w:left w:val="none" w:sz="0" w:space="0" w:color="auto"/>
            <w:bottom w:val="none" w:sz="0" w:space="0" w:color="auto"/>
            <w:right w:val="none" w:sz="0" w:space="0" w:color="auto"/>
          </w:divBdr>
        </w:div>
      </w:divsChild>
    </w:div>
    <w:div w:id="1060060573">
      <w:bodyDiv w:val="1"/>
      <w:marLeft w:val="0"/>
      <w:marRight w:val="0"/>
      <w:marTop w:val="0"/>
      <w:marBottom w:val="0"/>
      <w:divBdr>
        <w:top w:val="none" w:sz="0" w:space="0" w:color="auto"/>
        <w:left w:val="none" w:sz="0" w:space="0" w:color="auto"/>
        <w:bottom w:val="none" w:sz="0" w:space="0" w:color="auto"/>
        <w:right w:val="none" w:sz="0" w:space="0" w:color="auto"/>
      </w:divBdr>
      <w:divsChild>
        <w:div w:id="42759741">
          <w:marLeft w:val="0"/>
          <w:marRight w:val="0"/>
          <w:marTop w:val="0"/>
          <w:marBottom w:val="0"/>
          <w:divBdr>
            <w:top w:val="none" w:sz="0" w:space="0" w:color="auto"/>
            <w:left w:val="none" w:sz="0" w:space="0" w:color="auto"/>
            <w:bottom w:val="none" w:sz="0" w:space="0" w:color="auto"/>
            <w:right w:val="none" w:sz="0" w:space="0" w:color="auto"/>
          </w:divBdr>
          <w:divsChild>
            <w:div w:id="1542285296">
              <w:marLeft w:val="0"/>
              <w:marRight w:val="0"/>
              <w:marTop w:val="0"/>
              <w:marBottom w:val="0"/>
              <w:divBdr>
                <w:top w:val="none" w:sz="0" w:space="0" w:color="auto"/>
                <w:left w:val="none" w:sz="0" w:space="0" w:color="auto"/>
                <w:bottom w:val="none" w:sz="0" w:space="0" w:color="auto"/>
                <w:right w:val="none" w:sz="0" w:space="0" w:color="auto"/>
              </w:divBdr>
              <w:divsChild>
                <w:div w:id="41826397">
                  <w:marLeft w:val="0"/>
                  <w:marRight w:val="0"/>
                  <w:marTop w:val="0"/>
                  <w:marBottom w:val="0"/>
                  <w:divBdr>
                    <w:top w:val="none" w:sz="0" w:space="0" w:color="auto"/>
                    <w:left w:val="none" w:sz="0" w:space="0" w:color="auto"/>
                    <w:bottom w:val="none" w:sz="0" w:space="0" w:color="auto"/>
                    <w:right w:val="none" w:sz="0" w:space="0" w:color="auto"/>
                  </w:divBdr>
                  <w:divsChild>
                    <w:div w:id="2130976907">
                      <w:marLeft w:val="0"/>
                      <w:marRight w:val="0"/>
                      <w:marTop w:val="0"/>
                      <w:marBottom w:val="0"/>
                      <w:divBdr>
                        <w:top w:val="none" w:sz="0" w:space="0" w:color="auto"/>
                        <w:left w:val="none" w:sz="0" w:space="0" w:color="auto"/>
                        <w:bottom w:val="none" w:sz="0" w:space="0" w:color="auto"/>
                        <w:right w:val="none" w:sz="0" w:space="0" w:color="auto"/>
                      </w:divBdr>
                      <w:divsChild>
                        <w:div w:id="729040320">
                          <w:marLeft w:val="0"/>
                          <w:marRight w:val="0"/>
                          <w:marTop w:val="0"/>
                          <w:marBottom w:val="0"/>
                          <w:divBdr>
                            <w:top w:val="none" w:sz="0" w:space="0" w:color="auto"/>
                            <w:left w:val="none" w:sz="0" w:space="0" w:color="auto"/>
                            <w:bottom w:val="none" w:sz="0" w:space="0" w:color="auto"/>
                            <w:right w:val="none" w:sz="0" w:space="0" w:color="auto"/>
                          </w:divBdr>
                          <w:divsChild>
                            <w:div w:id="927885520">
                              <w:marLeft w:val="0"/>
                              <w:marRight w:val="0"/>
                              <w:marTop w:val="0"/>
                              <w:marBottom w:val="0"/>
                              <w:divBdr>
                                <w:top w:val="none" w:sz="0" w:space="0" w:color="auto"/>
                                <w:left w:val="none" w:sz="0" w:space="0" w:color="auto"/>
                                <w:bottom w:val="none" w:sz="0" w:space="0" w:color="auto"/>
                                <w:right w:val="none" w:sz="0" w:space="0" w:color="auto"/>
                              </w:divBdr>
                              <w:divsChild>
                                <w:div w:id="1277952745">
                                  <w:marLeft w:val="0"/>
                                  <w:marRight w:val="0"/>
                                  <w:marTop w:val="0"/>
                                  <w:marBottom w:val="0"/>
                                  <w:divBdr>
                                    <w:top w:val="none" w:sz="0" w:space="0" w:color="auto"/>
                                    <w:left w:val="none" w:sz="0" w:space="0" w:color="auto"/>
                                    <w:bottom w:val="none" w:sz="0" w:space="0" w:color="auto"/>
                                    <w:right w:val="none" w:sz="0" w:space="0" w:color="auto"/>
                                  </w:divBdr>
                                  <w:divsChild>
                                    <w:div w:id="1255743939">
                                      <w:marLeft w:val="0"/>
                                      <w:marRight w:val="0"/>
                                      <w:marTop w:val="0"/>
                                      <w:marBottom w:val="0"/>
                                      <w:divBdr>
                                        <w:top w:val="none" w:sz="0" w:space="0" w:color="auto"/>
                                        <w:left w:val="none" w:sz="0" w:space="0" w:color="auto"/>
                                        <w:bottom w:val="none" w:sz="0" w:space="0" w:color="auto"/>
                                        <w:right w:val="none" w:sz="0" w:space="0" w:color="auto"/>
                                      </w:divBdr>
                                      <w:divsChild>
                                        <w:div w:id="1653027575">
                                          <w:marLeft w:val="0"/>
                                          <w:marRight w:val="0"/>
                                          <w:marTop w:val="0"/>
                                          <w:marBottom w:val="0"/>
                                          <w:divBdr>
                                            <w:top w:val="none" w:sz="0" w:space="0" w:color="auto"/>
                                            <w:left w:val="none" w:sz="0" w:space="0" w:color="auto"/>
                                            <w:bottom w:val="none" w:sz="0" w:space="0" w:color="auto"/>
                                            <w:right w:val="none" w:sz="0" w:space="0" w:color="auto"/>
                                          </w:divBdr>
                                          <w:divsChild>
                                            <w:div w:id="743842998">
                                              <w:marLeft w:val="0"/>
                                              <w:marRight w:val="0"/>
                                              <w:marTop w:val="0"/>
                                              <w:marBottom w:val="0"/>
                                              <w:divBdr>
                                                <w:top w:val="none" w:sz="0" w:space="0" w:color="auto"/>
                                                <w:left w:val="none" w:sz="0" w:space="0" w:color="auto"/>
                                                <w:bottom w:val="none" w:sz="0" w:space="0" w:color="auto"/>
                                                <w:right w:val="none" w:sz="0" w:space="0" w:color="auto"/>
                                              </w:divBdr>
                                              <w:divsChild>
                                                <w:div w:id="177283179">
                                                  <w:marLeft w:val="0"/>
                                                  <w:marRight w:val="0"/>
                                                  <w:marTop w:val="0"/>
                                                  <w:marBottom w:val="0"/>
                                                  <w:divBdr>
                                                    <w:top w:val="none" w:sz="0" w:space="0" w:color="auto"/>
                                                    <w:left w:val="none" w:sz="0" w:space="0" w:color="auto"/>
                                                    <w:bottom w:val="none" w:sz="0" w:space="0" w:color="auto"/>
                                                    <w:right w:val="none" w:sz="0" w:space="0" w:color="auto"/>
                                                  </w:divBdr>
                                                  <w:divsChild>
                                                    <w:div w:id="2144349684">
                                                      <w:marLeft w:val="0"/>
                                                      <w:marRight w:val="0"/>
                                                      <w:marTop w:val="0"/>
                                                      <w:marBottom w:val="0"/>
                                                      <w:divBdr>
                                                        <w:top w:val="none" w:sz="0" w:space="0" w:color="auto"/>
                                                        <w:left w:val="none" w:sz="0" w:space="0" w:color="auto"/>
                                                        <w:bottom w:val="none" w:sz="0" w:space="0" w:color="auto"/>
                                                        <w:right w:val="none" w:sz="0" w:space="0" w:color="auto"/>
                                                      </w:divBdr>
                                                      <w:divsChild>
                                                        <w:div w:id="1002703195">
                                                          <w:marLeft w:val="0"/>
                                                          <w:marRight w:val="0"/>
                                                          <w:marTop w:val="0"/>
                                                          <w:marBottom w:val="0"/>
                                                          <w:divBdr>
                                                            <w:top w:val="none" w:sz="0" w:space="0" w:color="auto"/>
                                                            <w:left w:val="none" w:sz="0" w:space="0" w:color="auto"/>
                                                            <w:bottom w:val="none" w:sz="0" w:space="0" w:color="auto"/>
                                                            <w:right w:val="none" w:sz="0" w:space="0" w:color="auto"/>
                                                          </w:divBdr>
                                                          <w:divsChild>
                                                            <w:div w:id="730157501">
                                                              <w:marLeft w:val="0"/>
                                                              <w:marRight w:val="0"/>
                                                              <w:marTop w:val="0"/>
                                                              <w:marBottom w:val="0"/>
                                                              <w:divBdr>
                                                                <w:top w:val="none" w:sz="0" w:space="0" w:color="auto"/>
                                                                <w:left w:val="none" w:sz="0" w:space="0" w:color="auto"/>
                                                                <w:bottom w:val="none" w:sz="0" w:space="0" w:color="auto"/>
                                                                <w:right w:val="none" w:sz="0" w:space="0" w:color="auto"/>
                                                              </w:divBdr>
                                                              <w:divsChild>
                                                                <w:div w:id="1383364347">
                                                                  <w:marLeft w:val="0"/>
                                                                  <w:marRight w:val="0"/>
                                                                  <w:marTop w:val="0"/>
                                                                  <w:marBottom w:val="0"/>
                                                                  <w:divBdr>
                                                                    <w:top w:val="none" w:sz="0" w:space="0" w:color="auto"/>
                                                                    <w:left w:val="none" w:sz="0" w:space="0" w:color="auto"/>
                                                                    <w:bottom w:val="none" w:sz="0" w:space="0" w:color="auto"/>
                                                                    <w:right w:val="none" w:sz="0" w:space="0" w:color="auto"/>
                                                                  </w:divBdr>
                                                                </w:div>
                                                              </w:divsChild>
                                                            </w:div>
                                                            <w:div w:id="1128932459">
                                                              <w:marLeft w:val="0"/>
                                                              <w:marRight w:val="0"/>
                                                              <w:marTop w:val="0"/>
                                                              <w:marBottom w:val="0"/>
                                                              <w:divBdr>
                                                                <w:top w:val="none" w:sz="0" w:space="0" w:color="auto"/>
                                                                <w:left w:val="none" w:sz="0" w:space="0" w:color="auto"/>
                                                                <w:bottom w:val="none" w:sz="0" w:space="0" w:color="auto"/>
                                                                <w:right w:val="none" w:sz="0" w:space="0" w:color="auto"/>
                                                              </w:divBdr>
                                                              <w:divsChild>
                                                                <w:div w:id="13146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1863950">
      <w:bodyDiv w:val="1"/>
      <w:marLeft w:val="0"/>
      <w:marRight w:val="0"/>
      <w:marTop w:val="0"/>
      <w:marBottom w:val="0"/>
      <w:divBdr>
        <w:top w:val="none" w:sz="0" w:space="0" w:color="auto"/>
        <w:left w:val="none" w:sz="0" w:space="0" w:color="auto"/>
        <w:bottom w:val="none" w:sz="0" w:space="0" w:color="auto"/>
        <w:right w:val="none" w:sz="0" w:space="0" w:color="auto"/>
      </w:divBdr>
      <w:divsChild>
        <w:div w:id="2071996651">
          <w:marLeft w:val="547"/>
          <w:marRight w:val="0"/>
          <w:marTop w:val="154"/>
          <w:marBottom w:val="0"/>
          <w:divBdr>
            <w:top w:val="none" w:sz="0" w:space="0" w:color="auto"/>
            <w:left w:val="none" w:sz="0" w:space="0" w:color="auto"/>
            <w:bottom w:val="none" w:sz="0" w:space="0" w:color="auto"/>
            <w:right w:val="none" w:sz="0" w:space="0" w:color="auto"/>
          </w:divBdr>
        </w:div>
      </w:divsChild>
    </w:div>
    <w:div w:id="1589843543">
      <w:bodyDiv w:val="1"/>
      <w:marLeft w:val="0"/>
      <w:marRight w:val="0"/>
      <w:marTop w:val="0"/>
      <w:marBottom w:val="0"/>
      <w:divBdr>
        <w:top w:val="none" w:sz="0" w:space="0" w:color="auto"/>
        <w:left w:val="none" w:sz="0" w:space="0" w:color="auto"/>
        <w:bottom w:val="none" w:sz="0" w:space="0" w:color="auto"/>
        <w:right w:val="none" w:sz="0" w:space="0" w:color="auto"/>
      </w:divBdr>
      <w:divsChild>
        <w:div w:id="69356185">
          <w:marLeft w:val="547"/>
          <w:marRight w:val="0"/>
          <w:marTop w:val="154"/>
          <w:marBottom w:val="0"/>
          <w:divBdr>
            <w:top w:val="none" w:sz="0" w:space="0" w:color="auto"/>
            <w:left w:val="none" w:sz="0" w:space="0" w:color="auto"/>
            <w:bottom w:val="none" w:sz="0" w:space="0" w:color="auto"/>
            <w:right w:val="none" w:sz="0" w:space="0" w:color="auto"/>
          </w:divBdr>
        </w:div>
      </w:divsChild>
    </w:div>
    <w:div w:id="1656760838">
      <w:bodyDiv w:val="1"/>
      <w:marLeft w:val="0"/>
      <w:marRight w:val="0"/>
      <w:marTop w:val="0"/>
      <w:marBottom w:val="0"/>
      <w:divBdr>
        <w:top w:val="none" w:sz="0" w:space="0" w:color="auto"/>
        <w:left w:val="none" w:sz="0" w:space="0" w:color="auto"/>
        <w:bottom w:val="none" w:sz="0" w:space="0" w:color="auto"/>
        <w:right w:val="none" w:sz="0" w:space="0" w:color="auto"/>
      </w:divBdr>
      <w:divsChild>
        <w:div w:id="562371518">
          <w:marLeft w:val="0"/>
          <w:marRight w:val="0"/>
          <w:marTop w:val="0"/>
          <w:marBottom w:val="0"/>
          <w:divBdr>
            <w:top w:val="none" w:sz="0" w:space="0" w:color="auto"/>
            <w:left w:val="none" w:sz="0" w:space="0" w:color="auto"/>
            <w:bottom w:val="none" w:sz="0" w:space="0" w:color="auto"/>
            <w:right w:val="none" w:sz="0" w:space="0" w:color="auto"/>
          </w:divBdr>
          <w:divsChild>
            <w:div w:id="2049142873">
              <w:marLeft w:val="0"/>
              <w:marRight w:val="0"/>
              <w:marTop w:val="0"/>
              <w:marBottom w:val="0"/>
              <w:divBdr>
                <w:top w:val="none" w:sz="0" w:space="0" w:color="auto"/>
                <w:left w:val="none" w:sz="0" w:space="0" w:color="auto"/>
                <w:bottom w:val="none" w:sz="0" w:space="0" w:color="auto"/>
                <w:right w:val="none" w:sz="0" w:space="0" w:color="auto"/>
              </w:divBdr>
              <w:divsChild>
                <w:div w:id="566501521">
                  <w:marLeft w:val="0"/>
                  <w:marRight w:val="0"/>
                  <w:marTop w:val="0"/>
                  <w:marBottom w:val="0"/>
                  <w:divBdr>
                    <w:top w:val="none" w:sz="0" w:space="0" w:color="auto"/>
                    <w:left w:val="none" w:sz="0" w:space="0" w:color="auto"/>
                    <w:bottom w:val="none" w:sz="0" w:space="0" w:color="auto"/>
                    <w:right w:val="none" w:sz="0" w:space="0" w:color="auto"/>
                  </w:divBdr>
                  <w:divsChild>
                    <w:div w:id="2094888309">
                      <w:marLeft w:val="0"/>
                      <w:marRight w:val="0"/>
                      <w:marTop w:val="0"/>
                      <w:marBottom w:val="0"/>
                      <w:divBdr>
                        <w:top w:val="none" w:sz="0" w:space="0" w:color="auto"/>
                        <w:left w:val="none" w:sz="0" w:space="0" w:color="auto"/>
                        <w:bottom w:val="none" w:sz="0" w:space="0" w:color="auto"/>
                        <w:right w:val="none" w:sz="0" w:space="0" w:color="auto"/>
                      </w:divBdr>
                      <w:divsChild>
                        <w:div w:id="388458403">
                          <w:marLeft w:val="0"/>
                          <w:marRight w:val="-30"/>
                          <w:marTop w:val="0"/>
                          <w:marBottom w:val="0"/>
                          <w:divBdr>
                            <w:top w:val="single" w:sz="6" w:space="0" w:color="D9E1E5"/>
                            <w:left w:val="single" w:sz="6" w:space="0" w:color="D9E1E5"/>
                            <w:bottom w:val="single" w:sz="6" w:space="0" w:color="D9E1E5"/>
                            <w:right w:val="single" w:sz="6" w:space="0" w:color="D9E1E5"/>
                          </w:divBdr>
                          <w:divsChild>
                            <w:div w:id="2072001310">
                              <w:marLeft w:val="0"/>
                              <w:marRight w:val="0"/>
                              <w:marTop w:val="0"/>
                              <w:marBottom w:val="0"/>
                              <w:divBdr>
                                <w:top w:val="none" w:sz="0" w:space="0" w:color="auto"/>
                                <w:left w:val="none" w:sz="0" w:space="0" w:color="auto"/>
                                <w:bottom w:val="none" w:sz="0" w:space="0" w:color="auto"/>
                                <w:right w:val="none" w:sz="0" w:space="0" w:color="auto"/>
                              </w:divBdr>
                              <w:divsChild>
                                <w:div w:id="1217204875">
                                  <w:marLeft w:val="0"/>
                                  <w:marRight w:val="0"/>
                                  <w:marTop w:val="0"/>
                                  <w:marBottom w:val="0"/>
                                  <w:divBdr>
                                    <w:top w:val="none" w:sz="0" w:space="0" w:color="auto"/>
                                    <w:left w:val="none" w:sz="0" w:space="0" w:color="auto"/>
                                    <w:bottom w:val="none" w:sz="0" w:space="0" w:color="auto"/>
                                    <w:right w:val="none" w:sz="0" w:space="0" w:color="auto"/>
                                  </w:divBdr>
                                  <w:divsChild>
                                    <w:div w:id="589312142">
                                      <w:marLeft w:val="0"/>
                                      <w:marRight w:val="0"/>
                                      <w:marTop w:val="0"/>
                                      <w:marBottom w:val="0"/>
                                      <w:divBdr>
                                        <w:top w:val="none" w:sz="0" w:space="0" w:color="auto"/>
                                        <w:left w:val="none" w:sz="0" w:space="0" w:color="auto"/>
                                        <w:bottom w:val="none" w:sz="0" w:space="0" w:color="auto"/>
                                        <w:right w:val="none" w:sz="0" w:space="0" w:color="auto"/>
                                      </w:divBdr>
                                      <w:divsChild>
                                        <w:div w:id="17786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212419">
      <w:bodyDiv w:val="1"/>
      <w:marLeft w:val="0"/>
      <w:marRight w:val="0"/>
      <w:marTop w:val="0"/>
      <w:marBottom w:val="0"/>
      <w:divBdr>
        <w:top w:val="none" w:sz="0" w:space="0" w:color="auto"/>
        <w:left w:val="none" w:sz="0" w:space="0" w:color="auto"/>
        <w:bottom w:val="none" w:sz="0" w:space="0" w:color="auto"/>
        <w:right w:val="none" w:sz="0" w:space="0" w:color="auto"/>
      </w:divBdr>
      <w:divsChild>
        <w:div w:id="244732386">
          <w:marLeft w:val="547"/>
          <w:marRight w:val="0"/>
          <w:marTop w:val="154"/>
          <w:marBottom w:val="0"/>
          <w:divBdr>
            <w:top w:val="none" w:sz="0" w:space="0" w:color="auto"/>
            <w:left w:val="none" w:sz="0" w:space="0" w:color="auto"/>
            <w:bottom w:val="none" w:sz="0" w:space="0" w:color="auto"/>
            <w:right w:val="none" w:sz="0" w:space="0" w:color="auto"/>
          </w:divBdr>
        </w:div>
        <w:div w:id="295575559">
          <w:marLeft w:val="547"/>
          <w:marRight w:val="0"/>
          <w:marTop w:val="154"/>
          <w:marBottom w:val="0"/>
          <w:divBdr>
            <w:top w:val="none" w:sz="0" w:space="0" w:color="auto"/>
            <w:left w:val="none" w:sz="0" w:space="0" w:color="auto"/>
            <w:bottom w:val="none" w:sz="0" w:space="0" w:color="auto"/>
            <w:right w:val="none" w:sz="0" w:space="0" w:color="auto"/>
          </w:divBdr>
        </w:div>
        <w:div w:id="1296790309">
          <w:marLeft w:val="547"/>
          <w:marRight w:val="0"/>
          <w:marTop w:val="154"/>
          <w:marBottom w:val="0"/>
          <w:divBdr>
            <w:top w:val="none" w:sz="0" w:space="0" w:color="auto"/>
            <w:left w:val="none" w:sz="0" w:space="0" w:color="auto"/>
            <w:bottom w:val="none" w:sz="0" w:space="0" w:color="auto"/>
            <w:right w:val="none" w:sz="0" w:space="0" w:color="auto"/>
          </w:divBdr>
        </w:div>
        <w:div w:id="1717582411">
          <w:marLeft w:val="547"/>
          <w:marRight w:val="0"/>
          <w:marTop w:val="154"/>
          <w:marBottom w:val="0"/>
          <w:divBdr>
            <w:top w:val="none" w:sz="0" w:space="0" w:color="auto"/>
            <w:left w:val="none" w:sz="0" w:space="0" w:color="auto"/>
            <w:bottom w:val="none" w:sz="0" w:space="0" w:color="auto"/>
            <w:right w:val="none" w:sz="0" w:space="0" w:color="auto"/>
          </w:divBdr>
        </w:div>
      </w:divsChild>
    </w:div>
    <w:div w:id="1897201703">
      <w:bodyDiv w:val="1"/>
      <w:marLeft w:val="0"/>
      <w:marRight w:val="0"/>
      <w:marTop w:val="0"/>
      <w:marBottom w:val="0"/>
      <w:divBdr>
        <w:top w:val="none" w:sz="0" w:space="0" w:color="auto"/>
        <w:left w:val="none" w:sz="0" w:space="0" w:color="auto"/>
        <w:bottom w:val="none" w:sz="0" w:space="0" w:color="auto"/>
        <w:right w:val="none" w:sz="0" w:space="0" w:color="auto"/>
      </w:divBdr>
      <w:divsChild>
        <w:div w:id="746538706">
          <w:marLeft w:val="547"/>
          <w:marRight w:val="0"/>
          <w:marTop w:val="154"/>
          <w:marBottom w:val="0"/>
          <w:divBdr>
            <w:top w:val="none" w:sz="0" w:space="0" w:color="auto"/>
            <w:left w:val="none" w:sz="0" w:space="0" w:color="auto"/>
            <w:bottom w:val="none" w:sz="0" w:space="0" w:color="auto"/>
            <w:right w:val="none" w:sz="0" w:space="0" w:color="auto"/>
          </w:divBdr>
        </w:div>
        <w:div w:id="1162936645">
          <w:marLeft w:val="547"/>
          <w:marRight w:val="0"/>
          <w:marTop w:val="154"/>
          <w:marBottom w:val="0"/>
          <w:divBdr>
            <w:top w:val="none" w:sz="0" w:space="0" w:color="auto"/>
            <w:left w:val="none" w:sz="0" w:space="0" w:color="auto"/>
            <w:bottom w:val="none" w:sz="0" w:space="0" w:color="auto"/>
            <w:right w:val="none" w:sz="0" w:space="0" w:color="auto"/>
          </w:divBdr>
        </w:div>
        <w:div w:id="1178426614">
          <w:marLeft w:val="547"/>
          <w:marRight w:val="0"/>
          <w:marTop w:val="154"/>
          <w:marBottom w:val="0"/>
          <w:divBdr>
            <w:top w:val="none" w:sz="0" w:space="0" w:color="auto"/>
            <w:left w:val="none" w:sz="0" w:space="0" w:color="auto"/>
            <w:bottom w:val="none" w:sz="0" w:space="0" w:color="auto"/>
            <w:right w:val="none" w:sz="0" w:space="0" w:color="auto"/>
          </w:divBdr>
        </w:div>
        <w:div w:id="1972130156">
          <w:marLeft w:val="547"/>
          <w:marRight w:val="0"/>
          <w:marTop w:val="154"/>
          <w:marBottom w:val="0"/>
          <w:divBdr>
            <w:top w:val="none" w:sz="0" w:space="0" w:color="auto"/>
            <w:left w:val="none" w:sz="0" w:space="0" w:color="auto"/>
            <w:bottom w:val="none" w:sz="0" w:space="0" w:color="auto"/>
            <w:right w:val="none" w:sz="0" w:space="0" w:color="auto"/>
          </w:divBdr>
        </w:div>
      </w:divsChild>
    </w:div>
    <w:div w:id="1965429261">
      <w:bodyDiv w:val="1"/>
      <w:marLeft w:val="0"/>
      <w:marRight w:val="0"/>
      <w:marTop w:val="0"/>
      <w:marBottom w:val="0"/>
      <w:divBdr>
        <w:top w:val="none" w:sz="0" w:space="0" w:color="auto"/>
        <w:left w:val="none" w:sz="0" w:space="0" w:color="auto"/>
        <w:bottom w:val="none" w:sz="0" w:space="0" w:color="auto"/>
        <w:right w:val="none" w:sz="0" w:space="0" w:color="auto"/>
      </w:divBdr>
      <w:divsChild>
        <w:div w:id="456142467">
          <w:marLeft w:val="547"/>
          <w:marRight w:val="0"/>
          <w:marTop w:val="154"/>
          <w:marBottom w:val="0"/>
          <w:divBdr>
            <w:top w:val="none" w:sz="0" w:space="0" w:color="auto"/>
            <w:left w:val="none" w:sz="0" w:space="0" w:color="auto"/>
            <w:bottom w:val="none" w:sz="0" w:space="0" w:color="auto"/>
            <w:right w:val="none" w:sz="0" w:space="0" w:color="auto"/>
          </w:divBdr>
        </w:div>
        <w:div w:id="628050866">
          <w:marLeft w:val="547"/>
          <w:marRight w:val="0"/>
          <w:marTop w:val="154"/>
          <w:marBottom w:val="0"/>
          <w:divBdr>
            <w:top w:val="none" w:sz="0" w:space="0" w:color="auto"/>
            <w:left w:val="none" w:sz="0" w:space="0" w:color="auto"/>
            <w:bottom w:val="none" w:sz="0" w:space="0" w:color="auto"/>
            <w:right w:val="none" w:sz="0" w:space="0" w:color="auto"/>
          </w:divBdr>
        </w:div>
        <w:div w:id="2122914672">
          <w:marLeft w:val="547"/>
          <w:marRight w:val="0"/>
          <w:marTop w:val="154"/>
          <w:marBottom w:val="0"/>
          <w:divBdr>
            <w:top w:val="none" w:sz="0" w:space="0" w:color="auto"/>
            <w:left w:val="none" w:sz="0" w:space="0" w:color="auto"/>
            <w:bottom w:val="none" w:sz="0" w:space="0" w:color="auto"/>
            <w:right w:val="none" w:sz="0" w:space="0" w:color="auto"/>
          </w:divBdr>
        </w:div>
      </w:divsChild>
    </w:div>
    <w:div w:id="1967277440">
      <w:bodyDiv w:val="1"/>
      <w:marLeft w:val="0"/>
      <w:marRight w:val="0"/>
      <w:marTop w:val="0"/>
      <w:marBottom w:val="0"/>
      <w:divBdr>
        <w:top w:val="none" w:sz="0" w:space="0" w:color="auto"/>
        <w:left w:val="none" w:sz="0" w:space="0" w:color="auto"/>
        <w:bottom w:val="none" w:sz="0" w:space="0" w:color="auto"/>
        <w:right w:val="none" w:sz="0" w:space="0" w:color="auto"/>
      </w:divBdr>
      <w:divsChild>
        <w:div w:id="100414150">
          <w:marLeft w:val="0"/>
          <w:marRight w:val="0"/>
          <w:marTop w:val="0"/>
          <w:marBottom w:val="0"/>
          <w:divBdr>
            <w:top w:val="none" w:sz="0" w:space="0" w:color="auto"/>
            <w:left w:val="none" w:sz="0" w:space="0" w:color="auto"/>
            <w:bottom w:val="none" w:sz="0" w:space="0" w:color="auto"/>
            <w:right w:val="none" w:sz="0" w:space="0" w:color="auto"/>
          </w:divBdr>
          <w:divsChild>
            <w:div w:id="1336688858">
              <w:marLeft w:val="0"/>
              <w:marRight w:val="0"/>
              <w:marTop w:val="100"/>
              <w:marBottom w:val="100"/>
              <w:divBdr>
                <w:top w:val="none" w:sz="0" w:space="0" w:color="auto"/>
                <w:left w:val="none" w:sz="0" w:space="0" w:color="auto"/>
                <w:bottom w:val="none" w:sz="0" w:space="0" w:color="auto"/>
                <w:right w:val="none" w:sz="0" w:space="0" w:color="auto"/>
              </w:divBdr>
              <w:divsChild>
                <w:div w:id="414591628">
                  <w:marLeft w:val="0"/>
                  <w:marRight w:val="0"/>
                  <w:marTop w:val="0"/>
                  <w:marBottom w:val="0"/>
                  <w:divBdr>
                    <w:top w:val="none" w:sz="0" w:space="0" w:color="auto"/>
                    <w:left w:val="none" w:sz="0" w:space="0" w:color="auto"/>
                    <w:bottom w:val="none" w:sz="0" w:space="0" w:color="auto"/>
                    <w:right w:val="none" w:sz="0" w:space="0" w:color="auto"/>
                  </w:divBdr>
                  <w:divsChild>
                    <w:div w:id="1624072483">
                      <w:marLeft w:val="0"/>
                      <w:marRight w:val="0"/>
                      <w:marTop w:val="0"/>
                      <w:marBottom w:val="0"/>
                      <w:divBdr>
                        <w:top w:val="none" w:sz="0" w:space="0" w:color="auto"/>
                        <w:left w:val="none" w:sz="0" w:space="0" w:color="auto"/>
                        <w:bottom w:val="none" w:sz="0" w:space="0" w:color="auto"/>
                        <w:right w:val="none" w:sz="0" w:space="0" w:color="auto"/>
                      </w:divBdr>
                      <w:divsChild>
                        <w:div w:id="498277767">
                          <w:marLeft w:val="0"/>
                          <w:marRight w:val="0"/>
                          <w:marTop w:val="0"/>
                          <w:marBottom w:val="0"/>
                          <w:divBdr>
                            <w:top w:val="none" w:sz="0" w:space="0" w:color="auto"/>
                            <w:left w:val="none" w:sz="0" w:space="0" w:color="auto"/>
                            <w:bottom w:val="none" w:sz="0" w:space="0" w:color="auto"/>
                            <w:right w:val="none" w:sz="0" w:space="0" w:color="auto"/>
                          </w:divBdr>
                          <w:divsChild>
                            <w:div w:id="2102797245">
                              <w:marLeft w:val="0"/>
                              <w:marRight w:val="0"/>
                              <w:marTop w:val="0"/>
                              <w:marBottom w:val="0"/>
                              <w:divBdr>
                                <w:top w:val="none" w:sz="0" w:space="0" w:color="auto"/>
                                <w:left w:val="none" w:sz="0" w:space="0" w:color="auto"/>
                                <w:bottom w:val="none" w:sz="0" w:space="0" w:color="auto"/>
                                <w:right w:val="none" w:sz="0" w:space="0" w:color="auto"/>
                              </w:divBdr>
                              <w:divsChild>
                                <w:div w:id="1205219775">
                                  <w:marLeft w:val="0"/>
                                  <w:marRight w:val="0"/>
                                  <w:marTop w:val="0"/>
                                  <w:marBottom w:val="0"/>
                                  <w:divBdr>
                                    <w:top w:val="none" w:sz="0" w:space="0" w:color="auto"/>
                                    <w:left w:val="none" w:sz="0" w:space="0" w:color="auto"/>
                                    <w:bottom w:val="none" w:sz="0" w:space="0" w:color="auto"/>
                                    <w:right w:val="none" w:sz="0" w:space="0" w:color="auto"/>
                                  </w:divBdr>
                                  <w:divsChild>
                                    <w:div w:id="741370459">
                                      <w:marLeft w:val="0"/>
                                      <w:marRight w:val="0"/>
                                      <w:marTop w:val="0"/>
                                      <w:marBottom w:val="0"/>
                                      <w:divBdr>
                                        <w:top w:val="none" w:sz="0" w:space="0" w:color="auto"/>
                                        <w:left w:val="none" w:sz="0" w:space="0" w:color="auto"/>
                                        <w:bottom w:val="none" w:sz="0" w:space="0" w:color="auto"/>
                                        <w:right w:val="none" w:sz="0" w:space="0" w:color="auto"/>
                                      </w:divBdr>
                                      <w:divsChild>
                                        <w:div w:id="12847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180558">
      <w:bodyDiv w:val="1"/>
      <w:marLeft w:val="0"/>
      <w:marRight w:val="0"/>
      <w:marTop w:val="0"/>
      <w:marBottom w:val="0"/>
      <w:divBdr>
        <w:top w:val="none" w:sz="0" w:space="0" w:color="auto"/>
        <w:left w:val="none" w:sz="0" w:space="0" w:color="auto"/>
        <w:bottom w:val="none" w:sz="0" w:space="0" w:color="auto"/>
        <w:right w:val="none" w:sz="0" w:space="0" w:color="auto"/>
      </w:divBdr>
      <w:divsChild>
        <w:div w:id="2052924358">
          <w:marLeft w:val="547"/>
          <w:marRight w:val="0"/>
          <w:marTop w:val="0"/>
          <w:marBottom w:val="0"/>
          <w:divBdr>
            <w:top w:val="none" w:sz="0" w:space="0" w:color="auto"/>
            <w:left w:val="none" w:sz="0" w:space="0" w:color="auto"/>
            <w:bottom w:val="none" w:sz="0" w:space="0" w:color="auto"/>
            <w:right w:val="none" w:sz="0" w:space="0" w:color="auto"/>
          </w:divBdr>
        </w:div>
      </w:divsChild>
    </w:div>
    <w:div w:id="2112042509">
      <w:bodyDiv w:val="1"/>
      <w:marLeft w:val="0"/>
      <w:marRight w:val="0"/>
      <w:marTop w:val="0"/>
      <w:marBottom w:val="0"/>
      <w:divBdr>
        <w:top w:val="none" w:sz="0" w:space="0" w:color="auto"/>
        <w:left w:val="none" w:sz="0" w:space="0" w:color="auto"/>
        <w:bottom w:val="none" w:sz="0" w:space="0" w:color="auto"/>
        <w:right w:val="none" w:sz="0" w:space="0" w:color="auto"/>
      </w:divBdr>
      <w:divsChild>
        <w:div w:id="2055497104">
          <w:marLeft w:val="547"/>
          <w:marRight w:val="0"/>
          <w:marTop w:val="144"/>
          <w:marBottom w:val="0"/>
          <w:divBdr>
            <w:top w:val="none" w:sz="0" w:space="0" w:color="auto"/>
            <w:left w:val="none" w:sz="0" w:space="0" w:color="auto"/>
            <w:bottom w:val="none" w:sz="0" w:space="0" w:color="auto"/>
            <w:right w:val="none" w:sz="0" w:space="0" w:color="auto"/>
          </w:divBdr>
        </w:div>
      </w:divsChild>
    </w:div>
    <w:div w:id="2135051764">
      <w:bodyDiv w:val="1"/>
      <w:marLeft w:val="0"/>
      <w:marRight w:val="0"/>
      <w:marTop w:val="0"/>
      <w:marBottom w:val="0"/>
      <w:divBdr>
        <w:top w:val="none" w:sz="0" w:space="0" w:color="auto"/>
        <w:left w:val="none" w:sz="0" w:space="0" w:color="auto"/>
        <w:bottom w:val="none" w:sz="0" w:space="0" w:color="auto"/>
        <w:right w:val="none" w:sz="0" w:space="0" w:color="auto"/>
      </w:divBdr>
      <w:divsChild>
        <w:div w:id="57686932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D5D4C-4391-4C18-9886-C400390F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7738EFAC</Template>
  <TotalTime>226</TotalTime>
  <Pages>32</Pages>
  <Words>3940</Words>
  <Characters>22461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hhr</dc:creator>
  <cp:keywords/>
  <dc:description/>
  <cp:lastModifiedBy>Hannah Roberts</cp:lastModifiedBy>
  <cp:revision>13</cp:revision>
  <cp:lastPrinted>2017-01-12T09:07:00Z</cp:lastPrinted>
  <dcterms:created xsi:type="dcterms:W3CDTF">2016-05-25T11:37:00Z</dcterms:created>
  <dcterms:modified xsi:type="dcterms:W3CDTF">2017-08-31T11:24:00Z</dcterms:modified>
</cp:coreProperties>
</file>