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AB5" w:rsidRPr="00DE09F3" w:rsidRDefault="002F6422" w:rsidP="00683AB5">
      <w:pPr>
        <w:rPr>
          <w:rFonts w:asciiTheme="minorHAnsi" w:hAnsiTheme="minorHAnsi" w:cs="Arial"/>
          <w:b/>
          <w:sz w:val="32"/>
          <w:szCs w:val="32"/>
          <w:lang w:val="en-US"/>
        </w:rPr>
      </w:pPr>
      <w:r w:rsidRPr="00DE09F3">
        <w:rPr>
          <w:rFonts w:asciiTheme="minorHAnsi" w:hAnsiTheme="minorHAnsi" w:cs="Arial"/>
          <w:b/>
          <w:noProof/>
          <w:sz w:val="32"/>
          <w:szCs w:val="32"/>
          <w:lang w:eastAsia="en-GB"/>
        </w:rPr>
        <mc:AlternateContent>
          <mc:Choice Requires="wps">
            <w:drawing>
              <wp:anchor distT="0" distB="0" distL="114300" distR="114300" simplePos="0" relativeHeight="251662848" behindDoc="0" locked="0" layoutInCell="1" allowOverlap="1" wp14:anchorId="53AB91D4" wp14:editId="780665ED">
                <wp:simplePos x="0" y="0"/>
                <wp:positionH relativeFrom="column">
                  <wp:posOffset>3482975</wp:posOffset>
                </wp:positionH>
                <wp:positionV relativeFrom="paragraph">
                  <wp:posOffset>-478790</wp:posOffset>
                </wp:positionV>
                <wp:extent cx="2847975" cy="1590675"/>
                <wp:effectExtent l="0" t="0"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590675"/>
                        </a:xfrm>
                        <a:prstGeom prst="rect">
                          <a:avLst/>
                        </a:prstGeom>
                        <a:solidFill>
                          <a:srgbClr val="FFFFFF"/>
                        </a:solidFill>
                        <a:ln w="66675">
                          <a:solidFill>
                            <a:srgbClr val="000000"/>
                          </a:solidFill>
                          <a:miter lim="800000"/>
                          <a:headEnd/>
                          <a:tailEnd/>
                        </a:ln>
                      </wps:spPr>
                      <wps:txbx>
                        <w:txbxContent>
                          <w:p w:rsidR="00E347DE" w:rsidRPr="00CC3383" w:rsidRDefault="00E347DE" w:rsidP="00F40833">
                            <w:pPr>
                              <w:rPr>
                                <w:rFonts w:ascii="Arial" w:hAnsi="Arial" w:cs="Arial"/>
                              </w:rPr>
                            </w:pPr>
                            <w:r>
                              <w:rPr>
                                <w:rFonts w:ascii="Arial" w:hAnsi="Arial" w:cs="Arial"/>
                              </w:rPr>
                              <w:t>Booklet Checked by: _____________</w:t>
                            </w:r>
                          </w:p>
                          <w:p w:rsidR="00E347DE" w:rsidRDefault="00E347DE" w:rsidP="00F40833">
                            <w:pPr>
                              <w:rPr>
                                <w:rFonts w:ascii="Arial" w:hAnsi="Arial" w:cs="Arial"/>
                              </w:rPr>
                            </w:pPr>
                          </w:p>
                          <w:p w:rsidR="00E347DE" w:rsidRDefault="00E347DE" w:rsidP="00F40833">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E347DE" w:rsidRDefault="00E347DE" w:rsidP="00F40833">
                            <w:pPr>
                              <w:rPr>
                                <w:rFonts w:ascii="Arial" w:hAnsi="Arial" w:cs="Arial"/>
                              </w:rPr>
                            </w:pPr>
                          </w:p>
                          <w:p w:rsidR="00E347DE" w:rsidRPr="00CC3383" w:rsidRDefault="00E347DE" w:rsidP="00F40833">
                            <w:pPr>
                              <w:rPr>
                                <w:rFonts w:ascii="Arial" w:hAnsi="Arial" w:cs="Arial"/>
                              </w:rPr>
                            </w:pPr>
                            <w:r>
                              <w:rPr>
                                <w:rFonts w:ascii="Arial" w:hAnsi="Arial" w:cs="Arial"/>
                              </w:rPr>
                              <w:t>Comment: 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B91D4" id="_x0000_t202" coordsize="21600,21600" o:spt="202" path="m,l,21600r21600,l21600,xe">
                <v:stroke joinstyle="miter"/>
                <v:path gradientshapeok="t" o:connecttype="rect"/>
              </v:shapetype>
              <v:shape id="Text Box 26" o:spid="_x0000_s1026" type="#_x0000_t202" style="position:absolute;margin-left:274.25pt;margin-top:-37.7pt;width:224.25pt;height:12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" strokeweight="5.25pt">
                <v:textbox>
                  <w:txbxContent>
                    <w:p w:rsidR="00E347DE" w:rsidRPr="00CC3383" w:rsidRDefault="00E347DE" w:rsidP="00F40833">
                      <w:pPr>
                        <w:rPr>
                          <w:rFonts w:ascii="Arial" w:hAnsi="Arial" w:cs="Arial"/>
                        </w:rPr>
                      </w:pPr>
                      <w:r>
                        <w:rPr>
                          <w:rFonts w:ascii="Arial" w:hAnsi="Arial" w:cs="Arial"/>
                        </w:rPr>
                        <w:t>Booklet Checked by: _____________</w:t>
                      </w:r>
                    </w:p>
                    <w:p w:rsidR="00E347DE" w:rsidRDefault="00E347DE" w:rsidP="00F40833">
                      <w:pPr>
                        <w:rPr>
                          <w:rFonts w:ascii="Arial" w:hAnsi="Arial" w:cs="Arial"/>
                        </w:rPr>
                      </w:pPr>
                    </w:p>
                    <w:p w:rsidR="00E347DE" w:rsidRDefault="00E347DE" w:rsidP="00F40833">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E347DE" w:rsidRDefault="00E347DE" w:rsidP="00F40833">
                      <w:pPr>
                        <w:rPr>
                          <w:rFonts w:ascii="Arial" w:hAnsi="Arial" w:cs="Arial"/>
                        </w:rPr>
                      </w:pPr>
                    </w:p>
                    <w:p w:rsidR="00E347DE" w:rsidRPr="00CC3383" w:rsidRDefault="00E347DE" w:rsidP="00F40833">
                      <w:pPr>
                        <w:rPr>
                          <w:rFonts w:ascii="Arial" w:hAnsi="Arial" w:cs="Arial"/>
                        </w:rPr>
                      </w:pPr>
                      <w:r>
                        <w:rPr>
                          <w:rFonts w:ascii="Arial" w:hAnsi="Arial" w:cs="Arial"/>
                        </w:rPr>
                        <w:t>Comment: __________________________________________________________________________________________________________________________________________________________</w:t>
                      </w:r>
                    </w:p>
                  </w:txbxContent>
                </v:textbox>
              </v:shape>
            </w:pict>
          </mc:Fallback>
        </mc:AlternateContent>
      </w:r>
      <w:proofErr w:type="spellStart"/>
      <w:r w:rsidR="00683AB5" w:rsidRPr="00DE09F3">
        <w:rPr>
          <w:rFonts w:asciiTheme="minorHAnsi" w:hAnsiTheme="minorHAnsi" w:cs="Arial"/>
          <w:b/>
          <w:sz w:val="32"/>
          <w:szCs w:val="32"/>
          <w:lang w:val="en-US"/>
        </w:rPr>
        <w:t>Godalming</w:t>
      </w:r>
      <w:proofErr w:type="spellEnd"/>
      <w:r w:rsidR="00683AB5" w:rsidRPr="00DE09F3">
        <w:rPr>
          <w:rFonts w:asciiTheme="minorHAnsi" w:hAnsiTheme="minorHAnsi" w:cs="Arial"/>
          <w:b/>
          <w:sz w:val="32"/>
          <w:szCs w:val="32"/>
          <w:lang w:val="en-US"/>
        </w:rPr>
        <w:t xml:space="preserve"> College</w:t>
      </w:r>
    </w:p>
    <w:p w:rsidR="00683AB5" w:rsidRPr="00DE09F3" w:rsidRDefault="00683AB5" w:rsidP="00683AB5">
      <w:pPr>
        <w:rPr>
          <w:rFonts w:asciiTheme="minorHAnsi" w:hAnsiTheme="minorHAnsi" w:cs="Arial"/>
          <w:b/>
          <w:sz w:val="32"/>
          <w:szCs w:val="32"/>
          <w:lang w:val="en-US"/>
        </w:rPr>
      </w:pPr>
      <w:r w:rsidRPr="00DE09F3">
        <w:rPr>
          <w:rFonts w:asciiTheme="minorHAnsi" w:hAnsiTheme="minorHAnsi" w:cs="Arial"/>
          <w:b/>
          <w:sz w:val="32"/>
          <w:szCs w:val="32"/>
          <w:lang w:val="en-US"/>
        </w:rPr>
        <w:t>Sociology Department</w:t>
      </w:r>
    </w:p>
    <w:p w:rsidR="00683AB5" w:rsidRPr="00DE09F3" w:rsidRDefault="00683AB5" w:rsidP="00683AB5">
      <w:pPr>
        <w:rPr>
          <w:rFonts w:asciiTheme="minorHAnsi" w:hAnsiTheme="minorHAnsi" w:cs="Arial"/>
          <w:b/>
          <w:sz w:val="32"/>
          <w:szCs w:val="32"/>
          <w:lang w:val="en-US"/>
        </w:rPr>
      </w:pPr>
    </w:p>
    <w:p w:rsidR="00683AB5" w:rsidRPr="00DE09F3" w:rsidRDefault="00683AB5" w:rsidP="00683AB5">
      <w:pPr>
        <w:rPr>
          <w:rFonts w:asciiTheme="minorHAnsi" w:hAnsiTheme="minorHAnsi" w:cs="Arial"/>
          <w:b/>
          <w:sz w:val="32"/>
          <w:szCs w:val="32"/>
          <w:lang w:val="en-US"/>
        </w:rPr>
      </w:pPr>
    </w:p>
    <w:p w:rsidR="00683AB5" w:rsidRPr="00DE09F3" w:rsidRDefault="00683AB5" w:rsidP="00683AB5">
      <w:pPr>
        <w:rPr>
          <w:rFonts w:asciiTheme="minorHAnsi" w:hAnsiTheme="minorHAnsi" w:cs="Arial"/>
          <w:b/>
          <w:sz w:val="32"/>
          <w:szCs w:val="32"/>
          <w:lang w:val="en-US"/>
        </w:rPr>
      </w:pPr>
    </w:p>
    <w:p w:rsidR="0007355A" w:rsidRPr="00DE09F3" w:rsidRDefault="004A2FB9" w:rsidP="00081525">
      <w:pPr>
        <w:pBdr>
          <w:top w:val="single" w:sz="48" w:space="1" w:color="000000"/>
          <w:left w:val="single" w:sz="48" w:space="4" w:color="000000"/>
          <w:bottom w:val="single" w:sz="48" w:space="1" w:color="000000"/>
          <w:right w:val="single" w:sz="48" w:space="4" w:color="000000"/>
        </w:pBdr>
        <w:jc w:val="center"/>
        <w:rPr>
          <w:rFonts w:asciiTheme="minorHAnsi" w:hAnsiTheme="minorHAnsi" w:cs="Arial"/>
          <w:sz w:val="72"/>
          <w:szCs w:val="72"/>
          <w:lang w:val="en-US"/>
        </w:rPr>
      </w:pPr>
      <w:r w:rsidRPr="00DE09F3">
        <w:rPr>
          <w:rFonts w:asciiTheme="minorHAnsi" w:hAnsiTheme="minorHAnsi" w:cs="Arial"/>
          <w:sz w:val="72"/>
          <w:szCs w:val="72"/>
          <w:lang w:val="en-US"/>
        </w:rPr>
        <w:t>ROLES, RESPONSIBILITIES AND RELATIONSHIPS WITHIN THE FAMILY</w:t>
      </w:r>
    </w:p>
    <w:p w:rsidR="00081525" w:rsidRDefault="00081525" w:rsidP="00344E10">
      <w:pPr>
        <w:rPr>
          <w:rFonts w:asciiTheme="minorHAnsi" w:hAnsiTheme="minorHAnsi" w:cs="Arial"/>
        </w:rPr>
      </w:pPr>
    </w:p>
    <w:p w:rsidR="008656F5" w:rsidRPr="00DE09F3" w:rsidRDefault="00B766D3" w:rsidP="008656F5">
      <w:pPr>
        <w:jc w:val="center"/>
        <w:rPr>
          <w:rFonts w:asciiTheme="minorHAnsi" w:hAnsiTheme="minorHAnsi" w:cs="Arial"/>
        </w:rPr>
      </w:pPr>
      <w:r>
        <w:rPr>
          <w:rFonts w:asciiTheme="minorHAnsi" w:hAnsiTheme="minorHAnsi" w:cs="Arial"/>
          <w:noProof/>
          <w:lang w:eastAsia="en-GB"/>
        </w:rPr>
        <w:drawing>
          <wp:inline distT="0" distB="0" distL="0" distR="0">
            <wp:extent cx="3897043" cy="4274288"/>
            <wp:effectExtent l="0" t="0" r="8255" b="0"/>
            <wp:docPr id="18" name="Picture 18" descr="C:\Users\dak.GODALMING\AppData\Local\Microsoft\Windows\Temporary Internet Files\Content.IE5\8TK5FOVM\familyunders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k.GODALMING\AppData\Local\Microsoft\Windows\Temporary Internet Files\Content.IE5\8TK5FOVM\familyundersun[1].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97410" cy="4274691"/>
                    </a:xfrm>
                    <a:prstGeom prst="rect">
                      <a:avLst/>
                    </a:prstGeom>
                    <a:noFill/>
                    <a:ln>
                      <a:noFill/>
                    </a:ln>
                  </pic:spPr>
                </pic:pic>
              </a:graphicData>
            </a:graphic>
          </wp:inline>
        </w:drawing>
      </w:r>
    </w:p>
    <w:p w:rsidR="00081525" w:rsidRPr="00DE09F3" w:rsidRDefault="00081525" w:rsidP="00081525">
      <w:pPr>
        <w:jc w:val="center"/>
        <w:rPr>
          <w:rFonts w:asciiTheme="minorHAnsi" w:hAnsiTheme="minorHAnsi" w:cs="Arial"/>
          <w:b/>
          <w:sz w:val="24"/>
          <w:szCs w:val="24"/>
          <w:lang w:val="en-US"/>
        </w:rPr>
      </w:pPr>
    </w:p>
    <w:p w:rsidR="00344E10" w:rsidRPr="00DE09F3" w:rsidRDefault="00AA3AE4" w:rsidP="00344E10">
      <w:pPr>
        <w:rPr>
          <w:rFonts w:asciiTheme="minorHAnsi" w:hAnsiTheme="minorHAnsi" w:cs="Arial"/>
          <w:b/>
          <w:sz w:val="24"/>
          <w:szCs w:val="24"/>
          <w:lang w:val="en-US"/>
        </w:rPr>
      </w:pPr>
      <w:r>
        <w:rPr>
          <w:rFonts w:asciiTheme="minorHAnsi" w:hAnsiTheme="minorHAnsi" w:cs="Arial"/>
          <w:b/>
          <w:sz w:val="24"/>
          <w:szCs w:val="24"/>
          <w:lang w:val="en-US"/>
        </w:rPr>
        <w:t>PAPER 2 Work</w:t>
      </w:r>
      <w:r w:rsidR="009D2AA7">
        <w:rPr>
          <w:rFonts w:asciiTheme="minorHAnsi" w:hAnsiTheme="minorHAnsi" w:cs="Arial"/>
          <w:b/>
          <w:sz w:val="24"/>
          <w:szCs w:val="24"/>
          <w:lang w:val="en-US"/>
        </w:rPr>
        <w:t>book 3</w:t>
      </w:r>
    </w:p>
    <w:p w:rsidR="00344E10" w:rsidRPr="0055552E" w:rsidRDefault="0055552E" w:rsidP="00683AB5">
      <w:pPr>
        <w:rPr>
          <w:rFonts w:asciiTheme="minorHAnsi" w:hAnsiTheme="minorHAnsi" w:cs="Arial"/>
          <w:sz w:val="24"/>
          <w:szCs w:val="24"/>
          <w:lang w:val="en-US"/>
        </w:rPr>
      </w:pPr>
      <w:r>
        <w:rPr>
          <w:rFonts w:asciiTheme="minorHAnsi" w:hAnsiTheme="minorHAnsi" w:cs="Arial"/>
          <w:noProof/>
          <w:lang w:eastAsia="en-GB"/>
        </w:rPr>
        <w:drawing>
          <wp:anchor distT="0" distB="0" distL="114300" distR="114300" simplePos="0" relativeHeight="251681280" behindDoc="0" locked="0" layoutInCell="1" allowOverlap="1" wp14:anchorId="73CF35CC" wp14:editId="6F4FBBA2">
            <wp:simplePos x="0" y="0"/>
            <wp:positionH relativeFrom="column">
              <wp:posOffset>2711450</wp:posOffset>
            </wp:positionH>
            <wp:positionV relativeFrom="paragraph">
              <wp:posOffset>943610</wp:posOffset>
            </wp:positionV>
            <wp:extent cx="572770" cy="601980"/>
            <wp:effectExtent l="0" t="0" r="0" b="7620"/>
            <wp:wrapNone/>
            <wp:docPr id="13" name="Picture 13" descr="C:\Users\dak.GODALMING.001\AppData\Local\Microsoft\Windows\Temporary Internet Files\Content.IE5\KWYSY2DH\father-holding-baby-in-ai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k.GODALMING.001\AppData\Local\Microsoft\Windows\Temporary Internet Files\Content.IE5\KWYSY2DH\father-holding-baby-in-air-silhouett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344" w:rsidRPr="00DE09F3">
        <w:rPr>
          <w:rFonts w:asciiTheme="minorHAnsi" w:hAnsiTheme="minorHAnsi" w:cs="Arial"/>
          <w:sz w:val="24"/>
          <w:szCs w:val="24"/>
          <w:lang w:val="en-US"/>
        </w:rPr>
        <w:t>Family Roles</w:t>
      </w:r>
      <w:r w:rsidR="00344E10" w:rsidRPr="00DE09F3">
        <w:rPr>
          <w:rFonts w:asciiTheme="minorHAnsi" w:hAnsiTheme="minorHAnsi" w:cs="Arial"/>
          <w:sz w:val="24"/>
          <w:szCs w:val="24"/>
          <w:lang w:val="en-US"/>
        </w:rPr>
        <w:t xml:space="preserve"> </w:t>
      </w:r>
    </w:p>
    <w:tbl>
      <w:tblPr>
        <w:tblW w:w="8587"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2862"/>
        <w:gridCol w:w="2862"/>
        <w:gridCol w:w="2863"/>
      </w:tblGrid>
      <w:tr w:rsidR="00683AB5" w:rsidRPr="00DE09F3" w:rsidTr="00186B51">
        <w:trPr>
          <w:trHeight w:val="868"/>
        </w:trPr>
        <w:tc>
          <w:tcPr>
            <w:tcW w:w="2862" w:type="dxa"/>
          </w:tcPr>
          <w:p w:rsidR="00683AB5" w:rsidRPr="00DE09F3" w:rsidRDefault="00683AB5" w:rsidP="00815027">
            <w:pPr>
              <w:pStyle w:val="Heading9"/>
              <w:rPr>
                <w:rFonts w:asciiTheme="minorHAnsi" w:hAnsiTheme="minorHAnsi"/>
                <w:sz w:val="24"/>
                <w:szCs w:val="24"/>
              </w:rPr>
            </w:pPr>
            <w:r w:rsidRPr="00DE09F3">
              <w:rPr>
                <w:rFonts w:asciiTheme="minorHAnsi" w:hAnsiTheme="minorHAnsi"/>
                <w:sz w:val="24"/>
                <w:szCs w:val="24"/>
              </w:rPr>
              <w:t>Name:</w:t>
            </w:r>
          </w:p>
        </w:tc>
        <w:tc>
          <w:tcPr>
            <w:tcW w:w="2862" w:type="dxa"/>
          </w:tcPr>
          <w:p w:rsidR="00683AB5" w:rsidRPr="00DE09F3" w:rsidRDefault="00683AB5" w:rsidP="00815027">
            <w:pPr>
              <w:pStyle w:val="Heading9"/>
              <w:rPr>
                <w:rFonts w:asciiTheme="minorHAnsi" w:hAnsiTheme="minorHAnsi"/>
                <w:sz w:val="24"/>
                <w:szCs w:val="24"/>
              </w:rPr>
            </w:pPr>
            <w:r w:rsidRPr="00DE09F3">
              <w:rPr>
                <w:rFonts w:asciiTheme="minorHAnsi" w:hAnsiTheme="minorHAnsi"/>
                <w:sz w:val="24"/>
                <w:szCs w:val="24"/>
              </w:rPr>
              <w:t>Set:</w:t>
            </w:r>
          </w:p>
        </w:tc>
        <w:tc>
          <w:tcPr>
            <w:tcW w:w="2863" w:type="dxa"/>
          </w:tcPr>
          <w:p w:rsidR="00683AB5" w:rsidRPr="00DE09F3" w:rsidRDefault="00683AB5" w:rsidP="00815027">
            <w:pPr>
              <w:pStyle w:val="Heading9"/>
              <w:rPr>
                <w:rFonts w:asciiTheme="minorHAnsi" w:hAnsiTheme="minorHAnsi"/>
                <w:sz w:val="24"/>
                <w:szCs w:val="24"/>
              </w:rPr>
            </w:pPr>
            <w:r w:rsidRPr="00DE09F3">
              <w:rPr>
                <w:rFonts w:asciiTheme="minorHAnsi" w:hAnsiTheme="minorHAnsi"/>
                <w:sz w:val="24"/>
                <w:szCs w:val="24"/>
              </w:rPr>
              <w:t>Group:</w:t>
            </w:r>
          </w:p>
        </w:tc>
      </w:tr>
    </w:tbl>
    <w:p w:rsidR="00A651F3" w:rsidRPr="00DE09F3" w:rsidRDefault="00683AB5">
      <w:pPr>
        <w:overflowPunct/>
        <w:autoSpaceDE/>
        <w:autoSpaceDN/>
        <w:adjustRightInd/>
        <w:textAlignment w:val="auto"/>
        <w:rPr>
          <w:rFonts w:asciiTheme="minorHAnsi" w:hAnsiTheme="minorHAnsi"/>
        </w:rPr>
      </w:pPr>
      <w:r w:rsidRPr="00DE09F3">
        <w:rPr>
          <w:rFonts w:asciiTheme="minorHAnsi" w:hAnsiTheme="minorHAnsi"/>
        </w:rPr>
        <w:lastRenderedPageBreak/>
        <w:br w:type="page"/>
      </w:r>
    </w:p>
    <w:p w:rsidR="00344E10" w:rsidRDefault="00344E10" w:rsidP="00344E10">
      <w:pPr>
        <w:rPr>
          <w:rFonts w:asciiTheme="minorHAnsi" w:hAnsiTheme="minorHAnsi" w:cs="Arial"/>
          <w:b/>
          <w:sz w:val="24"/>
          <w:szCs w:val="24"/>
          <w:u w:val="single"/>
        </w:rPr>
      </w:pPr>
      <w:r w:rsidRPr="00DE09F3">
        <w:rPr>
          <w:rFonts w:asciiTheme="minorHAnsi" w:hAnsiTheme="minorHAnsi" w:cs="Arial"/>
          <w:b/>
          <w:sz w:val="24"/>
          <w:szCs w:val="24"/>
          <w:u w:val="single"/>
        </w:rPr>
        <w:lastRenderedPageBreak/>
        <w:t xml:space="preserve">The </w:t>
      </w:r>
      <w:r w:rsidR="00CC423E">
        <w:rPr>
          <w:rFonts w:asciiTheme="minorHAnsi" w:hAnsiTheme="minorHAnsi" w:cs="Arial"/>
          <w:b/>
          <w:sz w:val="24"/>
          <w:szCs w:val="24"/>
          <w:u w:val="single"/>
        </w:rPr>
        <w:t>AQA</w:t>
      </w:r>
      <w:r w:rsidRPr="00DE09F3">
        <w:rPr>
          <w:rFonts w:asciiTheme="minorHAnsi" w:hAnsiTheme="minorHAnsi" w:cs="Arial"/>
          <w:b/>
          <w:sz w:val="24"/>
          <w:szCs w:val="24"/>
          <w:u w:val="single"/>
        </w:rPr>
        <w:t xml:space="preserve"> Specification:</w:t>
      </w:r>
    </w:p>
    <w:p w:rsidR="00344E10" w:rsidRPr="00091283" w:rsidRDefault="00091283" w:rsidP="00344E10">
      <w:pPr>
        <w:rPr>
          <w:rFonts w:asciiTheme="minorHAnsi" w:hAnsiTheme="minorHAnsi"/>
          <w:b/>
          <w:sz w:val="24"/>
          <w:szCs w:val="24"/>
          <w:u w:val="single"/>
        </w:rPr>
      </w:pPr>
      <w:r w:rsidRPr="00091283">
        <w:rPr>
          <w:rFonts w:asciiTheme="minorHAnsi" w:hAnsiTheme="minorHAnsi"/>
          <w:b/>
          <w:sz w:val="24"/>
          <w:szCs w:val="24"/>
          <w:u w:val="single"/>
        </w:rPr>
        <w:t>A LEVEL SPEC</w:t>
      </w:r>
    </w:p>
    <w:p w:rsidR="00344E10" w:rsidRPr="00DE09F3" w:rsidRDefault="00091283" w:rsidP="00344E10">
      <w:pPr>
        <w:rPr>
          <w:rFonts w:asciiTheme="minorHAnsi" w:hAnsiTheme="minorHAnsi" w:cs="Arial"/>
          <w:sz w:val="24"/>
          <w:szCs w:val="24"/>
        </w:rPr>
      </w:pPr>
      <w:r>
        <w:rPr>
          <w:noProof/>
          <w:lang w:eastAsia="en-GB"/>
        </w:rPr>
        <w:drawing>
          <wp:inline distT="0" distB="0" distL="0" distR="0" wp14:anchorId="2B8A8DCD" wp14:editId="1C192927">
            <wp:extent cx="5613991" cy="1983052"/>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6679" t="15768" r="56029" b="49245"/>
                    <a:stretch/>
                  </pic:blipFill>
                  <pic:spPr bwMode="auto">
                    <a:xfrm>
                      <a:off x="0" y="0"/>
                      <a:ext cx="5615131" cy="1983455"/>
                    </a:xfrm>
                    <a:prstGeom prst="rect">
                      <a:avLst/>
                    </a:prstGeom>
                    <a:ln>
                      <a:noFill/>
                    </a:ln>
                    <a:extLst>
                      <a:ext uri="{53640926-AAD7-44D8-BBD7-CCE9431645EC}">
                        <a14:shadowObscured xmlns:a14="http://schemas.microsoft.com/office/drawing/2010/main"/>
                      </a:ext>
                    </a:extLst>
                  </pic:spPr>
                </pic:pic>
              </a:graphicData>
            </a:graphic>
          </wp:inline>
        </w:drawing>
      </w:r>
      <w:r w:rsidR="00344E10" w:rsidRPr="00DE09F3">
        <w:rPr>
          <w:rFonts w:asciiTheme="minorHAnsi" w:hAnsiTheme="minorHAnsi" w:cs="Arial"/>
          <w:sz w:val="24"/>
          <w:szCs w:val="24"/>
        </w:rPr>
        <w:t>This booklet will give an overview of the ways in which the nature of the</w:t>
      </w:r>
      <w:r>
        <w:rPr>
          <w:rFonts w:asciiTheme="minorHAnsi" w:hAnsiTheme="minorHAnsi" w:cs="Arial"/>
          <w:sz w:val="24"/>
          <w:szCs w:val="24"/>
        </w:rPr>
        <w:t xml:space="preserve"> family has changed over time and the debate about the changing roles within it</w:t>
      </w:r>
      <w:proofErr w:type="gramStart"/>
      <w:r>
        <w:rPr>
          <w:rFonts w:asciiTheme="minorHAnsi" w:hAnsiTheme="minorHAnsi" w:cs="Arial"/>
          <w:sz w:val="24"/>
          <w:szCs w:val="24"/>
        </w:rPr>
        <w:t>..</w:t>
      </w:r>
      <w:proofErr w:type="gramEnd"/>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sz w:val="24"/>
          <w:szCs w:val="24"/>
        </w:rPr>
      </w:pPr>
      <w:r w:rsidRPr="00DE09F3">
        <w:rPr>
          <w:rFonts w:asciiTheme="minorHAnsi" w:hAnsiTheme="minorHAnsi" w:cs="Arial"/>
          <w:sz w:val="24"/>
          <w:szCs w:val="24"/>
        </w:rPr>
        <w:t>It is imperative that you are fully aware and clear of the debates within this workbook, and how each of the main perspectives position within these debates.</w:t>
      </w:r>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b/>
          <w:sz w:val="24"/>
          <w:szCs w:val="24"/>
        </w:rPr>
      </w:pPr>
    </w:p>
    <w:p w:rsidR="00344E10" w:rsidRPr="00DE09F3" w:rsidRDefault="00344E10" w:rsidP="00344E10">
      <w:pPr>
        <w:rPr>
          <w:rFonts w:asciiTheme="minorHAnsi" w:hAnsiTheme="minorHAnsi" w:cs="Arial"/>
          <w:sz w:val="24"/>
          <w:szCs w:val="24"/>
        </w:rPr>
      </w:pPr>
      <w:r w:rsidRPr="00DE09F3">
        <w:rPr>
          <w:rFonts w:asciiTheme="minorHAnsi" w:hAnsiTheme="minorHAnsi" w:cs="Arial"/>
          <w:sz w:val="24"/>
          <w:szCs w:val="24"/>
        </w:rPr>
        <w:t xml:space="preserve">All the key terms you need to know feature at the end of this workbook. We recommend that you maintain your own key studies summaries, as covered within class, to aid your revision. </w:t>
      </w:r>
    </w:p>
    <w:p w:rsidR="00F40833" w:rsidRPr="00DE09F3" w:rsidRDefault="00F40833">
      <w:pPr>
        <w:spacing w:before="60" w:after="60"/>
        <w:rPr>
          <w:rFonts w:asciiTheme="minorHAnsi" w:hAnsiTheme="minorHAnsi" w:cs="Arial"/>
          <w:b/>
          <w:sz w:val="24"/>
          <w:szCs w:val="24"/>
          <w:u w:val="single"/>
        </w:rPr>
      </w:pPr>
    </w:p>
    <w:p w:rsidR="00CC423E" w:rsidRDefault="00CC423E">
      <w:pPr>
        <w:overflowPunct/>
        <w:autoSpaceDE/>
        <w:autoSpaceDN/>
        <w:adjustRightInd/>
        <w:textAlignment w:val="auto"/>
        <w:rPr>
          <w:rFonts w:asciiTheme="minorHAnsi" w:hAnsiTheme="minorHAnsi" w:cs="Arial"/>
          <w:b/>
          <w:sz w:val="24"/>
          <w:szCs w:val="24"/>
        </w:rPr>
      </w:pPr>
      <w:r>
        <w:rPr>
          <w:rFonts w:asciiTheme="minorHAnsi" w:hAnsiTheme="minorHAnsi" w:cs="Arial"/>
          <w:b/>
          <w:sz w:val="24"/>
          <w:szCs w:val="24"/>
        </w:rPr>
        <w:br w:type="page"/>
      </w:r>
    </w:p>
    <w:p w:rsidR="00502F32" w:rsidRPr="00DE09F3" w:rsidRDefault="00502F32" w:rsidP="00502F32">
      <w:pPr>
        <w:pBdr>
          <w:top w:val="single" w:sz="4" w:space="1" w:color="auto"/>
          <w:left w:val="single" w:sz="4" w:space="4" w:color="auto"/>
          <w:bottom w:val="single" w:sz="4" w:space="1" w:color="auto"/>
          <w:right w:val="single" w:sz="4" w:space="4" w:color="auto"/>
        </w:pBdr>
        <w:spacing w:before="60" w:after="60"/>
        <w:jc w:val="center"/>
        <w:rPr>
          <w:rFonts w:asciiTheme="minorHAnsi" w:hAnsiTheme="minorHAnsi" w:cs="Arial"/>
          <w:b/>
          <w:sz w:val="24"/>
          <w:szCs w:val="24"/>
        </w:rPr>
      </w:pPr>
      <w:r w:rsidRPr="00DE09F3">
        <w:rPr>
          <w:rFonts w:asciiTheme="minorHAnsi" w:hAnsiTheme="minorHAnsi" w:cs="Arial"/>
          <w:b/>
          <w:sz w:val="24"/>
          <w:szCs w:val="24"/>
        </w:rPr>
        <w:lastRenderedPageBreak/>
        <w:t>SECTION 1 CONJUGAL ROLES</w:t>
      </w:r>
    </w:p>
    <w:p w:rsidR="00344E10" w:rsidRPr="00DE09F3" w:rsidRDefault="00344E10">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 xml:space="preserve">What are conjugal roles? </w:t>
      </w:r>
    </w:p>
    <w:p w:rsidR="003848A8" w:rsidRPr="00DE09F3" w:rsidRDefault="003848A8">
      <w:pPr>
        <w:spacing w:before="60" w:after="60"/>
        <w:rPr>
          <w:rFonts w:asciiTheme="minorHAnsi" w:hAnsiTheme="minorHAnsi" w:cs="Arial"/>
          <w:sz w:val="24"/>
          <w:szCs w:val="24"/>
        </w:rPr>
      </w:pPr>
      <w:r w:rsidRPr="00DE09F3">
        <w:rPr>
          <w:rFonts w:asciiTheme="minorHAnsi" w:hAnsiTheme="minorHAnsi" w:cs="Arial"/>
          <w:b/>
          <w:sz w:val="24"/>
          <w:szCs w:val="24"/>
        </w:rPr>
        <w:t>CONJUGAL</w:t>
      </w:r>
      <w:r w:rsidR="004C6C77" w:rsidRPr="00DE09F3">
        <w:rPr>
          <w:rFonts w:asciiTheme="minorHAnsi" w:hAnsiTheme="minorHAnsi" w:cs="Arial"/>
          <w:b/>
          <w:sz w:val="24"/>
          <w:szCs w:val="24"/>
        </w:rPr>
        <w:t xml:space="preserve"> (or marital)</w:t>
      </w:r>
      <w:r w:rsidRPr="00DE09F3">
        <w:rPr>
          <w:rFonts w:asciiTheme="minorHAnsi" w:hAnsiTheme="minorHAnsi" w:cs="Arial"/>
          <w:b/>
          <w:sz w:val="24"/>
          <w:szCs w:val="24"/>
        </w:rPr>
        <w:t xml:space="preserve"> ROLES</w:t>
      </w:r>
      <w:r w:rsidRPr="00DE09F3">
        <w:rPr>
          <w:rFonts w:asciiTheme="minorHAnsi" w:hAnsiTheme="minorHAnsi" w:cs="Arial"/>
          <w:sz w:val="24"/>
          <w:szCs w:val="24"/>
        </w:rPr>
        <w:t xml:space="preserve"> </w:t>
      </w:r>
      <w:r w:rsidR="004C6C77" w:rsidRPr="00DE09F3">
        <w:rPr>
          <w:rFonts w:asciiTheme="minorHAnsi" w:hAnsiTheme="minorHAnsi" w:cs="Arial"/>
          <w:sz w:val="24"/>
          <w:szCs w:val="24"/>
        </w:rPr>
        <w:t>are</w:t>
      </w:r>
      <w:r w:rsidRPr="00DE09F3">
        <w:rPr>
          <w:rFonts w:asciiTheme="minorHAnsi" w:hAnsiTheme="minorHAnsi" w:cs="Arial"/>
          <w:sz w:val="24"/>
          <w:szCs w:val="24"/>
        </w:rPr>
        <w:t xml:space="preserve"> the different roles taken by husband and wife within a marriage</w:t>
      </w:r>
    </w:p>
    <w:p w:rsidR="003848A8" w:rsidRPr="00DE09F3" w:rsidRDefault="003848A8">
      <w:pPr>
        <w:spacing w:before="60" w:after="60"/>
        <w:rPr>
          <w:rFonts w:asciiTheme="minorHAnsi" w:hAnsiTheme="minorHAnsi" w:cs="Arial"/>
          <w:sz w:val="24"/>
          <w:szCs w:val="24"/>
        </w:rPr>
      </w:pPr>
      <w:r w:rsidRPr="00DE09F3">
        <w:rPr>
          <w:rFonts w:asciiTheme="minorHAnsi" w:hAnsiTheme="minorHAnsi" w:cs="Arial"/>
          <w:caps/>
          <w:sz w:val="24"/>
          <w:szCs w:val="24"/>
        </w:rPr>
        <w:t>s</w:t>
      </w:r>
      <w:r w:rsidRPr="00DE09F3">
        <w:rPr>
          <w:rFonts w:asciiTheme="minorHAnsi" w:hAnsiTheme="minorHAnsi" w:cs="Arial"/>
          <w:sz w:val="24"/>
          <w:szCs w:val="24"/>
        </w:rPr>
        <w:t xml:space="preserve">everal sociologists have engaged in a debate regarding conjugal roles and how they may have been shaped or altered by socio-economic change.  There are </w:t>
      </w:r>
      <w:r w:rsidR="00495A45">
        <w:rPr>
          <w:rFonts w:asciiTheme="minorHAnsi" w:hAnsiTheme="minorHAnsi" w:cs="Arial"/>
          <w:sz w:val="24"/>
          <w:szCs w:val="24"/>
        </w:rPr>
        <w:t>a number of basic</w:t>
      </w:r>
      <w:r w:rsidRPr="00DE09F3">
        <w:rPr>
          <w:rFonts w:asciiTheme="minorHAnsi" w:hAnsiTheme="minorHAnsi" w:cs="Arial"/>
          <w:sz w:val="24"/>
          <w:szCs w:val="24"/>
        </w:rPr>
        <w:t xml:space="preserve"> positions on how these roles have changed over the last 40 years:</w:t>
      </w:r>
    </w:p>
    <w:p w:rsidR="003848A8" w:rsidRPr="00DE09F3" w:rsidRDefault="003848A8" w:rsidP="00C7450C">
      <w:pPr>
        <w:numPr>
          <w:ilvl w:val="0"/>
          <w:numId w:val="1"/>
        </w:numPr>
        <w:spacing w:before="60" w:after="60"/>
        <w:rPr>
          <w:rFonts w:asciiTheme="minorHAnsi" w:hAnsiTheme="minorHAnsi" w:cs="Arial"/>
          <w:sz w:val="24"/>
          <w:szCs w:val="24"/>
        </w:rPr>
      </w:pPr>
      <w:r w:rsidRPr="00DE09F3">
        <w:rPr>
          <w:rFonts w:asciiTheme="minorHAnsi" w:hAnsiTheme="minorHAnsi" w:cs="Arial"/>
          <w:caps/>
          <w:sz w:val="24"/>
          <w:szCs w:val="24"/>
        </w:rPr>
        <w:t>A</w:t>
      </w:r>
      <w:r w:rsidRPr="00DE09F3">
        <w:rPr>
          <w:rFonts w:asciiTheme="minorHAnsi" w:hAnsiTheme="minorHAnsi" w:cs="Arial"/>
          <w:sz w:val="24"/>
          <w:szCs w:val="24"/>
        </w:rPr>
        <w:t xml:space="preserve">n </w:t>
      </w:r>
      <w:r w:rsidRPr="00DE09F3">
        <w:rPr>
          <w:rFonts w:asciiTheme="minorHAnsi" w:hAnsiTheme="minorHAnsi" w:cs="Arial"/>
          <w:b/>
          <w:bCs/>
          <w:sz w:val="24"/>
          <w:szCs w:val="24"/>
        </w:rPr>
        <w:t>equal partnership</w:t>
      </w:r>
      <w:r w:rsidRPr="00DE09F3">
        <w:rPr>
          <w:rFonts w:asciiTheme="minorHAnsi" w:hAnsiTheme="minorHAnsi" w:cs="Arial"/>
          <w:sz w:val="24"/>
          <w:szCs w:val="24"/>
        </w:rPr>
        <w:t xml:space="preserve"> has come into the family - some even alleging that a "new man" may be found prepared to fully engage with responsibilities for domestic tasks, child-rearing, etc. (</w:t>
      </w:r>
      <w:r w:rsidRPr="00DE09F3">
        <w:rPr>
          <w:rFonts w:asciiTheme="minorHAnsi" w:hAnsiTheme="minorHAnsi" w:cs="Arial"/>
          <w:i/>
          <w:iCs/>
          <w:sz w:val="24"/>
          <w:szCs w:val="24"/>
        </w:rPr>
        <w:t>the key question here is why is no-one married or going out with one</w:t>
      </w:r>
      <w:r w:rsidRPr="00DE09F3">
        <w:rPr>
          <w:rFonts w:asciiTheme="minorHAnsi" w:hAnsiTheme="minorHAnsi" w:cs="Arial"/>
          <w:sz w:val="24"/>
          <w:szCs w:val="24"/>
        </w:rPr>
        <w:t xml:space="preserve">?!) </w:t>
      </w:r>
    </w:p>
    <w:p w:rsidR="003848A8" w:rsidRDefault="003848A8" w:rsidP="00C7450C">
      <w:pPr>
        <w:numPr>
          <w:ilvl w:val="0"/>
          <w:numId w:val="1"/>
        </w:numPr>
        <w:spacing w:before="60" w:after="60"/>
        <w:rPr>
          <w:rFonts w:asciiTheme="minorHAnsi" w:hAnsiTheme="minorHAnsi" w:cs="Arial"/>
          <w:sz w:val="24"/>
          <w:szCs w:val="24"/>
        </w:rPr>
      </w:pPr>
      <w:r w:rsidRPr="00DE09F3">
        <w:rPr>
          <w:rFonts w:asciiTheme="minorHAnsi" w:hAnsiTheme="minorHAnsi" w:cs="Arial"/>
          <w:caps/>
          <w:sz w:val="24"/>
          <w:szCs w:val="24"/>
        </w:rPr>
        <w:t>T</w:t>
      </w:r>
      <w:r w:rsidRPr="00DE09F3">
        <w:rPr>
          <w:rFonts w:asciiTheme="minorHAnsi" w:hAnsiTheme="minorHAnsi" w:cs="Arial"/>
          <w:sz w:val="24"/>
          <w:szCs w:val="24"/>
        </w:rPr>
        <w:t xml:space="preserve">he partnership between men and women in the family is </w:t>
      </w:r>
      <w:r w:rsidRPr="00DE09F3">
        <w:rPr>
          <w:rFonts w:asciiTheme="minorHAnsi" w:hAnsiTheme="minorHAnsi" w:cs="Arial"/>
          <w:b/>
          <w:bCs/>
          <w:sz w:val="24"/>
          <w:szCs w:val="24"/>
        </w:rPr>
        <w:t>no more equal</w:t>
      </w:r>
      <w:r w:rsidRPr="00DE09F3">
        <w:rPr>
          <w:rFonts w:asciiTheme="minorHAnsi" w:hAnsiTheme="minorHAnsi" w:cs="Arial"/>
          <w:sz w:val="24"/>
          <w:szCs w:val="24"/>
        </w:rPr>
        <w:t xml:space="preserve"> than it ever was - the new man is essentially an ideological construction - this argument is particularly associated with feminist approaches.</w:t>
      </w:r>
    </w:p>
    <w:p w:rsidR="00495A45" w:rsidRPr="00495A45" w:rsidRDefault="00495A45" w:rsidP="00495A45">
      <w:pPr>
        <w:pStyle w:val="ListParagraph"/>
        <w:numPr>
          <w:ilvl w:val="0"/>
          <w:numId w:val="1"/>
        </w:numPr>
        <w:spacing w:before="60" w:after="60"/>
        <w:rPr>
          <w:rFonts w:asciiTheme="minorHAnsi" w:hAnsiTheme="minorHAnsi" w:cs="Arial"/>
          <w:sz w:val="24"/>
          <w:szCs w:val="24"/>
        </w:rPr>
      </w:pPr>
      <w:r w:rsidRPr="00495A45">
        <w:rPr>
          <w:rFonts w:asciiTheme="minorHAnsi" w:hAnsiTheme="minorHAnsi" w:cs="Arial"/>
          <w:sz w:val="24"/>
          <w:szCs w:val="24"/>
        </w:rPr>
        <w:t xml:space="preserve">A further position argues that the partnership between men and women has become </w:t>
      </w:r>
      <w:r w:rsidRPr="00495A45">
        <w:rPr>
          <w:rFonts w:asciiTheme="minorHAnsi" w:hAnsiTheme="minorHAnsi" w:cs="Arial"/>
          <w:b/>
          <w:bCs/>
          <w:sz w:val="24"/>
          <w:szCs w:val="24"/>
        </w:rPr>
        <w:t>less equal</w:t>
      </w:r>
      <w:r w:rsidRPr="00495A45">
        <w:rPr>
          <w:rFonts w:asciiTheme="minorHAnsi" w:hAnsiTheme="minorHAnsi" w:cs="Arial"/>
          <w:sz w:val="24"/>
          <w:szCs w:val="24"/>
        </w:rPr>
        <w:t xml:space="preserve">. As women have increasingly taken on an economic role as wage earners they have also maintained their role in homecare / childcare. This is known as the </w:t>
      </w:r>
      <w:r w:rsidRPr="00495A45">
        <w:rPr>
          <w:rFonts w:asciiTheme="minorHAnsi" w:hAnsiTheme="minorHAnsi" w:cs="Arial"/>
          <w:b/>
          <w:bCs/>
          <w:sz w:val="24"/>
          <w:szCs w:val="24"/>
        </w:rPr>
        <w:t xml:space="preserve">dual burden hypothesis or triple shift </w:t>
      </w:r>
      <w:r w:rsidRPr="00495A45">
        <w:rPr>
          <w:rFonts w:asciiTheme="minorHAnsi" w:hAnsiTheme="minorHAnsi" w:cs="Arial"/>
          <w:sz w:val="24"/>
          <w:szCs w:val="24"/>
        </w:rPr>
        <w:t>(this is also associated with feminist approaches)</w:t>
      </w:r>
    </w:p>
    <w:p w:rsidR="00495A45" w:rsidRPr="00DE09F3" w:rsidRDefault="00495A45" w:rsidP="00C7450C">
      <w:pPr>
        <w:numPr>
          <w:ilvl w:val="0"/>
          <w:numId w:val="1"/>
        </w:numPr>
        <w:spacing w:before="60" w:after="60"/>
        <w:rPr>
          <w:rFonts w:asciiTheme="minorHAnsi" w:hAnsiTheme="minorHAnsi" w:cs="Arial"/>
          <w:sz w:val="24"/>
          <w:szCs w:val="24"/>
        </w:rPr>
      </w:pPr>
      <w:r>
        <w:rPr>
          <w:rFonts w:asciiTheme="minorHAnsi" w:hAnsiTheme="minorHAnsi" w:cs="Arial"/>
          <w:sz w:val="24"/>
          <w:szCs w:val="24"/>
        </w:rPr>
        <w:t xml:space="preserve">The last argument, from a postmodern argument, is that the roles between men and women are now based on choice, which can lead </w:t>
      </w:r>
      <w:r w:rsidR="00F478C4">
        <w:rPr>
          <w:rFonts w:asciiTheme="minorHAnsi" w:hAnsiTheme="minorHAnsi" w:cs="Arial"/>
          <w:sz w:val="24"/>
          <w:szCs w:val="24"/>
        </w:rPr>
        <w:t xml:space="preserve">to variety in how conjugal roles are formed, such the mother going back to work and the husband looking after the children. </w:t>
      </w:r>
    </w:p>
    <w:p w:rsidR="00344E10" w:rsidRPr="00DE09F3" w:rsidRDefault="002F6422" w:rsidP="00D525C4">
      <w:pPr>
        <w:spacing w:before="60" w:after="60"/>
        <w:rPr>
          <w:rFonts w:asciiTheme="minorHAnsi" w:hAnsiTheme="minorHAnsi" w:cs="Arial"/>
          <w:sz w:val="24"/>
          <w:szCs w:val="24"/>
        </w:rPr>
      </w:pPr>
      <w:r w:rsidRPr="00DE09F3">
        <w:rPr>
          <w:rFonts w:asciiTheme="minorHAnsi" w:hAnsiTheme="minorHAnsi" w:cs="Arial"/>
          <w:noProof/>
          <w:sz w:val="24"/>
          <w:szCs w:val="24"/>
          <w:lang w:eastAsia="en-GB"/>
        </w:rPr>
        <w:drawing>
          <wp:anchor distT="0" distB="0" distL="114300" distR="114300" simplePos="0" relativeHeight="251644416" behindDoc="0" locked="0" layoutInCell="1" allowOverlap="1" wp14:anchorId="5C32DC1E" wp14:editId="26334171">
            <wp:simplePos x="0" y="0"/>
            <wp:positionH relativeFrom="column">
              <wp:posOffset>-530225</wp:posOffset>
            </wp:positionH>
            <wp:positionV relativeFrom="paragraph">
              <wp:posOffset>86995</wp:posOffset>
            </wp:positionV>
            <wp:extent cx="467995" cy="391795"/>
            <wp:effectExtent l="0" t="0" r="8255" b="8255"/>
            <wp:wrapSquare wrapText="bothSides"/>
            <wp:docPr id="1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E10" w:rsidRPr="00DE09F3">
        <w:rPr>
          <w:rFonts w:asciiTheme="minorHAnsi" w:hAnsiTheme="minorHAnsi" w:cs="Arial"/>
          <w:sz w:val="24"/>
          <w:szCs w:val="24"/>
        </w:rPr>
        <w:t xml:space="preserve">After reading the three positions outlined above, consider which position you most agree with. Explain your answer using </w:t>
      </w:r>
      <w:r w:rsidR="004C6C77" w:rsidRPr="00DE09F3">
        <w:rPr>
          <w:rFonts w:asciiTheme="minorHAnsi" w:hAnsiTheme="minorHAnsi" w:cs="Arial"/>
          <w:sz w:val="24"/>
          <w:szCs w:val="24"/>
        </w:rPr>
        <w:t>the space as fully as possible</w:t>
      </w:r>
      <w:r w:rsidR="00344E10" w:rsidRPr="00DE09F3">
        <w:rPr>
          <w:rFonts w:asciiTheme="minorHAnsi" w:hAnsiTheme="minorHAnsi" w:cs="Arial"/>
          <w:sz w:val="24"/>
          <w:szCs w:val="24"/>
        </w:rPr>
        <w:t xml:space="preserve"> below: </w:t>
      </w:r>
    </w:p>
    <w:p w:rsidR="00344E10" w:rsidRPr="00DE09F3" w:rsidRDefault="00344E10" w:rsidP="00D525C4">
      <w:pPr>
        <w:spacing w:before="60" w:after="60"/>
        <w:rPr>
          <w:rFonts w:asciiTheme="minorHAnsi" w:hAnsiTheme="minorHAnsi" w:cs="Arial"/>
          <w:sz w:val="24"/>
          <w:szCs w:val="24"/>
        </w:rPr>
      </w:pPr>
    </w:p>
    <w:p w:rsidR="0028757C" w:rsidRPr="00DE09F3" w:rsidRDefault="00344E10" w:rsidP="00F40833">
      <w:pPr>
        <w:spacing w:line="360" w:lineRule="auto"/>
        <w:rPr>
          <w:rFonts w:asciiTheme="minorHAnsi" w:hAnsiTheme="minorHAnsi" w:cs="Arial"/>
          <w:sz w:val="24"/>
          <w:szCs w:val="24"/>
        </w:rPr>
      </w:pPr>
      <w:r w:rsidRPr="00DE09F3">
        <w:rPr>
          <w:rFonts w:asciiTheme="minorHAnsi" w:hAnsiTheme="minorHAns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3B14" w:rsidRPr="00DE09F3">
        <w:rPr>
          <w:rFonts w:asciiTheme="minorHAnsi" w:hAnsiTheme="minorHAns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757C" w:rsidRPr="00DE09F3">
        <w:rPr>
          <w:rFonts w:asciiTheme="minorHAnsi" w:hAnsiTheme="minorHAnsi" w:cs="Arial"/>
          <w:sz w:val="24"/>
          <w:szCs w:val="24"/>
        </w:rPr>
        <w:t>_____________________________________________________________</w:t>
      </w:r>
    </w:p>
    <w:p w:rsidR="009F1CF2" w:rsidRPr="00DE09F3" w:rsidRDefault="009F1CF2" w:rsidP="00F63D97">
      <w:pPr>
        <w:spacing w:before="60" w:after="60"/>
        <w:jc w:val="center"/>
        <w:rPr>
          <w:rFonts w:asciiTheme="minorHAnsi" w:hAnsiTheme="minorHAnsi" w:cs="Arial"/>
          <w:sz w:val="24"/>
          <w:szCs w:val="24"/>
        </w:rPr>
      </w:pPr>
    </w:p>
    <w:p w:rsidR="006F0FA6" w:rsidRPr="00DE09F3" w:rsidRDefault="00922540" w:rsidP="00C7450C">
      <w:pPr>
        <w:pBdr>
          <w:top w:val="single" w:sz="4" w:space="1" w:color="auto"/>
          <w:left w:val="single" w:sz="4" w:space="4" w:color="auto"/>
          <w:bottom w:val="single" w:sz="4" w:space="1" w:color="auto"/>
          <w:right w:val="single" w:sz="4" w:space="4" w:color="auto"/>
        </w:pBdr>
        <w:rPr>
          <w:rFonts w:asciiTheme="minorHAnsi" w:hAnsiTheme="minorHAnsi" w:cs="Arial"/>
          <w:b/>
          <w:sz w:val="24"/>
          <w:szCs w:val="24"/>
        </w:rPr>
      </w:pPr>
      <w:r w:rsidRPr="00DE09F3">
        <w:rPr>
          <w:rFonts w:asciiTheme="minorHAnsi" w:hAnsiTheme="minorHAnsi" w:cs="Arial"/>
          <w:b/>
          <w:sz w:val="24"/>
          <w:szCs w:val="24"/>
        </w:rPr>
        <w:t>Perspectives on</w:t>
      </w:r>
      <w:r w:rsidR="006F0FA6" w:rsidRPr="00DE09F3">
        <w:rPr>
          <w:rFonts w:asciiTheme="minorHAnsi" w:hAnsiTheme="minorHAnsi" w:cs="Arial"/>
          <w:b/>
          <w:sz w:val="24"/>
          <w:szCs w:val="24"/>
        </w:rPr>
        <w:t xml:space="preserve"> conjugal roles</w:t>
      </w:r>
      <w:r w:rsidR="008B01ED">
        <w:rPr>
          <w:rFonts w:asciiTheme="minorHAnsi" w:hAnsiTheme="minorHAnsi" w:cs="Arial"/>
          <w:b/>
          <w:sz w:val="24"/>
          <w:szCs w:val="24"/>
        </w:rPr>
        <w:t xml:space="preserve"> – SUMMARY SHEET</w:t>
      </w:r>
    </w:p>
    <w:p w:rsidR="0028757C" w:rsidRPr="008B01ED" w:rsidRDefault="008B01ED" w:rsidP="00922540">
      <w:pPr>
        <w:rPr>
          <w:rFonts w:asciiTheme="minorHAnsi" w:hAnsiTheme="minorHAnsi" w:cs="Arial"/>
          <w:sz w:val="24"/>
          <w:szCs w:val="24"/>
        </w:rPr>
      </w:pPr>
      <w:r>
        <w:rPr>
          <w:rFonts w:asciiTheme="minorHAnsi" w:hAnsiTheme="minorHAnsi" w:cs="Arial"/>
          <w:b/>
          <w:sz w:val="24"/>
          <w:szCs w:val="24"/>
        </w:rPr>
        <w:t>Varieties of functionalism</w:t>
      </w:r>
    </w:p>
    <w:p w:rsidR="008B01ED"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 xml:space="preserve">The “biological imperative”.  </w:t>
      </w:r>
      <w:r>
        <w:rPr>
          <w:rFonts w:asciiTheme="minorHAnsi" w:hAnsiTheme="minorHAnsi" w:cs="Arial"/>
          <w:sz w:val="24"/>
          <w:szCs w:val="24"/>
        </w:rPr>
        <w:t>Earlier functionalists (Parsons, Murdock) have tended to</w:t>
      </w:r>
      <w:r w:rsidRPr="00DE09F3">
        <w:rPr>
          <w:rFonts w:asciiTheme="minorHAnsi" w:hAnsiTheme="minorHAnsi" w:cs="Arial"/>
          <w:b/>
          <w:sz w:val="24"/>
          <w:szCs w:val="24"/>
        </w:rPr>
        <w:t xml:space="preserve"> </w:t>
      </w:r>
      <w:r w:rsidRPr="00DE09F3">
        <w:rPr>
          <w:rFonts w:asciiTheme="minorHAnsi" w:hAnsiTheme="minorHAnsi" w:cs="Arial"/>
          <w:sz w:val="24"/>
          <w:szCs w:val="24"/>
        </w:rPr>
        <w:t xml:space="preserve">see the sexual division of labour in the home as biologically inevitable. Women are seen as naturally suited to the caring and emotional roles, which Parsons terms the ‘expressive role’. </w:t>
      </w:r>
    </w:p>
    <w:p w:rsidR="00F478C4" w:rsidRDefault="00F478C4" w:rsidP="00C64D38">
      <w:pPr>
        <w:spacing w:before="60" w:after="60"/>
        <w:rPr>
          <w:rFonts w:asciiTheme="minorHAnsi" w:hAnsiTheme="minorHAnsi" w:cs="Arial"/>
          <w:sz w:val="24"/>
          <w:szCs w:val="24"/>
        </w:rPr>
      </w:pPr>
    </w:p>
    <w:p w:rsidR="008B01ED" w:rsidRDefault="008B01ED" w:rsidP="00C64D38">
      <w:pPr>
        <w:spacing w:before="60" w:after="60"/>
        <w:rPr>
          <w:rFonts w:asciiTheme="minorHAnsi" w:hAnsiTheme="minorHAnsi" w:cs="Arial"/>
          <w:sz w:val="24"/>
          <w:szCs w:val="24"/>
        </w:rPr>
      </w:pPr>
      <w:r w:rsidRPr="008B01ED">
        <w:rPr>
          <w:rFonts w:asciiTheme="minorHAnsi" w:hAnsiTheme="minorHAnsi" w:cs="Arial"/>
          <w:b/>
          <w:sz w:val="24"/>
          <w:szCs w:val="24"/>
        </w:rPr>
        <w:t>Cultural Change and its critics</w:t>
      </w:r>
      <w:r>
        <w:rPr>
          <w:rFonts w:asciiTheme="minorHAnsi" w:hAnsiTheme="minorHAnsi" w:cs="Arial"/>
          <w:sz w:val="24"/>
          <w:szCs w:val="24"/>
        </w:rPr>
        <w:t xml:space="preserve"> Later sociologists who might also be seen as functionalist (Young and Willmott, etc.)</w:t>
      </w:r>
      <w:r w:rsidR="00F478C4">
        <w:rPr>
          <w:rFonts w:asciiTheme="minorHAnsi" w:hAnsiTheme="minorHAnsi" w:cs="Arial"/>
          <w:sz w:val="24"/>
          <w:szCs w:val="24"/>
        </w:rPr>
        <w:t xml:space="preserve"> </w:t>
      </w:r>
      <w:r>
        <w:rPr>
          <w:rFonts w:asciiTheme="minorHAnsi" w:hAnsiTheme="minorHAnsi" w:cs="Arial"/>
          <w:sz w:val="24"/>
          <w:szCs w:val="24"/>
        </w:rPr>
        <w:t>have tended to see the growth of greater equality between men and women as culturally determined and inevitable – this is sometimes described as a “march of progress” – inevitable and necessary</w:t>
      </w:r>
    </w:p>
    <w:p w:rsidR="008B01ED" w:rsidRPr="00DE09F3" w:rsidRDefault="008B01ED" w:rsidP="00C64D38">
      <w:pPr>
        <w:spacing w:before="60" w:after="60"/>
        <w:rPr>
          <w:rFonts w:asciiTheme="minorHAnsi" w:hAnsiTheme="minorHAnsi" w:cs="Arial"/>
          <w:sz w:val="24"/>
          <w:szCs w:val="24"/>
        </w:rPr>
      </w:pPr>
    </w:p>
    <w:p w:rsidR="00C64D38" w:rsidRPr="00DE09F3" w:rsidRDefault="008B01ED" w:rsidP="00C64D38">
      <w:pPr>
        <w:spacing w:before="60" w:after="60"/>
        <w:rPr>
          <w:rFonts w:asciiTheme="minorHAnsi" w:hAnsiTheme="minorHAnsi" w:cs="Arial"/>
          <w:sz w:val="24"/>
          <w:szCs w:val="24"/>
        </w:rPr>
      </w:pPr>
      <w:r>
        <w:rPr>
          <w:rFonts w:asciiTheme="minorHAnsi" w:hAnsiTheme="minorHAnsi" w:cs="Arial"/>
          <w:sz w:val="24"/>
          <w:szCs w:val="24"/>
        </w:rPr>
        <w:t xml:space="preserve">However, </w:t>
      </w:r>
      <w:r w:rsidR="00C64D38">
        <w:rPr>
          <w:rFonts w:asciiTheme="minorHAnsi" w:hAnsiTheme="minorHAnsi" w:cs="Arial"/>
          <w:sz w:val="24"/>
          <w:szCs w:val="24"/>
        </w:rPr>
        <w:t>New Right theorists</w:t>
      </w:r>
      <w:r>
        <w:rPr>
          <w:rFonts w:asciiTheme="minorHAnsi" w:hAnsiTheme="minorHAnsi" w:cs="Arial"/>
          <w:sz w:val="24"/>
          <w:szCs w:val="24"/>
        </w:rPr>
        <w:t>, whilst agreeing that such changes are occurring,</w:t>
      </w:r>
      <w:r w:rsidR="00C64D38">
        <w:rPr>
          <w:rFonts w:asciiTheme="minorHAnsi" w:hAnsiTheme="minorHAnsi" w:cs="Arial"/>
          <w:sz w:val="24"/>
          <w:szCs w:val="24"/>
        </w:rPr>
        <w:t xml:space="preserve"> </w:t>
      </w:r>
      <w:r w:rsidR="00C64D38" w:rsidRPr="00C64D38">
        <w:rPr>
          <w:rFonts w:asciiTheme="minorHAnsi" w:hAnsiTheme="minorHAnsi" w:cs="Arial"/>
          <w:sz w:val="24"/>
          <w:szCs w:val="24"/>
        </w:rPr>
        <w:t xml:space="preserve">see </w:t>
      </w:r>
      <w:r>
        <w:rPr>
          <w:rFonts w:asciiTheme="minorHAnsi" w:hAnsiTheme="minorHAnsi" w:cs="Arial"/>
          <w:sz w:val="24"/>
          <w:szCs w:val="24"/>
        </w:rPr>
        <w:t>them</w:t>
      </w:r>
      <w:r w:rsidR="00C64D38" w:rsidRPr="00C64D38">
        <w:rPr>
          <w:rFonts w:asciiTheme="minorHAnsi" w:hAnsiTheme="minorHAnsi" w:cs="Arial"/>
          <w:sz w:val="24"/>
          <w:szCs w:val="24"/>
        </w:rPr>
        <w:t xml:space="preserve"> as destabilising and against the best interests of those involved</w:t>
      </w:r>
      <w:r>
        <w:rPr>
          <w:rFonts w:asciiTheme="minorHAnsi" w:hAnsiTheme="minorHAnsi" w:cs="Arial"/>
          <w:sz w:val="24"/>
          <w:szCs w:val="24"/>
        </w:rPr>
        <w:t xml:space="preserve"> – a return to an earlier </w:t>
      </w:r>
      <w:r w:rsidR="00F478C4">
        <w:rPr>
          <w:rFonts w:asciiTheme="minorHAnsi" w:hAnsiTheme="minorHAnsi" w:cs="Arial"/>
          <w:sz w:val="24"/>
          <w:szCs w:val="24"/>
        </w:rPr>
        <w:t>functionalist</w:t>
      </w:r>
      <w:r>
        <w:rPr>
          <w:rFonts w:asciiTheme="minorHAnsi" w:hAnsiTheme="minorHAnsi" w:cs="Arial"/>
          <w:sz w:val="24"/>
          <w:szCs w:val="24"/>
        </w:rPr>
        <w:t xml:space="preserve"> position</w:t>
      </w: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b/>
          <w:sz w:val="24"/>
          <w:szCs w:val="24"/>
        </w:rPr>
      </w:pPr>
      <w:r w:rsidRPr="00DE09F3">
        <w:rPr>
          <w:rFonts w:asciiTheme="minorHAnsi" w:hAnsiTheme="minorHAnsi" w:cs="Arial"/>
          <w:b/>
          <w:sz w:val="24"/>
          <w:szCs w:val="24"/>
        </w:rPr>
        <w:t>Liberal feminists</w:t>
      </w:r>
    </w:p>
    <w:p w:rsidR="00C64D38" w:rsidRPr="00DE09F3"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Meaningful change.</w:t>
      </w:r>
      <w:r w:rsidRPr="00DE09F3">
        <w:rPr>
          <w:rFonts w:asciiTheme="minorHAnsi" w:hAnsiTheme="minorHAnsi" w:cs="Arial"/>
          <w:sz w:val="24"/>
          <w:szCs w:val="24"/>
        </w:rPr>
        <w:t xml:space="preserve"> </w:t>
      </w:r>
      <w:r w:rsidR="008B01ED">
        <w:rPr>
          <w:rFonts w:asciiTheme="minorHAnsi" w:hAnsiTheme="minorHAnsi" w:cs="Arial"/>
          <w:sz w:val="24"/>
          <w:szCs w:val="24"/>
        </w:rPr>
        <w:t xml:space="preserve"> Liberal Feminists</w:t>
      </w:r>
      <w:r w:rsidRPr="00DE09F3">
        <w:rPr>
          <w:rFonts w:asciiTheme="minorHAnsi" w:hAnsiTheme="minorHAnsi" w:cs="Arial"/>
          <w:b/>
          <w:sz w:val="24"/>
          <w:szCs w:val="24"/>
        </w:rPr>
        <w:t xml:space="preserve"> </w:t>
      </w:r>
      <w:r w:rsidRPr="00DE09F3">
        <w:rPr>
          <w:rFonts w:asciiTheme="minorHAnsi" w:hAnsiTheme="minorHAnsi" w:cs="Arial"/>
          <w:sz w:val="24"/>
          <w:szCs w:val="24"/>
        </w:rPr>
        <w:t>believe women have made real progress in terms of equality within the family and particularly in education and the economy. They generally believe that men are adapting to change and, although they culturally lag behind women in terms of attitudes and behaviour, the future is likely to bring further movement towards domestic and economic equality. But it may not be quick enough. See Oakley</w:t>
      </w: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sz w:val="24"/>
          <w:szCs w:val="24"/>
        </w:rPr>
      </w:pPr>
      <w:r w:rsidRPr="00DE09F3">
        <w:rPr>
          <w:rFonts w:asciiTheme="minorHAnsi" w:hAnsiTheme="minorHAnsi" w:cs="Arial"/>
          <w:b/>
          <w:sz w:val="24"/>
          <w:szCs w:val="24"/>
        </w:rPr>
        <w:t>Marxist feminists</w:t>
      </w:r>
    </w:p>
    <w:p w:rsidR="00C64D38" w:rsidRPr="00DE09F3"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Capitalism and domestic labour.</w:t>
      </w:r>
      <w:r w:rsidRPr="00DE09F3">
        <w:rPr>
          <w:rFonts w:asciiTheme="minorHAnsi" w:hAnsiTheme="minorHAnsi" w:cs="Arial"/>
          <w:sz w:val="24"/>
          <w:szCs w:val="24"/>
        </w:rPr>
        <w:t xml:space="preserve"> </w:t>
      </w:r>
      <w:r w:rsidR="008B01ED">
        <w:rPr>
          <w:rFonts w:asciiTheme="minorHAnsi" w:hAnsiTheme="minorHAnsi" w:cs="Arial"/>
          <w:sz w:val="24"/>
          <w:szCs w:val="24"/>
        </w:rPr>
        <w:t xml:space="preserve">Marxist feminists </w:t>
      </w:r>
      <w:r w:rsidRPr="00DE09F3">
        <w:rPr>
          <w:rFonts w:asciiTheme="minorHAnsi" w:hAnsiTheme="minorHAnsi" w:cs="Arial"/>
          <w:sz w:val="24"/>
          <w:szCs w:val="24"/>
        </w:rPr>
        <w:t xml:space="preserve"> argue that the housewife role serves the needs of capitalism and maintains the present workforce and reproduces future labour-power, all at low cost.</w:t>
      </w: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sz w:val="24"/>
          <w:szCs w:val="24"/>
        </w:rPr>
      </w:pPr>
      <w:r w:rsidRPr="00DE09F3">
        <w:rPr>
          <w:rFonts w:asciiTheme="minorHAnsi" w:hAnsiTheme="minorHAnsi" w:cs="Arial"/>
          <w:b/>
          <w:sz w:val="24"/>
          <w:szCs w:val="24"/>
        </w:rPr>
        <w:t>Radical feminists</w:t>
      </w:r>
    </w:p>
    <w:p w:rsidR="00C64D38" w:rsidRPr="00DE09F3"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Men as the problem.</w:t>
      </w:r>
      <w:r w:rsidRPr="00DE09F3">
        <w:rPr>
          <w:rFonts w:asciiTheme="minorHAnsi" w:hAnsiTheme="minorHAnsi" w:cs="Arial"/>
          <w:sz w:val="24"/>
          <w:szCs w:val="24"/>
        </w:rPr>
        <w:t xml:space="preserve"> They believe that the housewife role is created by patriarchy and geared to the service of men and their interests. The family is the main source of men’s oppression of women and the root to gender inequality in society. This is expressed in the fact that women are expected to do most of the unpaid labour of housework and childcare. They argue men use the threat of domestic violence to keep women subordinate to their will. See </w:t>
      </w:r>
      <w:proofErr w:type="spellStart"/>
      <w:r w:rsidRPr="00DE09F3">
        <w:rPr>
          <w:rFonts w:asciiTheme="minorHAnsi" w:hAnsiTheme="minorHAnsi" w:cs="Arial"/>
          <w:sz w:val="24"/>
          <w:szCs w:val="24"/>
        </w:rPr>
        <w:t>Duncombe</w:t>
      </w:r>
      <w:proofErr w:type="spellEnd"/>
      <w:r w:rsidRPr="00DE09F3">
        <w:rPr>
          <w:rFonts w:asciiTheme="minorHAnsi" w:hAnsiTheme="minorHAnsi" w:cs="Arial"/>
          <w:sz w:val="24"/>
          <w:szCs w:val="24"/>
        </w:rPr>
        <w:t xml:space="preserve"> and Marsden, Bernard</w:t>
      </w: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b/>
          <w:sz w:val="24"/>
          <w:szCs w:val="24"/>
        </w:rPr>
      </w:pPr>
      <w:r w:rsidRPr="00DE09F3">
        <w:rPr>
          <w:rFonts w:asciiTheme="minorHAnsi" w:hAnsiTheme="minorHAnsi" w:cs="Arial"/>
          <w:b/>
          <w:sz w:val="24"/>
          <w:szCs w:val="24"/>
        </w:rPr>
        <w:t>Postmodernists</w:t>
      </w:r>
    </w:p>
    <w:p w:rsidR="00C64D38" w:rsidRPr="00DE09F3"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The problem of generalisation and meaning.</w:t>
      </w:r>
      <w:r w:rsidRPr="00DE09F3">
        <w:rPr>
          <w:rFonts w:asciiTheme="minorHAnsi" w:hAnsiTheme="minorHAnsi" w:cs="Arial"/>
          <w:sz w:val="24"/>
          <w:szCs w:val="24"/>
        </w:rPr>
        <w:t xml:space="preserve"> They believe that the nature of postmodern society means that relationships between people are based far more on individual choice. If a woman wishes to be a housewife she can, if not she need not, but it will be a matter of individuals exercisi</w:t>
      </w:r>
      <w:r w:rsidR="008B01ED">
        <w:rPr>
          <w:rFonts w:asciiTheme="minorHAnsi" w:hAnsiTheme="minorHAnsi" w:cs="Arial"/>
          <w:sz w:val="24"/>
          <w:szCs w:val="24"/>
        </w:rPr>
        <w:t>ng choice over their own lives.</w:t>
      </w:r>
    </w:p>
    <w:p w:rsidR="008B01ED" w:rsidRDefault="008B01ED">
      <w:pPr>
        <w:overflowPunct/>
        <w:autoSpaceDE/>
        <w:autoSpaceDN/>
        <w:adjustRightInd/>
        <w:textAlignment w:val="auto"/>
        <w:rPr>
          <w:rFonts w:asciiTheme="minorHAnsi" w:hAnsiTheme="minorHAnsi" w:cs="Arial"/>
          <w:sz w:val="24"/>
          <w:szCs w:val="24"/>
        </w:rPr>
      </w:pPr>
      <w:r>
        <w:rPr>
          <w:rFonts w:asciiTheme="minorHAnsi" w:hAnsiTheme="minorHAnsi" w:cs="Arial"/>
          <w:sz w:val="24"/>
          <w:szCs w:val="24"/>
        </w:rPr>
        <w:br w:type="page"/>
      </w:r>
    </w:p>
    <w:p w:rsidR="0028757C" w:rsidRPr="00DE09F3" w:rsidRDefault="0028757C" w:rsidP="006F0FA6">
      <w:pPr>
        <w:pStyle w:val="Heading2"/>
        <w:pBdr>
          <w:top w:val="single" w:sz="18" w:space="1" w:color="auto"/>
          <w:left w:val="single" w:sz="18" w:space="1" w:color="auto"/>
          <w:bottom w:val="single" w:sz="18" w:space="1" w:color="auto"/>
          <w:right w:val="single" w:sz="18" w:space="1" w:color="auto"/>
        </w:pBdr>
        <w:spacing w:before="60"/>
        <w:jc w:val="center"/>
        <w:rPr>
          <w:rFonts w:asciiTheme="minorHAnsi" w:hAnsiTheme="minorHAnsi" w:cs="Arial"/>
          <w:i w:val="0"/>
          <w:szCs w:val="24"/>
        </w:rPr>
      </w:pPr>
      <w:r w:rsidRPr="00DE09F3">
        <w:rPr>
          <w:rFonts w:asciiTheme="minorHAnsi" w:hAnsiTheme="minorHAnsi" w:cs="Arial"/>
          <w:i w:val="0"/>
          <w:szCs w:val="24"/>
        </w:rPr>
        <w:lastRenderedPageBreak/>
        <w:t>The Conjugal Role Debate</w:t>
      </w:r>
    </w:p>
    <w:p w:rsidR="00D578F1" w:rsidRPr="00DE09F3" w:rsidRDefault="00D578F1" w:rsidP="00373C9B">
      <w:pPr>
        <w:pStyle w:val="Heading2"/>
        <w:spacing w:before="60"/>
        <w:rPr>
          <w:rFonts w:asciiTheme="minorHAnsi" w:hAnsiTheme="minorHAnsi" w:cs="Arial"/>
          <w:b w:val="0"/>
          <w:i w:val="0"/>
          <w:szCs w:val="24"/>
        </w:rPr>
      </w:pPr>
    </w:p>
    <w:p w:rsidR="003C096E" w:rsidRPr="00DE09F3" w:rsidRDefault="00B032CD" w:rsidP="003C096E">
      <w:pPr>
        <w:pStyle w:val="Heading2"/>
        <w:pBdr>
          <w:top w:val="single" w:sz="18" w:space="1" w:color="auto"/>
          <w:left w:val="single" w:sz="18" w:space="1" w:color="auto"/>
          <w:bottom w:val="single" w:sz="18" w:space="1" w:color="auto"/>
          <w:right w:val="single" w:sz="18" w:space="1" w:color="auto"/>
        </w:pBdr>
        <w:spacing w:before="60"/>
        <w:jc w:val="center"/>
        <w:rPr>
          <w:rFonts w:asciiTheme="minorHAnsi" w:hAnsiTheme="minorHAnsi" w:cs="Arial"/>
          <w:i w:val="0"/>
          <w:szCs w:val="24"/>
        </w:rPr>
      </w:pPr>
      <w:r>
        <w:rPr>
          <w:rFonts w:asciiTheme="minorHAnsi" w:hAnsiTheme="minorHAnsi" w:cs="Arial"/>
          <w:i w:val="0"/>
          <w:szCs w:val="24"/>
        </w:rPr>
        <w:t>Arguments and e</w:t>
      </w:r>
      <w:r w:rsidR="003C096E" w:rsidRPr="00DE09F3">
        <w:rPr>
          <w:rFonts w:asciiTheme="minorHAnsi" w:hAnsiTheme="minorHAnsi" w:cs="Arial"/>
          <w:i w:val="0"/>
          <w:szCs w:val="24"/>
        </w:rPr>
        <w:t>vidence to support the view that there is greater equality in conjugal roles</w:t>
      </w:r>
    </w:p>
    <w:p w:rsidR="003C096E" w:rsidRPr="00DE09F3" w:rsidRDefault="003C096E" w:rsidP="003C096E">
      <w:pPr>
        <w:spacing w:before="60" w:after="60"/>
        <w:rPr>
          <w:rFonts w:asciiTheme="minorHAnsi" w:hAnsiTheme="minorHAnsi" w:cs="Arial"/>
          <w:b/>
          <w:sz w:val="24"/>
          <w:szCs w:val="24"/>
          <w:u w:val="single"/>
          <w:lang w:val="en"/>
        </w:rPr>
      </w:pPr>
      <w:r w:rsidRPr="00DE09F3">
        <w:rPr>
          <w:rFonts w:asciiTheme="minorHAnsi" w:hAnsiTheme="minorHAnsi" w:cs="Arial"/>
          <w:b/>
          <w:sz w:val="24"/>
          <w:szCs w:val="24"/>
          <w:u w:val="single"/>
          <w:lang w:val="en"/>
        </w:rPr>
        <w:t xml:space="preserve">ELIZABETH BOTT - Family and Social Networks </w:t>
      </w:r>
      <w:r w:rsidRPr="00DE09F3">
        <w:rPr>
          <w:rFonts w:asciiTheme="minorHAnsi" w:hAnsiTheme="minorHAnsi" w:cs="Arial"/>
          <w:b/>
          <w:bCs/>
          <w:sz w:val="24"/>
          <w:szCs w:val="24"/>
          <w:u w:val="single"/>
          <w:lang w:val="en"/>
        </w:rPr>
        <w:t>(1957, revised 1971).</w:t>
      </w:r>
      <w:r w:rsidRPr="00DE09F3">
        <w:rPr>
          <w:rFonts w:asciiTheme="minorHAnsi" w:hAnsiTheme="minorHAnsi" w:cs="Arial"/>
          <w:b/>
          <w:sz w:val="24"/>
          <w:szCs w:val="24"/>
          <w:u w:val="single"/>
          <w:lang w:val="en"/>
        </w:rPr>
        <w:t xml:space="preserve"> </w:t>
      </w:r>
    </w:p>
    <w:p w:rsidR="003C096E" w:rsidRPr="00DE09F3" w:rsidRDefault="003C096E" w:rsidP="003C096E">
      <w:pPr>
        <w:spacing w:before="60" w:after="60"/>
        <w:rPr>
          <w:rFonts w:asciiTheme="minorHAnsi" w:hAnsiTheme="minorHAnsi" w:cs="Arial"/>
          <w:sz w:val="24"/>
          <w:szCs w:val="24"/>
          <w:lang w:val="en"/>
        </w:rPr>
      </w:pPr>
      <w:r w:rsidRPr="00DE09F3">
        <w:rPr>
          <w:rFonts w:asciiTheme="minorHAnsi" w:hAnsiTheme="minorHAnsi" w:cs="Arial"/>
          <w:sz w:val="24"/>
          <w:szCs w:val="24"/>
          <w:lang w:val="en"/>
        </w:rPr>
        <w:t xml:space="preserve">A key study used by Young and Willmott, </w:t>
      </w:r>
      <w:proofErr w:type="spellStart"/>
      <w:r w:rsidRPr="00DE09F3">
        <w:rPr>
          <w:rFonts w:asciiTheme="minorHAnsi" w:hAnsiTheme="minorHAnsi" w:cs="Arial"/>
          <w:sz w:val="24"/>
          <w:szCs w:val="24"/>
          <w:lang w:val="en"/>
        </w:rPr>
        <w:t>Bott</w:t>
      </w:r>
      <w:proofErr w:type="spellEnd"/>
      <w:r w:rsidRPr="00DE09F3">
        <w:rPr>
          <w:rFonts w:asciiTheme="minorHAnsi" w:hAnsiTheme="minorHAnsi" w:cs="Arial"/>
          <w:sz w:val="24"/>
          <w:szCs w:val="24"/>
          <w:lang w:val="en"/>
        </w:rPr>
        <w:t xml:space="preserve"> distinguished between two polar types of conjugal role relationship, segregated and joint.</w:t>
      </w:r>
      <w:r w:rsidRPr="00DE09F3">
        <w:rPr>
          <w:rFonts w:asciiTheme="minorHAnsi" w:hAnsiTheme="minorHAnsi" w:cs="Arial"/>
          <w:noProof/>
          <w:sz w:val="24"/>
          <w:szCs w:val="24"/>
          <w:lang w:eastAsia="en-GB"/>
        </w:rPr>
        <w:t xml:space="preserve"> </w:t>
      </w:r>
    </w:p>
    <w:p w:rsidR="003C096E" w:rsidRPr="00DE09F3" w:rsidRDefault="003C096E" w:rsidP="003C096E">
      <w:pPr>
        <w:spacing w:before="60" w:after="60"/>
        <w:rPr>
          <w:rFonts w:asciiTheme="minorHAnsi" w:hAnsiTheme="minorHAnsi" w:cs="Arial"/>
          <w:sz w:val="24"/>
          <w:szCs w:val="24"/>
          <w:lang w:val="en"/>
        </w:rPr>
      </w:pPr>
      <w:r w:rsidRPr="00DE09F3">
        <w:rPr>
          <w:rFonts w:asciiTheme="minorHAnsi" w:hAnsiTheme="minorHAnsi" w:cs="Arial"/>
          <w:noProof/>
          <w:sz w:val="24"/>
          <w:szCs w:val="24"/>
          <w:lang w:eastAsia="en-GB"/>
        </w:rPr>
        <mc:AlternateContent>
          <mc:Choice Requires="wps">
            <w:drawing>
              <wp:anchor distT="0" distB="0" distL="114300" distR="114300" simplePos="0" relativeHeight="251685376" behindDoc="0" locked="0" layoutInCell="1" allowOverlap="1" wp14:anchorId="4E123B94" wp14:editId="2C847EB3">
                <wp:simplePos x="0" y="0"/>
                <wp:positionH relativeFrom="column">
                  <wp:posOffset>4970780</wp:posOffset>
                </wp:positionH>
                <wp:positionV relativeFrom="paragraph">
                  <wp:posOffset>41910</wp:posOffset>
                </wp:positionV>
                <wp:extent cx="880745" cy="1403985"/>
                <wp:effectExtent l="0" t="0" r="1460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E347DE" w:rsidRPr="0055657C" w:rsidRDefault="00E347DE" w:rsidP="003C096E">
                            <w:pPr>
                              <w:jc w:val="center"/>
                              <w:rPr>
                                <w:rFonts w:ascii="Calibri" w:hAnsi="Calibri"/>
                                <w:b/>
                                <w:sz w:val="22"/>
                              </w:rPr>
                            </w:pPr>
                            <w:r>
                              <w:rPr>
                                <w:rFonts w:ascii="Calibri" w:hAnsi="Calibri"/>
                                <w:b/>
                                <w:sz w:val="22"/>
                              </w:rPr>
                              <w:t>Joint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23B94" id="Text Box 2" o:spid="_x0000_s1027" type="#_x0000_t202" style="position:absolute;margin-left:391.4pt;margin-top:3.3pt;width:69.35pt;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" fillcolor="window" strokecolor="windowText" strokeweight="2pt">
                <v:textbox style="mso-fit-shape-to-text:t">
                  <w:txbxContent>
                    <w:p w:rsidR="00E347DE" w:rsidRPr="0055657C" w:rsidRDefault="00E347DE" w:rsidP="003C096E">
                      <w:pPr>
                        <w:jc w:val="center"/>
                        <w:rPr>
                          <w:rFonts w:ascii="Calibri" w:hAnsi="Calibri"/>
                          <w:b/>
                          <w:sz w:val="22"/>
                        </w:rPr>
                      </w:pPr>
                      <w:r>
                        <w:rPr>
                          <w:rFonts w:ascii="Calibri" w:hAnsi="Calibri"/>
                          <w:b/>
                          <w:sz w:val="22"/>
                        </w:rPr>
                        <w:t>Joint</w:t>
                      </w:r>
                    </w:p>
                  </w:txbxContent>
                </v:textbox>
              </v:shape>
            </w:pict>
          </mc:Fallback>
        </mc:AlternateContent>
      </w:r>
      <w:r w:rsidRPr="00DE09F3">
        <w:rPr>
          <w:rFonts w:asciiTheme="minorHAnsi" w:hAnsiTheme="minorHAnsi" w:cs="Arial"/>
          <w:noProof/>
          <w:sz w:val="24"/>
          <w:szCs w:val="24"/>
          <w:lang w:eastAsia="en-GB"/>
        </w:rPr>
        <mc:AlternateContent>
          <mc:Choice Requires="wps">
            <w:drawing>
              <wp:anchor distT="0" distB="0" distL="114300" distR="114300" simplePos="0" relativeHeight="251684352" behindDoc="0" locked="0" layoutInCell="1" allowOverlap="1" wp14:anchorId="71FD5C03" wp14:editId="1FBFC7C4">
                <wp:simplePos x="0" y="0"/>
                <wp:positionH relativeFrom="column">
                  <wp:posOffset>98617</wp:posOffset>
                </wp:positionH>
                <wp:positionV relativeFrom="paragraph">
                  <wp:posOffset>92341</wp:posOffset>
                </wp:positionV>
                <wp:extent cx="880922" cy="1403985"/>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922"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347DE" w:rsidRPr="0055657C" w:rsidRDefault="00E347DE" w:rsidP="003C096E">
                            <w:pPr>
                              <w:jc w:val="center"/>
                              <w:rPr>
                                <w:rFonts w:ascii="Calibri" w:hAnsi="Calibri"/>
                                <w:b/>
                                <w:sz w:val="22"/>
                              </w:rPr>
                            </w:pPr>
                            <w:r w:rsidRPr="0055657C">
                              <w:rPr>
                                <w:rFonts w:ascii="Calibri" w:hAnsi="Calibri"/>
                                <w:b/>
                                <w:sz w:val="22"/>
                              </w:rPr>
                              <w:t>Segregated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FD5C03" id="_x0000_s1028" type="#_x0000_t202" style="position:absolute;margin-left:7.75pt;margin-top:7.25pt;width:69.3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" fillcolor="white [3201]" strokecolor="black [3200]" strokeweight="2pt">
                <v:textbox style="mso-fit-shape-to-text:t">
                  <w:txbxContent>
                    <w:p w:rsidR="00E347DE" w:rsidRPr="0055657C" w:rsidRDefault="00E347DE" w:rsidP="003C096E">
                      <w:pPr>
                        <w:jc w:val="center"/>
                        <w:rPr>
                          <w:rFonts w:ascii="Calibri" w:hAnsi="Calibri"/>
                          <w:b/>
                          <w:sz w:val="22"/>
                        </w:rPr>
                      </w:pPr>
                      <w:r w:rsidRPr="0055657C">
                        <w:rPr>
                          <w:rFonts w:ascii="Calibri" w:hAnsi="Calibri"/>
                          <w:b/>
                          <w:sz w:val="22"/>
                        </w:rPr>
                        <w:t>Segregated</w:t>
                      </w:r>
                    </w:p>
                  </w:txbxContent>
                </v:textbox>
              </v:shape>
            </w:pict>
          </mc:Fallback>
        </mc:AlternateContent>
      </w:r>
      <w:r w:rsidRPr="00DE09F3">
        <w:rPr>
          <w:rFonts w:asciiTheme="minorHAnsi" w:hAnsiTheme="minorHAnsi" w:cs="Arial"/>
          <w:noProof/>
          <w:sz w:val="24"/>
          <w:szCs w:val="24"/>
          <w:lang w:eastAsia="en-GB"/>
        </w:rPr>
        <mc:AlternateContent>
          <mc:Choice Requires="wps">
            <w:drawing>
              <wp:anchor distT="0" distB="0" distL="114300" distR="114300" simplePos="0" relativeHeight="251683328" behindDoc="0" locked="0" layoutInCell="1" allowOverlap="1" wp14:anchorId="1B5F7A9B" wp14:editId="38EF3BF7">
                <wp:simplePos x="0" y="0"/>
                <wp:positionH relativeFrom="column">
                  <wp:posOffset>981075</wp:posOffset>
                </wp:positionH>
                <wp:positionV relativeFrom="paragraph">
                  <wp:posOffset>198120</wp:posOffset>
                </wp:positionV>
                <wp:extent cx="3986530" cy="0"/>
                <wp:effectExtent l="38100" t="133350" r="0" b="133350"/>
                <wp:wrapNone/>
                <wp:docPr id="3" name="Straight Arrow Connector 3"/>
                <wp:cNvGraphicFramePr/>
                <a:graphic xmlns:a="http://schemas.openxmlformats.org/drawingml/2006/main">
                  <a:graphicData uri="http://schemas.microsoft.com/office/word/2010/wordprocessingShape">
                    <wps:wsp>
                      <wps:cNvCnPr/>
                      <wps:spPr>
                        <a:xfrm>
                          <a:off x="0" y="0"/>
                          <a:ext cx="3986530" cy="0"/>
                        </a:xfrm>
                        <a:prstGeom prst="straightConnector1">
                          <a:avLst/>
                        </a:prstGeom>
                        <a:ln w="285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B96610D" id="_x0000_t32" coordsize="21600,21600" o:spt="32" o:oned="t" path="m,l21600,21600e" filled="f">
                <v:path arrowok="t" fillok="f" o:connecttype="none"/>
                <o:lock v:ext="edit" shapetype="t"/>
              </v:shapetype>
              <v:shape id="Straight Arrow Connector 3" o:spid="_x0000_s1026" type="#_x0000_t32" style="position:absolute;margin-left:77.25pt;margin-top:15.6pt;width:313.9pt;height:0;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" strokecolor="black [3213]" strokeweight="2.25pt">
                <v:stroke startarrow="open" endarrow="open"/>
              </v:shape>
            </w:pict>
          </mc:Fallback>
        </mc:AlternateContent>
      </w:r>
    </w:p>
    <w:p w:rsidR="003C096E" w:rsidRPr="00DE09F3" w:rsidRDefault="003C096E" w:rsidP="003C096E">
      <w:pPr>
        <w:spacing w:before="60" w:after="60"/>
        <w:rPr>
          <w:rFonts w:asciiTheme="minorHAnsi" w:hAnsiTheme="minorHAnsi" w:cs="Arial"/>
          <w:sz w:val="24"/>
          <w:szCs w:val="24"/>
          <w:lang w:val="en"/>
        </w:rPr>
      </w:pPr>
    </w:p>
    <w:p w:rsidR="003C096E" w:rsidRPr="00DE09F3" w:rsidRDefault="003C096E" w:rsidP="003C096E">
      <w:pPr>
        <w:spacing w:before="60" w:after="60"/>
        <w:rPr>
          <w:rFonts w:asciiTheme="minorHAnsi" w:hAnsiTheme="minorHAnsi" w:cs="Arial"/>
          <w:sz w:val="24"/>
          <w:szCs w:val="24"/>
        </w:rPr>
      </w:pPr>
      <w:r w:rsidRPr="00DE09F3">
        <w:rPr>
          <w:rFonts w:asciiTheme="minorHAnsi" w:hAnsiTheme="minorHAnsi" w:cs="Arial"/>
          <w:sz w:val="24"/>
          <w:szCs w:val="24"/>
        </w:rPr>
        <w:t>In the segregated case, men and women have a clear differentiation of tasks, and a considerable number of separate interests and activities. In the joint relationship, many tasks are carried out together with a minimum of task differentiation and separation of interests.</w:t>
      </w:r>
    </w:p>
    <w:p w:rsidR="003C096E" w:rsidRPr="00DE09F3" w:rsidRDefault="003C096E" w:rsidP="003C096E">
      <w:pPr>
        <w:spacing w:before="60" w:after="60"/>
        <w:rPr>
          <w:rFonts w:asciiTheme="minorHAnsi" w:hAnsiTheme="minorHAnsi" w:cs="Arial"/>
          <w:sz w:val="24"/>
          <w:szCs w:val="24"/>
        </w:rPr>
      </w:pPr>
      <w:proofErr w:type="spellStart"/>
      <w:r w:rsidRPr="00DE09F3">
        <w:rPr>
          <w:rFonts w:asciiTheme="minorHAnsi" w:hAnsiTheme="minorHAnsi" w:cs="Arial"/>
          <w:sz w:val="24"/>
          <w:szCs w:val="24"/>
        </w:rPr>
        <w:t>Bott</w:t>
      </w:r>
      <w:proofErr w:type="spellEnd"/>
      <w:r w:rsidRPr="00DE09F3">
        <w:rPr>
          <w:rFonts w:asciiTheme="minorHAnsi" w:hAnsiTheme="minorHAnsi" w:cs="Arial"/>
          <w:sz w:val="24"/>
          <w:szCs w:val="24"/>
        </w:rPr>
        <w:t xml:space="preserve"> noted that in all families, there was a basic division of labour in which the man was primarily responsible for supporting the family financially, and the woman was primarily responsible for housework and childcare. Her study reviewed the 'considerable variation in detail' on this basic theme.</w:t>
      </w:r>
    </w:p>
    <w:p w:rsidR="003C096E" w:rsidRPr="00DE09F3" w:rsidRDefault="003C096E" w:rsidP="003C096E">
      <w:pPr>
        <w:spacing w:before="60" w:after="60"/>
        <w:rPr>
          <w:rFonts w:asciiTheme="minorHAnsi" w:hAnsiTheme="minorHAnsi" w:cs="Arial"/>
          <w:sz w:val="24"/>
          <w:szCs w:val="24"/>
        </w:rPr>
      </w:pPr>
      <w:r w:rsidRPr="00DE09F3">
        <w:rPr>
          <w:rFonts w:asciiTheme="minorHAnsi" w:hAnsiTheme="minorHAnsi" w:cs="Arial"/>
          <w:sz w:val="24"/>
          <w:szCs w:val="24"/>
        </w:rPr>
        <w:t xml:space="preserve">If family members maintain ties with a network of friends or neighbours who know one another and interact apart from the family members, members of these networks can exert pressure on family members to conform to traditional role. When members of close-knit networks marry and still participate in network activities after marriage, they will be likely to develop more </w:t>
      </w:r>
      <w:proofErr w:type="spellStart"/>
      <w:r w:rsidRPr="00DE09F3">
        <w:rPr>
          <w:rFonts w:asciiTheme="minorHAnsi" w:hAnsiTheme="minorHAnsi" w:cs="Arial"/>
          <w:sz w:val="24"/>
          <w:szCs w:val="24"/>
        </w:rPr>
        <w:t>segrergated</w:t>
      </w:r>
      <w:proofErr w:type="spellEnd"/>
      <w:r w:rsidRPr="00DE09F3">
        <w:rPr>
          <w:rFonts w:asciiTheme="minorHAnsi" w:hAnsiTheme="minorHAnsi" w:cs="Arial"/>
          <w:sz w:val="24"/>
          <w:szCs w:val="24"/>
        </w:rPr>
        <w:t xml:space="preserve"> traditional roles in marriage.</w:t>
      </w:r>
    </w:p>
    <w:p w:rsidR="003C096E" w:rsidRPr="00DE09F3" w:rsidRDefault="003C096E" w:rsidP="003C096E">
      <w:pPr>
        <w:spacing w:before="60" w:after="60"/>
        <w:rPr>
          <w:rFonts w:asciiTheme="minorHAnsi" w:hAnsiTheme="minorHAnsi" w:cs="Arial"/>
          <w:sz w:val="24"/>
          <w:szCs w:val="24"/>
        </w:rPr>
      </w:pPr>
      <w:proofErr w:type="spellStart"/>
      <w:r w:rsidRPr="00DE09F3">
        <w:rPr>
          <w:rFonts w:asciiTheme="minorHAnsi" w:hAnsiTheme="minorHAnsi" w:cs="Arial"/>
          <w:sz w:val="24"/>
          <w:szCs w:val="24"/>
        </w:rPr>
        <w:t>Bott</w:t>
      </w:r>
      <w:proofErr w:type="spellEnd"/>
      <w:r w:rsidRPr="00DE09F3">
        <w:rPr>
          <w:rFonts w:asciiTheme="minorHAnsi" w:hAnsiTheme="minorHAnsi" w:cs="Arial"/>
          <w:sz w:val="24"/>
          <w:szCs w:val="24"/>
        </w:rPr>
        <w:t xml:space="preserve"> offered three hypotheses:</w:t>
      </w:r>
    </w:p>
    <w:p w:rsidR="003C096E" w:rsidRPr="00DE09F3" w:rsidRDefault="003C096E" w:rsidP="00C7450C">
      <w:pPr>
        <w:numPr>
          <w:ilvl w:val="0"/>
          <w:numId w:val="7"/>
        </w:numPr>
        <w:spacing w:before="60" w:after="60"/>
        <w:rPr>
          <w:rFonts w:asciiTheme="minorHAnsi" w:hAnsiTheme="minorHAnsi" w:cs="Arial"/>
          <w:sz w:val="24"/>
          <w:szCs w:val="24"/>
        </w:rPr>
      </w:pPr>
      <w:r w:rsidRPr="00DE09F3">
        <w:rPr>
          <w:rFonts w:asciiTheme="minorHAnsi" w:hAnsiTheme="minorHAnsi" w:cs="Arial"/>
          <w:i/>
          <w:iCs/>
          <w:sz w:val="24"/>
          <w:szCs w:val="24"/>
        </w:rPr>
        <w:t>The Class Principle</w:t>
      </w:r>
      <w:r w:rsidRPr="00DE09F3">
        <w:rPr>
          <w:rFonts w:asciiTheme="minorHAnsi" w:hAnsiTheme="minorHAnsi" w:cs="Arial"/>
          <w:sz w:val="24"/>
          <w:szCs w:val="24"/>
        </w:rPr>
        <w:t xml:space="preserve">. Working class with less formal education were generally more </w:t>
      </w:r>
      <w:r w:rsidRPr="00DE09F3">
        <w:rPr>
          <w:rFonts w:asciiTheme="minorHAnsi" w:hAnsiTheme="minorHAnsi" w:cs="Arial"/>
          <w:sz w:val="24"/>
          <w:szCs w:val="24"/>
          <w:u w:val="single"/>
        </w:rPr>
        <w:t>likely</w:t>
      </w:r>
      <w:r w:rsidRPr="00DE09F3">
        <w:rPr>
          <w:rFonts w:asciiTheme="minorHAnsi" w:hAnsiTheme="minorHAnsi" w:cs="Arial"/>
          <w:sz w:val="24"/>
          <w:szCs w:val="24"/>
        </w:rPr>
        <w:t xml:space="preserve"> to have traditional segregated roles</w:t>
      </w:r>
    </w:p>
    <w:p w:rsidR="003C096E" w:rsidRPr="00DE09F3" w:rsidRDefault="003C096E" w:rsidP="00C7450C">
      <w:pPr>
        <w:numPr>
          <w:ilvl w:val="0"/>
          <w:numId w:val="7"/>
        </w:numPr>
        <w:spacing w:before="60" w:after="60"/>
        <w:rPr>
          <w:rFonts w:asciiTheme="minorHAnsi" w:hAnsiTheme="minorHAnsi" w:cs="Arial"/>
          <w:sz w:val="24"/>
          <w:szCs w:val="24"/>
        </w:rPr>
      </w:pPr>
      <w:r w:rsidRPr="00DE09F3">
        <w:rPr>
          <w:rFonts w:asciiTheme="minorHAnsi" w:hAnsiTheme="minorHAnsi" w:cs="Arial"/>
          <w:i/>
          <w:iCs/>
          <w:sz w:val="24"/>
          <w:szCs w:val="24"/>
        </w:rPr>
        <w:t>The Composition Principle</w:t>
      </w:r>
      <w:r w:rsidRPr="00DE09F3">
        <w:rPr>
          <w:rFonts w:asciiTheme="minorHAnsi" w:hAnsiTheme="minorHAnsi" w:cs="Arial"/>
          <w:sz w:val="24"/>
          <w:szCs w:val="24"/>
        </w:rPr>
        <w:t xml:space="preserve">. Where networks were strong (women with strong links to female kin, neighbours, friends; men with strong local links to work colleagues, </w:t>
      </w:r>
      <w:proofErr w:type="spellStart"/>
      <w:r w:rsidRPr="00DE09F3">
        <w:rPr>
          <w:rFonts w:asciiTheme="minorHAnsi" w:hAnsiTheme="minorHAnsi" w:cs="Arial"/>
          <w:sz w:val="24"/>
          <w:szCs w:val="24"/>
        </w:rPr>
        <w:t>etc</w:t>
      </w:r>
      <w:proofErr w:type="spellEnd"/>
      <w:r w:rsidRPr="00DE09F3">
        <w:rPr>
          <w:rFonts w:asciiTheme="minorHAnsi" w:hAnsiTheme="minorHAnsi" w:cs="Arial"/>
          <w:sz w:val="24"/>
          <w:szCs w:val="24"/>
        </w:rPr>
        <w:t>) segregated roles were more likely</w:t>
      </w:r>
    </w:p>
    <w:p w:rsidR="003C096E" w:rsidRPr="00DE09F3" w:rsidRDefault="003C096E" w:rsidP="00C7450C">
      <w:pPr>
        <w:numPr>
          <w:ilvl w:val="0"/>
          <w:numId w:val="7"/>
        </w:numPr>
        <w:spacing w:before="60" w:after="60"/>
        <w:rPr>
          <w:rFonts w:asciiTheme="minorHAnsi" w:hAnsiTheme="minorHAnsi" w:cs="Arial"/>
          <w:sz w:val="24"/>
          <w:szCs w:val="24"/>
        </w:rPr>
      </w:pPr>
      <w:r w:rsidRPr="00DE09F3">
        <w:rPr>
          <w:rFonts w:asciiTheme="minorHAnsi" w:hAnsiTheme="minorHAnsi" w:cs="Arial"/>
          <w:i/>
          <w:iCs/>
          <w:sz w:val="24"/>
          <w:szCs w:val="24"/>
        </w:rPr>
        <w:t>The Residential Principle</w:t>
      </w:r>
      <w:r w:rsidRPr="00DE09F3">
        <w:rPr>
          <w:rFonts w:asciiTheme="minorHAnsi" w:hAnsiTheme="minorHAnsi" w:cs="Arial"/>
          <w:sz w:val="24"/>
          <w:szCs w:val="24"/>
        </w:rPr>
        <w:t>. The more geographical mobility the greater likelihood of joint conjugal roles, as local extended families and friendship groups are split up.</w:t>
      </w:r>
    </w:p>
    <w:p w:rsidR="00F478C4" w:rsidRDefault="00F478C4" w:rsidP="00F478C4">
      <w:pPr>
        <w:overflowPunct/>
        <w:autoSpaceDE/>
        <w:autoSpaceDN/>
        <w:adjustRightInd/>
        <w:textAlignment w:val="auto"/>
        <w:rPr>
          <w:rFonts w:asciiTheme="minorHAnsi" w:hAnsiTheme="minorHAnsi" w:cs="Arial"/>
          <w:i/>
          <w:sz w:val="28"/>
          <w:szCs w:val="24"/>
        </w:rPr>
      </w:pPr>
    </w:p>
    <w:p w:rsidR="001A7105" w:rsidRPr="00F478C4" w:rsidRDefault="001A7105" w:rsidP="00F478C4">
      <w:pPr>
        <w:overflowPunct/>
        <w:autoSpaceDE/>
        <w:autoSpaceDN/>
        <w:adjustRightInd/>
        <w:jc w:val="center"/>
        <w:textAlignment w:val="auto"/>
        <w:rPr>
          <w:rFonts w:asciiTheme="minorHAnsi" w:hAnsiTheme="minorHAnsi" w:cs="Arial"/>
          <w:b/>
          <w:sz w:val="28"/>
          <w:szCs w:val="24"/>
        </w:rPr>
      </w:pPr>
      <w:r w:rsidRPr="00F478C4">
        <w:rPr>
          <w:rFonts w:asciiTheme="minorHAnsi" w:hAnsiTheme="minorHAnsi" w:cs="Arial"/>
          <w:b/>
          <w:sz w:val="28"/>
          <w:szCs w:val="24"/>
        </w:rPr>
        <w:t>THE KEY STUDY</w:t>
      </w:r>
    </w:p>
    <w:p w:rsidR="00B37FCF" w:rsidRPr="00DE09F3" w:rsidRDefault="00B37FCF" w:rsidP="00B37FCF">
      <w:pPr>
        <w:pStyle w:val="Heading2"/>
        <w:spacing w:before="60"/>
        <w:jc w:val="center"/>
        <w:rPr>
          <w:rFonts w:asciiTheme="minorHAnsi" w:hAnsiTheme="minorHAnsi" w:cs="Arial"/>
          <w:i w:val="0"/>
          <w:sz w:val="28"/>
          <w:szCs w:val="24"/>
        </w:rPr>
      </w:pPr>
      <w:r w:rsidRPr="00DE09F3">
        <w:rPr>
          <w:rFonts w:asciiTheme="minorHAnsi" w:hAnsiTheme="minorHAnsi" w:cs="Arial"/>
          <w:i w:val="0"/>
          <w:sz w:val="28"/>
          <w:szCs w:val="24"/>
        </w:rPr>
        <w:t>The Symmetrical Family – Michael Young and Peter Willmott</w:t>
      </w:r>
      <w:r w:rsidR="001A7105" w:rsidRPr="00DE09F3">
        <w:rPr>
          <w:rFonts w:asciiTheme="minorHAnsi" w:hAnsiTheme="minorHAnsi" w:cs="Arial"/>
          <w:i w:val="0"/>
          <w:sz w:val="28"/>
          <w:szCs w:val="24"/>
        </w:rPr>
        <w:t xml:space="preserve"> (1973)</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Young and Willmott’s study has set the debate for succeeding sociological work, and is based on  their earlier detailed case study on changing families (in Bethnal Green in London), a large scale survey based on structured interviews with 1,928 contemporary families (in Greater London and the outer metropolitan area) and the historical and other material provided by other theorists (secondary data).</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They see the family as moving through 4 main stages as follows</w:t>
      </w: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1 – the pre-industrial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The family is a unit of production: the husband, the wife, and unmarried children work as a team, typically in the area of agriculture. This type of family gradually disappeared with </w:t>
      </w:r>
      <w:r w:rsidR="00F478C4" w:rsidRPr="00DE09F3">
        <w:rPr>
          <w:rFonts w:asciiTheme="minorHAnsi" w:hAnsiTheme="minorHAnsi" w:cs="Arial"/>
          <w:sz w:val="24"/>
          <w:szCs w:val="24"/>
        </w:rPr>
        <w:t>industrialisation</w:t>
      </w:r>
      <w:r w:rsidRPr="00DE09F3">
        <w:rPr>
          <w:rFonts w:asciiTheme="minorHAnsi" w:hAnsiTheme="minorHAnsi" w:cs="Arial"/>
          <w:sz w:val="24"/>
          <w:szCs w:val="24"/>
        </w:rPr>
        <w:t xml:space="preserve"> but a small number survive today, the best examples being some farming families.</w:t>
      </w:r>
    </w:p>
    <w:p w:rsidR="001A7105" w:rsidRPr="00DE09F3" w:rsidRDefault="001A7105" w:rsidP="001A7105">
      <w:pPr>
        <w:tabs>
          <w:tab w:val="left" w:pos="1155"/>
        </w:tabs>
        <w:spacing w:before="60" w:after="60"/>
        <w:rPr>
          <w:rFonts w:asciiTheme="minorHAnsi" w:hAnsiTheme="minorHAnsi" w:cs="Arial"/>
          <w:sz w:val="24"/>
          <w:szCs w:val="24"/>
        </w:rPr>
      </w:pPr>
      <w:r w:rsidRPr="00DE09F3">
        <w:rPr>
          <w:rFonts w:asciiTheme="minorHAnsi" w:hAnsiTheme="minorHAnsi" w:cs="Arial"/>
          <w:sz w:val="24"/>
          <w:szCs w:val="24"/>
        </w:rPr>
        <w:tab/>
      </w: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lastRenderedPageBreak/>
        <w:t>Stage 2 – The early industrial / the asymmetrical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From the Industrial Revolution, the family ceased to be a unit of production as individual members </w:t>
      </w:r>
      <w:r w:rsidRPr="00DE09F3">
        <w:rPr>
          <w:rFonts w:asciiTheme="minorHAnsi" w:hAnsiTheme="minorHAnsi" w:cs="Arial"/>
          <w:b/>
          <w:sz w:val="24"/>
          <w:szCs w:val="24"/>
        </w:rPr>
        <w:t>went out to work</w:t>
      </w:r>
      <w:r w:rsidRPr="00DE09F3">
        <w:rPr>
          <w:rFonts w:asciiTheme="minorHAnsi" w:hAnsiTheme="minorHAnsi" w:cs="Arial"/>
          <w:sz w:val="24"/>
          <w:szCs w:val="24"/>
        </w:rPr>
        <w:t xml:space="preserve"> as wage earners. Before the Welfare State the family would extend its network to include extended kin (older generation, cousins, </w:t>
      </w:r>
      <w:proofErr w:type="spellStart"/>
      <w:r w:rsidRPr="00DE09F3">
        <w:rPr>
          <w:rFonts w:asciiTheme="minorHAnsi" w:hAnsiTheme="minorHAnsi" w:cs="Arial"/>
          <w:sz w:val="24"/>
          <w:szCs w:val="24"/>
        </w:rPr>
        <w:t>etc</w:t>
      </w:r>
      <w:proofErr w:type="spellEnd"/>
      <w:r w:rsidRPr="00DE09F3">
        <w:rPr>
          <w:rFonts w:asciiTheme="minorHAnsi" w:hAnsiTheme="minorHAnsi" w:cs="Arial"/>
          <w:sz w:val="24"/>
          <w:szCs w:val="24"/>
        </w:rPr>
        <w:t xml:space="preserve">), providing insurance against insecurity and hardship.  This extension was largely conducted by women. The key tie was between a mother and her married daughter, while in comparison the </w:t>
      </w:r>
      <w:r w:rsidRPr="00DE09F3">
        <w:rPr>
          <w:rFonts w:asciiTheme="minorHAnsi" w:hAnsiTheme="minorHAnsi" w:cs="Arial"/>
          <w:b/>
          <w:sz w:val="24"/>
          <w:szCs w:val="24"/>
        </w:rPr>
        <w:t>conjugal bond</w:t>
      </w:r>
      <w:r w:rsidRPr="00DE09F3">
        <w:rPr>
          <w:rFonts w:asciiTheme="minorHAnsi" w:hAnsiTheme="minorHAnsi" w:cs="Arial"/>
          <w:sz w:val="24"/>
          <w:szCs w:val="24"/>
        </w:rPr>
        <w:t xml:space="preserve"> (between the husband and wife) was relatively weak. Families were often headed by a female, but this was likely to be because of  higher mortality rates for men rather than desertion, separation or divorce.</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This type of family saw decline through the 20</w:t>
      </w:r>
      <w:r w:rsidRPr="00DE09F3">
        <w:rPr>
          <w:rFonts w:asciiTheme="minorHAnsi" w:hAnsiTheme="minorHAnsi" w:cs="Arial"/>
          <w:sz w:val="24"/>
          <w:szCs w:val="24"/>
          <w:vertAlign w:val="superscript"/>
        </w:rPr>
        <w:t>th</w:t>
      </w:r>
      <w:r w:rsidRPr="00DE09F3">
        <w:rPr>
          <w:rFonts w:asciiTheme="minorHAnsi" w:hAnsiTheme="minorHAnsi" w:cs="Arial"/>
          <w:sz w:val="24"/>
          <w:szCs w:val="24"/>
        </w:rPr>
        <w:t xml:space="preserve"> Century but it is still found in some low income, long established working class areas. Its survival was documented in Young and Wilmott’s famous study ‘</w:t>
      </w:r>
      <w:r w:rsidRPr="00DE09F3">
        <w:rPr>
          <w:rFonts w:asciiTheme="minorHAnsi" w:hAnsiTheme="minorHAnsi" w:cs="Arial"/>
          <w:b/>
          <w:sz w:val="24"/>
          <w:szCs w:val="24"/>
        </w:rPr>
        <w:t>Family and Kinship in East London</w:t>
      </w:r>
      <w:r w:rsidRPr="00DE09F3">
        <w:rPr>
          <w:rFonts w:asciiTheme="minorHAnsi" w:hAnsiTheme="minorHAnsi" w:cs="Arial"/>
          <w:sz w:val="24"/>
          <w:szCs w:val="24"/>
        </w:rPr>
        <w:t>’. This was conducted in the 1950s.  They found that two out of three married people had parents living within 2 or 3 miles or their residence. There was also a close tie between female relatives. Over 50% of the married women in the sample had seen their mothers during the previous day. There was also a constant exchange of services such as washing, shopping and babysitting, between female relatives.</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Although many aspects of the stage 2 family were present in Bethnal Green, there were also indications of a shift toward what they called stage 3, with fathers increasingly involved in active parenting of children and spending leisure time with the family rather than with work colleagues. </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3 – the symmetrical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This family is characterised by the separation of the nuclear family form the extended family. Ties between female kin and female neighbours weaken and the father spends non-work time in the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Life is largely home centred, particularly when children are young, leisure is mainly home based (e.g., watching television). The conjugal bond is strong, the husband and wife increasingly share their work. Conjugal roles are symmetrical – not identical but in some sense equal (e.g., women may retain primary responsibility for child care, but there is a division of chores and responsibilities within the household to ensure its smooth running. Decisions are often shared</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Reasons for the rise in the symmetrical family:</w:t>
      </w: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Reduced need for kinship based mutual aid.</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Increasing geographical mobility</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Reduction in the number of children in the family allows women to work.</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Husbands drawn into the home with increasing comfort, better amenities, and a greater range of home entertainment.</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lastRenderedPageBreak/>
        <w:t xml:space="preserve">Young and Willmott found that the home centred symmetrical family was more typical of the working class. Members of the working class are less fully work centred and focus is centred on family life. The nature of work is therefore central to family life. </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4 – beyond the symmetrical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Applying this principle of Stratified Diffusion in 1973, Young and Willmott examine the family life of managing directors, who are work-centred, leisure activities are less home-centred and are less likely to involve their wives. The family was increasingly asymmetrical and showed similarities to some of the patterns in Stage 2.</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Young and Willmott suggest that changes in technology and the reduction in routine work may result in stage 4 families becoming more common. People may become more work-centred and less home-centred, and they predicted that the asymmetrical family represents the next major development.  </w:t>
      </w:r>
    </w:p>
    <w:p w:rsidR="00B37FCF" w:rsidRPr="00DE09F3" w:rsidRDefault="00B37FCF" w:rsidP="00B37FCF">
      <w:pPr>
        <w:rPr>
          <w:rFonts w:asciiTheme="minorHAnsi" w:hAnsiTheme="minorHAnsi"/>
        </w:rPr>
      </w:pPr>
    </w:p>
    <w:p w:rsidR="003848A8" w:rsidRPr="00DE09F3" w:rsidRDefault="003848A8">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ANTHEA HOLME - Housing and Young Families in East London - 1985</w:t>
      </w:r>
    </w:p>
    <w:p w:rsidR="003848A8" w:rsidRDefault="003C096E">
      <w:pPr>
        <w:pStyle w:val="BodyText2"/>
        <w:rPr>
          <w:rFonts w:asciiTheme="minorHAnsi" w:hAnsiTheme="minorHAnsi" w:cs="Arial"/>
          <w:bCs w:val="0"/>
          <w:i w:val="0"/>
          <w:iCs w:val="0"/>
          <w:color w:val="auto"/>
          <w:sz w:val="24"/>
          <w:szCs w:val="24"/>
        </w:rPr>
      </w:pPr>
      <w:r w:rsidRPr="003C096E">
        <w:rPr>
          <w:rFonts w:asciiTheme="minorHAnsi" w:hAnsiTheme="minorHAnsi" w:cs="Arial"/>
          <w:b/>
          <w:bCs w:val="0"/>
          <w:i w:val="0"/>
          <w:iCs w:val="0"/>
          <w:color w:val="auto"/>
          <w:sz w:val="24"/>
          <w:szCs w:val="24"/>
        </w:rPr>
        <w:t>Holme</w:t>
      </w:r>
      <w:r>
        <w:rPr>
          <w:rFonts w:asciiTheme="minorHAnsi" w:hAnsiTheme="minorHAnsi" w:cs="Arial"/>
          <w:bCs w:val="0"/>
          <w:i w:val="0"/>
          <w:iCs w:val="0"/>
          <w:color w:val="auto"/>
          <w:sz w:val="24"/>
          <w:szCs w:val="24"/>
        </w:rPr>
        <w:t xml:space="preserve"> took another</w:t>
      </w:r>
      <w:r w:rsidR="003848A8" w:rsidRPr="00DE09F3">
        <w:rPr>
          <w:rFonts w:asciiTheme="minorHAnsi" w:hAnsiTheme="minorHAnsi" w:cs="Arial"/>
          <w:bCs w:val="0"/>
          <w:i w:val="0"/>
          <w:iCs w:val="0"/>
          <w:color w:val="auto"/>
          <w:sz w:val="24"/>
          <w:szCs w:val="24"/>
        </w:rPr>
        <w:t xml:space="preserve"> look at Young and Willmott's patch </w:t>
      </w:r>
      <w:r>
        <w:rPr>
          <w:rFonts w:asciiTheme="minorHAnsi" w:hAnsiTheme="minorHAnsi" w:cs="Arial"/>
          <w:bCs w:val="0"/>
          <w:i w:val="0"/>
          <w:iCs w:val="0"/>
          <w:color w:val="auto"/>
          <w:sz w:val="24"/>
          <w:szCs w:val="24"/>
        </w:rPr>
        <w:t>a decade later studying</w:t>
      </w:r>
      <w:r w:rsidR="003848A8" w:rsidRPr="00DE09F3">
        <w:rPr>
          <w:rFonts w:asciiTheme="minorHAnsi" w:hAnsiTheme="minorHAnsi" w:cs="Arial"/>
          <w:bCs w:val="0"/>
          <w:i w:val="0"/>
          <w:iCs w:val="0"/>
          <w:color w:val="auto"/>
          <w:sz w:val="24"/>
          <w:szCs w:val="24"/>
        </w:rPr>
        <w:t xml:space="preserve"> 50 Bethnal Green families.  </w:t>
      </w:r>
      <w:r w:rsidRPr="003C096E">
        <w:rPr>
          <w:rFonts w:asciiTheme="minorHAnsi" w:hAnsiTheme="minorHAnsi" w:cs="Arial"/>
          <w:bCs w:val="0"/>
          <w:i w:val="0"/>
          <w:iCs w:val="0"/>
          <w:color w:val="auto"/>
          <w:sz w:val="24"/>
          <w:szCs w:val="24"/>
        </w:rPr>
        <w:t>She</w:t>
      </w:r>
      <w:r w:rsidR="003848A8" w:rsidRPr="00DE09F3">
        <w:rPr>
          <w:rFonts w:asciiTheme="minorHAnsi" w:hAnsiTheme="minorHAnsi" w:cs="Arial"/>
          <w:b/>
          <w:bCs w:val="0"/>
          <w:i w:val="0"/>
          <w:iCs w:val="0"/>
          <w:color w:val="auto"/>
          <w:sz w:val="24"/>
          <w:szCs w:val="24"/>
        </w:rPr>
        <w:t xml:space="preserve"> </w:t>
      </w:r>
      <w:r w:rsidR="003848A8" w:rsidRPr="00DE09F3">
        <w:rPr>
          <w:rFonts w:asciiTheme="minorHAnsi" w:hAnsiTheme="minorHAnsi" w:cs="Arial"/>
          <w:bCs w:val="0"/>
          <w:i w:val="0"/>
          <w:iCs w:val="0"/>
          <w:color w:val="auto"/>
          <w:sz w:val="24"/>
          <w:szCs w:val="24"/>
        </w:rPr>
        <w:t>found that a link had developed between conjugal roles and social networks.  Bethnal Green husbands were noticeably home-centred, although the area had moved more slowly toward thi</w:t>
      </w:r>
      <w:r w:rsidR="00B032CD">
        <w:rPr>
          <w:rFonts w:asciiTheme="minorHAnsi" w:hAnsiTheme="minorHAnsi" w:cs="Arial"/>
          <w:bCs w:val="0"/>
          <w:i w:val="0"/>
          <w:iCs w:val="0"/>
          <w:color w:val="auto"/>
          <w:sz w:val="24"/>
          <w:szCs w:val="24"/>
        </w:rPr>
        <w:t xml:space="preserve">s than Woodford </w:t>
      </w:r>
      <w:r w:rsidR="003848A8" w:rsidRPr="00DE09F3">
        <w:rPr>
          <w:rFonts w:asciiTheme="minorHAnsi" w:hAnsiTheme="minorHAnsi" w:cs="Arial"/>
          <w:bCs w:val="0"/>
          <w:i w:val="0"/>
          <w:iCs w:val="0"/>
          <w:color w:val="auto"/>
          <w:sz w:val="24"/>
          <w:szCs w:val="24"/>
        </w:rPr>
        <w:t>- an outlying estate.  Wives' expectations on the sharing of tasks were often rather low, although tasks were more likely to be shared when the wife returned to work after having children.  The mother/daughter bond seemed to have weakened - when asked who they would turn to for advice and help, wives mentioned husbands as often as their mothers.</w:t>
      </w:r>
    </w:p>
    <w:p w:rsidR="0055552E" w:rsidRPr="00DE09F3" w:rsidRDefault="0055552E">
      <w:pPr>
        <w:pStyle w:val="BodyText2"/>
        <w:rPr>
          <w:rFonts w:asciiTheme="minorHAnsi" w:hAnsiTheme="minorHAnsi" w:cs="Arial"/>
          <w:bCs w:val="0"/>
          <w:i w:val="0"/>
          <w:iCs w:val="0"/>
          <w:color w:val="auto"/>
          <w:sz w:val="24"/>
          <w:szCs w:val="24"/>
        </w:rPr>
      </w:pPr>
    </w:p>
    <w:tbl>
      <w:tblPr>
        <w:tblStyle w:val="TableGrid"/>
        <w:tblW w:w="0" w:type="auto"/>
        <w:tblLook w:val="04A0" w:firstRow="1" w:lastRow="0" w:firstColumn="1" w:lastColumn="0" w:noHBand="0" w:noVBand="1"/>
      </w:tblPr>
      <w:tblGrid>
        <w:gridCol w:w="9629"/>
      </w:tblGrid>
      <w:tr w:rsidR="0055552E" w:rsidTr="0055552E">
        <w:tc>
          <w:tcPr>
            <w:tcW w:w="9629" w:type="dxa"/>
          </w:tcPr>
          <w:p w:rsidR="0055552E" w:rsidRPr="0055552E" w:rsidRDefault="0055552E">
            <w:pPr>
              <w:overflowPunct/>
              <w:autoSpaceDE/>
              <w:autoSpaceDN/>
              <w:adjustRightInd/>
              <w:textAlignment w:val="auto"/>
              <w:rPr>
                <w:rFonts w:asciiTheme="minorHAnsi" w:hAnsiTheme="minorHAnsi" w:cs="Arial"/>
                <w:b/>
                <w:sz w:val="24"/>
                <w:szCs w:val="24"/>
              </w:rPr>
            </w:pPr>
            <w:r w:rsidRPr="0055552E">
              <w:rPr>
                <w:rFonts w:asciiTheme="minorHAnsi" w:hAnsiTheme="minorHAnsi" w:cs="Arial"/>
                <w:b/>
                <w:sz w:val="24"/>
                <w:szCs w:val="24"/>
              </w:rPr>
              <w:t xml:space="preserve">Summarise Young and </w:t>
            </w:r>
            <w:proofErr w:type="spellStart"/>
            <w:r w:rsidRPr="0055552E">
              <w:rPr>
                <w:rFonts w:asciiTheme="minorHAnsi" w:hAnsiTheme="minorHAnsi" w:cs="Arial"/>
                <w:b/>
                <w:sz w:val="24"/>
                <w:szCs w:val="24"/>
              </w:rPr>
              <w:t>Wil</w:t>
            </w:r>
            <w:r>
              <w:rPr>
                <w:rFonts w:asciiTheme="minorHAnsi" w:hAnsiTheme="minorHAnsi" w:cs="Arial"/>
                <w:b/>
                <w:sz w:val="24"/>
                <w:szCs w:val="24"/>
              </w:rPr>
              <w:t>l</w:t>
            </w:r>
            <w:r w:rsidRPr="0055552E">
              <w:rPr>
                <w:rFonts w:asciiTheme="minorHAnsi" w:hAnsiTheme="minorHAnsi" w:cs="Arial"/>
                <w:b/>
                <w:sz w:val="24"/>
                <w:szCs w:val="24"/>
              </w:rPr>
              <w:t>mot’s</w:t>
            </w:r>
            <w:proofErr w:type="spellEnd"/>
            <w:r w:rsidRPr="0055552E">
              <w:rPr>
                <w:rFonts w:asciiTheme="minorHAnsi" w:hAnsiTheme="minorHAnsi" w:cs="Arial"/>
                <w:b/>
                <w:sz w:val="24"/>
                <w:szCs w:val="24"/>
              </w:rPr>
              <w:t xml:space="preserve"> findings below</w:t>
            </w: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p w:rsidR="0055552E" w:rsidRDefault="0055552E">
            <w:pPr>
              <w:overflowPunct/>
              <w:autoSpaceDE/>
              <w:autoSpaceDN/>
              <w:adjustRightInd/>
              <w:textAlignment w:val="auto"/>
              <w:rPr>
                <w:rFonts w:asciiTheme="minorHAnsi" w:hAnsiTheme="minorHAnsi" w:cs="Arial"/>
                <w:b/>
                <w:sz w:val="24"/>
                <w:szCs w:val="24"/>
                <w:u w:val="single"/>
              </w:rPr>
            </w:pPr>
          </w:p>
        </w:tc>
      </w:tr>
    </w:tbl>
    <w:p w:rsidR="008656F5" w:rsidRDefault="008656F5">
      <w:pPr>
        <w:overflowPunct/>
        <w:autoSpaceDE/>
        <w:autoSpaceDN/>
        <w:adjustRightInd/>
        <w:textAlignment w:val="auto"/>
        <w:rPr>
          <w:rFonts w:asciiTheme="minorHAnsi" w:hAnsiTheme="minorHAnsi" w:cs="Arial"/>
          <w:b/>
          <w:sz w:val="24"/>
          <w:szCs w:val="24"/>
          <w:u w:val="single"/>
        </w:rPr>
      </w:pPr>
    </w:p>
    <w:p w:rsidR="003848A8" w:rsidRPr="00DE09F3" w:rsidRDefault="00B032CD" w:rsidP="00390EED">
      <w:pPr>
        <w:pBdr>
          <w:top w:val="single" w:sz="4" w:space="1" w:color="auto"/>
          <w:left w:val="single" w:sz="4" w:space="4" w:color="auto"/>
          <w:bottom w:val="single" w:sz="4" w:space="1" w:color="auto"/>
          <w:right w:val="single" w:sz="4" w:space="4" w:color="auto"/>
        </w:pBdr>
        <w:rPr>
          <w:rFonts w:asciiTheme="minorHAnsi" w:hAnsiTheme="minorHAnsi" w:cs="Arial"/>
          <w:b/>
          <w:sz w:val="24"/>
          <w:szCs w:val="24"/>
        </w:rPr>
      </w:pPr>
      <w:r>
        <w:rPr>
          <w:rFonts w:asciiTheme="minorHAnsi" w:hAnsiTheme="minorHAnsi" w:cs="Arial"/>
          <w:b/>
          <w:sz w:val="24"/>
          <w:szCs w:val="24"/>
        </w:rPr>
        <w:lastRenderedPageBreak/>
        <w:t>Arguments and evidence</w:t>
      </w:r>
      <w:r w:rsidR="000D294C" w:rsidRPr="00DE09F3">
        <w:rPr>
          <w:rFonts w:asciiTheme="minorHAnsi" w:hAnsiTheme="minorHAnsi" w:cs="Arial"/>
          <w:b/>
          <w:sz w:val="24"/>
          <w:szCs w:val="24"/>
        </w:rPr>
        <w:t xml:space="preserve"> against the rise of joint conjugal roles and the symmetrical family</w:t>
      </w:r>
    </w:p>
    <w:p w:rsidR="00B032CD" w:rsidRPr="00DE09F3" w:rsidRDefault="00B032CD" w:rsidP="00B032CD">
      <w:pPr>
        <w:spacing w:before="60" w:after="60"/>
        <w:rPr>
          <w:rFonts w:asciiTheme="minorHAnsi" w:hAnsiTheme="minorHAnsi" w:cs="Arial"/>
          <w:b/>
          <w:sz w:val="24"/>
          <w:szCs w:val="24"/>
          <w:u w:val="single"/>
        </w:rPr>
      </w:pPr>
      <w:r w:rsidRPr="00DE09F3">
        <w:rPr>
          <w:rFonts w:asciiTheme="minorHAnsi" w:hAnsiTheme="minorHAnsi" w:cs="Arial"/>
          <w:b/>
          <w:caps/>
          <w:sz w:val="24"/>
          <w:szCs w:val="24"/>
          <w:u w:val="single"/>
        </w:rPr>
        <w:t>Ann Oakley</w:t>
      </w:r>
      <w:r w:rsidRPr="00DE09F3">
        <w:rPr>
          <w:rFonts w:asciiTheme="minorHAnsi" w:hAnsiTheme="minorHAnsi" w:cs="Arial"/>
          <w:b/>
          <w:sz w:val="24"/>
          <w:szCs w:val="24"/>
          <w:u w:val="single"/>
        </w:rPr>
        <w:t xml:space="preserve"> - Housewife</w:t>
      </w:r>
    </w:p>
    <w:p w:rsidR="00B032CD" w:rsidRPr="00DE09F3" w:rsidRDefault="00B032CD" w:rsidP="00B032CD">
      <w:pPr>
        <w:spacing w:before="60" w:after="60"/>
        <w:rPr>
          <w:rFonts w:asciiTheme="minorHAnsi" w:hAnsiTheme="minorHAnsi" w:cs="Arial"/>
          <w:sz w:val="24"/>
          <w:szCs w:val="24"/>
        </w:rPr>
      </w:pPr>
      <w:r w:rsidRPr="00DE09F3">
        <w:rPr>
          <w:rFonts w:asciiTheme="minorHAnsi" w:hAnsiTheme="minorHAnsi" w:cs="Arial"/>
          <w:b/>
          <w:sz w:val="24"/>
          <w:szCs w:val="24"/>
        </w:rPr>
        <w:t>Oakley</w:t>
      </w:r>
      <w:r w:rsidRPr="00DE09F3">
        <w:rPr>
          <w:rFonts w:asciiTheme="minorHAnsi" w:hAnsiTheme="minorHAnsi" w:cs="Arial"/>
          <w:sz w:val="24"/>
          <w:szCs w:val="24"/>
        </w:rPr>
        <w:t xml:space="preserve"> dismissed the idea that marriages are increasingly equal partnerships.  She argued that sociological studies of "equality" in marriage have often started from the assumption that cooking, cleaning and childcare are somehow inherently women's responsibilities and that any intervention in these spheres by men is seen as a major breakdown of conventional patterns.  While couples do things "jointly" this does not necessarily mean that they do things equally.  Also, mutuality in some aspects of the relationship may not extend to others - e.g., couples may entertain or visit friends together but that in itself is no guarantee that childcare or housework is shared.</w:t>
      </w:r>
    </w:p>
    <w:p w:rsidR="00B032CD" w:rsidRPr="00DE09F3" w:rsidRDefault="00B032CD" w:rsidP="00B032CD">
      <w:pPr>
        <w:spacing w:before="60" w:after="60"/>
        <w:rPr>
          <w:rFonts w:asciiTheme="minorHAnsi" w:hAnsiTheme="minorHAnsi" w:cs="Arial"/>
          <w:i/>
          <w:sz w:val="24"/>
          <w:szCs w:val="24"/>
        </w:rPr>
      </w:pPr>
      <w:r w:rsidRPr="00DE09F3">
        <w:rPr>
          <w:rFonts w:asciiTheme="minorHAnsi" w:hAnsiTheme="minorHAnsi" w:cs="Arial"/>
          <w:i/>
          <w:sz w:val="24"/>
          <w:szCs w:val="24"/>
        </w:rPr>
        <w:t>"As long as the blame is laid on the woman's head for an empty larder or a dirty house, it is not meaningful to talk about marriage as a "joint or "equal" partnership.  The same holds of parenthood.  So long as mothers, not fathers, are judged by their children's appearance and behaviour, symmetry remains a myth.”</w:t>
      </w:r>
    </w:p>
    <w:p w:rsidR="00B032CD" w:rsidRPr="00DE09F3" w:rsidRDefault="00B032CD" w:rsidP="00B032CD">
      <w:pPr>
        <w:spacing w:before="60" w:after="60"/>
        <w:rPr>
          <w:rFonts w:asciiTheme="minorHAnsi" w:hAnsiTheme="minorHAnsi" w:cs="Arial"/>
          <w:b/>
          <w:bCs/>
          <w:color w:val="000000"/>
          <w:sz w:val="24"/>
          <w:szCs w:val="24"/>
          <w:u w:val="single"/>
        </w:rPr>
      </w:pPr>
    </w:p>
    <w:p w:rsidR="00B032CD" w:rsidRPr="00DE09F3" w:rsidRDefault="00B032CD" w:rsidP="00B032CD">
      <w:pPr>
        <w:spacing w:before="60" w:after="60"/>
        <w:rPr>
          <w:rFonts w:asciiTheme="minorHAnsi" w:hAnsiTheme="minorHAnsi" w:cs="Arial"/>
          <w:b/>
          <w:color w:val="000000"/>
          <w:sz w:val="24"/>
          <w:szCs w:val="24"/>
          <w:u w:val="single"/>
        </w:rPr>
      </w:pPr>
      <w:r w:rsidRPr="00DE09F3">
        <w:rPr>
          <w:rFonts w:asciiTheme="minorHAnsi" w:hAnsiTheme="minorHAnsi" w:cs="Arial"/>
          <w:b/>
          <w:color w:val="000000"/>
          <w:sz w:val="24"/>
          <w:szCs w:val="24"/>
          <w:u w:val="single"/>
        </w:rPr>
        <w:t>FRAN ANSLEY</w:t>
      </w:r>
    </w:p>
    <w:p w:rsidR="00B032CD" w:rsidRPr="00DE09F3" w:rsidRDefault="00B032CD" w:rsidP="00B032CD">
      <w:pPr>
        <w:spacing w:before="60" w:after="60"/>
        <w:rPr>
          <w:rFonts w:asciiTheme="minorHAnsi" w:hAnsiTheme="minorHAnsi" w:cs="Arial"/>
          <w:color w:val="000000"/>
          <w:sz w:val="24"/>
          <w:szCs w:val="24"/>
        </w:rPr>
      </w:pPr>
      <w:r w:rsidRPr="00DE09F3">
        <w:rPr>
          <w:rFonts w:asciiTheme="minorHAnsi" w:hAnsiTheme="minorHAnsi" w:cs="Arial"/>
          <w:color w:val="000000"/>
          <w:sz w:val="24"/>
          <w:szCs w:val="24"/>
        </w:rPr>
        <w:t xml:space="preserve">The Marxist feminist </w:t>
      </w:r>
      <w:r w:rsidRPr="00DE09F3">
        <w:rPr>
          <w:rFonts w:asciiTheme="minorHAnsi" w:hAnsiTheme="minorHAnsi" w:cs="Arial"/>
          <w:b/>
          <w:color w:val="000000"/>
          <w:sz w:val="24"/>
          <w:szCs w:val="24"/>
        </w:rPr>
        <w:t>Fran Ansley</w:t>
      </w:r>
      <w:r w:rsidRPr="00DE09F3">
        <w:rPr>
          <w:rFonts w:asciiTheme="minorHAnsi" w:hAnsiTheme="minorHAnsi" w:cs="Arial"/>
          <w:color w:val="000000"/>
          <w:sz w:val="24"/>
          <w:szCs w:val="24"/>
        </w:rPr>
        <w:t xml:space="preserve"> (1972) adapted Parsons’ view of the family as functioning to stabilise adult personalities and turned it into a Marxist idea. She sees the ‘function’ of the family (particularly the wife) as being an ‘</w:t>
      </w:r>
      <w:r w:rsidRPr="00DE09F3">
        <w:rPr>
          <w:rFonts w:asciiTheme="minorHAnsi" w:hAnsiTheme="minorHAnsi" w:cs="Arial"/>
          <w:b/>
          <w:i/>
          <w:color w:val="000000"/>
          <w:sz w:val="24"/>
          <w:szCs w:val="24"/>
        </w:rPr>
        <w:t>emotional safety-valve’</w:t>
      </w:r>
      <w:r w:rsidRPr="00DE09F3">
        <w:rPr>
          <w:rFonts w:asciiTheme="minorHAnsi" w:hAnsiTheme="minorHAnsi" w:cs="Arial"/>
          <w:color w:val="000000"/>
          <w:sz w:val="24"/>
          <w:szCs w:val="24"/>
        </w:rPr>
        <w:t xml:space="preserve"> absorbing the husbands frustrations created by the capitalist system. By doing this, the wife helps keep capitalism stable - this explanation sees society in conflict rather than consensus as evident in Parsons’ explanation.</w:t>
      </w:r>
    </w:p>
    <w:p w:rsidR="00B032CD" w:rsidRPr="00DE09F3" w:rsidRDefault="00B032CD" w:rsidP="00B032CD">
      <w:pPr>
        <w:spacing w:before="60" w:after="60"/>
        <w:rPr>
          <w:rFonts w:asciiTheme="minorHAnsi" w:hAnsiTheme="minorHAnsi" w:cs="Arial"/>
          <w:b/>
          <w:sz w:val="24"/>
          <w:szCs w:val="24"/>
          <w:u w:val="single"/>
        </w:rPr>
      </w:pPr>
    </w:p>
    <w:p w:rsidR="00660747" w:rsidRPr="00DE09F3" w:rsidRDefault="00660747" w:rsidP="00660747">
      <w:pPr>
        <w:spacing w:before="60" w:after="60"/>
        <w:ind w:left="357" w:hanging="357"/>
        <w:rPr>
          <w:rFonts w:asciiTheme="minorHAnsi" w:hAnsiTheme="minorHAnsi" w:cs="Arial"/>
          <w:b/>
          <w:sz w:val="24"/>
          <w:szCs w:val="24"/>
          <w:u w:val="single"/>
        </w:rPr>
      </w:pPr>
      <w:r w:rsidRPr="00DE09F3">
        <w:rPr>
          <w:rFonts w:asciiTheme="minorHAnsi" w:hAnsiTheme="minorHAnsi" w:cs="Arial"/>
          <w:b/>
          <w:caps/>
          <w:sz w:val="24"/>
          <w:szCs w:val="24"/>
          <w:u w:val="single"/>
        </w:rPr>
        <w:t>Jessie Bernard</w:t>
      </w:r>
      <w:r w:rsidRPr="00DE09F3">
        <w:rPr>
          <w:rFonts w:asciiTheme="minorHAnsi" w:hAnsiTheme="minorHAnsi" w:cs="Arial"/>
          <w:b/>
          <w:sz w:val="24"/>
          <w:szCs w:val="24"/>
          <w:u w:val="single"/>
        </w:rPr>
        <w:t xml:space="preserve"> - The Future of the Family</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b/>
          <w:sz w:val="24"/>
          <w:szCs w:val="24"/>
        </w:rPr>
        <w:t>Bernard</w:t>
      </w:r>
      <w:r w:rsidRPr="00DE09F3">
        <w:rPr>
          <w:rFonts w:asciiTheme="minorHAnsi" w:hAnsiTheme="minorHAnsi" w:cs="Arial"/>
          <w:sz w:val="24"/>
          <w:szCs w:val="24"/>
        </w:rPr>
        <w:t xml:space="preserve"> argues that the benefits of a marriage to husband and wife are radically different.  She points to the beneficial effects of marriage for men.  Compared to single men, married men are likely to have successful careers, high income, high status occupations; their mental and physical health is significantly better and they are likely to lead longer and happier lives.  </w:t>
      </w:r>
      <w:r w:rsidRPr="00DE09F3">
        <w:rPr>
          <w:rFonts w:asciiTheme="minorHAnsi" w:hAnsiTheme="minorHAnsi" w:cs="Arial"/>
          <w:b/>
          <w:sz w:val="24"/>
          <w:szCs w:val="24"/>
        </w:rPr>
        <w:t>Bernard</w:t>
      </w:r>
      <w:r w:rsidRPr="00DE09F3">
        <w:rPr>
          <w:rFonts w:asciiTheme="minorHAnsi" w:hAnsiTheme="minorHAnsi" w:cs="Arial"/>
          <w:sz w:val="24"/>
          <w:szCs w:val="24"/>
        </w:rPr>
        <w:t xml:space="preserve"> sees that it is the wife "</w:t>
      </w:r>
      <w:r w:rsidRPr="00DE09F3">
        <w:rPr>
          <w:rFonts w:asciiTheme="minorHAnsi" w:hAnsiTheme="minorHAnsi" w:cs="Arial"/>
          <w:i/>
          <w:sz w:val="24"/>
          <w:szCs w:val="24"/>
        </w:rPr>
        <w:t>willing to devote her life to taking care of him, providing, even enforcing the regularity and security of a well-ordered home</w:t>
      </w:r>
      <w:r w:rsidRPr="00DE09F3">
        <w:rPr>
          <w:rFonts w:asciiTheme="minorHAnsi" w:hAnsiTheme="minorHAnsi" w:cs="Arial"/>
          <w:sz w:val="24"/>
          <w:szCs w:val="24"/>
        </w:rPr>
        <w:t>", who produces these beneficial results for her husband.</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sz w:val="24"/>
          <w:szCs w:val="24"/>
        </w:rPr>
        <w:t>Compared with their husbands, wives suffer stress, anxiety and depression; they suffer these complaints more than single women.  Single women are healthier than their married counterparts.</w:t>
      </w:r>
    </w:p>
    <w:p w:rsidR="00660747" w:rsidRPr="00DE09F3" w:rsidRDefault="00660747" w:rsidP="00660747">
      <w:pPr>
        <w:spacing w:before="60" w:after="60"/>
        <w:rPr>
          <w:rFonts w:asciiTheme="minorHAnsi" w:hAnsiTheme="minorHAnsi" w:cs="Arial"/>
          <w:i/>
          <w:sz w:val="24"/>
          <w:szCs w:val="24"/>
        </w:rPr>
      </w:pPr>
      <w:r w:rsidRPr="00DE09F3">
        <w:rPr>
          <w:rFonts w:asciiTheme="minorHAnsi" w:hAnsiTheme="minorHAnsi" w:cs="Arial"/>
          <w:b/>
          <w:bCs/>
          <w:i/>
          <w:sz w:val="24"/>
          <w:szCs w:val="24"/>
        </w:rPr>
        <w:t>"In truth, being a housewife makes women sick</w:t>
      </w:r>
      <w:r w:rsidRPr="00DE09F3">
        <w:rPr>
          <w:rFonts w:asciiTheme="minorHAnsi" w:hAnsiTheme="minorHAnsi" w:cs="Arial"/>
          <w:i/>
          <w:sz w:val="24"/>
          <w:szCs w:val="24"/>
        </w:rPr>
        <w:t>."</w:t>
      </w:r>
    </w:p>
    <w:p w:rsidR="00B032CD" w:rsidRDefault="00B032CD" w:rsidP="00B032CD">
      <w:pPr>
        <w:spacing w:before="60" w:after="60"/>
        <w:rPr>
          <w:rFonts w:asciiTheme="minorHAnsi" w:hAnsiTheme="minorHAnsi" w:cs="Arial"/>
          <w:b/>
          <w:bCs/>
          <w:color w:val="000000"/>
          <w:sz w:val="24"/>
          <w:szCs w:val="24"/>
          <w:u w:val="single"/>
        </w:rPr>
      </w:pPr>
    </w:p>
    <w:p w:rsidR="00B032CD" w:rsidRPr="00DE09F3" w:rsidRDefault="00F650BF" w:rsidP="00B032CD">
      <w:pPr>
        <w:spacing w:before="60" w:after="60"/>
        <w:rPr>
          <w:rFonts w:asciiTheme="minorHAnsi" w:hAnsiTheme="minorHAnsi" w:cs="Arial"/>
          <w:b/>
          <w:bCs/>
          <w:color w:val="000000"/>
          <w:sz w:val="24"/>
          <w:szCs w:val="24"/>
          <w:u w:val="single"/>
        </w:rPr>
      </w:pPr>
      <w:r>
        <w:rPr>
          <w:rFonts w:asciiTheme="minorHAnsi" w:hAnsiTheme="minorHAnsi" w:cs="Arial"/>
          <w:b/>
          <w:bCs/>
          <w:color w:val="000000"/>
          <w:sz w:val="24"/>
          <w:szCs w:val="24"/>
          <w:u w:val="single"/>
        </w:rPr>
        <w:t xml:space="preserve">JEAN </w:t>
      </w:r>
      <w:r w:rsidR="00B032CD" w:rsidRPr="00DE09F3">
        <w:rPr>
          <w:rFonts w:asciiTheme="minorHAnsi" w:hAnsiTheme="minorHAnsi" w:cs="Arial"/>
          <w:b/>
          <w:bCs/>
          <w:color w:val="000000"/>
          <w:sz w:val="24"/>
          <w:szCs w:val="24"/>
          <w:u w:val="single"/>
        </w:rPr>
        <w:t xml:space="preserve">DUNCOMBE </w:t>
      </w:r>
      <w:r>
        <w:rPr>
          <w:rFonts w:asciiTheme="minorHAnsi" w:hAnsiTheme="minorHAnsi" w:cs="Arial"/>
          <w:b/>
          <w:bCs/>
          <w:color w:val="000000"/>
          <w:sz w:val="24"/>
          <w:szCs w:val="24"/>
          <w:u w:val="single"/>
        </w:rPr>
        <w:t>&amp;</w:t>
      </w:r>
      <w:r w:rsidR="00B032CD" w:rsidRPr="00DE09F3">
        <w:rPr>
          <w:rFonts w:asciiTheme="minorHAnsi" w:hAnsiTheme="minorHAnsi" w:cs="Arial"/>
          <w:b/>
          <w:bCs/>
          <w:color w:val="000000"/>
          <w:sz w:val="24"/>
          <w:szCs w:val="24"/>
          <w:u w:val="single"/>
        </w:rPr>
        <w:t xml:space="preserve"> </w:t>
      </w:r>
      <w:r>
        <w:rPr>
          <w:rFonts w:asciiTheme="minorHAnsi" w:hAnsiTheme="minorHAnsi" w:cs="Arial"/>
          <w:b/>
          <w:bCs/>
          <w:color w:val="000000"/>
          <w:sz w:val="24"/>
          <w:szCs w:val="24"/>
          <w:u w:val="single"/>
        </w:rPr>
        <w:t xml:space="preserve">DENNIS </w:t>
      </w:r>
      <w:r w:rsidR="00B032CD" w:rsidRPr="00DE09F3">
        <w:rPr>
          <w:rFonts w:asciiTheme="minorHAnsi" w:hAnsiTheme="minorHAnsi" w:cs="Arial"/>
          <w:b/>
          <w:bCs/>
          <w:color w:val="000000"/>
          <w:sz w:val="24"/>
          <w:szCs w:val="24"/>
          <w:u w:val="single"/>
        </w:rPr>
        <w:t>MARSDEN (1995)</w:t>
      </w:r>
    </w:p>
    <w:p w:rsidR="00B032CD" w:rsidRPr="00DE09F3" w:rsidRDefault="00B032CD" w:rsidP="00B032CD">
      <w:pPr>
        <w:spacing w:before="60" w:after="60"/>
        <w:rPr>
          <w:rFonts w:asciiTheme="minorHAnsi" w:hAnsiTheme="minorHAnsi" w:cs="Arial"/>
          <w:color w:val="000000"/>
          <w:sz w:val="24"/>
          <w:szCs w:val="24"/>
        </w:rPr>
      </w:pPr>
      <w:proofErr w:type="spellStart"/>
      <w:r w:rsidRPr="00DE09F3">
        <w:rPr>
          <w:rFonts w:asciiTheme="minorHAnsi" w:hAnsiTheme="minorHAnsi" w:cs="Arial"/>
          <w:b/>
          <w:bCs/>
          <w:color w:val="000000"/>
          <w:sz w:val="24"/>
          <w:szCs w:val="24"/>
        </w:rPr>
        <w:t>Duncombe</w:t>
      </w:r>
      <w:proofErr w:type="spellEnd"/>
      <w:r w:rsidRPr="00DE09F3">
        <w:rPr>
          <w:rFonts w:asciiTheme="minorHAnsi" w:hAnsiTheme="minorHAnsi" w:cs="Arial"/>
          <w:b/>
          <w:bCs/>
          <w:color w:val="000000"/>
          <w:sz w:val="24"/>
          <w:szCs w:val="24"/>
        </w:rPr>
        <w:t xml:space="preserve"> and Marsden </w:t>
      </w:r>
      <w:r w:rsidRPr="00DE09F3">
        <w:rPr>
          <w:rFonts w:asciiTheme="minorHAnsi" w:hAnsiTheme="minorHAnsi" w:cs="Arial"/>
          <w:color w:val="000000"/>
          <w:sz w:val="24"/>
          <w:szCs w:val="24"/>
        </w:rPr>
        <w:t xml:space="preserve">argue that with married women increasingly taking on paid employment they end up doing what they call the </w:t>
      </w:r>
      <w:r w:rsidRPr="00DE09F3">
        <w:rPr>
          <w:rFonts w:asciiTheme="minorHAnsi" w:hAnsiTheme="minorHAnsi" w:cs="Arial"/>
          <w:b/>
          <w:bCs/>
          <w:i/>
          <w:color w:val="000000"/>
          <w:sz w:val="24"/>
          <w:szCs w:val="24"/>
        </w:rPr>
        <w:t>triple shift</w:t>
      </w:r>
      <w:r w:rsidRPr="00DE09F3">
        <w:rPr>
          <w:rFonts w:asciiTheme="minorHAnsi" w:hAnsiTheme="minorHAnsi" w:cs="Arial"/>
          <w:color w:val="000000"/>
          <w:sz w:val="24"/>
          <w:szCs w:val="24"/>
        </w:rPr>
        <w:t xml:space="preserve"> – having completed paid employment they not only have to the housework but also do the emotional work of care and nurturing.</w:t>
      </w:r>
    </w:p>
    <w:p w:rsidR="00B032CD" w:rsidRPr="00DE09F3" w:rsidRDefault="00B032CD" w:rsidP="00B032CD">
      <w:pPr>
        <w:spacing w:before="60" w:after="60"/>
        <w:rPr>
          <w:rFonts w:asciiTheme="minorHAnsi" w:hAnsiTheme="minorHAnsi" w:cs="Arial"/>
          <w:color w:val="000000"/>
          <w:sz w:val="24"/>
          <w:szCs w:val="24"/>
        </w:rPr>
      </w:pPr>
    </w:p>
    <w:p w:rsidR="00F650BF" w:rsidRDefault="00F650BF" w:rsidP="00F650BF">
      <w:pPr>
        <w:spacing w:before="60" w:after="60"/>
        <w:rPr>
          <w:rFonts w:asciiTheme="minorHAnsi" w:hAnsiTheme="minorHAnsi" w:cs="Arial"/>
          <w:b/>
          <w:bCs/>
          <w:color w:val="000000"/>
          <w:sz w:val="24"/>
          <w:szCs w:val="24"/>
          <w:u w:val="single"/>
        </w:rPr>
      </w:pPr>
      <w:r>
        <w:rPr>
          <w:rFonts w:asciiTheme="minorHAnsi" w:hAnsiTheme="minorHAnsi" w:cs="Arial"/>
          <w:b/>
          <w:bCs/>
          <w:color w:val="000000"/>
          <w:sz w:val="24"/>
          <w:szCs w:val="24"/>
          <w:u w:val="single"/>
        </w:rPr>
        <w:t>A R HOTHSCHILD (2013)</w:t>
      </w:r>
    </w:p>
    <w:p w:rsidR="00F650BF" w:rsidRPr="00B032CD" w:rsidRDefault="00660747" w:rsidP="00F650BF">
      <w:pPr>
        <w:spacing w:before="60" w:after="60"/>
        <w:rPr>
          <w:rFonts w:asciiTheme="minorHAnsi" w:hAnsiTheme="minorHAnsi" w:cs="Arial"/>
          <w:bCs/>
          <w:color w:val="000000"/>
          <w:sz w:val="24"/>
          <w:szCs w:val="24"/>
        </w:rPr>
      </w:pPr>
      <w:proofErr w:type="spellStart"/>
      <w:r>
        <w:rPr>
          <w:rFonts w:asciiTheme="minorHAnsi" w:hAnsiTheme="minorHAnsi" w:cs="Arial"/>
          <w:bCs/>
          <w:color w:val="000000"/>
          <w:sz w:val="24"/>
          <w:szCs w:val="24"/>
        </w:rPr>
        <w:t>Hothschild</w:t>
      </w:r>
      <w:proofErr w:type="spellEnd"/>
      <w:r>
        <w:rPr>
          <w:rFonts w:asciiTheme="minorHAnsi" w:hAnsiTheme="minorHAnsi" w:cs="Arial"/>
          <w:bCs/>
          <w:color w:val="000000"/>
          <w:sz w:val="24"/>
          <w:szCs w:val="24"/>
        </w:rPr>
        <w:t xml:space="preserve"> a</w:t>
      </w:r>
      <w:r w:rsidR="00F650BF" w:rsidRPr="00B032CD">
        <w:rPr>
          <w:rFonts w:asciiTheme="minorHAnsi" w:hAnsiTheme="minorHAnsi" w:cs="Arial"/>
          <w:bCs/>
          <w:color w:val="000000"/>
          <w:sz w:val="24"/>
          <w:szCs w:val="24"/>
        </w:rPr>
        <w:t>rgued that women tend to work in jobs which involve emotional labour – somewhat as an extension of their domestic role.</w:t>
      </w:r>
    </w:p>
    <w:p w:rsidR="00660747" w:rsidRDefault="00660747" w:rsidP="00660747">
      <w:pPr>
        <w:spacing w:before="60" w:after="60"/>
        <w:ind w:left="357" w:hanging="357"/>
        <w:rPr>
          <w:rFonts w:asciiTheme="minorHAnsi" w:hAnsiTheme="minorHAnsi" w:cs="Arial"/>
          <w:b/>
          <w:caps/>
          <w:sz w:val="24"/>
          <w:szCs w:val="24"/>
          <w:u w:val="single"/>
        </w:rPr>
      </w:pPr>
    </w:p>
    <w:p w:rsidR="00660747" w:rsidRDefault="00660747" w:rsidP="00660747">
      <w:pPr>
        <w:spacing w:before="60" w:after="60"/>
        <w:rPr>
          <w:rFonts w:asciiTheme="minorHAnsi" w:hAnsiTheme="minorHAnsi" w:cs="Arial"/>
          <w:b/>
          <w:sz w:val="24"/>
          <w:szCs w:val="24"/>
          <w:u w:val="single"/>
        </w:rPr>
      </w:pPr>
    </w:p>
    <w:p w:rsidR="00660747" w:rsidRPr="00DE09F3" w:rsidRDefault="00660747" w:rsidP="00660747">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lastRenderedPageBreak/>
        <w:t>FIRESTONE (1971)</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sz w:val="24"/>
          <w:szCs w:val="24"/>
        </w:rPr>
        <w:t xml:space="preserve">As a radical feminist, Firestone argues extreme inequality has occurred between men and women in both the personal and public spheres. The source of patriarchy lies in biological differences between men and women, women’s ability to give birth results in biological dominance and women are subject to the support of men at a time of their life when they are dependent. </w:t>
      </w:r>
    </w:p>
    <w:p w:rsidR="00B032CD" w:rsidRDefault="00B032CD" w:rsidP="00866C58">
      <w:pPr>
        <w:spacing w:before="60" w:after="60"/>
        <w:ind w:left="357" w:hanging="357"/>
        <w:rPr>
          <w:rFonts w:asciiTheme="minorHAnsi" w:hAnsiTheme="minorHAnsi" w:cs="Arial"/>
          <w:b/>
          <w:sz w:val="24"/>
          <w:szCs w:val="24"/>
          <w:u w:val="single"/>
        </w:rPr>
      </w:pPr>
    </w:p>
    <w:p w:rsidR="00660747" w:rsidRPr="00660747" w:rsidRDefault="00660747">
      <w:pPr>
        <w:overflowPunct/>
        <w:autoSpaceDE/>
        <w:autoSpaceDN/>
        <w:adjustRightInd/>
        <w:textAlignment w:val="auto"/>
        <w:rPr>
          <w:rFonts w:asciiTheme="minorHAnsi" w:hAnsiTheme="minorHAnsi" w:cs="Arial"/>
          <w:sz w:val="24"/>
          <w:szCs w:val="24"/>
        </w:rPr>
      </w:pPr>
      <w:r w:rsidRPr="00660747">
        <w:rPr>
          <w:rFonts w:asciiTheme="minorHAnsi" w:hAnsiTheme="minorHAnsi" w:cs="Arial"/>
          <w:sz w:val="24"/>
          <w:szCs w:val="24"/>
        </w:rPr>
        <w:t>Q What problems can you identify with feminist arguments regarding domestic roles?</w:t>
      </w:r>
    </w:p>
    <w:p w:rsidR="00660747" w:rsidRPr="00660747" w:rsidRDefault="00660747">
      <w:pPr>
        <w:overflowPunct/>
        <w:autoSpaceDE/>
        <w:autoSpaceDN/>
        <w:adjustRightInd/>
        <w:textAlignment w:val="auto"/>
        <w:rPr>
          <w:rFonts w:asciiTheme="minorHAnsi" w:hAnsiTheme="minorHAnsi" w:cs="Arial"/>
          <w:sz w:val="24"/>
          <w:szCs w:val="24"/>
        </w:rPr>
      </w:pPr>
    </w:p>
    <w:p w:rsidR="00660747" w:rsidRDefault="00660747">
      <w:pPr>
        <w:overflowPunct/>
        <w:autoSpaceDE/>
        <w:autoSpaceDN/>
        <w:adjustRightInd/>
        <w:textAlignment w:val="auto"/>
        <w:rPr>
          <w:rFonts w:asciiTheme="minorHAnsi" w:hAnsiTheme="minorHAnsi" w:cs="Arial"/>
          <w:sz w:val="24"/>
          <w:szCs w:val="24"/>
        </w:rPr>
      </w:pPr>
    </w:p>
    <w:p w:rsidR="0055552E" w:rsidRPr="00660747" w:rsidRDefault="0055552E">
      <w:pPr>
        <w:overflowPunct/>
        <w:autoSpaceDE/>
        <w:autoSpaceDN/>
        <w:adjustRightInd/>
        <w:textAlignment w:val="auto"/>
        <w:rPr>
          <w:rFonts w:asciiTheme="minorHAnsi" w:hAnsiTheme="minorHAnsi" w:cs="Arial"/>
          <w:sz w:val="24"/>
          <w:szCs w:val="24"/>
        </w:rPr>
      </w:pPr>
    </w:p>
    <w:p w:rsidR="00660747" w:rsidRDefault="00660747">
      <w:pPr>
        <w:overflowPunct/>
        <w:autoSpaceDE/>
        <w:autoSpaceDN/>
        <w:adjustRightInd/>
        <w:textAlignment w:val="auto"/>
        <w:rPr>
          <w:rFonts w:asciiTheme="minorHAnsi" w:hAnsiTheme="minorHAnsi" w:cs="Arial"/>
          <w:b/>
          <w:sz w:val="24"/>
          <w:szCs w:val="24"/>
          <w:u w:val="single"/>
        </w:rPr>
      </w:pPr>
    </w:p>
    <w:p w:rsidR="00F650BF" w:rsidRPr="0055552E" w:rsidRDefault="00F650BF" w:rsidP="0055552E">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heme="minorHAnsi" w:hAnsiTheme="minorHAnsi" w:cs="Arial"/>
          <w:sz w:val="24"/>
          <w:szCs w:val="24"/>
        </w:rPr>
      </w:pPr>
      <w:r>
        <w:rPr>
          <w:rFonts w:asciiTheme="minorHAnsi" w:hAnsiTheme="minorHAnsi" w:cs="Arial"/>
          <w:b/>
          <w:sz w:val="24"/>
          <w:szCs w:val="24"/>
        </w:rPr>
        <w:t>Catherine Hakim’s criticism of the feminist argument</w:t>
      </w:r>
    </w:p>
    <w:p w:rsidR="00B032CD" w:rsidRDefault="00B032CD" w:rsidP="00866C58">
      <w:pPr>
        <w:spacing w:before="60" w:after="60"/>
        <w:ind w:left="357" w:hanging="357"/>
        <w:rPr>
          <w:rFonts w:asciiTheme="minorHAnsi" w:hAnsiTheme="minorHAnsi" w:cs="Arial"/>
          <w:b/>
          <w:sz w:val="24"/>
          <w:szCs w:val="24"/>
          <w:u w:val="single"/>
        </w:rPr>
      </w:pPr>
    </w:p>
    <w:p w:rsidR="00F650BF" w:rsidRPr="00DE09F3" w:rsidRDefault="00F650BF" w:rsidP="00F650BF">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CATHERINE HAKIM - Preference theory</w:t>
      </w:r>
    </w:p>
    <w:p w:rsidR="00F650BF" w:rsidRDefault="00F650BF" w:rsidP="00F650BF">
      <w:pPr>
        <w:overflowPunct/>
        <w:autoSpaceDE/>
        <w:autoSpaceDN/>
        <w:adjustRightInd/>
        <w:contextualSpacing/>
        <w:textAlignment w:val="auto"/>
        <w:rPr>
          <w:rFonts w:asciiTheme="minorHAnsi" w:eastAsiaTheme="minorEastAsia" w:hAnsiTheme="minorHAnsi" w:cstheme="minorBidi"/>
          <w:kern w:val="24"/>
          <w:sz w:val="24"/>
          <w:szCs w:val="48"/>
          <w:lang w:eastAsia="en-GB"/>
        </w:rPr>
      </w:pPr>
      <w:r w:rsidRPr="00DE09F3">
        <w:rPr>
          <w:rFonts w:asciiTheme="minorHAnsi" w:eastAsiaTheme="minorEastAsia" w:hAnsiTheme="minorHAnsi" w:cstheme="minorBidi"/>
          <w:kern w:val="24"/>
          <w:sz w:val="24"/>
          <w:szCs w:val="48"/>
          <w:lang w:eastAsia="en-GB"/>
        </w:rPr>
        <w:t xml:space="preserve">Hakim emphasises that women make active individual choices regarding their employment, and are not simply the product of socialisation/canalisation. </w:t>
      </w:r>
    </w:p>
    <w:p w:rsidR="00F650BF" w:rsidRDefault="00F650BF" w:rsidP="00F650BF">
      <w:pPr>
        <w:overflowPunct/>
        <w:autoSpaceDE/>
        <w:autoSpaceDN/>
        <w:adjustRightInd/>
        <w:contextualSpacing/>
        <w:textAlignment w:val="auto"/>
        <w:rPr>
          <w:rFonts w:asciiTheme="minorHAnsi" w:eastAsiaTheme="minorEastAsia" w:hAnsiTheme="minorHAnsi" w:cstheme="minorBidi"/>
          <w:kern w:val="24"/>
          <w:sz w:val="24"/>
          <w:szCs w:val="48"/>
          <w:lang w:eastAsia="en-GB"/>
        </w:rPr>
      </w:pPr>
      <w:r>
        <w:rPr>
          <w:rFonts w:asciiTheme="minorHAnsi" w:eastAsiaTheme="minorEastAsia" w:hAnsiTheme="minorHAnsi" w:cstheme="minorBidi"/>
          <w:kern w:val="24"/>
          <w:sz w:val="24"/>
          <w:szCs w:val="48"/>
          <w:lang w:eastAsia="en-GB"/>
        </w:rPr>
        <w:t>Partly because of the impact of feminism and the development of anti-discriminatory legislation, women are now free to choose their relationship to the domestic sphere, but will often choose traditional roles because they would prefer to do so.</w:t>
      </w:r>
    </w:p>
    <w:p w:rsidR="00F650BF" w:rsidRPr="00DE09F3" w:rsidRDefault="00F650BF" w:rsidP="00F650BF">
      <w:pPr>
        <w:overflowPunct/>
        <w:autoSpaceDE/>
        <w:autoSpaceDN/>
        <w:adjustRightInd/>
        <w:contextualSpacing/>
        <w:textAlignment w:val="auto"/>
        <w:rPr>
          <w:rFonts w:asciiTheme="minorHAnsi" w:eastAsiaTheme="minorEastAsia" w:hAnsiTheme="minorHAnsi" w:cstheme="minorBidi"/>
          <w:kern w:val="24"/>
          <w:sz w:val="24"/>
          <w:szCs w:val="48"/>
          <w:lang w:eastAsia="en-GB"/>
        </w:rPr>
      </w:pPr>
    </w:p>
    <w:p w:rsidR="00F650BF" w:rsidRPr="00DE09F3" w:rsidRDefault="00F650BF" w:rsidP="00F650BF">
      <w:pPr>
        <w:overflowPunct/>
        <w:autoSpaceDE/>
        <w:autoSpaceDN/>
        <w:adjustRightInd/>
        <w:contextualSpacing/>
        <w:textAlignment w:val="auto"/>
        <w:rPr>
          <w:rFonts w:asciiTheme="minorHAnsi" w:hAnsiTheme="minorHAnsi" w:cstheme="minorHAnsi"/>
          <w:sz w:val="24"/>
          <w:szCs w:val="24"/>
          <w:lang w:eastAsia="en-GB"/>
        </w:rPr>
      </w:pPr>
      <w:r w:rsidRPr="00DE09F3">
        <w:rPr>
          <w:rFonts w:asciiTheme="minorHAnsi" w:hAnsiTheme="minorHAnsi" w:cstheme="minorHAnsi"/>
          <w:sz w:val="24"/>
          <w:szCs w:val="24"/>
          <w:lang w:eastAsia="en-GB"/>
        </w:rPr>
        <w:t>She argues there are t</w:t>
      </w:r>
      <w:r w:rsidRPr="00DE09F3">
        <w:rPr>
          <w:rFonts w:asciiTheme="minorHAnsi" w:eastAsiaTheme="minorEastAsia" w:hAnsiTheme="minorHAnsi" w:cstheme="minorHAnsi"/>
          <w:kern w:val="24"/>
          <w:sz w:val="24"/>
          <w:szCs w:val="48"/>
          <w:lang w:eastAsia="en-GB"/>
        </w:rPr>
        <w:t>hree types of women:</w:t>
      </w:r>
    </w:p>
    <w:p w:rsidR="00F650BF" w:rsidRPr="00F650BF" w:rsidRDefault="00F650BF" w:rsidP="00C7450C">
      <w:pPr>
        <w:numPr>
          <w:ilvl w:val="0"/>
          <w:numId w:val="5"/>
        </w:numPr>
        <w:overflowPunct/>
        <w:autoSpaceDE/>
        <w:autoSpaceDN/>
        <w:adjustRightInd/>
        <w:ind w:left="1526"/>
        <w:contextualSpacing/>
        <w:textAlignment w:val="auto"/>
        <w:rPr>
          <w:rFonts w:asciiTheme="minorHAnsi" w:hAnsiTheme="minorHAnsi" w:cstheme="minorHAnsi"/>
          <w:sz w:val="24"/>
          <w:szCs w:val="24"/>
          <w:lang w:eastAsia="en-GB"/>
        </w:rPr>
      </w:pPr>
      <w:r w:rsidRPr="00DE09F3">
        <w:rPr>
          <w:rFonts w:asciiTheme="minorHAnsi" w:eastAsiaTheme="minorEastAsia" w:hAnsiTheme="minorHAnsi" w:cstheme="minorHAnsi"/>
          <w:b/>
          <w:bCs/>
          <w:kern w:val="24"/>
          <w:sz w:val="24"/>
          <w:szCs w:val="48"/>
          <w:lang w:eastAsia="en-GB"/>
        </w:rPr>
        <w:t xml:space="preserve">Adaptive women </w:t>
      </w:r>
      <w:r w:rsidRPr="00DE09F3">
        <w:rPr>
          <w:rFonts w:asciiTheme="minorHAnsi" w:eastAsiaTheme="minorEastAsia" w:hAnsiTheme="minorHAnsi" w:cstheme="minorHAnsi"/>
          <w:kern w:val="24"/>
          <w:sz w:val="24"/>
          <w:szCs w:val="48"/>
          <w:lang w:eastAsia="en-GB"/>
        </w:rPr>
        <w:t>– combining paid employment and family work without prioritising one or the other – Hakim says around 2/3 of all women in the labour market?</w:t>
      </w:r>
    </w:p>
    <w:p w:rsidR="00F650BF" w:rsidRDefault="00F650BF" w:rsidP="00F650BF">
      <w:pPr>
        <w:overflowPunct/>
        <w:autoSpaceDE/>
        <w:autoSpaceDN/>
        <w:adjustRightInd/>
        <w:ind w:left="1526"/>
        <w:contextualSpacing/>
        <w:textAlignment w:val="auto"/>
        <w:rPr>
          <w:rFonts w:asciiTheme="minorHAnsi" w:hAnsiTheme="minorHAnsi" w:cstheme="minorHAnsi"/>
          <w:sz w:val="24"/>
          <w:szCs w:val="24"/>
          <w:lang w:eastAsia="en-GB"/>
        </w:rPr>
      </w:pPr>
    </w:p>
    <w:p w:rsidR="00F650BF" w:rsidRPr="00DE09F3" w:rsidRDefault="00F650BF" w:rsidP="00F650BF">
      <w:pPr>
        <w:overflowPunct/>
        <w:autoSpaceDE/>
        <w:autoSpaceDN/>
        <w:adjustRightInd/>
        <w:ind w:left="1526"/>
        <w:contextualSpacing/>
        <w:textAlignment w:val="auto"/>
        <w:rPr>
          <w:rFonts w:asciiTheme="minorHAnsi" w:hAnsiTheme="minorHAnsi" w:cstheme="minorHAnsi"/>
          <w:sz w:val="24"/>
          <w:szCs w:val="24"/>
          <w:lang w:eastAsia="en-GB"/>
        </w:rPr>
      </w:pPr>
    </w:p>
    <w:p w:rsidR="00F650BF" w:rsidRPr="00F650BF" w:rsidRDefault="00F650BF" w:rsidP="00C7450C">
      <w:pPr>
        <w:numPr>
          <w:ilvl w:val="0"/>
          <w:numId w:val="5"/>
        </w:numPr>
        <w:overflowPunct/>
        <w:autoSpaceDE/>
        <w:autoSpaceDN/>
        <w:adjustRightInd/>
        <w:ind w:left="1526"/>
        <w:contextualSpacing/>
        <w:textAlignment w:val="auto"/>
        <w:rPr>
          <w:rFonts w:asciiTheme="minorHAnsi" w:hAnsiTheme="minorHAnsi" w:cstheme="minorHAnsi"/>
          <w:sz w:val="24"/>
          <w:szCs w:val="24"/>
          <w:lang w:eastAsia="en-GB"/>
        </w:rPr>
      </w:pPr>
      <w:r w:rsidRPr="00DE09F3">
        <w:rPr>
          <w:rFonts w:asciiTheme="minorHAnsi" w:eastAsiaTheme="minorEastAsia" w:hAnsiTheme="minorHAnsi" w:cstheme="minorHAnsi"/>
          <w:b/>
          <w:bCs/>
          <w:kern w:val="24"/>
          <w:sz w:val="24"/>
          <w:szCs w:val="48"/>
          <w:lang w:eastAsia="en-GB"/>
        </w:rPr>
        <w:t xml:space="preserve">Work-centred women </w:t>
      </w:r>
      <w:r w:rsidRPr="00DE09F3">
        <w:rPr>
          <w:rFonts w:asciiTheme="minorHAnsi" w:eastAsiaTheme="minorEastAsia" w:hAnsiTheme="minorHAnsi" w:cstheme="minorHAnsi"/>
          <w:kern w:val="24"/>
          <w:sz w:val="24"/>
          <w:szCs w:val="48"/>
          <w:lang w:eastAsia="en-GB"/>
        </w:rPr>
        <w:t>– fit their life around their work - a minority according to Hakim (20%)</w:t>
      </w:r>
    </w:p>
    <w:p w:rsidR="00F650BF" w:rsidRDefault="00F650BF" w:rsidP="00F650BF">
      <w:pPr>
        <w:pStyle w:val="ListParagraph"/>
        <w:rPr>
          <w:rFonts w:asciiTheme="minorHAnsi" w:hAnsiTheme="minorHAnsi" w:cstheme="minorHAnsi"/>
          <w:sz w:val="24"/>
          <w:szCs w:val="24"/>
          <w:lang w:eastAsia="en-GB"/>
        </w:rPr>
      </w:pPr>
    </w:p>
    <w:p w:rsidR="00F650BF" w:rsidRPr="00DE09F3" w:rsidRDefault="00F650BF" w:rsidP="00F650BF">
      <w:pPr>
        <w:overflowPunct/>
        <w:autoSpaceDE/>
        <w:autoSpaceDN/>
        <w:adjustRightInd/>
        <w:ind w:left="1526"/>
        <w:contextualSpacing/>
        <w:textAlignment w:val="auto"/>
        <w:rPr>
          <w:rFonts w:asciiTheme="minorHAnsi" w:hAnsiTheme="minorHAnsi" w:cstheme="minorHAnsi"/>
          <w:sz w:val="24"/>
          <w:szCs w:val="24"/>
          <w:lang w:eastAsia="en-GB"/>
        </w:rPr>
      </w:pPr>
    </w:p>
    <w:p w:rsidR="00F650BF" w:rsidRPr="00DE09F3" w:rsidRDefault="00F650BF" w:rsidP="00C7450C">
      <w:pPr>
        <w:numPr>
          <w:ilvl w:val="0"/>
          <w:numId w:val="5"/>
        </w:numPr>
        <w:overflowPunct/>
        <w:autoSpaceDE/>
        <w:autoSpaceDN/>
        <w:adjustRightInd/>
        <w:ind w:left="1526"/>
        <w:contextualSpacing/>
        <w:textAlignment w:val="auto"/>
        <w:rPr>
          <w:rFonts w:asciiTheme="minorHAnsi" w:hAnsiTheme="minorHAnsi" w:cstheme="minorHAnsi"/>
          <w:sz w:val="24"/>
          <w:szCs w:val="24"/>
          <w:lang w:eastAsia="en-GB"/>
        </w:rPr>
      </w:pPr>
      <w:r w:rsidRPr="00DE09F3">
        <w:rPr>
          <w:rFonts w:asciiTheme="minorHAnsi" w:eastAsiaTheme="minorEastAsia" w:hAnsiTheme="minorHAnsi" w:cstheme="minorHAnsi"/>
          <w:b/>
          <w:bCs/>
          <w:kern w:val="24"/>
          <w:sz w:val="24"/>
          <w:szCs w:val="48"/>
          <w:lang w:eastAsia="en-GB"/>
        </w:rPr>
        <w:t xml:space="preserve">Home-centred women </w:t>
      </w:r>
      <w:r w:rsidRPr="00DE09F3">
        <w:rPr>
          <w:rFonts w:asciiTheme="minorHAnsi" w:eastAsiaTheme="minorEastAsia" w:hAnsiTheme="minorHAnsi" w:cstheme="minorHAnsi"/>
          <w:kern w:val="24"/>
          <w:sz w:val="24"/>
          <w:szCs w:val="48"/>
          <w:lang w:eastAsia="en-GB"/>
        </w:rPr>
        <w:t>– only engaged in paid employment thorough a shortage of money. May still be well-qualified and even attracted to higher education (middle class marriage market! - again 20%?)</w:t>
      </w:r>
    </w:p>
    <w:p w:rsidR="00F650BF" w:rsidRPr="00F650BF" w:rsidRDefault="00F650BF" w:rsidP="00F650BF">
      <w:pPr>
        <w:overflowPunct/>
        <w:autoSpaceDE/>
        <w:autoSpaceDN/>
        <w:adjustRightInd/>
        <w:textAlignment w:val="auto"/>
        <w:rPr>
          <w:rFonts w:asciiTheme="minorHAnsi" w:hAnsiTheme="minorHAnsi" w:cs="Arial"/>
          <w:sz w:val="24"/>
          <w:szCs w:val="24"/>
        </w:rPr>
      </w:pPr>
    </w:p>
    <w:p w:rsidR="00F650BF" w:rsidRPr="00660747" w:rsidRDefault="00F650BF" w:rsidP="00F650BF">
      <w:pPr>
        <w:overflowPunct/>
        <w:autoSpaceDE/>
        <w:autoSpaceDN/>
        <w:adjustRightInd/>
        <w:textAlignment w:val="auto"/>
        <w:rPr>
          <w:rFonts w:asciiTheme="minorHAnsi" w:hAnsiTheme="minorHAnsi" w:cs="Arial"/>
          <w:i/>
          <w:sz w:val="24"/>
          <w:szCs w:val="24"/>
        </w:rPr>
      </w:pPr>
      <w:r w:rsidRPr="00660747">
        <w:rPr>
          <w:rFonts w:asciiTheme="minorHAnsi" w:hAnsiTheme="minorHAnsi" w:cs="Arial"/>
          <w:i/>
          <w:sz w:val="24"/>
          <w:szCs w:val="24"/>
        </w:rPr>
        <w:t xml:space="preserve">Hakim’s work raises important issues – we can clearly see when people choose unconventional domestic arrangements (househusbands, child free women </w:t>
      </w:r>
      <w:proofErr w:type="spellStart"/>
      <w:r w:rsidRPr="00660747">
        <w:rPr>
          <w:rFonts w:asciiTheme="minorHAnsi" w:hAnsiTheme="minorHAnsi" w:cs="Arial"/>
          <w:i/>
          <w:sz w:val="24"/>
          <w:szCs w:val="24"/>
        </w:rPr>
        <w:t>etc</w:t>
      </w:r>
      <w:proofErr w:type="spellEnd"/>
      <w:r w:rsidRPr="00660747">
        <w:rPr>
          <w:rFonts w:asciiTheme="minorHAnsi" w:hAnsiTheme="minorHAnsi" w:cs="Arial"/>
          <w:i/>
          <w:sz w:val="24"/>
          <w:szCs w:val="24"/>
        </w:rPr>
        <w:t>) but when people actively and deliberately choose what appear to be conventional roles, their freedom to do so may not be apparent.</w:t>
      </w: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Pr="008B01ED" w:rsidRDefault="00F650BF" w:rsidP="00F650BF">
      <w:pPr>
        <w:overflowPunct/>
        <w:autoSpaceDE/>
        <w:autoSpaceDN/>
        <w:adjustRightInd/>
        <w:textAlignment w:val="auto"/>
        <w:rPr>
          <w:rFonts w:asciiTheme="minorHAnsi" w:hAnsiTheme="minorHAnsi" w:cs="Arial"/>
          <w:sz w:val="24"/>
          <w:szCs w:val="24"/>
        </w:rPr>
      </w:pPr>
      <w:r w:rsidRPr="008B01ED">
        <w:rPr>
          <w:rFonts w:asciiTheme="minorHAnsi" w:hAnsiTheme="minorHAnsi" w:cs="Arial"/>
          <w:sz w:val="24"/>
          <w:szCs w:val="24"/>
        </w:rPr>
        <w:t xml:space="preserve">Q. What issues might you raise with </w:t>
      </w:r>
      <w:r w:rsidR="00660747" w:rsidRPr="008B01ED">
        <w:rPr>
          <w:rFonts w:asciiTheme="minorHAnsi" w:hAnsiTheme="minorHAnsi" w:cs="Arial"/>
          <w:sz w:val="24"/>
          <w:szCs w:val="24"/>
        </w:rPr>
        <w:t>H</w:t>
      </w:r>
      <w:r w:rsidRPr="008B01ED">
        <w:rPr>
          <w:rFonts w:asciiTheme="minorHAnsi" w:hAnsiTheme="minorHAnsi" w:cs="Arial"/>
          <w:sz w:val="24"/>
          <w:szCs w:val="24"/>
        </w:rPr>
        <w:t>akim’s hypothesis and statistics?</w:t>
      </w: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55552E" w:rsidRDefault="0055552E" w:rsidP="0055552E">
      <w:pPr>
        <w:spacing w:before="60" w:after="60"/>
        <w:rPr>
          <w:rFonts w:asciiTheme="minorHAnsi" w:hAnsiTheme="minorHAnsi" w:cs="Arial"/>
          <w:b/>
          <w:sz w:val="24"/>
          <w:szCs w:val="24"/>
        </w:rPr>
      </w:pPr>
    </w:p>
    <w:p w:rsidR="00F650BF" w:rsidRDefault="00F650BF" w:rsidP="0055552E">
      <w:pPr>
        <w:spacing w:before="60" w:after="60"/>
        <w:rPr>
          <w:rFonts w:asciiTheme="minorHAnsi" w:hAnsiTheme="minorHAnsi" w:cs="Arial"/>
          <w:b/>
          <w:sz w:val="24"/>
          <w:szCs w:val="24"/>
          <w:u w:val="single"/>
        </w:rPr>
      </w:pPr>
      <w:r>
        <w:rPr>
          <w:rFonts w:asciiTheme="minorHAnsi" w:hAnsiTheme="minorHAnsi" w:cs="Arial"/>
          <w:b/>
          <w:sz w:val="24"/>
          <w:szCs w:val="24"/>
          <w:u w:val="single"/>
        </w:rPr>
        <w:lastRenderedPageBreak/>
        <w:t xml:space="preserve">Areas of Contention </w:t>
      </w:r>
      <w:r w:rsidR="00CC423E">
        <w:rPr>
          <w:rFonts w:asciiTheme="minorHAnsi" w:hAnsiTheme="minorHAnsi" w:cs="Arial"/>
          <w:b/>
          <w:sz w:val="24"/>
          <w:szCs w:val="24"/>
          <w:u w:val="single"/>
        </w:rPr>
        <w:t>– you will also be required to add your own study to each of these areas</w:t>
      </w:r>
    </w:p>
    <w:p w:rsidR="00F650BF" w:rsidRPr="00F650BF" w:rsidRDefault="00F650BF" w:rsidP="00C7450C">
      <w:pPr>
        <w:pStyle w:val="ListParagraph"/>
        <w:numPr>
          <w:ilvl w:val="0"/>
          <w:numId w:val="11"/>
        </w:numPr>
        <w:pBdr>
          <w:top w:val="single" w:sz="4" w:space="1" w:color="auto"/>
          <w:left w:val="single" w:sz="4" w:space="4" w:color="auto"/>
          <w:bottom w:val="single" w:sz="4" w:space="1" w:color="auto"/>
          <w:right w:val="single" w:sz="4" w:space="4" w:color="auto"/>
        </w:pBdr>
        <w:spacing w:before="60" w:after="60"/>
        <w:rPr>
          <w:rFonts w:asciiTheme="minorHAnsi" w:hAnsiTheme="minorHAnsi" w:cs="Arial"/>
          <w:b/>
          <w:sz w:val="24"/>
          <w:szCs w:val="24"/>
          <w:u w:val="single"/>
        </w:rPr>
      </w:pPr>
      <w:r>
        <w:rPr>
          <w:rFonts w:asciiTheme="minorHAnsi" w:hAnsiTheme="minorHAnsi" w:cs="Arial"/>
          <w:b/>
          <w:sz w:val="24"/>
          <w:szCs w:val="24"/>
          <w:u w:val="single"/>
        </w:rPr>
        <w:t>Domestic L</w:t>
      </w:r>
      <w:r w:rsidRPr="00F650BF">
        <w:rPr>
          <w:rFonts w:asciiTheme="minorHAnsi" w:hAnsiTheme="minorHAnsi" w:cs="Arial"/>
          <w:b/>
          <w:sz w:val="24"/>
          <w:szCs w:val="24"/>
          <w:u w:val="single"/>
        </w:rPr>
        <w:t>abour</w:t>
      </w:r>
      <w:r w:rsidR="00A85E65">
        <w:rPr>
          <w:rFonts w:asciiTheme="minorHAnsi" w:hAnsiTheme="minorHAnsi" w:cs="Arial"/>
          <w:b/>
          <w:sz w:val="24"/>
          <w:szCs w:val="24"/>
          <w:u w:val="single"/>
        </w:rPr>
        <w:t xml:space="preserve"> (see Webb </w:t>
      </w:r>
      <w:r w:rsidR="0055552E">
        <w:rPr>
          <w:rFonts w:asciiTheme="minorHAnsi" w:hAnsiTheme="minorHAnsi" w:cs="Arial"/>
          <w:b/>
          <w:sz w:val="24"/>
          <w:szCs w:val="24"/>
          <w:u w:val="single"/>
        </w:rPr>
        <w:t>p.322-326</w:t>
      </w:r>
      <w:r w:rsidR="00A85E65">
        <w:rPr>
          <w:rFonts w:asciiTheme="minorHAnsi" w:hAnsiTheme="minorHAnsi" w:cs="Arial"/>
          <w:b/>
          <w:sz w:val="24"/>
          <w:szCs w:val="24"/>
          <w:u w:val="single"/>
        </w:rPr>
        <w:t>)</w:t>
      </w:r>
    </w:p>
    <w:p w:rsidR="00F650BF" w:rsidRPr="00A85E65" w:rsidRDefault="00A85E65" w:rsidP="00866C58">
      <w:pPr>
        <w:spacing w:before="60" w:after="60"/>
        <w:ind w:left="357" w:hanging="357"/>
        <w:rPr>
          <w:rFonts w:asciiTheme="minorHAnsi" w:hAnsiTheme="minorHAnsi" w:cs="Arial"/>
          <w:b/>
          <w:sz w:val="24"/>
          <w:szCs w:val="24"/>
          <w:u w:val="single"/>
        </w:rPr>
      </w:pPr>
      <w:r w:rsidRPr="00A85E65">
        <w:rPr>
          <w:rFonts w:asciiTheme="minorHAnsi" w:hAnsiTheme="minorHAnsi" w:cs="Arial"/>
          <w:b/>
          <w:sz w:val="24"/>
          <w:szCs w:val="24"/>
          <w:u w:val="single"/>
        </w:rPr>
        <w:t>JONATHAN GERSHUNY – the relationship between paid work and domestic work</w:t>
      </w:r>
    </w:p>
    <w:p w:rsidR="00F650BF" w:rsidRPr="00A85E65" w:rsidRDefault="00F650BF" w:rsidP="00F650BF">
      <w:pPr>
        <w:spacing w:before="60" w:after="60"/>
        <w:rPr>
          <w:rFonts w:asciiTheme="minorHAnsi" w:hAnsiTheme="minorHAnsi" w:cs="Arial"/>
          <w:sz w:val="24"/>
          <w:szCs w:val="24"/>
        </w:rPr>
      </w:pPr>
      <w:r w:rsidRPr="00A85E65">
        <w:rPr>
          <w:rFonts w:asciiTheme="minorHAnsi" w:hAnsiTheme="minorHAnsi" w:cs="Arial"/>
          <w:bCs/>
          <w:sz w:val="24"/>
          <w:szCs w:val="24"/>
        </w:rPr>
        <w:t xml:space="preserve">Jonathan </w:t>
      </w:r>
      <w:proofErr w:type="spellStart"/>
      <w:r w:rsidRPr="00A85E65">
        <w:rPr>
          <w:rFonts w:asciiTheme="minorHAnsi" w:hAnsiTheme="minorHAnsi" w:cs="Arial"/>
          <w:bCs/>
          <w:sz w:val="24"/>
          <w:szCs w:val="24"/>
        </w:rPr>
        <w:t>Gershuny</w:t>
      </w:r>
      <w:proofErr w:type="spellEnd"/>
      <w:r w:rsidRPr="00A85E65">
        <w:rPr>
          <w:rFonts w:asciiTheme="minorHAnsi" w:hAnsiTheme="minorHAnsi" w:cs="Arial"/>
          <w:bCs/>
          <w:sz w:val="24"/>
          <w:szCs w:val="24"/>
        </w:rPr>
        <w:t xml:space="preserve"> </w:t>
      </w:r>
      <w:r w:rsidRPr="00A85E65">
        <w:rPr>
          <w:rFonts w:asciiTheme="minorHAnsi" w:hAnsiTheme="minorHAnsi" w:cs="Arial"/>
          <w:sz w:val="24"/>
          <w:szCs w:val="24"/>
        </w:rPr>
        <w:t>found that wives who worked full time did less domestic tasks.</w:t>
      </w:r>
    </w:p>
    <w:p w:rsidR="00F650BF" w:rsidRPr="00A85E65" w:rsidRDefault="00F650BF" w:rsidP="00C7450C">
      <w:pPr>
        <w:pStyle w:val="ListParagraph"/>
        <w:numPr>
          <w:ilvl w:val="0"/>
          <w:numId w:val="13"/>
        </w:numPr>
        <w:spacing w:before="60" w:after="60"/>
        <w:rPr>
          <w:rFonts w:asciiTheme="minorHAnsi" w:hAnsiTheme="minorHAnsi" w:cs="Arial"/>
          <w:sz w:val="24"/>
          <w:szCs w:val="24"/>
        </w:rPr>
      </w:pPr>
      <w:r w:rsidRPr="00A85E65">
        <w:rPr>
          <w:rFonts w:asciiTheme="minorHAnsi" w:hAnsiTheme="minorHAnsi" w:cs="Arial"/>
          <w:sz w:val="24"/>
          <w:szCs w:val="24"/>
        </w:rPr>
        <w:t>Wives who did not go to work did 83% of the housework and wives who worked part time did 82%</w:t>
      </w:r>
    </w:p>
    <w:p w:rsidR="00F650BF" w:rsidRPr="00A85E65" w:rsidRDefault="00F650BF" w:rsidP="00C7450C">
      <w:pPr>
        <w:pStyle w:val="ListParagraph"/>
        <w:numPr>
          <w:ilvl w:val="0"/>
          <w:numId w:val="13"/>
        </w:numPr>
        <w:spacing w:before="60" w:after="60"/>
        <w:rPr>
          <w:rFonts w:asciiTheme="minorHAnsi" w:hAnsiTheme="minorHAnsi" w:cs="Arial"/>
          <w:sz w:val="24"/>
          <w:szCs w:val="24"/>
        </w:rPr>
      </w:pPr>
      <w:r w:rsidRPr="00A85E65">
        <w:rPr>
          <w:rFonts w:asciiTheme="minorHAnsi" w:hAnsiTheme="minorHAnsi" w:cs="Arial"/>
          <w:sz w:val="24"/>
          <w:szCs w:val="24"/>
        </w:rPr>
        <w:t>Wives who worked full time did 73% of the housework, the longer the wife had been in paid work the more likely the husband was to help out.</w:t>
      </w:r>
    </w:p>
    <w:p w:rsidR="00F650BF" w:rsidRPr="00A85E65" w:rsidRDefault="00F650BF" w:rsidP="00A85E65">
      <w:pPr>
        <w:spacing w:before="60" w:after="60"/>
        <w:rPr>
          <w:rFonts w:asciiTheme="minorHAnsi" w:hAnsiTheme="minorHAnsi" w:cs="Arial"/>
          <w:sz w:val="24"/>
          <w:szCs w:val="24"/>
        </w:rPr>
      </w:pPr>
      <w:r w:rsidRPr="00A85E65">
        <w:rPr>
          <w:rFonts w:asciiTheme="minorHAnsi" w:hAnsiTheme="minorHAnsi" w:cs="Arial"/>
          <w:sz w:val="24"/>
          <w:szCs w:val="24"/>
        </w:rPr>
        <w:t>He explains this trend towards greater equality in terms of a gradual change in social values.</w:t>
      </w:r>
    </w:p>
    <w:p w:rsidR="00F650BF" w:rsidRPr="00A85E65" w:rsidRDefault="00F650BF" w:rsidP="00A85E65">
      <w:pPr>
        <w:spacing w:before="60" w:after="60"/>
        <w:rPr>
          <w:rFonts w:asciiTheme="minorHAnsi" w:hAnsiTheme="minorHAnsi" w:cs="Arial"/>
          <w:sz w:val="24"/>
          <w:szCs w:val="24"/>
        </w:rPr>
      </w:pPr>
      <w:r w:rsidRPr="00A85E65">
        <w:rPr>
          <w:rFonts w:asciiTheme="minorHAnsi" w:hAnsiTheme="minorHAnsi" w:cs="Arial"/>
          <w:sz w:val="24"/>
          <w:szCs w:val="24"/>
        </w:rPr>
        <w:t>Role models are also important</w:t>
      </w:r>
      <w:r w:rsidR="00A85E65" w:rsidRPr="00A85E65">
        <w:rPr>
          <w:rFonts w:asciiTheme="minorHAnsi" w:hAnsiTheme="minorHAnsi" w:cs="Arial"/>
          <w:sz w:val="24"/>
          <w:szCs w:val="24"/>
        </w:rPr>
        <w:t>: c</w:t>
      </w:r>
      <w:r w:rsidRPr="00A85E65">
        <w:rPr>
          <w:rFonts w:asciiTheme="minorHAnsi" w:hAnsiTheme="minorHAnsi" w:cs="Arial"/>
          <w:sz w:val="24"/>
          <w:szCs w:val="24"/>
        </w:rPr>
        <w:t>ouples whose parents had a more equal relationship were more likely to share housework equally themselves</w:t>
      </w:r>
    </w:p>
    <w:p w:rsidR="00A85E65" w:rsidRPr="00A85E65" w:rsidRDefault="00A85E65" w:rsidP="00A85E65">
      <w:pPr>
        <w:spacing w:before="60" w:after="60"/>
        <w:rPr>
          <w:rFonts w:asciiTheme="minorHAnsi" w:hAnsiTheme="minorHAnsi" w:cs="Arial"/>
          <w:sz w:val="24"/>
          <w:szCs w:val="24"/>
        </w:rPr>
      </w:pPr>
    </w:p>
    <w:p w:rsidR="00A85E65" w:rsidRPr="00A85E65" w:rsidRDefault="00A85E65" w:rsidP="00A85E65">
      <w:pPr>
        <w:spacing w:before="60" w:after="60"/>
        <w:rPr>
          <w:rFonts w:asciiTheme="minorHAnsi" w:hAnsiTheme="minorHAnsi" w:cs="Arial"/>
          <w:b/>
          <w:bCs/>
          <w:sz w:val="24"/>
          <w:szCs w:val="24"/>
          <w:u w:val="single"/>
        </w:rPr>
      </w:pPr>
      <w:r w:rsidRPr="00A85E65">
        <w:rPr>
          <w:rFonts w:asciiTheme="minorHAnsi" w:hAnsiTheme="minorHAnsi" w:cs="Arial"/>
          <w:b/>
          <w:bCs/>
          <w:caps/>
          <w:sz w:val="24"/>
          <w:szCs w:val="24"/>
          <w:u w:val="single"/>
        </w:rPr>
        <w:t xml:space="preserve">Silver and Schor - </w:t>
      </w:r>
      <w:r w:rsidRPr="00A85E65">
        <w:rPr>
          <w:rFonts w:asciiTheme="minorHAnsi" w:hAnsiTheme="minorHAnsi" w:cs="Arial"/>
          <w:b/>
          <w:bCs/>
          <w:sz w:val="24"/>
          <w:szCs w:val="24"/>
          <w:u w:val="single"/>
        </w:rPr>
        <w:t>the commercialisation of housework</w:t>
      </w:r>
    </w:p>
    <w:p w:rsidR="00F650BF" w:rsidRPr="00A85E65" w:rsidRDefault="00F650BF" w:rsidP="00A85E65">
      <w:pPr>
        <w:spacing w:before="60" w:after="60"/>
        <w:rPr>
          <w:rFonts w:asciiTheme="minorHAnsi" w:hAnsiTheme="minorHAnsi" w:cs="Arial"/>
          <w:sz w:val="24"/>
          <w:szCs w:val="24"/>
        </w:rPr>
      </w:pPr>
      <w:r w:rsidRPr="00A85E65">
        <w:rPr>
          <w:rFonts w:asciiTheme="minorHAnsi" w:hAnsiTheme="minorHAnsi" w:cs="Arial"/>
          <w:bCs/>
          <w:sz w:val="24"/>
          <w:szCs w:val="24"/>
        </w:rPr>
        <w:t xml:space="preserve">Silver and </w:t>
      </w:r>
      <w:proofErr w:type="spellStart"/>
      <w:r w:rsidRPr="00A85E65">
        <w:rPr>
          <w:rFonts w:asciiTheme="minorHAnsi" w:hAnsiTheme="minorHAnsi" w:cs="Arial"/>
          <w:bCs/>
          <w:sz w:val="24"/>
          <w:szCs w:val="24"/>
        </w:rPr>
        <w:t>Schor</w:t>
      </w:r>
      <w:proofErr w:type="spellEnd"/>
      <w:r w:rsidRPr="00A85E65">
        <w:rPr>
          <w:rFonts w:asciiTheme="minorHAnsi" w:hAnsiTheme="minorHAnsi" w:cs="Arial"/>
          <w:bCs/>
          <w:sz w:val="24"/>
          <w:szCs w:val="24"/>
        </w:rPr>
        <w:t xml:space="preserve"> </w:t>
      </w:r>
      <w:r w:rsidRPr="00A85E65">
        <w:rPr>
          <w:rFonts w:asciiTheme="minorHAnsi" w:hAnsiTheme="minorHAnsi" w:cs="Arial"/>
          <w:sz w:val="24"/>
          <w:szCs w:val="24"/>
        </w:rPr>
        <w:t>(1993) argued that roles have become more symmetrical because of two principal factors:</w:t>
      </w:r>
    </w:p>
    <w:p w:rsidR="00F650BF" w:rsidRPr="00A85E65" w:rsidRDefault="00F650BF" w:rsidP="00C7450C">
      <w:pPr>
        <w:numPr>
          <w:ilvl w:val="0"/>
          <w:numId w:val="12"/>
        </w:numPr>
        <w:spacing w:before="60" w:after="60"/>
        <w:rPr>
          <w:rFonts w:asciiTheme="minorHAnsi" w:hAnsiTheme="minorHAnsi" w:cs="Arial"/>
          <w:sz w:val="24"/>
          <w:szCs w:val="24"/>
        </w:rPr>
      </w:pPr>
      <w:r w:rsidRPr="00A85E65">
        <w:rPr>
          <w:rFonts w:asciiTheme="minorHAnsi" w:hAnsiTheme="minorHAnsi" w:cs="Arial"/>
          <w:sz w:val="24"/>
          <w:szCs w:val="24"/>
        </w:rPr>
        <w:t xml:space="preserve">Housework has become more ‘commercialised’ In a society of consumers, there are </w:t>
      </w:r>
      <w:proofErr w:type="spellStart"/>
      <w:r w:rsidRPr="00A85E65">
        <w:rPr>
          <w:rFonts w:asciiTheme="minorHAnsi" w:hAnsiTheme="minorHAnsi" w:cs="Arial"/>
          <w:sz w:val="24"/>
          <w:szCs w:val="24"/>
        </w:rPr>
        <w:t>may</w:t>
      </w:r>
      <w:proofErr w:type="spellEnd"/>
      <w:r w:rsidRPr="00A85E65">
        <w:rPr>
          <w:rFonts w:asciiTheme="minorHAnsi" w:hAnsiTheme="minorHAnsi" w:cs="Arial"/>
          <w:sz w:val="24"/>
          <w:szCs w:val="24"/>
        </w:rPr>
        <w:t xml:space="preserve"> products which make housework easier, the things that housewives previously had to produce are now readily available</w:t>
      </w:r>
    </w:p>
    <w:p w:rsidR="00F650BF" w:rsidRPr="00A85E65" w:rsidRDefault="00F650BF" w:rsidP="00C7450C">
      <w:pPr>
        <w:numPr>
          <w:ilvl w:val="0"/>
          <w:numId w:val="12"/>
        </w:numPr>
        <w:spacing w:before="60" w:after="60"/>
        <w:rPr>
          <w:rFonts w:asciiTheme="minorHAnsi" w:hAnsiTheme="minorHAnsi" w:cs="Arial"/>
          <w:sz w:val="24"/>
          <w:szCs w:val="24"/>
        </w:rPr>
      </w:pPr>
      <w:r w:rsidRPr="00A85E65">
        <w:rPr>
          <w:rFonts w:asciiTheme="minorHAnsi" w:hAnsiTheme="minorHAnsi" w:cs="Arial"/>
          <w:sz w:val="24"/>
          <w:szCs w:val="24"/>
        </w:rPr>
        <w:t xml:space="preserve">Women are also working in paid employment with the responsibilities that entails sharing roles is necessary </w:t>
      </w:r>
    </w:p>
    <w:p w:rsidR="00F650BF" w:rsidRDefault="00F650BF" w:rsidP="00866C58">
      <w:pPr>
        <w:spacing w:before="60" w:after="60"/>
        <w:ind w:left="357" w:hanging="357"/>
        <w:rPr>
          <w:rFonts w:asciiTheme="minorHAnsi" w:hAnsiTheme="minorHAnsi" w:cs="Arial"/>
          <w:sz w:val="24"/>
          <w:szCs w:val="24"/>
        </w:rPr>
      </w:pPr>
    </w:p>
    <w:p w:rsidR="00170748" w:rsidRPr="00170748" w:rsidRDefault="00170748" w:rsidP="00170748">
      <w:pPr>
        <w:overflowPunct/>
        <w:autoSpaceDE/>
        <w:autoSpaceDN/>
        <w:adjustRightInd/>
        <w:textAlignment w:val="auto"/>
        <w:rPr>
          <w:rFonts w:asciiTheme="minorHAnsi" w:hAnsiTheme="minorHAnsi" w:cs="Arial"/>
          <w:sz w:val="24"/>
          <w:szCs w:val="24"/>
        </w:rPr>
      </w:pPr>
      <w:r>
        <w:rPr>
          <w:rFonts w:asciiTheme="minorHAnsi" w:hAnsiTheme="minorHAnsi" w:cs="Arial"/>
          <w:b/>
          <w:sz w:val="24"/>
          <w:szCs w:val="24"/>
          <w:u w:val="single"/>
        </w:rPr>
        <w:t xml:space="preserve">THE FUTURE FOUNDATION _ </w:t>
      </w:r>
      <w:r w:rsidRPr="00170748">
        <w:rPr>
          <w:rFonts w:asciiTheme="minorHAnsi" w:hAnsiTheme="minorHAnsi" w:cs="Arial"/>
          <w:b/>
          <w:sz w:val="24"/>
          <w:szCs w:val="24"/>
          <w:u w:val="single"/>
        </w:rPr>
        <w:t>Household Chores</w:t>
      </w:r>
    </w:p>
    <w:p w:rsidR="00170748" w:rsidRPr="00170748" w:rsidRDefault="00170748" w:rsidP="00170748">
      <w:pPr>
        <w:overflowPunct/>
        <w:autoSpaceDE/>
        <w:autoSpaceDN/>
        <w:adjustRightInd/>
        <w:textAlignment w:val="auto"/>
        <w:rPr>
          <w:rFonts w:asciiTheme="minorHAnsi" w:hAnsiTheme="minorHAnsi" w:cs="Arial"/>
          <w:sz w:val="24"/>
          <w:szCs w:val="24"/>
        </w:rPr>
      </w:pPr>
    </w:p>
    <w:p w:rsidR="00170748" w:rsidRPr="00170748" w:rsidRDefault="00170748" w:rsidP="00170748">
      <w:pPr>
        <w:overflowPunct/>
        <w:autoSpaceDE/>
        <w:autoSpaceDN/>
        <w:adjustRightInd/>
        <w:textAlignment w:val="auto"/>
        <w:rPr>
          <w:rFonts w:asciiTheme="minorHAnsi" w:hAnsiTheme="minorHAnsi" w:cs="Arial"/>
          <w:sz w:val="24"/>
          <w:szCs w:val="24"/>
        </w:rPr>
      </w:pPr>
      <w:r w:rsidRPr="00170748">
        <w:rPr>
          <w:rFonts w:asciiTheme="minorHAnsi" w:hAnsiTheme="minorHAnsi" w:cs="Arial"/>
          <w:sz w:val="24"/>
          <w:szCs w:val="24"/>
        </w:rPr>
        <w:t>According to the survey conducted by the Future Foundation ("Complicated Lives", 2000) based on a sample of 1,000 UK adults.</w:t>
      </w:r>
    </w:p>
    <w:p w:rsidR="00170748" w:rsidRPr="00170748" w:rsidRDefault="00170748" w:rsidP="00170748">
      <w:pPr>
        <w:overflowPunct/>
        <w:autoSpaceDE/>
        <w:autoSpaceDN/>
        <w:adjustRightInd/>
        <w:textAlignment w:val="auto"/>
        <w:rPr>
          <w:rFonts w:asciiTheme="minorHAnsi" w:hAnsiTheme="minorHAnsi" w:cs="Arial"/>
          <w:sz w:val="24"/>
          <w:szCs w:val="24"/>
        </w:rPr>
      </w:pPr>
      <w:r w:rsidRPr="00170748">
        <w:rPr>
          <w:rFonts w:asciiTheme="minorHAnsi" w:hAnsiTheme="minorHAnsi" w:cs="Arial"/>
          <w:sz w:val="24"/>
          <w:szCs w:val="24"/>
        </w:rPr>
        <w:t xml:space="preserve">Housework: </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Men now average 50 minutes / day.</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Women in paid employment average 90 minutes / day.</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60% of men claimed to do more housework than their father.</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75% women claimed to do less housework than their mother.</w:t>
      </w:r>
    </w:p>
    <w:p w:rsidR="00170748" w:rsidRPr="00170748" w:rsidRDefault="00170748" w:rsidP="00170748">
      <w:pPr>
        <w:overflowPunct/>
        <w:autoSpaceDE/>
        <w:autoSpaceDN/>
        <w:adjustRightInd/>
        <w:textAlignment w:val="auto"/>
        <w:rPr>
          <w:rFonts w:asciiTheme="minorHAnsi" w:hAnsiTheme="minorHAnsi" w:cs="Arial"/>
          <w:sz w:val="24"/>
          <w:szCs w:val="24"/>
        </w:rPr>
      </w:pPr>
      <w:r w:rsidRPr="00170748">
        <w:rPr>
          <w:rFonts w:asciiTheme="minorHAnsi" w:hAnsiTheme="minorHAnsi" w:cs="Arial"/>
          <w:sz w:val="24"/>
          <w:szCs w:val="24"/>
        </w:rPr>
        <w:t>In 1960, women averaged 110 minutes / day and men 10 minutes / day.</w:t>
      </w:r>
    </w:p>
    <w:p w:rsidR="008B01ED" w:rsidRDefault="008B01ED" w:rsidP="00CC423E">
      <w:pPr>
        <w:pBdr>
          <w:top w:val="single" w:sz="4" w:space="1" w:color="auto"/>
        </w:pBd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170748" w:rsidRDefault="00170748" w:rsidP="00866C58">
      <w:pPr>
        <w:spacing w:before="60" w:after="60"/>
        <w:ind w:left="357" w:hanging="357"/>
        <w:rPr>
          <w:rFonts w:asciiTheme="minorHAnsi" w:hAnsiTheme="minorHAnsi" w:cs="Arial"/>
          <w:sz w:val="24"/>
          <w:szCs w:val="24"/>
        </w:rPr>
      </w:pPr>
    </w:p>
    <w:p w:rsidR="00170748" w:rsidRDefault="00170748"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Pr="00A85E65" w:rsidRDefault="008B01ED" w:rsidP="00866C58">
      <w:pPr>
        <w:spacing w:before="60" w:after="60"/>
        <w:ind w:left="357" w:hanging="357"/>
        <w:rPr>
          <w:rFonts w:asciiTheme="minorHAnsi" w:hAnsiTheme="minorHAnsi" w:cs="Arial"/>
          <w:sz w:val="24"/>
          <w:szCs w:val="24"/>
        </w:rPr>
      </w:pPr>
    </w:p>
    <w:p w:rsidR="00A85E65" w:rsidRPr="00F650BF" w:rsidRDefault="00A85E65" w:rsidP="00C7450C">
      <w:pPr>
        <w:pStyle w:val="ListParagraph"/>
        <w:numPr>
          <w:ilvl w:val="0"/>
          <w:numId w:val="11"/>
        </w:numPr>
        <w:pBdr>
          <w:top w:val="single" w:sz="4" w:space="1" w:color="auto"/>
          <w:left w:val="single" w:sz="4" w:space="4" w:color="auto"/>
          <w:bottom w:val="single" w:sz="4" w:space="1" w:color="auto"/>
          <w:right w:val="single" w:sz="4" w:space="4" w:color="auto"/>
        </w:pBdr>
        <w:spacing w:before="60" w:after="60"/>
        <w:rPr>
          <w:rFonts w:asciiTheme="minorHAnsi" w:hAnsiTheme="minorHAnsi" w:cs="Arial"/>
          <w:b/>
          <w:sz w:val="24"/>
          <w:szCs w:val="24"/>
          <w:u w:val="single"/>
        </w:rPr>
      </w:pPr>
      <w:r>
        <w:rPr>
          <w:rFonts w:asciiTheme="minorHAnsi" w:hAnsiTheme="minorHAnsi" w:cs="Arial"/>
          <w:b/>
          <w:sz w:val="24"/>
          <w:szCs w:val="24"/>
          <w:u w:val="single"/>
        </w:rPr>
        <w:lastRenderedPageBreak/>
        <w:t xml:space="preserve">Money </w:t>
      </w:r>
      <w:r w:rsidR="00F00EFF">
        <w:rPr>
          <w:rFonts w:asciiTheme="minorHAnsi" w:hAnsiTheme="minorHAnsi" w:cs="Arial"/>
          <w:b/>
          <w:sz w:val="24"/>
          <w:szCs w:val="24"/>
          <w:u w:val="single"/>
        </w:rPr>
        <w:t xml:space="preserve">and power </w:t>
      </w:r>
      <w:r>
        <w:rPr>
          <w:rFonts w:asciiTheme="minorHAnsi" w:hAnsiTheme="minorHAnsi" w:cs="Arial"/>
          <w:b/>
          <w:sz w:val="24"/>
          <w:szCs w:val="24"/>
          <w:u w:val="single"/>
        </w:rPr>
        <w:t xml:space="preserve">within the Household (see </w:t>
      </w:r>
      <w:r w:rsidR="0055552E">
        <w:rPr>
          <w:rFonts w:asciiTheme="minorHAnsi" w:hAnsiTheme="minorHAnsi" w:cs="Arial"/>
          <w:b/>
          <w:sz w:val="24"/>
          <w:szCs w:val="24"/>
          <w:u w:val="single"/>
        </w:rPr>
        <w:t>Browne p.327-328</w:t>
      </w:r>
      <w:r>
        <w:rPr>
          <w:rFonts w:asciiTheme="minorHAnsi" w:hAnsiTheme="minorHAnsi" w:cs="Arial"/>
          <w:b/>
          <w:sz w:val="24"/>
          <w:szCs w:val="24"/>
          <w:u w:val="single"/>
        </w:rPr>
        <w:t>)</w:t>
      </w:r>
    </w:p>
    <w:p w:rsidR="00F650BF" w:rsidRDefault="00F650BF" w:rsidP="00866C58">
      <w:pPr>
        <w:spacing w:before="60" w:after="60"/>
        <w:ind w:left="357" w:hanging="357"/>
        <w:rPr>
          <w:rFonts w:asciiTheme="minorHAnsi" w:hAnsiTheme="minorHAnsi" w:cs="Arial"/>
          <w:b/>
          <w:sz w:val="24"/>
          <w:szCs w:val="24"/>
          <w:u w:val="single"/>
        </w:rPr>
      </w:pPr>
    </w:p>
    <w:p w:rsidR="00170748" w:rsidRPr="00170748" w:rsidRDefault="00170748" w:rsidP="00170748">
      <w:pPr>
        <w:rPr>
          <w:rFonts w:asciiTheme="minorHAnsi" w:hAnsiTheme="minorHAnsi" w:cs="Arial"/>
          <w:b/>
          <w:sz w:val="24"/>
          <w:szCs w:val="24"/>
          <w:u w:val="single"/>
        </w:rPr>
      </w:pPr>
      <w:r>
        <w:rPr>
          <w:rFonts w:asciiTheme="minorHAnsi" w:hAnsiTheme="minorHAnsi" w:cs="Arial"/>
          <w:b/>
          <w:sz w:val="24"/>
          <w:szCs w:val="24"/>
          <w:u w:val="single"/>
        </w:rPr>
        <w:t xml:space="preserve">ONS - </w:t>
      </w:r>
      <w:r w:rsidRPr="00170748">
        <w:rPr>
          <w:rFonts w:asciiTheme="minorHAnsi" w:hAnsiTheme="minorHAnsi" w:cs="Arial"/>
          <w:b/>
          <w:sz w:val="24"/>
          <w:szCs w:val="24"/>
          <w:u w:val="single"/>
        </w:rPr>
        <w:t>Househusbands and Official Statistics</w:t>
      </w:r>
    </w:p>
    <w:p w:rsidR="00170748" w:rsidRPr="00DE09F3" w:rsidRDefault="00170748" w:rsidP="00170748">
      <w:pPr>
        <w:rPr>
          <w:rFonts w:asciiTheme="minorHAnsi" w:hAnsiTheme="minorHAnsi" w:cs="Arial"/>
          <w:sz w:val="24"/>
          <w:szCs w:val="24"/>
        </w:rPr>
      </w:pPr>
      <w:r w:rsidRPr="00DE09F3">
        <w:rPr>
          <w:rFonts w:asciiTheme="minorHAnsi" w:hAnsiTheme="minorHAnsi" w:cs="Arial"/>
          <w:sz w:val="24"/>
          <w:szCs w:val="24"/>
        </w:rPr>
        <w:t>In 2011, according to the Office for National Statistics, 62,000 men in the UK were classified as economically inactive and looking after their family or home. This was a considerable increase on the 21,000 men recorded in 1996.</w:t>
      </w:r>
    </w:p>
    <w:p w:rsidR="00170748" w:rsidRPr="00DE09F3" w:rsidRDefault="00170748" w:rsidP="00170748">
      <w:pPr>
        <w:rPr>
          <w:rFonts w:asciiTheme="minorHAnsi" w:hAnsiTheme="minorHAnsi" w:cs="Arial"/>
          <w:sz w:val="24"/>
          <w:szCs w:val="24"/>
        </w:rPr>
      </w:pPr>
    </w:p>
    <w:p w:rsidR="00170748" w:rsidRPr="00DE09F3" w:rsidRDefault="00170748" w:rsidP="00170748">
      <w:pPr>
        <w:rPr>
          <w:rFonts w:asciiTheme="minorHAnsi" w:hAnsiTheme="minorHAnsi" w:cs="Arial"/>
          <w:sz w:val="24"/>
          <w:szCs w:val="24"/>
        </w:rPr>
      </w:pPr>
      <w:r w:rsidRPr="00DE09F3">
        <w:rPr>
          <w:rFonts w:asciiTheme="minorHAnsi" w:hAnsiTheme="minorHAnsi" w:cs="Arial"/>
          <w:sz w:val="24"/>
          <w:szCs w:val="24"/>
        </w:rPr>
        <w:t>This correlates to figures internationally. In the USA in 2013 Kramer, using the American Census Bureau’s Current Population Survey found over the previous ten years that the percentage of house dads increased to 3.5%, or 550,000 dads. In the ’70s, only 280,000 men were staying at home, representing only 2% of the families analysed.</w:t>
      </w:r>
    </w:p>
    <w:p w:rsidR="00170748" w:rsidRPr="00DE09F3" w:rsidRDefault="00170748" w:rsidP="00170748">
      <w:pPr>
        <w:rPr>
          <w:rFonts w:asciiTheme="minorHAnsi" w:hAnsiTheme="minorHAnsi" w:cs="Arial"/>
          <w:sz w:val="24"/>
          <w:szCs w:val="24"/>
        </w:rPr>
      </w:pPr>
    </w:p>
    <w:p w:rsidR="00170748" w:rsidRPr="00DE09F3" w:rsidRDefault="00170748" w:rsidP="00170748">
      <w:pPr>
        <w:rPr>
          <w:rFonts w:asciiTheme="minorHAnsi" w:hAnsiTheme="minorHAnsi" w:cs="Arial"/>
          <w:sz w:val="24"/>
          <w:szCs w:val="24"/>
        </w:rPr>
      </w:pPr>
    </w:p>
    <w:p w:rsidR="00170748" w:rsidRPr="00170748" w:rsidRDefault="00170748" w:rsidP="00170748">
      <w:pPr>
        <w:rPr>
          <w:rFonts w:asciiTheme="minorHAnsi" w:hAnsiTheme="minorHAnsi" w:cs="Arial"/>
          <w:b/>
          <w:sz w:val="24"/>
          <w:szCs w:val="24"/>
          <w:u w:val="single"/>
        </w:rPr>
      </w:pPr>
      <w:r w:rsidRPr="00170748">
        <w:rPr>
          <w:rFonts w:asciiTheme="minorHAnsi" w:hAnsiTheme="minorHAnsi" w:cs="Arial"/>
          <w:b/>
          <w:sz w:val="24"/>
          <w:szCs w:val="24"/>
          <w:u w:val="single"/>
        </w:rPr>
        <w:t>ONS - Women in Paid Employment</w:t>
      </w:r>
    </w:p>
    <w:p w:rsidR="00170748" w:rsidRDefault="00170748" w:rsidP="00170748">
      <w:pPr>
        <w:rPr>
          <w:rFonts w:asciiTheme="minorHAnsi" w:hAnsiTheme="minorHAnsi" w:cs="Arial"/>
          <w:sz w:val="24"/>
          <w:szCs w:val="24"/>
        </w:rPr>
      </w:pPr>
      <w:r w:rsidRPr="00DE09F3">
        <w:rPr>
          <w:rFonts w:asciiTheme="minorHAnsi" w:hAnsiTheme="minorHAnsi" w:cs="Arial"/>
          <w:sz w:val="24"/>
          <w:szCs w:val="24"/>
        </w:rPr>
        <w:t>In a study published in 2013 the Office For National Statistics noted the rise in percentage of women aged 16 to 64 in paid employment (67% of women – up from 53% in 1971) and a fall in the percentage of men (76% down from 92% in 1971).</w:t>
      </w:r>
    </w:p>
    <w:p w:rsidR="00170748" w:rsidRPr="00DE09F3" w:rsidRDefault="00170748" w:rsidP="00170748">
      <w:pPr>
        <w:rPr>
          <w:rFonts w:asciiTheme="minorHAnsi" w:hAnsiTheme="minorHAnsi" w:cs="Arial"/>
          <w:sz w:val="24"/>
          <w:szCs w:val="24"/>
        </w:rPr>
      </w:pPr>
    </w:p>
    <w:p w:rsidR="00A85E65" w:rsidRPr="00A85E65" w:rsidRDefault="00A85E65" w:rsidP="00A85E65">
      <w:pPr>
        <w:spacing w:before="60" w:after="60"/>
        <w:rPr>
          <w:rFonts w:asciiTheme="minorHAnsi" w:hAnsiTheme="minorHAnsi" w:cs="Arial"/>
          <w:b/>
          <w:sz w:val="24"/>
          <w:szCs w:val="24"/>
          <w:u w:val="single"/>
        </w:rPr>
      </w:pPr>
      <w:r>
        <w:rPr>
          <w:rFonts w:asciiTheme="minorHAnsi" w:hAnsiTheme="minorHAnsi" w:cs="Arial"/>
          <w:b/>
          <w:sz w:val="24"/>
          <w:szCs w:val="24"/>
          <w:u w:val="single"/>
        </w:rPr>
        <w:t>DUNNE – gender scripts</w:t>
      </w:r>
    </w:p>
    <w:p w:rsidR="00A85E65" w:rsidRPr="00A85E65" w:rsidRDefault="00A85E65" w:rsidP="00A85E65">
      <w:pPr>
        <w:spacing w:before="60" w:after="60"/>
        <w:rPr>
          <w:rFonts w:asciiTheme="minorHAnsi" w:hAnsiTheme="minorHAnsi" w:cs="Arial"/>
          <w:sz w:val="24"/>
          <w:szCs w:val="24"/>
        </w:rPr>
      </w:pPr>
      <w:r w:rsidRPr="00A85E65">
        <w:rPr>
          <w:rFonts w:asciiTheme="minorHAnsi" w:hAnsiTheme="minorHAnsi" w:cs="Arial"/>
          <w:bCs/>
          <w:sz w:val="24"/>
          <w:szCs w:val="24"/>
        </w:rPr>
        <w:t>Dunne</w:t>
      </w:r>
      <w:r w:rsidRPr="00A85E65">
        <w:rPr>
          <w:rFonts w:asciiTheme="minorHAnsi" w:hAnsiTheme="minorHAnsi" w:cs="Arial"/>
          <w:sz w:val="24"/>
          <w:szCs w:val="24"/>
        </w:rPr>
        <w:t xml:space="preserve"> (1999) argues that the division of labour continues because of ‘gender scripts’ - the expectations and norms that set out the different expectations of men and women in heterosexual couples</w:t>
      </w:r>
    </w:p>
    <w:p w:rsidR="00A85E65" w:rsidRPr="00A85E65" w:rsidRDefault="00A85E65" w:rsidP="00A85E65">
      <w:pPr>
        <w:spacing w:before="60" w:after="60"/>
        <w:rPr>
          <w:rFonts w:asciiTheme="minorHAnsi" w:hAnsiTheme="minorHAnsi" w:cs="Arial"/>
          <w:sz w:val="24"/>
          <w:szCs w:val="24"/>
        </w:rPr>
      </w:pPr>
      <w:r w:rsidRPr="00A85E65">
        <w:rPr>
          <w:rFonts w:asciiTheme="minorHAnsi" w:hAnsiTheme="minorHAnsi" w:cs="Arial"/>
          <w:sz w:val="24"/>
          <w:szCs w:val="24"/>
        </w:rPr>
        <w:t>Because they had been free of these traditional gender scripts, her research into same-sex lesbian couples found them more likely to</w:t>
      </w:r>
    </w:p>
    <w:p w:rsidR="00A85E65" w:rsidRPr="00A85E65" w:rsidRDefault="00A85E65" w:rsidP="00C7450C">
      <w:pPr>
        <w:pStyle w:val="ListParagraph"/>
        <w:numPr>
          <w:ilvl w:val="0"/>
          <w:numId w:val="14"/>
        </w:numPr>
        <w:spacing w:before="60" w:after="60"/>
        <w:rPr>
          <w:rFonts w:asciiTheme="minorHAnsi" w:hAnsiTheme="minorHAnsi" w:cs="Arial"/>
          <w:sz w:val="24"/>
          <w:szCs w:val="24"/>
        </w:rPr>
      </w:pPr>
      <w:r w:rsidRPr="00A85E65">
        <w:rPr>
          <w:rFonts w:asciiTheme="minorHAnsi" w:hAnsiTheme="minorHAnsi" w:cs="Arial"/>
          <w:sz w:val="24"/>
          <w:szCs w:val="24"/>
        </w:rPr>
        <w:t>Describe their relationship as equal, share housework and childcare equally and view childcare positively</w:t>
      </w:r>
    </w:p>
    <w:p w:rsidR="00A85E65" w:rsidRPr="00A85E65" w:rsidRDefault="00A85E65" w:rsidP="00C7450C">
      <w:pPr>
        <w:pStyle w:val="ListParagraph"/>
        <w:numPr>
          <w:ilvl w:val="0"/>
          <w:numId w:val="14"/>
        </w:numPr>
        <w:spacing w:before="60" w:after="60"/>
        <w:rPr>
          <w:rFonts w:asciiTheme="minorHAnsi" w:hAnsiTheme="minorHAnsi" w:cs="Arial"/>
          <w:sz w:val="24"/>
          <w:szCs w:val="24"/>
        </w:rPr>
      </w:pPr>
      <w:r w:rsidRPr="00A85E65">
        <w:rPr>
          <w:rFonts w:asciiTheme="minorHAnsi" w:hAnsiTheme="minorHAnsi" w:cs="Arial"/>
          <w:sz w:val="24"/>
          <w:szCs w:val="24"/>
        </w:rPr>
        <w:t>Give equal importance to each partner’s career</w:t>
      </w:r>
    </w:p>
    <w:p w:rsidR="00A85E65" w:rsidRDefault="00A85E65" w:rsidP="00A85E65">
      <w:pPr>
        <w:spacing w:before="60" w:after="60"/>
        <w:rPr>
          <w:rFonts w:asciiTheme="minorHAnsi" w:hAnsiTheme="minorHAnsi" w:cs="Arial"/>
          <w:b/>
          <w:sz w:val="24"/>
          <w:szCs w:val="24"/>
          <w:u w:val="single"/>
        </w:rPr>
      </w:pPr>
    </w:p>
    <w:p w:rsidR="00A85E65" w:rsidRPr="00A85E65" w:rsidRDefault="00660747" w:rsidP="00A85E65">
      <w:pPr>
        <w:spacing w:before="60" w:after="60"/>
        <w:rPr>
          <w:rFonts w:asciiTheme="minorHAnsi" w:hAnsiTheme="minorHAnsi" w:cs="Arial"/>
          <w:b/>
          <w:sz w:val="24"/>
          <w:szCs w:val="24"/>
          <w:u w:val="single"/>
        </w:rPr>
      </w:pPr>
      <w:r>
        <w:rPr>
          <w:rFonts w:asciiTheme="minorHAnsi" w:hAnsiTheme="minorHAnsi" w:cs="Arial"/>
          <w:b/>
          <w:sz w:val="24"/>
          <w:szCs w:val="24"/>
          <w:u w:val="single"/>
        </w:rPr>
        <w:t xml:space="preserve">CAROL </w:t>
      </w:r>
      <w:r w:rsidR="00A85E65">
        <w:rPr>
          <w:rFonts w:asciiTheme="minorHAnsi" w:hAnsiTheme="minorHAnsi" w:cs="Arial"/>
          <w:b/>
          <w:sz w:val="24"/>
          <w:szCs w:val="24"/>
          <w:u w:val="single"/>
        </w:rPr>
        <w:t>SMART – same sex households</w:t>
      </w:r>
    </w:p>
    <w:p w:rsidR="00A85E65" w:rsidRPr="00A85E65" w:rsidRDefault="00A85E65" w:rsidP="00A85E65">
      <w:pPr>
        <w:spacing w:before="60" w:after="60"/>
        <w:rPr>
          <w:rFonts w:asciiTheme="minorHAnsi" w:hAnsiTheme="minorHAnsi" w:cs="Arial"/>
          <w:sz w:val="24"/>
          <w:szCs w:val="24"/>
        </w:rPr>
      </w:pPr>
      <w:r w:rsidRPr="00A85E65">
        <w:rPr>
          <w:rFonts w:asciiTheme="minorHAnsi" w:hAnsiTheme="minorHAnsi" w:cs="Arial"/>
          <w:bCs/>
          <w:sz w:val="24"/>
          <w:szCs w:val="24"/>
        </w:rPr>
        <w:t xml:space="preserve">Smart </w:t>
      </w:r>
      <w:r w:rsidRPr="00A85E65">
        <w:rPr>
          <w:rFonts w:asciiTheme="minorHAnsi" w:hAnsiTheme="minorHAnsi" w:cs="Arial"/>
          <w:sz w:val="24"/>
          <w:szCs w:val="24"/>
        </w:rPr>
        <w:t>(2007) found that some gay and lesbian couples attached no particular importance as to who controlled the money as a sign of inequality in a relationship</w:t>
      </w:r>
    </w:p>
    <w:p w:rsidR="00A85E65" w:rsidRDefault="00A85E65" w:rsidP="00A85E65">
      <w:pPr>
        <w:spacing w:before="60" w:after="60"/>
        <w:rPr>
          <w:rFonts w:asciiTheme="minorHAnsi" w:hAnsiTheme="minorHAnsi" w:cs="Arial"/>
          <w:sz w:val="24"/>
          <w:szCs w:val="24"/>
        </w:rPr>
      </w:pPr>
      <w:r w:rsidRPr="00A85E65">
        <w:rPr>
          <w:rFonts w:asciiTheme="minorHAnsi" w:hAnsiTheme="minorHAnsi" w:cs="Arial"/>
          <w:bCs/>
          <w:sz w:val="24"/>
          <w:szCs w:val="24"/>
        </w:rPr>
        <w:t>Smart</w:t>
      </w:r>
      <w:r w:rsidRPr="00A85E65">
        <w:rPr>
          <w:rFonts w:asciiTheme="minorHAnsi" w:hAnsiTheme="minorHAnsi" w:cs="Arial"/>
          <w:sz w:val="24"/>
          <w:szCs w:val="24"/>
        </w:rPr>
        <w:t xml:space="preserve"> felt that same-sex couples did not enter relationships  with the same “historical, gendered, heterosexual baggage of cultural meanings around money” that saw it as a source of power. </w:t>
      </w:r>
    </w:p>
    <w:p w:rsidR="00660747" w:rsidRDefault="00660747" w:rsidP="00A85E65">
      <w:pPr>
        <w:spacing w:before="60" w:after="60"/>
        <w:rPr>
          <w:rFonts w:asciiTheme="minorHAnsi" w:hAnsiTheme="minorHAnsi" w:cs="Arial"/>
          <w:sz w:val="24"/>
          <w:szCs w:val="24"/>
        </w:rPr>
      </w:pPr>
    </w:p>
    <w:p w:rsidR="00660747" w:rsidRPr="00660747" w:rsidRDefault="00660747" w:rsidP="00A85E65">
      <w:pPr>
        <w:spacing w:before="60" w:after="60"/>
        <w:rPr>
          <w:rFonts w:asciiTheme="minorHAnsi" w:hAnsiTheme="minorHAnsi" w:cs="Arial"/>
          <w:b/>
          <w:sz w:val="24"/>
          <w:szCs w:val="24"/>
          <w:u w:val="single"/>
        </w:rPr>
      </w:pPr>
      <w:r w:rsidRPr="00660747">
        <w:rPr>
          <w:rFonts w:asciiTheme="minorHAnsi" w:hAnsiTheme="minorHAnsi" w:cs="Arial"/>
          <w:b/>
          <w:sz w:val="24"/>
          <w:szCs w:val="24"/>
          <w:u w:val="single"/>
        </w:rPr>
        <w:t>JEFFREY WEEKS – same sex households</w:t>
      </w:r>
    </w:p>
    <w:p w:rsidR="00660747" w:rsidRPr="00660747" w:rsidRDefault="00660747" w:rsidP="00660747">
      <w:pPr>
        <w:spacing w:before="60" w:after="60"/>
        <w:rPr>
          <w:rFonts w:asciiTheme="minorHAnsi" w:hAnsiTheme="minorHAnsi" w:cs="Arial"/>
          <w:sz w:val="24"/>
          <w:szCs w:val="24"/>
        </w:rPr>
      </w:pPr>
      <w:r w:rsidRPr="00660747">
        <w:rPr>
          <w:rFonts w:asciiTheme="minorHAnsi" w:hAnsiTheme="minorHAnsi" w:cs="Arial"/>
          <w:bCs/>
          <w:sz w:val="24"/>
          <w:szCs w:val="24"/>
        </w:rPr>
        <w:t>Weeks</w:t>
      </w:r>
      <w:r w:rsidRPr="00660747">
        <w:rPr>
          <w:rFonts w:asciiTheme="minorHAnsi" w:hAnsiTheme="minorHAnsi" w:cs="Arial"/>
          <w:sz w:val="24"/>
          <w:szCs w:val="24"/>
        </w:rPr>
        <w:t xml:space="preserve"> (2001) identified a “c</w:t>
      </w:r>
      <w:r w:rsidRPr="00660747">
        <w:rPr>
          <w:rFonts w:asciiTheme="minorHAnsi" w:hAnsiTheme="minorHAnsi" w:cs="Arial"/>
          <w:bCs/>
          <w:i/>
          <w:iCs/>
          <w:sz w:val="24"/>
          <w:szCs w:val="24"/>
        </w:rPr>
        <w:t>o-independence</w:t>
      </w:r>
      <w:r w:rsidRPr="00660747">
        <w:rPr>
          <w:rFonts w:asciiTheme="minorHAnsi" w:hAnsiTheme="minorHAnsi" w:cs="Arial"/>
          <w:sz w:val="24"/>
          <w:szCs w:val="24"/>
        </w:rPr>
        <w:t xml:space="preserve">” model in gay and lesbian </w:t>
      </w:r>
      <w:proofErr w:type="spellStart"/>
      <w:r w:rsidRPr="00660747">
        <w:rPr>
          <w:rFonts w:asciiTheme="minorHAnsi" w:hAnsiTheme="minorHAnsi" w:cs="Arial"/>
          <w:sz w:val="24"/>
          <w:szCs w:val="24"/>
        </w:rPr>
        <w:t>househlds</w:t>
      </w:r>
      <w:proofErr w:type="spellEnd"/>
      <w:r w:rsidRPr="00660747">
        <w:rPr>
          <w:rFonts w:asciiTheme="minorHAnsi" w:hAnsiTheme="minorHAnsi" w:cs="Arial"/>
          <w:sz w:val="24"/>
          <w:szCs w:val="24"/>
        </w:rPr>
        <w:t xml:space="preserve"> sharing some money for household expenses whilst retaining separate accounts for independent spending</w:t>
      </w:r>
    </w:p>
    <w:p w:rsidR="00660747" w:rsidRPr="00A85E65" w:rsidRDefault="00660747" w:rsidP="00A85E65">
      <w:pPr>
        <w:spacing w:before="60" w:after="60"/>
        <w:rPr>
          <w:rFonts w:asciiTheme="minorHAnsi" w:hAnsiTheme="minorHAnsi" w:cs="Arial"/>
          <w:sz w:val="24"/>
          <w:szCs w:val="24"/>
        </w:rPr>
      </w:pPr>
    </w:p>
    <w:p w:rsidR="00A85E65" w:rsidRDefault="00A85E65" w:rsidP="00A85E65">
      <w:pPr>
        <w:spacing w:before="60" w:after="60"/>
        <w:rPr>
          <w:rFonts w:asciiTheme="minorHAnsi" w:hAnsiTheme="minorHAnsi" w:cs="Arial"/>
          <w:b/>
          <w:sz w:val="24"/>
          <w:szCs w:val="24"/>
          <w:u w:val="single"/>
        </w:rPr>
      </w:pPr>
    </w:p>
    <w:p w:rsidR="00A85E65" w:rsidRDefault="00A85E65" w:rsidP="00A85E65">
      <w:pPr>
        <w:spacing w:before="60" w:after="60"/>
        <w:rPr>
          <w:rFonts w:asciiTheme="minorHAnsi" w:hAnsiTheme="minorHAnsi" w:cs="Arial"/>
          <w:b/>
          <w:sz w:val="24"/>
          <w:szCs w:val="24"/>
          <w:u w:val="single"/>
        </w:rPr>
      </w:pPr>
      <w:r>
        <w:rPr>
          <w:rFonts w:asciiTheme="minorHAnsi" w:hAnsiTheme="minorHAnsi" w:cs="Arial"/>
          <w:b/>
          <w:sz w:val="24"/>
          <w:szCs w:val="24"/>
          <w:u w:val="single"/>
        </w:rPr>
        <w:t>VOGLER – cohabiting couples</w:t>
      </w:r>
    </w:p>
    <w:p w:rsidR="00A85E65" w:rsidRPr="00A85E65" w:rsidRDefault="00A85E65" w:rsidP="00A85E65">
      <w:pPr>
        <w:spacing w:before="60" w:after="60"/>
        <w:rPr>
          <w:rFonts w:asciiTheme="minorHAnsi" w:hAnsiTheme="minorHAnsi" w:cs="Arial"/>
          <w:sz w:val="24"/>
          <w:szCs w:val="24"/>
        </w:rPr>
      </w:pPr>
      <w:proofErr w:type="spellStart"/>
      <w:r w:rsidRPr="00A85E65">
        <w:rPr>
          <w:rFonts w:asciiTheme="minorHAnsi" w:hAnsiTheme="minorHAnsi" w:cs="Arial"/>
          <w:sz w:val="24"/>
          <w:szCs w:val="24"/>
        </w:rPr>
        <w:t>Vogler</w:t>
      </w:r>
      <w:proofErr w:type="spellEnd"/>
      <w:r w:rsidRPr="00A85E65">
        <w:rPr>
          <w:rFonts w:asciiTheme="minorHAnsi" w:hAnsiTheme="minorHAnsi" w:cs="Arial"/>
          <w:sz w:val="24"/>
          <w:szCs w:val="24"/>
        </w:rPr>
        <w:t xml:space="preserve"> found that cohabiting couples were </w:t>
      </w:r>
      <w:r w:rsidRPr="00A85E65">
        <w:rPr>
          <w:rFonts w:asciiTheme="minorHAnsi" w:hAnsiTheme="minorHAnsi" w:cs="Arial"/>
          <w:sz w:val="24"/>
          <w:szCs w:val="24"/>
          <w:u w:val="single"/>
        </w:rPr>
        <w:t>less</w:t>
      </w:r>
      <w:r w:rsidRPr="00A85E65">
        <w:rPr>
          <w:rFonts w:asciiTheme="minorHAnsi" w:hAnsiTheme="minorHAnsi" w:cs="Arial"/>
          <w:sz w:val="24"/>
          <w:szCs w:val="24"/>
        </w:rPr>
        <w:t xml:space="preserve"> likely to pool money than traditional married couples and yet were </w:t>
      </w:r>
      <w:r w:rsidRPr="00A85E65">
        <w:rPr>
          <w:rFonts w:asciiTheme="minorHAnsi" w:hAnsiTheme="minorHAnsi" w:cs="Arial"/>
          <w:sz w:val="24"/>
          <w:szCs w:val="24"/>
          <w:u w:val="single"/>
        </w:rPr>
        <w:t>more</w:t>
      </w:r>
      <w:r w:rsidRPr="00A85E65">
        <w:rPr>
          <w:rFonts w:asciiTheme="minorHAnsi" w:hAnsiTheme="minorHAnsi" w:cs="Arial"/>
          <w:sz w:val="24"/>
          <w:szCs w:val="24"/>
        </w:rPr>
        <w:t xml:space="preserve"> likely to share tasks equally – </w:t>
      </w:r>
      <w:r w:rsidR="00660747">
        <w:rPr>
          <w:rFonts w:asciiTheme="minorHAnsi" w:hAnsiTheme="minorHAnsi" w:cs="Arial"/>
          <w:sz w:val="24"/>
          <w:szCs w:val="24"/>
        </w:rPr>
        <w:t xml:space="preserve">from this </w:t>
      </w:r>
      <w:r w:rsidRPr="00A85E65">
        <w:rPr>
          <w:rFonts w:asciiTheme="minorHAnsi" w:hAnsiTheme="minorHAnsi" w:cs="Arial"/>
          <w:sz w:val="24"/>
          <w:szCs w:val="24"/>
        </w:rPr>
        <w:t xml:space="preserve">it is not clear that money is always a clear indicator </w:t>
      </w:r>
      <w:r w:rsidR="00660747">
        <w:rPr>
          <w:rFonts w:asciiTheme="minorHAnsi" w:hAnsiTheme="minorHAnsi" w:cs="Arial"/>
          <w:sz w:val="24"/>
          <w:szCs w:val="24"/>
        </w:rPr>
        <w:t>of equality in other areas</w:t>
      </w:r>
    </w:p>
    <w:p w:rsidR="00660747" w:rsidRDefault="00660747" w:rsidP="00660747">
      <w:pPr>
        <w:spacing w:before="60" w:after="60"/>
        <w:rPr>
          <w:rFonts w:asciiTheme="minorHAnsi" w:hAnsiTheme="minorHAnsi" w:cs="Arial"/>
          <w:b/>
          <w:sz w:val="24"/>
          <w:szCs w:val="24"/>
          <w:u w:val="single"/>
        </w:rPr>
      </w:pPr>
    </w:p>
    <w:p w:rsidR="00660747" w:rsidRPr="00DE09F3" w:rsidRDefault="00660747" w:rsidP="00660747">
      <w:pPr>
        <w:spacing w:before="60" w:after="60"/>
        <w:rPr>
          <w:rFonts w:asciiTheme="minorHAnsi" w:hAnsiTheme="minorHAnsi" w:cs="Arial"/>
          <w:b/>
          <w:sz w:val="24"/>
          <w:szCs w:val="24"/>
        </w:rPr>
      </w:pPr>
      <w:r w:rsidRPr="00DE09F3">
        <w:rPr>
          <w:rFonts w:asciiTheme="minorHAnsi" w:hAnsiTheme="minorHAnsi" w:cs="Arial"/>
          <w:b/>
          <w:sz w:val="24"/>
          <w:szCs w:val="24"/>
          <w:u w:val="single"/>
        </w:rPr>
        <w:t>PAHL - MONEY AND MARRIAGE</w:t>
      </w:r>
      <w:r w:rsidRPr="00DE09F3">
        <w:rPr>
          <w:rFonts w:asciiTheme="minorHAnsi" w:hAnsiTheme="minorHAnsi" w:cs="Arial"/>
          <w:b/>
          <w:sz w:val="24"/>
          <w:szCs w:val="24"/>
        </w:rPr>
        <w:t xml:space="preserve"> </w:t>
      </w:r>
    </w:p>
    <w:p w:rsidR="00660747" w:rsidRPr="00660747" w:rsidRDefault="00660747" w:rsidP="00660747">
      <w:pPr>
        <w:spacing w:before="60" w:after="60"/>
        <w:rPr>
          <w:rFonts w:asciiTheme="minorHAnsi" w:hAnsiTheme="minorHAnsi" w:cs="Arial"/>
          <w:sz w:val="24"/>
          <w:szCs w:val="24"/>
        </w:rPr>
      </w:pPr>
      <w:proofErr w:type="spellStart"/>
      <w:r w:rsidRPr="00660747">
        <w:rPr>
          <w:rFonts w:asciiTheme="minorHAnsi" w:hAnsiTheme="minorHAnsi" w:cs="Arial"/>
          <w:sz w:val="24"/>
          <w:szCs w:val="24"/>
        </w:rPr>
        <w:t>Pahl</w:t>
      </w:r>
      <w:proofErr w:type="spellEnd"/>
      <w:r w:rsidRPr="00660747">
        <w:rPr>
          <w:rFonts w:asciiTheme="minorHAnsi" w:hAnsiTheme="minorHAnsi" w:cs="Arial"/>
          <w:sz w:val="24"/>
          <w:szCs w:val="24"/>
        </w:rPr>
        <w:t xml:space="preserve"> points out that even pooling money is not in itself equal – it is also relevant to ask who spends and directs this pooled money</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sz w:val="24"/>
          <w:szCs w:val="24"/>
        </w:rPr>
        <w:t xml:space="preserve">In the majority of households studied by </w:t>
      </w:r>
      <w:proofErr w:type="spellStart"/>
      <w:r w:rsidRPr="00660747">
        <w:rPr>
          <w:rFonts w:asciiTheme="minorHAnsi" w:hAnsiTheme="minorHAnsi" w:cs="Arial"/>
          <w:sz w:val="24"/>
          <w:szCs w:val="24"/>
        </w:rPr>
        <w:t>Pahl</w:t>
      </w:r>
      <w:proofErr w:type="spellEnd"/>
      <w:r>
        <w:rPr>
          <w:rFonts w:asciiTheme="minorHAnsi" w:hAnsiTheme="minorHAnsi" w:cs="Arial"/>
          <w:b/>
          <w:sz w:val="24"/>
          <w:szCs w:val="24"/>
        </w:rPr>
        <w:t xml:space="preserve"> </w:t>
      </w:r>
      <w:r w:rsidRPr="00660747">
        <w:rPr>
          <w:rFonts w:asciiTheme="minorHAnsi" w:hAnsiTheme="minorHAnsi" w:cs="Arial"/>
          <w:sz w:val="24"/>
          <w:szCs w:val="24"/>
        </w:rPr>
        <w:t>(1989)</w:t>
      </w:r>
      <w:r w:rsidRPr="00DE09F3">
        <w:rPr>
          <w:rFonts w:asciiTheme="minorHAnsi" w:hAnsiTheme="minorHAnsi" w:cs="Arial"/>
          <w:sz w:val="24"/>
          <w:szCs w:val="24"/>
        </w:rPr>
        <w:t xml:space="preserve"> men were dominant in financial decision-making and this was related to </w:t>
      </w:r>
      <w:r>
        <w:rPr>
          <w:rFonts w:asciiTheme="minorHAnsi" w:hAnsiTheme="minorHAnsi" w:cs="Arial"/>
          <w:sz w:val="24"/>
          <w:szCs w:val="24"/>
        </w:rPr>
        <w:t xml:space="preserve">their </w:t>
      </w:r>
      <w:r w:rsidRPr="00DE09F3">
        <w:rPr>
          <w:rFonts w:asciiTheme="minorHAnsi" w:hAnsiTheme="minorHAnsi" w:cs="Arial"/>
          <w:sz w:val="24"/>
          <w:szCs w:val="24"/>
        </w:rPr>
        <w:t>earning power.  Husbands were more likely to dominate financial decision-making where the wife did not have a job - but that minority of wives who did dominate decision-making were usually in paid employment.  For very poor couples, where neither partner was in employment, husbands were often dominant in decision</w:t>
      </w:r>
      <w:r>
        <w:rPr>
          <w:rFonts w:asciiTheme="minorHAnsi" w:hAnsiTheme="minorHAnsi" w:cs="Arial"/>
          <w:sz w:val="24"/>
          <w:szCs w:val="24"/>
        </w:rPr>
        <w:t>-</w:t>
      </w:r>
      <w:r w:rsidRPr="00DE09F3">
        <w:rPr>
          <w:rFonts w:asciiTheme="minorHAnsi" w:hAnsiTheme="minorHAnsi" w:cs="Arial"/>
          <w:sz w:val="24"/>
          <w:szCs w:val="24"/>
        </w:rPr>
        <w:t>making; although wives might actual directly control the money.</w:t>
      </w:r>
    </w:p>
    <w:p w:rsidR="00A85E65" w:rsidRDefault="00A85E65" w:rsidP="00866C58">
      <w:pPr>
        <w:spacing w:before="60" w:after="60"/>
        <w:ind w:left="357" w:hanging="357"/>
        <w:rPr>
          <w:rFonts w:asciiTheme="minorHAnsi" w:hAnsiTheme="minorHAnsi" w:cs="Arial"/>
          <w:b/>
          <w:sz w:val="24"/>
          <w:szCs w:val="24"/>
          <w:u w:val="single"/>
        </w:rPr>
      </w:pPr>
    </w:p>
    <w:p w:rsidR="00F00EFF" w:rsidRDefault="00F00EFF" w:rsidP="00F00EFF">
      <w:pPr>
        <w:spacing w:before="60" w:after="60"/>
        <w:ind w:left="357" w:hanging="357"/>
        <w:rPr>
          <w:rFonts w:asciiTheme="minorHAnsi" w:hAnsiTheme="minorHAnsi" w:cs="Arial"/>
          <w:b/>
          <w:sz w:val="24"/>
          <w:szCs w:val="24"/>
          <w:u w:val="single"/>
        </w:rPr>
      </w:pPr>
    </w:p>
    <w:p w:rsidR="00F00EFF" w:rsidRPr="00DE09F3" w:rsidRDefault="00F00EFF" w:rsidP="00F00EFF">
      <w:pPr>
        <w:spacing w:before="60" w:after="60"/>
        <w:ind w:left="357" w:hanging="357"/>
        <w:rPr>
          <w:rFonts w:asciiTheme="minorHAnsi" w:hAnsiTheme="minorHAnsi" w:cs="Arial"/>
          <w:b/>
          <w:sz w:val="24"/>
          <w:szCs w:val="24"/>
          <w:u w:val="single"/>
        </w:rPr>
      </w:pPr>
      <w:r>
        <w:rPr>
          <w:rFonts w:asciiTheme="minorHAnsi" w:hAnsiTheme="minorHAnsi" w:cs="Arial"/>
          <w:b/>
          <w:sz w:val="24"/>
          <w:szCs w:val="24"/>
          <w:u w:val="single"/>
        </w:rPr>
        <w:t>EDGELL – Decision making for middle class couples</w:t>
      </w:r>
    </w:p>
    <w:p w:rsidR="00F00EFF" w:rsidRPr="00DE09F3" w:rsidRDefault="00F00EFF" w:rsidP="00F00EFF">
      <w:pPr>
        <w:spacing w:before="60" w:after="60"/>
        <w:rPr>
          <w:rFonts w:asciiTheme="minorHAnsi" w:hAnsiTheme="minorHAnsi" w:cs="Arial"/>
          <w:sz w:val="24"/>
          <w:szCs w:val="24"/>
        </w:rPr>
      </w:pPr>
      <w:r w:rsidRPr="00DE09F3">
        <w:rPr>
          <w:rFonts w:asciiTheme="minorHAnsi" w:hAnsiTheme="minorHAnsi" w:cs="Arial"/>
          <w:sz w:val="24"/>
          <w:szCs w:val="24"/>
        </w:rPr>
        <w:t xml:space="preserve">Studying decision-making in the family, </w:t>
      </w:r>
      <w:proofErr w:type="spellStart"/>
      <w:r w:rsidRPr="00DE09F3">
        <w:rPr>
          <w:rFonts w:asciiTheme="minorHAnsi" w:hAnsiTheme="minorHAnsi" w:cs="Arial"/>
          <w:b/>
          <w:sz w:val="24"/>
          <w:szCs w:val="24"/>
        </w:rPr>
        <w:t>Edgell</w:t>
      </w:r>
      <w:proofErr w:type="spellEnd"/>
      <w:r w:rsidRPr="00DE09F3">
        <w:rPr>
          <w:rFonts w:asciiTheme="minorHAnsi" w:hAnsiTheme="minorHAnsi" w:cs="Arial"/>
          <w:sz w:val="24"/>
          <w:szCs w:val="24"/>
        </w:rPr>
        <w:t xml:space="preserve"> </w:t>
      </w:r>
      <w:r>
        <w:rPr>
          <w:rFonts w:asciiTheme="minorHAnsi" w:hAnsiTheme="minorHAnsi" w:cs="Arial"/>
          <w:sz w:val="24"/>
          <w:szCs w:val="24"/>
        </w:rPr>
        <w:t xml:space="preserve">(1980) </w:t>
      </w:r>
      <w:r w:rsidRPr="00DE09F3">
        <w:rPr>
          <w:rFonts w:asciiTheme="minorHAnsi" w:hAnsiTheme="minorHAnsi" w:cs="Arial"/>
          <w:sz w:val="24"/>
          <w:szCs w:val="24"/>
        </w:rPr>
        <w:t>found that, although decisions might seem evenly balanced, more important and less frequent decisions tended to be husband-dominated.</w:t>
      </w:r>
    </w:p>
    <w:tbl>
      <w:tblPr>
        <w:tblW w:w="0" w:type="auto"/>
        <w:tblLayout w:type="fixed"/>
        <w:tblLook w:val="0000" w:firstRow="0" w:lastRow="0" w:firstColumn="0" w:lastColumn="0" w:noHBand="0" w:noVBand="0"/>
      </w:tblPr>
      <w:tblGrid>
        <w:gridCol w:w="3227"/>
        <w:gridCol w:w="2174"/>
        <w:gridCol w:w="1735"/>
        <w:gridCol w:w="2044"/>
      </w:tblGrid>
      <w:tr w:rsidR="00F00EFF" w:rsidRPr="00DE09F3" w:rsidTr="00AB7137">
        <w:trPr>
          <w:cantSplit/>
        </w:trPr>
        <w:tc>
          <w:tcPr>
            <w:tcW w:w="3227" w:type="dxa"/>
            <w:tcBorders>
              <w:bottom w:val="single" w:sz="6" w:space="0" w:color="auto"/>
            </w:tcBorders>
          </w:tcPr>
          <w:p w:rsidR="00F00EFF" w:rsidRPr="00DE09F3" w:rsidRDefault="00F00EFF" w:rsidP="00AB7137">
            <w:pPr>
              <w:jc w:val="right"/>
              <w:rPr>
                <w:rFonts w:asciiTheme="minorHAnsi" w:hAnsiTheme="minorHAnsi" w:cs="Arial"/>
                <w:sz w:val="22"/>
                <w:szCs w:val="24"/>
              </w:rPr>
            </w:pPr>
          </w:p>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Decision area</w:t>
            </w:r>
          </w:p>
        </w:tc>
        <w:tc>
          <w:tcPr>
            <w:tcW w:w="2174" w:type="dxa"/>
            <w:tcBorders>
              <w:left w:val="single" w:sz="6" w:space="0" w:color="auto"/>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p>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Perceived importance</w:t>
            </w:r>
          </w:p>
        </w:tc>
        <w:tc>
          <w:tcPr>
            <w:tcW w:w="1735" w:type="dxa"/>
            <w:tcBorders>
              <w:left w:val="nil"/>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p>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Frequency</w:t>
            </w:r>
          </w:p>
        </w:tc>
        <w:tc>
          <w:tcPr>
            <w:tcW w:w="2044" w:type="dxa"/>
            <w:tcBorders>
              <w:left w:val="nil"/>
              <w:bottom w:val="single" w:sz="6" w:space="0" w:color="auto"/>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Decision-maker (majority pattern)</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Moving</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Finance</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Car</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House</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Children's education</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Holidays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Weekends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Other leisure activities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Furniture</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Interior decorations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Food and other domestic spending</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Wife</w:t>
            </w:r>
          </w:p>
        </w:tc>
      </w:tr>
      <w:tr w:rsidR="00F00EFF" w:rsidRPr="00DE09F3" w:rsidTr="00AB7137">
        <w:trPr>
          <w:cantSplit/>
        </w:trPr>
        <w:tc>
          <w:tcPr>
            <w:tcW w:w="3227" w:type="dxa"/>
            <w:tcBorders>
              <w:bottom w:val="single" w:sz="6" w:space="0" w:color="auto"/>
            </w:tcBorders>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Children's clothes</w:t>
            </w:r>
          </w:p>
        </w:tc>
        <w:tc>
          <w:tcPr>
            <w:tcW w:w="2174" w:type="dxa"/>
            <w:tcBorders>
              <w:left w:val="single" w:sz="6" w:space="0" w:color="auto"/>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bottom w:val="single" w:sz="6" w:space="0" w:color="auto"/>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Wife</w:t>
            </w:r>
          </w:p>
        </w:tc>
      </w:tr>
    </w:tbl>
    <w:p w:rsidR="00F00EFF" w:rsidRDefault="00F00EFF" w:rsidP="00F00EFF">
      <w:pPr>
        <w:spacing w:before="60" w:after="60"/>
        <w:rPr>
          <w:rFonts w:asciiTheme="minorHAnsi" w:hAnsiTheme="minorHAnsi" w:cs="Arial"/>
          <w:b/>
          <w:sz w:val="24"/>
          <w:szCs w:val="24"/>
        </w:rPr>
      </w:pPr>
    </w:p>
    <w:p w:rsidR="00F00EFF" w:rsidRDefault="00F00EFF" w:rsidP="00F00EFF">
      <w:pPr>
        <w:spacing w:before="60" w:after="60"/>
        <w:rPr>
          <w:rFonts w:asciiTheme="minorHAnsi" w:hAnsiTheme="minorHAnsi" w:cs="Arial"/>
          <w:b/>
          <w:sz w:val="24"/>
          <w:szCs w:val="24"/>
        </w:rPr>
      </w:pPr>
    </w:p>
    <w:p w:rsidR="00F00EFF" w:rsidRDefault="00F00EFF" w:rsidP="00866C58">
      <w:pPr>
        <w:spacing w:before="60" w:after="60"/>
        <w:ind w:left="357" w:hanging="357"/>
        <w:rPr>
          <w:rFonts w:asciiTheme="minorHAnsi" w:hAnsiTheme="minorHAnsi" w:cs="Arial"/>
          <w:b/>
          <w:sz w:val="24"/>
          <w:szCs w:val="24"/>
          <w:u w:val="single"/>
        </w:rPr>
      </w:pPr>
    </w:p>
    <w:p w:rsidR="008B01ED" w:rsidRDefault="008B01ED" w:rsidP="00CC423E">
      <w:pPr>
        <w:pBdr>
          <w:top w:val="single" w:sz="4" w:space="1" w:color="auto"/>
        </w:pBd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170748" w:rsidRDefault="00170748"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660747" w:rsidRPr="00F00EFF" w:rsidRDefault="00C64D38" w:rsidP="00F00EFF">
      <w:pPr>
        <w:pStyle w:val="ListParagraph"/>
        <w:numPr>
          <w:ilvl w:val="0"/>
          <w:numId w:val="11"/>
        </w:numPr>
        <w:pBdr>
          <w:top w:val="single" w:sz="4" w:space="1" w:color="auto"/>
          <w:left w:val="single" w:sz="4" w:space="4" w:color="auto"/>
          <w:bottom w:val="single" w:sz="4" w:space="1" w:color="auto"/>
          <w:right w:val="single" w:sz="4" w:space="4" w:color="auto"/>
        </w:pBdr>
        <w:spacing w:before="60" w:after="60"/>
        <w:rPr>
          <w:rFonts w:asciiTheme="minorHAnsi" w:hAnsiTheme="minorHAnsi" w:cs="Arial"/>
          <w:b/>
          <w:sz w:val="24"/>
          <w:szCs w:val="24"/>
          <w:u w:val="single"/>
        </w:rPr>
      </w:pPr>
      <w:r w:rsidRPr="00F00EFF">
        <w:rPr>
          <w:rFonts w:asciiTheme="minorHAnsi" w:hAnsiTheme="minorHAnsi" w:cs="Arial"/>
          <w:b/>
          <w:sz w:val="24"/>
          <w:szCs w:val="24"/>
          <w:u w:val="single"/>
        </w:rPr>
        <w:lastRenderedPageBreak/>
        <w:t>Parenting and equality</w:t>
      </w:r>
      <w:r w:rsidR="0055552E">
        <w:rPr>
          <w:rFonts w:asciiTheme="minorHAnsi" w:hAnsiTheme="minorHAnsi" w:cs="Arial"/>
          <w:b/>
          <w:sz w:val="24"/>
          <w:szCs w:val="24"/>
          <w:u w:val="single"/>
        </w:rPr>
        <w:t xml:space="preserve"> </w:t>
      </w:r>
    </w:p>
    <w:p w:rsidR="008856F3" w:rsidRDefault="008856F3" w:rsidP="008856F3">
      <w:pPr>
        <w:rPr>
          <w:rFonts w:asciiTheme="minorHAnsi" w:hAnsiTheme="minorHAnsi" w:cs="Arial"/>
          <w:sz w:val="24"/>
          <w:szCs w:val="24"/>
        </w:rPr>
      </w:pPr>
    </w:p>
    <w:p w:rsidR="008856F3" w:rsidRPr="008856F3" w:rsidRDefault="008856F3" w:rsidP="008856F3">
      <w:pPr>
        <w:rPr>
          <w:rFonts w:asciiTheme="minorHAnsi" w:hAnsiTheme="minorHAnsi" w:cs="Arial"/>
          <w:b/>
          <w:sz w:val="24"/>
          <w:szCs w:val="24"/>
          <w:u w:val="single"/>
        </w:rPr>
      </w:pPr>
      <w:r w:rsidRPr="008856F3">
        <w:rPr>
          <w:rFonts w:asciiTheme="minorHAnsi" w:hAnsiTheme="minorHAnsi" w:cs="Arial"/>
          <w:b/>
          <w:sz w:val="24"/>
          <w:szCs w:val="24"/>
          <w:u w:val="single"/>
        </w:rPr>
        <w:t>DERMOTT – Intimate Fatherhood</w:t>
      </w:r>
    </w:p>
    <w:p w:rsidR="008856F3" w:rsidRPr="008856F3" w:rsidRDefault="008B01ED" w:rsidP="008856F3">
      <w:pPr>
        <w:rPr>
          <w:rFonts w:asciiTheme="minorHAnsi" w:hAnsiTheme="minorHAnsi" w:cs="Arial"/>
          <w:i/>
          <w:sz w:val="24"/>
          <w:szCs w:val="24"/>
        </w:rPr>
      </w:pPr>
      <w:r w:rsidRPr="008856F3">
        <w:rPr>
          <w:rFonts w:asciiTheme="minorHAnsi" w:hAnsiTheme="minorHAnsi" w:cs="Arial"/>
          <w:sz w:val="24"/>
          <w:szCs w:val="24"/>
        </w:rPr>
        <w:t xml:space="preserve">The relationship between men and their children has been of particular concern to sociologists in recent years. The shift away from an exclusively </w:t>
      </w:r>
      <w:r w:rsidR="008856F3" w:rsidRPr="008856F3">
        <w:rPr>
          <w:rFonts w:asciiTheme="minorHAnsi" w:hAnsiTheme="minorHAnsi" w:cs="Arial"/>
          <w:i/>
          <w:sz w:val="24"/>
          <w:szCs w:val="24"/>
        </w:rPr>
        <w:t xml:space="preserve">“breadwinner” </w:t>
      </w:r>
      <w:r w:rsidRPr="008856F3">
        <w:rPr>
          <w:rFonts w:asciiTheme="minorHAnsi" w:hAnsiTheme="minorHAnsi" w:cs="Arial"/>
          <w:sz w:val="24"/>
          <w:szCs w:val="24"/>
        </w:rPr>
        <w:t xml:space="preserve">ideal for fathers has signalled what </w:t>
      </w:r>
      <w:r w:rsidRPr="008856F3">
        <w:rPr>
          <w:rFonts w:asciiTheme="minorHAnsi" w:hAnsiTheme="minorHAnsi" w:cs="Arial"/>
          <w:bCs/>
          <w:sz w:val="24"/>
          <w:szCs w:val="24"/>
        </w:rPr>
        <w:t xml:space="preserve">Dermott </w:t>
      </w:r>
      <w:r w:rsidRPr="008856F3">
        <w:rPr>
          <w:rFonts w:asciiTheme="minorHAnsi" w:hAnsiTheme="minorHAnsi" w:cs="Arial"/>
          <w:sz w:val="24"/>
          <w:szCs w:val="24"/>
        </w:rPr>
        <w:t xml:space="preserve">has referred to as the rise of </w:t>
      </w:r>
      <w:r w:rsidRPr="008856F3">
        <w:rPr>
          <w:rFonts w:asciiTheme="minorHAnsi" w:hAnsiTheme="minorHAnsi" w:cs="Arial"/>
          <w:i/>
          <w:sz w:val="24"/>
          <w:szCs w:val="24"/>
        </w:rPr>
        <w:t>intimate</w:t>
      </w:r>
      <w:r w:rsidRPr="008856F3">
        <w:rPr>
          <w:rFonts w:asciiTheme="minorHAnsi" w:hAnsiTheme="minorHAnsi" w:cs="Arial"/>
          <w:sz w:val="24"/>
          <w:szCs w:val="24"/>
        </w:rPr>
        <w:t xml:space="preserve"> fatherhood – with an attempt to develop a more effective work/family balance and greater involvement with children. This was based on </w:t>
      </w:r>
      <w:r w:rsidR="008856F3" w:rsidRPr="008856F3">
        <w:rPr>
          <w:rFonts w:asciiTheme="minorHAnsi" w:hAnsiTheme="minorHAnsi" w:cs="Arial"/>
          <w:i/>
          <w:sz w:val="24"/>
          <w:szCs w:val="24"/>
        </w:rPr>
        <w:t>25</w:t>
      </w:r>
    </w:p>
    <w:p w:rsidR="008B01ED" w:rsidRPr="008856F3" w:rsidRDefault="008B01ED" w:rsidP="008856F3">
      <w:pPr>
        <w:rPr>
          <w:rFonts w:asciiTheme="minorHAnsi" w:hAnsiTheme="minorHAnsi" w:cs="Arial"/>
          <w:sz w:val="24"/>
          <w:szCs w:val="24"/>
        </w:rPr>
      </w:pPr>
      <w:r w:rsidRPr="008856F3">
        <w:rPr>
          <w:rFonts w:asciiTheme="minorHAnsi" w:hAnsiTheme="minorHAnsi" w:cs="Arial"/>
          <w:sz w:val="24"/>
          <w:szCs w:val="24"/>
        </w:rPr>
        <w:t xml:space="preserve">semi-structured interviews with fathers with at least one child of </w:t>
      </w:r>
      <w:r w:rsidR="008856F3" w:rsidRPr="008856F3">
        <w:rPr>
          <w:rFonts w:asciiTheme="minorHAnsi" w:hAnsiTheme="minorHAnsi" w:cs="Arial"/>
          <w:i/>
          <w:sz w:val="24"/>
          <w:szCs w:val="24"/>
        </w:rPr>
        <w:t>primary</w:t>
      </w:r>
      <w:r w:rsidR="008856F3" w:rsidRPr="008856F3">
        <w:rPr>
          <w:rFonts w:asciiTheme="minorHAnsi" w:hAnsiTheme="minorHAnsi" w:cs="Arial"/>
          <w:sz w:val="24"/>
          <w:szCs w:val="24"/>
        </w:rPr>
        <w:t xml:space="preserve"> </w:t>
      </w:r>
      <w:r w:rsidRPr="008856F3">
        <w:rPr>
          <w:rFonts w:asciiTheme="minorHAnsi" w:hAnsiTheme="minorHAnsi" w:cs="Arial"/>
          <w:sz w:val="24"/>
          <w:szCs w:val="24"/>
        </w:rPr>
        <w:t>school age.</w:t>
      </w:r>
    </w:p>
    <w:p w:rsidR="008B01ED" w:rsidRPr="008856F3" w:rsidRDefault="008B01ED" w:rsidP="008856F3">
      <w:pPr>
        <w:rPr>
          <w:rFonts w:asciiTheme="minorHAnsi" w:hAnsiTheme="minorHAnsi" w:cs="Arial"/>
          <w:sz w:val="24"/>
          <w:szCs w:val="24"/>
        </w:rPr>
      </w:pPr>
    </w:p>
    <w:p w:rsidR="008B01ED" w:rsidRPr="008856F3" w:rsidRDefault="008B01ED" w:rsidP="008856F3">
      <w:pPr>
        <w:rPr>
          <w:rFonts w:asciiTheme="minorHAnsi" w:hAnsiTheme="minorHAnsi" w:cs="Arial"/>
          <w:sz w:val="24"/>
          <w:szCs w:val="24"/>
        </w:rPr>
      </w:pPr>
      <w:r w:rsidRPr="008856F3">
        <w:rPr>
          <w:rFonts w:asciiTheme="minorHAnsi" w:hAnsiTheme="minorHAnsi" w:cs="Arial"/>
          <w:sz w:val="24"/>
          <w:szCs w:val="24"/>
        </w:rPr>
        <w:t>However, this study might be criticised for the very small size of the sample used. The interviews were also conducted with</w:t>
      </w:r>
      <w:r w:rsidRPr="008856F3">
        <w:rPr>
          <w:rFonts w:asciiTheme="minorHAnsi" w:hAnsiTheme="minorHAnsi" w:cs="Arial"/>
          <w:i/>
          <w:sz w:val="24"/>
          <w:szCs w:val="24"/>
        </w:rPr>
        <w:t xml:space="preserve"> working class</w:t>
      </w:r>
      <w:r w:rsidRPr="008856F3">
        <w:rPr>
          <w:rFonts w:asciiTheme="minorHAnsi" w:hAnsiTheme="minorHAnsi" w:cs="Arial"/>
          <w:sz w:val="24"/>
          <w:szCs w:val="24"/>
        </w:rPr>
        <w:t xml:space="preserve"> men. This is significant in that it mirrors the social class group focused on by Young and Willmott’s study, but may also represent a group with a greater capacity to engage in this active model of fathering, especially given the very long working hours of the UK compared with continental workforces.</w:t>
      </w:r>
    </w:p>
    <w:p w:rsidR="008B01ED" w:rsidRPr="008856F3" w:rsidRDefault="008B01ED" w:rsidP="008856F3">
      <w:pPr>
        <w:rPr>
          <w:rFonts w:asciiTheme="minorHAnsi" w:hAnsiTheme="minorHAnsi" w:cs="Arial"/>
          <w:bCs/>
          <w:sz w:val="24"/>
          <w:szCs w:val="24"/>
        </w:rPr>
      </w:pPr>
    </w:p>
    <w:p w:rsidR="008856F3" w:rsidRPr="008856F3" w:rsidRDefault="008856F3" w:rsidP="008856F3">
      <w:pPr>
        <w:rPr>
          <w:rFonts w:asciiTheme="minorHAnsi" w:hAnsiTheme="minorHAnsi" w:cs="Arial"/>
          <w:b/>
          <w:bCs/>
          <w:sz w:val="24"/>
          <w:szCs w:val="24"/>
          <w:u w:val="single"/>
        </w:rPr>
      </w:pPr>
      <w:r w:rsidRPr="008856F3">
        <w:rPr>
          <w:rFonts w:asciiTheme="minorHAnsi" w:hAnsiTheme="minorHAnsi" w:cs="Arial"/>
          <w:b/>
          <w:bCs/>
          <w:sz w:val="24"/>
          <w:szCs w:val="24"/>
          <w:u w:val="single"/>
        </w:rPr>
        <w:t>THOMPSON –</w:t>
      </w:r>
      <w:r w:rsidR="00CC423E">
        <w:rPr>
          <w:rFonts w:asciiTheme="minorHAnsi" w:hAnsiTheme="minorHAnsi" w:cs="Arial"/>
          <w:b/>
          <w:bCs/>
          <w:sz w:val="24"/>
          <w:szCs w:val="24"/>
          <w:u w:val="single"/>
        </w:rPr>
        <w:t xml:space="preserve"> T</w:t>
      </w:r>
      <w:r w:rsidRPr="008856F3">
        <w:rPr>
          <w:rFonts w:asciiTheme="minorHAnsi" w:hAnsiTheme="minorHAnsi" w:cs="Arial"/>
          <w:b/>
          <w:bCs/>
          <w:sz w:val="24"/>
          <w:szCs w:val="24"/>
          <w:u w:val="single"/>
        </w:rPr>
        <w:t>he decline of the breadwinner role</w:t>
      </w:r>
    </w:p>
    <w:p w:rsidR="008B01ED" w:rsidRPr="008856F3" w:rsidRDefault="008B01ED" w:rsidP="008856F3">
      <w:pPr>
        <w:rPr>
          <w:rFonts w:asciiTheme="minorHAnsi" w:hAnsiTheme="minorHAnsi" w:cs="Arial"/>
          <w:sz w:val="24"/>
          <w:szCs w:val="24"/>
        </w:rPr>
      </w:pPr>
      <w:r w:rsidRPr="008856F3">
        <w:rPr>
          <w:rFonts w:asciiTheme="minorHAnsi" w:hAnsiTheme="minorHAnsi" w:cs="Arial"/>
          <w:bCs/>
          <w:sz w:val="24"/>
          <w:szCs w:val="24"/>
        </w:rPr>
        <w:t>Thompson’s</w:t>
      </w:r>
      <w:r w:rsidR="008856F3">
        <w:rPr>
          <w:rFonts w:asciiTheme="minorHAnsi" w:hAnsiTheme="minorHAnsi" w:cs="Arial"/>
          <w:bCs/>
          <w:sz w:val="24"/>
          <w:szCs w:val="24"/>
        </w:rPr>
        <w:t xml:space="preserve"> survey (2005)</w:t>
      </w:r>
      <w:r w:rsidRPr="008856F3">
        <w:rPr>
          <w:rFonts w:asciiTheme="minorHAnsi" w:hAnsiTheme="minorHAnsi" w:cs="Arial"/>
          <w:bCs/>
          <w:sz w:val="24"/>
          <w:szCs w:val="24"/>
        </w:rPr>
        <w:t xml:space="preserve"> </w:t>
      </w:r>
      <w:r w:rsidR="008856F3">
        <w:rPr>
          <w:rFonts w:asciiTheme="minorHAnsi" w:hAnsiTheme="minorHAnsi" w:cs="Arial"/>
          <w:sz w:val="24"/>
          <w:szCs w:val="24"/>
        </w:rPr>
        <w:t>found that only</w:t>
      </w:r>
      <w:r w:rsidRPr="008856F3">
        <w:rPr>
          <w:rFonts w:asciiTheme="minorHAnsi" w:hAnsiTheme="minorHAnsi" w:cs="Arial"/>
          <w:sz w:val="24"/>
          <w:szCs w:val="24"/>
        </w:rPr>
        <w:t xml:space="preserve"> </w:t>
      </w:r>
      <w:r w:rsidR="008856F3" w:rsidRPr="008856F3">
        <w:rPr>
          <w:rFonts w:asciiTheme="minorHAnsi" w:hAnsiTheme="minorHAnsi" w:cs="Arial"/>
          <w:i/>
          <w:sz w:val="24"/>
          <w:szCs w:val="24"/>
        </w:rPr>
        <w:t>39%</w:t>
      </w:r>
      <w:r w:rsidR="008856F3">
        <w:rPr>
          <w:rFonts w:asciiTheme="minorHAnsi" w:hAnsiTheme="minorHAnsi" w:cs="Arial"/>
          <w:i/>
          <w:sz w:val="24"/>
          <w:szCs w:val="24"/>
        </w:rPr>
        <w:t xml:space="preserve"> </w:t>
      </w:r>
      <w:r w:rsidRPr="008856F3">
        <w:rPr>
          <w:rFonts w:asciiTheme="minorHAnsi" w:hAnsiTheme="minorHAnsi" w:cs="Arial"/>
          <w:sz w:val="24"/>
          <w:szCs w:val="24"/>
        </w:rPr>
        <w:t xml:space="preserve">of the fathers surveyed felt that the breadwinner role was the most important aspect of fatherhood. Further, </w:t>
      </w:r>
      <w:r w:rsidR="008856F3" w:rsidRPr="008856F3">
        <w:rPr>
          <w:rFonts w:asciiTheme="minorHAnsi" w:hAnsiTheme="minorHAnsi" w:cs="Arial"/>
          <w:i/>
          <w:sz w:val="24"/>
          <w:szCs w:val="24"/>
        </w:rPr>
        <w:t xml:space="preserve">80% </w:t>
      </w:r>
      <w:r w:rsidRPr="008856F3">
        <w:rPr>
          <w:rFonts w:asciiTheme="minorHAnsi" w:hAnsiTheme="minorHAnsi" w:cs="Arial"/>
          <w:sz w:val="24"/>
          <w:szCs w:val="24"/>
        </w:rPr>
        <w:t xml:space="preserve">of the fathers surveyed said that they would be happy to stay at home to care for children. </w:t>
      </w:r>
      <w:r w:rsidR="008856F3">
        <w:rPr>
          <w:rFonts w:asciiTheme="minorHAnsi" w:hAnsiTheme="minorHAnsi" w:cs="Arial"/>
          <w:sz w:val="24"/>
          <w:szCs w:val="24"/>
        </w:rPr>
        <w:t>However, 65% of those studied felt that women were “naturally” better at childcare.</w:t>
      </w:r>
    </w:p>
    <w:p w:rsidR="008B01ED" w:rsidRPr="00DE09F3" w:rsidRDefault="008B01ED" w:rsidP="008B01ED">
      <w:pPr>
        <w:rPr>
          <w:rFonts w:asciiTheme="minorHAnsi" w:hAnsiTheme="minorHAnsi" w:cs="Arial"/>
          <w:sz w:val="24"/>
          <w:szCs w:val="24"/>
        </w:rPr>
      </w:pPr>
    </w:p>
    <w:p w:rsidR="00C64D38" w:rsidRPr="00C64D38" w:rsidRDefault="00C64D38" w:rsidP="00C64D38">
      <w:pPr>
        <w:spacing w:before="60" w:after="60"/>
        <w:rPr>
          <w:rFonts w:asciiTheme="minorHAnsi" w:hAnsiTheme="minorHAnsi" w:cs="Arial"/>
          <w:b/>
          <w:sz w:val="24"/>
          <w:szCs w:val="24"/>
          <w:u w:val="single"/>
        </w:rPr>
      </w:pPr>
      <w:r>
        <w:rPr>
          <w:rFonts w:asciiTheme="minorHAnsi" w:hAnsiTheme="minorHAnsi" w:cs="Arial"/>
          <w:b/>
          <w:sz w:val="24"/>
          <w:szCs w:val="24"/>
          <w:u w:val="single"/>
        </w:rPr>
        <w:t xml:space="preserve">MARY BOULTON - </w:t>
      </w:r>
      <w:r w:rsidRPr="00C64D38">
        <w:rPr>
          <w:rFonts w:asciiTheme="minorHAnsi" w:hAnsiTheme="minorHAnsi" w:cs="Arial"/>
          <w:b/>
          <w:sz w:val="24"/>
          <w:szCs w:val="24"/>
          <w:u w:val="single"/>
        </w:rPr>
        <w:t>Fatherhood</w:t>
      </w:r>
    </w:p>
    <w:p w:rsidR="00C64D38" w:rsidRPr="00C64D38" w:rsidRDefault="00C64D38" w:rsidP="00C64D38">
      <w:pPr>
        <w:spacing w:before="60" w:after="60"/>
        <w:rPr>
          <w:rFonts w:asciiTheme="minorHAnsi" w:hAnsiTheme="minorHAnsi" w:cs="Arial"/>
          <w:sz w:val="24"/>
          <w:szCs w:val="24"/>
        </w:rPr>
      </w:pPr>
      <w:proofErr w:type="spellStart"/>
      <w:r w:rsidRPr="00C64D38">
        <w:rPr>
          <w:rFonts w:asciiTheme="minorHAnsi" w:hAnsiTheme="minorHAnsi" w:cs="Arial"/>
          <w:bCs/>
          <w:sz w:val="24"/>
          <w:szCs w:val="24"/>
        </w:rPr>
        <w:t>Boulton</w:t>
      </w:r>
      <w:proofErr w:type="spellEnd"/>
      <w:r w:rsidRPr="00C64D38">
        <w:rPr>
          <w:rFonts w:asciiTheme="minorHAnsi" w:hAnsiTheme="minorHAnsi" w:cs="Arial"/>
          <w:sz w:val="24"/>
          <w:szCs w:val="24"/>
        </w:rPr>
        <w:t xml:space="preserve"> demonstrated that, whilst fathers may well help with specific childcare tasks , it is usually mothers who take on the responsibility for the well-being and security of the child  (“</w:t>
      </w:r>
      <w:r w:rsidRPr="00C64D38">
        <w:rPr>
          <w:rFonts w:asciiTheme="minorHAnsi" w:hAnsiTheme="minorHAnsi" w:cs="Arial"/>
          <w:bCs/>
          <w:i/>
          <w:iCs/>
          <w:sz w:val="24"/>
          <w:szCs w:val="24"/>
        </w:rPr>
        <w:t>On Being a Mother</w:t>
      </w:r>
      <w:r w:rsidRPr="00C64D38">
        <w:rPr>
          <w:rFonts w:asciiTheme="minorHAnsi" w:hAnsiTheme="minorHAnsi" w:cs="Arial"/>
          <w:sz w:val="24"/>
          <w:szCs w:val="24"/>
        </w:rPr>
        <w:t xml:space="preserve">”, 1983) </w:t>
      </w:r>
    </w:p>
    <w:p w:rsidR="00C64D38" w:rsidRPr="00C64D38" w:rsidRDefault="00C64D38" w:rsidP="00C64D38">
      <w:pPr>
        <w:spacing w:before="60" w:after="60"/>
        <w:rPr>
          <w:rFonts w:asciiTheme="minorHAnsi" w:hAnsiTheme="minorHAnsi" w:cs="Arial"/>
          <w:sz w:val="24"/>
          <w:szCs w:val="24"/>
        </w:rPr>
      </w:pPr>
      <w:r>
        <w:rPr>
          <w:rFonts w:asciiTheme="minorHAnsi" w:hAnsiTheme="minorHAnsi" w:cs="Arial"/>
          <w:sz w:val="24"/>
          <w:szCs w:val="24"/>
        </w:rPr>
        <w:t>F</w:t>
      </w:r>
      <w:r w:rsidRPr="00C64D38">
        <w:rPr>
          <w:rFonts w:asciiTheme="minorHAnsi" w:hAnsiTheme="minorHAnsi" w:cs="Arial"/>
          <w:sz w:val="24"/>
          <w:szCs w:val="24"/>
        </w:rPr>
        <w:t>ewer than 20% of husbands in her study had a major role in childcare</w:t>
      </w:r>
    </w:p>
    <w:p w:rsidR="00170748" w:rsidRDefault="00170748" w:rsidP="00C64D38">
      <w:pPr>
        <w:spacing w:before="60" w:after="60"/>
        <w:rPr>
          <w:rFonts w:asciiTheme="minorHAnsi" w:hAnsiTheme="minorHAnsi" w:cs="Arial"/>
          <w:b/>
          <w:sz w:val="24"/>
          <w:szCs w:val="24"/>
          <w:u w:val="single"/>
        </w:rPr>
      </w:pPr>
    </w:p>
    <w:p w:rsidR="00C64D38" w:rsidRPr="00C64D38" w:rsidRDefault="00C64D38" w:rsidP="00C64D38">
      <w:pPr>
        <w:spacing w:before="60" w:after="60"/>
        <w:rPr>
          <w:rFonts w:asciiTheme="minorHAnsi" w:hAnsiTheme="minorHAnsi" w:cs="Arial"/>
          <w:b/>
          <w:sz w:val="24"/>
          <w:szCs w:val="24"/>
          <w:u w:val="single"/>
        </w:rPr>
      </w:pPr>
      <w:r>
        <w:rPr>
          <w:rFonts w:asciiTheme="minorHAnsi" w:hAnsiTheme="minorHAnsi" w:cs="Arial"/>
          <w:b/>
          <w:sz w:val="24"/>
          <w:szCs w:val="24"/>
          <w:u w:val="single"/>
        </w:rPr>
        <w:t xml:space="preserve">FERRI &amp; SMITH </w:t>
      </w:r>
      <w:r w:rsidR="00CC423E">
        <w:rPr>
          <w:rFonts w:asciiTheme="minorHAnsi" w:hAnsiTheme="minorHAnsi" w:cs="Arial"/>
          <w:b/>
          <w:sz w:val="24"/>
          <w:szCs w:val="24"/>
          <w:u w:val="single"/>
        </w:rPr>
        <w:t>– Fathers and childcare</w:t>
      </w:r>
    </w:p>
    <w:p w:rsidR="00C64D38" w:rsidRPr="00C64D38" w:rsidRDefault="00C64D38" w:rsidP="00C64D38">
      <w:pPr>
        <w:spacing w:before="60" w:after="60"/>
        <w:rPr>
          <w:rFonts w:asciiTheme="minorHAnsi" w:hAnsiTheme="minorHAnsi" w:cs="Arial"/>
          <w:sz w:val="24"/>
          <w:szCs w:val="24"/>
        </w:rPr>
      </w:pPr>
      <w:proofErr w:type="spellStart"/>
      <w:r w:rsidRPr="00C64D38">
        <w:rPr>
          <w:rFonts w:asciiTheme="minorHAnsi" w:hAnsiTheme="minorHAnsi" w:cs="Arial"/>
          <w:bCs/>
          <w:sz w:val="24"/>
          <w:szCs w:val="24"/>
        </w:rPr>
        <w:t>Ferri</w:t>
      </w:r>
      <w:proofErr w:type="spellEnd"/>
      <w:r w:rsidRPr="00C64D38">
        <w:rPr>
          <w:rFonts w:asciiTheme="minorHAnsi" w:hAnsiTheme="minorHAnsi" w:cs="Arial"/>
          <w:bCs/>
          <w:sz w:val="24"/>
          <w:szCs w:val="24"/>
        </w:rPr>
        <w:t xml:space="preserve"> and Smith </w:t>
      </w:r>
      <w:r w:rsidRPr="00C64D38">
        <w:rPr>
          <w:rFonts w:asciiTheme="minorHAnsi" w:hAnsiTheme="minorHAnsi" w:cs="Arial"/>
          <w:sz w:val="24"/>
          <w:szCs w:val="24"/>
        </w:rPr>
        <w:t>(1996) found that fathers took responsibility for childcare in fewer than 4% of households</w:t>
      </w:r>
    </w:p>
    <w:p w:rsidR="00C64D38" w:rsidRDefault="00C64D38" w:rsidP="00C64D38">
      <w:pPr>
        <w:spacing w:before="60" w:after="60"/>
        <w:rPr>
          <w:rFonts w:asciiTheme="minorHAnsi" w:hAnsiTheme="minorHAnsi" w:cs="Arial"/>
          <w:b/>
          <w:sz w:val="24"/>
          <w:szCs w:val="24"/>
          <w:u w:val="single"/>
        </w:rPr>
      </w:pPr>
    </w:p>
    <w:p w:rsidR="00C64D38" w:rsidRDefault="00C64D38" w:rsidP="00C64D38">
      <w:pPr>
        <w:spacing w:before="60" w:after="60"/>
        <w:rPr>
          <w:rFonts w:asciiTheme="minorHAnsi" w:hAnsiTheme="minorHAnsi" w:cs="Arial"/>
          <w:b/>
          <w:sz w:val="24"/>
          <w:szCs w:val="24"/>
          <w:u w:val="single"/>
        </w:rPr>
      </w:pPr>
      <w:r>
        <w:rPr>
          <w:rFonts w:asciiTheme="minorHAnsi" w:hAnsiTheme="minorHAnsi" w:cs="Arial"/>
          <w:b/>
          <w:sz w:val="24"/>
          <w:szCs w:val="24"/>
          <w:u w:val="single"/>
        </w:rPr>
        <w:t>DEX &amp; WARD</w:t>
      </w:r>
      <w:r w:rsidR="00CC423E">
        <w:rPr>
          <w:rFonts w:asciiTheme="minorHAnsi" w:hAnsiTheme="minorHAnsi" w:cs="Arial"/>
          <w:b/>
          <w:sz w:val="24"/>
          <w:szCs w:val="24"/>
          <w:u w:val="single"/>
        </w:rPr>
        <w:t xml:space="preserve"> – Dads’ involvement with children</w:t>
      </w:r>
    </w:p>
    <w:p w:rsidR="00C64D38" w:rsidRPr="00C64D38" w:rsidRDefault="00C64D38" w:rsidP="00C64D38">
      <w:pPr>
        <w:spacing w:before="60" w:after="60"/>
        <w:rPr>
          <w:rFonts w:asciiTheme="minorHAnsi" w:hAnsiTheme="minorHAnsi" w:cs="Arial"/>
          <w:sz w:val="24"/>
          <w:szCs w:val="24"/>
        </w:rPr>
      </w:pPr>
      <w:proofErr w:type="spellStart"/>
      <w:r w:rsidRPr="00C64D38">
        <w:rPr>
          <w:rFonts w:asciiTheme="minorHAnsi" w:hAnsiTheme="minorHAnsi" w:cs="Arial"/>
          <w:bCs/>
          <w:sz w:val="24"/>
          <w:szCs w:val="24"/>
        </w:rPr>
        <w:t>Dex</w:t>
      </w:r>
      <w:proofErr w:type="spellEnd"/>
      <w:r w:rsidRPr="00C64D38">
        <w:rPr>
          <w:rFonts w:asciiTheme="minorHAnsi" w:hAnsiTheme="minorHAnsi" w:cs="Arial"/>
          <w:bCs/>
          <w:sz w:val="24"/>
          <w:szCs w:val="24"/>
        </w:rPr>
        <w:t xml:space="preserve"> and Ward</w:t>
      </w:r>
      <w:r w:rsidRPr="00C64D38">
        <w:rPr>
          <w:rFonts w:asciiTheme="minorHAnsi" w:hAnsiTheme="minorHAnsi" w:cs="Arial"/>
          <w:sz w:val="24"/>
          <w:szCs w:val="24"/>
        </w:rPr>
        <w:t>’s study</w:t>
      </w:r>
      <w:r w:rsidRPr="00C64D38">
        <w:rPr>
          <w:rFonts w:asciiTheme="minorHAnsi" w:hAnsiTheme="minorHAnsi" w:cs="Arial"/>
          <w:bCs/>
          <w:sz w:val="24"/>
          <w:szCs w:val="24"/>
        </w:rPr>
        <w:t xml:space="preserve"> </w:t>
      </w:r>
      <w:r w:rsidRPr="00C64D38">
        <w:rPr>
          <w:rFonts w:asciiTheme="minorHAnsi" w:hAnsiTheme="minorHAnsi" w:cs="Arial"/>
          <w:sz w:val="24"/>
          <w:szCs w:val="24"/>
        </w:rPr>
        <w:t>in 2007 contrasted relatively high levels of involvement with responsibility for 3 year olds</w:t>
      </w:r>
    </w:p>
    <w:p w:rsidR="00C64D38" w:rsidRPr="00C64D38" w:rsidRDefault="00C64D38" w:rsidP="00C64D38">
      <w:pPr>
        <w:spacing w:before="60" w:after="60"/>
        <w:rPr>
          <w:rFonts w:asciiTheme="minorHAnsi" w:hAnsiTheme="minorHAnsi" w:cs="Arial"/>
          <w:sz w:val="24"/>
          <w:szCs w:val="24"/>
        </w:rPr>
      </w:pPr>
      <w:r w:rsidRPr="00C64D38">
        <w:rPr>
          <w:rFonts w:asciiTheme="minorHAnsi" w:hAnsiTheme="minorHAnsi" w:cs="Arial"/>
          <w:sz w:val="24"/>
          <w:szCs w:val="24"/>
        </w:rPr>
        <w:t xml:space="preserve">78% </w:t>
      </w:r>
      <w:r>
        <w:rPr>
          <w:rFonts w:asciiTheme="minorHAnsi" w:hAnsiTheme="minorHAnsi" w:cs="Arial"/>
          <w:sz w:val="24"/>
          <w:szCs w:val="24"/>
        </w:rPr>
        <w:t xml:space="preserve">of fathers </w:t>
      </w:r>
      <w:r w:rsidRPr="00C64D38">
        <w:rPr>
          <w:rFonts w:asciiTheme="minorHAnsi" w:hAnsiTheme="minorHAnsi" w:cs="Arial"/>
          <w:sz w:val="24"/>
          <w:szCs w:val="24"/>
        </w:rPr>
        <w:t xml:space="preserve">actively played with their children </w:t>
      </w:r>
      <w:r>
        <w:rPr>
          <w:rFonts w:asciiTheme="minorHAnsi" w:hAnsiTheme="minorHAnsi" w:cs="Arial"/>
          <w:sz w:val="24"/>
          <w:szCs w:val="24"/>
        </w:rPr>
        <w:t>but only</w:t>
      </w:r>
      <w:r w:rsidRPr="00C64D38">
        <w:rPr>
          <w:rFonts w:asciiTheme="minorHAnsi" w:hAnsiTheme="minorHAnsi" w:cs="Arial"/>
          <w:sz w:val="24"/>
          <w:szCs w:val="24"/>
        </w:rPr>
        <w:t xml:space="preserve"> 1% would take responsibility for a sick child</w:t>
      </w:r>
    </w:p>
    <w:p w:rsidR="00170748" w:rsidRDefault="00170748" w:rsidP="00C64D38">
      <w:pPr>
        <w:spacing w:before="60" w:after="60"/>
        <w:rPr>
          <w:rFonts w:asciiTheme="minorHAnsi" w:hAnsiTheme="minorHAnsi" w:cs="Arial"/>
          <w:b/>
          <w:bCs/>
          <w:sz w:val="24"/>
          <w:szCs w:val="24"/>
          <w:u w:val="single"/>
        </w:rPr>
      </w:pPr>
    </w:p>
    <w:p w:rsidR="00C64D38" w:rsidRDefault="00C64D38" w:rsidP="00C64D38">
      <w:pPr>
        <w:spacing w:before="60" w:after="60"/>
        <w:rPr>
          <w:rFonts w:asciiTheme="minorHAnsi" w:hAnsiTheme="minorHAnsi" w:cs="Arial"/>
          <w:b/>
          <w:bCs/>
          <w:sz w:val="24"/>
          <w:szCs w:val="24"/>
          <w:u w:val="single"/>
        </w:rPr>
      </w:pPr>
      <w:r>
        <w:rPr>
          <w:rFonts w:asciiTheme="minorHAnsi" w:hAnsiTheme="minorHAnsi" w:cs="Arial"/>
          <w:b/>
          <w:bCs/>
          <w:sz w:val="24"/>
          <w:szCs w:val="24"/>
          <w:u w:val="single"/>
        </w:rPr>
        <w:t>BRAUN, VINCENT &amp; BALL  - Fathers as Carers</w:t>
      </w:r>
    </w:p>
    <w:p w:rsidR="00C64D38" w:rsidRDefault="00C64D38" w:rsidP="00C64D38">
      <w:pPr>
        <w:spacing w:before="60" w:after="60"/>
        <w:rPr>
          <w:rFonts w:asciiTheme="minorHAnsi" w:hAnsiTheme="minorHAnsi" w:cs="Arial"/>
          <w:sz w:val="24"/>
          <w:szCs w:val="24"/>
        </w:rPr>
      </w:pPr>
      <w:r w:rsidRPr="00C64D38">
        <w:rPr>
          <w:rFonts w:asciiTheme="minorHAnsi" w:hAnsiTheme="minorHAnsi" w:cs="Arial"/>
          <w:bCs/>
          <w:sz w:val="24"/>
          <w:szCs w:val="24"/>
        </w:rPr>
        <w:t xml:space="preserve">Braun, Vincent and Ball </w:t>
      </w:r>
      <w:r w:rsidRPr="00C64D38">
        <w:rPr>
          <w:rFonts w:asciiTheme="minorHAnsi" w:hAnsiTheme="minorHAnsi" w:cs="Arial"/>
          <w:sz w:val="24"/>
          <w:szCs w:val="24"/>
        </w:rPr>
        <w:t xml:space="preserve">in 2011 found that of 70 families they studied, in only </w:t>
      </w:r>
      <w:r w:rsidRPr="00C64D38">
        <w:rPr>
          <w:rFonts w:asciiTheme="minorHAnsi" w:hAnsiTheme="minorHAnsi" w:cs="Arial"/>
          <w:bCs/>
          <w:sz w:val="24"/>
          <w:szCs w:val="24"/>
        </w:rPr>
        <w:t>three</w:t>
      </w:r>
      <w:r w:rsidRPr="00C64D38">
        <w:rPr>
          <w:rFonts w:asciiTheme="minorHAnsi" w:hAnsiTheme="minorHAnsi" w:cs="Arial"/>
          <w:sz w:val="24"/>
          <w:szCs w:val="24"/>
        </w:rPr>
        <w:t xml:space="preserve"> of them was the father the main carer</w:t>
      </w:r>
    </w:p>
    <w:p w:rsidR="00C64D38" w:rsidRPr="00C64D38" w:rsidRDefault="00C64D38" w:rsidP="00C64D38">
      <w:pPr>
        <w:spacing w:before="60" w:after="60"/>
        <w:rPr>
          <w:rFonts w:asciiTheme="minorHAnsi" w:hAnsiTheme="minorHAnsi" w:cs="Arial"/>
          <w:sz w:val="24"/>
          <w:szCs w:val="24"/>
        </w:rPr>
      </w:pPr>
      <w:r w:rsidRPr="00C64D38">
        <w:rPr>
          <w:rFonts w:asciiTheme="minorHAnsi" w:hAnsiTheme="minorHAnsi" w:cs="Arial"/>
          <w:sz w:val="24"/>
          <w:szCs w:val="24"/>
        </w:rPr>
        <w:t xml:space="preserve">Most </w:t>
      </w:r>
      <w:r>
        <w:rPr>
          <w:rFonts w:asciiTheme="minorHAnsi" w:hAnsiTheme="minorHAnsi" w:cs="Arial"/>
          <w:sz w:val="24"/>
          <w:szCs w:val="24"/>
        </w:rPr>
        <w:t xml:space="preserve">men </w:t>
      </w:r>
      <w:r w:rsidRPr="00C64D38">
        <w:rPr>
          <w:rFonts w:asciiTheme="minorHAnsi" w:hAnsiTheme="minorHAnsi" w:cs="Arial"/>
          <w:sz w:val="24"/>
          <w:szCs w:val="24"/>
        </w:rPr>
        <w:t>were “</w:t>
      </w:r>
      <w:r w:rsidRPr="00C64D38">
        <w:rPr>
          <w:rFonts w:asciiTheme="minorHAnsi" w:hAnsiTheme="minorHAnsi" w:cs="Arial"/>
          <w:bCs/>
          <w:sz w:val="24"/>
          <w:szCs w:val="24"/>
        </w:rPr>
        <w:t>background fathers</w:t>
      </w:r>
      <w:r w:rsidRPr="00C64D38">
        <w:rPr>
          <w:rFonts w:asciiTheme="minorHAnsi" w:hAnsiTheme="minorHAnsi" w:cs="Arial"/>
          <w:sz w:val="24"/>
          <w:szCs w:val="24"/>
        </w:rPr>
        <w:t>” – primary responsibility to partner rather than child</w:t>
      </w:r>
      <w:r>
        <w:rPr>
          <w:rFonts w:asciiTheme="minorHAnsi" w:hAnsiTheme="minorHAnsi" w:cs="Arial"/>
          <w:sz w:val="24"/>
          <w:szCs w:val="24"/>
        </w:rPr>
        <w:t xml:space="preserve">, with a </w:t>
      </w:r>
      <w:r w:rsidRPr="00C64D38">
        <w:rPr>
          <w:rFonts w:asciiTheme="minorHAnsi" w:hAnsiTheme="minorHAnsi" w:cs="Arial"/>
          <w:sz w:val="24"/>
          <w:szCs w:val="24"/>
        </w:rPr>
        <w:t xml:space="preserve"> “</w:t>
      </w:r>
      <w:r w:rsidRPr="00C64D38">
        <w:rPr>
          <w:rFonts w:asciiTheme="minorHAnsi" w:hAnsiTheme="minorHAnsi" w:cs="Arial"/>
          <w:bCs/>
          <w:sz w:val="24"/>
          <w:szCs w:val="24"/>
        </w:rPr>
        <w:t>provider ideology</w:t>
      </w:r>
      <w:r w:rsidRPr="00C64D38">
        <w:rPr>
          <w:rFonts w:asciiTheme="minorHAnsi" w:hAnsiTheme="minorHAnsi" w:cs="Arial"/>
          <w:sz w:val="24"/>
          <w:szCs w:val="24"/>
        </w:rPr>
        <w:t>”</w:t>
      </w:r>
      <w:r>
        <w:rPr>
          <w:rFonts w:asciiTheme="minorHAnsi" w:hAnsiTheme="minorHAnsi" w:cs="Arial"/>
          <w:sz w:val="24"/>
          <w:szCs w:val="24"/>
        </w:rPr>
        <w:t xml:space="preserve">, i.e., their principal role to provide for the family rather than actively </w:t>
      </w:r>
      <w:proofErr w:type="spellStart"/>
      <w:r>
        <w:rPr>
          <w:rFonts w:asciiTheme="minorHAnsi" w:hAnsiTheme="minorHAnsi" w:cs="Arial"/>
          <w:sz w:val="24"/>
          <w:szCs w:val="24"/>
        </w:rPr>
        <w:t>participae</w:t>
      </w:r>
      <w:proofErr w:type="spellEnd"/>
      <w:r>
        <w:rPr>
          <w:rFonts w:asciiTheme="minorHAnsi" w:hAnsiTheme="minorHAnsi" w:cs="Arial"/>
          <w:sz w:val="24"/>
          <w:szCs w:val="24"/>
        </w:rPr>
        <w:t xml:space="preserve"> in parenting on a day-to-day basis</w:t>
      </w:r>
    </w:p>
    <w:p w:rsidR="00C64D38" w:rsidRPr="00C64D38" w:rsidRDefault="00C64D38" w:rsidP="00C64D38">
      <w:pPr>
        <w:spacing w:before="60" w:after="60"/>
        <w:rPr>
          <w:rFonts w:asciiTheme="minorHAnsi" w:hAnsiTheme="minorHAnsi" w:cs="Arial"/>
          <w:sz w:val="24"/>
          <w:szCs w:val="24"/>
        </w:rPr>
      </w:pPr>
      <w:r>
        <w:rPr>
          <w:rFonts w:asciiTheme="minorHAnsi" w:hAnsiTheme="minorHAnsi" w:cs="Arial"/>
          <w:sz w:val="24"/>
          <w:szCs w:val="24"/>
        </w:rPr>
        <w:t>By contrast, w</w:t>
      </w:r>
      <w:r w:rsidRPr="00C64D38">
        <w:rPr>
          <w:rFonts w:asciiTheme="minorHAnsi" w:hAnsiTheme="minorHAnsi" w:cs="Arial"/>
          <w:sz w:val="24"/>
          <w:szCs w:val="24"/>
        </w:rPr>
        <w:t>omen’s roles in “</w:t>
      </w:r>
      <w:r w:rsidRPr="00C64D38">
        <w:rPr>
          <w:rFonts w:asciiTheme="minorHAnsi" w:hAnsiTheme="minorHAnsi" w:cs="Arial"/>
          <w:bCs/>
          <w:sz w:val="24"/>
          <w:szCs w:val="24"/>
        </w:rPr>
        <w:t>intensive mothering</w:t>
      </w:r>
      <w:r w:rsidRPr="00C64D38">
        <w:rPr>
          <w:rFonts w:asciiTheme="minorHAnsi" w:hAnsiTheme="minorHAnsi" w:cs="Arial"/>
          <w:sz w:val="24"/>
          <w:szCs w:val="24"/>
        </w:rPr>
        <w:t>”</w:t>
      </w:r>
      <w:r w:rsidRPr="00C64D38">
        <w:rPr>
          <w:rFonts w:asciiTheme="minorHAnsi" w:hAnsiTheme="minorHAnsi" w:cs="Arial"/>
          <w:bCs/>
          <w:sz w:val="24"/>
          <w:szCs w:val="24"/>
        </w:rPr>
        <w:t xml:space="preserve"> </w:t>
      </w:r>
      <w:r w:rsidRPr="00C64D38">
        <w:rPr>
          <w:rFonts w:asciiTheme="minorHAnsi" w:hAnsiTheme="minorHAnsi" w:cs="Arial"/>
          <w:sz w:val="24"/>
          <w:szCs w:val="24"/>
        </w:rPr>
        <w:t>were supported by media stereotypes</w:t>
      </w:r>
    </w:p>
    <w:p w:rsidR="00660747" w:rsidRDefault="00660747" w:rsidP="00866C58">
      <w:pPr>
        <w:spacing w:before="60" w:after="60"/>
        <w:ind w:left="357" w:hanging="357"/>
        <w:rPr>
          <w:rFonts w:asciiTheme="minorHAnsi" w:hAnsiTheme="minorHAnsi" w:cs="Arial"/>
          <w:b/>
          <w:sz w:val="24"/>
          <w:szCs w:val="24"/>
          <w:u w:val="single"/>
        </w:rPr>
      </w:pPr>
    </w:p>
    <w:p w:rsidR="00170748" w:rsidRPr="00170748" w:rsidRDefault="00170748" w:rsidP="00170748">
      <w:pPr>
        <w:rPr>
          <w:rFonts w:asciiTheme="minorHAnsi" w:hAnsiTheme="minorHAnsi" w:cs="Arial"/>
          <w:b/>
          <w:sz w:val="24"/>
          <w:szCs w:val="24"/>
          <w:u w:val="single"/>
        </w:rPr>
      </w:pPr>
      <w:r w:rsidRPr="00170748">
        <w:rPr>
          <w:rFonts w:asciiTheme="minorHAnsi" w:hAnsiTheme="minorHAnsi" w:cs="Arial"/>
          <w:b/>
          <w:sz w:val="24"/>
          <w:szCs w:val="24"/>
          <w:u w:val="single"/>
        </w:rPr>
        <w:t xml:space="preserve">EOC </w:t>
      </w:r>
      <w:r w:rsidR="00CC423E">
        <w:rPr>
          <w:rFonts w:asciiTheme="minorHAnsi" w:hAnsiTheme="minorHAnsi" w:cs="Arial"/>
          <w:b/>
          <w:sz w:val="24"/>
          <w:szCs w:val="24"/>
          <w:u w:val="single"/>
        </w:rPr>
        <w:t>–</w:t>
      </w:r>
      <w:r w:rsidRPr="00170748">
        <w:rPr>
          <w:rFonts w:asciiTheme="minorHAnsi" w:hAnsiTheme="minorHAnsi" w:cs="Arial"/>
          <w:b/>
          <w:sz w:val="24"/>
          <w:szCs w:val="24"/>
          <w:u w:val="single"/>
        </w:rPr>
        <w:t xml:space="preserve"> </w:t>
      </w:r>
      <w:r w:rsidR="00CC423E">
        <w:rPr>
          <w:rFonts w:asciiTheme="minorHAnsi" w:hAnsiTheme="minorHAnsi" w:cs="Arial"/>
          <w:b/>
          <w:sz w:val="24"/>
          <w:szCs w:val="24"/>
          <w:u w:val="single"/>
        </w:rPr>
        <w:t>Dads on Dads</w:t>
      </w:r>
      <w:r w:rsidRPr="00170748">
        <w:rPr>
          <w:rFonts w:asciiTheme="minorHAnsi" w:hAnsiTheme="minorHAnsi" w:cs="Arial"/>
          <w:b/>
          <w:sz w:val="24"/>
          <w:szCs w:val="24"/>
          <w:u w:val="single"/>
        </w:rPr>
        <w:t xml:space="preserve"> </w:t>
      </w:r>
    </w:p>
    <w:p w:rsidR="00170748" w:rsidRPr="00170748" w:rsidRDefault="00170748" w:rsidP="00170748">
      <w:pPr>
        <w:rPr>
          <w:rFonts w:asciiTheme="minorHAnsi" w:hAnsiTheme="minorHAnsi" w:cs="Arial"/>
          <w:bCs/>
          <w:sz w:val="24"/>
          <w:szCs w:val="24"/>
        </w:rPr>
      </w:pPr>
      <w:r>
        <w:rPr>
          <w:rFonts w:asciiTheme="minorHAnsi" w:hAnsiTheme="minorHAnsi" w:cs="Arial"/>
          <w:sz w:val="24"/>
          <w:szCs w:val="24"/>
        </w:rPr>
        <w:t>T</w:t>
      </w:r>
      <w:r w:rsidRPr="00DE09F3">
        <w:rPr>
          <w:rFonts w:asciiTheme="minorHAnsi" w:hAnsiTheme="minorHAnsi" w:cs="Arial"/>
          <w:sz w:val="24"/>
          <w:szCs w:val="24"/>
        </w:rPr>
        <w:t xml:space="preserve">he Equal Opportunities Commission (Dads on Dads, 2002) </w:t>
      </w:r>
      <w:r>
        <w:rPr>
          <w:rFonts w:asciiTheme="minorHAnsi" w:hAnsiTheme="minorHAnsi" w:cs="Arial"/>
          <w:sz w:val="24"/>
          <w:szCs w:val="24"/>
        </w:rPr>
        <w:t>in their survey whilst fathers play a range of roles in contemporary families most still saw themselves as primarily breadwinners. The key factor in shaping domestic roles for the EOC was women’s lower average pay.</w:t>
      </w:r>
      <w:r w:rsidRPr="008856F3">
        <w:rPr>
          <w:rFonts w:asciiTheme="minorHAnsi" w:hAnsiTheme="minorHAnsi" w:cs="Arial"/>
          <w:b/>
          <w:bCs/>
          <w:sz w:val="24"/>
          <w:szCs w:val="24"/>
        </w:rPr>
        <w:t xml:space="preserve"> </w:t>
      </w:r>
      <w:r w:rsidRPr="00170748">
        <w:rPr>
          <w:rFonts w:asciiTheme="minorHAnsi" w:hAnsiTheme="minorHAnsi" w:cs="Arial"/>
          <w:bCs/>
          <w:sz w:val="24"/>
          <w:szCs w:val="24"/>
        </w:rPr>
        <w:t>They found four principal styles in parenting</w:t>
      </w:r>
    </w:p>
    <w:p w:rsidR="00170748" w:rsidRPr="00170748" w:rsidRDefault="00170748" w:rsidP="00C7450C">
      <w:pPr>
        <w:pStyle w:val="ListParagraph"/>
        <w:numPr>
          <w:ilvl w:val="0"/>
          <w:numId w:val="15"/>
        </w:numPr>
        <w:rPr>
          <w:rFonts w:asciiTheme="minorHAnsi" w:hAnsiTheme="minorHAnsi" w:cs="Arial"/>
          <w:bCs/>
          <w:sz w:val="24"/>
          <w:szCs w:val="24"/>
        </w:rPr>
      </w:pPr>
      <w:r w:rsidRPr="00170748">
        <w:rPr>
          <w:rFonts w:asciiTheme="minorHAnsi" w:hAnsiTheme="minorHAnsi" w:cs="Arial"/>
          <w:b/>
          <w:bCs/>
          <w:sz w:val="24"/>
          <w:szCs w:val="24"/>
        </w:rPr>
        <w:t xml:space="preserve">Enforcer dad – </w:t>
      </w:r>
      <w:r w:rsidRPr="00170748">
        <w:rPr>
          <w:rFonts w:asciiTheme="minorHAnsi" w:hAnsiTheme="minorHAnsi" w:cs="Arial"/>
          <w:bCs/>
          <w:sz w:val="24"/>
          <w:szCs w:val="24"/>
        </w:rPr>
        <w:t>not involved with the day-today care of children. What is important is being a role model and setting clear rules as to what is important. These were often older dads.</w:t>
      </w:r>
    </w:p>
    <w:p w:rsidR="00170748" w:rsidRPr="00170748" w:rsidRDefault="00170748" w:rsidP="00C7450C">
      <w:pPr>
        <w:pStyle w:val="ListParagraph"/>
        <w:numPr>
          <w:ilvl w:val="0"/>
          <w:numId w:val="15"/>
        </w:numPr>
        <w:rPr>
          <w:rFonts w:asciiTheme="minorHAnsi" w:hAnsiTheme="minorHAnsi" w:cs="Arial"/>
          <w:b/>
          <w:bCs/>
          <w:sz w:val="24"/>
          <w:szCs w:val="24"/>
        </w:rPr>
      </w:pPr>
      <w:r w:rsidRPr="00170748">
        <w:rPr>
          <w:rFonts w:asciiTheme="minorHAnsi" w:hAnsiTheme="minorHAnsi" w:cs="Arial"/>
          <w:b/>
          <w:bCs/>
          <w:sz w:val="24"/>
          <w:szCs w:val="24"/>
        </w:rPr>
        <w:t xml:space="preserve">Entertainer dad – </w:t>
      </w:r>
      <w:r w:rsidRPr="00170748">
        <w:rPr>
          <w:rFonts w:asciiTheme="minorHAnsi" w:hAnsiTheme="minorHAnsi" w:cs="Arial"/>
          <w:bCs/>
          <w:sz w:val="24"/>
          <w:szCs w:val="24"/>
        </w:rPr>
        <w:t>plays with the children whilst his partner gets on with domestic chores</w:t>
      </w:r>
    </w:p>
    <w:p w:rsidR="00170748" w:rsidRPr="00170748" w:rsidRDefault="00170748" w:rsidP="00C7450C">
      <w:pPr>
        <w:pStyle w:val="ListParagraph"/>
        <w:numPr>
          <w:ilvl w:val="0"/>
          <w:numId w:val="15"/>
        </w:numPr>
        <w:rPr>
          <w:rFonts w:asciiTheme="minorHAnsi" w:hAnsiTheme="minorHAnsi" w:cs="Arial"/>
          <w:b/>
          <w:bCs/>
          <w:sz w:val="24"/>
          <w:szCs w:val="24"/>
        </w:rPr>
      </w:pPr>
      <w:r w:rsidRPr="00170748">
        <w:rPr>
          <w:rFonts w:asciiTheme="minorHAnsi" w:hAnsiTheme="minorHAnsi" w:cs="Arial"/>
          <w:b/>
          <w:bCs/>
          <w:sz w:val="24"/>
          <w:szCs w:val="24"/>
        </w:rPr>
        <w:t xml:space="preserve">Useful dad – </w:t>
      </w:r>
      <w:r w:rsidRPr="00170748">
        <w:rPr>
          <w:rFonts w:asciiTheme="minorHAnsi" w:hAnsiTheme="minorHAnsi" w:cs="Arial"/>
          <w:bCs/>
          <w:sz w:val="24"/>
          <w:szCs w:val="24"/>
        </w:rPr>
        <w:t>helps out, but led by the mother in terms of what needs doing</w:t>
      </w:r>
    </w:p>
    <w:p w:rsidR="00170748" w:rsidRPr="00170748" w:rsidRDefault="00170748" w:rsidP="00C7450C">
      <w:pPr>
        <w:pStyle w:val="ListParagraph"/>
        <w:numPr>
          <w:ilvl w:val="0"/>
          <w:numId w:val="15"/>
        </w:numPr>
        <w:rPr>
          <w:rFonts w:asciiTheme="minorHAnsi" w:hAnsiTheme="minorHAnsi" w:cs="Arial"/>
          <w:b/>
          <w:bCs/>
          <w:sz w:val="24"/>
          <w:szCs w:val="24"/>
        </w:rPr>
      </w:pPr>
      <w:r w:rsidRPr="00170748">
        <w:rPr>
          <w:rFonts w:asciiTheme="minorHAnsi" w:hAnsiTheme="minorHAnsi" w:cs="Arial"/>
          <w:b/>
          <w:bCs/>
          <w:sz w:val="24"/>
          <w:szCs w:val="24"/>
        </w:rPr>
        <w:t xml:space="preserve">Fully involved dad – </w:t>
      </w:r>
      <w:r w:rsidRPr="00170748">
        <w:rPr>
          <w:rFonts w:asciiTheme="minorHAnsi" w:hAnsiTheme="minorHAnsi" w:cs="Arial"/>
          <w:bCs/>
          <w:sz w:val="24"/>
          <w:szCs w:val="24"/>
        </w:rPr>
        <w:t>equally involved with running the home and the family at least for some of the time. Mother’s and father’s roles are interchangeable.</w:t>
      </w:r>
    </w:p>
    <w:p w:rsidR="008B01ED" w:rsidRDefault="008B01ED" w:rsidP="00866C58">
      <w:pPr>
        <w:spacing w:before="60" w:after="60"/>
        <w:ind w:left="357" w:hanging="357"/>
        <w:rPr>
          <w:rFonts w:asciiTheme="minorHAnsi" w:hAnsiTheme="minorHAnsi" w:cs="Arial"/>
          <w:b/>
          <w:sz w:val="24"/>
          <w:szCs w:val="24"/>
          <w:u w:val="single"/>
        </w:rPr>
      </w:pPr>
    </w:p>
    <w:p w:rsidR="00E063CE" w:rsidRDefault="00E063CE" w:rsidP="00866C58">
      <w:pPr>
        <w:spacing w:before="60" w:after="60"/>
        <w:ind w:left="357" w:hanging="357"/>
        <w:rPr>
          <w:rFonts w:asciiTheme="minorHAnsi" w:hAnsiTheme="minorHAnsi" w:cs="Arial"/>
          <w:b/>
          <w:sz w:val="24"/>
          <w:szCs w:val="24"/>
          <w:u w:val="single"/>
        </w:rPr>
      </w:pPr>
    </w:p>
    <w:p w:rsidR="00E063CE" w:rsidRDefault="00E063CE" w:rsidP="00866C58">
      <w:pPr>
        <w:spacing w:before="60" w:after="60"/>
        <w:ind w:left="357" w:hanging="357"/>
        <w:rPr>
          <w:rFonts w:asciiTheme="minorHAnsi" w:hAnsiTheme="minorHAnsi" w:cs="Arial"/>
          <w:b/>
          <w:sz w:val="24"/>
          <w:szCs w:val="24"/>
          <w:u w:val="single"/>
        </w:rPr>
      </w:pPr>
    </w:p>
    <w:p w:rsidR="00E063CE" w:rsidRDefault="00E063CE" w:rsidP="00866C58">
      <w:pPr>
        <w:spacing w:before="60" w:after="60"/>
        <w:ind w:left="357" w:hanging="357"/>
        <w:rPr>
          <w:rFonts w:asciiTheme="minorHAnsi" w:hAnsiTheme="minorHAnsi" w:cs="Arial"/>
          <w:b/>
          <w:sz w:val="24"/>
          <w:szCs w:val="24"/>
          <w:u w:val="single"/>
        </w:rPr>
      </w:pPr>
    </w:p>
    <w:p w:rsidR="00E063CE" w:rsidRDefault="00E063C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FE534B">
      <w:pPr>
        <w:spacing w:before="60" w:after="60"/>
        <w:rPr>
          <w:rFonts w:asciiTheme="minorHAnsi" w:hAnsiTheme="minorHAnsi" w:cs="Arial"/>
          <w:b/>
          <w:sz w:val="24"/>
          <w:szCs w:val="24"/>
        </w:rPr>
      </w:pPr>
    </w:p>
    <w:p w:rsidR="00CC423E" w:rsidRDefault="00CC423E"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CC423E" w:rsidRDefault="00CC423E" w:rsidP="00FE534B">
      <w:pPr>
        <w:spacing w:before="60" w:after="60"/>
        <w:rPr>
          <w:rFonts w:asciiTheme="minorHAnsi" w:hAnsiTheme="minorHAnsi" w:cs="Arial"/>
          <w:b/>
          <w:sz w:val="24"/>
          <w:szCs w:val="24"/>
        </w:rPr>
      </w:pPr>
    </w:p>
    <w:p w:rsidR="00CC423E" w:rsidRPr="00DE09F3" w:rsidRDefault="00CC423E" w:rsidP="00FE534B">
      <w:pPr>
        <w:spacing w:before="60" w:after="60"/>
        <w:rPr>
          <w:rFonts w:asciiTheme="minorHAnsi" w:hAnsiTheme="minorHAnsi" w:cs="Arial"/>
          <w:b/>
          <w:sz w:val="24"/>
          <w:szCs w:val="24"/>
        </w:rPr>
      </w:pPr>
    </w:p>
    <w:p w:rsidR="00C11C9F" w:rsidRPr="00C64D38" w:rsidRDefault="00E063CE" w:rsidP="00C64D38">
      <w:pPr>
        <w:pBdr>
          <w:top w:val="single" w:sz="4" w:space="1" w:color="auto"/>
          <w:left w:val="single" w:sz="4" w:space="4" w:color="auto"/>
          <w:bottom w:val="single" w:sz="4" w:space="1" w:color="auto"/>
          <w:right w:val="single" w:sz="4" w:space="4" w:color="auto"/>
        </w:pBdr>
        <w:spacing w:before="60" w:after="60"/>
        <w:jc w:val="center"/>
        <w:rPr>
          <w:rFonts w:asciiTheme="minorHAnsi" w:hAnsiTheme="minorHAnsi" w:cs="Arial"/>
          <w:b/>
          <w:sz w:val="24"/>
          <w:szCs w:val="24"/>
        </w:rPr>
      </w:pPr>
      <w:r>
        <w:rPr>
          <w:rFonts w:asciiTheme="minorHAnsi" w:hAnsiTheme="minorHAnsi" w:cs="Arial"/>
          <w:b/>
          <w:sz w:val="24"/>
          <w:szCs w:val="24"/>
        </w:rPr>
        <w:t>S</w:t>
      </w:r>
      <w:r w:rsidR="008656F5" w:rsidRPr="00C64D38">
        <w:rPr>
          <w:rFonts w:asciiTheme="minorHAnsi" w:hAnsiTheme="minorHAnsi" w:cs="Arial"/>
          <w:b/>
          <w:sz w:val="24"/>
          <w:szCs w:val="24"/>
        </w:rPr>
        <w:t xml:space="preserve">ee also material on Domestic Violence and other sources in </w:t>
      </w:r>
      <w:r w:rsidR="00660747" w:rsidRPr="00C64D38">
        <w:rPr>
          <w:rFonts w:asciiTheme="minorHAnsi" w:hAnsiTheme="minorHAnsi" w:cs="Arial"/>
          <w:b/>
          <w:sz w:val="24"/>
          <w:szCs w:val="24"/>
        </w:rPr>
        <w:t xml:space="preserve">previous </w:t>
      </w:r>
      <w:r w:rsidR="008656F5" w:rsidRPr="00C64D38">
        <w:rPr>
          <w:rFonts w:asciiTheme="minorHAnsi" w:hAnsiTheme="minorHAnsi" w:cs="Arial"/>
          <w:b/>
          <w:sz w:val="24"/>
          <w:szCs w:val="24"/>
        </w:rPr>
        <w:t xml:space="preserve">booklet </w:t>
      </w:r>
      <w:r w:rsidR="00170748">
        <w:rPr>
          <w:rFonts w:asciiTheme="minorHAnsi" w:hAnsiTheme="minorHAnsi" w:cs="Arial"/>
          <w:b/>
          <w:sz w:val="24"/>
          <w:szCs w:val="24"/>
        </w:rPr>
        <w:t xml:space="preserve">and in </w:t>
      </w:r>
      <w:r w:rsidR="0055552E">
        <w:rPr>
          <w:rFonts w:asciiTheme="minorHAnsi" w:hAnsiTheme="minorHAnsi" w:cs="Arial"/>
          <w:b/>
          <w:sz w:val="24"/>
          <w:szCs w:val="24"/>
        </w:rPr>
        <w:t>Browne p.330-332</w:t>
      </w:r>
    </w:p>
    <w:p w:rsidR="00AE42AE" w:rsidRDefault="00AE42AE" w:rsidP="00C736E4">
      <w:pPr>
        <w:jc w:val="center"/>
        <w:rPr>
          <w:rFonts w:asciiTheme="minorHAnsi" w:hAnsiTheme="minorHAnsi"/>
          <w:sz w:val="24"/>
          <w:szCs w:val="22"/>
        </w:rPr>
      </w:pPr>
    </w:p>
    <w:p w:rsidR="00AE42AE" w:rsidRDefault="00AE42AE" w:rsidP="00AE42AE">
      <w:pPr>
        <w:spacing w:before="60" w:after="60"/>
        <w:jc w:val="center"/>
        <w:rPr>
          <w:rFonts w:asciiTheme="minorHAnsi" w:hAnsiTheme="minorHAnsi" w:cs="Arial"/>
          <w:b/>
          <w:sz w:val="24"/>
          <w:szCs w:val="24"/>
        </w:rPr>
      </w:pPr>
      <w:r>
        <w:rPr>
          <w:rFonts w:asciiTheme="minorHAnsi" w:hAnsiTheme="minorHAnsi" w:cs="Arial"/>
          <w:b/>
          <w:sz w:val="24"/>
          <w:szCs w:val="24"/>
        </w:rPr>
        <w:lastRenderedPageBreak/>
        <w:t>GLOSSARY</w:t>
      </w:r>
    </w:p>
    <w:tbl>
      <w:tblPr>
        <w:tblStyle w:val="TableGrid"/>
        <w:tblW w:w="0" w:type="auto"/>
        <w:tblLook w:val="04A0" w:firstRow="1" w:lastRow="0" w:firstColumn="1" w:lastColumn="0" w:noHBand="0" w:noVBand="1"/>
      </w:tblPr>
      <w:tblGrid>
        <w:gridCol w:w="9242"/>
      </w:tblGrid>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JOINT CONJUGAL ROLES</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SEGREGATED CONJUGAL ROLES</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DUAL BURDEN</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TRIPLE SHIFT</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DOMESTIC LABOUR</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BIOLOGICAL IMPERATIVE</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PRINCIPLE OF STRATIFIED DIFFUSION</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SYMMETRICAL FAMILY</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MARCH OF PROGRESS</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EMOTION WORK</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PREFERENCE THEORY</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COMMERCIALISATION</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GENDER SCRIPTS</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r>
              <w:rPr>
                <w:rFonts w:asciiTheme="minorHAnsi" w:hAnsiTheme="minorHAnsi" w:cs="Arial"/>
                <w:b/>
                <w:sz w:val="24"/>
                <w:szCs w:val="24"/>
              </w:rPr>
              <w:t>INTIMATE FATHERHOOD</w:t>
            </w: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p>
          <w:p w:rsidR="00AE42AE" w:rsidRDefault="00AE42AE" w:rsidP="00D43D05">
            <w:pPr>
              <w:spacing w:before="60" w:after="60"/>
              <w:rPr>
                <w:rFonts w:asciiTheme="minorHAnsi" w:hAnsiTheme="minorHAnsi" w:cs="Arial"/>
                <w:b/>
                <w:sz w:val="24"/>
                <w:szCs w:val="24"/>
              </w:rPr>
            </w:pPr>
          </w:p>
        </w:tc>
      </w:tr>
      <w:tr w:rsidR="00AE42AE" w:rsidTr="00D43D05">
        <w:tc>
          <w:tcPr>
            <w:tcW w:w="9242" w:type="dxa"/>
          </w:tcPr>
          <w:p w:rsidR="00AE42AE" w:rsidRDefault="00AE42AE" w:rsidP="00D43D05">
            <w:pPr>
              <w:spacing w:before="60" w:after="60"/>
              <w:rPr>
                <w:rFonts w:asciiTheme="minorHAnsi" w:hAnsiTheme="minorHAnsi" w:cs="Arial"/>
                <w:b/>
                <w:sz w:val="24"/>
                <w:szCs w:val="24"/>
              </w:rPr>
            </w:pPr>
          </w:p>
        </w:tc>
      </w:tr>
    </w:tbl>
    <w:p w:rsidR="00C736E4" w:rsidRDefault="007959AA" w:rsidP="00C736E4">
      <w:pPr>
        <w:jc w:val="center"/>
        <w:rPr>
          <w:rFonts w:asciiTheme="minorHAnsi" w:hAnsiTheme="minorHAnsi" w:cs="Arial"/>
          <w:b/>
          <w:sz w:val="24"/>
          <w:szCs w:val="24"/>
          <w:u w:val="single"/>
        </w:rPr>
      </w:pPr>
      <w:bookmarkStart w:id="0" w:name="_GoBack"/>
      <w:bookmarkEnd w:id="0"/>
      <w:r w:rsidRPr="00AE42AE">
        <w:rPr>
          <w:rFonts w:asciiTheme="minorHAnsi" w:hAnsiTheme="minorHAnsi"/>
          <w:sz w:val="24"/>
          <w:szCs w:val="22"/>
        </w:rPr>
        <w:br w:type="page"/>
      </w:r>
      <w:r w:rsidR="003C2C67" w:rsidRPr="00DE09F3">
        <w:rPr>
          <w:rFonts w:asciiTheme="minorHAnsi" w:hAnsiTheme="minorHAnsi" w:cs="Arial"/>
          <w:b/>
          <w:noProof/>
          <w:sz w:val="24"/>
          <w:szCs w:val="24"/>
          <w:u w:val="single"/>
          <w:lang w:eastAsia="en-GB"/>
        </w:rPr>
        <w:lastRenderedPageBreak/>
        <w:drawing>
          <wp:anchor distT="0" distB="0" distL="114300" distR="114300" simplePos="0" relativeHeight="251687424" behindDoc="0" locked="0" layoutInCell="1" allowOverlap="1" wp14:anchorId="3DA0FEA4" wp14:editId="6455C1CD">
            <wp:simplePos x="0" y="0"/>
            <wp:positionH relativeFrom="leftMargin">
              <wp:align>right</wp:align>
            </wp:positionH>
            <wp:positionV relativeFrom="paragraph">
              <wp:posOffset>-192</wp:posOffset>
            </wp:positionV>
            <wp:extent cx="539115" cy="546100"/>
            <wp:effectExtent l="0" t="0" r="0" b="6350"/>
            <wp:wrapSquare wrapText="bothSides"/>
            <wp:docPr id="35"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11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6E4" w:rsidRPr="00DE09F3">
        <w:rPr>
          <w:rFonts w:asciiTheme="minorHAnsi" w:hAnsiTheme="minorHAnsi" w:cs="Arial"/>
          <w:b/>
          <w:sz w:val="24"/>
          <w:szCs w:val="24"/>
          <w:u w:val="single"/>
        </w:rPr>
        <w:t>Exam questions</w:t>
      </w:r>
    </w:p>
    <w:p w:rsidR="00C736E4" w:rsidRDefault="00C736E4" w:rsidP="00C736E4">
      <w:pPr>
        <w:rPr>
          <w:rFonts w:asciiTheme="minorHAnsi" w:hAnsiTheme="minorHAnsi" w:cs="Arial"/>
          <w:b/>
          <w:sz w:val="24"/>
          <w:szCs w:val="24"/>
          <w:u w:val="single"/>
        </w:rPr>
      </w:pPr>
    </w:p>
    <w:p w:rsidR="005D1090" w:rsidRPr="006034C9" w:rsidRDefault="005D1090" w:rsidP="005D1090">
      <w:pPr>
        <w:jc w:val="both"/>
        <w:rPr>
          <w:rFonts w:asciiTheme="minorHAnsi" w:hAnsiTheme="minorHAnsi" w:cs="Arial"/>
          <w:b/>
          <w:sz w:val="24"/>
          <w:szCs w:val="24"/>
          <w:u w:val="single"/>
        </w:rPr>
      </w:pPr>
      <w:r w:rsidRPr="006034C9">
        <w:rPr>
          <w:rFonts w:asciiTheme="minorHAnsi" w:hAnsiTheme="minorHAnsi" w:cs="Arial"/>
          <w:b/>
          <w:sz w:val="24"/>
          <w:szCs w:val="24"/>
          <w:u w:val="single"/>
        </w:rPr>
        <w:t>10 mark outline questions</w:t>
      </w:r>
    </w:p>
    <w:p w:rsidR="005D1090" w:rsidRDefault="005D1090" w:rsidP="005D1090">
      <w:pPr>
        <w:rPr>
          <w:rFonts w:asciiTheme="minorHAnsi" w:hAnsiTheme="minorHAnsi" w:cs="Arial"/>
          <w:sz w:val="24"/>
          <w:szCs w:val="24"/>
        </w:rPr>
      </w:pPr>
    </w:p>
    <w:p w:rsidR="005D1090" w:rsidRDefault="00C330E2" w:rsidP="005D1090">
      <w:pPr>
        <w:rPr>
          <w:rFonts w:asciiTheme="minorHAnsi" w:hAnsiTheme="minorHAnsi" w:cs="Arial"/>
          <w:i/>
          <w:sz w:val="24"/>
          <w:szCs w:val="24"/>
        </w:rPr>
      </w:pPr>
      <w:r w:rsidRPr="005D1090">
        <w:rPr>
          <w:rFonts w:asciiTheme="minorHAnsi" w:hAnsiTheme="minorHAnsi" w:cs="Arial"/>
          <w:sz w:val="24"/>
          <w:szCs w:val="24"/>
        </w:rPr>
        <w:t xml:space="preserve">Outline and explain </w:t>
      </w:r>
      <w:r w:rsidRPr="005D1090">
        <w:rPr>
          <w:rFonts w:asciiTheme="minorHAnsi" w:hAnsiTheme="minorHAnsi" w:cs="Arial"/>
          <w:b/>
          <w:sz w:val="24"/>
          <w:szCs w:val="24"/>
        </w:rPr>
        <w:t>two</w:t>
      </w:r>
      <w:r w:rsidRPr="005D1090">
        <w:rPr>
          <w:rFonts w:asciiTheme="minorHAnsi" w:hAnsiTheme="minorHAnsi" w:cs="Arial"/>
          <w:sz w:val="24"/>
          <w:szCs w:val="24"/>
        </w:rPr>
        <w:t xml:space="preserve"> changes in society which may have contributed to women’s changing roles within families.</w:t>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005D1090">
        <w:rPr>
          <w:rFonts w:asciiTheme="minorHAnsi" w:hAnsiTheme="minorHAnsi" w:cs="Arial"/>
          <w:sz w:val="24"/>
          <w:szCs w:val="24"/>
        </w:rPr>
        <w:t xml:space="preserve">                                  </w:t>
      </w:r>
      <w:r w:rsidRPr="005D1090">
        <w:rPr>
          <w:rFonts w:asciiTheme="minorHAnsi" w:hAnsiTheme="minorHAnsi" w:cs="Arial"/>
          <w:i/>
          <w:sz w:val="24"/>
          <w:szCs w:val="24"/>
        </w:rPr>
        <w:t>(10 marks</w:t>
      </w:r>
      <w:r w:rsidR="005D1090">
        <w:rPr>
          <w:rFonts w:asciiTheme="minorHAnsi" w:hAnsiTheme="minorHAnsi" w:cs="Arial"/>
          <w:i/>
          <w:sz w:val="24"/>
          <w:szCs w:val="24"/>
        </w:rPr>
        <w:t>)</w:t>
      </w:r>
    </w:p>
    <w:p w:rsidR="005D1090" w:rsidRPr="006034C9" w:rsidRDefault="005D1090" w:rsidP="005D1090">
      <w:pPr>
        <w:spacing w:after="120"/>
        <w:jc w:val="both"/>
        <w:rPr>
          <w:rFonts w:asciiTheme="minorHAnsi" w:hAnsiTheme="minorHAnsi" w:cs="Arial"/>
          <w:b/>
          <w:sz w:val="24"/>
          <w:szCs w:val="24"/>
          <w:u w:val="single"/>
        </w:rPr>
      </w:pPr>
    </w:p>
    <w:p w:rsidR="005D1090" w:rsidRPr="006034C9" w:rsidRDefault="009A4AFC" w:rsidP="009A4AFC">
      <w:pPr>
        <w:spacing w:after="120"/>
        <w:jc w:val="both"/>
        <w:rPr>
          <w:rFonts w:asciiTheme="minorHAnsi" w:hAnsiTheme="minorHAnsi" w:cs="Arial"/>
          <w:b/>
          <w:sz w:val="24"/>
          <w:szCs w:val="24"/>
          <w:u w:val="single"/>
        </w:rPr>
      </w:pPr>
      <w:r w:rsidRPr="006034C9">
        <w:rPr>
          <w:rFonts w:asciiTheme="minorHAnsi" w:hAnsiTheme="minorHAnsi" w:cs="Arial"/>
          <w:b/>
          <w:sz w:val="24"/>
          <w:szCs w:val="24"/>
          <w:u w:val="single"/>
        </w:rPr>
        <w:t>10 m</w:t>
      </w:r>
      <w:r w:rsidR="005D1090" w:rsidRPr="006034C9">
        <w:rPr>
          <w:rFonts w:asciiTheme="minorHAnsi" w:hAnsiTheme="minorHAnsi" w:cs="Arial"/>
          <w:b/>
          <w:sz w:val="24"/>
          <w:szCs w:val="24"/>
          <w:u w:val="single"/>
        </w:rPr>
        <w:t>ark apply questions</w:t>
      </w:r>
    </w:p>
    <w:p w:rsidR="005D1090" w:rsidRPr="009A4AFC" w:rsidRDefault="009A4AFC" w:rsidP="009A4AFC">
      <w:p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i/>
          <w:sz w:val="24"/>
          <w:szCs w:val="24"/>
        </w:rPr>
      </w:pPr>
      <w:r w:rsidRPr="009A4AFC">
        <w:rPr>
          <w:rFonts w:asciiTheme="minorHAnsi" w:hAnsiTheme="minorHAnsi" w:cs="Arial"/>
          <w:i/>
          <w:sz w:val="24"/>
          <w:szCs w:val="24"/>
        </w:rPr>
        <w:t>I</w:t>
      </w:r>
      <w:r w:rsidR="005D1090" w:rsidRPr="009A4AFC">
        <w:rPr>
          <w:rFonts w:asciiTheme="minorHAnsi" w:hAnsiTheme="minorHAnsi" w:cs="Arial"/>
          <w:i/>
          <w:sz w:val="24"/>
          <w:szCs w:val="24"/>
        </w:rPr>
        <w:t>tem A: Domestic violence accounts for up to a quarter of all recorded violent crime. Victims are more likely to be female and offenders males: domestic violence is linked to gender roles in patriarchal society. However, not all women are equally likely to suffer domestic violence. Victims- both male and female- are more likely to belong to disadvantaged social groups and live under difficult circumstances.</w:t>
      </w:r>
    </w:p>
    <w:p w:rsidR="005D1090" w:rsidRPr="009A4AFC" w:rsidRDefault="005D1090" w:rsidP="009A4AFC">
      <w:p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sz w:val="24"/>
          <w:szCs w:val="24"/>
        </w:rPr>
      </w:pPr>
      <w:r w:rsidRPr="009A4AFC">
        <w:rPr>
          <w:rFonts w:asciiTheme="minorHAnsi" w:hAnsiTheme="minorHAnsi" w:cs="Arial"/>
          <w:sz w:val="24"/>
          <w:szCs w:val="24"/>
        </w:rPr>
        <w:t>Applying material from Item A, analyse two reasons for patterns of domestic violence (10 marks)</w:t>
      </w:r>
    </w:p>
    <w:p w:rsidR="003C2C67" w:rsidRDefault="00C330E2" w:rsidP="009A4AFC">
      <w:pPr>
        <w:rPr>
          <w:rFonts w:asciiTheme="minorHAnsi" w:hAnsiTheme="minorHAnsi" w:cs="Arial"/>
          <w:b/>
          <w:sz w:val="24"/>
          <w:szCs w:val="24"/>
          <w:u w:val="single"/>
        </w:rPr>
      </w:pPr>
      <w:r w:rsidRPr="005D1090">
        <w:rPr>
          <w:rFonts w:asciiTheme="minorHAnsi" w:hAnsiTheme="minorHAnsi" w:cs="Arial"/>
          <w:i/>
          <w:sz w:val="24"/>
          <w:szCs w:val="24"/>
        </w:rPr>
        <w:br/>
      </w:r>
      <w:r w:rsidR="003C2C67" w:rsidRPr="009A4AFC">
        <w:rPr>
          <w:rFonts w:asciiTheme="minorHAnsi" w:hAnsiTheme="minorHAnsi" w:cs="Arial"/>
          <w:b/>
          <w:sz w:val="24"/>
          <w:szCs w:val="24"/>
          <w:u w:val="single"/>
        </w:rPr>
        <w:t>20 mark questions</w:t>
      </w:r>
    </w:p>
    <w:p w:rsidR="009A4AFC" w:rsidRPr="009A4AFC" w:rsidRDefault="009A4AFC" w:rsidP="009A4AFC">
      <w:pPr>
        <w:rPr>
          <w:rFonts w:asciiTheme="minorHAnsi" w:hAnsiTheme="minorHAnsi" w:cs="Arial"/>
          <w:sz w:val="24"/>
          <w:szCs w:val="24"/>
        </w:rPr>
      </w:pPr>
      <w:r w:rsidRPr="009A4AFC">
        <w:rPr>
          <w:rFonts w:asciiTheme="minorHAnsi" w:hAnsiTheme="minorHAnsi" w:cs="Arial"/>
          <w:b/>
          <w:sz w:val="24"/>
          <w:szCs w:val="24"/>
        </w:rPr>
        <w:t>Example 1</w:t>
      </w:r>
    </w:p>
    <w:p w:rsidR="00C330E2" w:rsidRPr="00C330E2" w:rsidRDefault="00C330E2" w:rsidP="009A4AFC">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C330E2">
        <w:rPr>
          <w:rFonts w:asciiTheme="minorHAnsi" w:hAnsiTheme="minorHAnsi" w:cs="Arial"/>
          <w:i/>
          <w:sz w:val="24"/>
          <w:szCs w:val="24"/>
        </w:rPr>
        <w:t>In contemporary Britain, families are often thought to be more “symmetrical”, whereby the relationship between married or cohabiting couples h</w:t>
      </w:r>
      <w:r>
        <w:rPr>
          <w:rFonts w:asciiTheme="minorHAnsi" w:hAnsiTheme="minorHAnsi" w:cs="Arial"/>
          <w:i/>
          <w:sz w:val="24"/>
          <w:szCs w:val="24"/>
        </w:rPr>
        <w:t xml:space="preserve">as become less patriarchal, or </w:t>
      </w:r>
      <w:r w:rsidRPr="00C330E2">
        <w:rPr>
          <w:rFonts w:asciiTheme="minorHAnsi" w:hAnsiTheme="minorHAnsi" w:cs="Arial"/>
          <w:i/>
          <w:sz w:val="24"/>
          <w:szCs w:val="24"/>
        </w:rPr>
        <w:t>male-dominated, and much more an equally balanced partnership.</w:t>
      </w:r>
    </w:p>
    <w:p w:rsidR="009A4AFC" w:rsidRDefault="00C330E2" w:rsidP="009A4AFC">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C330E2">
        <w:rPr>
          <w:rFonts w:asciiTheme="minorHAnsi" w:hAnsiTheme="minorHAnsi" w:cs="Arial"/>
          <w:i/>
          <w:sz w:val="24"/>
          <w:szCs w:val="24"/>
        </w:rPr>
        <w:t>Both partners share household chores, childcare and decision-making, and both partners are more likely to be involved in paid employment.</w:t>
      </w:r>
    </w:p>
    <w:p w:rsidR="00C330E2" w:rsidRPr="009A4AFC" w:rsidRDefault="00C330E2" w:rsidP="009A4AFC">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Pr>
          <w:rFonts w:asciiTheme="minorHAnsi" w:hAnsiTheme="minorHAnsi" w:cs="Arial"/>
          <w:i/>
          <w:sz w:val="24"/>
          <w:szCs w:val="24"/>
        </w:rPr>
        <w:br/>
      </w:r>
      <w:r w:rsidRPr="00C330E2">
        <w:rPr>
          <w:rFonts w:asciiTheme="minorHAnsi" w:hAnsiTheme="minorHAnsi" w:cs="Arial"/>
          <w:sz w:val="24"/>
          <w:szCs w:val="24"/>
        </w:rPr>
        <w:t xml:space="preserve">Applying material from </w:t>
      </w:r>
      <w:r w:rsidRPr="00C330E2">
        <w:rPr>
          <w:rFonts w:asciiTheme="minorHAnsi" w:hAnsiTheme="minorHAnsi" w:cs="Arial"/>
          <w:b/>
          <w:sz w:val="24"/>
          <w:szCs w:val="24"/>
        </w:rPr>
        <w:t xml:space="preserve">Item </w:t>
      </w:r>
      <w:r w:rsidR="003C2C67">
        <w:rPr>
          <w:rFonts w:asciiTheme="minorHAnsi" w:hAnsiTheme="minorHAnsi" w:cs="Arial"/>
          <w:b/>
          <w:sz w:val="24"/>
          <w:szCs w:val="24"/>
        </w:rPr>
        <w:t>B</w:t>
      </w:r>
      <w:r w:rsidRPr="00C330E2">
        <w:rPr>
          <w:rFonts w:asciiTheme="minorHAnsi" w:hAnsiTheme="minorHAnsi" w:cs="Arial"/>
          <w:sz w:val="24"/>
          <w:szCs w:val="24"/>
        </w:rPr>
        <w:t xml:space="preserve"> and your knowledge, evaluate the view that contemporary families have become a partnership of equa</w:t>
      </w:r>
      <w:r w:rsidR="009A4AFC">
        <w:rPr>
          <w:rFonts w:asciiTheme="minorHAnsi" w:hAnsiTheme="minorHAnsi" w:cs="Arial"/>
          <w:sz w:val="24"/>
          <w:szCs w:val="24"/>
        </w:rPr>
        <w:t xml:space="preserve">ls. </w:t>
      </w:r>
      <w:r w:rsidRPr="009A4AFC">
        <w:rPr>
          <w:rFonts w:asciiTheme="minorHAnsi" w:hAnsiTheme="minorHAnsi" w:cs="Arial"/>
          <w:sz w:val="24"/>
          <w:szCs w:val="24"/>
        </w:rPr>
        <w:t>(20 marks)</w:t>
      </w:r>
    </w:p>
    <w:p w:rsidR="00AB4FCE" w:rsidRDefault="00AB4FCE" w:rsidP="00AB4FCE">
      <w:pPr>
        <w:jc w:val="both"/>
        <w:rPr>
          <w:rFonts w:ascii="Arial" w:hAnsi="Arial" w:cs="Arial"/>
          <w:b/>
          <w:sz w:val="24"/>
          <w:szCs w:val="24"/>
        </w:rPr>
      </w:pPr>
    </w:p>
    <w:p w:rsidR="00AB4FCE" w:rsidRPr="009A4AFC" w:rsidRDefault="009A4AFC" w:rsidP="009A4AFC">
      <w:pPr>
        <w:jc w:val="both"/>
        <w:rPr>
          <w:rFonts w:asciiTheme="minorHAnsi" w:hAnsiTheme="minorHAnsi" w:cs="Arial"/>
          <w:b/>
          <w:sz w:val="24"/>
          <w:szCs w:val="24"/>
        </w:rPr>
      </w:pPr>
      <w:r w:rsidRPr="009A4AFC">
        <w:rPr>
          <w:rFonts w:asciiTheme="minorHAnsi" w:hAnsiTheme="minorHAnsi" w:cs="Arial"/>
          <w:b/>
          <w:sz w:val="24"/>
          <w:szCs w:val="24"/>
        </w:rPr>
        <w:t>Example 2</w:t>
      </w:r>
    </w:p>
    <w:p w:rsidR="00AB4FCE" w:rsidRPr="00AB4FCE" w:rsidRDefault="00AB4FCE" w:rsidP="009A4AFC">
      <w:pPr>
        <w:pBdr>
          <w:top w:val="single" w:sz="4" w:space="1" w:color="auto"/>
          <w:left w:val="single" w:sz="4" w:space="4" w:color="auto"/>
          <w:bottom w:val="single" w:sz="4" w:space="1" w:color="auto"/>
          <w:right w:val="single" w:sz="4" w:space="4" w:color="auto"/>
        </w:pBdr>
        <w:jc w:val="both"/>
        <w:rPr>
          <w:rFonts w:asciiTheme="minorHAnsi" w:hAnsiTheme="minorHAnsi" w:cs="Arial"/>
          <w:i/>
          <w:sz w:val="24"/>
          <w:szCs w:val="24"/>
        </w:rPr>
      </w:pPr>
      <w:r w:rsidRPr="00AB4FCE">
        <w:rPr>
          <w:rFonts w:asciiTheme="minorHAnsi" w:hAnsiTheme="minorHAnsi" w:cs="Arial"/>
          <w:i/>
          <w:sz w:val="24"/>
          <w:szCs w:val="24"/>
        </w:rPr>
        <w:t xml:space="preserve">Research by feminist sociologists such as Oakley showed that gender roles were unequal in many families, with women taking the greatest share of housework and childcare. Some sociologists argued that this was because these roles were ‘natural’. However, it is now claimed that there is a growing equality between partners, with domestic tasks being shared more equally. </w:t>
      </w:r>
    </w:p>
    <w:p w:rsidR="009A4AFC" w:rsidRDefault="009A4AFC" w:rsidP="009A4AFC">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p>
    <w:p w:rsidR="00AB4FCE" w:rsidRPr="00AB4FCE" w:rsidRDefault="003C2C67" w:rsidP="009A4AFC">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r>
        <w:rPr>
          <w:rFonts w:asciiTheme="minorHAnsi" w:hAnsiTheme="minorHAnsi" w:cs="Arial"/>
          <w:sz w:val="24"/>
          <w:szCs w:val="24"/>
        </w:rPr>
        <w:t>Applying material from Item B</w:t>
      </w:r>
      <w:r w:rsidR="00AB4FCE" w:rsidRPr="00AB4FCE">
        <w:rPr>
          <w:rFonts w:asciiTheme="minorHAnsi" w:hAnsiTheme="minorHAnsi" w:cs="Arial"/>
          <w:sz w:val="24"/>
          <w:szCs w:val="24"/>
        </w:rPr>
        <w:t xml:space="preserve"> and your knowledge, evaluate the contribution of feminists to our understanding of the family </w:t>
      </w:r>
      <w:r w:rsidR="009A4AFC">
        <w:rPr>
          <w:rFonts w:asciiTheme="minorHAnsi" w:hAnsiTheme="minorHAnsi" w:cs="Arial"/>
          <w:sz w:val="24"/>
          <w:szCs w:val="24"/>
        </w:rPr>
        <w:t>(20 marks)</w:t>
      </w:r>
      <w:r>
        <w:rPr>
          <w:rFonts w:asciiTheme="minorHAnsi" w:hAnsiTheme="minorHAnsi" w:cs="Arial"/>
          <w:sz w:val="24"/>
          <w:szCs w:val="24"/>
        </w:rPr>
        <w:tab/>
      </w:r>
      <w:r>
        <w:rPr>
          <w:rFonts w:asciiTheme="minorHAnsi" w:hAnsiTheme="minorHAnsi" w:cs="Arial"/>
          <w:sz w:val="24"/>
          <w:szCs w:val="24"/>
        </w:rPr>
        <w:tab/>
      </w:r>
    </w:p>
    <w:p w:rsidR="003C2C67" w:rsidRDefault="003C2C67">
      <w:pPr>
        <w:overflowPunct/>
        <w:autoSpaceDE/>
        <w:autoSpaceDN/>
        <w:adjustRightInd/>
        <w:textAlignment w:val="auto"/>
        <w:rPr>
          <w:rFonts w:asciiTheme="minorHAnsi" w:hAnsiTheme="minorHAnsi"/>
          <w:b/>
          <w:sz w:val="24"/>
          <w:szCs w:val="22"/>
        </w:rPr>
      </w:pPr>
    </w:p>
    <w:p w:rsidR="003C2C67" w:rsidRPr="003C2C67" w:rsidRDefault="009A4AFC" w:rsidP="009A4AFC">
      <w:pPr>
        <w:overflowPunct/>
        <w:autoSpaceDE/>
        <w:autoSpaceDN/>
        <w:adjustRightInd/>
        <w:textAlignment w:val="auto"/>
        <w:rPr>
          <w:rFonts w:asciiTheme="minorHAnsi" w:hAnsiTheme="minorHAnsi"/>
          <w:b/>
          <w:i/>
          <w:sz w:val="24"/>
          <w:szCs w:val="22"/>
          <w:u w:val="single"/>
        </w:rPr>
      </w:pPr>
      <w:r>
        <w:rPr>
          <w:rFonts w:asciiTheme="minorHAnsi" w:hAnsiTheme="minorHAnsi"/>
          <w:b/>
          <w:sz w:val="24"/>
          <w:szCs w:val="22"/>
        </w:rPr>
        <w:t>Example 3</w:t>
      </w:r>
    </w:p>
    <w:p w:rsidR="003C2C67" w:rsidRDefault="003C2C67" w:rsidP="009A4AFC">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heme="minorHAnsi" w:hAnsiTheme="minorHAnsi"/>
          <w:i/>
          <w:sz w:val="24"/>
          <w:szCs w:val="22"/>
        </w:rPr>
      </w:pPr>
      <w:r w:rsidRPr="003C2C67">
        <w:rPr>
          <w:rFonts w:asciiTheme="minorHAnsi" w:hAnsiTheme="minorHAnsi"/>
          <w:i/>
          <w:sz w:val="24"/>
          <w:szCs w:val="22"/>
        </w:rPr>
        <w:t>Some sociologists claim that many changes in society have benefitted women and their roles within the family. For example, they argue that both the increasing number of women in the workforce and the growing acceptance of equality between the sexes have led to the roles of men and women within the family becoming more similar. Other sociologists argue that family roles continue to reflect the unequal positions of men and women in society.</w:t>
      </w:r>
    </w:p>
    <w:p w:rsidR="003C2C67" w:rsidRPr="003C2C67" w:rsidRDefault="003C2C67" w:rsidP="009A4AFC">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heme="minorHAnsi" w:hAnsiTheme="minorHAnsi"/>
          <w:i/>
          <w:sz w:val="24"/>
          <w:szCs w:val="22"/>
        </w:rPr>
      </w:pPr>
    </w:p>
    <w:p w:rsidR="003C2C67" w:rsidRPr="00AB4FCE" w:rsidRDefault="003C2C67" w:rsidP="009A4AFC">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r>
        <w:rPr>
          <w:rFonts w:asciiTheme="minorHAnsi" w:hAnsiTheme="minorHAnsi" w:cs="Arial"/>
          <w:sz w:val="24"/>
          <w:szCs w:val="24"/>
        </w:rPr>
        <w:t>Applying material from Item B</w:t>
      </w:r>
      <w:r w:rsidRPr="00AB4FCE">
        <w:rPr>
          <w:rFonts w:asciiTheme="minorHAnsi" w:hAnsiTheme="minorHAnsi" w:cs="Arial"/>
          <w:sz w:val="24"/>
          <w:szCs w:val="24"/>
        </w:rPr>
        <w:t xml:space="preserve"> and your knowledge, evaluate the </w:t>
      </w:r>
      <w:r>
        <w:rPr>
          <w:rFonts w:asciiTheme="minorHAnsi" w:hAnsiTheme="minorHAnsi" w:cs="Arial"/>
          <w:sz w:val="24"/>
          <w:szCs w:val="24"/>
        </w:rPr>
        <w:t>view that families remain largely patriarchal structures that disadvantage women</w:t>
      </w:r>
      <w:r w:rsidR="009A4AFC">
        <w:rPr>
          <w:rFonts w:asciiTheme="minorHAnsi" w:hAnsiTheme="minorHAnsi" w:cs="Arial"/>
          <w:sz w:val="24"/>
          <w:szCs w:val="24"/>
        </w:rPr>
        <w:t xml:space="preserve"> (20 marks)</w:t>
      </w:r>
    </w:p>
    <w:p w:rsidR="008D485D" w:rsidRDefault="008D485D" w:rsidP="00E063CE">
      <w:pPr>
        <w:overflowPunct/>
        <w:autoSpaceDE/>
        <w:autoSpaceDN/>
        <w:adjustRightInd/>
        <w:textAlignment w:val="auto"/>
        <w:rPr>
          <w:rFonts w:asciiTheme="minorHAnsi" w:hAnsiTheme="minorHAnsi"/>
          <w:sz w:val="24"/>
          <w:szCs w:val="22"/>
        </w:rPr>
      </w:pPr>
    </w:p>
    <w:p w:rsidR="00CC423E" w:rsidRPr="00C7450C" w:rsidRDefault="00C736E4" w:rsidP="00E063CE">
      <w:pPr>
        <w:overflowPunct/>
        <w:autoSpaceDE/>
        <w:autoSpaceDN/>
        <w:adjustRightInd/>
        <w:textAlignment w:val="auto"/>
        <w:rPr>
          <w:rFonts w:asciiTheme="minorHAnsi" w:hAnsiTheme="minorHAnsi"/>
          <w:b/>
          <w:sz w:val="24"/>
          <w:szCs w:val="22"/>
        </w:rPr>
      </w:pPr>
      <w:r>
        <w:rPr>
          <w:rFonts w:asciiTheme="minorHAnsi" w:hAnsiTheme="minorHAnsi"/>
          <w:b/>
          <w:sz w:val="24"/>
          <w:szCs w:val="22"/>
        </w:rPr>
        <w:lastRenderedPageBreak/>
        <w:t>P</w:t>
      </w:r>
      <w:r w:rsidR="00CC423E" w:rsidRPr="00C7450C">
        <w:rPr>
          <w:rFonts w:asciiTheme="minorHAnsi" w:hAnsiTheme="minorHAnsi"/>
          <w:b/>
          <w:sz w:val="24"/>
          <w:szCs w:val="22"/>
        </w:rPr>
        <w:t xml:space="preserve">REPARING </w:t>
      </w:r>
      <w:r>
        <w:rPr>
          <w:rFonts w:asciiTheme="minorHAnsi" w:hAnsiTheme="minorHAnsi"/>
          <w:b/>
          <w:sz w:val="24"/>
          <w:szCs w:val="22"/>
        </w:rPr>
        <w:t>THE</w:t>
      </w:r>
      <w:r w:rsidR="00CC423E" w:rsidRPr="00C7450C">
        <w:rPr>
          <w:rFonts w:asciiTheme="minorHAnsi" w:hAnsiTheme="minorHAnsi"/>
          <w:b/>
          <w:sz w:val="24"/>
          <w:szCs w:val="22"/>
        </w:rPr>
        <w:t xml:space="preserve"> ESSAY ON ROLES AND RELATIONSHIPS</w:t>
      </w:r>
    </w:p>
    <w:p w:rsidR="00AB7137" w:rsidRDefault="00AB7137">
      <w:pPr>
        <w:overflowPunct/>
        <w:autoSpaceDE/>
        <w:autoSpaceDN/>
        <w:adjustRightInd/>
        <w:textAlignment w:val="auto"/>
        <w:rPr>
          <w:rFonts w:asciiTheme="minorHAnsi" w:hAnsiTheme="minorHAnsi"/>
          <w:sz w:val="24"/>
          <w:szCs w:val="22"/>
        </w:rPr>
      </w:pPr>
      <w:r>
        <w:rPr>
          <w:rFonts w:asciiTheme="minorHAnsi" w:hAnsiTheme="minorHAnsi"/>
          <w:sz w:val="24"/>
          <w:szCs w:val="22"/>
        </w:rPr>
        <w:t>One way in which you might lay out an essay for this topic would be to pick the three main</w:t>
      </w:r>
      <w:r w:rsidR="00C330E2">
        <w:rPr>
          <w:rFonts w:asciiTheme="minorHAnsi" w:hAnsiTheme="minorHAnsi"/>
          <w:sz w:val="24"/>
          <w:szCs w:val="22"/>
        </w:rPr>
        <w:t xml:space="preserve"> areas and investigate the evidence and arguments for each in turn</w:t>
      </w:r>
    </w:p>
    <w:p w:rsidR="00AB7137" w:rsidRDefault="00AB7137">
      <w:pPr>
        <w:overflowPunct/>
        <w:autoSpaceDE/>
        <w:autoSpaceDN/>
        <w:adjustRightInd/>
        <w:textAlignment w:val="auto"/>
        <w:rPr>
          <w:rFonts w:asciiTheme="minorHAnsi" w:hAnsiTheme="minorHAnsi"/>
          <w:sz w:val="24"/>
          <w:szCs w:val="22"/>
        </w:rPr>
      </w:pPr>
    </w:p>
    <w:tbl>
      <w:tblPr>
        <w:tblStyle w:val="TableGrid"/>
        <w:tblW w:w="0" w:type="auto"/>
        <w:tblLayout w:type="fixed"/>
        <w:tblLook w:val="04A0" w:firstRow="1" w:lastRow="0" w:firstColumn="1" w:lastColumn="0" w:noHBand="0" w:noVBand="1"/>
      </w:tblPr>
      <w:tblGrid>
        <w:gridCol w:w="534"/>
        <w:gridCol w:w="1417"/>
        <w:gridCol w:w="3169"/>
        <w:gridCol w:w="701"/>
        <w:gridCol w:w="4034"/>
      </w:tblGrid>
      <w:tr w:rsidR="00AB7137" w:rsidTr="00C330E2">
        <w:tc>
          <w:tcPr>
            <w:tcW w:w="1951" w:type="dxa"/>
            <w:gridSpan w:val="2"/>
          </w:tcPr>
          <w:p w:rsidR="00AB7137" w:rsidRPr="00AB7137" w:rsidRDefault="00AB7137">
            <w:pPr>
              <w:overflowPunct/>
              <w:autoSpaceDE/>
              <w:autoSpaceDN/>
              <w:adjustRightInd/>
              <w:textAlignment w:val="auto"/>
              <w:rPr>
                <w:rFonts w:asciiTheme="minorHAnsi" w:hAnsiTheme="minorHAnsi"/>
                <w:b/>
                <w:sz w:val="24"/>
                <w:szCs w:val="22"/>
              </w:rPr>
            </w:pPr>
            <w:r w:rsidRPr="00AB7137">
              <w:rPr>
                <w:rFonts w:asciiTheme="minorHAnsi" w:hAnsiTheme="minorHAnsi"/>
                <w:b/>
                <w:sz w:val="24"/>
                <w:szCs w:val="22"/>
              </w:rPr>
              <w:t>Introduction</w:t>
            </w:r>
          </w:p>
          <w:p w:rsidR="00AB7137" w:rsidRPr="00AB7137" w:rsidRDefault="00AB7137" w:rsidP="00AB7137">
            <w:pPr>
              <w:rPr>
                <w:rFonts w:asciiTheme="minorHAnsi" w:hAnsiTheme="minorHAnsi"/>
              </w:rPr>
            </w:pPr>
            <w:r w:rsidRPr="00AB7137">
              <w:rPr>
                <w:rFonts w:asciiTheme="minorHAnsi" w:hAnsiTheme="minorHAnsi"/>
              </w:rPr>
              <w:t>Unpack the question and key terms</w:t>
            </w:r>
          </w:p>
          <w:p w:rsidR="00AB7137" w:rsidRPr="00AB7137" w:rsidRDefault="00AB7137" w:rsidP="00AB7137">
            <w:pPr>
              <w:rPr>
                <w:rFonts w:asciiTheme="minorHAnsi" w:hAnsiTheme="minorHAnsi"/>
                <w:sz w:val="24"/>
              </w:rPr>
            </w:pPr>
            <w:r w:rsidRPr="00AB7137">
              <w:rPr>
                <w:rFonts w:asciiTheme="minorHAnsi" w:hAnsiTheme="minorHAnsi"/>
              </w:rPr>
              <w:t>Outline the debate</w:t>
            </w:r>
          </w:p>
        </w:tc>
        <w:tc>
          <w:tcPr>
            <w:tcW w:w="3870" w:type="dxa"/>
            <w:gridSpan w:val="2"/>
            <w:tcBorders>
              <w:top w:val="nil"/>
              <w:right w:val="nil"/>
            </w:tcBorders>
          </w:tcPr>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tc>
        <w:tc>
          <w:tcPr>
            <w:tcW w:w="4034" w:type="dxa"/>
            <w:tcBorders>
              <w:top w:val="nil"/>
              <w:left w:val="nil"/>
              <w:right w:val="nil"/>
            </w:tcBorders>
          </w:tcPr>
          <w:p w:rsidR="00AB7137" w:rsidRDefault="00AB7137">
            <w:pPr>
              <w:overflowPunct/>
              <w:autoSpaceDE/>
              <w:autoSpaceDN/>
              <w:adjustRightInd/>
              <w:textAlignment w:val="auto"/>
              <w:rPr>
                <w:rFonts w:asciiTheme="minorHAnsi" w:hAnsiTheme="minorHAnsi"/>
                <w:sz w:val="24"/>
                <w:szCs w:val="22"/>
              </w:rPr>
            </w:pPr>
          </w:p>
        </w:tc>
      </w:tr>
      <w:tr w:rsidR="00AB7137" w:rsidTr="00C330E2">
        <w:trPr>
          <w:cantSplit/>
          <w:trHeight w:val="3007"/>
        </w:trPr>
        <w:tc>
          <w:tcPr>
            <w:tcW w:w="534" w:type="dxa"/>
            <w:textDirection w:val="btLr"/>
          </w:tcPr>
          <w:p w:rsidR="00AB7137" w:rsidRPr="00C330E2" w:rsidRDefault="00AB7137" w:rsidP="00C330E2">
            <w:pPr>
              <w:pStyle w:val="ListParagraph"/>
              <w:numPr>
                <w:ilvl w:val="0"/>
                <w:numId w:val="21"/>
              </w:numPr>
              <w:ind w:right="113"/>
              <w:rPr>
                <w:rFonts w:asciiTheme="minorHAnsi" w:hAnsiTheme="minorHAnsi"/>
                <w:sz w:val="24"/>
              </w:rPr>
            </w:pPr>
            <w:r w:rsidRPr="00C330E2">
              <w:rPr>
                <w:rFonts w:asciiTheme="minorHAnsi" w:hAnsiTheme="minorHAnsi"/>
                <w:sz w:val="24"/>
              </w:rPr>
              <w:t>Domestic Labour</w:t>
            </w:r>
          </w:p>
          <w:p w:rsidR="00AB7137" w:rsidRDefault="00AB7137" w:rsidP="00AB7137">
            <w:pPr>
              <w:overflowPunct/>
              <w:autoSpaceDE/>
              <w:autoSpaceDN/>
              <w:adjustRightInd/>
              <w:ind w:left="113" w:right="113"/>
              <w:textAlignment w:val="auto"/>
              <w:rPr>
                <w:rFonts w:asciiTheme="minorHAnsi" w:hAnsiTheme="minorHAnsi"/>
                <w:sz w:val="24"/>
                <w:szCs w:val="22"/>
              </w:rPr>
            </w:pPr>
          </w:p>
        </w:tc>
        <w:tc>
          <w:tcPr>
            <w:tcW w:w="4586" w:type="dxa"/>
            <w:gridSpan w:val="2"/>
          </w:tcPr>
          <w:p w:rsidR="002A282B" w:rsidRPr="00AB4FCE" w:rsidRDefault="002A282B" w:rsidP="00AB4FCE">
            <w:pPr>
              <w:rPr>
                <w:rFonts w:asciiTheme="minorHAnsi" w:hAnsiTheme="minorHAnsi"/>
                <w:sz w:val="24"/>
              </w:rPr>
            </w:pPr>
          </w:p>
        </w:tc>
        <w:tc>
          <w:tcPr>
            <w:tcW w:w="4735" w:type="dxa"/>
            <w:gridSpan w:val="2"/>
          </w:tcPr>
          <w:p w:rsidR="002A282B" w:rsidRPr="00AB4FCE" w:rsidRDefault="002A282B" w:rsidP="00AB4FCE">
            <w:pPr>
              <w:ind w:left="360"/>
              <w:rPr>
                <w:rFonts w:asciiTheme="minorHAnsi" w:hAnsiTheme="minorHAnsi"/>
                <w:sz w:val="24"/>
              </w:rPr>
            </w:pPr>
          </w:p>
        </w:tc>
      </w:tr>
      <w:tr w:rsidR="00AB7137" w:rsidTr="00C330E2">
        <w:trPr>
          <w:cantSplit/>
          <w:trHeight w:val="2961"/>
        </w:trPr>
        <w:tc>
          <w:tcPr>
            <w:tcW w:w="534" w:type="dxa"/>
            <w:textDirection w:val="btLr"/>
          </w:tcPr>
          <w:p w:rsidR="00AB7137" w:rsidRPr="00C330E2" w:rsidRDefault="00AB7137" w:rsidP="00C330E2">
            <w:pPr>
              <w:pStyle w:val="ListParagraph"/>
              <w:numPr>
                <w:ilvl w:val="0"/>
                <w:numId w:val="21"/>
              </w:numPr>
              <w:ind w:right="113"/>
              <w:rPr>
                <w:rFonts w:asciiTheme="minorHAnsi" w:hAnsiTheme="minorHAnsi"/>
                <w:sz w:val="24"/>
              </w:rPr>
            </w:pPr>
            <w:r w:rsidRPr="00C330E2">
              <w:rPr>
                <w:rFonts w:asciiTheme="minorHAnsi" w:hAnsiTheme="minorHAnsi"/>
                <w:sz w:val="24"/>
              </w:rPr>
              <w:t>Parenting</w:t>
            </w:r>
          </w:p>
        </w:tc>
        <w:tc>
          <w:tcPr>
            <w:tcW w:w="4586" w:type="dxa"/>
            <w:gridSpan w:val="2"/>
          </w:tcPr>
          <w:p w:rsidR="001D189A" w:rsidRPr="00AB4FCE" w:rsidRDefault="001D189A" w:rsidP="00AB4FCE">
            <w:pPr>
              <w:rPr>
                <w:rFonts w:asciiTheme="minorHAnsi" w:hAnsiTheme="minorHAnsi"/>
                <w:sz w:val="24"/>
              </w:rPr>
            </w:pPr>
          </w:p>
        </w:tc>
        <w:tc>
          <w:tcPr>
            <w:tcW w:w="4735" w:type="dxa"/>
            <w:gridSpan w:val="2"/>
          </w:tcPr>
          <w:p w:rsidR="001D189A" w:rsidRPr="00AB4FCE" w:rsidRDefault="001D189A" w:rsidP="00AB4FCE">
            <w:pPr>
              <w:rPr>
                <w:rFonts w:asciiTheme="minorHAnsi" w:hAnsiTheme="minorHAnsi"/>
                <w:sz w:val="24"/>
              </w:rPr>
            </w:pPr>
          </w:p>
        </w:tc>
      </w:tr>
      <w:tr w:rsidR="00AB7137" w:rsidTr="00C330E2">
        <w:trPr>
          <w:cantSplit/>
          <w:trHeight w:val="3243"/>
        </w:trPr>
        <w:tc>
          <w:tcPr>
            <w:tcW w:w="534" w:type="dxa"/>
            <w:textDirection w:val="btLr"/>
          </w:tcPr>
          <w:p w:rsidR="00AB7137" w:rsidRPr="00C330E2" w:rsidRDefault="00AB7137" w:rsidP="00C330E2">
            <w:pPr>
              <w:pStyle w:val="ListParagraph"/>
              <w:numPr>
                <w:ilvl w:val="0"/>
                <w:numId w:val="21"/>
              </w:numPr>
              <w:ind w:right="113"/>
              <w:rPr>
                <w:rFonts w:asciiTheme="minorHAnsi" w:hAnsiTheme="minorHAnsi"/>
                <w:sz w:val="24"/>
              </w:rPr>
            </w:pPr>
            <w:r w:rsidRPr="00C330E2">
              <w:rPr>
                <w:rFonts w:asciiTheme="minorHAnsi" w:hAnsiTheme="minorHAnsi"/>
                <w:sz w:val="24"/>
              </w:rPr>
              <w:t>Money &amp; Decision Making</w:t>
            </w:r>
          </w:p>
        </w:tc>
        <w:tc>
          <w:tcPr>
            <w:tcW w:w="4586" w:type="dxa"/>
            <w:gridSpan w:val="2"/>
            <w:tcBorders>
              <w:bottom w:val="single" w:sz="4" w:space="0" w:color="auto"/>
            </w:tcBorders>
          </w:tcPr>
          <w:p w:rsidR="00BA42E4" w:rsidRPr="00AB4FCE" w:rsidRDefault="00BA42E4" w:rsidP="00AB4FCE">
            <w:pPr>
              <w:rPr>
                <w:rFonts w:asciiTheme="minorHAnsi" w:hAnsiTheme="minorHAnsi"/>
                <w:sz w:val="24"/>
              </w:rPr>
            </w:pPr>
          </w:p>
        </w:tc>
        <w:tc>
          <w:tcPr>
            <w:tcW w:w="4735" w:type="dxa"/>
            <w:gridSpan w:val="2"/>
            <w:tcBorders>
              <w:bottom w:val="single" w:sz="4" w:space="0" w:color="auto"/>
            </w:tcBorders>
          </w:tcPr>
          <w:p w:rsidR="00BA42E4" w:rsidRPr="00AB4FCE" w:rsidRDefault="00BA42E4" w:rsidP="00AB4FCE">
            <w:pPr>
              <w:rPr>
                <w:rFonts w:asciiTheme="minorHAnsi" w:hAnsiTheme="minorHAnsi"/>
                <w:sz w:val="24"/>
              </w:rPr>
            </w:pPr>
          </w:p>
        </w:tc>
      </w:tr>
      <w:tr w:rsidR="00AB7137" w:rsidTr="00C330E2">
        <w:trPr>
          <w:trHeight w:val="273"/>
        </w:trPr>
        <w:tc>
          <w:tcPr>
            <w:tcW w:w="1951" w:type="dxa"/>
            <w:gridSpan w:val="2"/>
          </w:tcPr>
          <w:p w:rsidR="00AB7137" w:rsidRDefault="00AB7137">
            <w:pPr>
              <w:overflowPunct/>
              <w:autoSpaceDE/>
              <w:autoSpaceDN/>
              <w:adjustRightInd/>
              <w:textAlignment w:val="auto"/>
              <w:rPr>
                <w:rFonts w:asciiTheme="minorHAnsi" w:hAnsiTheme="minorHAnsi"/>
                <w:sz w:val="24"/>
                <w:szCs w:val="22"/>
              </w:rPr>
            </w:pPr>
            <w:r>
              <w:rPr>
                <w:rFonts w:asciiTheme="minorHAnsi" w:hAnsiTheme="minorHAnsi"/>
                <w:sz w:val="24"/>
                <w:szCs w:val="22"/>
              </w:rPr>
              <w:t xml:space="preserve">Conclusion </w:t>
            </w:r>
          </w:p>
          <w:p w:rsidR="00AB7137" w:rsidRPr="00AB7137" w:rsidRDefault="00AB7137" w:rsidP="00AB7137">
            <w:pPr>
              <w:rPr>
                <w:rFonts w:asciiTheme="minorHAnsi" w:hAnsiTheme="minorHAnsi"/>
                <w:sz w:val="22"/>
              </w:rPr>
            </w:pPr>
            <w:r w:rsidRPr="00AB7137">
              <w:rPr>
                <w:rFonts w:asciiTheme="minorHAnsi" w:hAnsiTheme="minorHAnsi"/>
                <w:sz w:val="22"/>
              </w:rPr>
              <w:t xml:space="preserve">Are </w:t>
            </w:r>
            <w:r w:rsidRPr="00AB7137">
              <w:rPr>
                <w:rFonts w:asciiTheme="minorHAnsi" w:hAnsiTheme="minorHAnsi"/>
              </w:rPr>
              <w:t>roles more equal?</w:t>
            </w:r>
          </w:p>
          <w:p w:rsidR="00AB7137" w:rsidRPr="00AB7137" w:rsidRDefault="00AB7137" w:rsidP="00AB7137">
            <w:pPr>
              <w:rPr>
                <w:rFonts w:asciiTheme="minorHAnsi" w:hAnsiTheme="minorHAnsi"/>
                <w:sz w:val="22"/>
              </w:rPr>
            </w:pPr>
            <w:r w:rsidRPr="00AB7137">
              <w:rPr>
                <w:rFonts w:asciiTheme="minorHAnsi" w:hAnsiTheme="minorHAnsi"/>
              </w:rPr>
              <w:t>How could we tell?</w:t>
            </w:r>
          </w:p>
          <w:p w:rsidR="00AB7137" w:rsidRPr="00AB7137" w:rsidRDefault="00AB7137" w:rsidP="00AB7137">
            <w:pPr>
              <w:rPr>
                <w:rFonts w:asciiTheme="minorHAnsi" w:hAnsiTheme="minorHAnsi"/>
                <w:sz w:val="24"/>
              </w:rPr>
            </w:pPr>
            <w:r w:rsidRPr="00AB7137">
              <w:rPr>
                <w:rFonts w:asciiTheme="minorHAnsi" w:hAnsiTheme="minorHAnsi"/>
              </w:rPr>
              <w:t xml:space="preserve">What problems arise when trying to prove </w:t>
            </w:r>
            <w:r w:rsidRPr="00AB7137">
              <w:rPr>
                <w:rFonts w:asciiTheme="minorHAnsi" w:hAnsiTheme="minorHAnsi"/>
                <w:sz w:val="22"/>
              </w:rPr>
              <w:t>it?</w:t>
            </w:r>
          </w:p>
        </w:tc>
        <w:tc>
          <w:tcPr>
            <w:tcW w:w="3870" w:type="dxa"/>
            <w:gridSpan w:val="2"/>
            <w:tcBorders>
              <w:bottom w:val="nil"/>
              <w:right w:val="nil"/>
            </w:tcBorders>
          </w:tcPr>
          <w:p w:rsidR="00AB7137" w:rsidRDefault="00AB7137">
            <w:pPr>
              <w:overflowPunct/>
              <w:autoSpaceDE/>
              <w:autoSpaceDN/>
              <w:adjustRightInd/>
              <w:textAlignment w:val="auto"/>
              <w:rPr>
                <w:rFonts w:asciiTheme="minorHAnsi" w:hAnsiTheme="minorHAnsi"/>
                <w:sz w:val="24"/>
                <w:szCs w:val="22"/>
              </w:rPr>
            </w:pPr>
          </w:p>
        </w:tc>
        <w:tc>
          <w:tcPr>
            <w:tcW w:w="4034" w:type="dxa"/>
            <w:tcBorders>
              <w:left w:val="nil"/>
              <w:bottom w:val="nil"/>
              <w:right w:val="nil"/>
            </w:tcBorders>
          </w:tcPr>
          <w:p w:rsidR="00AB7137" w:rsidRDefault="00AB7137">
            <w:pPr>
              <w:overflowPunct/>
              <w:autoSpaceDE/>
              <w:autoSpaceDN/>
              <w:adjustRightInd/>
              <w:textAlignment w:val="auto"/>
              <w:rPr>
                <w:rFonts w:asciiTheme="minorHAnsi" w:hAnsiTheme="minorHAnsi"/>
                <w:sz w:val="24"/>
                <w:szCs w:val="22"/>
              </w:rPr>
            </w:pPr>
          </w:p>
        </w:tc>
      </w:tr>
    </w:tbl>
    <w:p w:rsidR="004851BC" w:rsidRPr="00DE09F3" w:rsidRDefault="004851BC" w:rsidP="0055552E">
      <w:pPr>
        <w:spacing w:after="240" w:line="276" w:lineRule="auto"/>
        <w:rPr>
          <w:rFonts w:asciiTheme="minorHAnsi" w:hAnsiTheme="minorHAnsi" w:cs="Arial"/>
          <w:sz w:val="24"/>
          <w:szCs w:val="24"/>
        </w:rPr>
      </w:pPr>
    </w:p>
    <w:sectPr w:rsidR="004851BC" w:rsidRPr="00DE09F3" w:rsidSect="009F1CF2">
      <w:footerReference w:type="even" r:id="rId17"/>
      <w:footerReference w:type="default" r:id="rId18"/>
      <w:pgSz w:w="11907" w:h="16840" w:code="9"/>
      <w:pgMar w:top="1134" w:right="1134" w:bottom="1134" w:left="1134" w:header="720" w:footer="1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7DE" w:rsidRDefault="00E347DE">
      <w:r>
        <w:separator/>
      </w:r>
    </w:p>
  </w:endnote>
  <w:endnote w:type="continuationSeparator" w:id="0">
    <w:p w:rsidR="00E347DE" w:rsidRDefault="00E3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7DE" w:rsidRDefault="00E347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47DE" w:rsidRDefault="00E347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988719"/>
      <w:docPartObj>
        <w:docPartGallery w:val="Page Numbers (Bottom of Page)"/>
        <w:docPartUnique/>
      </w:docPartObj>
    </w:sdtPr>
    <w:sdtEndPr>
      <w:rPr>
        <w:noProof/>
      </w:rPr>
    </w:sdtEndPr>
    <w:sdtContent>
      <w:p w:rsidR="00E347DE" w:rsidRDefault="00E347DE">
        <w:pPr>
          <w:pStyle w:val="Footer"/>
          <w:jc w:val="center"/>
        </w:pPr>
        <w:r>
          <w:fldChar w:fldCharType="begin"/>
        </w:r>
        <w:r>
          <w:instrText xml:space="preserve"> PAGE   \* MERGEFORMAT </w:instrText>
        </w:r>
        <w:r>
          <w:fldChar w:fldCharType="separate"/>
        </w:r>
        <w:r w:rsidR="00AE42AE">
          <w:rPr>
            <w:noProof/>
          </w:rPr>
          <w:t>18</w:t>
        </w:r>
        <w:r>
          <w:rPr>
            <w:noProof/>
          </w:rPr>
          <w:fldChar w:fldCharType="end"/>
        </w:r>
      </w:p>
    </w:sdtContent>
  </w:sdt>
  <w:p w:rsidR="00E347DE" w:rsidRDefault="00E347D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7DE" w:rsidRDefault="00E347DE">
      <w:r>
        <w:separator/>
      </w:r>
    </w:p>
  </w:footnote>
  <w:footnote w:type="continuationSeparator" w:id="0">
    <w:p w:rsidR="00E347DE" w:rsidRDefault="00E34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E32"/>
    <w:multiLevelType w:val="hybridMultilevel"/>
    <w:tmpl w:val="BE7AEBB0"/>
    <w:lvl w:ilvl="0" w:tplc="89565278">
      <w:numFmt w:val="bullet"/>
      <w:lvlText w:val=""/>
      <w:lvlJc w:val="left"/>
      <w:pPr>
        <w:tabs>
          <w:tab w:val="num" w:pos="1440"/>
        </w:tabs>
        <w:ind w:left="144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4EDC"/>
    <w:multiLevelType w:val="hybridMultilevel"/>
    <w:tmpl w:val="1C8C8B64"/>
    <w:lvl w:ilvl="0" w:tplc="89565278">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77BF1"/>
    <w:multiLevelType w:val="hybridMultilevel"/>
    <w:tmpl w:val="5E30B80A"/>
    <w:lvl w:ilvl="0" w:tplc="F7B2EF70">
      <w:start w:val="1"/>
      <w:numFmt w:val="decimal"/>
      <w:lvlText w:val="%1."/>
      <w:lvlJc w:val="left"/>
      <w:pPr>
        <w:tabs>
          <w:tab w:val="num" w:pos="720"/>
        </w:tabs>
        <w:ind w:left="720" w:hanging="360"/>
      </w:pPr>
    </w:lvl>
    <w:lvl w:ilvl="1" w:tplc="1CAC453E" w:tentative="1">
      <w:start w:val="1"/>
      <w:numFmt w:val="decimal"/>
      <w:lvlText w:val="%2."/>
      <w:lvlJc w:val="left"/>
      <w:pPr>
        <w:tabs>
          <w:tab w:val="num" w:pos="1440"/>
        </w:tabs>
        <w:ind w:left="1440" w:hanging="360"/>
      </w:pPr>
    </w:lvl>
    <w:lvl w:ilvl="2" w:tplc="CF406238" w:tentative="1">
      <w:start w:val="1"/>
      <w:numFmt w:val="decimal"/>
      <w:lvlText w:val="%3."/>
      <w:lvlJc w:val="left"/>
      <w:pPr>
        <w:tabs>
          <w:tab w:val="num" w:pos="2160"/>
        </w:tabs>
        <w:ind w:left="2160" w:hanging="360"/>
      </w:pPr>
    </w:lvl>
    <w:lvl w:ilvl="3" w:tplc="51FE0BF8" w:tentative="1">
      <w:start w:val="1"/>
      <w:numFmt w:val="decimal"/>
      <w:lvlText w:val="%4."/>
      <w:lvlJc w:val="left"/>
      <w:pPr>
        <w:tabs>
          <w:tab w:val="num" w:pos="2880"/>
        </w:tabs>
        <w:ind w:left="2880" w:hanging="360"/>
      </w:pPr>
    </w:lvl>
    <w:lvl w:ilvl="4" w:tplc="74B82D84" w:tentative="1">
      <w:start w:val="1"/>
      <w:numFmt w:val="decimal"/>
      <w:lvlText w:val="%5."/>
      <w:lvlJc w:val="left"/>
      <w:pPr>
        <w:tabs>
          <w:tab w:val="num" w:pos="3600"/>
        </w:tabs>
        <w:ind w:left="3600" w:hanging="360"/>
      </w:pPr>
    </w:lvl>
    <w:lvl w:ilvl="5" w:tplc="B0AA129A" w:tentative="1">
      <w:start w:val="1"/>
      <w:numFmt w:val="decimal"/>
      <w:lvlText w:val="%6."/>
      <w:lvlJc w:val="left"/>
      <w:pPr>
        <w:tabs>
          <w:tab w:val="num" w:pos="4320"/>
        </w:tabs>
        <w:ind w:left="4320" w:hanging="360"/>
      </w:pPr>
    </w:lvl>
    <w:lvl w:ilvl="6" w:tplc="0CD821D2" w:tentative="1">
      <w:start w:val="1"/>
      <w:numFmt w:val="decimal"/>
      <w:lvlText w:val="%7."/>
      <w:lvlJc w:val="left"/>
      <w:pPr>
        <w:tabs>
          <w:tab w:val="num" w:pos="5040"/>
        </w:tabs>
        <w:ind w:left="5040" w:hanging="360"/>
      </w:pPr>
    </w:lvl>
    <w:lvl w:ilvl="7" w:tplc="B66E3E88" w:tentative="1">
      <w:start w:val="1"/>
      <w:numFmt w:val="decimal"/>
      <w:lvlText w:val="%8."/>
      <w:lvlJc w:val="left"/>
      <w:pPr>
        <w:tabs>
          <w:tab w:val="num" w:pos="5760"/>
        </w:tabs>
        <w:ind w:left="5760" w:hanging="360"/>
      </w:pPr>
    </w:lvl>
    <w:lvl w:ilvl="8" w:tplc="510459BC" w:tentative="1">
      <w:start w:val="1"/>
      <w:numFmt w:val="decimal"/>
      <w:lvlText w:val="%9."/>
      <w:lvlJc w:val="left"/>
      <w:pPr>
        <w:tabs>
          <w:tab w:val="num" w:pos="6480"/>
        </w:tabs>
        <w:ind w:left="6480" w:hanging="360"/>
      </w:pPr>
    </w:lvl>
  </w:abstractNum>
  <w:abstractNum w:abstractNumId="3" w15:restartNumberingAfterBreak="0">
    <w:nsid w:val="0C775805"/>
    <w:multiLevelType w:val="hybridMultilevel"/>
    <w:tmpl w:val="1A00C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273B2"/>
    <w:multiLevelType w:val="hybridMultilevel"/>
    <w:tmpl w:val="2C8C7342"/>
    <w:lvl w:ilvl="0" w:tplc="6B586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9F366E"/>
    <w:multiLevelType w:val="hybridMultilevel"/>
    <w:tmpl w:val="CEB0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44391"/>
    <w:multiLevelType w:val="hybridMultilevel"/>
    <w:tmpl w:val="963C272E"/>
    <w:lvl w:ilvl="0" w:tplc="E00A9F3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1641E"/>
    <w:multiLevelType w:val="hybridMultilevel"/>
    <w:tmpl w:val="D162194C"/>
    <w:lvl w:ilvl="0" w:tplc="27F8982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1B6A7396"/>
    <w:multiLevelType w:val="hybridMultilevel"/>
    <w:tmpl w:val="118ECAC6"/>
    <w:lvl w:ilvl="0" w:tplc="9224E29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F741D"/>
    <w:multiLevelType w:val="hybridMultilevel"/>
    <w:tmpl w:val="AA1C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96C40"/>
    <w:multiLevelType w:val="hybridMultilevel"/>
    <w:tmpl w:val="C81420EC"/>
    <w:lvl w:ilvl="0" w:tplc="CFD233B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32E8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B3079C6"/>
    <w:multiLevelType w:val="hybridMultilevel"/>
    <w:tmpl w:val="6A3AB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A581F"/>
    <w:multiLevelType w:val="hybridMultilevel"/>
    <w:tmpl w:val="DF46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634C4"/>
    <w:multiLevelType w:val="hybridMultilevel"/>
    <w:tmpl w:val="0C1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400AB"/>
    <w:multiLevelType w:val="hybridMultilevel"/>
    <w:tmpl w:val="98B6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D6083"/>
    <w:multiLevelType w:val="hybridMultilevel"/>
    <w:tmpl w:val="A236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A5DFF"/>
    <w:multiLevelType w:val="hybridMultilevel"/>
    <w:tmpl w:val="8FBA7274"/>
    <w:lvl w:ilvl="0" w:tplc="89565278">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569AB"/>
    <w:multiLevelType w:val="hybridMultilevel"/>
    <w:tmpl w:val="0296AD94"/>
    <w:lvl w:ilvl="0" w:tplc="B1361288">
      <w:start w:val="1"/>
      <w:numFmt w:val="decimal"/>
      <w:lvlText w:val="%1."/>
      <w:lvlJc w:val="left"/>
      <w:pPr>
        <w:tabs>
          <w:tab w:val="num" w:pos="720"/>
        </w:tabs>
        <w:ind w:left="720" w:hanging="360"/>
      </w:pPr>
    </w:lvl>
    <w:lvl w:ilvl="1" w:tplc="39AE5128" w:tentative="1">
      <w:start w:val="1"/>
      <w:numFmt w:val="decimal"/>
      <w:lvlText w:val="%2."/>
      <w:lvlJc w:val="left"/>
      <w:pPr>
        <w:tabs>
          <w:tab w:val="num" w:pos="1440"/>
        </w:tabs>
        <w:ind w:left="1440" w:hanging="360"/>
      </w:pPr>
    </w:lvl>
    <w:lvl w:ilvl="2" w:tplc="C980AD9E" w:tentative="1">
      <w:start w:val="1"/>
      <w:numFmt w:val="decimal"/>
      <w:lvlText w:val="%3."/>
      <w:lvlJc w:val="left"/>
      <w:pPr>
        <w:tabs>
          <w:tab w:val="num" w:pos="2160"/>
        </w:tabs>
        <w:ind w:left="2160" w:hanging="360"/>
      </w:pPr>
    </w:lvl>
    <w:lvl w:ilvl="3" w:tplc="0F406F3A" w:tentative="1">
      <w:start w:val="1"/>
      <w:numFmt w:val="decimal"/>
      <w:lvlText w:val="%4."/>
      <w:lvlJc w:val="left"/>
      <w:pPr>
        <w:tabs>
          <w:tab w:val="num" w:pos="2880"/>
        </w:tabs>
        <w:ind w:left="2880" w:hanging="360"/>
      </w:pPr>
    </w:lvl>
    <w:lvl w:ilvl="4" w:tplc="9F1EEAB0" w:tentative="1">
      <w:start w:val="1"/>
      <w:numFmt w:val="decimal"/>
      <w:lvlText w:val="%5."/>
      <w:lvlJc w:val="left"/>
      <w:pPr>
        <w:tabs>
          <w:tab w:val="num" w:pos="3600"/>
        </w:tabs>
        <w:ind w:left="3600" w:hanging="360"/>
      </w:pPr>
    </w:lvl>
    <w:lvl w:ilvl="5" w:tplc="1A408808" w:tentative="1">
      <w:start w:val="1"/>
      <w:numFmt w:val="decimal"/>
      <w:lvlText w:val="%6."/>
      <w:lvlJc w:val="left"/>
      <w:pPr>
        <w:tabs>
          <w:tab w:val="num" w:pos="4320"/>
        </w:tabs>
        <w:ind w:left="4320" w:hanging="360"/>
      </w:pPr>
    </w:lvl>
    <w:lvl w:ilvl="6" w:tplc="0F78E004" w:tentative="1">
      <w:start w:val="1"/>
      <w:numFmt w:val="decimal"/>
      <w:lvlText w:val="%7."/>
      <w:lvlJc w:val="left"/>
      <w:pPr>
        <w:tabs>
          <w:tab w:val="num" w:pos="5040"/>
        </w:tabs>
        <w:ind w:left="5040" w:hanging="360"/>
      </w:pPr>
    </w:lvl>
    <w:lvl w:ilvl="7" w:tplc="81B43556" w:tentative="1">
      <w:start w:val="1"/>
      <w:numFmt w:val="decimal"/>
      <w:lvlText w:val="%8."/>
      <w:lvlJc w:val="left"/>
      <w:pPr>
        <w:tabs>
          <w:tab w:val="num" w:pos="5760"/>
        </w:tabs>
        <w:ind w:left="5760" w:hanging="360"/>
      </w:pPr>
    </w:lvl>
    <w:lvl w:ilvl="8" w:tplc="9236991E" w:tentative="1">
      <w:start w:val="1"/>
      <w:numFmt w:val="decimal"/>
      <w:lvlText w:val="%9."/>
      <w:lvlJc w:val="left"/>
      <w:pPr>
        <w:tabs>
          <w:tab w:val="num" w:pos="6480"/>
        </w:tabs>
        <w:ind w:left="6480" w:hanging="360"/>
      </w:pPr>
    </w:lvl>
  </w:abstractNum>
  <w:abstractNum w:abstractNumId="19" w15:restartNumberingAfterBreak="0">
    <w:nsid w:val="4ABC5E6E"/>
    <w:multiLevelType w:val="hybridMultilevel"/>
    <w:tmpl w:val="E82EAC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806F30"/>
    <w:multiLevelType w:val="hybridMultilevel"/>
    <w:tmpl w:val="B758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F7877"/>
    <w:multiLevelType w:val="hybridMultilevel"/>
    <w:tmpl w:val="3E02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65525"/>
    <w:multiLevelType w:val="hybridMultilevel"/>
    <w:tmpl w:val="B8FC4410"/>
    <w:lvl w:ilvl="0" w:tplc="00CAB4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286FCD"/>
    <w:multiLevelType w:val="hybridMultilevel"/>
    <w:tmpl w:val="3E02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7501D"/>
    <w:multiLevelType w:val="hybridMultilevel"/>
    <w:tmpl w:val="D7EA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EA3D04"/>
    <w:multiLevelType w:val="singleLevel"/>
    <w:tmpl w:val="1AFECF22"/>
    <w:lvl w:ilvl="0">
      <w:start w:val="1"/>
      <w:numFmt w:val="decimal"/>
      <w:lvlText w:val="%1."/>
      <w:legacy w:legacy="1" w:legacySpace="0" w:legacyIndent="360"/>
      <w:lvlJc w:val="left"/>
      <w:pPr>
        <w:ind w:left="360" w:hanging="360"/>
      </w:pPr>
    </w:lvl>
  </w:abstractNum>
  <w:abstractNum w:abstractNumId="26" w15:restartNumberingAfterBreak="0">
    <w:nsid w:val="6BE57F5B"/>
    <w:multiLevelType w:val="hybridMultilevel"/>
    <w:tmpl w:val="4212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07375"/>
    <w:multiLevelType w:val="hybridMultilevel"/>
    <w:tmpl w:val="3E02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D04CA8"/>
    <w:multiLevelType w:val="multilevel"/>
    <w:tmpl w:val="1BBC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36026"/>
    <w:multiLevelType w:val="hybridMultilevel"/>
    <w:tmpl w:val="A4B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30D79"/>
    <w:multiLevelType w:val="hybridMultilevel"/>
    <w:tmpl w:val="2D68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0"/>
  </w:num>
  <w:num w:numId="4">
    <w:abstractNumId w:val="14"/>
  </w:num>
  <w:num w:numId="5">
    <w:abstractNumId w:val="2"/>
  </w:num>
  <w:num w:numId="6">
    <w:abstractNumId w:val="11"/>
    <w:lvlOverride w:ilvl="0">
      <w:startOverride w:val="1"/>
    </w:lvlOverride>
  </w:num>
  <w:num w:numId="7">
    <w:abstractNumId w:val="28"/>
  </w:num>
  <w:num w:numId="8">
    <w:abstractNumId w:val="8"/>
  </w:num>
  <w:num w:numId="9">
    <w:abstractNumId w:val="24"/>
  </w:num>
  <w:num w:numId="10">
    <w:abstractNumId w:val="4"/>
  </w:num>
  <w:num w:numId="11">
    <w:abstractNumId w:val="27"/>
  </w:num>
  <w:num w:numId="12">
    <w:abstractNumId w:val="18"/>
  </w:num>
  <w:num w:numId="13">
    <w:abstractNumId w:val="0"/>
  </w:num>
  <w:num w:numId="14">
    <w:abstractNumId w:val="1"/>
  </w:num>
  <w:num w:numId="15">
    <w:abstractNumId w:val="23"/>
  </w:num>
  <w:num w:numId="16">
    <w:abstractNumId w:val="17"/>
  </w:num>
  <w:num w:numId="17">
    <w:abstractNumId w:val="21"/>
  </w:num>
  <w:num w:numId="18">
    <w:abstractNumId w:val="29"/>
  </w:num>
  <w:num w:numId="19">
    <w:abstractNumId w:val="26"/>
  </w:num>
  <w:num w:numId="20">
    <w:abstractNumId w:val="12"/>
  </w:num>
  <w:num w:numId="21">
    <w:abstractNumId w:val="7"/>
  </w:num>
  <w:num w:numId="22">
    <w:abstractNumId w:val="9"/>
  </w:num>
  <w:num w:numId="23">
    <w:abstractNumId w:val="15"/>
  </w:num>
  <w:num w:numId="24">
    <w:abstractNumId w:val="30"/>
  </w:num>
  <w:num w:numId="25">
    <w:abstractNumId w:val="13"/>
  </w:num>
  <w:num w:numId="26">
    <w:abstractNumId w:val="5"/>
  </w:num>
  <w:num w:numId="27">
    <w:abstractNumId w:val="16"/>
  </w:num>
  <w:num w:numId="28">
    <w:abstractNumId w:val="3"/>
  </w:num>
  <w:num w:numId="29">
    <w:abstractNumId w:val="6"/>
  </w:num>
  <w:num w:numId="30">
    <w:abstractNumId w:val="10"/>
  </w:num>
  <w:num w:numId="3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C4"/>
    <w:rsid w:val="0006579E"/>
    <w:rsid w:val="0007355A"/>
    <w:rsid w:val="00081525"/>
    <w:rsid w:val="00091283"/>
    <w:rsid w:val="000A537A"/>
    <w:rsid w:val="000B546C"/>
    <w:rsid w:val="000D294C"/>
    <w:rsid w:val="000E58DA"/>
    <w:rsid w:val="000F00AD"/>
    <w:rsid w:val="0015234C"/>
    <w:rsid w:val="00170748"/>
    <w:rsid w:val="00186B51"/>
    <w:rsid w:val="001A7105"/>
    <w:rsid w:val="001D189A"/>
    <w:rsid w:val="00211C36"/>
    <w:rsid w:val="002352A4"/>
    <w:rsid w:val="00265655"/>
    <w:rsid w:val="002678C5"/>
    <w:rsid w:val="002727CB"/>
    <w:rsid w:val="0028757C"/>
    <w:rsid w:val="002A282B"/>
    <w:rsid w:val="002F6422"/>
    <w:rsid w:val="00312203"/>
    <w:rsid w:val="00312CCC"/>
    <w:rsid w:val="003136BA"/>
    <w:rsid w:val="00344E10"/>
    <w:rsid w:val="00373C9B"/>
    <w:rsid w:val="003848A8"/>
    <w:rsid w:val="00386243"/>
    <w:rsid w:val="00390EED"/>
    <w:rsid w:val="003B0D17"/>
    <w:rsid w:val="003C096E"/>
    <w:rsid w:val="003C2C67"/>
    <w:rsid w:val="003C7846"/>
    <w:rsid w:val="004851BC"/>
    <w:rsid w:val="0048547D"/>
    <w:rsid w:val="00495A45"/>
    <w:rsid w:val="004A2FB9"/>
    <w:rsid w:val="004C6C77"/>
    <w:rsid w:val="00502F32"/>
    <w:rsid w:val="00507CC0"/>
    <w:rsid w:val="0055552E"/>
    <w:rsid w:val="0055657C"/>
    <w:rsid w:val="00573E4C"/>
    <w:rsid w:val="0058649F"/>
    <w:rsid w:val="00593509"/>
    <w:rsid w:val="005B01BC"/>
    <w:rsid w:val="005C1D70"/>
    <w:rsid w:val="005C2B48"/>
    <w:rsid w:val="005D1090"/>
    <w:rsid w:val="006034C9"/>
    <w:rsid w:val="00634364"/>
    <w:rsid w:val="00660747"/>
    <w:rsid w:val="00680862"/>
    <w:rsid w:val="00683AB5"/>
    <w:rsid w:val="00694BC3"/>
    <w:rsid w:val="0069602A"/>
    <w:rsid w:val="006A2E13"/>
    <w:rsid w:val="006B609B"/>
    <w:rsid w:val="006E7CB4"/>
    <w:rsid w:val="006F0FA6"/>
    <w:rsid w:val="006F7997"/>
    <w:rsid w:val="00735089"/>
    <w:rsid w:val="007959AA"/>
    <w:rsid w:val="007C0B25"/>
    <w:rsid w:val="007F2B4C"/>
    <w:rsid w:val="0080283E"/>
    <w:rsid w:val="00815027"/>
    <w:rsid w:val="00824367"/>
    <w:rsid w:val="008656F5"/>
    <w:rsid w:val="00866C58"/>
    <w:rsid w:val="00873B14"/>
    <w:rsid w:val="008776F0"/>
    <w:rsid w:val="008856F3"/>
    <w:rsid w:val="008A79E9"/>
    <w:rsid w:val="008B01ED"/>
    <w:rsid w:val="008D485D"/>
    <w:rsid w:val="00922540"/>
    <w:rsid w:val="009814B4"/>
    <w:rsid w:val="009A1DA7"/>
    <w:rsid w:val="009A4AFC"/>
    <w:rsid w:val="009A4F37"/>
    <w:rsid w:val="009B336B"/>
    <w:rsid w:val="009D1F8C"/>
    <w:rsid w:val="009D2AA7"/>
    <w:rsid w:val="009F1CF2"/>
    <w:rsid w:val="00A651F3"/>
    <w:rsid w:val="00A7385F"/>
    <w:rsid w:val="00A85E65"/>
    <w:rsid w:val="00AA25EB"/>
    <w:rsid w:val="00AA3AE4"/>
    <w:rsid w:val="00AB4FCE"/>
    <w:rsid w:val="00AB7137"/>
    <w:rsid w:val="00AE42AE"/>
    <w:rsid w:val="00B032CD"/>
    <w:rsid w:val="00B37FCF"/>
    <w:rsid w:val="00B5753F"/>
    <w:rsid w:val="00B766D3"/>
    <w:rsid w:val="00BA42E4"/>
    <w:rsid w:val="00C11C9F"/>
    <w:rsid w:val="00C330E2"/>
    <w:rsid w:val="00C638BD"/>
    <w:rsid w:val="00C64D38"/>
    <w:rsid w:val="00C736E4"/>
    <w:rsid w:val="00C73F7C"/>
    <w:rsid w:val="00C7450C"/>
    <w:rsid w:val="00CB085F"/>
    <w:rsid w:val="00CC423E"/>
    <w:rsid w:val="00CE6F95"/>
    <w:rsid w:val="00D0766A"/>
    <w:rsid w:val="00D444C5"/>
    <w:rsid w:val="00D525C4"/>
    <w:rsid w:val="00D578F1"/>
    <w:rsid w:val="00D80344"/>
    <w:rsid w:val="00DA16A1"/>
    <w:rsid w:val="00DE09F3"/>
    <w:rsid w:val="00DF5CAF"/>
    <w:rsid w:val="00E04BDD"/>
    <w:rsid w:val="00E063CE"/>
    <w:rsid w:val="00E11552"/>
    <w:rsid w:val="00E14560"/>
    <w:rsid w:val="00E16FD3"/>
    <w:rsid w:val="00E30257"/>
    <w:rsid w:val="00E347DE"/>
    <w:rsid w:val="00E42A83"/>
    <w:rsid w:val="00E66449"/>
    <w:rsid w:val="00E83192"/>
    <w:rsid w:val="00E9531A"/>
    <w:rsid w:val="00ED5CA6"/>
    <w:rsid w:val="00F00EFF"/>
    <w:rsid w:val="00F018E1"/>
    <w:rsid w:val="00F03B32"/>
    <w:rsid w:val="00F1407D"/>
    <w:rsid w:val="00F31F3A"/>
    <w:rsid w:val="00F40833"/>
    <w:rsid w:val="00F41FED"/>
    <w:rsid w:val="00F478C4"/>
    <w:rsid w:val="00F62C0B"/>
    <w:rsid w:val="00F63D97"/>
    <w:rsid w:val="00F64304"/>
    <w:rsid w:val="00F650BF"/>
    <w:rsid w:val="00F83FA4"/>
    <w:rsid w:val="00FC0B97"/>
    <w:rsid w:val="00FE5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E5AEF6-4A93-42C9-B14E-E90077E9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60" w:after="60"/>
      <w:outlineLvl w:val="2"/>
    </w:pPr>
    <w:rPr>
      <w:rFonts w:ascii="Arial" w:hAnsi="Arial"/>
      <w:sz w:val="24"/>
    </w:rPr>
  </w:style>
  <w:style w:type="paragraph" w:styleId="Heading4">
    <w:name w:val="heading 4"/>
    <w:basedOn w:val="Normal"/>
    <w:next w:val="Normal"/>
    <w:qFormat/>
    <w:pPr>
      <w:keepNext/>
      <w:spacing w:before="60" w:after="60"/>
      <w:outlineLvl w:val="3"/>
    </w:pPr>
    <w:rPr>
      <w:rFonts w:ascii="Arial" w:hAnsi="Arial"/>
      <w:i/>
      <w:iCs/>
      <w:sz w:val="24"/>
    </w:rPr>
  </w:style>
  <w:style w:type="paragraph" w:styleId="Heading5">
    <w:name w:val="heading 5"/>
    <w:basedOn w:val="Normal"/>
    <w:next w:val="Normal"/>
    <w:qFormat/>
    <w:pPr>
      <w:keepNext/>
      <w:spacing w:before="60" w:after="60"/>
      <w:outlineLvl w:val="4"/>
    </w:pPr>
    <w:rPr>
      <w:rFonts w:ascii="Arial" w:hAnsi="Arial"/>
      <w:b/>
      <w:caps/>
      <w:sz w:val="24"/>
      <w:u w:val="single"/>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rFonts w:ascii="Arial" w:hAnsi="Arial"/>
      <w:b/>
      <w:bCs/>
      <w:sz w:val="24"/>
    </w:rPr>
  </w:style>
  <w:style w:type="paragraph" w:styleId="Heading7">
    <w:name w:val="heading 7"/>
    <w:basedOn w:val="Normal"/>
    <w:next w:val="Normal"/>
    <w:qFormat/>
    <w:pPr>
      <w:keepNext/>
      <w:spacing w:before="60" w:after="60"/>
      <w:ind w:left="357" w:hanging="357"/>
      <w:outlineLvl w:val="6"/>
    </w:pPr>
    <w:rPr>
      <w:rFonts w:ascii="Century Gothic" w:hAnsi="Century Gothic"/>
      <w:b/>
      <w:color w:val="000000"/>
      <w:sz w:val="22"/>
      <w:u w:val="single"/>
    </w:rPr>
  </w:style>
  <w:style w:type="paragraph" w:styleId="Heading8">
    <w:name w:val="heading 8"/>
    <w:basedOn w:val="Normal"/>
    <w:next w:val="Normal"/>
    <w:qFormat/>
    <w:pPr>
      <w:keepNext/>
      <w:spacing w:before="60" w:after="60"/>
      <w:jc w:val="center"/>
      <w:outlineLvl w:val="7"/>
    </w:pPr>
    <w:rPr>
      <w:rFonts w:ascii="Century Gothic" w:hAnsi="Century Gothic"/>
      <w:b/>
      <w:bCs/>
      <w:sz w:val="32"/>
      <w:bdr w:val="single" w:sz="4" w:space="0" w:color="auto"/>
    </w:rPr>
  </w:style>
  <w:style w:type="paragraph" w:styleId="Heading9">
    <w:name w:val="heading 9"/>
    <w:basedOn w:val="Normal"/>
    <w:next w:val="Normal"/>
    <w:qFormat/>
    <w:rsid w:val="00683AB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cs="Arial"/>
      <w:b/>
      <w:bCs/>
      <w:i/>
      <w:iCs/>
      <w:sz w:val="26"/>
    </w:rPr>
  </w:style>
  <w:style w:type="paragraph" w:styleId="Header">
    <w:name w:val="header"/>
    <w:basedOn w:val="Normal"/>
    <w:pPr>
      <w:tabs>
        <w:tab w:val="center" w:pos="4320"/>
        <w:tab w:val="right" w:pos="8640"/>
      </w:tabs>
    </w:p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odyText2">
    <w:name w:val="Body Text 2"/>
    <w:basedOn w:val="Normal"/>
    <w:pPr>
      <w:spacing w:before="60" w:after="60"/>
    </w:pPr>
    <w:rPr>
      <w:rFonts w:ascii="Arial" w:hAnsi="Arial"/>
      <w:bCs/>
      <w:i/>
      <w:iCs/>
      <w:color w:val="FF0000"/>
      <w:sz w:val="22"/>
    </w:rPr>
  </w:style>
  <w:style w:type="paragraph" w:styleId="BodyText3">
    <w:name w:val="Body Text 3"/>
    <w:basedOn w:val="Normal"/>
    <w:pPr>
      <w:spacing w:before="60" w:after="60"/>
    </w:pPr>
    <w:rPr>
      <w:rFonts w:ascii="Century Gothic" w:hAnsi="Century Gothic"/>
      <w:bCs/>
      <w:sz w:val="22"/>
    </w:rPr>
  </w:style>
  <w:style w:type="paragraph" w:styleId="BodyTextIndent">
    <w:name w:val="Body Text Indent"/>
    <w:basedOn w:val="Normal"/>
    <w:pPr>
      <w:spacing w:before="60" w:after="60"/>
      <w:ind w:left="357" w:hanging="357"/>
    </w:pPr>
    <w:rPr>
      <w:rFonts w:ascii="Century Gothic" w:hAnsi="Century Gothic"/>
      <w:bCs/>
      <w:color w:val="000000"/>
      <w:sz w:val="22"/>
    </w:rPr>
  </w:style>
  <w:style w:type="paragraph" w:styleId="Title">
    <w:name w:val="Title"/>
    <w:basedOn w:val="Normal"/>
    <w:qFormat/>
    <w:pPr>
      <w:spacing w:before="60" w:after="60"/>
      <w:jc w:val="center"/>
    </w:pPr>
    <w:rPr>
      <w:rFonts w:ascii="Century Gothic" w:hAnsi="Century Gothic"/>
      <w:b/>
      <w:sz w:val="24"/>
      <w:u w:val="single"/>
    </w:rPr>
  </w:style>
  <w:style w:type="table" w:styleId="TableGrid">
    <w:name w:val="Table Grid"/>
    <w:basedOn w:val="TableNormal"/>
    <w:rsid w:val="0068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66C58"/>
    <w:rPr>
      <w:rFonts w:ascii="Tahoma" w:hAnsi="Tahoma" w:cs="Tahoma"/>
      <w:sz w:val="16"/>
      <w:szCs w:val="16"/>
    </w:rPr>
  </w:style>
  <w:style w:type="character" w:customStyle="1" w:styleId="BalloonTextChar">
    <w:name w:val="Balloon Text Char"/>
    <w:basedOn w:val="DefaultParagraphFont"/>
    <w:link w:val="BalloonText"/>
    <w:rsid w:val="00866C58"/>
    <w:rPr>
      <w:rFonts w:ascii="Tahoma" w:hAnsi="Tahoma" w:cs="Tahoma"/>
      <w:sz w:val="16"/>
      <w:szCs w:val="16"/>
      <w:lang w:eastAsia="en-US"/>
    </w:rPr>
  </w:style>
  <w:style w:type="paragraph" w:styleId="ListParagraph">
    <w:name w:val="List Paragraph"/>
    <w:basedOn w:val="Normal"/>
    <w:uiPriority w:val="34"/>
    <w:qFormat/>
    <w:rsid w:val="00F63D9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H1">
    <w:name w:val="H1"/>
    <w:basedOn w:val="Normal"/>
    <w:next w:val="Normal"/>
    <w:uiPriority w:val="99"/>
    <w:rsid w:val="005B01BC"/>
    <w:pPr>
      <w:keepNext/>
      <w:overflowPunct/>
      <w:spacing w:before="100" w:after="100"/>
      <w:textAlignment w:val="auto"/>
      <w:outlineLvl w:val="1"/>
    </w:pPr>
    <w:rPr>
      <w:b/>
      <w:bCs/>
      <w:kern w:val="36"/>
      <w:sz w:val="48"/>
      <w:szCs w:val="48"/>
      <w:lang w:eastAsia="en-GB"/>
    </w:rPr>
  </w:style>
  <w:style w:type="character" w:styleId="Hyperlink">
    <w:name w:val="Hyperlink"/>
    <w:basedOn w:val="DefaultParagraphFont"/>
    <w:rsid w:val="00E9531A"/>
    <w:rPr>
      <w:color w:val="0000FF" w:themeColor="hyperlink"/>
      <w:u w:val="single"/>
    </w:rPr>
  </w:style>
  <w:style w:type="character" w:customStyle="1" w:styleId="FooterChar">
    <w:name w:val="Footer Char"/>
    <w:basedOn w:val="DefaultParagraphFont"/>
    <w:link w:val="Footer"/>
    <w:uiPriority w:val="99"/>
    <w:rsid w:val="00E302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7230">
      <w:bodyDiv w:val="1"/>
      <w:marLeft w:val="0"/>
      <w:marRight w:val="0"/>
      <w:marTop w:val="0"/>
      <w:marBottom w:val="0"/>
      <w:divBdr>
        <w:top w:val="none" w:sz="0" w:space="0" w:color="auto"/>
        <w:left w:val="none" w:sz="0" w:space="0" w:color="auto"/>
        <w:bottom w:val="none" w:sz="0" w:space="0" w:color="auto"/>
        <w:right w:val="none" w:sz="0" w:space="0" w:color="auto"/>
      </w:divBdr>
      <w:divsChild>
        <w:div w:id="1857495352">
          <w:marLeft w:val="0"/>
          <w:marRight w:val="0"/>
          <w:marTop w:val="0"/>
          <w:marBottom w:val="0"/>
          <w:divBdr>
            <w:top w:val="none" w:sz="0" w:space="0" w:color="auto"/>
            <w:left w:val="none" w:sz="0" w:space="0" w:color="auto"/>
            <w:bottom w:val="none" w:sz="0" w:space="0" w:color="auto"/>
            <w:right w:val="none" w:sz="0" w:space="0" w:color="auto"/>
          </w:divBdr>
          <w:divsChild>
            <w:div w:id="354574385">
              <w:marLeft w:val="0"/>
              <w:marRight w:val="0"/>
              <w:marTop w:val="0"/>
              <w:marBottom w:val="0"/>
              <w:divBdr>
                <w:top w:val="none" w:sz="0" w:space="0" w:color="auto"/>
                <w:left w:val="none" w:sz="0" w:space="0" w:color="auto"/>
                <w:bottom w:val="none" w:sz="0" w:space="0" w:color="auto"/>
                <w:right w:val="none" w:sz="0" w:space="0" w:color="auto"/>
              </w:divBdr>
              <w:divsChild>
                <w:div w:id="16233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7377">
      <w:bodyDiv w:val="1"/>
      <w:marLeft w:val="0"/>
      <w:marRight w:val="0"/>
      <w:marTop w:val="0"/>
      <w:marBottom w:val="0"/>
      <w:divBdr>
        <w:top w:val="none" w:sz="0" w:space="0" w:color="auto"/>
        <w:left w:val="none" w:sz="0" w:space="0" w:color="auto"/>
        <w:bottom w:val="none" w:sz="0" w:space="0" w:color="auto"/>
        <w:right w:val="none" w:sz="0" w:space="0" w:color="auto"/>
      </w:divBdr>
      <w:divsChild>
        <w:div w:id="1551455465">
          <w:marLeft w:val="0"/>
          <w:marRight w:val="0"/>
          <w:marTop w:val="0"/>
          <w:marBottom w:val="0"/>
          <w:divBdr>
            <w:top w:val="none" w:sz="0" w:space="0" w:color="auto"/>
            <w:left w:val="single" w:sz="48" w:space="0" w:color="FFFFFF"/>
            <w:bottom w:val="none" w:sz="0" w:space="0" w:color="auto"/>
            <w:right w:val="single" w:sz="48" w:space="0" w:color="FFFFFF"/>
          </w:divBdr>
          <w:divsChild>
            <w:div w:id="8990078">
              <w:marLeft w:val="0"/>
              <w:marRight w:val="0"/>
              <w:marTop w:val="0"/>
              <w:marBottom w:val="0"/>
              <w:divBdr>
                <w:top w:val="none" w:sz="0" w:space="0" w:color="auto"/>
                <w:left w:val="none" w:sz="0" w:space="0" w:color="auto"/>
                <w:bottom w:val="none" w:sz="0" w:space="0" w:color="auto"/>
                <w:right w:val="none" w:sz="0" w:space="0" w:color="auto"/>
              </w:divBdr>
              <w:divsChild>
                <w:div w:id="724641695">
                  <w:marLeft w:val="0"/>
                  <w:marRight w:val="0"/>
                  <w:marTop w:val="0"/>
                  <w:marBottom w:val="0"/>
                  <w:divBdr>
                    <w:top w:val="none" w:sz="0" w:space="0" w:color="auto"/>
                    <w:left w:val="none" w:sz="0" w:space="0" w:color="auto"/>
                    <w:bottom w:val="none" w:sz="0" w:space="0" w:color="auto"/>
                    <w:right w:val="none" w:sz="0" w:space="0" w:color="auto"/>
                  </w:divBdr>
                  <w:divsChild>
                    <w:div w:id="941575625">
                      <w:marLeft w:val="0"/>
                      <w:marRight w:val="0"/>
                      <w:marTop w:val="0"/>
                      <w:marBottom w:val="0"/>
                      <w:divBdr>
                        <w:top w:val="none" w:sz="0" w:space="0" w:color="auto"/>
                        <w:left w:val="none" w:sz="0" w:space="0" w:color="auto"/>
                        <w:bottom w:val="none" w:sz="0" w:space="0" w:color="auto"/>
                        <w:right w:val="none" w:sz="0" w:space="0" w:color="auto"/>
                      </w:divBdr>
                      <w:divsChild>
                        <w:div w:id="185366418">
                          <w:marLeft w:val="0"/>
                          <w:marRight w:val="0"/>
                          <w:marTop w:val="0"/>
                          <w:marBottom w:val="0"/>
                          <w:divBdr>
                            <w:top w:val="none" w:sz="0" w:space="0" w:color="auto"/>
                            <w:left w:val="none" w:sz="0" w:space="0" w:color="auto"/>
                            <w:bottom w:val="none" w:sz="0" w:space="0" w:color="auto"/>
                            <w:right w:val="none" w:sz="0" w:space="0" w:color="auto"/>
                          </w:divBdr>
                          <w:divsChild>
                            <w:div w:id="281421997">
                              <w:marLeft w:val="75"/>
                              <w:marRight w:val="75"/>
                              <w:marTop w:val="75"/>
                              <w:marBottom w:val="75"/>
                              <w:divBdr>
                                <w:top w:val="none" w:sz="0" w:space="0" w:color="auto"/>
                                <w:left w:val="none" w:sz="0" w:space="0" w:color="auto"/>
                                <w:bottom w:val="none" w:sz="0" w:space="0" w:color="auto"/>
                                <w:right w:val="none" w:sz="0" w:space="0" w:color="auto"/>
                              </w:divBdr>
                              <w:divsChild>
                                <w:div w:id="1229146014">
                                  <w:marLeft w:val="0"/>
                                  <w:marRight w:val="0"/>
                                  <w:marTop w:val="0"/>
                                  <w:marBottom w:val="0"/>
                                  <w:divBdr>
                                    <w:top w:val="none" w:sz="0" w:space="0" w:color="auto"/>
                                    <w:left w:val="none" w:sz="0" w:space="0" w:color="auto"/>
                                    <w:bottom w:val="none" w:sz="0" w:space="0" w:color="auto"/>
                                    <w:right w:val="none" w:sz="0" w:space="0" w:color="auto"/>
                                  </w:divBdr>
                                </w:div>
                              </w:divsChild>
                            </w:div>
                            <w:div w:id="594096788">
                              <w:marLeft w:val="0"/>
                              <w:marRight w:val="0"/>
                              <w:marTop w:val="0"/>
                              <w:marBottom w:val="0"/>
                              <w:divBdr>
                                <w:top w:val="none" w:sz="0" w:space="0" w:color="auto"/>
                                <w:left w:val="none" w:sz="0" w:space="0" w:color="auto"/>
                                <w:bottom w:val="none" w:sz="0" w:space="0" w:color="auto"/>
                                <w:right w:val="none" w:sz="0" w:space="0" w:color="auto"/>
                              </w:divBdr>
                              <w:divsChild>
                                <w:div w:id="421997565">
                                  <w:marLeft w:val="0"/>
                                  <w:marRight w:val="0"/>
                                  <w:marTop w:val="0"/>
                                  <w:marBottom w:val="0"/>
                                  <w:divBdr>
                                    <w:top w:val="none" w:sz="0" w:space="0" w:color="auto"/>
                                    <w:left w:val="none" w:sz="0" w:space="0" w:color="auto"/>
                                    <w:bottom w:val="none" w:sz="0" w:space="0" w:color="auto"/>
                                    <w:right w:val="none" w:sz="0" w:space="0" w:color="auto"/>
                                  </w:divBdr>
                                </w:div>
                              </w:divsChild>
                            </w:div>
                            <w:div w:id="803277199">
                              <w:marLeft w:val="0"/>
                              <w:marRight w:val="0"/>
                              <w:marTop w:val="0"/>
                              <w:marBottom w:val="0"/>
                              <w:divBdr>
                                <w:top w:val="none" w:sz="0" w:space="0" w:color="auto"/>
                                <w:left w:val="none" w:sz="0" w:space="0" w:color="auto"/>
                                <w:bottom w:val="none" w:sz="0" w:space="0" w:color="auto"/>
                                <w:right w:val="none" w:sz="0" w:space="0" w:color="auto"/>
                              </w:divBdr>
                              <w:divsChild>
                                <w:div w:id="2065444565">
                                  <w:marLeft w:val="75"/>
                                  <w:marRight w:val="75"/>
                                  <w:marTop w:val="75"/>
                                  <w:marBottom w:val="75"/>
                                  <w:divBdr>
                                    <w:top w:val="none" w:sz="0" w:space="0" w:color="auto"/>
                                    <w:left w:val="none" w:sz="0" w:space="0" w:color="auto"/>
                                    <w:bottom w:val="none" w:sz="0" w:space="0" w:color="auto"/>
                                    <w:right w:val="none" w:sz="0" w:space="0" w:color="auto"/>
                                  </w:divBdr>
                                </w:div>
                              </w:divsChild>
                            </w:div>
                            <w:div w:id="14935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8265">
      <w:bodyDiv w:val="1"/>
      <w:marLeft w:val="0"/>
      <w:marRight w:val="0"/>
      <w:marTop w:val="0"/>
      <w:marBottom w:val="0"/>
      <w:divBdr>
        <w:top w:val="none" w:sz="0" w:space="0" w:color="auto"/>
        <w:left w:val="none" w:sz="0" w:space="0" w:color="auto"/>
        <w:bottom w:val="none" w:sz="0" w:space="0" w:color="auto"/>
        <w:right w:val="none" w:sz="0" w:space="0" w:color="auto"/>
      </w:divBdr>
    </w:div>
    <w:div w:id="815143778">
      <w:bodyDiv w:val="1"/>
      <w:marLeft w:val="0"/>
      <w:marRight w:val="0"/>
      <w:marTop w:val="0"/>
      <w:marBottom w:val="0"/>
      <w:divBdr>
        <w:top w:val="none" w:sz="0" w:space="0" w:color="auto"/>
        <w:left w:val="none" w:sz="0" w:space="0" w:color="auto"/>
        <w:bottom w:val="none" w:sz="0" w:space="0" w:color="auto"/>
        <w:right w:val="none" w:sz="0" w:space="0" w:color="auto"/>
      </w:divBdr>
      <w:divsChild>
        <w:div w:id="681398616">
          <w:marLeft w:val="0"/>
          <w:marRight w:val="0"/>
          <w:marTop w:val="0"/>
          <w:marBottom w:val="0"/>
          <w:divBdr>
            <w:top w:val="none" w:sz="0" w:space="0" w:color="auto"/>
            <w:left w:val="none" w:sz="0" w:space="0" w:color="auto"/>
            <w:bottom w:val="none" w:sz="0" w:space="0" w:color="auto"/>
            <w:right w:val="none" w:sz="0" w:space="0" w:color="auto"/>
          </w:divBdr>
          <w:divsChild>
            <w:div w:id="1270698147">
              <w:marLeft w:val="0"/>
              <w:marRight w:val="0"/>
              <w:marTop w:val="0"/>
              <w:marBottom w:val="0"/>
              <w:divBdr>
                <w:top w:val="none" w:sz="0" w:space="0" w:color="auto"/>
                <w:left w:val="none" w:sz="0" w:space="0" w:color="auto"/>
                <w:bottom w:val="none" w:sz="0" w:space="0" w:color="auto"/>
                <w:right w:val="none" w:sz="0" w:space="0" w:color="auto"/>
              </w:divBdr>
              <w:divsChild>
                <w:div w:id="1561868307">
                  <w:marLeft w:val="0"/>
                  <w:marRight w:val="0"/>
                  <w:marTop w:val="0"/>
                  <w:marBottom w:val="0"/>
                  <w:divBdr>
                    <w:top w:val="none" w:sz="0" w:space="0" w:color="auto"/>
                    <w:left w:val="none" w:sz="0" w:space="0" w:color="auto"/>
                    <w:bottom w:val="none" w:sz="0" w:space="0" w:color="auto"/>
                    <w:right w:val="none" w:sz="0" w:space="0" w:color="auto"/>
                  </w:divBdr>
                  <w:divsChild>
                    <w:div w:id="596403820">
                      <w:marLeft w:val="0"/>
                      <w:marRight w:val="0"/>
                      <w:marTop w:val="0"/>
                      <w:marBottom w:val="0"/>
                      <w:divBdr>
                        <w:top w:val="none" w:sz="0" w:space="0" w:color="auto"/>
                        <w:left w:val="none" w:sz="0" w:space="0" w:color="auto"/>
                        <w:bottom w:val="none" w:sz="0" w:space="0" w:color="auto"/>
                        <w:right w:val="none" w:sz="0" w:space="0" w:color="auto"/>
                      </w:divBdr>
                      <w:divsChild>
                        <w:div w:id="1019046126">
                          <w:marLeft w:val="0"/>
                          <w:marRight w:val="0"/>
                          <w:marTop w:val="0"/>
                          <w:marBottom w:val="0"/>
                          <w:divBdr>
                            <w:top w:val="none" w:sz="0" w:space="0" w:color="auto"/>
                            <w:left w:val="none" w:sz="0" w:space="0" w:color="auto"/>
                            <w:bottom w:val="none" w:sz="0" w:space="0" w:color="auto"/>
                            <w:right w:val="none" w:sz="0" w:space="0" w:color="auto"/>
                          </w:divBdr>
                          <w:divsChild>
                            <w:div w:id="1078283474">
                              <w:marLeft w:val="0"/>
                              <w:marRight w:val="0"/>
                              <w:marTop w:val="0"/>
                              <w:marBottom w:val="0"/>
                              <w:divBdr>
                                <w:top w:val="none" w:sz="0" w:space="0" w:color="auto"/>
                                <w:left w:val="none" w:sz="0" w:space="0" w:color="auto"/>
                                <w:bottom w:val="none" w:sz="0" w:space="0" w:color="auto"/>
                                <w:right w:val="none" w:sz="0" w:space="0" w:color="auto"/>
                              </w:divBdr>
                              <w:divsChild>
                                <w:div w:id="1965236278">
                                  <w:marLeft w:val="0"/>
                                  <w:marRight w:val="0"/>
                                  <w:marTop w:val="0"/>
                                  <w:marBottom w:val="0"/>
                                  <w:divBdr>
                                    <w:top w:val="none" w:sz="0" w:space="0" w:color="auto"/>
                                    <w:left w:val="none" w:sz="0" w:space="0" w:color="auto"/>
                                    <w:bottom w:val="none" w:sz="0" w:space="0" w:color="auto"/>
                                    <w:right w:val="none" w:sz="0" w:space="0" w:color="auto"/>
                                  </w:divBdr>
                                  <w:divsChild>
                                    <w:div w:id="803889152">
                                      <w:marLeft w:val="0"/>
                                      <w:marRight w:val="0"/>
                                      <w:marTop w:val="0"/>
                                      <w:marBottom w:val="0"/>
                                      <w:divBdr>
                                        <w:top w:val="none" w:sz="0" w:space="0" w:color="auto"/>
                                        <w:left w:val="none" w:sz="0" w:space="0" w:color="auto"/>
                                        <w:bottom w:val="none" w:sz="0" w:space="0" w:color="auto"/>
                                        <w:right w:val="none" w:sz="0" w:space="0" w:color="auto"/>
                                      </w:divBdr>
                                      <w:divsChild>
                                        <w:div w:id="393505741">
                                          <w:marLeft w:val="0"/>
                                          <w:marRight w:val="0"/>
                                          <w:marTop w:val="0"/>
                                          <w:marBottom w:val="0"/>
                                          <w:divBdr>
                                            <w:top w:val="none" w:sz="0" w:space="0" w:color="auto"/>
                                            <w:left w:val="none" w:sz="0" w:space="0" w:color="auto"/>
                                            <w:bottom w:val="none" w:sz="0" w:space="0" w:color="auto"/>
                                            <w:right w:val="none" w:sz="0" w:space="0" w:color="auto"/>
                                          </w:divBdr>
                                          <w:divsChild>
                                            <w:div w:id="267928228">
                                              <w:marLeft w:val="0"/>
                                              <w:marRight w:val="0"/>
                                              <w:marTop w:val="0"/>
                                              <w:marBottom w:val="0"/>
                                              <w:divBdr>
                                                <w:top w:val="none" w:sz="0" w:space="0" w:color="auto"/>
                                                <w:left w:val="none" w:sz="0" w:space="0" w:color="auto"/>
                                                <w:bottom w:val="none" w:sz="0" w:space="0" w:color="auto"/>
                                                <w:right w:val="none" w:sz="0" w:space="0" w:color="auto"/>
                                              </w:divBdr>
                                              <w:divsChild>
                                                <w:div w:id="1287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538180">
      <w:bodyDiv w:val="1"/>
      <w:marLeft w:val="0"/>
      <w:marRight w:val="0"/>
      <w:marTop w:val="0"/>
      <w:marBottom w:val="0"/>
      <w:divBdr>
        <w:top w:val="none" w:sz="0" w:space="0" w:color="auto"/>
        <w:left w:val="none" w:sz="0" w:space="0" w:color="auto"/>
        <w:bottom w:val="none" w:sz="0" w:space="0" w:color="auto"/>
        <w:right w:val="none" w:sz="0" w:space="0" w:color="auto"/>
      </w:divBdr>
    </w:div>
    <w:div w:id="882012136">
      <w:bodyDiv w:val="1"/>
      <w:marLeft w:val="0"/>
      <w:marRight w:val="0"/>
      <w:marTop w:val="0"/>
      <w:marBottom w:val="0"/>
      <w:divBdr>
        <w:top w:val="none" w:sz="0" w:space="0" w:color="auto"/>
        <w:left w:val="none" w:sz="0" w:space="0" w:color="auto"/>
        <w:bottom w:val="none" w:sz="0" w:space="0" w:color="auto"/>
        <w:right w:val="none" w:sz="0" w:space="0" w:color="auto"/>
      </w:divBdr>
      <w:divsChild>
        <w:div w:id="1923562197">
          <w:marLeft w:val="432"/>
          <w:marRight w:val="0"/>
          <w:marTop w:val="120"/>
          <w:marBottom w:val="0"/>
          <w:divBdr>
            <w:top w:val="none" w:sz="0" w:space="0" w:color="auto"/>
            <w:left w:val="none" w:sz="0" w:space="0" w:color="auto"/>
            <w:bottom w:val="none" w:sz="0" w:space="0" w:color="auto"/>
            <w:right w:val="none" w:sz="0" w:space="0" w:color="auto"/>
          </w:divBdr>
        </w:div>
        <w:div w:id="1291663857">
          <w:marLeft w:val="432"/>
          <w:marRight w:val="0"/>
          <w:marTop w:val="120"/>
          <w:marBottom w:val="0"/>
          <w:divBdr>
            <w:top w:val="none" w:sz="0" w:space="0" w:color="auto"/>
            <w:left w:val="none" w:sz="0" w:space="0" w:color="auto"/>
            <w:bottom w:val="none" w:sz="0" w:space="0" w:color="auto"/>
            <w:right w:val="none" w:sz="0" w:space="0" w:color="auto"/>
          </w:divBdr>
        </w:div>
        <w:div w:id="417137574">
          <w:marLeft w:val="821"/>
          <w:marRight w:val="0"/>
          <w:marTop w:val="100"/>
          <w:marBottom w:val="0"/>
          <w:divBdr>
            <w:top w:val="none" w:sz="0" w:space="0" w:color="auto"/>
            <w:left w:val="none" w:sz="0" w:space="0" w:color="auto"/>
            <w:bottom w:val="none" w:sz="0" w:space="0" w:color="auto"/>
            <w:right w:val="none" w:sz="0" w:space="0" w:color="auto"/>
          </w:divBdr>
        </w:div>
        <w:div w:id="785807668">
          <w:marLeft w:val="821"/>
          <w:marRight w:val="0"/>
          <w:marTop w:val="100"/>
          <w:marBottom w:val="0"/>
          <w:divBdr>
            <w:top w:val="none" w:sz="0" w:space="0" w:color="auto"/>
            <w:left w:val="none" w:sz="0" w:space="0" w:color="auto"/>
            <w:bottom w:val="none" w:sz="0" w:space="0" w:color="auto"/>
            <w:right w:val="none" w:sz="0" w:space="0" w:color="auto"/>
          </w:divBdr>
        </w:div>
        <w:div w:id="648831114">
          <w:marLeft w:val="432"/>
          <w:marRight w:val="0"/>
          <w:marTop w:val="120"/>
          <w:marBottom w:val="0"/>
          <w:divBdr>
            <w:top w:val="none" w:sz="0" w:space="0" w:color="auto"/>
            <w:left w:val="none" w:sz="0" w:space="0" w:color="auto"/>
            <w:bottom w:val="none" w:sz="0" w:space="0" w:color="auto"/>
            <w:right w:val="none" w:sz="0" w:space="0" w:color="auto"/>
          </w:divBdr>
        </w:div>
        <w:div w:id="67387431">
          <w:marLeft w:val="432"/>
          <w:marRight w:val="0"/>
          <w:marTop w:val="120"/>
          <w:marBottom w:val="0"/>
          <w:divBdr>
            <w:top w:val="none" w:sz="0" w:space="0" w:color="auto"/>
            <w:left w:val="none" w:sz="0" w:space="0" w:color="auto"/>
            <w:bottom w:val="none" w:sz="0" w:space="0" w:color="auto"/>
            <w:right w:val="none" w:sz="0" w:space="0" w:color="auto"/>
          </w:divBdr>
        </w:div>
        <w:div w:id="312805280">
          <w:marLeft w:val="821"/>
          <w:marRight w:val="0"/>
          <w:marTop w:val="100"/>
          <w:marBottom w:val="0"/>
          <w:divBdr>
            <w:top w:val="none" w:sz="0" w:space="0" w:color="auto"/>
            <w:left w:val="none" w:sz="0" w:space="0" w:color="auto"/>
            <w:bottom w:val="none" w:sz="0" w:space="0" w:color="auto"/>
            <w:right w:val="none" w:sz="0" w:space="0" w:color="auto"/>
          </w:divBdr>
        </w:div>
        <w:div w:id="739713166">
          <w:marLeft w:val="432"/>
          <w:marRight w:val="0"/>
          <w:marTop w:val="120"/>
          <w:marBottom w:val="0"/>
          <w:divBdr>
            <w:top w:val="none" w:sz="0" w:space="0" w:color="auto"/>
            <w:left w:val="none" w:sz="0" w:space="0" w:color="auto"/>
            <w:bottom w:val="none" w:sz="0" w:space="0" w:color="auto"/>
            <w:right w:val="none" w:sz="0" w:space="0" w:color="auto"/>
          </w:divBdr>
        </w:div>
        <w:div w:id="829100582">
          <w:marLeft w:val="432"/>
          <w:marRight w:val="0"/>
          <w:marTop w:val="120"/>
          <w:marBottom w:val="0"/>
          <w:divBdr>
            <w:top w:val="none" w:sz="0" w:space="0" w:color="auto"/>
            <w:left w:val="none" w:sz="0" w:space="0" w:color="auto"/>
            <w:bottom w:val="none" w:sz="0" w:space="0" w:color="auto"/>
            <w:right w:val="none" w:sz="0" w:space="0" w:color="auto"/>
          </w:divBdr>
        </w:div>
        <w:div w:id="1953710008">
          <w:marLeft w:val="806"/>
          <w:marRight w:val="0"/>
          <w:marTop w:val="120"/>
          <w:marBottom w:val="0"/>
          <w:divBdr>
            <w:top w:val="none" w:sz="0" w:space="0" w:color="auto"/>
            <w:left w:val="none" w:sz="0" w:space="0" w:color="auto"/>
            <w:bottom w:val="none" w:sz="0" w:space="0" w:color="auto"/>
            <w:right w:val="none" w:sz="0" w:space="0" w:color="auto"/>
          </w:divBdr>
        </w:div>
        <w:div w:id="1433625892">
          <w:marLeft w:val="806"/>
          <w:marRight w:val="0"/>
          <w:marTop w:val="120"/>
          <w:marBottom w:val="0"/>
          <w:divBdr>
            <w:top w:val="none" w:sz="0" w:space="0" w:color="auto"/>
            <w:left w:val="none" w:sz="0" w:space="0" w:color="auto"/>
            <w:bottom w:val="none" w:sz="0" w:space="0" w:color="auto"/>
            <w:right w:val="none" w:sz="0" w:space="0" w:color="auto"/>
          </w:divBdr>
        </w:div>
      </w:divsChild>
    </w:div>
    <w:div w:id="950476724">
      <w:bodyDiv w:val="1"/>
      <w:marLeft w:val="0"/>
      <w:marRight w:val="0"/>
      <w:marTop w:val="0"/>
      <w:marBottom w:val="0"/>
      <w:divBdr>
        <w:top w:val="none" w:sz="0" w:space="0" w:color="auto"/>
        <w:left w:val="none" w:sz="0" w:space="0" w:color="auto"/>
        <w:bottom w:val="none" w:sz="0" w:space="0" w:color="auto"/>
        <w:right w:val="none" w:sz="0" w:space="0" w:color="auto"/>
      </w:divBdr>
      <w:divsChild>
        <w:div w:id="1321271390">
          <w:marLeft w:val="360"/>
          <w:marRight w:val="0"/>
          <w:marTop w:val="115"/>
          <w:marBottom w:val="0"/>
          <w:divBdr>
            <w:top w:val="none" w:sz="0" w:space="0" w:color="auto"/>
            <w:left w:val="none" w:sz="0" w:space="0" w:color="auto"/>
            <w:bottom w:val="none" w:sz="0" w:space="0" w:color="auto"/>
            <w:right w:val="none" w:sz="0" w:space="0" w:color="auto"/>
          </w:divBdr>
        </w:div>
        <w:div w:id="40254092">
          <w:marLeft w:val="806"/>
          <w:marRight w:val="0"/>
          <w:marTop w:val="115"/>
          <w:marBottom w:val="0"/>
          <w:divBdr>
            <w:top w:val="none" w:sz="0" w:space="0" w:color="auto"/>
            <w:left w:val="none" w:sz="0" w:space="0" w:color="auto"/>
            <w:bottom w:val="none" w:sz="0" w:space="0" w:color="auto"/>
            <w:right w:val="none" w:sz="0" w:space="0" w:color="auto"/>
          </w:divBdr>
        </w:div>
        <w:div w:id="171799065">
          <w:marLeft w:val="806"/>
          <w:marRight w:val="0"/>
          <w:marTop w:val="115"/>
          <w:marBottom w:val="0"/>
          <w:divBdr>
            <w:top w:val="none" w:sz="0" w:space="0" w:color="auto"/>
            <w:left w:val="none" w:sz="0" w:space="0" w:color="auto"/>
            <w:bottom w:val="none" w:sz="0" w:space="0" w:color="auto"/>
            <w:right w:val="none" w:sz="0" w:space="0" w:color="auto"/>
          </w:divBdr>
        </w:div>
        <w:div w:id="1527908864">
          <w:marLeft w:val="806"/>
          <w:marRight w:val="0"/>
          <w:marTop w:val="115"/>
          <w:marBottom w:val="0"/>
          <w:divBdr>
            <w:top w:val="none" w:sz="0" w:space="0" w:color="auto"/>
            <w:left w:val="none" w:sz="0" w:space="0" w:color="auto"/>
            <w:bottom w:val="none" w:sz="0" w:space="0" w:color="auto"/>
            <w:right w:val="none" w:sz="0" w:space="0" w:color="auto"/>
          </w:divBdr>
        </w:div>
      </w:divsChild>
    </w:div>
    <w:div w:id="950749581">
      <w:bodyDiv w:val="1"/>
      <w:marLeft w:val="0"/>
      <w:marRight w:val="0"/>
      <w:marTop w:val="0"/>
      <w:marBottom w:val="0"/>
      <w:divBdr>
        <w:top w:val="none" w:sz="0" w:space="0" w:color="auto"/>
        <w:left w:val="none" w:sz="0" w:space="0" w:color="auto"/>
        <w:bottom w:val="none" w:sz="0" w:space="0" w:color="auto"/>
        <w:right w:val="none" w:sz="0" w:space="0" w:color="auto"/>
      </w:divBdr>
      <w:divsChild>
        <w:div w:id="302008799">
          <w:marLeft w:val="432"/>
          <w:marRight w:val="0"/>
          <w:marTop w:val="120"/>
          <w:marBottom w:val="0"/>
          <w:divBdr>
            <w:top w:val="none" w:sz="0" w:space="0" w:color="auto"/>
            <w:left w:val="none" w:sz="0" w:space="0" w:color="auto"/>
            <w:bottom w:val="none" w:sz="0" w:space="0" w:color="auto"/>
            <w:right w:val="none" w:sz="0" w:space="0" w:color="auto"/>
          </w:divBdr>
        </w:div>
        <w:div w:id="213467954">
          <w:marLeft w:val="432"/>
          <w:marRight w:val="0"/>
          <w:marTop w:val="120"/>
          <w:marBottom w:val="0"/>
          <w:divBdr>
            <w:top w:val="none" w:sz="0" w:space="0" w:color="auto"/>
            <w:left w:val="none" w:sz="0" w:space="0" w:color="auto"/>
            <w:bottom w:val="none" w:sz="0" w:space="0" w:color="auto"/>
            <w:right w:val="none" w:sz="0" w:space="0" w:color="auto"/>
          </w:divBdr>
        </w:div>
        <w:div w:id="2136172548">
          <w:marLeft w:val="821"/>
          <w:marRight w:val="0"/>
          <w:marTop w:val="100"/>
          <w:marBottom w:val="0"/>
          <w:divBdr>
            <w:top w:val="none" w:sz="0" w:space="0" w:color="auto"/>
            <w:left w:val="none" w:sz="0" w:space="0" w:color="auto"/>
            <w:bottom w:val="none" w:sz="0" w:space="0" w:color="auto"/>
            <w:right w:val="none" w:sz="0" w:space="0" w:color="auto"/>
          </w:divBdr>
        </w:div>
        <w:div w:id="1328678915">
          <w:marLeft w:val="821"/>
          <w:marRight w:val="0"/>
          <w:marTop w:val="100"/>
          <w:marBottom w:val="0"/>
          <w:divBdr>
            <w:top w:val="none" w:sz="0" w:space="0" w:color="auto"/>
            <w:left w:val="none" w:sz="0" w:space="0" w:color="auto"/>
            <w:bottom w:val="none" w:sz="0" w:space="0" w:color="auto"/>
            <w:right w:val="none" w:sz="0" w:space="0" w:color="auto"/>
          </w:divBdr>
        </w:div>
        <w:div w:id="425462610">
          <w:marLeft w:val="432"/>
          <w:marRight w:val="0"/>
          <w:marTop w:val="120"/>
          <w:marBottom w:val="0"/>
          <w:divBdr>
            <w:top w:val="none" w:sz="0" w:space="0" w:color="auto"/>
            <w:left w:val="none" w:sz="0" w:space="0" w:color="auto"/>
            <w:bottom w:val="none" w:sz="0" w:space="0" w:color="auto"/>
            <w:right w:val="none" w:sz="0" w:space="0" w:color="auto"/>
          </w:divBdr>
        </w:div>
        <w:div w:id="703140249">
          <w:marLeft w:val="432"/>
          <w:marRight w:val="0"/>
          <w:marTop w:val="120"/>
          <w:marBottom w:val="0"/>
          <w:divBdr>
            <w:top w:val="none" w:sz="0" w:space="0" w:color="auto"/>
            <w:left w:val="none" w:sz="0" w:space="0" w:color="auto"/>
            <w:bottom w:val="none" w:sz="0" w:space="0" w:color="auto"/>
            <w:right w:val="none" w:sz="0" w:space="0" w:color="auto"/>
          </w:divBdr>
        </w:div>
        <w:div w:id="318078675">
          <w:marLeft w:val="821"/>
          <w:marRight w:val="0"/>
          <w:marTop w:val="100"/>
          <w:marBottom w:val="0"/>
          <w:divBdr>
            <w:top w:val="none" w:sz="0" w:space="0" w:color="auto"/>
            <w:left w:val="none" w:sz="0" w:space="0" w:color="auto"/>
            <w:bottom w:val="none" w:sz="0" w:space="0" w:color="auto"/>
            <w:right w:val="none" w:sz="0" w:space="0" w:color="auto"/>
          </w:divBdr>
        </w:div>
        <w:div w:id="624700308">
          <w:marLeft w:val="432"/>
          <w:marRight w:val="0"/>
          <w:marTop w:val="120"/>
          <w:marBottom w:val="0"/>
          <w:divBdr>
            <w:top w:val="none" w:sz="0" w:space="0" w:color="auto"/>
            <w:left w:val="none" w:sz="0" w:space="0" w:color="auto"/>
            <w:bottom w:val="none" w:sz="0" w:space="0" w:color="auto"/>
            <w:right w:val="none" w:sz="0" w:space="0" w:color="auto"/>
          </w:divBdr>
        </w:div>
        <w:div w:id="1428968282">
          <w:marLeft w:val="432"/>
          <w:marRight w:val="0"/>
          <w:marTop w:val="120"/>
          <w:marBottom w:val="0"/>
          <w:divBdr>
            <w:top w:val="none" w:sz="0" w:space="0" w:color="auto"/>
            <w:left w:val="none" w:sz="0" w:space="0" w:color="auto"/>
            <w:bottom w:val="none" w:sz="0" w:space="0" w:color="auto"/>
            <w:right w:val="none" w:sz="0" w:space="0" w:color="auto"/>
          </w:divBdr>
        </w:div>
        <w:div w:id="294874171">
          <w:marLeft w:val="806"/>
          <w:marRight w:val="0"/>
          <w:marTop w:val="120"/>
          <w:marBottom w:val="0"/>
          <w:divBdr>
            <w:top w:val="none" w:sz="0" w:space="0" w:color="auto"/>
            <w:left w:val="none" w:sz="0" w:space="0" w:color="auto"/>
            <w:bottom w:val="none" w:sz="0" w:space="0" w:color="auto"/>
            <w:right w:val="none" w:sz="0" w:space="0" w:color="auto"/>
          </w:divBdr>
        </w:div>
        <w:div w:id="535436341">
          <w:marLeft w:val="806"/>
          <w:marRight w:val="0"/>
          <w:marTop w:val="120"/>
          <w:marBottom w:val="0"/>
          <w:divBdr>
            <w:top w:val="none" w:sz="0" w:space="0" w:color="auto"/>
            <w:left w:val="none" w:sz="0" w:space="0" w:color="auto"/>
            <w:bottom w:val="none" w:sz="0" w:space="0" w:color="auto"/>
            <w:right w:val="none" w:sz="0" w:space="0" w:color="auto"/>
          </w:divBdr>
        </w:div>
      </w:divsChild>
    </w:div>
    <w:div w:id="1063673066">
      <w:bodyDiv w:val="1"/>
      <w:marLeft w:val="0"/>
      <w:marRight w:val="0"/>
      <w:marTop w:val="0"/>
      <w:marBottom w:val="0"/>
      <w:divBdr>
        <w:top w:val="none" w:sz="0" w:space="0" w:color="auto"/>
        <w:left w:val="none" w:sz="0" w:space="0" w:color="auto"/>
        <w:bottom w:val="none" w:sz="0" w:space="0" w:color="auto"/>
        <w:right w:val="none" w:sz="0" w:space="0" w:color="auto"/>
      </w:divBdr>
      <w:divsChild>
        <w:div w:id="1827696416">
          <w:marLeft w:val="432"/>
          <w:marRight w:val="0"/>
          <w:marTop w:val="120"/>
          <w:marBottom w:val="0"/>
          <w:divBdr>
            <w:top w:val="none" w:sz="0" w:space="0" w:color="auto"/>
            <w:left w:val="none" w:sz="0" w:space="0" w:color="auto"/>
            <w:bottom w:val="none" w:sz="0" w:space="0" w:color="auto"/>
            <w:right w:val="none" w:sz="0" w:space="0" w:color="auto"/>
          </w:divBdr>
        </w:div>
        <w:div w:id="1694721665">
          <w:marLeft w:val="432"/>
          <w:marRight w:val="0"/>
          <w:marTop w:val="120"/>
          <w:marBottom w:val="0"/>
          <w:divBdr>
            <w:top w:val="none" w:sz="0" w:space="0" w:color="auto"/>
            <w:left w:val="none" w:sz="0" w:space="0" w:color="auto"/>
            <w:bottom w:val="none" w:sz="0" w:space="0" w:color="auto"/>
            <w:right w:val="none" w:sz="0" w:space="0" w:color="auto"/>
          </w:divBdr>
        </w:div>
        <w:div w:id="1915964448">
          <w:marLeft w:val="821"/>
          <w:marRight w:val="0"/>
          <w:marTop w:val="100"/>
          <w:marBottom w:val="0"/>
          <w:divBdr>
            <w:top w:val="none" w:sz="0" w:space="0" w:color="auto"/>
            <w:left w:val="none" w:sz="0" w:space="0" w:color="auto"/>
            <w:bottom w:val="none" w:sz="0" w:space="0" w:color="auto"/>
            <w:right w:val="none" w:sz="0" w:space="0" w:color="auto"/>
          </w:divBdr>
        </w:div>
        <w:div w:id="1665084186">
          <w:marLeft w:val="432"/>
          <w:marRight w:val="0"/>
          <w:marTop w:val="120"/>
          <w:marBottom w:val="0"/>
          <w:divBdr>
            <w:top w:val="none" w:sz="0" w:space="0" w:color="auto"/>
            <w:left w:val="none" w:sz="0" w:space="0" w:color="auto"/>
            <w:bottom w:val="none" w:sz="0" w:space="0" w:color="auto"/>
            <w:right w:val="none" w:sz="0" w:space="0" w:color="auto"/>
          </w:divBdr>
        </w:div>
        <w:div w:id="939071036">
          <w:marLeft w:val="432"/>
          <w:marRight w:val="0"/>
          <w:marTop w:val="120"/>
          <w:marBottom w:val="0"/>
          <w:divBdr>
            <w:top w:val="none" w:sz="0" w:space="0" w:color="auto"/>
            <w:left w:val="none" w:sz="0" w:space="0" w:color="auto"/>
            <w:bottom w:val="none" w:sz="0" w:space="0" w:color="auto"/>
            <w:right w:val="none" w:sz="0" w:space="0" w:color="auto"/>
          </w:divBdr>
        </w:div>
        <w:div w:id="214777702">
          <w:marLeft w:val="432"/>
          <w:marRight w:val="0"/>
          <w:marTop w:val="120"/>
          <w:marBottom w:val="0"/>
          <w:divBdr>
            <w:top w:val="none" w:sz="0" w:space="0" w:color="auto"/>
            <w:left w:val="none" w:sz="0" w:space="0" w:color="auto"/>
            <w:bottom w:val="none" w:sz="0" w:space="0" w:color="auto"/>
            <w:right w:val="none" w:sz="0" w:space="0" w:color="auto"/>
          </w:divBdr>
        </w:div>
        <w:div w:id="1127898358">
          <w:marLeft w:val="1195"/>
          <w:marRight w:val="0"/>
          <w:marTop w:val="80"/>
          <w:marBottom w:val="0"/>
          <w:divBdr>
            <w:top w:val="none" w:sz="0" w:space="0" w:color="auto"/>
            <w:left w:val="none" w:sz="0" w:space="0" w:color="auto"/>
            <w:bottom w:val="none" w:sz="0" w:space="0" w:color="auto"/>
            <w:right w:val="none" w:sz="0" w:space="0" w:color="auto"/>
          </w:divBdr>
        </w:div>
        <w:div w:id="1074740996">
          <w:marLeft w:val="432"/>
          <w:marRight w:val="0"/>
          <w:marTop w:val="120"/>
          <w:marBottom w:val="0"/>
          <w:divBdr>
            <w:top w:val="none" w:sz="0" w:space="0" w:color="auto"/>
            <w:left w:val="none" w:sz="0" w:space="0" w:color="auto"/>
            <w:bottom w:val="none" w:sz="0" w:space="0" w:color="auto"/>
            <w:right w:val="none" w:sz="0" w:space="0" w:color="auto"/>
          </w:divBdr>
        </w:div>
        <w:div w:id="984044012">
          <w:marLeft w:val="1195"/>
          <w:marRight w:val="0"/>
          <w:marTop w:val="80"/>
          <w:marBottom w:val="0"/>
          <w:divBdr>
            <w:top w:val="none" w:sz="0" w:space="0" w:color="auto"/>
            <w:left w:val="none" w:sz="0" w:space="0" w:color="auto"/>
            <w:bottom w:val="none" w:sz="0" w:space="0" w:color="auto"/>
            <w:right w:val="none" w:sz="0" w:space="0" w:color="auto"/>
          </w:divBdr>
        </w:div>
        <w:div w:id="1228758931">
          <w:marLeft w:val="1195"/>
          <w:marRight w:val="0"/>
          <w:marTop w:val="80"/>
          <w:marBottom w:val="0"/>
          <w:divBdr>
            <w:top w:val="none" w:sz="0" w:space="0" w:color="auto"/>
            <w:left w:val="none" w:sz="0" w:space="0" w:color="auto"/>
            <w:bottom w:val="none" w:sz="0" w:space="0" w:color="auto"/>
            <w:right w:val="none" w:sz="0" w:space="0" w:color="auto"/>
          </w:divBdr>
        </w:div>
        <w:div w:id="2085182285">
          <w:marLeft w:val="1195"/>
          <w:marRight w:val="0"/>
          <w:marTop w:val="80"/>
          <w:marBottom w:val="0"/>
          <w:divBdr>
            <w:top w:val="none" w:sz="0" w:space="0" w:color="auto"/>
            <w:left w:val="none" w:sz="0" w:space="0" w:color="auto"/>
            <w:bottom w:val="none" w:sz="0" w:space="0" w:color="auto"/>
            <w:right w:val="none" w:sz="0" w:space="0" w:color="auto"/>
          </w:divBdr>
        </w:div>
      </w:divsChild>
    </w:div>
    <w:div w:id="1161236443">
      <w:bodyDiv w:val="1"/>
      <w:marLeft w:val="0"/>
      <w:marRight w:val="0"/>
      <w:marTop w:val="0"/>
      <w:marBottom w:val="0"/>
      <w:divBdr>
        <w:top w:val="none" w:sz="0" w:space="0" w:color="auto"/>
        <w:left w:val="none" w:sz="0" w:space="0" w:color="auto"/>
        <w:bottom w:val="none" w:sz="0" w:space="0" w:color="auto"/>
        <w:right w:val="none" w:sz="0" w:space="0" w:color="auto"/>
      </w:divBdr>
    </w:div>
    <w:div w:id="1204446425">
      <w:bodyDiv w:val="1"/>
      <w:marLeft w:val="0"/>
      <w:marRight w:val="0"/>
      <w:marTop w:val="0"/>
      <w:marBottom w:val="0"/>
      <w:divBdr>
        <w:top w:val="none" w:sz="0" w:space="0" w:color="auto"/>
        <w:left w:val="none" w:sz="0" w:space="0" w:color="auto"/>
        <w:bottom w:val="none" w:sz="0" w:space="0" w:color="auto"/>
        <w:right w:val="none" w:sz="0" w:space="0" w:color="auto"/>
      </w:divBdr>
    </w:div>
    <w:div w:id="1233857069">
      <w:bodyDiv w:val="1"/>
      <w:marLeft w:val="0"/>
      <w:marRight w:val="0"/>
      <w:marTop w:val="0"/>
      <w:marBottom w:val="0"/>
      <w:divBdr>
        <w:top w:val="none" w:sz="0" w:space="0" w:color="auto"/>
        <w:left w:val="none" w:sz="0" w:space="0" w:color="auto"/>
        <w:bottom w:val="none" w:sz="0" w:space="0" w:color="auto"/>
        <w:right w:val="none" w:sz="0" w:space="0" w:color="auto"/>
      </w:divBdr>
      <w:divsChild>
        <w:div w:id="1213732674">
          <w:marLeft w:val="432"/>
          <w:marRight w:val="0"/>
          <w:marTop w:val="120"/>
          <w:marBottom w:val="0"/>
          <w:divBdr>
            <w:top w:val="none" w:sz="0" w:space="0" w:color="auto"/>
            <w:left w:val="none" w:sz="0" w:space="0" w:color="auto"/>
            <w:bottom w:val="none" w:sz="0" w:space="0" w:color="auto"/>
            <w:right w:val="none" w:sz="0" w:space="0" w:color="auto"/>
          </w:divBdr>
        </w:div>
        <w:div w:id="1118531393">
          <w:marLeft w:val="432"/>
          <w:marRight w:val="0"/>
          <w:marTop w:val="120"/>
          <w:marBottom w:val="0"/>
          <w:divBdr>
            <w:top w:val="none" w:sz="0" w:space="0" w:color="auto"/>
            <w:left w:val="none" w:sz="0" w:space="0" w:color="auto"/>
            <w:bottom w:val="none" w:sz="0" w:space="0" w:color="auto"/>
            <w:right w:val="none" w:sz="0" w:space="0" w:color="auto"/>
          </w:divBdr>
        </w:div>
        <w:div w:id="1758015536">
          <w:marLeft w:val="432"/>
          <w:marRight w:val="0"/>
          <w:marTop w:val="120"/>
          <w:marBottom w:val="0"/>
          <w:divBdr>
            <w:top w:val="none" w:sz="0" w:space="0" w:color="auto"/>
            <w:left w:val="none" w:sz="0" w:space="0" w:color="auto"/>
            <w:bottom w:val="none" w:sz="0" w:space="0" w:color="auto"/>
            <w:right w:val="none" w:sz="0" w:space="0" w:color="auto"/>
          </w:divBdr>
        </w:div>
        <w:div w:id="1523592383">
          <w:marLeft w:val="821"/>
          <w:marRight w:val="0"/>
          <w:marTop w:val="100"/>
          <w:marBottom w:val="0"/>
          <w:divBdr>
            <w:top w:val="none" w:sz="0" w:space="0" w:color="auto"/>
            <w:left w:val="none" w:sz="0" w:space="0" w:color="auto"/>
            <w:bottom w:val="none" w:sz="0" w:space="0" w:color="auto"/>
            <w:right w:val="none" w:sz="0" w:space="0" w:color="auto"/>
          </w:divBdr>
        </w:div>
        <w:div w:id="2128889353">
          <w:marLeft w:val="821"/>
          <w:marRight w:val="0"/>
          <w:marTop w:val="100"/>
          <w:marBottom w:val="0"/>
          <w:divBdr>
            <w:top w:val="none" w:sz="0" w:space="0" w:color="auto"/>
            <w:left w:val="none" w:sz="0" w:space="0" w:color="auto"/>
            <w:bottom w:val="none" w:sz="0" w:space="0" w:color="auto"/>
            <w:right w:val="none" w:sz="0" w:space="0" w:color="auto"/>
          </w:divBdr>
        </w:div>
        <w:div w:id="1527672856">
          <w:marLeft w:val="432"/>
          <w:marRight w:val="0"/>
          <w:marTop w:val="120"/>
          <w:marBottom w:val="0"/>
          <w:divBdr>
            <w:top w:val="none" w:sz="0" w:space="0" w:color="auto"/>
            <w:left w:val="none" w:sz="0" w:space="0" w:color="auto"/>
            <w:bottom w:val="none" w:sz="0" w:space="0" w:color="auto"/>
            <w:right w:val="none" w:sz="0" w:space="0" w:color="auto"/>
          </w:divBdr>
        </w:div>
        <w:div w:id="230502434">
          <w:marLeft w:val="432"/>
          <w:marRight w:val="0"/>
          <w:marTop w:val="120"/>
          <w:marBottom w:val="0"/>
          <w:divBdr>
            <w:top w:val="none" w:sz="0" w:space="0" w:color="auto"/>
            <w:left w:val="none" w:sz="0" w:space="0" w:color="auto"/>
            <w:bottom w:val="none" w:sz="0" w:space="0" w:color="auto"/>
            <w:right w:val="none" w:sz="0" w:space="0" w:color="auto"/>
          </w:divBdr>
        </w:div>
        <w:div w:id="68622287">
          <w:marLeft w:val="432"/>
          <w:marRight w:val="0"/>
          <w:marTop w:val="120"/>
          <w:marBottom w:val="0"/>
          <w:divBdr>
            <w:top w:val="none" w:sz="0" w:space="0" w:color="auto"/>
            <w:left w:val="none" w:sz="0" w:space="0" w:color="auto"/>
            <w:bottom w:val="none" w:sz="0" w:space="0" w:color="auto"/>
            <w:right w:val="none" w:sz="0" w:space="0" w:color="auto"/>
          </w:divBdr>
        </w:div>
        <w:div w:id="1046563868">
          <w:marLeft w:val="821"/>
          <w:marRight w:val="0"/>
          <w:marTop w:val="100"/>
          <w:marBottom w:val="0"/>
          <w:divBdr>
            <w:top w:val="none" w:sz="0" w:space="0" w:color="auto"/>
            <w:left w:val="none" w:sz="0" w:space="0" w:color="auto"/>
            <w:bottom w:val="none" w:sz="0" w:space="0" w:color="auto"/>
            <w:right w:val="none" w:sz="0" w:space="0" w:color="auto"/>
          </w:divBdr>
        </w:div>
        <w:div w:id="2035615025">
          <w:marLeft w:val="821"/>
          <w:marRight w:val="0"/>
          <w:marTop w:val="100"/>
          <w:marBottom w:val="0"/>
          <w:divBdr>
            <w:top w:val="none" w:sz="0" w:space="0" w:color="auto"/>
            <w:left w:val="none" w:sz="0" w:space="0" w:color="auto"/>
            <w:bottom w:val="none" w:sz="0" w:space="0" w:color="auto"/>
            <w:right w:val="none" w:sz="0" w:space="0" w:color="auto"/>
          </w:divBdr>
        </w:div>
        <w:div w:id="1710954306">
          <w:marLeft w:val="821"/>
          <w:marRight w:val="0"/>
          <w:marTop w:val="100"/>
          <w:marBottom w:val="0"/>
          <w:divBdr>
            <w:top w:val="none" w:sz="0" w:space="0" w:color="auto"/>
            <w:left w:val="none" w:sz="0" w:space="0" w:color="auto"/>
            <w:bottom w:val="none" w:sz="0" w:space="0" w:color="auto"/>
            <w:right w:val="none" w:sz="0" w:space="0" w:color="auto"/>
          </w:divBdr>
        </w:div>
        <w:div w:id="1377389192">
          <w:marLeft w:val="432"/>
          <w:marRight w:val="0"/>
          <w:marTop w:val="120"/>
          <w:marBottom w:val="0"/>
          <w:divBdr>
            <w:top w:val="none" w:sz="0" w:space="0" w:color="auto"/>
            <w:left w:val="none" w:sz="0" w:space="0" w:color="auto"/>
            <w:bottom w:val="none" w:sz="0" w:space="0" w:color="auto"/>
            <w:right w:val="none" w:sz="0" w:space="0" w:color="auto"/>
          </w:divBdr>
        </w:div>
        <w:div w:id="1858274879">
          <w:marLeft w:val="432"/>
          <w:marRight w:val="0"/>
          <w:marTop w:val="120"/>
          <w:marBottom w:val="0"/>
          <w:divBdr>
            <w:top w:val="none" w:sz="0" w:space="0" w:color="auto"/>
            <w:left w:val="none" w:sz="0" w:space="0" w:color="auto"/>
            <w:bottom w:val="none" w:sz="0" w:space="0" w:color="auto"/>
            <w:right w:val="none" w:sz="0" w:space="0" w:color="auto"/>
          </w:divBdr>
        </w:div>
        <w:div w:id="2022467049">
          <w:marLeft w:val="432"/>
          <w:marRight w:val="0"/>
          <w:marTop w:val="120"/>
          <w:marBottom w:val="0"/>
          <w:divBdr>
            <w:top w:val="none" w:sz="0" w:space="0" w:color="auto"/>
            <w:left w:val="none" w:sz="0" w:space="0" w:color="auto"/>
            <w:bottom w:val="none" w:sz="0" w:space="0" w:color="auto"/>
            <w:right w:val="none" w:sz="0" w:space="0" w:color="auto"/>
          </w:divBdr>
        </w:div>
        <w:div w:id="1224802589">
          <w:marLeft w:val="432"/>
          <w:marRight w:val="0"/>
          <w:marTop w:val="120"/>
          <w:marBottom w:val="0"/>
          <w:divBdr>
            <w:top w:val="none" w:sz="0" w:space="0" w:color="auto"/>
            <w:left w:val="none" w:sz="0" w:space="0" w:color="auto"/>
            <w:bottom w:val="none" w:sz="0" w:space="0" w:color="auto"/>
            <w:right w:val="none" w:sz="0" w:space="0" w:color="auto"/>
          </w:divBdr>
        </w:div>
      </w:divsChild>
    </w:div>
    <w:div w:id="1500265785">
      <w:bodyDiv w:val="1"/>
      <w:marLeft w:val="0"/>
      <w:marRight w:val="0"/>
      <w:marTop w:val="0"/>
      <w:marBottom w:val="0"/>
      <w:divBdr>
        <w:top w:val="none" w:sz="0" w:space="0" w:color="auto"/>
        <w:left w:val="none" w:sz="0" w:space="0" w:color="auto"/>
        <w:bottom w:val="none" w:sz="0" w:space="0" w:color="auto"/>
        <w:right w:val="none" w:sz="0" w:space="0" w:color="auto"/>
      </w:divBdr>
      <w:divsChild>
        <w:div w:id="1495760590">
          <w:marLeft w:val="0"/>
          <w:marRight w:val="0"/>
          <w:marTop w:val="0"/>
          <w:marBottom w:val="0"/>
          <w:divBdr>
            <w:top w:val="none" w:sz="0" w:space="0" w:color="auto"/>
            <w:left w:val="single" w:sz="48" w:space="0" w:color="FFFFFF"/>
            <w:bottom w:val="none" w:sz="0" w:space="0" w:color="auto"/>
            <w:right w:val="single" w:sz="48" w:space="0" w:color="FFFFFF"/>
          </w:divBdr>
          <w:divsChild>
            <w:div w:id="325212375">
              <w:marLeft w:val="0"/>
              <w:marRight w:val="0"/>
              <w:marTop w:val="0"/>
              <w:marBottom w:val="0"/>
              <w:divBdr>
                <w:top w:val="none" w:sz="0" w:space="0" w:color="auto"/>
                <w:left w:val="none" w:sz="0" w:space="0" w:color="auto"/>
                <w:bottom w:val="none" w:sz="0" w:space="0" w:color="auto"/>
                <w:right w:val="none" w:sz="0" w:space="0" w:color="auto"/>
              </w:divBdr>
              <w:divsChild>
                <w:div w:id="1235704675">
                  <w:marLeft w:val="0"/>
                  <w:marRight w:val="0"/>
                  <w:marTop w:val="0"/>
                  <w:marBottom w:val="0"/>
                  <w:divBdr>
                    <w:top w:val="none" w:sz="0" w:space="0" w:color="auto"/>
                    <w:left w:val="none" w:sz="0" w:space="0" w:color="auto"/>
                    <w:bottom w:val="none" w:sz="0" w:space="0" w:color="auto"/>
                    <w:right w:val="none" w:sz="0" w:space="0" w:color="auto"/>
                  </w:divBdr>
                  <w:divsChild>
                    <w:div w:id="1088968665">
                      <w:marLeft w:val="0"/>
                      <w:marRight w:val="0"/>
                      <w:marTop w:val="0"/>
                      <w:marBottom w:val="0"/>
                      <w:divBdr>
                        <w:top w:val="none" w:sz="0" w:space="0" w:color="auto"/>
                        <w:left w:val="none" w:sz="0" w:space="0" w:color="auto"/>
                        <w:bottom w:val="none" w:sz="0" w:space="0" w:color="auto"/>
                        <w:right w:val="none" w:sz="0" w:space="0" w:color="auto"/>
                      </w:divBdr>
                      <w:divsChild>
                        <w:div w:id="1613051716">
                          <w:marLeft w:val="0"/>
                          <w:marRight w:val="0"/>
                          <w:marTop w:val="0"/>
                          <w:marBottom w:val="0"/>
                          <w:divBdr>
                            <w:top w:val="none" w:sz="0" w:space="0" w:color="auto"/>
                            <w:left w:val="none" w:sz="0" w:space="0" w:color="auto"/>
                            <w:bottom w:val="none" w:sz="0" w:space="0" w:color="auto"/>
                            <w:right w:val="none" w:sz="0" w:space="0" w:color="auto"/>
                          </w:divBdr>
                          <w:divsChild>
                            <w:div w:id="14119320">
                              <w:marLeft w:val="0"/>
                              <w:marRight w:val="0"/>
                              <w:marTop w:val="0"/>
                              <w:marBottom w:val="0"/>
                              <w:divBdr>
                                <w:top w:val="none" w:sz="0" w:space="0" w:color="auto"/>
                                <w:left w:val="none" w:sz="0" w:space="0" w:color="auto"/>
                                <w:bottom w:val="none" w:sz="0" w:space="0" w:color="auto"/>
                                <w:right w:val="none" w:sz="0" w:space="0" w:color="auto"/>
                              </w:divBdr>
                            </w:div>
                            <w:div w:id="377552989">
                              <w:marLeft w:val="0"/>
                              <w:marRight w:val="0"/>
                              <w:marTop w:val="0"/>
                              <w:marBottom w:val="0"/>
                              <w:divBdr>
                                <w:top w:val="none" w:sz="0" w:space="0" w:color="auto"/>
                                <w:left w:val="none" w:sz="0" w:space="0" w:color="auto"/>
                                <w:bottom w:val="none" w:sz="0" w:space="0" w:color="auto"/>
                                <w:right w:val="none" w:sz="0" w:space="0" w:color="auto"/>
                              </w:divBdr>
                              <w:divsChild>
                                <w:div w:id="1915819874">
                                  <w:marLeft w:val="0"/>
                                  <w:marRight w:val="0"/>
                                  <w:marTop w:val="0"/>
                                  <w:marBottom w:val="0"/>
                                  <w:divBdr>
                                    <w:top w:val="none" w:sz="0" w:space="0" w:color="auto"/>
                                    <w:left w:val="none" w:sz="0" w:space="0" w:color="auto"/>
                                    <w:bottom w:val="none" w:sz="0" w:space="0" w:color="auto"/>
                                    <w:right w:val="none" w:sz="0" w:space="0" w:color="auto"/>
                                  </w:divBdr>
                                </w:div>
                              </w:divsChild>
                            </w:div>
                            <w:div w:id="1424376135">
                              <w:marLeft w:val="75"/>
                              <w:marRight w:val="75"/>
                              <w:marTop w:val="75"/>
                              <w:marBottom w:val="75"/>
                              <w:divBdr>
                                <w:top w:val="none" w:sz="0" w:space="0" w:color="auto"/>
                                <w:left w:val="none" w:sz="0" w:space="0" w:color="auto"/>
                                <w:bottom w:val="none" w:sz="0" w:space="0" w:color="auto"/>
                                <w:right w:val="none" w:sz="0" w:space="0" w:color="auto"/>
                              </w:divBdr>
                              <w:divsChild>
                                <w:div w:id="1519738552">
                                  <w:marLeft w:val="0"/>
                                  <w:marRight w:val="0"/>
                                  <w:marTop w:val="0"/>
                                  <w:marBottom w:val="0"/>
                                  <w:divBdr>
                                    <w:top w:val="none" w:sz="0" w:space="0" w:color="auto"/>
                                    <w:left w:val="none" w:sz="0" w:space="0" w:color="auto"/>
                                    <w:bottom w:val="none" w:sz="0" w:space="0" w:color="auto"/>
                                    <w:right w:val="none" w:sz="0" w:space="0" w:color="auto"/>
                                  </w:divBdr>
                                </w:div>
                              </w:divsChild>
                            </w:div>
                            <w:div w:id="1727223589">
                              <w:marLeft w:val="0"/>
                              <w:marRight w:val="0"/>
                              <w:marTop w:val="0"/>
                              <w:marBottom w:val="0"/>
                              <w:divBdr>
                                <w:top w:val="none" w:sz="0" w:space="0" w:color="auto"/>
                                <w:left w:val="none" w:sz="0" w:space="0" w:color="auto"/>
                                <w:bottom w:val="none" w:sz="0" w:space="0" w:color="auto"/>
                                <w:right w:val="none" w:sz="0" w:space="0" w:color="auto"/>
                              </w:divBdr>
                              <w:divsChild>
                                <w:div w:id="180966903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700084">
      <w:bodyDiv w:val="1"/>
      <w:marLeft w:val="0"/>
      <w:marRight w:val="0"/>
      <w:marTop w:val="0"/>
      <w:marBottom w:val="0"/>
      <w:divBdr>
        <w:top w:val="none" w:sz="0" w:space="0" w:color="auto"/>
        <w:left w:val="none" w:sz="0" w:space="0" w:color="auto"/>
        <w:bottom w:val="none" w:sz="0" w:space="0" w:color="auto"/>
        <w:right w:val="none" w:sz="0" w:space="0" w:color="auto"/>
      </w:divBdr>
      <w:divsChild>
        <w:div w:id="474836085">
          <w:marLeft w:val="360"/>
          <w:marRight w:val="0"/>
          <w:marTop w:val="115"/>
          <w:marBottom w:val="0"/>
          <w:divBdr>
            <w:top w:val="none" w:sz="0" w:space="0" w:color="auto"/>
            <w:left w:val="none" w:sz="0" w:space="0" w:color="auto"/>
            <w:bottom w:val="none" w:sz="0" w:space="0" w:color="auto"/>
            <w:right w:val="none" w:sz="0" w:space="0" w:color="auto"/>
          </w:divBdr>
        </w:div>
      </w:divsChild>
    </w:div>
    <w:div w:id="1676882520">
      <w:bodyDiv w:val="1"/>
      <w:marLeft w:val="0"/>
      <w:marRight w:val="0"/>
      <w:marTop w:val="0"/>
      <w:marBottom w:val="0"/>
      <w:divBdr>
        <w:top w:val="none" w:sz="0" w:space="0" w:color="auto"/>
        <w:left w:val="none" w:sz="0" w:space="0" w:color="auto"/>
        <w:bottom w:val="none" w:sz="0" w:space="0" w:color="auto"/>
        <w:right w:val="none" w:sz="0" w:space="0" w:color="auto"/>
      </w:divBdr>
    </w:div>
    <w:div w:id="1762487271">
      <w:bodyDiv w:val="1"/>
      <w:marLeft w:val="0"/>
      <w:marRight w:val="0"/>
      <w:marTop w:val="0"/>
      <w:marBottom w:val="0"/>
      <w:divBdr>
        <w:top w:val="none" w:sz="0" w:space="0" w:color="auto"/>
        <w:left w:val="none" w:sz="0" w:space="0" w:color="auto"/>
        <w:bottom w:val="none" w:sz="0" w:space="0" w:color="auto"/>
        <w:right w:val="none" w:sz="0" w:space="0" w:color="auto"/>
      </w:divBdr>
    </w:div>
    <w:div w:id="2041975486">
      <w:bodyDiv w:val="1"/>
      <w:marLeft w:val="0"/>
      <w:marRight w:val="0"/>
      <w:marTop w:val="0"/>
      <w:marBottom w:val="0"/>
      <w:divBdr>
        <w:top w:val="none" w:sz="0" w:space="0" w:color="auto"/>
        <w:left w:val="none" w:sz="0" w:space="0" w:color="auto"/>
        <w:bottom w:val="none" w:sz="0" w:space="0" w:color="auto"/>
        <w:right w:val="none" w:sz="0" w:space="0" w:color="auto"/>
      </w:divBdr>
    </w:div>
    <w:div w:id="20549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44CDA9940154BB55B2882B9DBAD8A" ma:contentTypeVersion="0" ma:contentTypeDescription="Create a new document." ma:contentTypeScope="" ma:versionID="73332cd04e3de27f24724b5d762c3334">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D46B-DFFD-4B85-90AD-591E400E7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7062DD-6D6A-4071-AC17-C93DDC998C1A}">
  <ds:schemaRefs>
    <ds:schemaRef ds:uri="http://schemas.microsoft.com/sharepoint/v3/contenttype/forms"/>
  </ds:schemaRefs>
</ds:datastoreItem>
</file>

<file path=customXml/itemProps3.xml><?xml version="1.0" encoding="utf-8"?>
<ds:datastoreItem xmlns:ds="http://schemas.openxmlformats.org/officeDocument/2006/customXml" ds:itemID="{14D7F216-CF5C-408D-A8FC-F36FF7CE8190}">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8786E63-7784-4B34-8FF8-81F2615F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D16D25E7</Template>
  <TotalTime>58</TotalTime>
  <Pages>19</Pages>
  <Words>4550</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The Sociology of the Family - Conjugal Roles</vt:lpstr>
    </vt:vector>
  </TitlesOfParts>
  <Company>Godalming College</Company>
  <LinksUpToDate>false</LinksUpToDate>
  <CharactersWithSpaces>29979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Sociology of the Family - Conjugal Roles</dc:title>
  <dc:creator>IT USER</dc:creator>
  <cp:lastModifiedBy>Hannah Roberts</cp:lastModifiedBy>
  <cp:revision>11</cp:revision>
  <cp:lastPrinted>2016-11-08T13:09:00Z</cp:lastPrinted>
  <dcterms:created xsi:type="dcterms:W3CDTF">2015-11-04T12:11:00Z</dcterms:created>
  <dcterms:modified xsi:type="dcterms:W3CDTF">2017-11-10T11:39:00Z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0x010100C5C44CDA9940154BB55B2882B9DBAD8A</vt:lpwstr>
  </property>
</Properties>
</file>