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B5355" w14:textId="77777777" w:rsidR="00337001" w:rsidRPr="00E03434" w:rsidRDefault="00337001" w:rsidP="00337001">
      <w:pPr>
        <w:spacing w:after="0" w:line="240" w:lineRule="auto"/>
        <w:rPr>
          <w:rFonts w:ascii="Arial" w:hAnsi="Arial" w:cs="Arial"/>
          <w:b/>
          <w:sz w:val="24"/>
          <w:szCs w:val="32"/>
          <w:lang w:val="en-US" w:eastAsia="en-GB"/>
        </w:rPr>
      </w:pPr>
      <w:r w:rsidRPr="00E03434">
        <w:rPr>
          <w:rFonts w:ascii="Arial" w:hAnsi="Arial" w:cs="Arial"/>
          <w:noProof/>
          <w:sz w:val="20"/>
          <w:szCs w:val="24"/>
          <w:lang w:eastAsia="en-GB"/>
        </w:rPr>
        <mc:AlternateContent>
          <mc:Choice Requires="wps">
            <w:drawing>
              <wp:anchor distT="0" distB="0" distL="114300" distR="114300" simplePos="0" relativeHeight="251659264" behindDoc="0" locked="0" layoutInCell="1" allowOverlap="1" wp14:anchorId="3365FFCF" wp14:editId="6B1372E7">
                <wp:simplePos x="0" y="0"/>
                <wp:positionH relativeFrom="column">
                  <wp:posOffset>3533775</wp:posOffset>
                </wp:positionH>
                <wp:positionV relativeFrom="paragraph">
                  <wp:posOffset>-32385</wp:posOffset>
                </wp:positionV>
                <wp:extent cx="2971800" cy="1828800"/>
                <wp:effectExtent l="38100" t="38100" r="38100" b="3810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828800"/>
                        </a:xfrm>
                        <a:prstGeom prst="rect">
                          <a:avLst/>
                        </a:prstGeom>
                        <a:solidFill>
                          <a:srgbClr val="FFFFFF"/>
                        </a:solidFill>
                        <a:ln w="66675">
                          <a:solidFill>
                            <a:srgbClr val="000000"/>
                          </a:solidFill>
                          <a:miter lim="800000"/>
                          <a:headEnd/>
                          <a:tailEnd/>
                        </a:ln>
                      </wps:spPr>
                      <wps:txbx>
                        <w:txbxContent>
                          <w:p w14:paraId="0B3BB1D0" w14:textId="77777777" w:rsidR="00A61ADF" w:rsidRPr="00CC3383" w:rsidRDefault="00A61ADF" w:rsidP="00337001">
                            <w:pPr>
                              <w:rPr>
                                <w:rFonts w:ascii="Arial" w:hAnsi="Arial" w:cs="Arial"/>
                              </w:rPr>
                            </w:pPr>
                            <w:r>
                              <w:rPr>
                                <w:rFonts w:ascii="Arial" w:hAnsi="Arial" w:cs="Arial"/>
                              </w:rPr>
                              <w:t>Booklet Checked by: _____________</w:t>
                            </w:r>
                          </w:p>
                          <w:p w14:paraId="0C211FFA" w14:textId="77777777" w:rsidR="00A61ADF" w:rsidRDefault="00A61ADF" w:rsidP="00337001">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14:paraId="6DD48220" w14:textId="77777777" w:rsidR="00A61ADF" w:rsidRPr="00CC3383" w:rsidRDefault="00A61ADF" w:rsidP="00337001">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5FFCF" id="_x0000_t202" coordsize="21600,21600" o:spt="202" path="m,l,21600r21600,l21600,xe">
                <v:stroke joinstyle="miter"/>
                <v:path gradientshapeok="t" o:connecttype="rect"/>
              </v:shapetype>
              <v:shape id="Text Box 2" o:spid="_x0000_s1026" type="#_x0000_t202" style="position:absolute;margin-left:278.25pt;margin-top:-2.55pt;width:234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" strokeweight="5.25pt">
                <v:textbox>
                  <w:txbxContent>
                    <w:p w14:paraId="0B3BB1D0" w14:textId="77777777" w:rsidR="00A61ADF" w:rsidRPr="00CC3383" w:rsidRDefault="00A61ADF" w:rsidP="00337001">
                      <w:pPr>
                        <w:rPr>
                          <w:rFonts w:ascii="Arial" w:hAnsi="Arial" w:cs="Arial"/>
                        </w:rPr>
                      </w:pPr>
                      <w:r>
                        <w:rPr>
                          <w:rFonts w:ascii="Arial" w:hAnsi="Arial" w:cs="Arial"/>
                        </w:rPr>
                        <w:t>Booklet Checked by: _____________</w:t>
                      </w:r>
                    </w:p>
                    <w:p w14:paraId="0C211FFA" w14:textId="77777777" w:rsidR="00A61ADF" w:rsidRDefault="00A61ADF" w:rsidP="00337001">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14:paraId="6DD48220" w14:textId="77777777" w:rsidR="00A61ADF" w:rsidRPr="00CC3383" w:rsidRDefault="00A61ADF" w:rsidP="00337001">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v:textbox>
              </v:shape>
            </w:pict>
          </mc:Fallback>
        </mc:AlternateContent>
      </w:r>
      <w:r w:rsidRPr="00E03434">
        <w:rPr>
          <w:rFonts w:ascii="Arial" w:hAnsi="Arial" w:cs="Arial"/>
          <w:b/>
          <w:sz w:val="24"/>
          <w:szCs w:val="32"/>
          <w:lang w:val="en-US" w:eastAsia="en-GB"/>
        </w:rPr>
        <w:t>Godalming College</w:t>
      </w:r>
    </w:p>
    <w:p w14:paraId="1AD89915" w14:textId="06A72845" w:rsidR="00337001" w:rsidRPr="00E03434" w:rsidRDefault="00337001" w:rsidP="00337001">
      <w:pPr>
        <w:spacing w:after="0" w:line="240" w:lineRule="auto"/>
        <w:rPr>
          <w:rFonts w:ascii="Arial" w:hAnsi="Arial" w:cs="Arial"/>
          <w:b/>
          <w:sz w:val="28"/>
          <w:szCs w:val="32"/>
          <w:lang w:val="en-US" w:eastAsia="en-GB"/>
        </w:rPr>
      </w:pPr>
      <w:r w:rsidRPr="00E03434">
        <w:rPr>
          <w:rFonts w:ascii="Arial" w:hAnsi="Arial" w:cs="Arial"/>
          <w:b/>
          <w:sz w:val="24"/>
          <w:szCs w:val="32"/>
          <w:lang w:val="en-US" w:eastAsia="en-GB"/>
        </w:rPr>
        <w:t>Sociology Department</w:t>
      </w:r>
    </w:p>
    <w:p w14:paraId="02756CC3" w14:textId="77777777" w:rsidR="00337001" w:rsidRPr="00E03434" w:rsidRDefault="00337001" w:rsidP="00337001">
      <w:pPr>
        <w:spacing w:after="0" w:line="240" w:lineRule="auto"/>
        <w:rPr>
          <w:rFonts w:ascii="Arial" w:hAnsi="Arial" w:cs="Arial"/>
          <w:b/>
          <w:sz w:val="28"/>
          <w:szCs w:val="32"/>
          <w:lang w:val="en-US" w:eastAsia="en-GB"/>
        </w:rPr>
      </w:pPr>
    </w:p>
    <w:p w14:paraId="6DDA15CE" w14:textId="77777777" w:rsidR="00337001" w:rsidRPr="00E03434" w:rsidRDefault="00337001" w:rsidP="00337001">
      <w:pPr>
        <w:spacing w:after="0" w:line="240" w:lineRule="auto"/>
        <w:rPr>
          <w:rFonts w:ascii="Arial" w:hAnsi="Arial" w:cs="Arial"/>
          <w:b/>
          <w:sz w:val="28"/>
          <w:szCs w:val="32"/>
          <w:lang w:val="en-US" w:eastAsia="en-GB"/>
        </w:rPr>
      </w:pPr>
    </w:p>
    <w:p w14:paraId="62837D0B" w14:textId="77777777" w:rsidR="00337001" w:rsidRPr="00E03434" w:rsidRDefault="00337001" w:rsidP="00337001">
      <w:pPr>
        <w:spacing w:after="0" w:line="240" w:lineRule="auto"/>
        <w:rPr>
          <w:rFonts w:ascii="Arial" w:hAnsi="Arial" w:cs="Arial"/>
          <w:b/>
          <w:sz w:val="28"/>
          <w:szCs w:val="32"/>
          <w:lang w:val="en-US" w:eastAsia="en-GB"/>
        </w:rPr>
      </w:pPr>
    </w:p>
    <w:p w14:paraId="6960ED7A" w14:textId="77777777" w:rsidR="00337001" w:rsidRPr="00E03434" w:rsidRDefault="00337001" w:rsidP="00337001">
      <w:pPr>
        <w:spacing w:after="0" w:line="240" w:lineRule="auto"/>
        <w:rPr>
          <w:rFonts w:ascii="Arial" w:hAnsi="Arial" w:cs="Arial"/>
          <w:b/>
          <w:sz w:val="28"/>
          <w:szCs w:val="32"/>
          <w:lang w:val="en-US" w:eastAsia="en-GB"/>
        </w:rPr>
      </w:pPr>
    </w:p>
    <w:p w14:paraId="46836365" w14:textId="77777777" w:rsidR="00337001" w:rsidRDefault="00337001" w:rsidP="00337001">
      <w:pPr>
        <w:spacing w:after="0" w:line="240" w:lineRule="auto"/>
        <w:rPr>
          <w:rFonts w:ascii="Arial" w:hAnsi="Arial" w:cs="Arial"/>
          <w:b/>
          <w:sz w:val="28"/>
          <w:szCs w:val="32"/>
          <w:lang w:val="en-US" w:eastAsia="en-GB"/>
        </w:rPr>
      </w:pPr>
    </w:p>
    <w:p w14:paraId="08D50306" w14:textId="77777777" w:rsidR="00085220" w:rsidRDefault="00085220" w:rsidP="00337001">
      <w:pPr>
        <w:spacing w:after="0" w:line="240" w:lineRule="auto"/>
        <w:rPr>
          <w:rFonts w:ascii="Arial" w:hAnsi="Arial" w:cs="Arial"/>
          <w:b/>
          <w:sz w:val="28"/>
          <w:szCs w:val="32"/>
          <w:lang w:val="en-US" w:eastAsia="en-GB"/>
        </w:rPr>
      </w:pPr>
    </w:p>
    <w:p w14:paraId="6EE1B0CE" w14:textId="77777777" w:rsidR="00085220" w:rsidRPr="00E03434" w:rsidRDefault="00085220" w:rsidP="00337001">
      <w:pPr>
        <w:spacing w:after="0" w:line="240" w:lineRule="auto"/>
        <w:rPr>
          <w:rFonts w:ascii="Arial" w:hAnsi="Arial" w:cs="Arial"/>
          <w:b/>
          <w:sz w:val="28"/>
          <w:szCs w:val="32"/>
          <w:lang w:val="en-US" w:eastAsia="en-GB"/>
        </w:rPr>
      </w:pPr>
    </w:p>
    <w:p w14:paraId="3989001E" w14:textId="77777777" w:rsidR="00337001" w:rsidRPr="00E03434" w:rsidRDefault="00337001" w:rsidP="00337001">
      <w:pPr>
        <w:spacing w:after="0" w:line="240" w:lineRule="auto"/>
        <w:rPr>
          <w:rFonts w:ascii="Arial" w:hAnsi="Arial" w:cs="Arial"/>
          <w:b/>
          <w:sz w:val="28"/>
          <w:szCs w:val="32"/>
          <w:lang w:val="en-US" w:eastAsia="en-GB"/>
        </w:rPr>
      </w:pPr>
    </w:p>
    <w:p w14:paraId="3748DF52" w14:textId="6B1E9C81" w:rsidR="00337001" w:rsidRPr="00E03434" w:rsidRDefault="00BC2B94" w:rsidP="00337001">
      <w:pPr>
        <w:spacing w:after="0" w:line="240" w:lineRule="auto"/>
        <w:rPr>
          <w:rFonts w:ascii="Arial" w:hAnsi="Arial" w:cs="Arial"/>
          <w:b/>
          <w:sz w:val="28"/>
          <w:szCs w:val="32"/>
          <w:lang w:val="en-US" w:eastAsia="en-GB"/>
        </w:rPr>
      </w:pPr>
      <w:r w:rsidRPr="008B4751">
        <w:rPr>
          <w:rFonts w:ascii="Arial" w:hAnsi="Arial" w:cs="Arial"/>
          <w:b/>
          <w:noProof/>
          <w:lang w:eastAsia="en-GB"/>
        </w:rPr>
        <mc:AlternateContent>
          <mc:Choice Requires="wps">
            <w:drawing>
              <wp:anchor distT="45720" distB="45720" distL="114300" distR="114300" simplePos="0" relativeHeight="251664384" behindDoc="0" locked="0" layoutInCell="1" allowOverlap="1" wp14:anchorId="10670437" wp14:editId="5B19757D">
                <wp:simplePos x="0" y="0"/>
                <wp:positionH relativeFrom="margin">
                  <wp:posOffset>-59690</wp:posOffset>
                </wp:positionH>
                <wp:positionV relativeFrom="paragraph">
                  <wp:posOffset>264160</wp:posOffset>
                </wp:positionV>
                <wp:extent cx="6659245" cy="1276350"/>
                <wp:effectExtent l="19050" t="19050" r="46355" b="381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245" cy="1276350"/>
                        </a:xfrm>
                        <a:prstGeom prst="rect">
                          <a:avLst/>
                        </a:prstGeom>
                        <a:noFill/>
                        <a:ln w="57150" cap="flat" cmpd="sng" algn="ctr">
                          <a:solidFill>
                            <a:sysClr val="windowText" lastClr="000000"/>
                          </a:solidFill>
                          <a:prstDash val="solid"/>
                          <a:headEnd/>
                          <a:tailEnd/>
                        </a:ln>
                        <a:effectLst/>
                      </wps:spPr>
                      <wps:txbx>
                        <w:txbxContent>
                          <w:p w14:paraId="3D15099D" w14:textId="46D41B57" w:rsidR="00BC2B94" w:rsidRDefault="00BC2B94" w:rsidP="00BC2B94">
                            <w:pPr>
                              <w:jc w:val="center"/>
                            </w:pPr>
                            <w:r>
                              <w:rPr>
                                <w:rFonts w:ascii="Arial" w:hAnsi="Arial" w:cs="Arial"/>
                                <w:sz w:val="72"/>
                                <w:szCs w:val="72"/>
                                <w:lang w:val="en-US"/>
                              </w:rPr>
                              <w:t>EXPERIMENTS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670437" id="_x0000_t202" coordsize="21600,21600" o:spt="202" path="m,l,21600r21600,l21600,xe">
                <v:stroke joinstyle="miter"/>
                <v:path gradientshapeok="t" o:connecttype="rect"/>
              </v:shapetype>
              <v:shape id="_x0000_s1027" type="#_x0000_t202" style="position:absolute;margin-left:-4.7pt;margin-top:20.8pt;width:524.35pt;height:100.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" filled="f" strokecolor="windowText" strokeweight="4.5pt">
                <v:textbox>
                  <w:txbxContent>
                    <w:p w14:paraId="3D15099D" w14:textId="46D41B57" w:rsidR="00BC2B94" w:rsidRDefault="00BC2B94" w:rsidP="00BC2B94">
                      <w:pPr>
                        <w:jc w:val="center"/>
                      </w:pPr>
                      <w:r>
                        <w:rPr>
                          <w:rFonts w:ascii="Arial" w:hAnsi="Arial" w:cs="Arial"/>
                          <w:sz w:val="72"/>
                          <w:szCs w:val="72"/>
                          <w:lang w:val="en-US"/>
                        </w:rPr>
                        <w:t>EXPERIMENTS</w:t>
                      </w:r>
                    </w:p>
                  </w:txbxContent>
                </v:textbox>
                <w10:wrap type="square" anchorx="margin"/>
              </v:shape>
            </w:pict>
          </mc:Fallback>
        </mc:AlternateContent>
      </w:r>
    </w:p>
    <w:p w14:paraId="45893231" w14:textId="42BD74F7" w:rsidR="00337001" w:rsidRPr="00E03434" w:rsidRDefault="003E4A50" w:rsidP="00337001">
      <w:pPr>
        <w:spacing w:after="0" w:line="240" w:lineRule="auto"/>
        <w:jc w:val="center"/>
        <w:rPr>
          <w:rFonts w:ascii="Arial" w:hAnsi="Arial" w:cs="Arial"/>
          <w:szCs w:val="24"/>
          <w:lang w:val="en-US" w:eastAsia="en-GB"/>
        </w:rPr>
      </w:pPr>
      <w:r w:rsidRPr="00337001">
        <w:rPr>
          <w:rFonts w:ascii="Arial" w:hAnsi="Arial" w:cs="Arial"/>
          <w:noProof/>
          <w:sz w:val="28"/>
          <w:szCs w:val="32"/>
          <w:lang w:eastAsia="en-GB"/>
        </w:rPr>
        <w:drawing>
          <wp:anchor distT="0" distB="0" distL="114300" distR="114300" simplePos="0" relativeHeight="251662336" behindDoc="0" locked="0" layoutInCell="1" allowOverlap="1" wp14:anchorId="760C9D0B" wp14:editId="16F9BB2A">
            <wp:simplePos x="0" y="0"/>
            <wp:positionH relativeFrom="column">
              <wp:posOffset>1381125</wp:posOffset>
            </wp:positionH>
            <wp:positionV relativeFrom="paragraph">
              <wp:posOffset>8890</wp:posOffset>
            </wp:positionV>
            <wp:extent cx="3429000" cy="2570480"/>
            <wp:effectExtent l="0" t="0" r="0" b="1270"/>
            <wp:wrapSquare wrapText="bothSides"/>
            <wp:docPr id="5" name="Picture 5" descr="https://s-media-cache-ak0.pinimg.com/736x/82/56/78/825678c92a2e39e50a817e0d313dbf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736x/82/56/78/825678c92a2e39e50a817e0d313dbfd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2570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576A7B" w14:textId="39DF333D" w:rsidR="00337001" w:rsidRPr="00E03434" w:rsidRDefault="00337001" w:rsidP="00337001">
      <w:pPr>
        <w:spacing w:after="0" w:line="240" w:lineRule="auto"/>
        <w:rPr>
          <w:rFonts w:ascii="Arial" w:hAnsi="Arial" w:cs="Arial"/>
          <w:szCs w:val="24"/>
          <w:lang w:val="en-US" w:eastAsia="en-GB"/>
        </w:rPr>
      </w:pPr>
    </w:p>
    <w:p w14:paraId="239CB1A6" w14:textId="79103EA7" w:rsidR="00337001" w:rsidRPr="00E03434" w:rsidRDefault="00337001" w:rsidP="00085220">
      <w:pPr>
        <w:spacing w:after="0" w:line="240" w:lineRule="auto"/>
        <w:jc w:val="center"/>
        <w:rPr>
          <w:rFonts w:ascii="Arial" w:hAnsi="Arial" w:cs="Arial"/>
          <w:sz w:val="28"/>
          <w:szCs w:val="32"/>
          <w:lang w:val="en-US" w:eastAsia="en-GB"/>
        </w:rPr>
      </w:pPr>
    </w:p>
    <w:p w14:paraId="4D57F34A" w14:textId="77777777" w:rsidR="00337001" w:rsidRPr="00E03434" w:rsidRDefault="00337001" w:rsidP="00337001">
      <w:pPr>
        <w:spacing w:after="0" w:line="240" w:lineRule="auto"/>
        <w:rPr>
          <w:rFonts w:ascii="Arial" w:hAnsi="Arial" w:cs="Arial"/>
          <w:b/>
          <w:sz w:val="28"/>
          <w:szCs w:val="32"/>
          <w:lang w:val="en-US" w:eastAsia="en-GB"/>
        </w:rPr>
      </w:pPr>
    </w:p>
    <w:p w14:paraId="73EFDCE5" w14:textId="77777777" w:rsidR="00337001" w:rsidRDefault="00337001" w:rsidP="00337001">
      <w:pPr>
        <w:spacing w:after="0" w:line="240" w:lineRule="auto"/>
        <w:rPr>
          <w:rFonts w:ascii="Arial" w:hAnsi="Arial" w:cs="Arial"/>
          <w:sz w:val="28"/>
          <w:szCs w:val="32"/>
          <w:lang w:val="en-US" w:eastAsia="en-GB"/>
        </w:rPr>
      </w:pPr>
    </w:p>
    <w:p w14:paraId="2C9E5060" w14:textId="77777777" w:rsidR="003100BE" w:rsidRDefault="003100BE" w:rsidP="00337001">
      <w:pPr>
        <w:spacing w:after="0" w:line="240" w:lineRule="auto"/>
        <w:rPr>
          <w:rFonts w:ascii="Arial" w:hAnsi="Arial" w:cs="Arial"/>
          <w:sz w:val="28"/>
          <w:szCs w:val="32"/>
          <w:lang w:val="en-US" w:eastAsia="en-GB"/>
        </w:rPr>
      </w:pPr>
    </w:p>
    <w:p w14:paraId="507E4871" w14:textId="77777777" w:rsidR="003100BE" w:rsidRDefault="003100BE" w:rsidP="00337001">
      <w:pPr>
        <w:spacing w:after="0" w:line="240" w:lineRule="auto"/>
        <w:rPr>
          <w:rFonts w:ascii="Arial" w:hAnsi="Arial" w:cs="Arial"/>
          <w:sz w:val="28"/>
          <w:szCs w:val="32"/>
          <w:lang w:val="en-US" w:eastAsia="en-GB"/>
        </w:rPr>
      </w:pPr>
    </w:p>
    <w:p w14:paraId="17AE0187" w14:textId="77777777" w:rsidR="003100BE" w:rsidRDefault="003100BE" w:rsidP="00337001">
      <w:pPr>
        <w:spacing w:after="0" w:line="240" w:lineRule="auto"/>
        <w:rPr>
          <w:rFonts w:ascii="Arial" w:hAnsi="Arial" w:cs="Arial"/>
          <w:sz w:val="28"/>
          <w:szCs w:val="32"/>
          <w:lang w:val="en-US" w:eastAsia="en-GB"/>
        </w:rPr>
      </w:pPr>
    </w:p>
    <w:p w14:paraId="097D4FCB" w14:textId="77777777" w:rsidR="003100BE" w:rsidRDefault="003100BE" w:rsidP="00337001">
      <w:pPr>
        <w:spacing w:after="0" w:line="240" w:lineRule="auto"/>
        <w:rPr>
          <w:rFonts w:ascii="Arial" w:hAnsi="Arial" w:cs="Arial"/>
          <w:sz w:val="28"/>
          <w:szCs w:val="32"/>
          <w:lang w:val="en-US" w:eastAsia="en-GB"/>
        </w:rPr>
      </w:pPr>
    </w:p>
    <w:p w14:paraId="276AD79E" w14:textId="77777777" w:rsidR="003100BE" w:rsidRDefault="003100BE" w:rsidP="00337001">
      <w:pPr>
        <w:spacing w:after="0" w:line="240" w:lineRule="auto"/>
        <w:rPr>
          <w:rFonts w:ascii="Arial" w:hAnsi="Arial" w:cs="Arial"/>
          <w:sz w:val="28"/>
          <w:szCs w:val="32"/>
          <w:lang w:val="en-US" w:eastAsia="en-GB"/>
        </w:rPr>
      </w:pPr>
    </w:p>
    <w:p w14:paraId="48DE9D11" w14:textId="77777777" w:rsidR="003100BE" w:rsidRDefault="003100BE" w:rsidP="00337001">
      <w:pPr>
        <w:spacing w:after="0" w:line="240" w:lineRule="auto"/>
        <w:rPr>
          <w:rFonts w:ascii="Arial" w:hAnsi="Arial" w:cs="Arial"/>
          <w:sz w:val="28"/>
          <w:szCs w:val="32"/>
          <w:lang w:val="en-US" w:eastAsia="en-GB"/>
        </w:rPr>
      </w:pPr>
    </w:p>
    <w:p w14:paraId="1F3C78C2" w14:textId="77777777" w:rsidR="003100BE" w:rsidRDefault="003100BE" w:rsidP="00337001">
      <w:pPr>
        <w:spacing w:after="0" w:line="240" w:lineRule="auto"/>
        <w:rPr>
          <w:rFonts w:ascii="Arial" w:hAnsi="Arial" w:cs="Arial"/>
          <w:sz w:val="28"/>
          <w:szCs w:val="32"/>
          <w:lang w:val="en-US" w:eastAsia="en-GB"/>
        </w:rPr>
      </w:pPr>
    </w:p>
    <w:p w14:paraId="6DF16D4F" w14:textId="77777777" w:rsidR="003100BE" w:rsidRDefault="003100BE" w:rsidP="00337001">
      <w:pPr>
        <w:spacing w:after="0" w:line="240" w:lineRule="auto"/>
        <w:rPr>
          <w:rFonts w:ascii="Arial" w:hAnsi="Arial" w:cs="Arial"/>
          <w:sz w:val="28"/>
          <w:szCs w:val="32"/>
          <w:lang w:val="en-US" w:eastAsia="en-GB"/>
        </w:rPr>
      </w:pPr>
    </w:p>
    <w:p w14:paraId="091AF0CC" w14:textId="77777777" w:rsidR="003100BE" w:rsidRDefault="003100BE" w:rsidP="00337001">
      <w:pPr>
        <w:spacing w:after="0" w:line="240" w:lineRule="auto"/>
        <w:rPr>
          <w:rFonts w:ascii="Arial" w:hAnsi="Arial" w:cs="Arial"/>
          <w:sz w:val="28"/>
          <w:szCs w:val="32"/>
          <w:lang w:val="en-US" w:eastAsia="en-GB"/>
        </w:rPr>
      </w:pPr>
    </w:p>
    <w:tbl>
      <w:tblPr>
        <w:tblStyle w:val="TableGrid1"/>
        <w:tblpPr w:leftFromText="180" w:rightFromText="180" w:vertAnchor="text" w:horzAnchor="margin" w:tblpXSpec="center" w:tblpY="1152"/>
        <w:tblW w:w="10312"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1E0" w:firstRow="1" w:lastRow="1" w:firstColumn="1" w:lastColumn="1" w:noHBand="0" w:noVBand="0"/>
      </w:tblPr>
      <w:tblGrid>
        <w:gridCol w:w="3437"/>
        <w:gridCol w:w="3437"/>
        <w:gridCol w:w="3438"/>
      </w:tblGrid>
      <w:tr w:rsidR="003100BE" w:rsidRPr="00E03434" w14:paraId="0FC1889B" w14:textId="77777777" w:rsidTr="003100BE">
        <w:trPr>
          <w:trHeight w:val="947"/>
        </w:trPr>
        <w:tc>
          <w:tcPr>
            <w:tcW w:w="3437" w:type="dxa"/>
          </w:tcPr>
          <w:p w14:paraId="39973D2E" w14:textId="77777777" w:rsidR="003100BE" w:rsidRPr="00E03434" w:rsidRDefault="003100BE" w:rsidP="003100BE">
            <w:pPr>
              <w:keepNext/>
              <w:autoSpaceDE w:val="0"/>
              <w:autoSpaceDN w:val="0"/>
              <w:adjustRightInd w:val="0"/>
              <w:outlineLvl w:val="8"/>
              <w:rPr>
                <w:rFonts w:ascii="Arial" w:hAnsi="Arial" w:cs="Arial"/>
                <w:b/>
                <w:bCs/>
                <w:color w:val="292526"/>
                <w:szCs w:val="24"/>
                <w:u w:val="single"/>
                <w:lang w:val="en-US"/>
              </w:rPr>
            </w:pPr>
            <w:r w:rsidRPr="00E03434">
              <w:rPr>
                <w:rFonts w:ascii="Arial" w:hAnsi="Arial" w:cs="Arial"/>
                <w:b/>
                <w:bCs/>
                <w:color w:val="292526"/>
                <w:szCs w:val="24"/>
                <w:u w:val="single"/>
                <w:lang w:val="en-US"/>
              </w:rPr>
              <w:t>Name:</w:t>
            </w:r>
          </w:p>
        </w:tc>
        <w:tc>
          <w:tcPr>
            <w:tcW w:w="3437" w:type="dxa"/>
          </w:tcPr>
          <w:p w14:paraId="7A12D0EB" w14:textId="77777777" w:rsidR="003100BE" w:rsidRPr="00E03434" w:rsidRDefault="003100BE" w:rsidP="003100BE">
            <w:pPr>
              <w:keepNext/>
              <w:autoSpaceDE w:val="0"/>
              <w:autoSpaceDN w:val="0"/>
              <w:adjustRightInd w:val="0"/>
              <w:outlineLvl w:val="8"/>
              <w:rPr>
                <w:rFonts w:ascii="Arial" w:hAnsi="Arial" w:cs="Arial"/>
                <w:b/>
                <w:bCs/>
                <w:color w:val="292526"/>
                <w:szCs w:val="24"/>
                <w:u w:val="single"/>
                <w:lang w:val="en-US"/>
              </w:rPr>
            </w:pPr>
            <w:r w:rsidRPr="00E03434">
              <w:rPr>
                <w:rFonts w:ascii="Arial" w:hAnsi="Arial" w:cs="Arial"/>
                <w:b/>
                <w:bCs/>
                <w:color w:val="292526"/>
                <w:szCs w:val="24"/>
                <w:u w:val="single"/>
                <w:lang w:val="en-US"/>
              </w:rPr>
              <w:t>Set:</w:t>
            </w:r>
          </w:p>
        </w:tc>
        <w:tc>
          <w:tcPr>
            <w:tcW w:w="3438" w:type="dxa"/>
          </w:tcPr>
          <w:p w14:paraId="3EE5C4F4" w14:textId="77777777" w:rsidR="003100BE" w:rsidRPr="00E03434" w:rsidRDefault="003100BE" w:rsidP="003100BE">
            <w:pPr>
              <w:keepNext/>
              <w:autoSpaceDE w:val="0"/>
              <w:autoSpaceDN w:val="0"/>
              <w:adjustRightInd w:val="0"/>
              <w:outlineLvl w:val="8"/>
              <w:rPr>
                <w:rFonts w:ascii="Arial" w:hAnsi="Arial" w:cs="Arial"/>
                <w:b/>
                <w:bCs/>
                <w:color w:val="292526"/>
                <w:szCs w:val="24"/>
                <w:u w:val="single"/>
                <w:lang w:val="en-US"/>
              </w:rPr>
            </w:pPr>
            <w:r w:rsidRPr="00E03434">
              <w:rPr>
                <w:rFonts w:ascii="Arial" w:hAnsi="Arial" w:cs="Arial"/>
                <w:b/>
                <w:bCs/>
                <w:color w:val="292526"/>
                <w:szCs w:val="24"/>
                <w:u w:val="single"/>
                <w:lang w:val="en-US"/>
              </w:rPr>
              <w:t>Group:</w:t>
            </w:r>
          </w:p>
        </w:tc>
      </w:tr>
    </w:tbl>
    <w:p w14:paraId="6F6E3F00" w14:textId="77777777" w:rsidR="003100BE" w:rsidRDefault="003100BE" w:rsidP="003100BE">
      <w:pPr>
        <w:rPr>
          <w:lang w:val="en-US"/>
        </w:rPr>
      </w:pPr>
    </w:p>
    <w:p w14:paraId="2BEF7E19" w14:textId="60C5C9D0" w:rsidR="002D05A3" w:rsidRPr="003100BE" w:rsidRDefault="003100BE" w:rsidP="003100BE">
      <w:pPr>
        <w:rPr>
          <w:b/>
          <w:lang w:val="en-US"/>
        </w:rPr>
      </w:pPr>
      <w:r>
        <w:rPr>
          <w:lang w:val="en-US"/>
        </w:rPr>
        <w:t>WORKBOOK 7</w:t>
      </w:r>
      <w:r w:rsidRPr="00B73CF8">
        <w:rPr>
          <w:lang w:val="en-US"/>
        </w:rPr>
        <w:t xml:space="preserve"> - RESEARCH METHODS FOR PAPERS 1 AND</w:t>
      </w:r>
      <w:r w:rsidRPr="001C7308">
        <w:rPr>
          <w:b/>
          <w:lang w:val="en-US"/>
        </w:rPr>
        <w:t xml:space="preserve"> </w:t>
      </w:r>
      <w:r w:rsidR="00BC2B94">
        <w:rPr>
          <w:lang w:val="en-US"/>
        </w:rPr>
        <w:t>3</w:t>
      </w:r>
    </w:p>
    <w:p w14:paraId="2B60CED9" w14:textId="77777777" w:rsidR="003100BE" w:rsidRDefault="003100BE" w:rsidP="00270E6F">
      <w:pPr>
        <w:rPr>
          <w:rFonts w:ascii="Arial" w:hAnsi="Arial" w:cs="Arial"/>
          <w:b/>
          <w:bCs/>
          <w:szCs w:val="24"/>
        </w:rPr>
      </w:pPr>
    </w:p>
    <w:p w14:paraId="5229AA5A" w14:textId="77777777" w:rsidR="00BC2B94" w:rsidRDefault="00BC2B94" w:rsidP="00270E6F">
      <w:pPr>
        <w:rPr>
          <w:rFonts w:ascii="Arial" w:hAnsi="Arial" w:cs="Arial"/>
          <w:b/>
          <w:bCs/>
          <w:szCs w:val="24"/>
        </w:rPr>
      </w:pPr>
    </w:p>
    <w:p w14:paraId="23791F0E" w14:textId="77777777" w:rsidR="00BC2B94" w:rsidRDefault="00BC2B94" w:rsidP="00270E6F">
      <w:pPr>
        <w:rPr>
          <w:rFonts w:ascii="Arial" w:hAnsi="Arial" w:cs="Arial"/>
          <w:b/>
          <w:bCs/>
          <w:szCs w:val="24"/>
        </w:rPr>
      </w:pPr>
    </w:p>
    <w:p w14:paraId="1DC55196" w14:textId="77777777" w:rsidR="00270E6F" w:rsidRPr="00E03434" w:rsidRDefault="00123B0F" w:rsidP="00270E6F">
      <w:pPr>
        <w:rPr>
          <w:rFonts w:ascii="Arial" w:hAnsi="Arial" w:cs="Arial"/>
          <w:b/>
          <w:bCs/>
          <w:szCs w:val="24"/>
        </w:rPr>
      </w:pPr>
      <w:r>
        <w:rPr>
          <w:rFonts w:ascii="Arial" w:hAnsi="Arial" w:cs="Arial"/>
          <w:b/>
          <w:bCs/>
          <w:szCs w:val="24"/>
        </w:rPr>
        <w:lastRenderedPageBreak/>
        <w:t>What the specification says</w:t>
      </w:r>
    </w:p>
    <w:tbl>
      <w:tblPr>
        <w:tblStyle w:val="TableGrid"/>
        <w:tblW w:w="0" w:type="auto"/>
        <w:tblInd w:w="108" w:type="dxa"/>
        <w:tblLook w:val="04A0" w:firstRow="1" w:lastRow="0" w:firstColumn="1" w:lastColumn="0" w:noHBand="0" w:noVBand="1"/>
      </w:tblPr>
      <w:tblGrid>
        <w:gridCol w:w="8908"/>
      </w:tblGrid>
      <w:tr w:rsidR="00270E6F" w:rsidRPr="00E03434" w14:paraId="3D6771CD" w14:textId="77777777" w:rsidTr="00A61ADF">
        <w:tc>
          <w:tcPr>
            <w:tcW w:w="10574" w:type="dxa"/>
          </w:tcPr>
          <w:p w14:paraId="35D7AC6D" w14:textId="77777777" w:rsidR="00270E6F" w:rsidRPr="00E03434" w:rsidRDefault="00270E6F" w:rsidP="00A61ADF">
            <w:pPr>
              <w:autoSpaceDE w:val="0"/>
              <w:autoSpaceDN w:val="0"/>
              <w:adjustRightInd w:val="0"/>
              <w:spacing w:before="160" w:after="40" w:line="321" w:lineRule="atLeast"/>
              <w:ind w:left="900" w:hanging="900"/>
              <w:rPr>
                <w:rFonts w:ascii="Arial" w:hAnsi="Arial" w:cs="Arial"/>
                <w:color w:val="000000"/>
                <w:sz w:val="32"/>
                <w:szCs w:val="32"/>
                <w:lang w:eastAsia="en-GB"/>
              </w:rPr>
            </w:pPr>
            <w:r w:rsidRPr="00E03434">
              <w:rPr>
                <w:rFonts w:ascii="Arial" w:hAnsi="Arial" w:cs="Arial"/>
                <w:color w:val="000000"/>
                <w:sz w:val="32"/>
                <w:szCs w:val="32"/>
                <w:lang w:eastAsia="en-GB"/>
              </w:rPr>
              <w:t>AQA Specification</w:t>
            </w:r>
          </w:p>
          <w:p w14:paraId="2DFEAFA2" w14:textId="77777777" w:rsidR="00270E6F" w:rsidRPr="00E03434" w:rsidRDefault="00270E6F" w:rsidP="00A61ADF">
            <w:pPr>
              <w:autoSpaceDE w:val="0"/>
              <w:autoSpaceDN w:val="0"/>
              <w:adjustRightInd w:val="0"/>
              <w:spacing w:before="160" w:after="40" w:line="321" w:lineRule="atLeast"/>
              <w:ind w:left="900" w:hanging="900"/>
              <w:rPr>
                <w:rFonts w:ascii="Arial" w:hAnsi="Arial" w:cs="Arial"/>
                <w:color w:val="000000"/>
                <w:sz w:val="32"/>
                <w:szCs w:val="32"/>
                <w:lang w:eastAsia="en-GB"/>
              </w:rPr>
            </w:pPr>
            <w:r w:rsidRPr="00E03434">
              <w:rPr>
                <w:rFonts w:ascii="Arial" w:hAnsi="Arial" w:cs="Arial"/>
                <w:color w:val="000000"/>
                <w:sz w:val="32"/>
                <w:szCs w:val="32"/>
                <w:lang w:eastAsia="en-GB"/>
              </w:rPr>
              <w:t xml:space="preserve">Research Methods </w:t>
            </w:r>
          </w:p>
          <w:p w14:paraId="1EA4B21F" w14:textId="77777777" w:rsidR="00270E6F" w:rsidRPr="00E03434" w:rsidRDefault="00270E6F" w:rsidP="00A61ADF">
            <w:pPr>
              <w:autoSpaceDE w:val="0"/>
              <w:autoSpaceDN w:val="0"/>
              <w:adjustRightInd w:val="0"/>
              <w:spacing w:after="40" w:line="221" w:lineRule="atLeast"/>
              <w:rPr>
                <w:rFonts w:ascii="Arial" w:hAnsi="Arial" w:cs="Arial"/>
                <w:color w:val="000000"/>
                <w:lang w:eastAsia="en-GB"/>
              </w:rPr>
            </w:pPr>
            <w:r w:rsidRPr="00E03434">
              <w:rPr>
                <w:rFonts w:ascii="Arial" w:hAnsi="Arial" w:cs="Arial"/>
                <w:color w:val="000000"/>
                <w:lang w:eastAsia="en-GB"/>
              </w:rPr>
              <w:t xml:space="preserve">Students must examine the following areas: </w:t>
            </w:r>
          </w:p>
          <w:p w14:paraId="2F5201B1" w14:textId="77777777" w:rsidR="00270E6F" w:rsidRPr="00E03434" w:rsidRDefault="00270E6F" w:rsidP="00270E6F">
            <w:pPr>
              <w:pStyle w:val="ListParagraph"/>
              <w:numPr>
                <w:ilvl w:val="0"/>
                <w:numId w:val="8"/>
              </w:numPr>
              <w:autoSpaceDE w:val="0"/>
              <w:autoSpaceDN w:val="0"/>
              <w:adjustRightInd w:val="0"/>
              <w:spacing w:after="30"/>
              <w:rPr>
                <w:rFonts w:ascii="Arial" w:hAnsi="Arial" w:cs="Arial"/>
                <w:color w:val="000000"/>
                <w:lang w:eastAsia="en-GB"/>
              </w:rPr>
            </w:pPr>
            <w:r w:rsidRPr="00E03434">
              <w:rPr>
                <w:rFonts w:ascii="Arial" w:hAnsi="Arial" w:cs="Arial"/>
                <w:color w:val="000000"/>
                <w:lang w:eastAsia="en-GB"/>
              </w:rPr>
              <w:t>sources of data, including</w:t>
            </w:r>
            <w:r>
              <w:rPr>
                <w:rFonts w:ascii="Arial" w:hAnsi="Arial" w:cs="Arial"/>
                <w:color w:val="000000"/>
                <w:lang w:eastAsia="en-GB"/>
              </w:rPr>
              <w:t xml:space="preserve"> </w:t>
            </w:r>
            <w:r w:rsidRPr="00502B13">
              <w:rPr>
                <w:rFonts w:ascii="Arial" w:hAnsi="Arial" w:cs="Arial"/>
                <w:b/>
                <w:color w:val="000000"/>
                <w:lang w:eastAsia="en-GB"/>
              </w:rPr>
              <w:t>experiments,</w:t>
            </w:r>
            <w:r>
              <w:rPr>
                <w:rFonts w:ascii="Arial" w:hAnsi="Arial" w:cs="Arial"/>
                <w:color w:val="000000"/>
                <w:lang w:eastAsia="en-GB"/>
              </w:rPr>
              <w:t xml:space="preserve"> </w:t>
            </w:r>
            <w:r w:rsidRPr="00502B13">
              <w:rPr>
                <w:rFonts w:ascii="Arial" w:hAnsi="Arial" w:cs="Arial"/>
                <w:b/>
                <w:color w:val="000000"/>
                <w:lang w:eastAsia="en-GB"/>
              </w:rPr>
              <w:t xml:space="preserve">laboratory </w:t>
            </w:r>
            <w:r>
              <w:rPr>
                <w:rFonts w:ascii="Arial" w:hAnsi="Arial" w:cs="Arial"/>
                <w:color w:val="000000"/>
                <w:lang w:eastAsia="en-GB"/>
              </w:rPr>
              <w:t xml:space="preserve">and </w:t>
            </w:r>
            <w:r w:rsidRPr="00502B13">
              <w:rPr>
                <w:rFonts w:ascii="Arial" w:hAnsi="Arial" w:cs="Arial"/>
                <w:b/>
                <w:color w:val="000000"/>
                <w:lang w:eastAsia="en-GB"/>
              </w:rPr>
              <w:t>field experiments</w:t>
            </w:r>
          </w:p>
          <w:p w14:paraId="7817A024" w14:textId="77777777" w:rsidR="00270E6F" w:rsidRPr="00270E6F" w:rsidRDefault="00270E6F" w:rsidP="00270E6F">
            <w:pPr>
              <w:pStyle w:val="ListParagraph"/>
              <w:numPr>
                <w:ilvl w:val="0"/>
                <w:numId w:val="8"/>
              </w:numPr>
              <w:autoSpaceDE w:val="0"/>
              <w:autoSpaceDN w:val="0"/>
              <w:adjustRightInd w:val="0"/>
              <w:spacing w:after="30"/>
              <w:rPr>
                <w:rFonts w:ascii="Arial" w:hAnsi="Arial" w:cs="Arial"/>
                <w:color w:val="000000"/>
                <w:lang w:eastAsia="en-GB"/>
              </w:rPr>
            </w:pPr>
            <w:r w:rsidRPr="00E03434">
              <w:rPr>
                <w:rFonts w:ascii="Arial" w:hAnsi="Arial" w:cs="Arial"/>
                <w:color w:val="000000"/>
                <w:lang w:eastAsia="en-GB"/>
              </w:rPr>
              <w:t xml:space="preserve">the theoretical, practical and ethical considerations influencing choice of topic, choice of method(s) and the conduct of research. </w:t>
            </w:r>
          </w:p>
        </w:tc>
      </w:tr>
    </w:tbl>
    <w:p w14:paraId="44858E87" w14:textId="77777777" w:rsidR="00270E6F" w:rsidRDefault="00270E6F" w:rsidP="001A2653">
      <w:pPr>
        <w:autoSpaceDE w:val="0"/>
        <w:autoSpaceDN w:val="0"/>
        <w:adjustRightInd w:val="0"/>
        <w:spacing w:after="0" w:line="240" w:lineRule="auto"/>
        <w:rPr>
          <w:rFonts w:ascii="Arial" w:hAnsi="Arial" w:cs="Arial"/>
          <w:b/>
          <w:sz w:val="28"/>
          <w:szCs w:val="28"/>
        </w:rPr>
        <w:sectPr w:rsidR="00270E6F">
          <w:pgSz w:w="11906" w:h="16838"/>
          <w:pgMar w:top="1440" w:right="1440" w:bottom="1440" w:left="1440" w:header="708" w:footer="708" w:gutter="0"/>
          <w:cols w:space="708"/>
          <w:docGrid w:linePitch="360"/>
        </w:sectPr>
      </w:pPr>
    </w:p>
    <w:p w14:paraId="52B9AEB4" w14:textId="77777777" w:rsidR="002D05A3" w:rsidRPr="00270E6F" w:rsidRDefault="002D05A3" w:rsidP="001A2653">
      <w:pPr>
        <w:autoSpaceDE w:val="0"/>
        <w:autoSpaceDN w:val="0"/>
        <w:adjustRightInd w:val="0"/>
        <w:spacing w:after="0" w:line="240" w:lineRule="auto"/>
        <w:rPr>
          <w:rFonts w:ascii="Arial" w:hAnsi="Arial" w:cs="Arial"/>
          <w:b/>
        </w:rPr>
      </w:pPr>
    </w:p>
    <w:p w14:paraId="38700B2E" w14:textId="77777777" w:rsidR="001A2653" w:rsidRPr="00270E6F" w:rsidRDefault="001A2653" w:rsidP="00270E6F">
      <w:pPr>
        <w:autoSpaceDE w:val="0"/>
        <w:autoSpaceDN w:val="0"/>
        <w:adjustRightInd w:val="0"/>
        <w:spacing w:after="0" w:line="240" w:lineRule="auto"/>
        <w:jc w:val="center"/>
        <w:rPr>
          <w:rFonts w:ascii="Arial" w:hAnsi="Arial" w:cs="Arial"/>
          <w:b/>
          <w:u w:val="single"/>
        </w:rPr>
      </w:pPr>
      <w:r w:rsidRPr="00270E6F">
        <w:rPr>
          <w:rFonts w:ascii="Arial" w:hAnsi="Arial" w:cs="Arial"/>
          <w:b/>
          <w:u w:val="single"/>
        </w:rPr>
        <w:t>EXPERIMENTS</w:t>
      </w:r>
    </w:p>
    <w:p w14:paraId="3D69AABE" w14:textId="77777777" w:rsidR="00270E6F" w:rsidRDefault="00270E6F" w:rsidP="001A2653">
      <w:pPr>
        <w:autoSpaceDE w:val="0"/>
        <w:autoSpaceDN w:val="0"/>
        <w:adjustRightInd w:val="0"/>
        <w:spacing w:after="0" w:line="240" w:lineRule="auto"/>
        <w:rPr>
          <w:rFonts w:ascii="Arial" w:hAnsi="Arial" w:cs="Arial"/>
        </w:rPr>
      </w:pPr>
    </w:p>
    <w:p w14:paraId="19C81C5C" w14:textId="77777777" w:rsidR="00C521E5" w:rsidRPr="00270E6F" w:rsidRDefault="001A2653" w:rsidP="001A2653">
      <w:pPr>
        <w:autoSpaceDE w:val="0"/>
        <w:autoSpaceDN w:val="0"/>
        <w:adjustRightInd w:val="0"/>
        <w:spacing w:after="0" w:line="240" w:lineRule="auto"/>
        <w:rPr>
          <w:rFonts w:ascii="Arial" w:hAnsi="Arial" w:cs="Arial"/>
          <w:bCs/>
        </w:rPr>
      </w:pPr>
      <w:r w:rsidRPr="00270E6F">
        <w:rPr>
          <w:rFonts w:ascii="Arial" w:hAnsi="Arial" w:cs="Arial"/>
        </w:rPr>
        <w:t>Experiments may</w:t>
      </w:r>
      <w:r w:rsidR="00C73AA4" w:rsidRPr="00270E6F">
        <w:rPr>
          <w:rFonts w:ascii="Arial" w:hAnsi="Arial" w:cs="Arial"/>
        </w:rPr>
        <w:t xml:space="preserve"> be divided into two main types: </w:t>
      </w:r>
      <w:r w:rsidRPr="00270E6F">
        <w:rPr>
          <w:rFonts w:ascii="Arial" w:hAnsi="Arial" w:cs="Arial"/>
          <w:b/>
          <w:bCs/>
        </w:rPr>
        <w:t>Laboratory experiments</w:t>
      </w:r>
      <w:r w:rsidRPr="00270E6F">
        <w:rPr>
          <w:rFonts w:ascii="Arial" w:hAnsi="Arial" w:cs="Arial"/>
          <w:bCs/>
        </w:rPr>
        <w:t xml:space="preserve"> </w:t>
      </w:r>
      <w:r w:rsidR="00C73AA4" w:rsidRPr="00270E6F">
        <w:rPr>
          <w:rFonts w:ascii="Arial" w:hAnsi="Arial" w:cs="Arial"/>
          <w:bCs/>
        </w:rPr>
        <w:t>(common in natural sciences</w:t>
      </w:r>
      <w:r w:rsidR="00C73AA4" w:rsidRPr="00270E6F">
        <w:rPr>
          <w:rFonts w:ascii="Arial" w:hAnsi="Arial" w:cs="Arial"/>
          <w:b/>
          <w:bCs/>
        </w:rPr>
        <w:t xml:space="preserve">) </w:t>
      </w:r>
      <w:r w:rsidR="00C73AA4" w:rsidRPr="00270E6F">
        <w:rPr>
          <w:rFonts w:ascii="Arial" w:hAnsi="Arial" w:cs="Arial"/>
          <w:bCs/>
        </w:rPr>
        <w:t xml:space="preserve">and </w:t>
      </w:r>
      <w:r w:rsidR="00C73AA4" w:rsidRPr="00270E6F">
        <w:rPr>
          <w:rFonts w:ascii="Arial" w:hAnsi="Arial" w:cs="Arial"/>
          <w:b/>
          <w:bCs/>
        </w:rPr>
        <w:t>field experiments</w:t>
      </w:r>
      <w:r w:rsidR="00C73AA4" w:rsidRPr="00270E6F">
        <w:rPr>
          <w:rFonts w:ascii="Arial" w:hAnsi="Arial" w:cs="Arial"/>
          <w:bCs/>
        </w:rPr>
        <w:t xml:space="preserve"> (more</w:t>
      </w:r>
      <w:r w:rsidR="00C521E5" w:rsidRPr="00270E6F">
        <w:rPr>
          <w:rFonts w:ascii="Arial" w:hAnsi="Arial" w:cs="Arial"/>
          <w:bCs/>
        </w:rPr>
        <w:t xml:space="preserve"> common in S</w:t>
      </w:r>
      <w:r w:rsidR="00C73AA4" w:rsidRPr="00270E6F">
        <w:rPr>
          <w:rFonts w:ascii="Arial" w:hAnsi="Arial" w:cs="Arial"/>
          <w:bCs/>
        </w:rPr>
        <w:t>ociology but especially</w:t>
      </w:r>
      <w:r w:rsidR="00C521E5" w:rsidRPr="00270E6F">
        <w:rPr>
          <w:rFonts w:ascii="Arial" w:hAnsi="Arial" w:cs="Arial"/>
          <w:bCs/>
        </w:rPr>
        <w:t xml:space="preserve"> in Ps</w:t>
      </w:r>
      <w:r w:rsidR="00C73AA4" w:rsidRPr="00270E6F">
        <w:rPr>
          <w:rFonts w:ascii="Arial" w:hAnsi="Arial" w:cs="Arial"/>
          <w:bCs/>
        </w:rPr>
        <w:t>ychology)</w:t>
      </w:r>
      <w:r w:rsidR="00C521E5" w:rsidRPr="00270E6F">
        <w:rPr>
          <w:rFonts w:ascii="Arial" w:hAnsi="Arial" w:cs="Arial"/>
          <w:bCs/>
        </w:rPr>
        <w:t>. Let’s begin with laboratory experiments below.</w:t>
      </w:r>
    </w:p>
    <w:p w14:paraId="2CF4A707" w14:textId="77777777" w:rsidR="00C521E5" w:rsidRPr="00270E6F" w:rsidRDefault="00C521E5" w:rsidP="001A2653">
      <w:pPr>
        <w:autoSpaceDE w:val="0"/>
        <w:autoSpaceDN w:val="0"/>
        <w:adjustRightInd w:val="0"/>
        <w:spacing w:after="0" w:line="240" w:lineRule="auto"/>
        <w:rPr>
          <w:rFonts w:ascii="Arial" w:hAnsi="Arial" w:cs="Arial"/>
          <w:b/>
          <w:bCs/>
        </w:rPr>
      </w:pPr>
    </w:p>
    <w:p w14:paraId="40B87476" w14:textId="77777777" w:rsidR="00C521E5" w:rsidRPr="00270E6F" w:rsidRDefault="00270E6F" w:rsidP="001A2653">
      <w:pPr>
        <w:autoSpaceDE w:val="0"/>
        <w:autoSpaceDN w:val="0"/>
        <w:adjustRightInd w:val="0"/>
        <w:spacing w:after="0" w:line="240" w:lineRule="auto"/>
        <w:rPr>
          <w:rFonts w:ascii="Arial" w:hAnsi="Arial" w:cs="Arial"/>
          <w:b/>
          <w:bCs/>
        </w:rPr>
      </w:pPr>
      <w:r>
        <w:rPr>
          <w:rFonts w:ascii="Arial" w:hAnsi="Arial" w:cs="Arial"/>
          <w:b/>
          <w:bCs/>
        </w:rPr>
        <w:t>Laboratory E</w:t>
      </w:r>
      <w:r w:rsidRPr="00270E6F">
        <w:rPr>
          <w:rFonts w:ascii="Arial" w:hAnsi="Arial" w:cs="Arial"/>
          <w:b/>
          <w:bCs/>
        </w:rPr>
        <w:t>xperiments</w:t>
      </w:r>
    </w:p>
    <w:p w14:paraId="7F58A031" w14:textId="77777777" w:rsidR="001A2653" w:rsidRPr="00270E6F" w:rsidRDefault="001A2653" w:rsidP="001A2653">
      <w:pPr>
        <w:autoSpaceDE w:val="0"/>
        <w:autoSpaceDN w:val="0"/>
        <w:adjustRightInd w:val="0"/>
        <w:spacing w:after="0" w:line="240" w:lineRule="auto"/>
        <w:rPr>
          <w:rFonts w:ascii="Arial" w:hAnsi="Arial" w:cs="Arial"/>
          <w:bCs/>
        </w:rPr>
      </w:pPr>
    </w:p>
    <w:p w14:paraId="06066307" w14:textId="77777777" w:rsidR="001A2653" w:rsidRPr="00270E6F" w:rsidRDefault="001A2653" w:rsidP="001A2653">
      <w:pPr>
        <w:autoSpaceDE w:val="0"/>
        <w:autoSpaceDN w:val="0"/>
        <w:adjustRightInd w:val="0"/>
        <w:spacing w:after="0" w:line="240" w:lineRule="auto"/>
        <w:rPr>
          <w:rFonts w:ascii="Arial" w:hAnsi="Arial" w:cs="Arial"/>
          <w:bCs/>
        </w:rPr>
      </w:pPr>
      <w:r w:rsidRPr="00270E6F">
        <w:rPr>
          <w:rFonts w:ascii="Arial" w:hAnsi="Arial" w:cs="Arial"/>
          <w:bCs/>
        </w:rPr>
        <w:t xml:space="preserve">The experiment is the main means of conducting research in the natural sciences. In natural sciences, experiments are used to test a </w:t>
      </w:r>
      <w:r w:rsidRPr="00270E6F">
        <w:rPr>
          <w:rFonts w:ascii="Arial" w:hAnsi="Arial" w:cs="Arial"/>
          <w:b/>
          <w:bCs/>
        </w:rPr>
        <w:t>hypothesis</w:t>
      </w:r>
      <w:r w:rsidRPr="00270E6F">
        <w:rPr>
          <w:rFonts w:ascii="Arial" w:hAnsi="Arial" w:cs="Arial"/>
          <w:bCs/>
        </w:rPr>
        <w:t xml:space="preserve"> in laboratory conditions in which all </w:t>
      </w:r>
      <w:r w:rsidRPr="00270E6F">
        <w:rPr>
          <w:rFonts w:ascii="Arial" w:hAnsi="Arial" w:cs="Arial"/>
          <w:b/>
          <w:bCs/>
        </w:rPr>
        <w:t xml:space="preserve">variables </w:t>
      </w:r>
      <w:r w:rsidRPr="00270E6F">
        <w:rPr>
          <w:rFonts w:ascii="Arial" w:hAnsi="Arial" w:cs="Arial"/>
          <w:bCs/>
        </w:rPr>
        <w:t>or causes are under the control of the researcher. By manipulating variables and studying and measuring the results, the researcher tries to test a hypothesis by isolating the cause of some phenomenon under investigation (such as, why pigs get fat).</w:t>
      </w:r>
    </w:p>
    <w:p w14:paraId="3E11B452" w14:textId="77777777" w:rsidR="001A2653" w:rsidRPr="00270E6F" w:rsidRDefault="001A2653" w:rsidP="001A2653">
      <w:pPr>
        <w:autoSpaceDE w:val="0"/>
        <w:autoSpaceDN w:val="0"/>
        <w:adjustRightInd w:val="0"/>
        <w:spacing w:after="0" w:line="240" w:lineRule="auto"/>
        <w:rPr>
          <w:rFonts w:ascii="Arial" w:hAnsi="Arial" w:cs="Arial"/>
          <w:bCs/>
        </w:rPr>
      </w:pPr>
    </w:p>
    <w:p w14:paraId="483F9125" w14:textId="77777777" w:rsidR="001A2653" w:rsidRPr="00270E6F" w:rsidRDefault="001A2653" w:rsidP="001A2653">
      <w:pPr>
        <w:autoSpaceDE w:val="0"/>
        <w:autoSpaceDN w:val="0"/>
        <w:adjustRightInd w:val="0"/>
        <w:spacing w:after="0" w:line="240" w:lineRule="auto"/>
        <w:rPr>
          <w:rFonts w:ascii="Arial" w:hAnsi="Arial" w:cs="Arial"/>
          <w:bCs/>
        </w:rPr>
      </w:pPr>
      <w:r w:rsidRPr="00270E6F">
        <w:rPr>
          <w:rFonts w:ascii="Arial" w:hAnsi="Arial" w:cs="Arial"/>
          <w:bCs/>
        </w:rPr>
        <w:t xml:space="preserve">The researcher will take two groups that are alike in every way: one is the </w:t>
      </w:r>
      <w:r w:rsidRPr="00270E6F">
        <w:rPr>
          <w:rFonts w:ascii="Arial" w:hAnsi="Arial" w:cs="Arial"/>
          <w:b/>
          <w:bCs/>
        </w:rPr>
        <w:t xml:space="preserve">control group </w:t>
      </w:r>
      <w:r w:rsidRPr="00270E6F">
        <w:rPr>
          <w:rFonts w:ascii="Arial" w:hAnsi="Arial" w:cs="Arial"/>
          <w:bCs/>
        </w:rPr>
        <w:t xml:space="preserve">and the other is the </w:t>
      </w:r>
      <w:r w:rsidRPr="00270E6F">
        <w:rPr>
          <w:rFonts w:ascii="Arial" w:hAnsi="Arial" w:cs="Arial"/>
          <w:b/>
          <w:bCs/>
        </w:rPr>
        <w:t>experimental group</w:t>
      </w:r>
      <w:r w:rsidR="00C73AA4" w:rsidRPr="00270E6F">
        <w:rPr>
          <w:rFonts w:ascii="Arial" w:hAnsi="Arial" w:cs="Arial"/>
          <w:bCs/>
        </w:rPr>
        <w:t xml:space="preserve">. The researcher will then alter some factor (the independent variable) in the experimental group to see whether the variable being investigated (the dependent variable) changes, compared to in the </w:t>
      </w:r>
      <w:r w:rsidR="00C73AA4" w:rsidRPr="00270E6F">
        <w:rPr>
          <w:rFonts w:ascii="Arial" w:hAnsi="Arial" w:cs="Arial"/>
          <w:b/>
          <w:bCs/>
        </w:rPr>
        <w:t>control group</w:t>
      </w:r>
      <w:r w:rsidR="00C73AA4" w:rsidRPr="00270E6F">
        <w:rPr>
          <w:rFonts w:ascii="Arial" w:hAnsi="Arial" w:cs="Arial"/>
          <w:bCs/>
        </w:rPr>
        <w:t xml:space="preserve"> (for example, alter heat in pigsties to see whether this affects pigs getting fat). If nothing changes in the </w:t>
      </w:r>
      <w:r w:rsidR="00C73AA4" w:rsidRPr="00270E6F">
        <w:rPr>
          <w:rFonts w:ascii="Arial" w:hAnsi="Arial" w:cs="Arial"/>
          <w:b/>
          <w:bCs/>
        </w:rPr>
        <w:t>experimental group</w:t>
      </w:r>
      <w:r w:rsidR="00C73AA4" w:rsidRPr="00270E6F">
        <w:rPr>
          <w:rFonts w:ascii="Arial" w:hAnsi="Arial" w:cs="Arial"/>
          <w:bCs/>
        </w:rPr>
        <w:t>, then that variable can be dismissed as a cause of the thing being investigated, and other variables can be tested. Through this experimental method, the researcher can eventually arrive at an explanation for the issue being investigated that has been tested against evidence, since any difference between the groups after the experiment can only be because of the experimental variable, as the two groups were otherwise identical before the experiment</w:t>
      </w:r>
    </w:p>
    <w:p w14:paraId="49B00CBC" w14:textId="77777777" w:rsidR="001A2653" w:rsidRPr="00270E6F" w:rsidRDefault="001A2653" w:rsidP="001A2653">
      <w:pPr>
        <w:autoSpaceDE w:val="0"/>
        <w:autoSpaceDN w:val="0"/>
        <w:adjustRightInd w:val="0"/>
        <w:spacing w:after="0" w:line="240" w:lineRule="auto"/>
        <w:rPr>
          <w:rFonts w:ascii="Arial" w:hAnsi="Arial" w:cs="Arial"/>
          <w:bCs/>
        </w:rPr>
      </w:pPr>
    </w:p>
    <w:p w14:paraId="01E56F67" w14:textId="77777777" w:rsidR="001A2653" w:rsidRPr="00270E6F" w:rsidRDefault="001A2653" w:rsidP="001A2653">
      <w:pPr>
        <w:autoSpaceDE w:val="0"/>
        <w:autoSpaceDN w:val="0"/>
        <w:adjustRightInd w:val="0"/>
        <w:spacing w:after="0" w:line="240" w:lineRule="auto"/>
        <w:rPr>
          <w:rFonts w:ascii="Arial" w:hAnsi="Arial" w:cs="Arial"/>
        </w:rPr>
      </w:pPr>
    </w:p>
    <w:p w14:paraId="59EF737F" w14:textId="77777777" w:rsidR="00C73AA4" w:rsidRPr="00270E6F" w:rsidRDefault="00C73AA4" w:rsidP="001A2653">
      <w:pPr>
        <w:autoSpaceDE w:val="0"/>
        <w:autoSpaceDN w:val="0"/>
        <w:adjustRightInd w:val="0"/>
        <w:spacing w:after="0" w:line="240" w:lineRule="auto"/>
        <w:rPr>
          <w:rFonts w:ascii="Arial" w:hAnsi="Arial" w:cs="Arial"/>
        </w:rPr>
      </w:pPr>
      <w:r w:rsidRPr="00270E6F">
        <w:rPr>
          <w:rFonts w:ascii="Arial" w:hAnsi="Arial" w:cs="Arial"/>
        </w:rPr>
        <w:t>Laboratory experiments in the natural sciences have a number of advantages:</w:t>
      </w:r>
    </w:p>
    <w:p w14:paraId="522EA801" w14:textId="77777777" w:rsidR="00C73AA4" w:rsidRPr="00270E6F" w:rsidRDefault="00C73AA4" w:rsidP="00C73AA4">
      <w:pPr>
        <w:pStyle w:val="ListParagraph"/>
        <w:numPr>
          <w:ilvl w:val="0"/>
          <w:numId w:val="2"/>
        </w:numPr>
        <w:autoSpaceDE w:val="0"/>
        <w:autoSpaceDN w:val="0"/>
        <w:adjustRightInd w:val="0"/>
        <w:spacing w:after="0" w:line="240" w:lineRule="auto"/>
        <w:rPr>
          <w:rFonts w:ascii="Arial" w:hAnsi="Arial" w:cs="Arial"/>
        </w:rPr>
      </w:pPr>
      <w:r w:rsidRPr="00270E6F">
        <w:rPr>
          <w:rFonts w:ascii="Arial" w:hAnsi="Arial" w:cs="Arial"/>
        </w:rPr>
        <w:t>they enable scientists to test their hypotheses in controlled conditions</w:t>
      </w:r>
      <w:r w:rsidR="00C521E5" w:rsidRPr="00270E6F">
        <w:rPr>
          <w:rFonts w:ascii="Arial" w:hAnsi="Arial" w:cs="Arial"/>
        </w:rPr>
        <w:t>.</w:t>
      </w:r>
    </w:p>
    <w:p w14:paraId="62F0092D" w14:textId="77777777" w:rsidR="00C73AA4" w:rsidRPr="00270E6F" w:rsidRDefault="00C73AA4" w:rsidP="00C73AA4">
      <w:pPr>
        <w:pStyle w:val="ListParagraph"/>
        <w:numPr>
          <w:ilvl w:val="0"/>
          <w:numId w:val="2"/>
        </w:numPr>
        <w:autoSpaceDE w:val="0"/>
        <w:autoSpaceDN w:val="0"/>
        <w:adjustRightInd w:val="0"/>
        <w:spacing w:after="0" w:line="240" w:lineRule="auto"/>
        <w:rPr>
          <w:rFonts w:ascii="Arial" w:hAnsi="Arial" w:cs="Arial"/>
        </w:rPr>
      </w:pPr>
      <w:r w:rsidRPr="00270E6F">
        <w:rPr>
          <w:rFonts w:ascii="Arial" w:hAnsi="Arial" w:cs="Arial"/>
        </w:rPr>
        <w:t>they make it easy to isolate and manipulate variables to determine the causes of events</w:t>
      </w:r>
      <w:r w:rsidR="00C521E5" w:rsidRPr="00270E6F">
        <w:rPr>
          <w:rFonts w:ascii="Arial" w:hAnsi="Arial" w:cs="Arial"/>
        </w:rPr>
        <w:t>.</w:t>
      </w:r>
    </w:p>
    <w:p w14:paraId="2D9CE2E2" w14:textId="77777777" w:rsidR="00C73AA4" w:rsidRPr="00270E6F" w:rsidRDefault="00C73AA4" w:rsidP="00C73AA4">
      <w:pPr>
        <w:pStyle w:val="ListParagraph"/>
        <w:numPr>
          <w:ilvl w:val="0"/>
          <w:numId w:val="2"/>
        </w:numPr>
        <w:autoSpaceDE w:val="0"/>
        <w:autoSpaceDN w:val="0"/>
        <w:adjustRightInd w:val="0"/>
        <w:spacing w:after="0" w:line="240" w:lineRule="auto"/>
        <w:rPr>
          <w:rFonts w:ascii="Arial" w:hAnsi="Arial" w:cs="Arial"/>
        </w:rPr>
      </w:pPr>
      <w:r w:rsidRPr="00270E6F">
        <w:rPr>
          <w:rFonts w:ascii="Arial" w:hAnsi="Arial" w:cs="Arial"/>
        </w:rPr>
        <w:t>they are repeatable (replicable) and therefore able to be checked by other researchers</w:t>
      </w:r>
      <w:r w:rsidR="00C521E5" w:rsidRPr="00270E6F">
        <w:rPr>
          <w:rFonts w:ascii="Arial" w:hAnsi="Arial" w:cs="Arial"/>
        </w:rPr>
        <w:t>.</w:t>
      </w:r>
    </w:p>
    <w:p w14:paraId="76B8C247" w14:textId="77777777" w:rsidR="00C73AA4" w:rsidRPr="00270E6F" w:rsidRDefault="00C73AA4" w:rsidP="001A2653">
      <w:pPr>
        <w:pStyle w:val="ListParagraph"/>
        <w:numPr>
          <w:ilvl w:val="0"/>
          <w:numId w:val="2"/>
        </w:numPr>
        <w:autoSpaceDE w:val="0"/>
        <w:autoSpaceDN w:val="0"/>
        <w:adjustRightInd w:val="0"/>
        <w:spacing w:after="0" w:line="240" w:lineRule="auto"/>
        <w:rPr>
          <w:rFonts w:ascii="Arial" w:hAnsi="Arial" w:cs="Arial"/>
          <w:b/>
          <w:bCs/>
        </w:rPr>
      </w:pPr>
      <w:r w:rsidRPr="00270E6F">
        <w:rPr>
          <w:rFonts w:ascii="Arial" w:hAnsi="Arial" w:cs="Arial"/>
        </w:rPr>
        <w:t>they enable comparisons to be made with other similar experimental research</w:t>
      </w:r>
      <w:r w:rsidR="00C521E5" w:rsidRPr="00270E6F">
        <w:rPr>
          <w:rFonts w:ascii="Arial" w:hAnsi="Arial" w:cs="Arial"/>
        </w:rPr>
        <w:t>.</w:t>
      </w:r>
    </w:p>
    <w:p w14:paraId="29021741" w14:textId="77777777" w:rsidR="00C521E5" w:rsidRPr="00270E6F" w:rsidRDefault="00C521E5" w:rsidP="00C521E5">
      <w:pPr>
        <w:autoSpaceDE w:val="0"/>
        <w:autoSpaceDN w:val="0"/>
        <w:adjustRightInd w:val="0"/>
        <w:spacing w:after="0" w:line="240" w:lineRule="auto"/>
        <w:rPr>
          <w:rFonts w:ascii="Arial" w:hAnsi="Arial" w:cs="Arial"/>
          <w:b/>
          <w:bCs/>
        </w:rPr>
      </w:pPr>
    </w:p>
    <w:p w14:paraId="5042DD06" w14:textId="77777777" w:rsidR="00C521E5" w:rsidRPr="00270E6F" w:rsidRDefault="00C521E5" w:rsidP="001A2653">
      <w:pPr>
        <w:autoSpaceDE w:val="0"/>
        <w:autoSpaceDN w:val="0"/>
        <w:adjustRightInd w:val="0"/>
        <w:spacing w:after="0" w:line="240" w:lineRule="auto"/>
        <w:rPr>
          <w:rFonts w:ascii="Arial" w:hAnsi="Arial" w:cs="Arial"/>
          <w:bCs/>
        </w:rPr>
      </w:pPr>
      <w:r w:rsidRPr="00270E6F">
        <w:rPr>
          <w:rFonts w:ascii="Arial" w:hAnsi="Arial" w:cs="Arial"/>
          <w:b/>
          <w:bCs/>
        </w:rPr>
        <w:t xml:space="preserve">HOWEVER, </w:t>
      </w:r>
      <w:r w:rsidRPr="00270E6F">
        <w:rPr>
          <w:rFonts w:ascii="Arial" w:hAnsi="Arial" w:cs="Arial"/>
          <w:bCs/>
        </w:rPr>
        <w:t>several problems exist when it comes to using the experimental method in Sociology. The key disadvantages are:</w:t>
      </w:r>
    </w:p>
    <w:p w14:paraId="302602CD" w14:textId="77777777" w:rsidR="00C521E5" w:rsidRPr="00270E6F" w:rsidRDefault="00C521E5" w:rsidP="00C521E5">
      <w:pPr>
        <w:pStyle w:val="ListParagraph"/>
        <w:numPr>
          <w:ilvl w:val="0"/>
          <w:numId w:val="3"/>
        </w:numPr>
        <w:autoSpaceDE w:val="0"/>
        <w:autoSpaceDN w:val="0"/>
        <w:adjustRightInd w:val="0"/>
        <w:spacing w:after="0" w:line="240" w:lineRule="auto"/>
        <w:rPr>
          <w:rFonts w:ascii="Arial" w:hAnsi="Arial" w:cs="Arial"/>
          <w:b/>
          <w:bCs/>
        </w:rPr>
      </w:pPr>
      <w:r w:rsidRPr="00270E6F">
        <w:rPr>
          <w:rFonts w:ascii="Arial" w:hAnsi="Arial" w:cs="Arial"/>
          <w:bCs/>
        </w:rPr>
        <w:t>in the social sciences, and sociology in particular, it is often difficult to isolate a single cause of a social issue like crime, or underachievement in school, and it is extremely difficult to isolate variables for testing. For example, crime and low achievement in school are the result of a range of causes.</w:t>
      </w:r>
    </w:p>
    <w:p w14:paraId="3D464139" w14:textId="77777777" w:rsidR="00C521E5" w:rsidRPr="00270E6F" w:rsidRDefault="00C521E5" w:rsidP="00C521E5">
      <w:pPr>
        <w:pStyle w:val="ListParagraph"/>
        <w:numPr>
          <w:ilvl w:val="0"/>
          <w:numId w:val="3"/>
        </w:numPr>
        <w:autoSpaceDE w:val="0"/>
        <w:autoSpaceDN w:val="0"/>
        <w:adjustRightInd w:val="0"/>
        <w:spacing w:after="0" w:line="240" w:lineRule="auto"/>
        <w:rPr>
          <w:rFonts w:ascii="Arial" w:hAnsi="Arial" w:cs="Arial"/>
          <w:b/>
          <w:bCs/>
        </w:rPr>
      </w:pPr>
      <w:r w:rsidRPr="00270E6F">
        <w:rPr>
          <w:rFonts w:ascii="Arial" w:hAnsi="Arial" w:cs="Arial"/>
          <w:bCs/>
        </w:rPr>
        <w:t>Experiments need to treat one group differently from another similar group and compare results. However, this poses ethical problems on sociologists, as it may have negative effects on the experimental group</w:t>
      </w:r>
    </w:p>
    <w:p w14:paraId="4B40FDE0" w14:textId="77777777" w:rsidR="00C521E5" w:rsidRPr="00270E6F" w:rsidRDefault="00C521E5" w:rsidP="00C521E5">
      <w:pPr>
        <w:pStyle w:val="ListParagraph"/>
        <w:numPr>
          <w:ilvl w:val="0"/>
          <w:numId w:val="3"/>
        </w:numPr>
        <w:autoSpaceDE w:val="0"/>
        <w:autoSpaceDN w:val="0"/>
        <w:adjustRightInd w:val="0"/>
        <w:spacing w:after="0" w:line="240" w:lineRule="auto"/>
        <w:rPr>
          <w:rFonts w:ascii="Arial" w:hAnsi="Arial" w:cs="Arial"/>
          <w:b/>
          <w:bCs/>
        </w:rPr>
      </w:pPr>
      <w:r w:rsidRPr="00270E6F">
        <w:rPr>
          <w:rFonts w:ascii="Arial" w:hAnsi="Arial" w:cs="Arial"/>
          <w:bCs/>
        </w:rPr>
        <w:t xml:space="preserve">People may object to being experimented on, and if they are deceived and don’t realise they’re involved in an experiment – for example, to avoid the </w:t>
      </w:r>
      <w:r w:rsidRPr="00270E6F">
        <w:rPr>
          <w:rFonts w:ascii="Arial" w:hAnsi="Arial" w:cs="Arial"/>
          <w:b/>
          <w:bCs/>
        </w:rPr>
        <w:t xml:space="preserve">Hawthorne Effect </w:t>
      </w:r>
      <w:r w:rsidRPr="00270E6F">
        <w:rPr>
          <w:rFonts w:ascii="Arial" w:hAnsi="Arial" w:cs="Arial"/>
          <w:bCs/>
        </w:rPr>
        <w:t>– then the researcher will not have obtained the informed consent required in order to be acting ethically.</w:t>
      </w:r>
    </w:p>
    <w:p w14:paraId="17584FDF" w14:textId="77777777" w:rsidR="008A2444" w:rsidRPr="00270E6F" w:rsidRDefault="008A2444" w:rsidP="008A2444">
      <w:pPr>
        <w:autoSpaceDE w:val="0"/>
        <w:autoSpaceDN w:val="0"/>
        <w:adjustRightInd w:val="0"/>
        <w:spacing w:after="0" w:line="240" w:lineRule="auto"/>
        <w:rPr>
          <w:rFonts w:ascii="Arial" w:hAnsi="Arial" w:cs="Arial"/>
          <w:b/>
          <w:bCs/>
        </w:rPr>
      </w:pPr>
    </w:p>
    <w:p w14:paraId="31FCDB28" w14:textId="77777777" w:rsidR="008A2444" w:rsidRPr="00270E6F" w:rsidRDefault="008A2444" w:rsidP="008A2444">
      <w:pPr>
        <w:autoSpaceDE w:val="0"/>
        <w:autoSpaceDN w:val="0"/>
        <w:adjustRightInd w:val="0"/>
        <w:spacing w:after="0" w:line="240" w:lineRule="auto"/>
        <w:rPr>
          <w:rFonts w:ascii="Arial" w:hAnsi="Arial" w:cs="Arial"/>
          <w:b/>
          <w:bCs/>
        </w:rPr>
      </w:pPr>
    </w:p>
    <w:p w14:paraId="4C704966" w14:textId="77777777" w:rsidR="008A2444" w:rsidRPr="00270E6F" w:rsidRDefault="008A2444" w:rsidP="008A2444">
      <w:pPr>
        <w:autoSpaceDE w:val="0"/>
        <w:autoSpaceDN w:val="0"/>
        <w:adjustRightInd w:val="0"/>
        <w:spacing w:after="0" w:line="240" w:lineRule="auto"/>
        <w:rPr>
          <w:rFonts w:ascii="Arial" w:hAnsi="Arial" w:cs="Arial"/>
          <w:b/>
          <w:bCs/>
        </w:rPr>
      </w:pPr>
    </w:p>
    <w:p w14:paraId="0ABCACEB" w14:textId="77777777" w:rsidR="008A2444" w:rsidRPr="00270E6F" w:rsidRDefault="008A2444" w:rsidP="008A2444">
      <w:pPr>
        <w:autoSpaceDE w:val="0"/>
        <w:autoSpaceDN w:val="0"/>
        <w:adjustRightInd w:val="0"/>
        <w:spacing w:after="0" w:line="240" w:lineRule="auto"/>
        <w:rPr>
          <w:rFonts w:ascii="Arial" w:hAnsi="Arial" w:cs="Arial"/>
          <w:b/>
          <w:bCs/>
        </w:rPr>
      </w:pPr>
    </w:p>
    <w:p w14:paraId="03426534" w14:textId="77777777" w:rsidR="008A2444" w:rsidRPr="00270E6F" w:rsidRDefault="008A2444" w:rsidP="008A2444">
      <w:pPr>
        <w:autoSpaceDE w:val="0"/>
        <w:autoSpaceDN w:val="0"/>
        <w:adjustRightInd w:val="0"/>
        <w:spacing w:after="0" w:line="240" w:lineRule="auto"/>
        <w:rPr>
          <w:rFonts w:ascii="Arial" w:hAnsi="Arial" w:cs="Arial"/>
          <w:b/>
          <w:bCs/>
        </w:rPr>
      </w:pPr>
    </w:p>
    <w:tbl>
      <w:tblPr>
        <w:tblStyle w:val="TableGrid"/>
        <w:tblW w:w="0" w:type="auto"/>
        <w:tblLook w:val="04A0" w:firstRow="1" w:lastRow="0" w:firstColumn="1" w:lastColumn="0" w:noHBand="0" w:noVBand="1"/>
      </w:tblPr>
      <w:tblGrid>
        <w:gridCol w:w="9016"/>
      </w:tblGrid>
      <w:tr w:rsidR="00123B0F" w14:paraId="69BF68A9" w14:textId="77777777" w:rsidTr="00123B0F">
        <w:tc>
          <w:tcPr>
            <w:tcW w:w="9242" w:type="dxa"/>
          </w:tcPr>
          <w:p w14:paraId="2531275A" w14:textId="77777777" w:rsidR="00123B0F" w:rsidRPr="00502B13" w:rsidRDefault="00123B0F" w:rsidP="008A2444">
            <w:pPr>
              <w:autoSpaceDE w:val="0"/>
              <w:autoSpaceDN w:val="0"/>
              <w:adjustRightInd w:val="0"/>
              <w:rPr>
                <w:rFonts w:ascii="Arial" w:hAnsi="Arial" w:cs="Arial"/>
                <w:b/>
                <w:bCs/>
              </w:rPr>
            </w:pPr>
            <w:r w:rsidRPr="00270E6F">
              <w:rPr>
                <w:rFonts w:ascii="Arial" w:hAnsi="Arial" w:cs="Arial"/>
                <w:b/>
                <w:bCs/>
              </w:rPr>
              <w:lastRenderedPageBreak/>
              <w:t>The Hawthorne Effect</w:t>
            </w:r>
            <w:r w:rsidR="00502B13">
              <w:rPr>
                <w:rFonts w:ascii="Arial" w:hAnsi="Arial" w:cs="Arial"/>
                <w:b/>
                <w:bCs/>
              </w:rPr>
              <w:t xml:space="preserve"> – </w:t>
            </w:r>
            <w:r w:rsidRPr="00270E6F">
              <w:rPr>
                <w:rFonts w:ascii="Arial" w:hAnsi="Arial" w:cs="Arial"/>
                <w:bCs/>
              </w:rPr>
              <w:t>Sociologists want to study people in their normal social context, but the laboratory and experimental conditions are artificial situations. People, unlike chemicals and many animals, can and do know what is going on in an experiment. The knowledge that an experiment is taking place, even if it is not fully understood, may mean people behave differently from their usual, everyday behaviour. They may deliberately sabotage the experiment, or ‘play up’ for the researcher. The very presence of the observer may become the principal independent variable in social scientific experiments. The classic example of this is known as the Hawthorne Effect.</w:t>
            </w:r>
          </w:p>
        </w:tc>
      </w:tr>
    </w:tbl>
    <w:p w14:paraId="6F1EF861" w14:textId="77777777" w:rsidR="008A2444" w:rsidRPr="00270E6F" w:rsidRDefault="008A2444" w:rsidP="008A2444">
      <w:pPr>
        <w:autoSpaceDE w:val="0"/>
        <w:autoSpaceDN w:val="0"/>
        <w:adjustRightInd w:val="0"/>
        <w:spacing w:after="0" w:line="240" w:lineRule="auto"/>
        <w:rPr>
          <w:rFonts w:ascii="Arial" w:hAnsi="Arial" w:cs="Arial"/>
          <w:b/>
          <w:bCs/>
        </w:rPr>
      </w:pPr>
    </w:p>
    <w:p w14:paraId="122B8B0A" w14:textId="718975E4" w:rsidR="008A2444" w:rsidRDefault="00A61ADF" w:rsidP="008A2444">
      <w:pPr>
        <w:autoSpaceDE w:val="0"/>
        <w:autoSpaceDN w:val="0"/>
        <w:adjustRightInd w:val="0"/>
        <w:spacing w:after="0" w:line="240" w:lineRule="auto"/>
        <w:rPr>
          <w:rFonts w:ascii="Arial" w:hAnsi="Arial" w:cs="Arial"/>
          <w:b/>
          <w:bCs/>
        </w:rPr>
      </w:pPr>
      <w:r>
        <w:rPr>
          <w:rFonts w:ascii="Arial" w:hAnsi="Arial" w:cs="Arial"/>
          <w:b/>
          <w:bCs/>
        </w:rPr>
        <w:t>Using p.109-110 of the Webb textbook outline the advantages and disadvantages of laboratory experiments below:</w:t>
      </w:r>
    </w:p>
    <w:p w14:paraId="2A754FF7" w14:textId="77777777" w:rsidR="00A61ADF" w:rsidRDefault="00A61ADF" w:rsidP="008A2444">
      <w:pPr>
        <w:autoSpaceDE w:val="0"/>
        <w:autoSpaceDN w:val="0"/>
        <w:adjustRightInd w:val="0"/>
        <w:spacing w:after="0" w:line="240" w:lineRule="auto"/>
        <w:rPr>
          <w:rFonts w:ascii="Arial" w:hAnsi="Arial" w:cs="Arial"/>
          <w:b/>
          <w:bCs/>
        </w:rPr>
      </w:pPr>
    </w:p>
    <w:tbl>
      <w:tblPr>
        <w:tblStyle w:val="TableGrid"/>
        <w:tblW w:w="0" w:type="auto"/>
        <w:tblLook w:val="04A0" w:firstRow="1" w:lastRow="0" w:firstColumn="1" w:lastColumn="0" w:noHBand="0" w:noVBand="1"/>
      </w:tblPr>
      <w:tblGrid>
        <w:gridCol w:w="4502"/>
        <w:gridCol w:w="4514"/>
      </w:tblGrid>
      <w:tr w:rsidR="00A61ADF" w14:paraId="5FFC1E20" w14:textId="77777777" w:rsidTr="00A61ADF">
        <w:tc>
          <w:tcPr>
            <w:tcW w:w="4621" w:type="dxa"/>
          </w:tcPr>
          <w:p w14:paraId="5AEF6850" w14:textId="2CB2751D" w:rsidR="00A61ADF" w:rsidRDefault="00A61ADF" w:rsidP="008A2444">
            <w:pPr>
              <w:autoSpaceDE w:val="0"/>
              <w:autoSpaceDN w:val="0"/>
              <w:adjustRightInd w:val="0"/>
              <w:rPr>
                <w:rFonts w:ascii="Arial" w:hAnsi="Arial" w:cs="Arial"/>
                <w:b/>
                <w:bCs/>
              </w:rPr>
            </w:pPr>
            <w:r>
              <w:rPr>
                <w:rFonts w:ascii="Arial" w:hAnsi="Arial" w:cs="Arial"/>
                <w:b/>
                <w:bCs/>
              </w:rPr>
              <w:t>Advantages</w:t>
            </w:r>
          </w:p>
        </w:tc>
        <w:tc>
          <w:tcPr>
            <w:tcW w:w="4621" w:type="dxa"/>
          </w:tcPr>
          <w:p w14:paraId="2D8199F5" w14:textId="5543927B" w:rsidR="00A61ADF" w:rsidRDefault="00A61ADF" w:rsidP="008A2444">
            <w:pPr>
              <w:autoSpaceDE w:val="0"/>
              <w:autoSpaceDN w:val="0"/>
              <w:adjustRightInd w:val="0"/>
              <w:rPr>
                <w:rFonts w:ascii="Arial" w:hAnsi="Arial" w:cs="Arial"/>
                <w:b/>
                <w:bCs/>
              </w:rPr>
            </w:pPr>
            <w:r>
              <w:rPr>
                <w:rFonts w:ascii="Arial" w:hAnsi="Arial" w:cs="Arial"/>
                <w:b/>
                <w:bCs/>
              </w:rPr>
              <w:t>Disadvantages</w:t>
            </w:r>
          </w:p>
        </w:tc>
      </w:tr>
      <w:tr w:rsidR="00A61ADF" w14:paraId="30FE73EF" w14:textId="77777777" w:rsidTr="00A61ADF">
        <w:tc>
          <w:tcPr>
            <w:tcW w:w="4621" w:type="dxa"/>
          </w:tcPr>
          <w:p w14:paraId="1C575453" w14:textId="77777777" w:rsidR="00A61ADF" w:rsidRDefault="00A61ADF" w:rsidP="008A2444">
            <w:pPr>
              <w:autoSpaceDE w:val="0"/>
              <w:autoSpaceDN w:val="0"/>
              <w:adjustRightInd w:val="0"/>
              <w:rPr>
                <w:rFonts w:ascii="Arial" w:hAnsi="Arial" w:cs="Arial"/>
                <w:b/>
                <w:bCs/>
              </w:rPr>
            </w:pPr>
          </w:p>
          <w:p w14:paraId="5D4AAD3F" w14:textId="77777777" w:rsidR="00A61ADF" w:rsidRDefault="00A61ADF" w:rsidP="008A2444">
            <w:pPr>
              <w:autoSpaceDE w:val="0"/>
              <w:autoSpaceDN w:val="0"/>
              <w:adjustRightInd w:val="0"/>
              <w:rPr>
                <w:rFonts w:ascii="Arial" w:hAnsi="Arial" w:cs="Arial"/>
                <w:b/>
                <w:bCs/>
              </w:rPr>
            </w:pPr>
          </w:p>
          <w:p w14:paraId="14E53377" w14:textId="77777777" w:rsidR="00A61ADF" w:rsidRDefault="00A61ADF" w:rsidP="008A2444">
            <w:pPr>
              <w:autoSpaceDE w:val="0"/>
              <w:autoSpaceDN w:val="0"/>
              <w:adjustRightInd w:val="0"/>
              <w:rPr>
                <w:rFonts w:ascii="Arial" w:hAnsi="Arial" w:cs="Arial"/>
                <w:b/>
                <w:bCs/>
              </w:rPr>
            </w:pPr>
          </w:p>
          <w:p w14:paraId="37F40D16" w14:textId="77777777" w:rsidR="00A61ADF" w:rsidRDefault="00A61ADF" w:rsidP="008A2444">
            <w:pPr>
              <w:autoSpaceDE w:val="0"/>
              <w:autoSpaceDN w:val="0"/>
              <w:adjustRightInd w:val="0"/>
              <w:rPr>
                <w:rFonts w:ascii="Arial" w:hAnsi="Arial" w:cs="Arial"/>
                <w:b/>
                <w:bCs/>
              </w:rPr>
            </w:pPr>
          </w:p>
          <w:p w14:paraId="28A6C8F4" w14:textId="77777777" w:rsidR="00A61ADF" w:rsidRDefault="00A61ADF" w:rsidP="008A2444">
            <w:pPr>
              <w:autoSpaceDE w:val="0"/>
              <w:autoSpaceDN w:val="0"/>
              <w:adjustRightInd w:val="0"/>
              <w:rPr>
                <w:rFonts w:ascii="Arial" w:hAnsi="Arial" w:cs="Arial"/>
                <w:b/>
                <w:bCs/>
              </w:rPr>
            </w:pPr>
          </w:p>
          <w:p w14:paraId="217808D1" w14:textId="77777777" w:rsidR="00A61ADF" w:rsidRDefault="00A61ADF" w:rsidP="008A2444">
            <w:pPr>
              <w:autoSpaceDE w:val="0"/>
              <w:autoSpaceDN w:val="0"/>
              <w:adjustRightInd w:val="0"/>
              <w:rPr>
                <w:rFonts w:ascii="Arial" w:hAnsi="Arial" w:cs="Arial"/>
                <w:b/>
                <w:bCs/>
              </w:rPr>
            </w:pPr>
          </w:p>
          <w:p w14:paraId="14F6FB0B" w14:textId="77777777" w:rsidR="00A61ADF" w:rsidRDefault="00A61ADF" w:rsidP="008A2444">
            <w:pPr>
              <w:autoSpaceDE w:val="0"/>
              <w:autoSpaceDN w:val="0"/>
              <w:adjustRightInd w:val="0"/>
              <w:rPr>
                <w:rFonts w:ascii="Arial" w:hAnsi="Arial" w:cs="Arial"/>
                <w:b/>
                <w:bCs/>
              </w:rPr>
            </w:pPr>
          </w:p>
          <w:p w14:paraId="6209828D" w14:textId="77777777" w:rsidR="00A61ADF" w:rsidRDefault="00A61ADF" w:rsidP="008A2444">
            <w:pPr>
              <w:autoSpaceDE w:val="0"/>
              <w:autoSpaceDN w:val="0"/>
              <w:adjustRightInd w:val="0"/>
              <w:rPr>
                <w:rFonts w:ascii="Arial" w:hAnsi="Arial" w:cs="Arial"/>
                <w:b/>
                <w:bCs/>
              </w:rPr>
            </w:pPr>
          </w:p>
          <w:p w14:paraId="21E245D9" w14:textId="77777777" w:rsidR="00A61ADF" w:rsidRDefault="00A61ADF" w:rsidP="008A2444">
            <w:pPr>
              <w:autoSpaceDE w:val="0"/>
              <w:autoSpaceDN w:val="0"/>
              <w:adjustRightInd w:val="0"/>
              <w:rPr>
                <w:rFonts w:ascii="Arial" w:hAnsi="Arial" w:cs="Arial"/>
                <w:b/>
                <w:bCs/>
              </w:rPr>
            </w:pPr>
          </w:p>
          <w:p w14:paraId="009E5B85" w14:textId="77777777" w:rsidR="00A61ADF" w:rsidRDefault="00A61ADF" w:rsidP="008A2444">
            <w:pPr>
              <w:autoSpaceDE w:val="0"/>
              <w:autoSpaceDN w:val="0"/>
              <w:adjustRightInd w:val="0"/>
              <w:rPr>
                <w:rFonts w:ascii="Arial" w:hAnsi="Arial" w:cs="Arial"/>
                <w:b/>
                <w:bCs/>
              </w:rPr>
            </w:pPr>
          </w:p>
          <w:p w14:paraId="5629ADF2" w14:textId="77777777" w:rsidR="00A61ADF" w:rsidRDefault="00A61ADF" w:rsidP="008A2444">
            <w:pPr>
              <w:autoSpaceDE w:val="0"/>
              <w:autoSpaceDN w:val="0"/>
              <w:adjustRightInd w:val="0"/>
              <w:rPr>
                <w:rFonts w:ascii="Arial" w:hAnsi="Arial" w:cs="Arial"/>
                <w:b/>
                <w:bCs/>
              </w:rPr>
            </w:pPr>
          </w:p>
          <w:p w14:paraId="1802F256" w14:textId="77777777" w:rsidR="00A61ADF" w:rsidRDefault="00A61ADF" w:rsidP="008A2444">
            <w:pPr>
              <w:autoSpaceDE w:val="0"/>
              <w:autoSpaceDN w:val="0"/>
              <w:adjustRightInd w:val="0"/>
              <w:rPr>
                <w:rFonts w:ascii="Arial" w:hAnsi="Arial" w:cs="Arial"/>
                <w:b/>
                <w:bCs/>
              </w:rPr>
            </w:pPr>
          </w:p>
          <w:p w14:paraId="44178EE1" w14:textId="77777777" w:rsidR="00A61ADF" w:rsidRDefault="00A61ADF" w:rsidP="008A2444">
            <w:pPr>
              <w:autoSpaceDE w:val="0"/>
              <w:autoSpaceDN w:val="0"/>
              <w:adjustRightInd w:val="0"/>
              <w:rPr>
                <w:rFonts w:ascii="Arial" w:hAnsi="Arial" w:cs="Arial"/>
                <w:b/>
                <w:bCs/>
              </w:rPr>
            </w:pPr>
          </w:p>
          <w:p w14:paraId="56D12C12" w14:textId="77777777" w:rsidR="00A61ADF" w:rsidRDefault="00A61ADF" w:rsidP="008A2444">
            <w:pPr>
              <w:autoSpaceDE w:val="0"/>
              <w:autoSpaceDN w:val="0"/>
              <w:adjustRightInd w:val="0"/>
              <w:rPr>
                <w:rFonts w:ascii="Arial" w:hAnsi="Arial" w:cs="Arial"/>
                <w:b/>
                <w:bCs/>
              </w:rPr>
            </w:pPr>
          </w:p>
          <w:p w14:paraId="3194A2AE" w14:textId="77777777" w:rsidR="00A61ADF" w:rsidRDefault="00A61ADF" w:rsidP="008A2444">
            <w:pPr>
              <w:autoSpaceDE w:val="0"/>
              <w:autoSpaceDN w:val="0"/>
              <w:adjustRightInd w:val="0"/>
              <w:rPr>
                <w:rFonts w:ascii="Arial" w:hAnsi="Arial" w:cs="Arial"/>
                <w:b/>
                <w:bCs/>
              </w:rPr>
            </w:pPr>
          </w:p>
          <w:p w14:paraId="2E31B585" w14:textId="77777777" w:rsidR="00A61ADF" w:rsidRDefault="00A61ADF" w:rsidP="008A2444">
            <w:pPr>
              <w:autoSpaceDE w:val="0"/>
              <w:autoSpaceDN w:val="0"/>
              <w:adjustRightInd w:val="0"/>
              <w:rPr>
                <w:rFonts w:ascii="Arial" w:hAnsi="Arial" w:cs="Arial"/>
                <w:b/>
                <w:bCs/>
              </w:rPr>
            </w:pPr>
          </w:p>
          <w:p w14:paraId="440D6DA8" w14:textId="77777777" w:rsidR="00A61ADF" w:rsidRDefault="00A61ADF" w:rsidP="008A2444">
            <w:pPr>
              <w:autoSpaceDE w:val="0"/>
              <w:autoSpaceDN w:val="0"/>
              <w:adjustRightInd w:val="0"/>
              <w:rPr>
                <w:rFonts w:ascii="Arial" w:hAnsi="Arial" w:cs="Arial"/>
                <w:b/>
                <w:bCs/>
              </w:rPr>
            </w:pPr>
          </w:p>
          <w:p w14:paraId="5234A4AA" w14:textId="77777777" w:rsidR="00A61ADF" w:rsidRDefault="00A61ADF" w:rsidP="008A2444">
            <w:pPr>
              <w:autoSpaceDE w:val="0"/>
              <w:autoSpaceDN w:val="0"/>
              <w:adjustRightInd w:val="0"/>
              <w:rPr>
                <w:rFonts w:ascii="Arial" w:hAnsi="Arial" w:cs="Arial"/>
                <w:b/>
                <w:bCs/>
              </w:rPr>
            </w:pPr>
          </w:p>
          <w:p w14:paraId="661C8E76" w14:textId="77777777" w:rsidR="00A61ADF" w:rsidRDefault="00A61ADF" w:rsidP="008A2444">
            <w:pPr>
              <w:autoSpaceDE w:val="0"/>
              <w:autoSpaceDN w:val="0"/>
              <w:adjustRightInd w:val="0"/>
              <w:rPr>
                <w:rFonts w:ascii="Arial" w:hAnsi="Arial" w:cs="Arial"/>
                <w:b/>
                <w:bCs/>
              </w:rPr>
            </w:pPr>
          </w:p>
        </w:tc>
        <w:tc>
          <w:tcPr>
            <w:tcW w:w="4621" w:type="dxa"/>
          </w:tcPr>
          <w:p w14:paraId="709220BA" w14:textId="77777777" w:rsidR="00A61ADF" w:rsidRDefault="00A61ADF" w:rsidP="008A2444">
            <w:pPr>
              <w:autoSpaceDE w:val="0"/>
              <w:autoSpaceDN w:val="0"/>
              <w:adjustRightInd w:val="0"/>
              <w:rPr>
                <w:rFonts w:ascii="Arial" w:hAnsi="Arial" w:cs="Arial"/>
                <w:b/>
                <w:bCs/>
              </w:rPr>
            </w:pPr>
          </w:p>
        </w:tc>
      </w:tr>
    </w:tbl>
    <w:p w14:paraId="417CB0C0" w14:textId="77777777" w:rsidR="00A61ADF" w:rsidRPr="00270E6F" w:rsidRDefault="00A61ADF" w:rsidP="008A2444">
      <w:pPr>
        <w:autoSpaceDE w:val="0"/>
        <w:autoSpaceDN w:val="0"/>
        <w:adjustRightInd w:val="0"/>
        <w:spacing w:after="0" w:line="240" w:lineRule="auto"/>
        <w:rPr>
          <w:rFonts w:ascii="Arial" w:hAnsi="Arial" w:cs="Arial"/>
          <w:b/>
          <w:bCs/>
        </w:rPr>
      </w:pPr>
    </w:p>
    <w:p w14:paraId="2B81C465" w14:textId="77777777" w:rsidR="001A2653" w:rsidRPr="00823F2D" w:rsidRDefault="006000E0" w:rsidP="006000E0">
      <w:pPr>
        <w:rPr>
          <w:rFonts w:ascii="Arial" w:hAnsi="Arial" w:cs="Arial"/>
          <w:b/>
        </w:rPr>
      </w:pPr>
      <w:r w:rsidRPr="00823F2D">
        <w:rPr>
          <w:rFonts w:ascii="Arial" w:hAnsi="Arial" w:cs="Arial"/>
          <w:b/>
        </w:rPr>
        <w:t>Field Experiments</w:t>
      </w:r>
    </w:p>
    <w:p w14:paraId="2C580E4A" w14:textId="77777777" w:rsidR="00134A28" w:rsidRPr="00823F2D" w:rsidRDefault="00872D9D" w:rsidP="00872D9D">
      <w:pPr>
        <w:rPr>
          <w:rFonts w:ascii="Arial" w:hAnsi="Arial" w:cs="Arial"/>
        </w:rPr>
      </w:pPr>
      <w:r w:rsidRPr="00823F2D">
        <w:rPr>
          <w:rFonts w:ascii="Arial" w:hAnsi="Arial" w:cs="Arial"/>
        </w:rPr>
        <w:t>Field experiments are conducted in normal social situations, such as the classroom, the factory and the street corner. They are conducted in the real world under normal social conditions, but following similar procedures t</w:t>
      </w:r>
      <w:r w:rsidR="00134A28" w:rsidRPr="00823F2D">
        <w:rPr>
          <w:rFonts w:ascii="Arial" w:hAnsi="Arial" w:cs="Arial"/>
        </w:rPr>
        <w:t>o the laboratory experiment. One advantage over laboratory experiments is the fact that</w:t>
      </w:r>
      <w:r w:rsidRPr="00823F2D">
        <w:rPr>
          <w:rFonts w:ascii="Arial" w:hAnsi="Arial" w:cs="Arial"/>
        </w:rPr>
        <w:t xml:space="preserve"> field e</w:t>
      </w:r>
      <w:r w:rsidR="00134A28" w:rsidRPr="00823F2D">
        <w:rPr>
          <w:rFonts w:ascii="Arial" w:hAnsi="Arial" w:cs="Arial"/>
        </w:rPr>
        <w:t>xperiments are not ‘artificial’, which increases their validity. This is especially the case when the subjects (e.g. in a classroom) do not know that an experiment is taking place. Unlike laboratory experiments, however, they do not allow the researcher to control all the important variables, making them difficult to replicate.</w:t>
      </w:r>
    </w:p>
    <w:p w14:paraId="4928FE2E" w14:textId="77777777" w:rsidR="00134A28" w:rsidRPr="00823F2D" w:rsidRDefault="00134A28" w:rsidP="00872D9D">
      <w:pPr>
        <w:rPr>
          <w:rFonts w:ascii="Arial" w:hAnsi="Arial" w:cs="Arial"/>
        </w:rPr>
      </w:pPr>
      <w:r w:rsidRPr="00823F2D">
        <w:rPr>
          <w:rFonts w:ascii="Arial" w:hAnsi="Arial" w:cs="Arial"/>
        </w:rPr>
        <w:t xml:space="preserve">Other disadvantages of field experiments are similar to laboratory experiments. These might involve the researcher misleading research participants, changing their behaviour through the Hawthorne </w:t>
      </w:r>
      <w:r w:rsidR="00BD655E" w:rsidRPr="00823F2D">
        <w:rPr>
          <w:rFonts w:ascii="Arial" w:hAnsi="Arial" w:cs="Arial"/>
        </w:rPr>
        <w:t>effect or failing to gain their informed consent. The research might also have negative consequences for the participants.</w:t>
      </w:r>
    </w:p>
    <w:p w14:paraId="16AD4198" w14:textId="489DF768" w:rsidR="00823F2D" w:rsidRPr="00823F2D" w:rsidRDefault="00BD655E" w:rsidP="00872D9D">
      <w:pPr>
        <w:rPr>
          <w:rFonts w:ascii="Arial" w:hAnsi="Arial" w:cs="Arial"/>
        </w:rPr>
      </w:pPr>
      <w:r w:rsidRPr="00823F2D">
        <w:rPr>
          <w:rFonts w:ascii="Arial" w:hAnsi="Arial" w:cs="Arial"/>
        </w:rPr>
        <w:t>Field experiments have been mainly carried out by interpretivists, who are interested in how meanings and labels, like ‘bright’ or ‘mentally ill’, get attached to people, and how others react to them. This is illustrated in the work of Rosenthal and Ja</w:t>
      </w:r>
      <w:r w:rsidR="00123B0F">
        <w:rPr>
          <w:rFonts w:ascii="Arial" w:hAnsi="Arial" w:cs="Arial"/>
        </w:rPr>
        <w:t>cobson, which is examined below.</w:t>
      </w:r>
    </w:p>
    <w:tbl>
      <w:tblPr>
        <w:tblStyle w:val="TableGrid"/>
        <w:tblW w:w="10031" w:type="dxa"/>
        <w:tblLook w:val="04A0" w:firstRow="1" w:lastRow="0" w:firstColumn="1" w:lastColumn="0" w:noHBand="0" w:noVBand="1"/>
      </w:tblPr>
      <w:tblGrid>
        <w:gridCol w:w="10031"/>
      </w:tblGrid>
      <w:tr w:rsidR="00823F2D" w14:paraId="748752AA" w14:textId="77777777" w:rsidTr="00823F2D">
        <w:tc>
          <w:tcPr>
            <w:tcW w:w="10031" w:type="dxa"/>
          </w:tcPr>
          <w:p w14:paraId="0FBA2E1A" w14:textId="77777777" w:rsidR="00823F2D" w:rsidRPr="00823F2D" w:rsidRDefault="00123B0F" w:rsidP="00872D9D">
            <w:pPr>
              <w:rPr>
                <w:rFonts w:ascii="Arial" w:hAnsi="Arial" w:cs="Arial"/>
                <w:b/>
              </w:rPr>
            </w:pPr>
            <w:r>
              <w:rPr>
                <w:rFonts w:ascii="Arial" w:hAnsi="Arial" w:cs="Arial"/>
                <w:b/>
              </w:rPr>
              <w:lastRenderedPageBreak/>
              <w:t xml:space="preserve">Example – </w:t>
            </w:r>
            <w:r w:rsidR="00823F2D" w:rsidRPr="00823F2D">
              <w:rPr>
                <w:rFonts w:ascii="Arial" w:hAnsi="Arial" w:cs="Arial"/>
                <w:b/>
              </w:rPr>
              <w:t xml:space="preserve">Rosenthal and Jacobson (1968). </w:t>
            </w:r>
            <w:r w:rsidR="00823F2D" w:rsidRPr="00823F2D">
              <w:rPr>
                <w:rFonts w:ascii="Arial" w:hAnsi="Arial" w:cs="Arial"/>
                <w:b/>
                <w:i/>
              </w:rPr>
              <w:t>Pygmalion in the Classroom</w:t>
            </w:r>
            <w:r w:rsidR="00823F2D" w:rsidRPr="00823F2D">
              <w:rPr>
                <w:rFonts w:ascii="Arial" w:hAnsi="Arial" w:cs="Arial"/>
                <w:b/>
              </w:rPr>
              <w:t xml:space="preserve"> </w:t>
            </w:r>
          </w:p>
        </w:tc>
      </w:tr>
    </w:tbl>
    <w:p w14:paraId="067B3EF2" w14:textId="77777777" w:rsidR="00123B0F" w:rsidRDefault="00123B0F" w:rsidP="00872D9D">
      <w:pPr>
        <w:rPr>
          <w:rFonts w:ascii="Arial" w:hAnsi="Arial" w:cs="Arial"/>
          <w:sz w:val="20"/>
          <w:szCs w:val="20"/>
        </w:rPr>
      </w:pPr>
    </w:p>
    <w:p w14:paraId="412A6EB4" w14:textId="77777777" w:rsidR="00123B0F" w:rsidRPr="00123B0F" w:rsidRDefault="00123B0F" w:rsidP="00872D9D">
      <w:pPr>
        <w:rPr>
          <w:rFonts w:ascii="Arial" w:hAnsi="Arial" w:cs="Arial"/>
          <w:bCs/>
        </w:rPr>
      </w:pPr>
      <w:r>
        <w:rPr>
          <w:rFonts w:ascii="Arial" w:hAnsi="Arial" w:cs="Arial"/>
          <w:b/>
          <w:bCs/>
          <w:noProof/>
          <w:lang w:eastAsia="en-GB"/>
        </w:rPr>
        <w:drawing>
          <wp:inline distT="0" distB="0" distL="0" distR="0" wp14:anchorId="372D4CD6" wp14:editId="5FE98E53">
            <wp:extent cx="463550" cy="389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0" cy="389890"/>
                    </a:xfrm>
                    <a:prstGeom prst="rect">
                      <a:avLst/>
                    </a:prstGeom>
                    <a:noFill/>
                  </pic:spPr>
                </pic:pic>
              </a:graphicData>
            </a:graphic>
          </wp:inline>
        </w:drawing>
      </w:r>
      <w:r>
        <w:rPr>
          <w:rFonts w:ascii="Arial" w:hAnsi="Arial" w:cs="Arial"/>
          <w:b/>
          <w:bCs/>
        </w:rPr>
        <w:t>Activity</w:t>
      </w:r>
      <w:r w:rsidRPr="00123B0F">
        <w:rPr>
          <w:rFonts w:ascii="Arial" w:hAnsi="Arial" w:cs="Arial"/>
          <w:bCs/>
        </w:rPr>
        <w:t>: Watch the video entitled ‘The Pygmalion Effect and the Power of Positive Expectations (</w:t>
      </w:r>
      <w:hyperlink r:id="rId8" w:history="1">
        <w:r w:rsidRPr="00123B0F">
          <w:rPr>
            <w:rStyle w:val="Hyperlink"/>
            <w:rFonts w:ascii="Arial" w:hAnsi="Arial" w:cs="Arial"/>
            <w:bCs/>
          </w:rPr>
          <w:t>https://www.youtube.com/watch?v=hTghEXKNj7g</w:t>
        </w:r>
      </w:hyperlink>
      <w:r w:rsidRPr="00123B0F">
        <w:rPr>
          <w:rFonts w:ascii="Arial" w:hAnsi="Arial" w:cs="Arial"/>
          <w:bCs/>
        </w:rPr>
        <w:t>) and answer the following questions:</w:t>
      </w:r>
    </w:p>
    <w:tbl>
      <w:tblPr>
        <w:tblStyle w:val="TableGrid"/>
        <w:tblW w:w="0" w:type="auto"/>
        <w:tblLook w:val="04A0" w:firstRow="1" w:lastRow="0" w:firstColumn="1" w:lastColumn="0" w:noHBand="0" w:noVBand="1"/>
      </w:tblPr>
      <w:tblGrid>
        <w:gridCol w:w="9016"/>
      </w:tblGrid>
      <w:tr w:rsidR="00123B0F" w14:paraId="20EAFCF2" w14:textId="77777777" w:rsidTr="00123B0F">
        <w:tc>
          <w:tcPr>
            <w:tcW w:w="9242" w:type="dxa"/>
          </w:tcPr>
          <w:p w14:paraId="13E5D05A" w14:textId="77777777" w:rsidR="00123B0F" w:rsidRPr="00123B0F" w:rsidRDefault="00123B0F" w:rsidP="00123B0F">
            <w:pPr>
              <w:rPr>
                <w:rFonts w:ascii="Arial" w:hAnsi="Arial" w:cs="Arial"/>
                <w:bCs/>
              </w:rPr>
            </w:pPr>
          </w:p>
          <w:p w14:paraId="7276C1D1" w14:textId="77777777" w:rsidR="00123B0F" w:rsidRPr="00123B0F" w:rsidRDefault="00123B0F" w:rsidP="00123B0F">
            <w:pPr>
              <w:pStyle w:val="ListParagraph"/>
              <w:numPr>
                <w:ilvl w:val="0"/>
                <w:numId w:val="7"/>
              </w:numPr>
              <w:rPr>
                <w:rFonts w:ascii="Arial" w:hAnsi="Arial" w:cs="Arial"/>
                <w:bCs/>
              </w:rPr>
            </w:pPr>
            <w:r w:rsidRPr="00123B0F">
              <w:rPr>
                <w:rFonts w:ascii="Arial" w:hAnsi="Arial" w:cs="Arial"/>
                <w:bCs/>
              </w:rPr>
              <w:t>What was the hypothesis of Rosenthal and Jacobson’s study?</w:t>
            </w:r>
          </w:p>
          <w:p w14:paraId="50F666CF" w14:textId="77777777" w:rsidR="00123B0F" w:rsidRPr="00123B0F" w:rsidRDefault="00123B0F" w:rsidP="00123B0F">
            <w:pPr>
              <w:rPr>
                <w:rFonts w:ascii="Arial" w:hAnsi="Arial" w:cs="Arial"/>
                <w:bCs/>
              </w:rPr>
            </w:pPr>
          </w:p>
          <w:p w14:paraId="17D30505" w14:textId="77777777" w:rsidR="00123B0F" w:rsidRPr="00123B0F" w:rsidRDefault="00123B0F" w:rsidP="00123B0F">
            <w:pPr>
              <w:rPr>
                <w:rFonts w:ascii="Arial" w:hAnsi="Arial" w:cs="Arial"/>
                <w:bCs/>
              </w:rPr>
            </w:pPr>
          </w:p>
          <w:p w14:paraId="157440EC" w14:textId="77777777" w:rsidR="00123B0F" w:rsidRPr="00123B0F" w:rsidRDefault="00123B0F" w:rsidP="00123B0F">
            <w:pPr>
              <w:rPr>
                <w:rFonts w:ascii="Arial" w:hAnsi="Arial" w:cs="Arial"/>
                <w:bCs/>
              </w:rPr>
            </w:pPr>
          </w:p>
          <w:p w14:paraId="27EB68BD" w14:textId="77777777" w:rsidR="00123B0F" w:rsidRPr="00123B0F" w:rsidRDefault="00123B0F" w:rsidP="00123B0F">
            <w:pPr>
              <w:rPr>
                <w:rFonts w:ascii="Arial" w:hAnsi="Arial" w:cs="Arial"/>
                <w:bCs/>
              </w:rPr>
            </w:pPr>
          </w:p>
          <w:p w14:paraId="0D1DEDAF" w14:textId="77777777" w:rsidR="00123B0F" w:rsidRPr="00123B0F" w:rsidRDefault="00123B0F" w:rsidP="00123B0F">
            <w:pPr>
              <w:rPr>
                <w:rFonts w:ascii="Arial" w:hAnsi="Arial" w:cs="Arial"/>
                <w:bCs/>
              </w:rPr>
            </w:pPr>
          </w:p>
          <w:p w14:paraId="50340FF1" w14:textId="77777777" w:rsidR="00123B0F" w:rsidRDefault="00123B0F" w:rsidP="00123B0F">
            <w:pPr>
              <w:rPr>
                <w:rFonts w:ascii="Arial" w:hAnsi="Arial" w:cs="Arial"/>
                <w:bCs/>
              </w:rPr>
            </w:pPr>
          </w:p>
          <w:p w14:paraId="78546152" w14:textId="77777777" w:rsidR="00E610B8" w:rsidRDefault="00E610B8" w:rsidP="00123B0F">
            <w:pPr>
              <w:rPr>
                <w:rFonts w:ascii="Arial" w:hAnsi="Arial" w:cs="Arial"/>
                <w:bCs/>
              </w:rPr>
            </w:pPr>
          </w:p>
          <w:p w14:paraId="58267FA6" w14:textId="77777777" w:rsidR="00E610B8" w:rsidRPr="00123B0F" w:rsidRDefault="00E610B8" w:rsidP="00123B0F">
            <w:pPr>
              <w:rPr>
                <w:rFonts w:ascii="Arial" w:hAnsi="Arial" w:cs="Arial"/>
                <w:bCs/>
              </w:rPr>
            </w:pPr>
          </w:p>
          <w:p w14:paraId="57FBDCB1" w14:textId="77777777" w:rsidR="00123B0F" w:rsidRPr="00123B0F" w:rsidRDefault="00123B0F" w:rsidP="00123B0F">
            <w:pPr>
              <w:rPr>
                <w:rFonts w:ascii="Arial" w:hAnsi="Arial" w:cs="Arial"/>
                <w:bCs/>
              </w:rPr>
            </w:pPr>
          </w:p>
          <w:p w14:paraId="744E66E3" w14:textId="77777777" w:rsidR="00123B0F" w:rsidRPr="00123B0F" w:rsidRDefault="00123B0F" w:rsidP="00123B0F">
            <w:pPr>
              <w:rPr>
                <w:rFonts w:ascii="Arial" w:hAnsi="Arial" w:cs="Arial"/>
                <w:bCs/>
              </w:rPr>
            </w:pPr>
          </w:p>
          <w:p w14:paraId="7ECE0494" w14:textId="77777777" w:rsidR="00123B0F" w:rsidRPr="00123B0F" w:rsidRDefault="00123B0F" w:rsidP="00123B0F">
            <w:pPr>
              <w:pStyle w:val="ListParagraph"/>
              <w:numPr>
                <w:ilvl w:val="0"/>
                <w:numId w:val="7"/>
              </w:numPr>
              <w:rPr>
                <w:rFonts w:ascii="Arial" w:hAnsi="Arial" w:cs="Arial"/>
                <w:bCs/>
              </w:rPr>
            </w:pPr>
            <w:r w:rsidRPr="00123B0F">
              <w:rPr>
                <w:rFonts w:ascii="Arial" w:hAnsi="Arial" w:cs="Arial"/>
                <w:bCs/>
              </w:rPr>
              <w:t>How did the researchers go about with the study?</w:t>
            </w:r>
          </w:p>
          <w:p w14:paraId="4092942E" w14:textId="77777777" w:rsidR="00123B0F" w:rsidRPr="00123B0F" w:rsidRDefault="00123B0F" w:rsidP="00123B0F">
            <w:pPr>
              <w:rPr>
                <w:rFonts w:ascii="Arial" w:hAnsi="Arial" w:cs="Arial"/>
                <w:bCs/>
              </w:rPr>
            </w:pPr>
          </w:p>
          <w:p w14:paraId="524B90A3" w14:textId="77777777" w:rsidR="00123B0F" w:rsidRPr="00123B0F" w:rsidRDefault="00123B0F" w:rsidP="00123B0F">
            <w:pPr>
              <w:rPr>
                <w:rFonts w:ascii="Arial" w:hAnsi="Arial" w:cs="Arial"/>
                <w:bCs/>
              </w:rPr>
            </w:pPr>
          </w:p>
          <w:p w14:paraId="37F89495" w14:textId="77777777" w:rsidR="00123B0F" w:rsidRPr="00123B0F" w:rsidRDefault="00123B0F" w:rsidP="00123B0F">
            <w:pPr>
              <w:rPr>
                <w:rFonts w:ascii="Arial" w:hAnsi="Arial" w:cs="Arial"/>
                <w:bCs/>
              </w:rPr>
            </w:pPr>
          </w:p>
          <w:p w14:paraId="5668EA06" w14:textId="77777777" w:rsidR="00123B0F" w:rsidRDefault="00123B0F" w:rsidP="00123B0F">
            <w:pPr>
              <w:rPr>
                <w:rFonts w:ascii="Arial" w:hAnsi="Arial" w:cs="Arial"/>
                <w:bCs/>
              </w:rPr>
            </w:pPr>
          </w:p>
          <w:p w14:paraId="7CE6DEE8" w14:textId="77777777" w:rsidR="00A61ADF" w:rsidRPr="00123B0F" w:rsidRDefault="00A61ADF" w:rsidP="00123B0F">
            <w:pPr>
              <w:rPr>
                <w:rFonts w:ascii="Arial" w:hAnsi="Arial" w:cs="Arial"/>
                <w:bCs/>
              </w:rPr>
            </w:pPr>
          </w:p>
          <w:p w14:paraId="11E6D67A" w14:textId="77777777" w:rsidR="00123B0F" w:rsidRPr="00123B0F" w:rsidRDefault="00123B0F" w:rsidP="00123B0F">
            <w:pPr>
              <w:rPr>
                <w:rFonts w:ascii="Arial" w:hAnsi="Arial" w:cs="Arial"/>
                <w:bCs/>
              </w:rPr>
            </w:pPr>
          </w:p>
          <w:p w14:paraId="5FBEC82E" w14:textId="77777777" w:rsidR="00123B0F" w:rsidRDefault="00123B0F" w:rsidP="00123B0F">
            <w:pPr>
              <w:rPr>
                <w:rFonts w:ascii="Arial" w:hAnsi="Arial" w:cs="Arial"/>
                <w:bCs/>
              </w:rPr>
            </w:pPr>
          </w:p>
          <w:p w14:paraId="6F292EF7" w14:textId="77777777" w:rsidR="00A61ADF" w:rsidRDefault="00A61ADF" w:rsidP="00123B0F">
            <w:pPr>
              <w:rPr>
                <w:rFonts w:ascii="Arial" w:hAnsi="Arial" w:cs="Arial"/>
                <w:bCs/>
              </w:rPr>
            </w:pPr>
          </w:p>
          <w:p w14:paraId="35127FF4" w14:textId="77777777" w:rsidR="00123B0F" w:rsidRPr="00123B0F" w:rsidRDefault="00123B0F" w:rsidP="00123B0F">
            <w:pPr>
              <w:rPr>
                <w:rFonts w:ascii="Arial" w:hAnsi="Arial" w:cs="Arial"/>
                <w:bCs/>
              </w:rPr>
            </w:pPr>
          </w:p>
          <w:p w14:paraId="21C3750E" w14:textId="77777777" w:rsidR="00123B0F" w:rsidRPr="00123B0F" w:rsidRDefault="00123B0F" w:rsidP="00123B0F">
            <w:pPr>
              <w:rPr>
                <w:rFonts w:ascii="Arial" w:hAnsi="Arial" w:cs="Arial"/>
                <w:bCs/>
              </w:rPr>
            </w:pPr>
          </w:p>
          <w:p w14:paraId="626E6384" w14:textId="77777777" w:rsidR="00123B0F" w:rsidRPr="00123B0F" w:rsidRDefault="00123B0F" w:rsidP="00123B0F">
            <w:pPr>
              <w:pStyle w:val="ListParagraph"/>
              <w:numPr>
                <w:ilvl w:val="0"/>
                <w:numId w:val="7"/>
              </w:numPr>
              <w:rPr>
                <w:rFonts w:ascii="Arial" w:hAnsi="Arial" w:cs="Arial"/>
                <w:bCs/>
              </w:rPr>
            </w:pPr>
            <w:r w:rsidRPr="00123B0F">
              <w:rPr>
                <w:rFonts w:ascii="Arial" w:hAnsi="Arial" w:cs="Arial"/>
                <w:bCs/>
              </w:rPr>
              <w:t>What was the outcome of the study?</w:t>
            </w:r>
          </w:p>
          <w:p w14:paraId="3FEC9918" w14:textId="77777777" w:rsidR="00123B0F" w:rsidRPr="00123B0F" w:rsidRDefault="00123B0F" w:rsidP="00123B0F">
            <w:pPr>
              <w:rPr>
                <w:rFonts w:ascii="Arial" w:hAnsi="Arial" w:cs="Arial"/>
                <w:bCs/>
              </w:rPr>
            </w:pPr>
          </w:p>
          <w:p w14:paraId="72B9F4E6" w14:textId="77777777" w:rsidR="00123B0F" w:rsidRPr="00123B0F" w:rsidRDefault="00123B0F" w:rsidP="00123B0F">
            <w:pPr>
              <w:rPr>
                <w:rFonts w:ascii="Arial" w:hAnsi="Arial" w:cs="Arial"/>
                <w:bCs/>
              </w:rPr>
            </w:pPr>
          </w:p>
          <w:p w14:paraId="62F50AD2" w14:textId="77777777" w:rsidR="00123B0F" w:rsidRDefault="00123B0F" w:rsidP="00123B0F">
            <w:pPr>
              <w:rPr>
                <w:rFonts w:ascii="Arial" w:hAnsi="Arial" w:cs="Arial"/>
                <w:bCs/>
              </w:rPr>
            </w:pPr>
          </w:p>
          <w:p w14:paraId="19FB9FEF" w14:textId="77777777" w:rsidR="00A61ADF" w:rsidRPr="00123B0F" w:rsidRDefault="00A61ADF" w:rsidP="00123B0F">
            <w:pPr>
              <w:rPr>
                <w:rFonts w:ascii="Arial" w:hAnsi="Arial" w:cs="Arial"/>
                <w:bCs/>
              </w:rPr>
            </w:pPr>
          </w:p>
          <w:p w14:paraId="6DAD1073" w14:textId="77777777" w:rsidR="00123B0F" w:rsidRDefault="00123B0F" w:rsidP="00123B0F">
            <w:pPr>
              <w:rPr>
                <w:rFonts w:ascii="Arial" w:hAnsi="Arial" w:cs="Arial"/>
                <w:bCs/>
              </w:rPr>
            </w:pPr>
          </w:p>
          <w:p w14:paraId="7F9E7476" w14:textId="77777777" w:rsidR="00A61ADF" w:rsidRPr="00123B0F" w:rsidRDefault="00A61ADF" w:rsidP="00123B0F">
            <w:pPr>
              <w:rPr>
                <w:rFonts w:ascii="Arial" w:hAnsi="Arial" w:cs="Arial"/>
                <w:bCs/>
              </w:rPr>
            </w:pPr>
          </w:p>
          <w:p w14:paraId="235CF6C7" w14:textId="77777777" w:rsidR="00123B0F" w:rsidRPr="00123B0F" w:rsidRDefault="00123B0F" w:rsidP="00123B0F">
            <w:pPr>
              <w:rPr>
                <w:rFonts w:ascii="Arial" w:hAnsi="Arial" w:cs="Arial"/>
                <w:bCs/>
              </w:rPr>
            </w:pPr>
          </w:p>
          <w:p w14:paraId="4073F274" w14:textId="77777777" w:rsidR="00123B0F" w:rsidRPr="00123B0F" w:rsidRDefault="00123B0F" w:rsidP="00123B0F">
            <w:pPr>
              <w:rPr>
                <w:rFonts w:ascii="Arial" w:hAnsi="Arial" w:cs="Arial"/>
                <w:bCs/>
              </w:rPr>
            </w:pPr>
          </w:p>
          <w:p w14:paraId="3B2934E4" w14:textId="77777777" w:rsidR="00123B0F" w:rsidRPr="00123B0F" w:rsidRDefault="00123B0F" w:rsidP="00123B0F">
            <w:pPr>
              <w:rPr>
                <w:rFonts w:ascii="Arial" w:hAnsi="Arial" w:cs="Arial"/>
                <w:bCs/>
              </w:rPr>
            </w:pPr>
          </w:p>
          <w:p w14:paraId="36DEE61F" w14:textId="77777777" w:rsidR="00123B0F" w:rsidRPr="00123B0F" w:rsidRDefault="00123B0F" w:rsidP="00123B0F">
            <w:pPr>
              <w:pStyle w:val="ListParagraph"/>
              <w:numPr>
                <w:ilvl w:val="0"/>
                <w:numId w:val="7"/>
              </w:numPr>
              <w:rPr>
                <w:rFonts w:ascii="Arial" w:hAnsi="Arial" w:cs="Arial"/>
                <w:bCs/>
              </w:rPr>
            </w:pPr>
            <w:r w:rsidRPr="00123B0F">
              <w:rPr>
                <w:rFonts w:ascii="Arial" w:hAnsi="Arial" w:cs="Arial"/>
                <w:bCs/>
              </w:rPr>
              <w:t>What is the ‘</w:t>
            </w:r>
            <w:proofErr w:type="spellStart"/>
            <w:r w:rsidRPr="00123B0F">
              <w:rPr>
                <w:rFonts w:ascii="Arial" w:hAnsi="Arial" w:cs="Arial"/>
                <w:bCs/>
              </w:rPr>
              <w:t>pygmalion</w:t>
            </w:r>
            <w:proofErr w:type="spellEnd"/>
            <w:r w:rsidRPr="00123B0F">
              <w:rPr>
                <w:rFonts w:ascii="Arial" w:hAnsi="Arial" w:cs="Arial"/>
                <w:bCs/>
              </w:rPr>
              <w:t xml:space="preserve"> effect’?</w:t>
            </w:r>
          </w:p>
          <w:p w14:paraId="202EFE31" w14:textId="77777777" w:rsidR="00123B0F" w:rsidRPr="00123B0F" w:rsidRDefault="00123B0F" w:rsidP="00123B0F">
            <w:pPr>
              <w:pStyle w:val="ListParagraph"/>
              <w:ind w:left="1080"/>
              <w:rPr>
                <w:rFonts w:ascii="Arial" w:hAnsi="Arial" w:cs="Arial"/>
                <w:bCs/>
              </w:rPr>
            </w:pPr>
          </w:p>
          <w:p w14:paraId="45DA69DA" w14:textId="77777777" w:rsidR="00123B0F" w:rsidRPr="00123B0F" w:rsidRDefault="00123B0F" w:rsidP="00123B0F">
            <w:pPr>
              <w:rPr>
                <w:rFonts w:ascii="Arial" w:hAnsi="Arial" w:cs="Arial"/>
                <w:bCs/>
              </w:rPr>
            </w:pPr>
          </w:p>
          <w:p w14:paraId="671BB80B" w14:textId="77777777" w:rsidR="00123B0F" w:rsidRPr="00123B0F" w:rsidRDefault="00123B0F" w:rsidP="00123B0F">
            <w:pPr>
              <w:rPr>
                <w:rFonts w:ascii="Arial" w:hAnsi="Arial" w:cs="Arial"/>
                <w:bCs/>
              </w:rPr>
            </w:pPr>
          </w:p>
          <w:p w14:paraId="2D7074C2" w14:textId="77777777" w:rsidR="00123B0F" w:rsidRPr="00123B0F" w:rsidRDefault="00123B0F" w:rsidP="00123B0F">
            <w:pPr>
              <w:pStyle w:val="ListParagraph"/>
              <w:ind w:left="1080"/>
              <w:rPr>
                <w:rFonts w:ascii="Arial" w:hAnsi="Arial" w:cs="Arial"/>
                <w:bCs/>
              </w:rPr>
            </w:pPr>
          </w:p>
          <w:p w14:paraId="4E3C0C7E" w14:textId="77777777" w:rsidR="00123B0F" w:rsidRDefault="00123B0F" w:rsidP="00123B0F">
            <w:pPr>
              <w:pStyle w:val="ListParagraph"/>
              <w:ind w:left="1080"/>
              <w:rPr>
                <w:rFonts w:ascii="Arial" w:hAnsi="Arial" w:cs="Arial"/>
                <w:bCs/>
              </w:rPr>
            </w:pPr>
          </w:p>
          <w:p w14:paraId="6533645F" w14:textId="77777777" w:rsidR="00A61ADF" w:rsidRPr="00123B0F" w:rsidRDefault="00A61ADF" w:rsidP="00123B0F">
            <w:pPr>
              <w:pStyle w:val="ListParagraph"/>
              <w:ind w:left="1080"/>
              <w:rPr>
                <w:rFonts w:ascii="Arial" w:hAnsi="Arial" w:cs="Arial"/>
                <w:bCs/>
              </w:rPr>
            </w:pPr>
          </w:p>
          <w:p w14:paraId="70B82BB1" w14:textId="77777777" w:rsidR="00123B0F" w:rsidRPr="00123B0F" w:rsidRDefault="00123B0F" w:rsidP="00123B0F">
            <w:pPr>
              <w:pStyle w:val="ListParagraph"/>
              <w:ind w:left="1080"/>
              <w:rPr>
                <w:rFonts w:ascii="Arial" w:hAnsi="Arial" w:cs="Arial"/>
                <w:bCs/>
              </w:rPr>
            </w:pPr>
          </w:p>
          <w:p w14:paraId="6471110C" w14:textId="77777777" w:rsidR="00123B0F" w:rsidRPr="00123B0F" w:rsidRDefault="00123B0F" w:rsidP="00123B0F">
            <w:pPr>
              <w:pStyle w:val="ListParagraph"/>
              <w:ind w:left="1080"/>
              <w:rPr>
                <w:rFonts w:ascii="Arial" w:hAnsi="Arial" w:cs="Arial"/>
                <w:bCs/>
              </w:rPr>
            </w:pPr>
          </w:p>
          <w:p w14:paraId="60A7DAFD" w14:textId="77777777" w:rsidR="00123B0F" w:rsidRDefault="00123B0F" w:rsidP="00123B0F">
            <w:pPr>
              <w:pStyle w:val="ListParagraph"/>
              <w:ind w:left="1080"/>
              <w:rPr>
                <w:rFonts w:ascii="Arial" w:hAnsi="Arial" w:cs="Arial"/>
                <w:bCs/>
              </w:rPr>
            </w:pPr>
          </w:p>
          <w:p w14:paraId="400256DA" w14:textId="77777777" w:rsidR="00A61ADF" w:rsidRDefault="00A61ADF" w:rsidP="00123B0F">
            <w:pPr>
              <w:pStyle w:val="ListParagraph"/>
              <w:ind w:left="1080"/>
              <w:rPr>
                <w:rFonts w:ascii="Arial" w:hAnsi="Arial" w:cs="Arial"/>
                <w:bCs/>
              </w:rPr>
            </w:pPr>
          </w:p>
          <w:p w14:paraId="34CACAAE" w14:textId="77777777" w:rsidR="00A61ADF" w:rsidRPr="00123B0F" w:rsidRDefault="00A61ADF" w:rsidP="00123B0F">
            <w:pPr>
              <w:pStyle w:val="ListParagraph"/>
              <w:ind w:left="1080"/>
              <w:rPr>
                <w:rFonts w:ascii="Arial" w:hAnsi="Arial" w:cs="Arial"/>
                <w:bCs/>
              </w:rPr>
            </w:pPr>
          </w:p>
          <w:p w14:paraId="22890FC0" w14:textId="77777777" w:rsidR="00123B0F" w:rsidRPr="00123B0F" w:rsidRDefault="00123B0F" w:rsidP="00123B0F">
            <w:pPr>
              <w:pStyle w:val="ListParagraph"/>
              <w:ind w:left="1080"/>
              <w:rPr>
                <w:rFonts w:ascii="Arial" w:hAnsi="Arial" w:cs="Arial"/>
                <w:bCs/>
              </w:rPr>
            </w:pPr>
          </w:p>
          <w:p w14:paraId="7F2E0B8B" w14:textId="77777777" w:rsidR="00123B0F" w:rsidRPr="00123B0F" w:rsidRDefault="00123B0F" w:rsidP="00123B0F">
            <w:pPr>
              <w:pStyle w:val="ListParagraph"/>
              <w:numPr>
                <w:ilvl w:val="0"/>
                <w:numId w:val="7"/>
              </w:numPr>
              <w:rPr>
                <w:rFonts w:ascii="Arial" w:hAnsi="Arial" w:cs="Arial"/>
                <w:bCs/>
              </w:rPr>
            </w:pPr>
            <w:r w:rsidRPr="00123B0F">
              <w:rPr>
                <w:rFonts w:ascii="Arial" w:hAnsi="Arial" w:cs="Arial"/>
                <w:bCs/>
              </w:rPr>
              <w:lastRenderedPageBreak/>
              <w:t>What are the four factors in the classroom that contribute to the self-fulfilling prophecy?</w:t>
            </w:r>
          </w:p>
          <w:p w14:paraId="247DC8B0" w14:textId="77777777" w:rsidR="00123B0F" w:rsidRPr="00123B0F" w:rsidRDefault="00123B0F" w:rsidP="00123B0F">
            <w:pPr>
              <w:rPr>
                <w:rFonts w:ascii="Arial" w:hAnsi="Arial" w:cs="Arial"/>
                <w:bCs/>
              </w:rPr>
            </w:pPr>
          </w:p>
          <w:p w14:paraId="0888BEB7" w14:textId="77777777" w:rsidR="00123B0F" w:rsidRPr="00123B0F" w:rsidRDefault="00123B0F" w:rsidP="00123B0F">
            <w:pPr>
              <w:rPr>
                <w:rFonts w:ascii="Arial" w:hAnsi="Arial" w:cs="Arial"/>
                <w:bCs/>
              </w:rPr>
            </w:pPr>
          </w:p>
          <w:p w14:paraId="01091D7E" w14:textId="77777777" w:rsidR="00123B0F" w:rsidRPr="00123B0F" w:rsidRDefault="00123B0F" w:rsidP="00123B0F">
            <w:pPr>
              <w:rPr>
                <w:rFonts w:ascii="Arial" w:hAnsi="Arial" w:cs="Arial"/>
                <w:bCs/>
              </w:rPr>
            </w:pPr>
          </w:p>
          <w:p w14:paraId="55BD284A" w14:textId="77777777" w:rsidR="00123B0F" w:rsidRPr="00123B0F" w:rsidRDefault="00123B0F" w:rsidP="00123B0F">
            <w:pPr>
              <w:rPr>
                <w:rFonts w:ascii="Arial" w:hAnsi="Arial" w:cs="Arial"/>
                <w:bCs/>
              </w:rPr>
            </w:pPr>
          </w:p>
          <w:p w14:paraId="54BF7D98" w14:textId="77777777" w:rsidR="00123B0F" w:rsidRDefault="00123B0F" w:rsidP="00123B0F">
            <w:pPr>
              <w:rPr>
                <w:rFonts w:ascii="Arial" w:hAnsi="Arial" w:cs="Arial"/>
                <w:bCs/>
              </w:rPr>
            </w:pPr>
          </w:p>
          <w:p w14:paraId="62CE34C0" w14:textId="77777777" w:rsidR="00A61ADF" w:rsidRPr="00123B0F" w:rsidRDefault="00A61ADF" w:rsidP="00123B0F">
            <w:pPr>
              <w:rPr>
                <w:rFonts w:ascii="Arial" w:hAnsi="Arial" w:cs="Arial"/>
                <w:bCs/>
              </w:rPr>
            </w:pPr>
          </w:p>
          <w:p w14:paraId="514205F0" w14:textId="77777777" w:rsidR="00123B0F" w:rsidRPr="00123B0F" w:rsidRDefault="00123B0F" w:rsidP="00123B0F">
            <w:pPr>
              <w:rPr>
                <w:rFonts w:ascii="Arial" w:hAnsi="Arial" w:cs="Arial"/>
                <w:bCs/>
              </w:rPr>
            </w:pPr>
          </w:p>
          <w:p w14:paraId="6CEA9A3B" w14:textId="77777777" w:rsidR="00123B0F" w:rsidRPr="00123B0F" w:rsidRDefault="00123B0F" w:rsidP="00123B0F">
            <w:pPr>
              <w:rPr>
                <w:rFonts w:ascii="Arial" w:hAnsi="Arial" w:cs="Arial"/>
                <w:bCs/>
              </w:rPr>
            </w:pPr>
          </w:p>
          <w:p w14:paraId="7F2BC5A9" w14:textId="77777777" w:rsidR="00123B0F" w:rsidRPr="00123B0F" w:rsidRDefault="00123B0F" w:rsidP="00123B0F">
            <w:pPr>
              <w:pStyle w:val="ListParagraph"/>
              <w:numPr>
                <w:ilvl w:val="0"/>
                <w:numId w:val="7"/>
              </w:numPr>
              <w:rPr>
                <w:rFonts w:ascii="Arial" w:hAnsi="Arial" w:cs="Arial"/>
                <w:bCs/>
              </w:rPr>
            </w:pPr>
            <w:r w:rsidRPr="00123B0F">
              <w:rPr>
                <w:rFonts w:ascii="Arial" w:hAnsi="Arial" w:cs="Arial"/>
                <w:bCs/>
              </w:rPr>
              <w:t>What external factors/variables might you wish to take into account alongside teachers’ influence in creating student success/failure?</w:t>
            </w:r>
          </w:p>
          <w:p w14:paraId="4D4AEAE4" w14:textId="77777777" w:rsidR="00123B0F" w:rsidRPr="00123B0F" w:rsidRDefault="00123B0F" w:rsidP="00123B0F">
            <w:pPr>
              <w:rPr>
                <w:rFonts w:ascii="Arial" w:hAnsi="Arial" w:cs="Arial"/>
                <w:bCs/>
              </w:rPr>
            </w:pPr>
          </w:p>
          <w:p w14:paraId="4E220877" w14:textId="77777777" w:rsidR="00123B0F" w:rsidRPr="00123B0F" w:rsidRDefault="00123B0F" w:rsidP="00123B0F">
            <w:pPr>
              <w:rPr>
                <w:rFonts w:ascii="Arial" w:hAnsi="Arial" w:cs="Arial"/>
                <w:bCs/>
              </w:rPr>
            </w:pPr>
          </w:p>
          <w:p w14:paraId="0AAB9CB1" w14:textId="77777777" w:rsidR="00123B0F" w:rsidRDefault="00123B0F" w:rsidP="00123B0F">
            <w:pPr>
              <w:rPr>
                <w:rFonts w:ascii="Arial" w:hAnsi="Arial" w:cs="Arial"/>
                <w:bCs/>
              </w:rPr>
            </w:pPr>
          </w:p>
          <w:p w14:paraId="1BCA84CA" w14:textId="77777777" w:rsidR="00A61ADF" w:rsidRPr="00123B0F" w:rsidRDefault="00A61ADF" w:rsidP="00123B0F">
            <w:pPr>
              <w:rPr>
                <w:rFonts w:ascii="Arial" w:hAnsi="Arial" w:cs="Arial"/>
                <w:bCs/>
              </w:rPr>
            </w:pPr>
          </w:p>
          <w:p w14:paraId="74A6F582" w14:textId="77777777" w:rsidR="00123B0F" w:rsidRPr="00123B0F" w:rsidRDefault="00123B0F" w:rsidP="00123B0F">
            <w:pPr>
              <w:rPr>
                <w:rFonts w:ascii="Arial" w:hAnsi="Arial" w:cs="Arial"/>
                <w:bCs/>
              </w:rPr>
            </w:pPr>
          </w:p>
          <w:p w14:paraId="442579CE" w14:textId="77777777" w:rsidR="00123B0F" w:rsidRPr="00123B0F" w:rsidRDefault="00123B0F" w:rsidP="00123B0F">
            <w:pPr>
              <w:rPr>
                <w:rFonts w:ascii="Arial" w:hAnsi="Arial" w:cs="Arial"/>
                <w:bCs/>
              </w:rPr>
            </w:pPr>
          </w:p>
          <w:p w14:paraId="6CBEBE28" w14:textId="77777777" w:rsidR="00123B0F" w:rsidRPr="00123B0F" w:rsidRDefault="00123B0F" w:rsidP="00123B0F">
            <w:pPr>
              <w:rPr>
                <w:rFonts w:ascii="Arial" w:hAnsi="Arial" w:cs="Arial"/>
                <w:bCs/>
              </w:rPr>
            </w:pPr>
          </w:p>
          <w:p w14:paraId="6C91FB11" w14:textId="77777777" w:rsidR="00123B0F" w:rsidRPr="00123B0F" w:rsidRDefault="00123B0F" w:rsidP="00123B0F">
            <w:pPr>
              <w:rPr>
                <w:rFonts w:ascii="Arial" w:hAnsi="Arial" w:cs="Arial"/>
                <w:bCs/>
              </w:rPr>
            </w:pPr>
          </w:p>
          <w:p w14:paraId="3759A2CD" w14:textId="77777777" w:rsidR="00123B0F" w:rsidRPr="00123B0F" w:rsidRDefault="00123B0F" w:rsidP="00123B0F">
            <w:pPr>
              <w:pStyle w:val="ListParagraph"/>
              <w:numPr>
                <w:ilvl w:val="0"/>
                <w:numId w:val="7"/>
              </w:numPr>
              <w:rPr>
                <w:rFonts w:ascii="Arial" w:hAnsi="Arial" w:cs="Arial"/>
                <w:bCs/>
              </w:rPr>
            </w:pPr>
            <w:r w:rsidRPr="00123B0F">
              <w:rPr>
                <w:rFonts w:ascii="Arial" w:hAnsi="Arial" w:cs="Arial"/>
                <w:bCs/>
              </w:rPr>
              <w:t>What may be some ethical issues relating to the study?</w:t>
            </w:r>
          </w:p>
          <w:p w14:paraId="04C77468" w14:textId="77777777" w:rsidR="00123B0F" w:rsidRDefault="00123B0F" w:rsidP="00823F2D">
            <w:pPr>
              <w:rPr>
                <w:rFonts w:ascii="Arial" w:hAnsi="Arial" w:cs="Arial"/>
                <w:b/>
                <w:sz w:val="28"/>
                <w:szCs w:val="28"/>
                <w:u w:val="single"/>
              </w:rPr>
            </w:pPr>
          </w:p>
          <w:p w14:paraId="72C97CC4" w14:textId="77777777" w:rsidR="00123B0F" w:rsidRDefault="00123B0F" w:rsidP="00823F2D">
            <w:pPr>
              <w:rPr>
                <w:rFonts w:ascii="Arial" w:hAnsi="Arial" w:cs="Arial"/>
                <w:b/>
                <w:sz w:val="28"/>
                <w:szCs w:val="28"/>
                <w:u w:val="single"/>
              </w:rPr>
            </w:pPr>
          </w:p>
          <w:p w14:paraId="36C453E1" w14:textId="77777777" w:rsidR="00123B0F" w:rsidRDefault="00123B0F" w:rsidP="00823F2D">
            <w:pPr>
              <w:rPr>
                <w:rFonts w:ascii="Arial" w:hAnsi="Arial" w:cs="Arial"/>
                <w:b/>
                <w:sz w:val="28"/>
                <w:szCs w:val="28"/>
                <w:u w:val="single"/>
              </w:rPr>
            </w:pPr>
          </w:p>
          <w:p w14:paraId="24D2AF23" w14:textId="77777777" w:rsidR="00123B0F" w:rsidRDefault="00123B0F" w:rsidP="00823F2D">
            <w:pPr>
              <w:rPr>
                <w:rFonts w:ascii="Arial" w:hAnsi="Arial" w:cs="Arial"/>
                <w:b/>
                <w:sz w:val="28"/>
                <w:szCs w:val="28"/>
                <w:u w:val="single"/>
              </w:rPr>
            </w:pPr>
          </w:p>
          <w:p w14:paraId="43550775" w14:textId="77777777" w:rsidR="00A61ADF" w:rsidRDefault="00A61ADF" w:rsidP="00823F2D">
            <w:pPr>
              <w:rPr>
                <w:rFonts w:ascii="Arial" w:hAnsi="Arial" w:cs="Arial"/>
                <w:b/>
                <w:sz w:val="28"/>
                <w:szCs w:val="28"/>
                <w:u w:val="single"/>
              </w:rPr>
            </w:pPr>
          </w:p>
          <w:p w14:paraId="4195A7BC" w14:textId="77777777" w:rsidR="00123B0F" w:rsidRDefault="00123B0F" w:rsidP="00823F2D">
            <w:pPr>
              <w:rPr>
                <w:rFonts w:ascii="Arial" w:hAnsi="Arial" w:cs="Arial"/>
                <w:b/>
                <w:sz w:val="28"/>
                <w:szCs w:val="28"/>
                <w:u w:val="single"/>
              </w:rPr>
            </w:pPr>
          </w:p>
          <w:p w14:paraId="25509EDB" w14:textId="77777777" w:rsidR="00123B0F" w:rsidRDefault="00123B0F" w:rsidP="00823F2D">
            <w:pPr>
              <w:rPr>
                <w:rFonts w:ascii="Arial" w:hAnsi="Arial" w:cs="Arial"/>
                <w:b/>
                <w:sz w:val="28"/>
                <w:szCs w:val="28"/>
                <w:u w:val="single"/>
              </w:rPr>
            </w:pPr>
          </w:p>
        </w:tc>
      </w:tr>
    </w:tbl>
    <w:p w14:paraId="73E53683" w14:textId="77777777" w:rsidR="00A61ADF" w:rsidRDefault="00A61ADF" w:rsidP="00823F2D">
      <w:pPr>
        <w:rPr>
          <w:rFonts w:ascii="Arial" w:hAnsi="Arial" w:cs="Arial"/>
          <w:b/>
        </w:rPr>
      </w:pPr>
    </w:p>
    <w:p w14:paraId="50439476" w14:textId="4BA36090" w:rsidR="00A61ADF" w:rsidRPr="00A61ADF" w:rsidRDefault="00A61ADF" w:rsidP="00823F2D">
      <w:pPr>
        <w:rPr>
          <w:rFonts w:ascii="Arial" w:hAnsi="Arial" w:cs="Arial"/>
          <w:b/>
        </w:rPr>
      </w:pPr>
      <w:r>
        <w:rPr>
          <w:rFonts w:ascii="Arial" w:hAnsi="Arial" w:cs="Arial"/>
          <w:b/>
        </w:rPr>
        <w:t>The Comparative method</w:t>
      </w:r>
    </w:p>
    <w:p w14:paraId="269E1408" w14:textId="621C893A" w:rsidR="00A61ADF" w:rsidRDefault="00A61ADF" w:rsidP="00823F2D">
      <w:pPr>
        <w:rPr>
          <w:rFonts w:ascii="Arial" w:hAnsi="Arial" w:cs="Arial"/>
        </w:rPr>
      </w:pPr>
      <w:r w:rsidRPr="00A61ADF">
        <w:rPr>
          <w:rFonts w:ascii="Arial" w:hAnsi="Arial" w:cs="Arial"/>
        </w:rPr>
        <w:t>There</w:t>
      </w:r>
      <w:r>
        <w:rPr>
          <w:rFonts w:ascii="Arial" w:hAnsi="Arial" w:cs="Arial"/>
        </w:rPr>
        <w:t xml:space="preserve"> is another experimental approach known as the comparative method where the approach is carried out only in the mind of the sociologist. It is a ‘thought’ experiment and does not involve actual people. Just like laboratory and field experiments its aim is to determine cause and effect. It works as follows:</w:t>
      </w:r>
    </w:p>
    <w:p w14:paraId="73402C50" w14:textId="5BA8C046" w:rsidR="00A61ADF" w:rsidRDefault="00A61ADF" w:rsidP="00823F2D">
      <w:pPr>
        <w:rPr>
          <w:rFonts w:ascii="Arial" w:hAnsi="Arial" w:cs="Arial"/>
        </w:rPr>
      </w:pPr>
      <w:r>
        <w:rPr>
          <w:rFonts w:ascii="Arial" w:hAnsi="Arial" w:cs="Arial"/>
        </w:rPr>
        <w:t>1. Identify two groups of people who are very alike, but vary in one respect e.g. Durkheim in his study of suicide hypothesised (predicted) groups with higher levels of integration (Catholics) would have lower rates of suicide than Protestants who had lower levels of social integration.</w:t>
      </w:r>
    </w:p>
    <w:p w14:paraId="7BC9639D" w14:textId="7DD935AA" w:rsidR="00A61ADF" w:rsidRDefault="00A61ADF" w:rsidP="00823F2D">
      <w:pPr>
        <w:rPr>
          <w:rFonts w:ascii="Arial" w:hAnsi="Arial" w:cs="Arial"/>
        </w:rPr>
      </w:pPr>
      <w:r>
        <w:rPr>
          <w:rFonts w:ascii="Arial" w:hAnsi="Arial" w:cs="Arial"/>
        </w:rPr>
        <w:t>2. Then compare the two groups and find differences. Durkheim’s hypothesis was supported by official statistics that found that Catholics had lower levels of suicide.</w:t>
      </w:r>
    </w:p>
    <w:tbl>
      <w:tblPr>
        <w:tblStyle w:val="TableGrid"/>
        <w:tblW w:w="0" w:type="auto"/>
        <w:tblLook w:val="04A0" w:firstRow="1" w:lastRow="0" w:firstColumn="1" w:lastColumn="0" w:noHBand="0" w:noVBand="1"/>
      </w:tblPr>
      <w:tblGrid>
        <w:gridCol w:w="4508"/>
        <w:gridCol w:w="4508"/>
      </w:tblGrid>
      <w:tr w:rsidR="00A61ADF" w14:paraId="7FB4B631" w14:textId="77777777" w:rsidTr="00A61ADF">
        <w:tc>
          <w:tcPr>
            <w:tcW w:w="4621" w:type="dxa"/>
          </w:tcPr>
          <w:p w14:paraId="35FBD6BB" w14:textId="617A6765" w:rsidR="00A61ADF" w:rsidRDefault="00A61ADF" w:rsidP="00823F2D">
            <w:pPr>
              <w:rPr>
                <w:rFonts w:ascii="Arial" w:hAnsi="Arial" w:cs="Arial"/>
              </w:rPr>
            </w:pPr>
            <w:r>
              <w:rPr>
                <w:rFonts w:ascii="Arial" w:hAnsi="Arial" w:cs="Arial"/>
              </w:rPr>
              <w:t>Positives</w:t>
            </w:r>
          </w:p>
        </w:tc>
        <w:tc>
          <w:tcPr>
            <w:tcW w:w="4621" w:type="dxa"/>
          </w:tcPr>
          <w:p w14:paraId="19698234" w14:textId="2AAE7115" w:rsidR="00A61ADF" w:rsidRDefault="00A61ADF" w:rsidP="00823F2D">
            <w:pPr>
              <w:rPr>
                <w:rFonts w:ascii="Arial" w:hAnsi="Arial" w:cs="Arial"/>
              </w:rPr>
            </w:pPr>
            <w:r>
              <w:rPr>
                <w:rFonts w:ascii="Arial" w:hAnsi="Arial" w:cs="Arial"/>
              </w:rPr>
              <w:t>Negatives</w:t>
            </w:r>
          </w:p>
        </w:tc>
      </w:tr>
      <w:tr w:rsidR="00A61ADF" w14:paraId="02960F6E" w14:textId="77777777" w:rsidTr="00A61ADF">
        <w:tc>
          <w:tcPr>
            <w:tcW w:w="4621" w:type="dxa"/>
          </w:tcPr>
          <w:p w14:paraId="52BE6392" w14:textId="2B5B3266" w:rsidR="00A61ADF" w:rsidRDefault="00A61ADF" w:rsidP="00823F2D">
            <w:pPr>
              <w:rPr>
                <w:rFonts w:ascii="Arial" w:hAnsi="Arial" w:cs="Arial"/>
              </w:rPr>
            </w:pPr>
            <w:r>
              <w:rPr>
                <w:rFonts w:ascii="Arial" w:hAnsi="Arial" w:cs="Arial"/>
              </w:rPr>
              <w:t>Avoids artificiality- does not use ‘real’ people who may change their behaviour because of the experiment.</w:t>
            </w:r>
          </w:p>
        </w:tc>
        <w:tc>
          <w:tcPr>
            <w:tcW w:w="4621" w:type="dxa"/>
          </w:tcPr>
          <w:p w14:paraId="6CFEB5EC" w14:textId="0134E9B5" w:rsidR="00A61ADF" w:rsidRDefault="00A61ADF" w:rsidP="00823F2D">
            <w:pPr>
              <w:rPr>
                <w:rFonts w:ascii="Arial" w:hAnsi="Arial" w:cs="Arial"/>
              </w:rPr>
            </w:pPr>
            <w:r>
              <w:rPr>
                <w:rFonts w:ascii="Arial" w:hAnsi="Arial" w:cs="Arial"/>
              </w:rPr>
              <w:t>Researcher has less control over variables- cannot determine whether other issues have caused the event.</w:t>
            </w:r>
          </w:p>
        </w:tc>
      </w:tr>
      <w:tr w:rsidR="00A61ADF" w14:paraId="396FE9E7" w14:textId="77777777" w:rsidTr="00A61ADF">
        <w:tc>
          <w:tcPr>
            <w:tcW w:w="4621" w:type="dxa"/>
          </w:tcPr>
          <w:p w14:paraId="0DBC9ADE" w14:textId="38CEDE69" w:rsidR="00A61ADF" w:rsidRDefault="00A61ADF" w:rsidP="00823F2D">
            <w:pPr>
              <w:rPr>
                <w:rFonts w:ascii="Arial" w:hAnsi="Arial" w:cs="Arial"/>
              </w:rPr>
            </w:pPr>
            <w:r>
              <w:rPr>
                <w:rFonts w:ascii="Arial" w:hAnsi="Arial" w:cs="Arial"/>
              </w:rPr>
              <w:t>No ethical issues because not dealing with people</w:t>
            </w:r>
          </w:p>
        </w:tc>
        <w:tc>
          <w:tcPr>
            <w:tcW w:w="4621" w:type="dxa"/>
          </w:tcPr>
          <w:p w14:paraId="178DE3FC" w14:textId="65F66545" w:rsidR="00A61ADF" w:rsidRDefault="00A61ADF" w:rsidP="00823F2D">
            <w:pPr>
              <w:rPr>
                <w:rFonts w:ascii="Arial" w:hAnsi="Arial" w:cs="Arial"/>
              </w:rPr>
            </w:pPr>
            <w:r>
              <w:rPr>
                <w:rFonts w:ascii="Arial" w:hAnsi="Arial" w:cs="Arial"/>
              </w:rPr>
              <w:t>Can be affected by the subjectivity of the researcher</w:t>
            </w:r>
          </w:p>
        </w:tc>
      </w:tr>
      <w:tr w:rsidR="00A61ADF" w14:paraId="7CE358B4" w14:textId="77777777" w:rsidTr="00A61ADF">
        <w:tc>
          <w:tcPr>
            <w:tcW w:w="4621" w:type="dxa"/>
          </w:tcPr>
          <w:p w14:paraId="28DE5691" w14:textId="73374712" w:rsidR="00A61ADF" w:rsidRDefault="00A61ADF" w:rsidP="00823F2D">
            <w:pPr>
              <w:rPr>
                <w:rFonts w:ascii="Arial" w:hAnsi="Arial" w:cs="Arial"/>
              </w:rPr>
            </w:pPr>
            <w:r>
              <w:rPr>
                <w:rFonts w:ascii="Arial" w:hAnsi="Arial" w:cs="Arial"/>
              </w:rPr>
              <w:t>Can study historical events</w:t>
            </w:r>
          </w:p>
        </w:tc>
        <w:tc>
          <w:tcPr>
            <w:tcW w:w="4621" w:type="dxa"/>
          </w:tcPr>
          <w:p w14:paraId="74ABC64C" w14:textId="77777777" w:rsidR="00A61ADF" w:rsidRDefault="00A61ADF" w:rsidP="00823F2D">
            <w:pPr>
              <w:rPr>
                <w:rFonts w:ascii="Arial" w:hAnsi="Arial" w:cs="Arial"/>
              </w:rPr>
            </w:pPr>
          </w:p>
        </w:tc>
      </w:tr>
    </w:tbl>
    <w:p w14:paraId="77FF6D4D" w14:textId="77777777" w:rsidR="00A61ADF" w:rsidRPr="00A61ADF" w:rsidRDefault="00A61ADF" w:rsidP="00823F2D">
      <w:pPr>
        <w:rPr>
          <w:rFonts w:ascii="Arial" w:hAnsi="Arial" w:cs="Arial"/>
        </w:rPr>
        <w:sectPr w:rsidR="00A61ADF" w:rsidRPr="00A61ADF">
          <w:pgSz w:w="11906" w:h="16838"/>
          <w:pgMar w:top="1440" w:right="1440" w:bottom="1440" w:left="1440" w:header="708" w:footer="708" w:gutter="0"/>
          <w:cols w:space="708"/>
          <w:docGrid w:linePitch="360"/>
        </w:sectPr>
      </w:pPr>
    </w:p>
    <w:p w14:paraId="7157AE36" w14:textId="397EEDD1" w:rsidR="00BC2B94" w:rsidRPr="00687A82" w:rsidRDefault="00BC2B94" w:rsidP="00BC2B94">
      <w:pPr>
        <w:jc w:val="center"/>
        <w:rPr>
          <w:rFonts w:ascii="Arial" w:hAnsi="Arial" w:cs="Arial"/>
        </w:rPr>
      </w:pPr>
      <w:r>
        <w:rPr>
          <w:rFonts w:ascii="Arial" w:hAnsi="Arial" w:cs="Arial"/>
          <w:b/>
          <w:u w:val="single"/>
        </w:rPr>
        <w:lastRenderedPageBreak/>
        <w:br w:type="page"/>
      </w:r>
      <w:r w:rsidRPr="00687A82">
        <w:rPr>
          <w:rFonts w:ascii="Arial" w:hAnsi="Arial" w:cs="Arial"/>
          <w:b/>
          <w:u w:val="single"/>
        </w:rPr>
        <w:lastRenderedPageBreak/>
        <w:t>PET</w:t>
      </w:r>
      <w:r>
        <w:rPr>
          <w:rFonts w:ascii="Arial" w:hAnsi="Arial" w:cs="Arial"/>
          <w:b/>
          <w:u w:val="single"/>
        </w:rPr>
        <w:t>:</w:t>
      </w:r>
      <w:r>
        <w:rPr>
          <w:rFonts w:ascii="Arial" w:hAnsi="Arial" w:cs="Arial"/>
          <w:b/>
          <w:u w:val="single"/>
        </w:rPr>
        <w:t xml:space="preserve"> LAB</w:t>
      </w:r>
      <w:r>
        <w:rPr>
          <w:rFonts w:ascii="Arial" w:hAnsi="Arial" w:cs="Arial"/>
          <w:b/>
          <w:u w:val="single"/>
        </w:rPr>
        <w:t xml:space="preserve"> EXPERIMENTS</w:t>
      </w:r>
    </w:p>
    <w:tbl>
      <w:tblPr>
        <w:tblStyle w:val="TableGrid"/>
        <w:tblW w:w="0" w:type="auto"/>
        <w:tblLook w:val="04A0" w:firstRow="1" w:lastRow="0" w:firstColumn="1" w:lastColumn="0" w:noHBand="0" w:noVBand="1"/>
      </w:tblPr>
      <w:tblGrid>
        <w:gridCol w:w="1391"/>
        <w:gridCol w:w="1762"/>
        <w:gridCol w:w="1686"/>
        <w:gridCol w:w="1375"/>
        <w:gridCol w:w="1241"/>
        <w:gridCol w:w="1561"/>
      </w:tblGrid>
      <w:tr w:rsidR="00BC2B94" w:rsidRPr="00687A82" w14:paraId="76A93097" w14:textId="77777777" w:rsidTr="005302F3">
        <w:tc>
          <w:tcPr>
            <w:tcW w:w="1284" w:type="dxa"/>
          </w:tcPr>
          <w:p w14:paraId="4BC3408F" w14:textId="77777777" w:rsidR="00BC2B94" w:rsidRDefault="00BC2B94" w:rsidP="005302F3">
            <w:pPr>
              <w:rPr>
                <w:rFonts w:ascii="Arial" w:hAnsi="Arial" w:cs="Arial"/>
                <w:b/>
              </w:rPr>
            </w:pPr>
            <w:r w:rsidRPr="00687A82">
              <w:rPr>
                <w:rFonts w:ascii="Arial" w:hAnsi="Arial" w:cs="Arial"/>
                <w:b/>
              </w:rPr>
              <w:t xml:space="preserve">Define the </w:t>
            </w:r>
          </w:p>
          <w:p w14:paraId="1C907A01" w14:textId="77777777" w:rsidR="00BC2B94" w:rsidRPr="00687A82" w:rsidRDefault="00BC2B94" w:rsidP="005302F3">
            <w:pPr>
              <w:rPr>
                <w:rFonts w:ascii="Arial" w:hAnsi="Arial" w:cs="Arial"/>
                <w:b/>
              </w:rPr>
            </w:pPr>
            <w:r>
              <w:rPr>
                <w:rFonts w:ascii="Arial" w:hAnsi="Arial" w:cs="Arial"/>
                <w:b/>
              </w:rPr>
              <w:t>method</w:t>
            </w:r>
          </w:p>
        </w:tc>
        <w:tc>
          <w:tcPr>
            <w:tcW w:w="7958" w:type="dxa"/>
            <w:gridSpan w:val="5"/>
          </w:tcPr>
          <w:p w14:paraId="6DA539D9" w14:textId="77777777" w:rsidR="00BC2B94" w:rsidRPr="00687A82" w:rsidRDefault="00BC2B94" w:rsidP="005302F3">
            <w:pPr>
              <w:rPr>
                <w:rFonts w:ascii="Arial" w:hAnsi="Arial" w:cs="Arial"/>
                <w:b/>
              </w:rPr>
            </w:pPr>
          </w:p>
        </w:tc>
      </w:tr>
      <w:tr w:rsidR="00BC2B94" w:rsidRPr="00687A82" w14:paraId="215B84C6" w14:textId="77777777" w:rsidTr="005302F3">
        <w:tc>
          <w:tcPr>
            <w:tcW w:w="1284" w:type="dxa"/>
          </w:tcPr>
          <w:p w14:paraId="53BA0D4F" w14:textId="77777777" w:rsidR="00BC2B94" w:rsidRPr="00687A82" w:rsidRDefault="00BC2B94" w:rsidP="005302F3">
            <w:pPr>
              <w:rPr>
                <w:rFonts w:ascii="Arial" w:hAnsi="Arial" w:cs="Arial"/>
                <w:b/>
              </w:rPr>
            </w:pPr>
            <w:r>
              <w:rPr>
                <w:rFonts w:ascii="Arial" w:hAnsi="Arial" w:cs="Arial"/>
                <w:b/>
              </w:rPr>
              <w:t>Example(s)</w:t>
            </w:r>
          </w:p>
        </w:tc>
        <w:tc>
          <w:tcPr>
            <w:tcW w:w="7958" w:type="dxa"/>
            <w:gridSpan w:val="5"/>
          </w:tcPr>
          <w:p w14:paraId="239D84AA" w14:textId="77777777" w:rsidR="00BC2B94" w:rsidRDefault="00BC2B94" w:rsidP="005302F3">
            <w:pPr>
              <w:rPr>
                <w:rFonts w:ascii="Arial" w:hAnsi="Arial" w:cs="Arial"/>
                <w:b/>
              </w:rPr>
            </w:pPr>
          </w:p>
          <w:p w14:paraId="6CF735FC" w14:textId="77777777" w:rsidR="00BC2B94" w:rsidRDefault="00BC2B94" w:rsidP="005302F3">
            <w:pPr>
              <w:rPr>
                <w:rFonts w:ascii="Arial" w:hAnsi="Arial" w:cs="Arial"/>
                <w:b/>
              </w:rPr>
            </w:pPr>
          </w:p>
          <w:p w14:paraId="62DF08A5" w14:textId="77777777" w:rsidR="00BC2B94" w:rsidRPr="00687A82" w:rsidRDefault="00BC2B94" w:rsidP="005302F3">
            <w:pPr>
              <w:rPr>
                <w:rFonts w:ascii="Arial" w:hAnsi="Arial" w:cs="Arial"/>
                <w:b/>
              </w:rPr>
            </w:pPr>
          </w:p>
        </w:tc>
      </w:tr>
      <w:tr w:rsidR="00BC2B94" w:rsidRPr="00687A82" w14:paraId="6CFD1B95" w14:textId="77777777" w:rsidTr="005302F3">
        <w:tc>
          <w:tcPr>
            <w:tcW w:w="1284" w:type="dxa"/>
          </w:tcPr>
          <w:p w14:paraId="4F0169CF" w14:textId="77777777" w:rsidR="00BC2B94" w:rsidRPr="00687A82" w:rsidRDefault="00BC2B94" w:rsidP="005302F3">
            <w:pPr>
              <w:rPr>
                <w:rFonts w:ascii="Arial" w:hAnsi="Arial" w:cs="Arial"/>
                <w:b/>
              </w:rPr>
            </w:pPr>
            <w:r w:rsidRPr="00687A82">
              <w:rPr>
                <w:rFonts w:ascii="Arial" w:hAnsi="Arial" w:cs="Arial"/>
                <w:b/>
              </w:rPr>
              <w:t>Circle correct</w:t>
            </w:r>
          </w:p>
        </w:tc>
        <w:tc>
          <w:tcPr>
            <w:tcW w:w="1844" w:type="dxa"/>
          </w:tcPr>
          <w:p w14:paraId="044507CA" w14:textId="77777777" w:rsidR="00BC2B94" w:rsidRPr="00687A82" w:rsidRDefault="00BC2B94" w:rsidP="005302F3">
            <w:pPr>
              <w:rPr>
                <w:rFonts w:ascii="Arial" w:hAnsi="Arial" w:cs="Arial"/>
                <w:b/>
              </w:rPr>
            </w:pPr>
            <w:r w:rsidRPr="00687A82">
              <w:rPr>
                <w:rFonts w:ascii="Arial" w:hAnsi="Arial" w:cs="Arial"/>
                <w:b/>
              </w:rPr>
              <w:t>Quantitative</w:t>
            </w:r>
          </w:p>
        </w:tc>
        <w:tc>
          <w:tcPr>
            <w:tcW w:w="1789" w:type="dxa"/>
          </w:tcPr>
          <w:p w14:paraId="67487ED6" w14:textId="77777777" w:rsidR="00BC2B94" w:rsidRPr="00687A82" w:rsidRDefault="00BC2B94" w:rsidP="005302F3">
            <w:pPr>
              <w:rPr>
                <w:rFonts w:ascii="Arial" w:hAnsi="Arial" w:cs="Arial"/>
                <w:b/>
              </w:rPr>
            </w:pPr>
            <w:r w:rsidRPr="00687A82">
              <w:rPr>
                <w:rFonts w:ascii="Arial" w:hAnsi="Arial" w:cs="Arial"/>
                <w:b/>
              </w:rPr>
              <w:t>Qualitative</w:t>
            </w:r>
          </w:p>
        </w:tc>
        <w:tc>
          <w:tcPr>
            <w:tcW w:w="1429" w:type="dxa"/>
          </w:tcPr>
          <w:p w14:paraId="6336C942" w14:textId="77777777" w:rsidR="00BC2B94" w:rsidRPr="00687A82" w:rsidRDefault="00BC2B94" w:rsidP="005302F3">
            <w:pPr>
              <w:rPr>
                <w:rFonts w:ascii="Arial" w:hAnsi="Arial" w:cs="Arial"/>
                <w:b/>
              </w:rPr>
            </w:pPr>
            <w:r w:rsidRPr="00687A82">
              <w:rPr>
                <w:rFonts w:ascii="Arial" w:hAnsi="Arial" w:cs="Arial"/>
                <w:b/>
              </w:rPr>
              <w:t>Positivist</w:t>
            </w:r>
          </w:p>
        </w:tc>
        <w:tc>
          <w:tcPr>
            <w:tcW w:w="1331" w:type="dxa"/>
          </w:tcPr>
          <w:p w14:paraId="47D3C9EF" w14:textId="77777777" w:rsidR="00BC2B94" w:rsidRPr="00687A82" w:rsidRDefault="00BC2B94" w:rsidP="005302F3">
            <w:pPr>
              <w:rPr>
                <w:rFonts w:ascii="Arial" w:hAnsi="Arial" w:cs="Arial"/>
                <w:b/>
              </w:rPr>
            </w:pPr>
            <w:r w:rsidRPr="00687A82">
              <w:rPr>
                <w:rFonts w:ascii="Arial" w:hAnsi="Arial" w:cs="Arial"/>
                <w:b/>
              </w:rPr>
              <w:t>Realist</w:t>
            </w:r>
          </w:p>
        </w:tc>
        <w:tc>
          <w:tcPr>
            <w:tcW w:w="1565" w:type="dxa"/>
          </w:tcPr>
          <w:p w14:paraId="22F6B150" w14:textId="77777777" w:rsidR="00BC2B94" w:rsidRPr="00687A82" w:rsidRDefault="00BC2B94" w:rsidP="005302F3">
            <w:pPr>
              <w:rPr>
                <w:rFonts w:ascii="Arial" w:hAnsi="Arial" w:cs="Arial"/>
                <w:b/>
              </w:rPr>
            </w:pPr>
            <w:r w:rsidRPr="00687A82">
              <w:rPr>
                <w:rFonts w:ascii="Arial" w:hAnsi="Arial" w:cs="Arial"/>
                <w:b/>
              </w:rPr>
              <w:t>Interpretivist</w:t>
            </w:r>
          </w:p>
        </w:tc>
      </w:tr>
      <w:tr w:rsidR="00BC2B94" w:rsidRPr="00687A82" w14:paraId="1B599739" w14:textId="77777777" w:rsidTr="005302F3">
        <w:tc>
          <w:tcPr>
            <w:tcW w:w="1284" w:type="dxa"/>
          </w:tcPr>
          <w:p w14:paraId="451814F2" w14:textId="77777777" w:rsidR="00BC2B94" w:rsidRPr="00687A82" w:rsidRDefault="00BC2B94" w:rsidP="005302F3">
            <w:pPr>
              <w:rPr>
                <w:rFonts w:ascii="Arial" w:hAnsi="Arial" w:cs="Arial"/>
                <w:b/>
              </w:rPr>
            </w:pPr>
          </w:p>
        </w:tc>
        <w:tc>
          <w:tcPr>
            <w:tcW w:w="3633" w:type="dxa"/>
            <w:gridSpan w:val="2"/>
          </w:tcPr>
          <w:p w14:paraId="47E85E75" w14:textId="77777777" w:rsidR="00BC2B94" w:rsidRPr="00687A82" w:rsidRDefault="00BC2B94" w:rsidP="005302F3">
            <w:pPr>
              <w:rPr>
                <w:rFonts w:ascii="Arial" w:hAnsi="Arial" w:cs="Arial"/>
                <w:b/>
              </w:rPr>
            </w:pPr>
            <w:r w:rsidRPr="00687A82">
              <w:rPr>
                <w:rFonts w:ascii="Arial" w:hAnsi="Arial" w:cs="Arial"/>
                <w:b/>
              </w:rPr>
              <w:t xml:space="preserve">Strengths </w:t>
            </w:r>
          </w:p>
        </w:tc>
        <w:tc>
          <w:tcPr>
            <w:tcW w:w="4325" w:type="dxa"/>
            <w:gridSpan w:val="3"/>
          </w:tcPr>
          <w:p w14:paraId="387C807A" w14:textId="77777777" w:rsidR="00BC2B94" w:rsidRPr="00687A82" w:rsidRDefault="00BC2B94" w:rsidP="005302F3">
            <w:pPr>
              <w:rPr>
                <w:rFonts w:ascii="Arial" w:hAnsi="Arial" w:cs="Arial"/>
                <w:b/>
              </w:rPr>
            </w:pPr>
            <w:r w:rsidRPr="00687A82">
              <w:rPr>
                <w:rFonts w:ascii="Arial" w:hAnsi="Arial" w:cs="Arial"/>
                <w:b/>
              </w:rPr>
              <w:t xml:space="preserve">Weaknesses </w:t>
            </w:r>
          </w:p>
        </w:tc>
      </w:tr>
      <w:tr w:rsidR="00BC2B94" w:rsidRPr="00687A82" w14:paraId="4463DDD3" w14:textId="77777777" w:rsidTr="005302F3">
        <w:trPr>
          <w:cantSplit/>
          <w:trHeight w:val="1134"/>
        </w:trPr>
        <w:tc>
          <w:tcPr>
            <w:tcW w:w="1284" w:type="dxa"/>
            <w:textDirection w:val="btLr"/>
          </w:tcPr>
          <w:p w14:paraId="570B2372" w14:textId="77777777" w:rsidR="00BC2B94" w:rsidRPr="00687A82" w:rsidRDefault="00BC2B94" w:rsidP="005302F3">
            <w:pPr>
              <w:ind w:left="113" w:right="113"/>
              <w:jc w:val="center"/>
              <w:rPr>
                <w:rFonts w:ascii="Arial" w:hAnsi="Arial" w:cs="Arial"/>
                <w:b/>
              </w:rPr>
            </w:pPr>
            <w:r w:rsidRPr="00687A82">
              <w:rPr>
                <w:rFonts w:ascii="Arial" w:hAnsi="Arial" w:cs="Arial"/>
                <w:b/>
              </w:rPr>
              <w:t>Practical</w:t>
            </w:r>
          </w:p>
        </w:tc>
        <w:tc>
          <w:tcPr>
            <w:tcW w:w="3633" w:type="dxa"/>
            <w:gridSpan w:val="2"/>
          </w:tcPr>
          <w:p w14:paraId="615BC007" w14:textId="77777777" w:rsidR="00BC2B94" w:rsidRPr="00687A82" w:rsidRDefault="00BC2B94" w:rsidP="005302F3">
            <w:pPr>
              <w:rPr>
                <w:rFonts w:ascii="Arial" w:hAnsi="Arial" w:cs="Arial"/>
              </w:rPr>
            </w:pPr>
          </w:p>
          <w:p w14:paraId="17E2B0CD" w14:textId="77777777" w:rsidR="00BC2B94" w:rsidRPr="00687A82" w:rsidRDefault="00BC2B94" w:rsidP="005302F3">
            <w:pPr>
              <w:rPr>
                <w:rFonts w:ascii="Arial" w:hAnsi="Arial" w:cs="Arial"/>
              </w:rPr>
            </w:pPr>
          </w:p>
          <w:p w14:paraId="6EA55D4B" w14:textId="77777777" w:rsidR="00BC2B94" w:rsidRPr="00687A82" w:rsidRDefault="00BC2B94" w:rsidP="005302F3">
            <w:pPr>
              <w:rPr>
                <w:rFonts w:ascii="Arial" w:hAnsi="Arial" w:cs="Arial"/>
              </w:rPr>
            </w:pPr>
          </w:p>
          <w:p w14:paraId="58F9089F" w14:textId="77777777" w:rsidR="00BC2B94" w:rsidRPr="00687A82" w:rsidRDefault="00BC2B94" w:rsidP="005302F3">
            <w:pPr>
              <w:rPr>
                <w:rFonts w:ascii="Arial" w:hAnsi="Arial" w:cs="Arial"/>
              </w:rPr>
            </w:pPr>
          </w:p>
          <w:p w14:paraId="64CC97B2" w14:textId="77777777" w:rsidR="00BC2B94" w:rsidRPr="00687A82" w:rsidRDefault="00BC2B94" w:rsidP="005302F3">
            <w:pPr>
              <w:rPr>
                <w:rFonts w:ascii="Arial" w:hAnsi="Arial" w:cs="Arial"/>
              </w:rPr>
            </w:pPr>
          </w:p>
          <w:p w14:paraId="17E48300" w14:textId="77777777" w:rsidR="00BC2B94" w:rsidRPr="00687A82" w:rsidRDefault="00BC2B94" w:rsidP="005302F3">
            <w:pPr>
              <w:rPr>
                <w:rFonts w:ascii="Arial" w:hAnsi="Arial" w:cs="Arial"/>
              </w:rPr>
            </w:pPr>
          </w:p>
          <w:p w14:paraId="348249BA" w14:textId="77777777" w:rsidR="00BC2B94" w:rsidRDefault="00BC2B94" w:rsidP="005302F3">
            <w:pPr>
              <w:rPr>
                <w:rFonts w:ascii="Arial" w:hAnsi="Arial" w:cs="Arial"/>
              </w:rPr>
            </w:pPr>
          </w:p>
          <w:p w14:paraId="05533D4A" w14:textId="77777777" w:rsidR="00BC2B94" w:rsidRDefault="00BC2B94" w:rsidP="005302F3">
            <w:pPr>
              <w:rPr>
                <w:rFonts w:ascii="Arial" w:hAnsi="Arial" w:cs="Arial"/>
              </w:rPr>
            </w:pPr>
          </w:p>
          <w:p w14:paraId="6562F5C1" w14:textId="77777777" w:rsidR="00BC2B94" w:rsidRDefault="00BC2B94" w:rsidP="005302F3">
            <w:pPr>
              <w:rPr>
                <w:rFonts w:ascii="Arial" w:hAnsi="Arial" w:cs="Arial"/>
              </w:rPr>
            </w:pPr>
          </w:p>
          <w:p w14:paraId="207ADDF5" w14:textId="77777777" w:rsidR="00BC2B94" w:rsidRDefault="00BC2B94" w:rsidP="005302F3">
            <w:pPr>
              <w:rPr>
                <w:rFonts w:ascii="Arial" w:hAnsi="Arial" w:cs="Arial"/>
              </w:rPr>
            </w:pPr>
          </w:p>
          <w:p w14:paraId="24A1C89D" w14:textId="77777777" w:rsidR="00BC2B94" w:rsidRDefault="00BC2B94" w:rsidP="005302F3">
            <w:pPr>
              <w:rPr>
                <w:rFonts w:ascii="Arial" w:hAnsi="Arial" w:cs="Arial"/>
              </w:rPr>
            </w:pPr>
          </w:p>
          <w:p w14:paraId="6D99E2E2" w14:textId="77777777" w:rsidR="00BC2B94" w:rsidRPr="00687A82" w:rsidRDefault="00BC2B94" w:rsidP="005302F3">
            <w:pPr>
              <w:rPr>
                <w:rFonts w:ascii="Arial" w:hAnsi="Arial" w:cs="Arial"/>
              </w:rPr>
            </w:pPr>
          </w:p>
          <w:p w14:paraId="43A1EC9D" w14:textId="77777777" w:rsidR="00BC2B94" w:rsidRPr="00687A82" w:rsidRDefault="00BC2B94" w:rsidP="005302F3">
            <w:pPr>
              <w:rPr>
                <w:rFonts w:ascii="Arial" w:hAnsi="Arial" w:cs="Arial"/>
              </w:rPr>
            </w:pPr>
          </w:p>
          <w:p w14:paraId="35FF2E42" w14:textId="77777777" w:rsidR="00BC2B94" w:rsidRPr="00687A82" w:rsidRDefault="00BC2B94" w:rsidP="005302F3">
            <w:pPr>
              <w:rPr>
                <w:rFonts w:ascii="Arial" w:hAnsi="Arial" w:cs="Arial"/>
              </w:rPr>
            </w:pPr>
          </w:p>
          <w:p w14:paraId="199E710C" w14:textId="77777777" w:rsidR="00BC2B94" w:rsidRPr="00687A82" w:rsidRDefault="00BC2B94" w:rsidP="005302F3">
            <w:pPr>
              <w:rPr>
                <w:rFonts w:ascii="Arial" w:hAnsi="Arial" w:cs="Arial"/>
              </w:rPr>
            </w:pPr>
          </w:p>
          <w:p w14:paraId="6E638F61" w14:textId="77777777" w:rsidR="00BC2B94" w:rsidRPr="00687A82" w:rsidRDefault="00BC2B94" w:rsidP="005302F3">
            <w:pPr>
              <w:rPr>
                <w:rFonts w:ascii="Arial" w:hAnsi="Arial" w:cs="Arial"/>
              </w:rPr>
            </w:pPr>
          </w:p>
        </w:tc>
        <w:tc>
          <w:tcPr>
            <w:tcW w:w="4325" w:type="dxa"/>
            <w:gridSpan w:val="3"/>
          </w:tcPr>
          <w:p w14:paraId="7C807B03" w14:textId="77777777" w:rsidR="00BC2B94" w:rsidRPr="00687A82" w:rsidRDefault="00BC2B94" w:rsidP="005302F3">
            <w:pPr>
              <w:rPr>
                <w:rFonts w:ascii="Arial" w:hAnsi="Arial" w:cs="Arial"/>
              </w:rPr>
            </w:pPr>
          </w:p>
          <w:p w14:paraId="67FC2F2D" w14:textId="77777777" w:rsidR="00BC2B94" w:rsidRPr="00687A82" w:rsidRDefault="00BC2B94" w:rsidP="005302F3">
            <w:pPr>
              <w:rPr>
                <w:rFonts w:ascii="Arial" w:hAnsi="Arial" w:cs="Arial"/>
              </w:rPr>
            </w:pPr>
          </w:p>
          <w:p w14:paraId="50AAD2C0" w14:textId="77777777" w:rsidR="00BC2B94" w:rsidRPr="00687A82" w:rsidRDefault="00BC2B94" w:rsidP="005302F3">
            <w:pPr>
              <w:rPr>
                <w:rFonts w:ascii="Arial" w:hAnsi="Arial" w:cs="Arial"/>
              </w:rPr>
            </w:pPr>
          </w:p>
        </w:tc>
      </w:tr>
      <w:tr w:rsidR="00BC2B94" w:rsidRPr="00687A82" w14:paraId="4793647D" w14:textId="77777777" w:rsidTr="005302F3">
        <w:trPr>
          <w:cantSplit/>
          <w:trHeight w:val="1134"/>
        </w:trPr>
        <w:tc>
          <w:tcPr>
            <w:tcW w:w="1284" w:type="dxa"/>
            <w:textDirection w:val="btLr"/>
          </w:tcPr>
          <w:p w14:paraId="4641CBD5" w14:textId="77777777" w:rsidR="00BC2B94" w:rsidRPr="00687A82" w:rsidRDefault="00BC2B94" w:rsidP="005302F3">
            <w:pPr>
              <w:ind w:left="113" w:right="113"/>
              <w:jc w:val="center"/>
              <w:rPr>
                <w:rFonts w:ascii="Arial" w:hAnsi="Arial" w:cs="Arial"/>
                <w:b/>
              </w:rPr>
            </w:pPr>
            <w:r w:rsidRPr="00687A82">
              <w:rPr>
                <w:rFonts w:ascii="Arial" w:hAnsi="Arial" w:cs="Arial"/>
                <w:b/>
              </w:rPr>
              <w:t>Ethical</w:t>
            </w:r>
          </w:p>
        </w:tc>
        <w:tc>
          <w:tcPr>
            <w:tcW w:w="3633" w:type="dxa"/>
            <w:gridSpan w:val="2"/>
          </w:tcPr>
          <w:p w14:paraId="65357E99" w14:textId="77777777" w:rsidR="00BC2B94" w:rsidRPr="00687A82" w:rsidRDefault="00BC2B94" w:rsidP="005302F3">
            <w:pPr>
              <w:rPr>
                <w:rFonts w:ascii="Arial" w:hAnsi="Arial" w:cs="Arial"/>
              </w:rPr>
            </w:pPr>
          </w:p>
          <w:p w14:paraId="504693B7" w14:textId="77777777" w:rsidR="00BC2B94" w:rsidRPr="00687A82" w:rsidRDefault="00BC2B94" w:rsidP="005302F3">
            <w:pPr>
              <w:rPr>
                <w:rFonts w:ascii="Arial" w:hAnsi="Arial" w:cs="Arial"/>
              </w:rPr>
            </w:pPr>
          </w:p>
          <w:p w14:paraId="3E9DAF0B" w14:textId="77777777" w:rsidR="00BC2B94" w:rsidRPr="00687A82" w:rsidRDefault="00BC2B94" w:rsidP="005302F3">
            <w:pPr>
              <w:rPr>
                <w:rFonts w:ascii="Arial" w:hAnsi="Arial" w:cs="Arial"/>
              </w:rPr>
            </w:pPr>
          </w:p>
          <w:p w14:paraId="4251117D" w14:textId="77777777" w:rsidR="00BC2B94" w:rsidRPr="00687A82" w:rsidRDefault="00BC2B94" w:rsidP="005302F3">
            <w:pPr>
              <w:rPr>
                <w:rFonts w:ascii="Arial" w:hAnsi="Arial" w:cs="Arial"/>
              </w:rPr>
            </w:pPr>
          </w:p>
          <w:p w14:paraId="3B18AFBE" w14:textId="77777777" w:rsidR="00BC2B94" w:rsidRPr="00687A82" w:rsidRDefault="00BC2B94" w:rsidP="005302F3">
            <w:pPr>
              <w:rPr>
                <w:rFonts w:ascii="Arial" w:hAnsi="Arial" w:cs="Arial"/>
              </w:rPr>
            </w:pPr>
          </w:p>
          <w:p w14:paraId="3D1AE2DE" w14:textId="77777777" w:rsidR="00BC2B94" w:rsidRPr="00687A82" w:rsidRDefault="00BC2B94" w:rsidP="005302F3">
            <w:pPr>
              <w:rPr>
                <w:rFonts w:ascii="Arial" w:hAnsi="Arial" w:cs="Arial"/>
              </w:rPr>
            </w:pPr>
          </w:p>
          <w:p w14:paraId="4B7E2621" w14:textId="77777777" w:rsidR="00BC2B94" w:rsidRDefault="00BC2B94" w:rsidP="005302F3">
            <w:pPr>
              <w:rPr>
                <w:rFonts w:ascii="Arial" w:hAnsi="Arial" w:cs="Arial"/>
              </w:rPr>
            </w:pPr>
          </w:p>
          <w:p w14:paraId="4189A4C4" w14:textId="77777777" w:rsidR="00BC2B94" w:rsidRDefault="00BC2B94" w:rsidP="005302F3">
            <w:pPr>
              <w:rPr>
                <w:rFonts w:ascii="Arial" w:hAnsi="Arial" w:cs="Arial"/>
              </w:rPr>
            </w:pPr>
          </w:p>
          <w:p w14:paraId="5882D8CE" w14:textId="77777777" w:rsidR="00BC2B94" w:rsidRDefault="00BC2B94" w:rsidP="005302F3">
            <w:pPr>
              <w:rPr>
                <w:rFonts w:ascii="Arial" w:hAnsi="Arial" w:cs="Arial"/>
              </w:rPr>
            </w:pPr>
          </w:p>
          <w:p w14:paraId="2EC43C5D" w14:textId="77777777" w:rsidR="00BC2B94" w:rsidRDefault="00BC2B94" w:rsidP="005302F3">
            <w:pPr>
              <w:rPr>
                <w:rFonts w:ascii="Arial" w:hAnsi="Arial" w:cs="Arial"/>
              </w:rPr>
            </w:pPr>
          </w:p>
          <w:p w14:paraId="394C9A58" w14:textId="77777777" w:rsidR="00BC2B94" w:rsidRDefault="00BC2B94" w:rsidP="005302F3">
            <w:pPr>
              <w:rPr>
                <w:rFonts w:ascii="Arial" w:hAnsi="Arial" w:cs="Arial"/>
              </w:rPr>
            </w:pPr>
          </w:p>
          <w:p w14:paraId="4ACA04A6" w14:textId="77777777" w:rsidR="00BC2B94" w:rsidRPr="00687A82" w:rsidRDefault="00BC2B94" w:rsidP="005302F3">
            <w:pPr>
              <w:rPr>
                <w:rFonts w:ascii="Arial" w:hAnsi="Arial" w:cs="Arial"/>
              </w:rPr>
            </w:pPr>
          </w:p>
          <w:p w14:paraId="4321369C" w14:textId="77777777" w:rsidR="00BC2B94" w:rsidRPr="00687A82" w:rsidRDefault="00BC2B94" w:rsidP="005302F3">
            <w:pPr>
              <w:rPr>
                <w:rFonts w:ascii="Arial" w:hAnsi="Arial" w:cs="Arial"/>
              </w:rPr>
            </w:pPr>
          </w:p>
          <w:p w14:paraId="6C38E47F" w14:textId="77777777" w:rsidR="00BC2B94" w:rsidRPr="00687A82" w:rsidRDefault="00BC2B94" w:rsidP="005302F3">
            <w:pPr>
              <w:rPr>
                <w:rFonts w:ascii="Arial" w:hAnsi="Arial" w:cs="Arial"/>
              </w:rPr>
            </w:pPr>
          </w:p>
          <w:p w14:paraId="5DA2D691" w14:textId="77777777" w:rsidR="00BC2B94" w:rsidRPr="00687A82" w:rsidRDefault="00BC2B94" w:rsidP="005302F3">
            <w:pPr>
              <w:rPr>
                <w:rFonts w:ascii="Arial" w:hAnsi="Arial" w:cs="Arial"/>
              </w:rPr>
            </w:pPr>
          </w:p>
        </w:tc>
        <w:tc>
          <w:tcPr>
            <w:tcW w:w="4325" w:type="dxa"/>
            <w:gridSpan w:val="3"/>
          </w:tcPr>
          <w:p w14:paraId="4B0E7163" w14:textId="77777777" w:rsidR="00BC2B94" w:rsidRPr="00687A82" w:rsidRDefault="00BC2B94" w:rsidP="005302F3">
            <w:pPr>
              <w:rPr>
                <w:rFonts w:ascii="Arial" w:hAnsi="Arial" w:cs="Arial"/>
              </w:rPr>
            </w:pPr>
          </w:p>
          <w:p w14:paraId="0420AE59" w14:textId="77777777" w:rsidR="00BC2B94" w:rsidRPr="00687A82" w:rsidRDefault="00BC2B94" w:rsidP="005302F3">
            <w:pPr>
              <w:rPr>
                <w:rFonts w:ascii="Arial" w:hAnsi="Arial" w:cs="Arial"/>
              </w:rPr>
            </w:pPr>
          </w:p>
          <w:p w14:paraId="74CD3577" w14:textId="77777777" w:rsidR="00BC2B94" w:rsidRPr="00687A82" w:rsidRDefault="00BC2B94" w:rsidP="005302F3">
            <w:pPr>
              <w:rPr>
                <w:rFonts w:ascii="Arial" w:hAnsi="Arial" w:cs="Arial"/>
              </w:rPr>
            </w:pPr>
          </w:p>
          <w:p w14:paraId="7F890BB7" w14:textId="77777777" w:rsidR="00BC2B94" w:rsidRPr="00687A82" w:rsidRDefault="00BC2B94" w:rsidP="005302F3">
            <w:pPr>
              <w:rPr>
                <w:rFonts w:ascii="Arial" w:hAnsi="Arial" w:cs="Arial"/>
              </w:rPr>
            </w:pPr>
          </w:p>
        </w:tc>
      </w:tr>
      <w:tr w:rsidR="00BC2B94" w:rsidRPr="00687A82" w14:paraId="08187C57" w14:textId="77777777" w:rsidTr="005302F3">
        <w:tc>
          <w:tcPr>
            <w:tcW w:w="1284" w:type="dxa"/>
            <w:textDirection w:val="btLr"/>
          </w:tcPr>
          <w:p w14:paraId="7C82F6BC" w14:textId="77777777" w:rsidR="00BC2B94" w:rsidRPr="00687A82" w:rsidRDefault="00BC2B94" w:rsidP="005302F3">
            <w:pPr>
              <w:ind w:left="113" w:right="113"/>
              <w:jc w:val="center"/>
              <w:rPr>
                <w:rFonts w:ascii="Arial" w:hAnsi="Arial" w:cs="Arial"/>
                <w:b/>
              </w:rPr>
            </w:pPr>
            <w:r w:rsidRPr="00687A82">
              <w:rPr>
                <w:rFonts w:ascii="Arial" w:hAnsi="Arial" w:cs="Arial"/>
                <w:b/>
              </w:rPr>
              <w:t>Theoretical</w:t>
            </w:r>
          </w:p>
        </w:tc>
        <w:tc>
          <w:tcPr>
            <w:tcW w:w="3633" w:type="dxa"/>
            <w:gridSpan w:val="2"/>
          </w:tcPr>
          <w:p w14:paraId="474076A5" w14:textId="77777777" w:rsidR="00BC2B94" w:rsidRPr="00687A82" w:rsidRDefault="00BC2B94" w:rsidP="005302F3">
            <w:pPr>
              <w:rPr>
                <w:rFonts w:ascii="Arial" w:hAnsi="Arial" w:cs="Arial"/>
              </w:rPr>
            </w:pPr>
          </w:p>
          <w:p w14:paraId="0F146499" w14:textId="77777777" w:rsidR="00BC2B94" w:rsidRPr="00687A82" w:rsidRDefault="00BC2B94" w:rsidP="005302F3">
            <w:pPr>
              <w:rPr>
                <w:rFonts w:ascii="Arial" w:hAnsi="Arial" w:cs="Arial"/>
              </w:rPr>
            </w:pPr>
          </w:p>
          <w:p w14:paraId="1C63EE18" w14:textId="77777777" w:rsidR="00BC2B94" w:rsidRPr="00687A82" w:rsidRDefault="00BC2B94" w:rsidP="005302F3">
            <w:pPr>
              <w:rPr>
                <w:rFonts w:ascii="Arial" w:hAnsi="Arial" w:cs="Arial"/>
              </w:rPr>
            </w:pPr>
          </w:p>
          <w:p w14:paraId="40B1BE26" w14:textId="77777777" w:rsidR="00BC2B94" w:rsidRPr="00687A82" w:rsidRDefault="00BC2B94" w:rsidP="005302F3">
            <w:pPr>
              <w:rPr>
                <w:rFonts w:ascii="Arial" w:hAnsi="Arial" w:cs="Arial"/>
              </w:rPr>
            </w:pPr>
          </w:p>
          <w:p w14:paraId="7DD890D1" w14:textId="77777777" w:rsidR="00BC2B94" w:rsidRPr="00687A82" w:rsidRDefault="00BC2B94" w:rsidP="005302F3">
            <w:pPr>
              <w:rPr>
                <w:rFonts w:ascii="Arial" w:hAnsi="Arial" w:cs="Arial"/>
              </w:rPr>
            </w:pPr>
          </w:p>
          <w:p w14:paraId="78389A08" w14:textId="77777777" w:rsidR="00BC2B94" w:rsidRPr="00687A82" w:rsidRDefault="00BC2B94" w:rsidP="005302F3">
            <w:pPr>
              <w:rPr>
                <w:rFonts w:ascii="Arial" w:hAnsi="Arial" w:cs="Arial"/>
              </w:rPr>
            </w:pPr>
          </w:p>
          <w:p w14:paraId="2E7A2BB4" w14:textId="77777777" w:rsidR="00BC2B94" w:rsidRPr="00687A82" w:rsidRDefault="00BC2B94" w:rsidP="005302F3">
            <w:pPr>
              <w:rPr>
                <w:rFonts w:ascii="Arial" w:hAnsi="Arial" w:cs="Arial"/>
              </w:rPr>
            </w:pPr>
          </w:p>
          <w:p w14:paraId="1FEB698A" w14:textId="77777777" w:rsidR="00BC2B94" w:rsidRDefault="00BC2B94" w:rsidP="005302F3">
            <w:pPr>
              <w:rPr>
                <w:rFonts w:ascii="Arial" w:hAnsi="Arial" w:cs="Arial"/>
              </w:rPr>
            </w:pPr>
          </w:p>
          <w:p w14:paraId="253CA21C" w14:textId="77777777" w:rsidR="00BC2B94" w:rsidRDefault="00BC2B94" w:rsidP="005302F3">
            <w:pPr>
              <w:rPr>
                <w:rFonts w:ascii="Arial" w:hAnsi="Arial" w:cs="Arial"/>
              </w:rPr>
            </w:pPr>
          </w:p>
          <w:p w14:paraId="2223D0E2" w14:textId="77777777" w:rsidR="00BC2B94" w:rsidRDefault="00BC2B94" w:rsidP="005302F3">
            <w:pPr>
              <w:rPr>
                <w:rFonts w:ascii="Arial" w:hAnsi="Arial" w:cs="Arial"/>
              </w:rPr>
            </w:pPr>
          </w:p>
          <w:p w14:paraId="5311373B" w14:textId="77777777" w:rsidR="00BC2B94" w:rsidRDefault="00BC2B94" w:rsidP="005302F3">
            <w:pPr>
              <w:rPr>
                <w:rFonts w:ascii="Arial" w:hAnsi="Arial" w:cs="Arial"/>
              </w:rPr>
            </w:pPr>
          </w:p>
          <w:p w14:paraId="5680B710" w14:textId="77777777" w:rsidR="00BC2B94" w:rsidRDefault="00BC2B94" w:rsidP="005302F3">
            <w:pPr>
              <w:rPr>
                <w:rFonts w:ascii="Arial" w:hAnsi="Arial" w:cs="Arial"/>
              </w:rPr>
            </w:pPr>
          </w:p>
          <w:p w14:paraId="22FBB87B" w14:textId="77777777" w:rsidR="00BC2B94" w:rsidRPr="00687A82" w:rsidRDefault="00BC2B94" w:rsidP="005302F3">
            <w:pPr>
              <w:rPr>
                <w:rFonts w:ascii="Arial" w:hAnsi="Arial" w:cs="Arial"/>
              </w:rPr>
            </w:pPr>
          </w:p>
        </w:tc>
        <w:tc>
          <w:tcPr>
            <w:tcW w:w="4325" w:type="dxa"/>
            <w:gridSpan w:val="3"/>
          </w:tcPr>
          <w:p w14:paraId="2DE10E17" w14:textId="77777777" w:rsidR="00BC2B94" w:rsidRPr="00687A82" w:rsidRDefault="00BC2B94" w:rsidP="005302F3">
            <w:pPr>
              <w:rPr>
                <w:rFonts w:ascii="Arial" w:hAnsi="Arial" w:cs="Arial"/>
              </w:rPr>
            </w:pPr>
          </w:p>
          <w:p w14:paraId="2DE6662B" w14:textId="77777777" w:rsidR="00BC2B94" w:rsidRPr="00687A82" w:rsidRDefault="00BC2B94" w:rsidP="005302F3">
            <w:pPr>
              <w:rPr>
                <w:rFonts w:ascii="Arial" w:hAnsi="Arial" w:cs="Arial"/>
              </w:rPr>
            </w:pPr>
          </w:p>
          <w:p w14:paraId="7AEA42FA" w14:textId="77777777" w:rsidR="00BC2B94" w:rsidRPr="00687A82" w:rsidRDefault="00BC2B94" w:rsidP="005302F3">
            <w:pPr>
              <w:rPr>
                <w:rFonts w:ascii="Arial" w:hAnsi="Arial" w:cs="Arial"/>
              </w:rPr>
            </w:pPr>
          </w:p>
        </w:tc>
      </w:tr>
    </w:tbl>
    <w:p w14:paraId="20302066" w14:textId="77777777" w:rsidR="00BC2B94" w:rsidRDefault="00BC2B94">
      <w:pPr>
        <w:rPr>
          <w:rFonts w:ascii="Arial" w:hAnsi="Arial" w:cs="Arial"/>
          <w:b/>
          <w:u w:val="single"/>
        </w:rPr>
      </w:pPr>
    </w:p>
    <w:p w14:paraId="1A4097D0" w14:textId="4EFECDF5" w:rsidR="007E2A9E" w:rsidRPr="00687A82" w:rsidRDefault="007E2A9E" w:rsidP="00123B0F">
      <w:pPr>
        <w:jc w:val="center"/>
        <w:rPr>
          <w:rFonts w:ascii="Arial" w:hAnsi="Arial" w:cs="Arial"/>
        </w:rPr>
      </w:pPr>
      <w:r w:rsidRPr="00687A82">
        <w:rPr>
          <w:rFonts w:ascii="Arial" w:hAnsi="Arial" w:cs="Arial"/>
          <w:b/>
          <w:u w:val="single"/>
        </w:rPr>
        <w:t>PET</w:t>
      </w:r>
      <w:r w:rsidR="00A61ADF">
        <w:rPr>
          <w:rFonts w:ascii="Arial" w:hAnsi="Arial" w:cs="Arial"/>
          <w:b/>
          <w:u w:val="single"/>
        </w:rPr>
        <w:t>: FIELD EXPERIMENTS</w:t>
      </w:r>
    </w:p>
    <w:tbl>
      <w:tblPr>
        <w:tblStyle w:val="TableGrid"/>
        <w:tblW w:w="0" w:type="auto"/>
        <w:tblLook w:val="04A0" w:firstRow="1" w:lastRow="0" w:firstColumn="1" w:lastColumn="0" w:noHBand="0" w:noVBand="1"/>
      </w:tblPr>
      <w:tblGrid>
        <w:gridCol w:w="1391"/>
        <w:gridCol w:w="1762"/>
        <w:gridCol w:w="1686"/>
        <w:gridCol w:w="1375"/>
        <w:gridCol w:w="1241"/>
        <w:gridCol w:w="1561"/>
      </w:tblGrid>
      <w:tr w:rsidR="007E2A9E" w:rsidRPr="00687A82" w14:paraId="71C7B11D" w14:textId="77777777" w:rsidTr="00A61ADF">
        <w:tc>
          <w:tcPr>
            <w:tcW w:w="1284" w:type="dxa"/>
          </w:tcPr>
          <w:p w14:paraId="3B0CBB3D" w14:textId="77777777" w:rsidR="007E2A9E" w:rsidRDefault="007E2A9E" w:rsidP="00A61ADF">
            <w:pPr>
              <w:rPr>
                <w:rFonts w:ascii="Arial" w:hAnsi="Arial" w:cs="Arial"/>
                <w:b/>
              </w:rPr>
            </w:pPr>
            <w:r w:rsidRPr="00687A82">
              <w:rPr>
                <w:rFonts w:ascii="Arial" w:hAnsi="Arial" w:cs="Arial"/>
                <w:b/>
              </w:rPr>
              <w:t xml:space="preserve">Define the </w:t>
            </w:r>
          </w:p>
          <w:p w14:paraId="7277E13C" w14:textId="77777777" w:rsidR="007E2A9E" w:rsidRPr="00687A82" w:rsidRDefault="007E2A9E" w:rsidP="00A61ADF">
            <w:pPr>
              <w:rPr>
                <w:rFonts w:ascii="Arial" w:hAnsi="Arial" w:cs="Arial"/>
                <w:b/>
              </w:rPr>
            </w:pPr>
            <w:r>
              <w:rPr>
                <w:rFonts w:ascii="Arial" w:hAnsi="Arial" w:cs="Arial"/>
                <w:b/>
              </w:rPr>
              <w:t>method</w:t>
            </w:r>
          </w:p>
        </w:tc>
        <w:tc>
          <w:tcPr>
            <w:tcW w:w="7958" w:type="dxa"/>
            <w:gridSpan w:val="5"/>
          </w:tcPr>
          <w:p w14:paraId="7C089EF9" w14:textId="77777777" w:rsidR="007E2A9E" w:rsidRPr="00687A82" w:rsidRDefault="007E2A9E" w:rsidP="00A61ADF">
            <w:pPr>
              <w:rPr>
                <w:rFonts w:ascii="Arial" w:hAnsi="Arial" w:cs="Arial"/>
                <w:b/>
              </w:rPr>
            </w:pPr>
          </w:p>
        </w:tc>
      </w:tr>
      <w:tr w:rsidR="007E2A9E" w:rsidRPr="00687A82" w14:paraId="099FFBF6" w14:textId="77777777" w:rsidTr="00A61ADF">
        <w:tc>
          <w:tcPr>
            <w:tcW w:w="1284" w:type="dxa"/>
          </w:tcPr>
          <w:p w14:paraId="14E28CB7" w14:textId="77777777" w:rsidR="007E2A9E" w:rsidRPr="00687A82" w:rsidRDefault="007E2A9E" w:rsidP="00A61ADF">
            <w:pPr>
              <w:rPr>
                <w:rFonts w:ascii="Arial" w:hAnsi="Arial" w:cs="Arial"/>
                <w:b/>
              </w:rPr>
            </w:pPr>
            <w:r>
              <w:rPr>
                <w:rFonts w:ascii="Arial" w:hAnsi="Arial" w:cs="Arial"/>
                <w:b/>
              </w:rPr>
              <w:t>Example(s)</w:t>
            </w:r>
          </w:p>
        </w:tc>
        <w:tc>
          <w:tcPr>
            <w:tcW w:w="7958" w:type="dxa"/>
            <w:gridSpan w:val="5"/>
          </w:tcPr>
          <w:p w14:paraId="523D009A" w14:textId="77777777" w:rsidR="007E2A9E" w:rsidRDefault="007E2A9E" w:rsidP="00A61ADF">
            <w:pPr>
              <w:rPr>
                <w:rFonts w:ascii="Arial" w:hAnsi="Arial" w:cs="Arial"/>
                <w:b/>
              </w:rPr>
            </w:pPr>
          </w:p>
          <w:p w14:paraId="094CEFA9" w14:textId="77777777" w:rsidR="007E2A9E" w:rsidRDefault="007E2A9E" w:rsidP="00A61ADF">
            <w:pPr>
              <w:rPr>
                <w:rFonts w:ascii="Arial" w:hAnsi="Arial" w:cs="Arial"/>
                <w:b/>
              </w:rPr>
            </w:pPr>
          </w:p>
          <w:p w14:paraId="6792E675" w14:textId="77777777" w:rsidR="007E2A9E" w:rsidRPr="00687A82" w:rsidRDefault="007E2A9E" w:rsidP="00A61ADF">
            <w:pPr>
              <w:rPr>
                <w:rFonts w:ascii="Arial" w:hAnsi="Arial" w:cs="Arial"/>
                <w:b/>
              </w:rPr>
            </w:pPr>
          </w:p>
        </w:tc>
      </w:tr>
      <w:tr w:rsidR="007E2A9E" w:rsidRPr="00687A82" w14:paraId="35B7BFB5" w14:textId="77777777" w:rsidTr="00A61ADF">
        <w:tc>
          <w:tcPr>
            <w:tcW w:w="1284" w:type="dxa"/>
          </w:tcPr>
          <w:p w14:paraId="5991BD98" w14:textId="77777777" w:rsidR="007E2A9E" w:rsidRPr="00687A82" w:rsidRDefault="007E2A9E" w:rsidP="00A61ADF">
            <w:pPr>
              <w:rPr>
                <w:rFonts w:ascii="Arial" w:hAnsi="Arial" w:cs="Arial"/>
                <w:b/>
              </w:rPr>
            </w:pPr>
            <w:r w:rsidRPr="00687A82">
              <w:rPr>
                <w:rFonts w:ascii="Arial" w:hAnsi="Arial" w:cs="Arial"/>
                <w:b/>
              </w:rPr>
              <w:t>Circle correct</w:t>
            </w:r>
          </w:p>
        </w:tc>
        <w:tc>
          <w:tcPr>
            <w:tcW w:w="1844" w:type="dxa"/>
          </w:tcPr>
          <w:p w14:paraId="47235705" w14:textId="77777777" w:rsidR="007E2A9E" w:rsidRPr="00687A82" w:rsidRDefault="007E2A9E" w:rsidP="00A61ADF">
            <w:pPr>
              <w:rPr>
                <w:rFonts w:ascii="Arial" w:hAnsi="Arial" w:cs="Arial"/>
                <w:b/>
              </w:rPr>
            </w:pPr>
            <w:r w:rsidRPr="00687A82">
              <w:rPr>
                <w:rFonts w:ascii="Arial" w:hAnsi="Arial" w:cs="Arial"/>
                <w:b/>
              </w:rPr>
              <w:t>Quantitative</w:t>
            </w:r>
          </w:p>
        </w:tc>
        <w:tc>
          <w:tcPr>
            <w:tcW w:w="1789" w:type="dxa"/>
          </w:tcPr>
          <w:p w14:paraId="31CE3CC0" w14:textId="77777777" w:rsidR="007E2A9E" w:rsidRPr="00687A82" w:rsidRDefault="007E2A9E" w:rsidP="00A61ADF">
            <w:pPr>
              <w:rPr>
                <w:rFonts w:ascii="Arial" w:hAnsi="Arial" w:cs="Arial"/>
                <w:b/>
              </w:rPr>
            </w:pPr>
            <w:r w:rsidRPr="00687A82">
              <w:rPr>
                <w:rFonts w:ascii="Arial" w:hAnsi="Arial" w:cs="Arial"/>
                <w:b/>
              </w:rPr>
              <w:t>Qualitative</w:t>
            </w:r>
          </w:p>
        </w:tc>
        <w:tc>
          <w:tcPr>
            <w:tcW w:w="1429" w:type="dxa"/>
          </w:tcPr>
          <w:p w14:paraId="4FFD54BC" w14:textId="77777777" w:rsidR="007E2A9E" w:rsidRPr="00687A82" w:rsidRDefault="007E2A9E" w:rsidP="00A61ADF">
            <w:pPr>
              <w:rPr>
                <w:rFonts w:ascii="Arial" w:hAnsi="Arial" w:cs="Arial"/>
                <w:b/>
              </w:rPr>
            </w:pPr>
            <w:r w:rsidRPr="00687A82">
              <w:rPr>
                <w:rFonts w:ascii="Arial" w:hAnsi="Arial" w:cs="Arial"/>
                <w:b/>
              </w:rPr>
              <w:t>Positivist</w:t>
            </w:r>
          </w:p>
        </w:tc>
        <w:tc>
          <w:tcPr>
            <w:tcW w:w="1331" w:type="dxa"/>
          </w:tcPr>
          <w:p w14:paraId="44A898F9" w14:textId="77777777" w:rsidR="007E2A9E" w:rsidRPr="00687A82" w:rsidRDefault="007E2A9E" w:rsidP="00A61ADF">
            <w:pPr>
              <w:rPr>
                <w:rFonts w:ascii="Arial" w:hAnsi="Arial" w:cs="Arial"/>
                <w:b/>
              </w:rPr>
            </w:pPr>
            <w:r w:rsidRPr="00687A82">
              <w:rPr>
                <w:rFonts w:ascii="Arial" w:hAnsi="Arial" w:cs="Arial"/>
                <w:b/>
              </w:rPr>
              <w:t>Realist</w:t>
            </w:r>
          </w:p>
        </w:tc>
        <w:tc>
          <w:tcPr>
            <w:tcW w:w="1565" w:type="dxa"/>
          </w:tcPr>
          <w:p w14:paraId="130158C9" w14:textId="77777777" w:rsidR="007E2A9E" w:rsidRPr="00687A82" w:rsidRDefault="007E2A9E" w:rsidP="00A61ADF">
            <w:pPr>
              <w:rPr>
                <w:rFonts w:ascii="Arial" w:hAnsi="Arial" w:cs="Arial"/>
                <w:b/>
              </w:rPr>
            </w:pPr>
            <w:r w:rsidRPr="00687A82">
              <w:rPr>
                <w:rFonts w:ascii="Arial" w:hAnsi="Arial" w:cs="Arial"/>
                <w:b/>
              </w:rPr>
              <w:t>Interpretivist</w:t>
            </w:r>
          </w:p>
        </w:tc>
      </w:tr>
      <w:tr w:rsidR="007E2A9E" w:rsidRPr="00687A82" w14:paraId="2AC0943F" w14:textId="77777777" w:rsidTr="00A61ADF">
        <w:tc>
          <w:tcPr>
            <w:tcW w:w="1284" w:type="dxa"/>
          </w:tcPr>
          <w:p w14:paraId="65424E6E" w14:textId="77777777" w:rsidR="007E2A9E" w:rsidRPr="00687A82" w:rsidRDefault="007E2A9E" w:rsidP="00A61ADF">
            <w:pPr>
              <w:rPr>
                <w:rFonts w:ascii="Arial" w:hAnsi="Arial" w:cs="Arial"/>
                <w:b/>
              </w:rPr>
            </w:pPr>
          </w:p>
        </w:tc>
        <w:tc>
          <w:tcPr>
            <w:tcW w:w="3633" w:type="dxa"/>
            <w:gridSpan w:val="2"/>
          </w:tcPr>
          <w:p w14:paraId="3BC7BD55" w14:textId="77777777" w:rsidR="007E2A9E" w:rsidRPr="00687A82" w:rsidRDefault="007E2A9E" w:rsidP="00A61ADF">
            <w:pPr>
              <w:rPr>
                <w:rFonts w:ascii="Arial" w:hAnsi="Arial" w:cs="Arial"/>
                <w:b/>
              </w:rPr>
            </w:pPr>
            <w:r w:rsidRPr="00687A82">
              <w:rPr>
                <w:rFonts w:ascii="Arial" w:hAnsi="Arial" w:cs="Arial"/>
                <w:b/>
              </w:rPr>
              <w:t xml:space="preserve">Strengths </w:t>
            </w:r>
          </w:p>
        </w:tc>
        <w:tc>
          <w:tcPr>
            <w:tcW w:w="4325" w:type="dxa"/>
            <w:gridSpan w:val="3"/>
          </w:tcPr>
          <w:p w14:paraId="78B74AE1" w14:textId="77777777" w:rsidR="007E2A9E" w:rsidRPr="00687A82" w:rsidRDefault="007E2A9E" w:rsidP="00A61ADF">
            <w:pPr>
              <w:rPr>
                <w:rFonts w:ascii="Arial" w:hAnsi="Arial" w:cs="Arial"/>
                <w:b/>
              </w:rPr>
            </w:pPr>
            <w:r w:rsidRPr="00687A82">
              <w:rPr>
                <w:rFonts w:ascii="Arial" w:hAnsi="Arial" w:cs="Arial"/>
                <w:b/>
              </w:rPr>
              <w:t xml:space="preserve">Weaknesses </w:t>
            </w:r>
          </w:p>
        </w:tc>
      </w:tr>
      <w:tr w:rsidR="007E2A9E" w:rsidRPr="00687A82" w14:paraId="17B03C16" w14:textId="77777777" w:rsidTr="00A61ADF">
        <w:trPr>
          <w:cantSplit/>
          <w:trHeight w:val="1134"/>
        </w:trPr>
        <w:tc>
          <w:tcPr>
            <w:tcW w:w="1284" w:type="dxa"/>
            <w:textDirection w:val="btLr"/>
          </w:tcPr>
          <w:p w14:paraId="39040E21" w14:textId="77777777" w:rsidR="007E2A9E" w:rsidRPr="00687A82" w:rsidRDefault="007E2A9E" w:rsidP="00A61ADF">
            <w:pPr>
              <w:ind w:left="113" w:right="113"/>
              <w:jc w:val="center"/>
              <w:rPr>
                <w:rFonts w:ascii="Arial" w:hAnsi="Arial" w:cs="Arial"/>
                <w:b/>
              </w:rPr>
            </w:pPr>
            <w:r w:rsidRPr="00687A82">
              <w:rPr>
                <w:rFonts w:ascii="Arial" w:hAnsi="Arial" w:cs="Arial"/>
                <w:b/>
              </w:rPr>
              <w:t>Practical</w:t>
            </w:r>
          </w:p>
        </w:tc>
        <w:tc>
          <w:tcPr>
            <w:tcW w:w="3633" w:type="dxa"/>
            <w:gridSpan w:val="2"/>
          </w:tcPr>
          <w:p w14:paraId="6B9EC846" w14:textId="77777777" w:rsidR="007E2A9E" w:rsidRPr="00687A82" w:rsidRDefault="007E2A9E" w:rsidP="00A61ADF">
            <w:pPr>
              <w:rPr>
                <w:rFonts w:ascii="Arial" w:hAnsi="Arial" w:cs="Arial"/>
              </w:rPr>
            </w:pPr>
          </w:p>
          <w:p w14:paraId="45761FCA" w14:textId="77777777" w:rsidR="007E2A9E" w:rsidRPr="00687A82" w:rsidRDefault="007E2A9E" w:rsidP="00A61ADF">
            <w:pPr>
              <w:rPr>
                <w:rFonts w:ascii="Arial" w:hAnsi="Arial" w:cs="Arial"/>
              </w:rPr>
            </w:pPr>
          </w:p>
          <w:p w14:paraId="5FAE53AF" w14:textId="77777777" w:rsidR="007E2A9E" w:rsidRPr="00687A82" w:rsidRDefault="007E2A9E" w:rsidP="00A61ADF">
            <w:pPr>
              <w:rPr>
                <w:rFonts w:ascii="Arial" w:hAnsi="Arial" w:cs="Arial"/>
              </w:rPr>
            </w:pPr>
          </w:p>
          <w:p w14:paraId="3DCD4F78" w14:textId="77777777" w:rsidR="007E2A9E" w:rsidRPr="00687A82" w:rsidRDefault="007E2A9E" w:rsidP="00A61ADF">
            <w:pPr>
              <w:rPr>
                <w:rFonts w:ascii="Arial" w:hAnsi="Arial" w:cs="Arial"/>
              </w:rPr>
            </w:pPr>
          </w:p>
          <w:p w14:paraId="086E81D8" w14:textId="77777777" w:rsidR="007E2A9E" w:rsidRPr="00687A82" w:rsidRDefault="007E2A9E" w:rsidP="00A61ADF">
            <w:pPr>
              <w:rPr>
                <w:rFonts w:ascii="Arial" w:hAnsi="Arial" w:cs="Arial"/>
              </w:rPr>
            </w:pPr>
          </w:p>
          <w:p w14:paraId="1277E761" w14:textId="77777777" w:rsidR="007E2A9E" w:rsidRPr="00687A82" w:rsidRDefault="007E2A9E" w:rsidP="00A61ADF">
            <w:pPr>
              <w:rPr>
                <w:rFonts w:ascii="Arial" w:hAnsi="Arial" w:cs="Arial"/>
              </w:rPr>
            </w:pPr>
          </w:p>
          <w:p w14:paraId="1CF438A6" w14:textId="77777777" w:rsidR="007E2A9E" w:rsidRDefault="007E2A9E" w:rsidP="00A61ADF">
            <w:pPr>
              <w:rPr>
                <w:rFonts w:ascii="Arial" w:hAnsi="Arial" w:cs="Arial"/>
              </w:rPr>
            </w:pPr>
          </w:p>
          <w:p w14:paraId="602E0BEC" w14:textId="77777777" w:rsidR="007E2A9E" w:rsidRDefault="007E2A9E" w:rsidP="00A61ADF">
            <w:pPr>
              <w:rPr>
                <w:rFonts w:ascii="Arial" w:hAnsi="Arial" w:cs="Arial"/>
              </w:rPr>
            </w:pPr>
          </w:p>
          <w:p w14:paraId="618C51D8" w14:textId="77777777" w:rsidR="007E2A9E" w:rsidRDefault="007E2A9E" w:rsidP="00A61ADF">
            <w:pPr>
              <w:rPr>
                <w:rFonts w:ascii="Arial" w:hAnsi="Arial" w:cs="Arial"/>
              </w:rPr>
            </w:pPr>
          </w:p>
          <w:p w14:paraId="5F2CC7FF" w14:textId="77777777" w:rsidR="007E2A9E" w:rsidRDefault="007E2A9E" w:rsidP="00A61ADF">
            <w:pPr>
              <w:rPr>
                <w:rFonts w:ascii="Arial" w:hAnsi="Arial" w:cs="Arial"/>
              </w:rPr>
            </w:pPr>
          </w:p>
          <w:p w14:paraId="54017D7E" w14:textId="77777777" w:rsidR="007E2A9E" w:rsidRDefault="007E2A9E" w:rsidP="00A61ADF">
            <w:pPr>
              <w:rPr>
                <w:rFonts w:ascii="Arial" w:hAnsi="Arial" w:cs="Arial"/>
              </w:rPr>
            </w:pPr>
          </w:p>
          <w:p w14:paraId="58382E47" w14:textId="77777777" w:rsidR="007E2A9E" w:rsidRPr="00687A82" w:rsidRDefault="007E2A9E" w:rsidP="00A61ADF">
            <w:pPr>
              <w:rPr>
                <w:rFonts w:ascii="Arial" w:hAnsi="Arial" w:cs="Arial"/>
              </w:rPr>
            </w:pPr>
          </w:p>
          <w:p w14:paraId="7E543C05" w14:textId="77777777" w:rsidR="007E2A9E" w:rsidRPr="00687A82" w:rsidRDefault="007E2A9E" w:rsidP="00A61ADF">
            <w:pPr>
              <w:rPr>
                <w:rFonts w:ascii="Arial" w:hAnsi="Arial" w:cs="Arial"/>
              </w:rPr>
            </w:pPr>
          </w:p>
          <w:p w14:paraId="008F910B" w14:textId="77777777" w:rsidR="007E2A9E" w:rsidRPr="00687A82" w:rsidRDefault="007E2A9E" w:rsidP="00A61ADF">
            <w:pPr>
              <w:rPr>
                <w:rFonts w:ascii="Arial" w:hAnsi="Arial" w:cs="Arial"/>
              </w:rPr>
            </w:pPr>
          </w:p>
          <w:p w14:paraId="1EBC04FA" w14:textId="77777777" w:rsidR="007E2A9E" w:rsidRPr="00687A82" w:rsidRDefault="007E2A9E" w:rsidP="00A61ADF">
            <w:pPr>
              <w:rPr>
                <w:rFonts w:ascii="Arial" w:hAnsi="Arial" w:cs="Arial"/>
              </w:rPr>
            </w:pPr>
          </w:p>
          <w:p w14:paraId="2E17A438" w14:textId="77777777" w:rsidR="007E2A9E" w:rsidRPr="00687A82" w:rsidRDefault="007E2A9E" w:rsidP="00A61ADF">
            <w:pPr>
              <w:rPr>
                <w:rFonts w:ascii="Arial" w:hAnsi="Arial" w:cs="Arial"/>
              </w:rPr>
            </w:pPr>
          </w:p>
        </w:tc>
        <w:tc>
          <w:tcPr>
            <w:tcW w:w="4325" w:type="dxa"/>
            <w:gridSpan w:val="3"/>
          </w:tcPr>
          <w:p w14:paraId="5C03BC91" w14:textId="77777777" w:rsidR="007E2A9E" w:rsidRPr="00687A82" w:rsidRDefault="007E2A9E" w:rsidP="00A61ADF">
            <w:pPr>
              <w:rPr>
                <w:rFonts w:ascii="Arial" w:hAnsi="Arial" w:cs="Arial"/>
              </w:rPr>
            </w:pPr>
          </w:p>
          <w:p w14:paraId="1665DC0F" w14:textId="77777777" w:rsidR="007E2A9E" w:rsidRPr="00687A82" w:rsidRDefault="007E2A9E" w:rsidP="00A61ADF">
            <w:pPr>
              <w:rPr>
                <w:rFonts w:ascii="Arial" w:hAnsi="Arial" w:cs="Arial"/>
              </w:rPr>
            </w:pPr>
          </w:p>
          <w:p w14:paraId="5CB7F148" w14:textId="77777777" w:rsidR="007E2A9E" w:rsidRPr="00687A82" w:rsidRDefault="007E2A9E" w:rsidP="00A61ADF">
            <w:pPr>
              <w:rPr>
                <w:rFonts w:ascii="Arial" w:hAnsi="Arial" w:cs="Arial"/>
              </w:rPr>
            </w:pPr>
          </w:p>
        </w:tc>
      </w:tr>
      <w:tr w:rsidR="007E2A9E" w:rsidRPr="00687A82" w14:paraId="6C5D4B57" w14:textId="77777777" w:rsidTr="00A61ADF">
        <w:trPr>
          <w:cantSplit/>
          <w:trHeight w:val="1134"/>
        </w:trPr>
        <w:tc>
          <w:tcPr>
            <w:tcW w:w="1284" w:type="dxa"/>
            <w:textDirection w:val="btLr"/>
          </w:tcPr>
          <w:p w14:paraId="5EFDE52B" w14:textId="77777777" w:rsidR="007E2A9E" w:rsidRPr="00687A82" w:rsidRDefault="007E2A9E" w:rsidP="00A61ADF">
            <w:pPr>
              <w:ind w:left="113" w:right="113"/>
              <w:jc w:val="center"/>
              <w:rPr>
                <w:rFonts w:ascii="Arial" w:hAnsi="Arial" w:cs="Arial"/>
                <w:b/>
              </w:rPr>
            </w:pPr>
            <w:r w:rsidRPr="00687A82">
              <w:rPr>
                <w:rFonts w:ascii="Arial" w:hAnsi="Arial" w:cs="Arial"/>
                <w:b/>
              </w:rPr>
              <w:t>Ethical</w:t>
            </w:r>
          </w:p>
        </w:tc>
        <w:tc>
          <w:tcPr>
            <w:tcW w:w="3633" w:type="dxa"/>
            <w:gridSpan w:val="2"/>
          </w:tcPr>
          <w:p w14:paraId="4D4D7FE8" w14:textId="77777777" w:rsidR="007E2A9E" w:rsidRPr="00687A82" w:rsidRDefault="007E2A9E" w:rsidP="00A61ADF">
            <w:pPr>
              <w:rPr>
                <w:rFonts w:ascii="Arial" w:hAnsi="Arial" w:cs="Arial"/>
              </w:rPr>
            </w:pPr>
          </w:p>
          <w:p w14:paraId="3130C697" w14:textId="77777777" w:rsidR="007E2A9E" w:rsidRPr="00687A82" w:rsidRDefault="007E2A9E" w:rsidP="00A61ADF">
            <w:pPr>
              <w:rPr>
                <w:rFonts w:ascii="Arial" w:hAnsi="Arial" w:cs="Arial"/>
              </w:rPr>
            </w:pPr>
          </w:p>
          <w:p w14:paraId="373F6A7E" w14:textId="77777777" w:rsidR="007E2A9E" w:rsidRPr="00687A82" w:rsidRDefault="007E2A9E" w:rsidP="00A61ADF">
            <w:pPr>
              <w:rPr>
                <w:rFonts w:ascii="Arial" w:hAnsi="Arial" w:cs="Arial"/>
              </w:rPr>
            </w:pPr>
          </w:p>
          <w:p w14:paraId="16E5433C" w14:textId="77777777" w:rsidR="007E2A9E" w:rsidRPr="00687A82" w:rsidRDefault="007E2A9E" w:rsidP="00A61ADF">
            <w:pPr>
              <w:rPr>
                <w:rFonts w:ascii="Arial" w:hAnsi="Arial" w:cs="Arial"/>
              </w:rPr>
            </w:pPr>
          </w:p>
          <w:p w14:paraId="74511801" w14:textId="77777777" w:rsidR="007E2A9E" w:rsidRPr="00687A82" w:rsidRDefault="007E2A9E" w:rsidP="00A61ADF">
            <w:pPr>
              <w:rPr>
                <w:rFonts w:ascii="Arial" w:hAnsi="Arial" w:cs="Arial"/>
              </w:rPr>
            </w:pPr>
          </w:p>
          <w:p w14:paraId="6612DBF1" w14:textId="77777777" w:rsidR="007E2A9E" w:rsidRPr="00687A82" w:rsidRDefault="007E2A9E" w:rsidP="00A61ADF">
            <w:pPr>
              <w:rPr>
                <w:rFonts w:ascii="Arial" w:hAnsi="Arial" w:cs="Arial"/>
              </w:rPr>
            </w:pPr>
          </w:p>
          <w:p w14:paraId="7C8C96DF" w14:textId="77777777" w:rsidR="007E2A9E" w:rsidRDefault="007E2A9E" w:rsidP="00A61ADF">
            <w:pPr>
              <w:rPr>
                <w:rFonts w:ascii="Arial" w:hAnsi="Arial" w:cs="Arial"/>
              </w:rPr>
            </w:pPr>
          </w:p>
          <w:p w14:paraId="3884DF8D" w14:textId="77777777" w:rsidR="007E2A9E" w:rsidRDefault="007E2A9E" w:rsidP="00A61ADF">
            <w:pPr>
              <w:rPr>
                <w:rFonts w:ascii="Arial" w:hAnsi="Arial" w:cs="Arial"/>
              </w:rPr>
            </w:pPr>
          </w:p>
          <w:p w14:paraId="5C80E57C" w14:textId="77777777" w:rsidR="007E2A9E" w:rsidRDefault="007E2A9E" w:rsidP="00A61ADF">
            <w:pPr>
              <w:rPr>
                <w:rFonts w:ascii="Arial" w:hAnsi="Arial" w:cs="Arial"/>
              </w:rPr>
            </w:pPr>
          </w:p>
          <w:p w14:paraId="57F0A7E7" w14:textId="77777777" w:rsidR="007E2A9E" w:rsidRDefault="007E2A9E" w:rsidP="00A61ADF">
            <w:pPr>
              <w:rPr>
                <w:rFonts w:ascii="Arial" w:hAnsi="Arial" w:cs="Arial"/>
              </w:rPr>
            </w:pPr>
          </w:p>
          <w:p w14:paraId="46662B4C" w14:textId="77777777" w:rsidR="007E2A9E" w:rsidRDefault="007E2A9E" w:rsidP="00A61ADF">
            <w:pPr>
              <w:rPr>
                <w:rFonts w:ascii="Arial" w:hAnsi="Arial" w:cs="Arial"/>
              </w:rPr>
            </w:pPr>
          </w:p>
          <w:p w14:paraId="5897EF67" w14:textId="77777777" w:rsidR="007E2A9E" w:rsidRPr="00687A82" w:rsidRDefault="007E2A9E" w:rsidP="00A61ADF">
            <w:pPr>
              <w:rPr>
                <w:rFonts w:ascii="Arial" w:hAnsi="Arial" w:cs="Arial"/>
              </w:rPr>
            </w:pPr>
          </w:p>
          <w:p w14:paraId="57C838BB" w14:textId="77777777" w:rsidR="007E2A9E" w:rsidRPr="00687A82" w:rsidRDefault="007E2A9E" w:rsidP="00A61ADF">
            <w:pPr>
              <w:rPr>
                <w:rFonts w:ascii="Arial" w:hAnsi="Arial" w:cs="Arial"/>
              </w:rPr>
            </w:pPr>
          </w:p>
          <w:p w14:paraId="37353081" w14:textId="77777777" w:rsidR="007E2A9E" w:rsidRPr="00687A82" w:rsidRDefault="007E2A9E" w:rsidP="00A61ADF">
            <w:pPr>
              <w:rPr>
                <w:rFonts w:ascii="Arial" w:hAnsi="Arial" w:cs="Arial"/>
              </w:rPr>
            </w:pPr>
          </w:p>
          <w:p w14:paraId="0E92A526" w14:textId="77777777" w:rsidR="007E2A9E" w:rsidRPr="00687A82" w:rsidRDefault="007E2A9E" w:rsidP="00A61ADF">
            <w:pPr>
              <w:rPr>
                <w:rFonts w:ascii="Arial" w:hAnsi="Arial" w:cs="Arial"/>
              </w:rPr>
            </w:pPr>
          </w:p>
        </w:tc>
        <w:tc>
          <w:tcPr>
            <w:tcW w:w="4325" w:type="dxa"/>
            <w:gridSpan w:val="3"/>
          </w:tcPr>
          <w:p w14:paraId="2AD665F1" w14:textId="77777777" w:rsidR="007E2A9E" w:rsidRPr="00687A82" w:rsidRDefault="007E2A9E" w:rsidP="00A61ADF">
            <w:pPr>
              <w:rPr>
                <w:rFonts w:ascii="Arial" w:hAnsi="Arial" w:cs="Arial"/>
              </w:rPr>
            </w:pPr>
          </w:p>
          <w:p w14:paraId="7E119ECC" w14:textId="77777777" w:rsidR="007E2A9E" w:rsidRPr="00687A82" w:rsidRDefault="007E2A9E" w:rsidP="00A61ADF">
            <w:pPr>
              <w:rPr>
                <w:rFonts w:ascii="Arial" w:hAnsi="Arial" w:cs="Arial"/>
              </w:rPr>
            </w:pPr>
          </w:p>
          <w:p w14:paraId="0505E68F" w14:textId="77777777" w:rsidR="007E2A9E" w:rsidRPr="00687A82" w:rsidRDefault="007E2A9E" w:rsidP="00A61ADF">
            <w:pPr>
              <w:rPr>
                <w:rFonts w:ascii="Arial" w:hAnsi="Arial" w:cs="Arial"/>
              </w:rPr>
            </w:pPr>
          </w:p>
          <w:p w14:paraId="4E6AA589" w14:textId="77777777" w:rsidR="007E2A9E" w:rsidRPr="00687A82" w:rsidRDefault="007E2A9E" w:rsidP="00A61ADF">
            <w:pPr>
              <w:rPr>
                <w:rFonts w:ascii="Arial" w:hAnsi="Arial" w:cs="Arial"/>
              </w:rPr>
            </w:pPr>
          </w:p>
        </w:tc>
      </w:tr>
      <w:tr w:rsidR="007E2A9E" w:rsidRPr="00687A82" w14:paraId="25FAADB9" w14:textId="77777777" w:rsidTr="00A61ADF">
        <w:tc>
          <w:tcPr>
            <w:tcW w:w="1284" w:type="dxa"/>
            <w:textDirection w:val="btLr"/>
          </w:tcPr>
          <w:p w14:paraId="522028E3" w14:textId="77777777" w:rsidR="007E2A9E" w:rsidRPr="00687A82" w:rsidRDefault="007E2A9E" w:rsidP="00A61ADF">
            <w:pPr>
              <w:ind w:left="113" w:right="113"/>
              <w:jc w:val="center"/>
              <w:rPr>
                <w:rFonts w:ascii="Arial" w:hAnsi="Arial" w:cs="Arial"/>
                <w:b/>
              </w:rPr>
            </w:pPr>
            <w:r w:rsidRPr="00687A82">
              <w:rPr>
                <w:rFonts w:ascii="Arial" w:hAnsi="Arial" w:cs="Arial"/>
                <w:b/>
              </w:rPr>
              <w:t>Theoretical</w:t>
            </w:r>
          </w:p>
        </w:tc>
        <w:tc>
          <w:tcPr>
            <w:tcW w:w="3633" w:type="dxa"/>
            <w:gridSpan w:val="2"/>
          </w:tcPr>
          <w:p w14:paraId="36CD760A" w14:textId="77777777" w:rsidR="007E2A9E" w:rsidRPr="00687A82" w:rsidRDefault="007E2A9E" w:rsidP="00A61ADF">
            <w:pPr>
              <w:rPr>
                <w:rFonts w:ascii="Arial" w:hAnsi="Arial" w:cs="Arial"/>
              </w:rPr>
            </w:pPr>
          </w:p>
          <w:p w14:paraId="033634DA" w14:textId="77777777" w:rsidR="007E2A9E" w:rsidRPr="00687A82" w:rsidRDefault="007E2A9E" w:rsidP="00A61ADF">
            <w:pPr>
              <w:rPr>
                <w:rFonts w:ascii="Arial" w:hAnsi="Arial" w:cs="Arial"/>
              </w:rPr>
            </w:pPr>
          </w:p>
          <w:p w14:paraId="51965328" w14:textId="77777777" w:rsidR="007E2A9E" w:rsidRPr="00687A82" w:rsidRDefault="007E2A9E" w:rsidP="00A61ADF">
            <w:pPr>
              <w:rPr>
                <w:rFonts w:ascii="Arial" w:hAnsi="Arial" w:cs="Arial"/>
              </w:rPr>
            </w:pPr>
          </w:p>
          <w:p w14:paraId="0F00F5B6" w14:textId="77777777" w:rsidR="007E2A9E" w:rsidRPr="00687A82" w:rsidRDefault="007E2A9E" w:rsidP="00A61ADF">
            <w:pPr>
              <w:rPr>
                <w:rFonts w:ascii="Arial" w:hAnsi="Arial" w:cs="Arial"/>
              </w:rPr>
            </w:pPr>
          </w:p>
          <w:p w14:paraId="32DEF8DF" w14:textId="77777777" w:rsidR="007E2A9E" w:rsidRPr="00687A82" w:rsidRDefault="007E2A9E" w:rsidP="00A61ADF">
            <w:pPr>
              <w:rPr>
                <w:rFonts w:ascii="Arial" w:hAnsi="Arial" w:cs="Arial"/>
              </w:rPr>
            </w:pPr>
          </w:p>
          <w:p w14:paraId="2EFE4DDE" w14:textId="77777777" w:rsidR="007E2A9E" w:rsidRPr="00687A82" w:rsidRDefault="007E2A9E" w:rsidP="00A61ADF">
            <w:pPr>
              <w:rPr>
                <w:rFonts w:ascii="Arial" w:hAnsi="Arial" w:cs="Arial"/>
              </w:rPr>
            </w:pPr>
          </w:p>
          <w:p w14:paraId="6CFE02BB" w14:textId="77777777" w:rsidR="007E2A9E" w:rsidRPr="00687A82" w:rsidRDefault="007E2A9E" w:rsidP="00A61ADF">
            <w:pPr>
              <w:rPr>
                <w:rFonts w:ascii="Arial" w:hAnsi="Arial" w:cs="Arial"/>
              </w:rPr>
            </w:pPr>
          </w:p>
          <w:p w14:paraId="67BBABE7" w14:textId="77777777" w:rsidR="007E2A9E" w:rsidRDefault="007E2A9E" w:rsidP="00A61ADF">
            <w:pPr>
              <w:rPr>
                <w:rFonts w:ascii="Arial" w:hAnsi="Arial" w:cs="Arial"/>
              </w:rPr>
            </w:pPr>
          </w:p>
          <w:p w14:paraId="25BEB362" w14:textId="77777777" w:rsidR="007E2A9E" w:rsidRDefault="007E2A9E" w:rsidP="00A61ADF">
            <w:pPr>
              <w:rPr>
                <w:rFonts w:ascii="Arial" w:hAnsi="Arial" w:cs="Arial"/>
              </w:rPr>
            </w:pPr>
          </w:p>
          <w:p w14:paraId="3E736AD9" w14:textId="77777777" w:rsidR="007E2A9E" w:rsidRDefault="007E2A9E" w:rsidP="00A61ADF">
            <w:pPr>
              <w:rPr>
                <w:rFonts w:ascii="Arial" w:hAnsi="Arial" w:cs="Arial"/>
              </w:rPr>
            </w:pPr>
          </w:p>
          <w:p w14:paraId="6CD6D02F" w14:textId="77777777" w:rsidR="007E2A9E" w:rsidRPr="00687A82" w:rsidRDefault="007E2A9E" w:rsidP="00A61ADF">
            <w:pPr>
              <w:rPr>
                <w:rFonts w:ascii="Arial" w:hAnsi="Arial" w:cs="Arial"/>
              </w:rPr>
            </w:pPr>
          </w:p>
        </w:tc>
        <w:tc>
          <w:tcPr>
            <w:tcW w:w="4325" w:type="dxa"/>
            <w:gridSpan w:val="3"/>
          </w:tcPr>
          <w:p w14:paraId="07FD949D" w14:textId="77777777" w:rsidR="007E2A9E" w:rsidRPr="00687A82" w:rsidRDefault="007E2A9E" w:rsidP="00A61ADF">
            <w:pPr>
              <w:rPr>
                <w:rFonts w:ascii="Arial" w:hAnsi="Arial" w:cs="Arial"/>
              </w:rPr>
            </w:pPr>
          </w:p>
          <w:p w14:paraId="263AF020" w14:textId="77777777" w:rsidR="007E2A9E" w:rsidRPr="00687A82" w:rsidRDefault="007E2A9E" w:rsidP="00A61ADF">
            <w:pPr>
              <w:rPr>
                <w:rFonts w:ascii="Arial" w:hAnsi="Arial" w:cs="Arial"/>
              </w:rPr>
            </w:pPr>
          </w:p>
          <w:p w14:paraId="3E1AD218" w14:textId="77777777" w:rsidR="007E2A9E" w:rsidRPr="00687A82" w:rsidRDefault="007E2A9E" w:rsidP="00A61ADF">
            <w:pPr>
              <w:rPr>
                <w:rFonts w:ascii="Arial" w:hAnsi="Arial" w:cs="Arial"/>
              </w:rPr>
            </w:pPr>
          </w:p>
        </w:tc>
      </w:tr>
    </w:tbl>
    <w:p w14:paraId="1CE7653B" w14:textId="77777777" w:rsidR="002702FE" w:rsidRPr="00502B13" w:rsidRDefault="00502B13" w:rsidP="002702FE">
      <w:pPr>
        <w:rPr>
          <w:rFonts w:ascii="Arial" w:hAnsi="Arial" w:cs="Arial"/>
          <w:b/>
          <w:iCs/>
          <w:szCs w:val="24"/>
        </w:rPr>
      </w:pPr>
      <w:r w:rsidRPr="00502B13">
        <w:rPr>
          <w:rFonts w:ascii="Arial" w:hAnsi="Arial" w:cs="Arial"/>
          <w:b/>
          <w:iCs/>
          <w:szCs w:val="24"/>
        </w:rPr>
        <w:lastRenderedPageBreak/>
        <w:t>Exam Practice:</w:t>
      </w:r>
    </w:p>
    <w:p w14:paraId="3B692DCF" w14:textId="34F9A7B9" w:rsidR="00A61ADF" w:rsidRDefault="00BC2B94" w:rsidP="002702FE">
      <w:pPr>
        <w:rPr>
          <w:rFonts w:ascii="Arial" w:hAnsi="Arial" w:cs="Arial"/>
          <w:b/>
          <w:iCs/>
          <w:szCs w:val="24"/>
        </w:rPr>
      </w:pPr>
      <w:r>
        <w:rPr>
          <w:rFonts w:ascii="Arial" w:hAnsi="Arial" w:cs="Arial"/>
          <w:b/>
          <w:iCs/>
          <w:szCs w:val="24"/>
        </w:rPr>
        <w:t>10</w:t>
      </w:r>
      <w:r w:rsidR="00A61ADF">
        <w:rPr>
          <w:rFonts w:ascii="Arial" w:hAnsi="Arial" w:cs="Arial"/>
          <w:b/>
          <w:iCs/>
          <w:szCs w:val="24"/>
        </w:rPr>
        <w:t xml:space="preserve"> mark questions</w:t>
      </w:r>
    </w:p>
    <w:p w14:paraId="281E4BCB" w14:textId="443ACC98" w:rsidR="00A61ADF" w:rsidRDefault="00A61ADF" w:rsidP="002702FE">
      <w:pPr>
        <w:rPr>
          <w:rFonts w:ascii="Arial" w:hAnsi="Arial" w:cs="Arial"/>
          <w:iCs/>
          <w:szCs w:val="24"/>
        </w:rPr>
      </w:pPr>
      <w:r>
        <w:rPr>
          <w:rFonts w:ascii="Arial" w:hAnsi="Arial" w:cs="Arial"/>
          <w:iCs/>
          <w:szCs w:val="24"/>
        </w:rPr>
        <w:t>Outline</w:t>
      </w:r>
      <w:r w:rsidR="00BC2B94">
        <w:rPr>
          <w:rFonts w:ascii="Arial" w:hAnsi="Arial" w:cs="Arial"/>
          <w:iCs/>
          <w:szCs w:val="24"/>
        </w:rPr>
        <w:t xml:space="preserve"> and explain</w:t>
      </w:r>
      <w:r>
        <w:rPr>
          <w:rFonts w:ascii="Arial" w:hAnsi="Arial" w:cs="Arial"/>
          <w:iCs/>
          <w:szCs w:val="24"/>
        </w:rPr>
        <w:t xml:space="preserve"> two advantages of</w:t>
      </w:r>
      <w:r w:rsidR="00BC2B94">
        <w:rPr>
          <w:rFonts w:ascii="Arial" w:hAnsi="Arial" w:cs="Arial"/>
          <w:iCs/>
          <w:szCs w:val="24"/>
        </w:rPr>
        <w:t xml:space="preserve"> using the comparative method [10</w:t>
      </w:r>
      <w:r>
        <w:rPr>
          <w:rFonts w:ascii="Arial" w:hAnsi="Arial" w:cs="Arial"/>
          <w:iCs/>
          <w:szCs w:val="24"/>
        </w:rPr>
        <w:t>]</w:t>
      </w:r>
    </w:p>
    <w:p w14:paraId="2D4E7813" w14:textId="69B4A274" w:rsidR="00A61ADF" w:rsidRDefault="00A61ADF" w:rsidP="002702FE">
      <w:pPr>
        <w:rPr>
          <w:rFonts w:ascii="Arial" w:hAnsi="Arial" w:cs="Arial"/>
          <w:iCs/>
          <w:szCs w:val="24"/>
        </w:rPr>
      </w:pPr>
      <w:r>
        <w:rPr>
          <w:rFonts w:ascii="Arial" w:hAnsi="Arial" w:cs="Arial"/>
          <w:iCs/>
          <w:szCs w:val="24"/>
        </w:rPr>
        <w:t>Outline</w:t>
      </w:r>
      <w:r w:rsidR="00BC2B94">
        <w:rPr>
          <w:rFonts w:ascii="Arial" w:hAnsi="Arial" w:cs="Arial"/>
          <w:iCs/>
          <w:szCs w:val="24"/>
        </w:rPr>
        <w:t xml:space="preserve"> and explain</w:t>
      </w:r>
      <w:r>
        <w:rPr>
          <w:rFonts w:ascii="Arial" w:hAnsi="Arial" w:cs="Arial"/>
          <w:iCs/>
          <w:szCs w:val="24"/>
        </w:rPr>
        <w:t xml:space="preserve"> two reasons why sociologists might want to </w:t>
      </w:r>
      <w:r w:rsidR="00BC2B94">
        <w:rPr>
          <w:rFonts w:ascii="Arial" w:hAnsi="Arial" w:cs="Arial"/>
          <w:iCs/>
          <w:szCs w:val="24"/>
        </w:rPr>
        <w:t>use a field experiment [10</w:t>
      </w:r>
      <w:r>
        <w:rPr>
          <w:rFonts w:ascii="Arial" w:hAnsi="Arial" w:cs="Arial"/>
          <w:iCs/>
          <w:szCs w:val="24"/>
        </w:rPr>
        <w:t>]</w:t>
      </w:r>
    </w:p>
    <w:p w14:paraId="4A5850E8" w14:textId="3E71BE64" w:rsidR="00A61ADF" w:rsidRDefault="00A61ADF" w:rsidP="002702FE">
      <w:pPr>
        <w:rPr>
          <w:rFonts w:ascii="Arial" w:hAnsi="Arial" w:cs="Arial"/>
          <w:iCs/>
          <w:szCs w:val="24"/>
        </w:rPr>
      </w:pPr>
      <w:r>
        <w:rPr>
          <w:rFonts w:ascii="Arial" w:hAnsi="Arial" w:cs="Arial"/>
          <w:iCs/>
          <w:szCs w:val="24"/>
        </w:rPr>
        <w:t>Outline</w:t>
      </w:r>
      <w:r w:rsidR="00BC2B94">
        <w:rPr>
          <w:rFonts w:ascii="Arial" w:hAnsi="Arial" w:cs="Arial"/>
          <w:iCs/>
          <w:szCs w:val="24"/>
        </w:rPr>
        <w:t xml:space="preserve"> and explain</w:t>
      </w:r>
      <w:r>
        <w:rPr>
          <w:rFonts w:ascii="Arial" w:hAnsi="Arial" w:cs="Arial"/>
          <w:iCs/>
          <w:szCs w:val="24"/>
        </w:rPr>
        <w:t xml:space="preserve"> two </w:t>
      </w:r>
      <w:r w:rsidR="00BC2B94">
        <w:rPr>
          <w:rFonts w:ascii="Arial" w:hAnsi="Arial" w:cs="Arial"/>
          <w:iCs/>
          <w:szCs w:val="24"/>
        </w:rPr>
        <w:t>reasons why a sociologist would be reluctant to use experiments as a research method.</w:t>
      </w:r>
      <w:r>
        <w:rPr>
          <w:rFonts w:ascii="Arial" w:hAnsi="Arial" w:cs="Arial"/>
          <w:iCs/>
          <w:szCs w:val="24"/>
        </w:rPr>
        <w:t xml:space="preserve"> </w:t>
      </w:r>
      <w:r w:rsidR="00BC2B94">
        <w:rPr>
          <w:rFonts w:ascii="Arial" w:hAnsi="Arial" w:cs="Arial"/>
          <w:iCs/>
          <w:szCs w:val="24"/>
        </w:rPr>
        <w:t>[10</w:t>
      </w:r>
      <w:r>
        <w:rPr>
          <w:rFonts w:ascii="Arial" w:hAnsi="Arial" w:cs="Arial"/>
          <w:iCs/>
          <w:szCs w:val="24"/>
        </w:rPr>
        <w:t>]</w:t>
      </w:r>
    </w:p>
    <w:p w14:paraId="2CA1DC78" w14:textId="31FA6141" w:rsidR="00BC2B94" w:rsidRDefault="00BC2B94" w:rsidP="002702FE">
      <w:pPr>
        <w:rPr>
          <w:rFonts w:ascii="Arial" w:hAnsi="Arial" w:cs="Arial"/>
          <w:iCs/>
          <w:szCs w:val="24"/>
        </w:rPr>
      </w:pPr>
      <w:r>
        <w:rPr>
          <w:rFonts w:ascii="Arial" w:hAnsi="Arial" w:cs="Arial"/>
          <w:iCs/>
          <w:szCs w:val="24"/>
        </w:rPr>
        <w:t>Outline and explain two ethical issues with laboratory experiments. [10]</w:t>
      </w:r>
    </w:p>
    <w:p w14:paraId="34A4D133" w14:textId="6D71B847" w:rsidR="00BC2B94" w:rsidRDefault="00BC2B94" w:rsidP="002702FE">
      <w:pPr>
        <w:rPr>
          <w:rFonts w:ascii="Arial" w:hAnsi="Arial" w:cs="Arial"/>
          <w:iCs/>
          <w:szCs w:val="24"/>
        </w:rPr>
      </w:pPr>
      <w:r>
        <w:rPr>
          <w:rFonts w:ascii="Arial" w:hAnsi="Arial" w:cs="Arial"/>
          <w:iCs/>
          <w:szCs w:val="24"/>
        </w:rPr>
        <w:t>Outline and explain two reasons why positivist sociologists may like to use experimental methods in research [10]</w:t>
      </w:r>
    </w:p>
    <w:p w14:paraId="29FC6FCB" w14:textId="1D2E7937" w:rsidR="00A61ADF" w:rsidRDefault="00BC2B94" w:rsidP="002702FE">
      <w:pPr>
        <w:rPr>
          <w:rFonts w:ascii="Arial" w:hAnsi="Arial" w:cs="Arial"/>
          <w:b/>
          <w:iCs/>
          <w:szCs w:val="24"/>
        </w:rPr>
      </w:pPr>
      <w:r>
        <w:rPr>
          <w:rFonts w:ascii="Arial" w:hAnsi="Arial" w:cs="Arial"/>
          <w:b/>
          <w:iCs/>
          <w:szCs w:val="24"/>
        </w:rPr>
        <w:t>20</w:t>
      </w:r>
      <w:r w:rsidR="00A61ADF">
        <w:rPr>
          <w:rFonts w:ascii="Arial" w:hAnsi="Arial" w:cs="Arial"/>
          <w:b/>
          <w:iCs/>
          <w:szCs w:val="24"/>
        </w:rPr>
        <w:t xml:space="preserve"> mark questions</w:t>
      </w:r>
    </w:p>
    <w:p w14:paraId="174D7C3A" w14:textId="77777777" w:rsidR="00BC2B94" w:rsidRDefault="00BC2B94" w:rsidP="00BC2B94">
      <w:pPr>
        <w:rPr>
          <w:rFonts w:ascii="Arial" w:hAnsi="Arial" w:cs="Arial"/>
          <w:i/>
        </w:rPr>
      </w:pPr>
      <w:r>
        <w:rPr>
          <w:rFonts w:ascii="Arial" w:hAnsi="Arial" w:cs="Arial"/>
          <w:i/>
        </w:rPr>
        <w:t>Using the material in Item C and your own knowledge...</w:t>
      </w:r>
    </w:p>
    <w:p w14:paraId="52D0809A" w14:textId="77777777" w:rsidR="00BC2B94" w:rsidRDefault="00BC2B94" w:rsidP="002702FE">
      <w:pPr>
        <w:rPr>
          <w:rFonts w:ascii="Arial" w:hAnsi="Arial" w:cs="Arial"/>
          <w:b/>
          <w:iCs/>
          <w:szCs w:val="24"/>
        </w:rPr>
      </w:pPr>
    </w:p>
    <w:p w14:paraId="54597511" w14:textId="46E094C0" w:rsidR="00A61ADF" w:rsidRDefault="00BC2B94" w:rsidP="002702FE">
      <w:pPr>
        <w:rPr>
          <w:rFonts w:ascii="Arial" w:hAnsi="Arial" w:cs="Arial"/>
          <w:iCs/>
          <w:szCs w:val="24"/>
        </w:rPr>
      </w:pPr>
      <w:r>
        <w:rPr>
          <w:rFonts w:ascii="Arial" w:hAnsi="Arial" w:cs="Arial"/>
          <w:iCs/>
          <w:szCs w:val="24"/>
        </w:rPr>
        <w:t xml:space="preserve">... </w:t>
      </w:r>
      <w:r w:rsidR="00A61ADF">
        <w:rPr>
          <w:rFonts w:ascii="Arial" w:hAnsi="Arial" w:cs="Arial"/>
          <w:iCs/>
          <w:szCs w:val="24"/>
        </w:rPr>
        <w:t>Evaluate the theoretical issues of using experime</w:t>
      </w:r>
      <w:r>
        <w:rPr>
          <w:rFonts w:ascii="Arial" w:hAnsi="Arial" w:cs="Arial"/>
          <w:iCs/>
          <w:szCs w:val="24"/>
        </w:rPr>
        <w:t>nts in sociological research [20</w:t>
      </w:r>
      <w:r w:rsidR="00A61ADF">
        <w:rPr>
          <w:rFonts w:ascii="Arial" w:hAnsi="Arial" w:cs="Arial"/>
          <w:iCs/>
          <w:szCs w:val="24"/>
        </w:rPr>
        <w:t>]</w:t>
      </w:r>
    </w:p>
    <w:p w14:paraId="4282C5A7" w14:textId="2741A227" w:rsidR="003100BE" w:rsidRDefault="00BC2B94" w:rsidP="002702FE">
      <w:pPr>
        <w:rPr>
          <w:rFonts w:ascii="Arial" w:hAnsi="Arial" w:cs="Arial"/>
          <w:iCs/>
          <w:szCs w:val="24"/>
        </w:rPr>
      </w:pPr>
      <w:r>
        <w:rPr>
          <w:rFonts w:ascii="Arial" w:hAnsi="Arial" w:cs="Arial"/>
          <w:iCs/>
          <w:szCs w:val="24"/>
        </w:rPr>
        <w:t xml:space="preserve">... </w:t>
      </w:r>
      <w:bookmarkStart w:id="0" w:name="_GoBack"/>
      <w:bookmarkEnd w:id="0"/>
      <w:r w:rsidR="00497EB5">
        <w:rPr>
          <w:rFonts w:ascii="Arial" w:hAnsi="Arial" w:cs="Arial"/>
          <w:iCs/>
          <w:szCs w:val="24"/>
        </w:rPr>
        <w:t>Evaluate the problems of using laboratory experime</w:t>
      </w:r>
      <w:r>
        <w:rPr>
          <w:rFonts w:ascii="Arial" w:hAnsi="Arial" w:cs="Arial"/>
          <w:iCs/>
          <w:szCs w:val="24"/>
        </w:rPr>
        <w:t>nts in sociological research [20</w:t>
      </w:r>
      <w:r w:rsidR="00497EB5">
        <w:rPr>
          <w:rFonts w:ascii="Arial" w:hAnsi="Arial" w:cs="Arial"/>
          <w:iCs/>
          <w:szCs w:val="24"/>
        </w:rPr>
        <w:t>]</w:t>
      </w:r>
    </w:p>
    <w:p w14:paraId="09C94F76" w14:textId="77777777" w:rsidR="003100BE" w:rsidRDefault="003100BE">
      <w:pPr>
        <w:rPr>
          <w:rFonts w:ascii="Arial" w:hAnsi="Arial" w:cs="Arial"/>
          <w:iCs/>
          <w:szCs w:val="24"/>
        </w:rPr>
      </w:pPr>
      <w:r>
        <w:rPr>
          <w:rFonts w:ascii="Arial" w:hAnsi="Arial" w:cs="Arial"/>
          <w:iCs/>
          <w:szCs w:val="24"/>
        </w:rPr>
        <w:br w:type="page"/>
      </w:r>
    </w:p>
    <w:p w14:paraId="64159291" w14:textId="2C513BFE" w:rsidR="00497EB5" w:rsidRPr="00A61ADF" w:rsidRDefault="003100BE" w:rsidP="002702FE">
      <w:pPr>
        <w:rPr>
          <w:rFonts w:ascii="Arial" w:hAnsi="Arial" w:cs="Arial"/>
          <w:iCs/>
          <w:szCs w:val="24"/>
        </w:rPr>
      </w:pPr>
      <w:r w:rsidRPr="00A15F4E">
        <w:rPr>
          <w:rFonts w:ascii="Arial" w:hAnsi="Arial" w:cs="Arial"/>
          <w:b/>
          <w:u w:val="single"/>
        </w:rPr>
        <w:lastRenderedPageBreak/>
        <w:t xml:space="preserve">Methods in Context </w:t>
      </w:r>
      <w:r>
        <w:rPr>
          <w:rFonts w:ascii="Arial" w:hAnsi="Arial" w:cs="Arial"/>
          <w:b/>
          <w:u w:val="single"/>
        </w:rPr>
        <w:t xml:space="preserve">– </w:t>
      </w:r>
      <w:r w:rsidRPr="003100BE">
        <w:rPr>
          <w:rFonts w:ascii="Arial" w:hAnsi="Arial" w:cs="Arial"/>
          <w:b/>
          <w:u w:val="single"/>
        </w:rPr>
        <w:t>using experiments to study teachers’ labelling of pupils</w:t>
      </w:r>
    </w:p>
    <w:p w14:paraId="013C5DA6" w14:textId="77777777" w:rsidR="003100BE" w:rsidRDefault="003100BE" w:rsidP="003100BE">
      <w:pPr>
        <w:spacing w:line="360" w:lineRule="auto"/>
      </w:pPr>
    </w:p>
    <w:p w14:paraId="5C4C3643" w14:textId="3FAB4935" w:rsidR="003100BE" w:rsidRPr="003100BE" w:rsidRDefault="003100BE" w:rsidP="003100BE">
      <w:pPr>
        <w:pBdr>
          <w:top w:val="single" w:sz="4" w:space="1" w:color="auto"/>
          <w:left w:val="single" w:sz="4" w:space="4" w:color="auto"/>
          <w:bottom w:val="single" w:sz="4" w:space="1" w:color="auto"/>
          <w:right w:val="single" w:sz="4" w:space="4" w:color="auto"/>
        </w:pBdr>
        <w:spacing w:line="360" w:lineRule="auto"/>
        <w:rPr>
          <w:rFonts w:ascii="Arial" w:eastAsia="Times New Roman" w:hAnsi="Arial" w:cs="Arial"/>
          <w:b/>
          <w:color w:val="000000"/>
          <w:sz w:val="24"/>
          <w:szCs w:val="24"/>
          <w:lang w:eastAsia="en-GB"/>
        </w:rPr>
      </w:pPr>
      <w:r w:rsidRPr="003100BE">
        <w:rPr>
          <w:rFonts w:ascii="Arial" w:eastAsia="Times New Roman" w:hAnsi="Arial" w:cs="Arial"/>
          <w:b/>
          <w:color w:val="000000"/>
          <w:sz w:val="24"/>
          <w:szCs w:val="24"/>
          <w:lang w:eastAsia="en-GB"/>
        </w:rPr>
        <w:t xml:space="preserve">Item B </w:t>
      </w:r>
      <w:r>
        <w:rPr>
          <w:rFonts w:ascii="Arial" w:eastAsia="Times New Roman" w:hAnsi="Arial" w:cs="Arial"/>
          <w:b/>
          <w:color w:val="000000"/>
          <w:sz w:val="24"/>
          <w:szCs w:val="24"/>
          <w:lang w:eastAsia="en-GB"/>
        </w:rPr>
        <w:t xml:space="preserve">- </w:t>
      </w:r>
      <w:r w:rsidRPr="003100BE">
        <w:rPr>
          <w:rFonts w:ascii="Arial" w:hAnsi="Arial" w:cs="Arial"/>
          <w:b/>
          <w:color w:val="000000"/>
        </w:rPr>
        <w:t>Using experiments to study teachers’ labelling of pupils</w:t>
      </w:r>
    </w:p>
    <w:p w14:paraId="03E15B83" w14:textId="72CA9BF4" w:rsidR="003100BE" w:rsidRPr="003100BE" w:rsidRDefault="003100BE" w:rsidP="003100BE">
      <w:pPr>
        <w:pBdr>
          <w:top w:val="single" w:sz="4" w:space="1" w:color="auto"/>
          <w:left w:val="single" w:sz="4" w:space="4" w:color="auto"/>
          <w:bottom w:val="single" w:sz="4" w:space="1" w:color="auto"/>
          <w:right w:val="single" w:sz="4" w:space="4" w:color="auto"/>
        </w:pBdr>
        <w:spacing w:line="360" w:lineRule="auto"/>
        <w:rPr>
          <w:rFonts w:ascii="Arial" w:eastAsia="Times New Roman" w:hAnsi="Arial" w:cs="Arial"/>
          <w:color w:val="000000"/>
          <w:sz w:val="24"/>
          <w:szCs w:val="24"/>
          <w:lang w:eastAsia="en-GB"/>
        </w:rPr>
      </w:pPr>
      <w:r w:rsidRPr="003100BE">
        <w:rPr>
          <w:rFonts w:ascii="Arial" w:eastAsia="Times New Roman" w:hAnsi="Arial" w:cs="Arial"/>
          <w:color w:val="000000"/>
          <w:sz w:val="24"/>
          <w:szCs w:val="24"/>
          <w:lang w:eastAsia="en-GB"/>
        </w:rPr>
        <w:t>Some sociologists argue that even though teachers have a professional duty to treat all pupils fairly, they often give negative labels to pupils based on the pupils’ social class, gender and ethnicity. Pupils may respond to these labels in a variety of ways, including forming anti-social subcultures.</w:t>
      </w:r>
    </w:p>
    <w:p w14:paraId="77805886" w14:textId="734298AF" w:rsidR="003100BE" w:rsidRPr="003100BE" w:rsidRDefault="003100BE" w:rsidP="003100BE">
      <w:pPr>
        <w:pBdr>
          <w:top w:val="single" w:sz="4" w:space="1" w:color="auto"/>
          <w:left w:val="single" w:sz="4" w:space="4" w:color="auto"/>
          <w:bottom w:val="single" w:sz="4" w:space="1" w:color="auto"/>
          <w:right w:val="single" w:sz="4" w:space="4" w:color="auto"/>
        </w:pBdr>
        <w:spacing w:line="360" w:lineRule="auto"/>
        <w:rPr>
          <w:rFonts w:ascii="Arial" w:eastAsia="Times New Roman" w:hAnsi="Arial" w:cs="Arial"/>
          <w:color w:val="000000"/>
          <w:sz w:val="24"/>
          <w:szCs w:val="24"/>
          <w:lang w:eastAsia="en-GB"/>
        </w:rPr>
      </w:pPr>
      <w:r w:rsidRPr="003100BE">
        <w:rPr>
          <w:rFonts w:ascii="Arial" w:eastAsia="Times New Roman" w:hAnsi="Arial" w:cs="Arial"/>
          <w:color w:val="000000"/>
          <w:sz w:val="24"/>
          <w:szCs w:val="24"/>
          <w:lang w:eastAsia="en-GB"/>
        </w:rPr>
        <w:t>Sociologists may use experiments to investigate teachers’ labelling of pupils. One problem is that laboratory experiments are not naturalistic and this can affect the way teachers</w:t>
      </w:r>
      <w:r w:rsidR="00C53929">
        <w:rPr>
          <w:rFonts w:ascii="Arial" w:eastAsia="Times New Roman" w:hAnsi="Arial" w:cs="Arial"/>
          <w:color w:val="000000"/>
          <w:sz w:val="24"/>
          <w:szCs w:val="24"/>
          <w:lang w:eastAsia="en-GB"/>
        </w:rPr>
        <w:t xml:space="preserve"> and pupils act. With covert fiel</w:t>
      </w:r>
      <w:r w:rsidRPr="003100BE">
        <w:rPr>
          <w:rFonts w:ascii="Arial" w:eastAsia="Times New Roman" w:hAnsi="Arial" w:cs="Arial"/>
          <w:color w:val="000000"/>
          <w:sz w:val="24"/>
          <w:szCs w:val="24"/>
          <w:lang w:eastAsia="en-GB"/>
        </w:rPr>
        <w:t>d experiments, however, the real purpose of the research is not known and this may help to overcome the Hawthorne Effect. Another issue is whether a particular statement or action on the part of a teacher is actually an example of unfairly attaching a label to a pupil. This is very much open to interpretation by researchers.</w:t>
      </w:r>
    </w:p>
    <w:p w14:paraId="11D11144" w14:textId="77777777" w:rsidR="003100BE" w:rsidRPr="003100BE" w:rsidRDefault="003100BE" w:rsidP="003100BE">
      <w:pPr>
        <w:rPr>
          <w:rFonts w:ascii="Arial" w:hAnsi="Arial" w:cs="Arial"/>
          <w:color w:val="000000"/>
        </w:rPr>
      </w:pPr>
    </w:p>
    <w:p w14:paraId="1C90063E" w14:textId="131A1271" w:rsidR="003100BE" w:rsidRPr="003100BE" w:rsidRDefault="003100BE" w:rsidP="003100BE">
      <w:pPr>
        <w:rPr>
          <w:rFonts w:ascii="Arial" w:hAnsi="Arial" w:cs="Arial"/>
          <w:color w:val="000000"/>
        </w:rPr>
      </w:pPr>
      <w:r w:rsidRPr="003100BE">
        <w:rPr>
          <w:rFonts w:ascii="Arial" w:hAnsi="Arial" w:cs="Arial"/>
          <w:color w:val="000000"/>
        </w:rPr>
        <w:t xml:space="preserve">Applying material from </w:t>
      </w:r>
      <w:r w:rsidRPr="003100BE">
        <w:rPr>
          <w:rFonts w:ascii="Arial" w:hAnsi="Arial" w:cs="Arial"/>
          <w:b/>
          <w:color w:val="000000"/>
        </w:rPr>
        <w:t xml:space="preserve">item B </w:t>
      </w:r>
      <w:r w:rsidRPr="003100BE">
        <w:rPr>
          <w:rFonts w:ascii="Arial" w:hAnsi="Arial" w:cs="Arial"/>
          <w:color w:val="000000"/>
        </w:rPr>
        <w:t xml:space="preserve">and your knowledge of research methods, evaluate the strengths and limitations of using experiments to study teachers’ labelling of pupils </w:t>
      </w:r>
      <w:r w:rsidRPr="003100BE">
        <w:rPr>
          <w:rFonts w:ascii="Arial" w:hAnsi="Arial" w:cs="Arial"/>
          <w:b/>
          <w:color w:val="000000"/>
        </w:rPr>
        <w:t>[20 Marks].</w:t>
      </w:r>
    </w:p>
    <w:p w14:paraId="47ED0731" w14:textId="77777777" w:rsidR="003100BE" w:rsidRDefault="003100BE" w:rsidP="003100BE">
      <w:pPr>
        <w:rPr>
          <w:rFonts w:ascii="Arial" w:hAnsi="Arial" w:cs="Arial"/>
          <w:b/>
        </w:rPr>
      </w:pPr>
    </w:p>
    <w:p w14:paraId="6B39B73E" w14:textId="77777777" w:rsidR="003100BE" w:rsidRDefault="003100BE" w:rsidP="003100BE">
      <w:pPr>
        <w:rPr>
          <w:rFonts w:ascii="Arial" w:hAnsi="Arial" w:cs="Arial"/>
          <w:b/>
        </w:rPr>
      </w:pPr>
      <w:r>
        <w:rPr>
          <w:rFonts w:ascii="Arial" w:hAnsi="Arial" w:cs="Arial"/>
          <w:b/>
        </w:rPr>
        <w:t>Proposed plan:</w:t>
      </w:r>
    </w:p>
    <w:tbl>
      <w:tblPr>
        <w:tblStyle w:val="TableGrid"/>
        <w:tblW w:w="0" w:type="auto"/>
        <w:tblLook w:val="04A0" w:firstRow="1" w:lastRow="0" w:firstColumn="1" w:lastColumn="0" w:noHBand="0" w:noVBand="1"/>
      </w:tblPr>
      <w:tblGrid>
        <w:gridCol w:w="9016"/>
      </w:tblGrid>
      <w:tr w:rsidR="003100BE" w14:paraId="01472636" w14:textId="77777777" w:rsidTr="00FF4FB4">
        <w:tc>
          <w:tcPr>
            <w:tcW w:w="9016" w:type="dxa"/>
          </w:tcPr>
          <w:p w14:paraId="2037BA90" w14:textId="77777777" w:rsidR="003100BE" w:rsidRPr="00A33979" w:rsidRDefault="003100BE" w:rsidP="00FF4FB4">
            <w:pPr>
              <w:rPr>
                <w:rFonts w:ascii="PrecisionID C39 T08" w:hAnsi="PrecisionID C39 T08" w:cs="PrecisionID C39 T08"/>
                <w:b/>
                <w:color w:val="000000"/>
                <w:sz w:val="23"/>
                <w:szCs w:val="23"/>
              </w:rPr>
            </w:pPr>
            <w:r w:rsidRPr="00A33979">
              <w:rPr>
                <w:rFonts w:ascii="PrecisionID C39 T08" w:hAnsi="PrecisionID C39 T08" w:cs="PrecisionID C39 T08"/>
                <w:b/>
                <w:color w:val="000000"/>
                <w:sz w:val="23"/>
                <w:szCs w:val="23"/>
              </w:rPr>
              <w:t>Introduction – WWWE</w:t>
            </w:r>
          </w:p>
          <w:p w14:paraId="14FCF5AA" w14:textId="77777777" w:rsidR="003100BE" w:rsidRDefault="003100BE" w:rsidP="003100BE">
            <w:pPr>
              <w:pStyle w:val="Default"/>
              <w:numPr>
                <w:ilvl w:val="0"/>
                <w:numId w:val="9"/>
              </w:numPr>
              <w:rPr>
                <w:sz w:val="23"/>
                <w:szCs w:val="23"/>
              </w:rPr>
            </w:pPr>
            <w:r>
              <w:rPr>
                <w:b/>
                <w:sz w:val="23"/>
                <w:szCs w:val="23"/>
              </w:rPr>
              <w:t>W</w:t>
            </w:r>
            <w:r>
              <w:rPr>
                <w:sz w:val="23"/>
                <w:szCs w:val="23"/>
              </w:rPr>
              <w:t>hat? – What is the method in the question? Define and apply detail about the method.</w:t>
            </w:r>
          </w:p>
          <w:p w14:paraId="47693BF2" w14:textId="77777777" w:rsidR="003100BE" w:rsidRDefault="003100BE" w:rsidP="003100BE">
            <w:pPr>
              <w:pStyle w:val="Default"/>
              <w:numPr>
                <w:ilvl w:val="0"/>
                <w:numId w:val="9"/>
              </w:numPr>
              <w:rPr>
                <w:sz w:val="23"/>
                <w:szCs w:val="23"/>
              </w:rPr>
            </w:pPr>
            <w:r>
              <w:rPr>
                <w:b/>
                <w:sz w:val="23"/>
                <w:szCs w:val="23"/>
              </w:rPr>
              <w:t>W</w:t>
            </w:r>
            <w:r>
              <w:rPr>
                <w:sz w:val="23"/>
                <w:szCs w:val="23"/>
              </w:rPr>
              <w:t>ho? – Who would use it? (Positivist, Interpretivist, Realist)</w:t>
            </w:r>
          </w:p>
          <w:p w14:paraId="2B2D8DCE" w14:textId="47723BB7" w:rsidR="003100BE" w:rsidRDefault="003100BE" w:rsidP="003100BE">
            <w:pPr>
              <w:pStyle w:val="Default"/>
              <w:numPr>
                <w:ilvl w:val="0"/>
                <w:numId w:val="9"/>
              </w:numPr>
              <w:rPr>
                <w:sz w:val="23"/>
                <w:szCs w:val="23"/>
              </w:rPr>
            </w:pPr>
            <w:r>
              <w:rPr>
                <w:b/>
                <w:sz w:val="23"/>
                <w:szCs w:val="23"/>
              </w:rPr>
              <w:t>W</w:t>
            </w:r>
            <w:r>
              <w:rPr>
                <w:sz w:val="23"/>
                <w:szCs w:val="23"/>
              </w:rPr>
              <w:t xml:space="preserve">hy? – Why would they use it? – Relating to the context in the question </w:t>
            </w:r>
          </w:p>
          <w:p w14:paraId="0DA5D7FA" w14:textId="77777777" w:rsidR="003100BE" w:rsidRPr="00C36DA0" w:rsidRDefault="003100BE" w:rsidP="003100BE">
            <w:pPr>
              <w:pStyle w:val="Default"/>
              <w:numPr>
                <w:ilvl w:val="0"/>
                <w:numId w:val="9"/>
              </w:numPr>
              <w:rPr>
                <w:sz w:val="23"/>
                <w:szCs w:val="23"/>
              </w:rPr>
            </w:pPr>
            <w:r>
              <w:rPr>
                <w:b/>
                <w:sz w:val="23"/>
                <w:szCs w:val="23"/>
              </w:rPr>
              <w:t>E</w:t>
            </w:r>
            <w:r>
              <w:rPr>
                <w:sz w:val="23"/>
                <w:szCs w:val="23"/>
              </w:rPr>
              <w:t>valuate – Who wouldn’t use it? Why?</w:t>
            </w:r>
          </w:p>
          <w:p w14:paraId="2E5B57E1" w14:textId="77777777" w:rsidR="003100BE" w:rsidRPr="00A33979" w:rsidRDefault="003100BE" w:rsidP="00FF4FB4">
            <w:pPr>
              <w:rPr>
                <w:rFonts w:ascii="Arial" w:hAnsi="Arial" w:cs="Arial"/>
              </w:rPr>
            </w:pPr>
          </w:p>
        </w:tc>
      </w:tr>
      <w:tr w:rsidR="003100BE" w14:paraId="46DD80FF" w14:textId="77777777" w:rsidTr="00FF4FB4">
        <w:tc>
          <w:tcPr>
            <w:tcW w:w="9016" w:type="dxa"/>
          </w:tcPr>
          <w:p w14:paraId="2191A66F" w14:textId="77777777" w:rsidR="003100BE" w:rsidRDefault="003100BE" w:rsidP="00FF4FB4">
            <w:pPr>
              <w:rPr>
                <w:rFonts w:ascii="Arial" w:hAnsi="Arial" w:cs="Arial"/>
              </w:rPr>
            </w:pPr>
            <w:r w:rsidRPr="00A33979">
              <w:rPr>
                <w:rFonts w:ascii="PrecisionID C39 T08" w:hAnsi="PrecisionID C39 T08" w:cs="PrecisionID C39 T08"/>
                <w:b/>
                <w:color w:val="000000"/>
                <w:sz w:val="23"/>
                <w:szCs w:val="23"/>
              </w:rPr>
              <w:t>Main body</w:t>
            </w:r>
          </w:p>
          <w:p w14:paraId="6BAAA85F" w14:textId="77777777" w:rsidR="003100BE" w:rsidRPr="00A33979" w:rsidRDefault="003100BE" w:rsidP="003100BE">
            <w:pPr>
              <w:pStyle w:val="ListParagraph"/>
              <w:numPr>
                <w:ilvl w:val="0"/>
                <w:numId w:val="10"/>
              </w:numPr>
              <w:rPr>
                <w:rFonts w:ascii="PrecisionID C39 T08" w:hAnsi="PrecisionID C39 T08" w:cs="PrecisionID C39 T08"/>
                <w:color w:val="000000"/>
                <w:sz w:val="23"/>
                <w:szCs w:val="23"/>
              </w:rPr>
            </w:pPr>
            <w:r w:rsidRPr="00A33979">
              <w:rPr>
                <w:rFonts w:ascii="PrecisionID C39 T08" w:hAnsi="PrecisionID C39 T08" w:cs="PrecisionID C39 T08"/>
                <w:color w:val="000000"/>
                <w:sz w:val="23"/>
                <w:szCs w:val="23"/>
              </w:rPr>
              <w:t xml:space="preserve">Aim for at least </w:t>
            </w:r>
            <w:r w:rsidRPr="00A33979">
              <w:rPr>
                <w:rFonts w:ascii="PrecisionID C39 T08" w:hAnsi="PrecisionID C39 T08" w:cs="PrecisionID C39 T08"/>
                <w:b/>
                <w:color w:val="000000"/>
                <w:sz w:val="23"/>
                <w:szCs w:val="23"/>
              </w:rPr>
              <w:t>3 strengths and 3 weakness.</w:t>
            </w:r>
            <w:r w:rsidRPr="00A33979">
              <w:rPr>
                <w:rFonts w:ascii="PrecisionID C39 T08" w:hAnsi="PrecisionID C39 T08" w:cs="PrecisionID C39 T08"/>
                <w:color w:val="000000"/>
                <w:sz w:val="23"/>
                <w:szCs w:val="23"/>
              </w:rPr>
              <w:t xml:space="preserve"> </w:t>
            </w:r>
          </w:p>
          <w:p w14:paraId="0D0A24C3" w14:textId="77777777" w:rsidR="003100BE" w:rsidRPr="00A33979" w:rsidRDefault="003100BE" w:rsidP="003100BE">
            <w:pPr>
              <w:pStyle w:val="ListParagraph"/>
              <w:numPr>
                <w:ilvl w:val="0"/>
                <w:numId w:val="10"/>
              </w:numPr>
              <w:rPr>
                <w:rFonts w:ascii="PrecisionID C39 T08" w:hAnsi="PrecisionID C39 T08" w:cs="PrecisionID C39 T08"/>
                <w:color w:val="000000"/>
                <w:sz w:val="23"/>
                <w:szCs w:val="23"/>
              </w:rPr>
            </w:pPr>
            <w:r w:rsidRPr="00A33979">
              <w:rPr>
                <w:rFonts w:ascii="PrecisionID C39 T08" w:hAnsi="PrecisionID C39 T08" w:cs="PrecisionID C39 T08"/>
                <w:color w:val="000000"/>
                <w:sz w:val="23"/>
                <w:szCs w:val="23"/>
              </w:rPr>
              <w:t xml:space="preserve">Consider and include all elements of </w:t>
            </w:r>
            <w:r w:rsidRPr="00A33979">
              <w:rPr>
                <w:rFonts w:ascii="PrecisionID C39 T08" w:hAnsi="PrecisionID C39 T08" w:cs="PrecisionID C39 T08"/>
                <w:b/>
                <w:color w:val="000000"/>
                <w:sz w:val="23"/>
                <w:szCs w:val="23"/>
              </w:rPr>
              <w:t>PERVERT</w:t>
            </w:r>
            <w:r w:rsidRPr="00A33979">
              <w:rPr>
                <w:rFonts w:ascii="PrecisionID C39 T08" w:hAnsi="PrecisionID C39 T08" w:cs="PrecisionID C39 T08"/>
                <w:color w:val="000000"/>
                <w:sz w:val="23"/>
                <w:szCs w:val="23"/>
              </w:rPr>
              <w:t xml:space="preserve"> within your response.</w:t>
            </w:r>
          </w:p>
          <w:p w14:paraId="0469C715" w14:textId="69071DCF" w:rsidR="003100BE" w:rsidRPr="003100BE" w:rsidRDefault="003100BE" w:rsidP="003100BE">
            <w:pPr>
              <w:pStyle w:val="ListParagraph"/>
              <w:numPr>
                <w:ilvl w:val="0"/>
                <w:numId w:val="10"/>
              </w:numPr>
              <w:rPr>
                <w:rFonts w:ascii="Arial" w:hAnsi="Arial" w:cs="Arial"/>
              </w:rPr>
            </w:pPr>
            <w:r w:rsidRPr="00A33979">
              <w:rPr>
                <w:rFonts w:ascii="PrecisionID C39 T08" w:hAnsi="PrecisionID C39 T08" w:cs="PrecisionID C39 T08"/>
                <w:color w:val="000000"/>
                <w:sz w:val="23"/>
                <w:szCs w:val="23"/>
              </w:rPr>
              <w:t xml:space="preserve"> Refer back to the </w:t>
            </w:r>
            <w:r w:rsidRPr="00A33979">
              <w:rPr>
                <w:rFonts w:ascii="PrecisionID C39 T08" w:hAnsi="PrecisionID C39 T08" w:cs="PrecisionID C39 T08"/>
                <w:b/>
                <w:color w:val="000000"/>
                <w:sz w:val="23"/>
                <w:szCs w:val="23"/>
              </w:rPr>
              <w:t>context</w:t>
            </w:r>
            <w:r w:rsidRPr="00A33979">
              <w:rPr>
                <w:rFonts w:ascii="PrecisionID C39 T08" w:hAnsi="PrecisionID C39 T08" w:cs="PrecisionID C39 T08"/>
                <w:color w:val="000000"/>
                <w:sz w:val="23"/>
                <w:szCs w:val="23"/>
              </w:rPr>
              <w:t xml:space="preserve"> </w:t>
            </w:r>
          </w:p>
          <w:p w14:paraId="5930F96C" w14:textId="77777777" w:rsidR="003100BE" w:rsidRPr="00A33979" w:rsidRDefault="003100BE" w:rsidP="003100BE">
            <w:pPr>
              <w:pStyle w:val="ListParagraph"/>
              <w:rPr>
                <w:rFonts w:ascii="Arial" w:hAnsi="Arial" w:cs="Arial"/>
              </w:rPr>
            </w:pPr>
          </w:p>
        </w:tc>
      </w:tr>
      <w:tr w:rsidR="003100BE" w14:paraId="2C7DD1F2" w14:textId="77777777" w:rsidTr="00FF4FB4">
        <w:tc>
          <w:tcPr>
            <w:tcW w:w="9016" w:type="dxa"/>
          </w:tcPr>
          <w:p w14:paraId="3AAA8B88" w14:textId="77777777" w:rsidR="003100BE" w:rsidRDefault="003100BE" w:rsidP="00FF4FB4">
            <w:pPr>
              <w:rPr>
                <w:rFonts w:ascii="PrecisionID C39 T08" w:hAnsi="PrecisionID C39 T08" w:cs="PrecisionID C39 T08"/>
                <w:b/>
                <w:color w:val="000000"/>
                <w:sz w:val="23"/>
                <w:szCs w:val="23"/>
              </w:rPr>
            </w:pPr>
            <w:r w:rsidRPr="00A33979">
              <w:rPr>
                <w:rFonts w:ascii="PrecisionID C39 T08" w:hAnsi="PrecisionID C39 T08" w:cs="PrecisionID C39 T08"/>
                <w:b/>
                <w:color w:val="000000"/>
                <w:sz w:val="23"/>
                <w:szCs w:val="23"/>
              </w:rPr>
              <w:t>Conclusion</w:t>
            </w:r>
          </w:p>
          <w:p w14:paraId="3BB7B287" w14:textId="77777777" w:rsidR="003100BE" w:rsidRDefault="003100BE" w:rsidP="003100BE">
            <w:pPr>
              <w:pStyle w:val="ListParagraph"/>
              <w:numPr>
                <w:ilvl w:val="0"/>
                <w:numId w:val="11"/>
              </w:numPr>
              <w:rPr>
                <w:rFonts w:ascii="PrecisionID C39 T08" w:hAnsi="PrecisionID C39 T08" w:cs="PrecisionID C39 T08"/>
                <w:color w:val="000000"/>
                <w:sz w:val="23"/>
                <w:szCs w:val="23"/>
              </w:rPr>
            </w:pPr>
            <w:r w:rsidRPr="00DA1CD1">
              <w:rPr>
                <w:rFonts w:ascii="PrecisionID C39 T08" w:hAnsi="PrecisionID C39 T08" w:cs="PrecisionID C39 T08"/>
                <w:b/>
                <w:color w:val="000000"/>
                <w:sz w:val="23"/>
                <w:szCs w:val="23"/>
              </w:rPr>
              <w:t>Summarise strengths and weaknesses</w:t>
            </w:r>
            <w:r w:rsidRPr="00A33979">
              <w:rPr>
                <w:rFonts w:ascii="PrecisionID C39 T08" w:hAnsi="PrecisionID C39 T08" w:cs="PrecisionID C39 T08"/>
                <w:color w:val="000000"/>
                <w:sz w:val="23"/>
                <w:szCs w:val="23"/>
              </w:rPr>
              <w:t xml:space="preserve"> (in relation to the</w:t>
            </w:r>
            <w:r>
              <w:rPr>
                <w:rFonts w:ascii="PrecisionID C39 T08" w:hAnsi="PrecisionID C39 T08" w:cs="PrecisionID C39 T08"/>
                <w:color w:val="000000"/>
                <w:sz w:val="23"/>
                <w:szCs w:val="23"/>
              </w:rPr>
              <w:t xml:space="preserve"> </w:t>
            </w:r>
            <w:r w:rsidRPr="00A33979">
              <w:rPr>
                <w:rFonts w:ascii="PrecisionID C39 T08" w:hAnsi="PrecisionID C39 T08" w:cs="PrecisionID C39 T08"/>
                <w:b/>
                <w:color w:val="000000"/>
                <w:sz w:val="23"/>
                <w:szCs w:val="23"/>
              </w:rPr>
              <w:t>context</w:t>
            </w:r>
            <w:r w:rsidRPr="00A33979">
              <w:rPr>
                <w:rFonts w:ascii="PrecisionID C39 T08" w:hAnsi="PrecisionID C39 T08" w:cs="PrecisionID C39 T08"/>
                <w:color w:val="000000"/>
                <w:sz w:val="23"/>
                <w:szCs w:val="23"/>
              </w:rPr>
              <w:t>)</w:t>
            </w:r>
          </w:p>
          <w:p w14:paraId="1148C1E2" w14:textId="77777777" w:rsidR="003100BE" w:rsidRPr="00A33979" w:rsidRDefault="003100BE" w:rsidP="003100BE">
            <w:pPr>
              <w:pStyle w:val="ListParagraph"/>
              <w:numPr>
                <w:ilvl w:val="0"/>
                <w:numId w:val="11"/>
              </w:numPr>
              <w:rPr>
                <w:rFonts w:ascii="PrecisionID C39 T08" w:hAnsi="PrecisionID C39 T08" w:cs="PrecisionID C39 T08"/>
                <w:color w:val="000000"/>
                <w:sz w:val="23"/>
                <w:szCs w:val="23"/>
              </w:rPr>
            </w:pPr>
            <w:r w:rsidRPr="00A33979">
              <w:rPr>
                <w:rFonts w:ascii="PrecisionID C39 T08" w:hAnsi="PrecisionID C39 T08" w:cs="PrecisionID C39 T08"/>
                <w:color w:val="000000"/>
                <w:sz w:val="23"/>
                <w:szCs w:val="23"/>
              </w:rPr>
              <w:t xml:space="preserve">Would an </w:t>
            </w:r>
            <w:r w:rsidRPr="00DA1CD1">
              <w:rPr>
                <w:rFonts w:ascii="PrecisionID C39 T08" w:hAnsi="PrecisionID C39 T08" w:cs="PrecisionID C39 T08"/>
                <w:b/>
                <w:color w:val="000000"/>
                <w:sz w:val="23"/>
                <w:szCs w:val="23"/>
              </w:rPr>
              <w:t>alternative method</w:t>
            </w:r>
            <w:r w:rsidRPr="00A33979">
              <w:rPr>
                <w:rFonts w:ascii="PrecisionID C39 T08" w:hAnsi="PrecisionID C39 T08" w:cs="PrecisionID C39 T08"/>
                <w:color w:val="000000"/>
                <w:sz w:val="23"/>
                <w:szCs w:val="23"/>
              </w:rPr>
              <w:t xml:space="preserve"> be more suitable?</w:t>
            </w:r>
            <w:r>
              <w:rPr>
                <w:rFonts w:ascii="PrecisionID C39 T08" w:hAnsi="PrecisionID C39 T08" w:cs="PrecisionID C39 T08"/>
                <w:color w:val="000000"/>
                <w:sz w:val="23"/>
                <w:szCs w:val="23"/>
              </w:rPr>
              <w:t xml:space="preserve"> Apply </w:t>
            </w:r>
            <w:r w:rsidRPr="00DA1CD1">
              <w:rPr>
                <w:rFonts w:ascii="PrecisionID C39 T08" w:hAnsi="PrecisionID C39 T08" w:cs="PrecisionID C39 T08"/>
                <w:b/>
                <w:color w:val="000000"/>
                <w:sz w:val="23"/>
                <w:szCs w:val="23"/>
              </w:rPr>
              <w:t>methodological approaches</w:t>
            </w:r>
            <w:r>
              <w:rPr>
                <w:rFonts w:ascii="PrecisionID C39 T08" w:hAnsi="PrecisionID C39 T08" w:cs="PrecisionID C39 T08"/>
                <w:color w:val="000000"/>
                <w:sz w:val="23"/>
                <w:szCs w:val="23"/>
              </w:rPr>
              <w:t xml:space="preserve"> to this response (Positivism, Interpretivism and Realism)</w:t>
            </w:r>
          </w:p>
          <w:p w14:paraId="2F42B09A" w14:textId="77777777" w:rsidR="003100BE" w:rsidRPr="00A33979" w:rsidRDefault="003100BE" w:rsidP="00FF4FB4">
            <w:pPr>
              <w:rPr>
                <w:rFonts w:ascii="Arial" w:hAnsi="Arial" w:cs="Arial"/>
              </w:rPr>
            </w:pPr>
          </w:p>
        </w:tc>
      </w:tr>
    </w:tbl>
    <w:p w14:paraId="08399A40" w14:textId="77777777" w:rsidR="002702FE" w:rsidRDefault="002702FE" w:rsidP="002702FE">
      <w:pPr>
        <w:rPr>
          <w:rFonts w:ascii="Arial" w:hAnsi="Arial" w:cs="Arial"/>
          <w:i/>
          <w:iCs/>
          <w:szCs w:val="24"/>
        </w:rPr>
      </w:pPr>
    </w:p>
    <w:p w14:paraId="24DF3589" w14:textId="77777777" w:rsidR="002702FE" w:rsidRDefault="002702FE" w:rsidP="002702FE">
      <w:pPr>
        <w:rPr>
          <w:rFonts w:ascii="Arial" w:hAnsi="Arial" w:cs="Arial"/>
          <w:i/>
          <w:iCs/>
          <w:szCs w:val="24"/>
        </w:rPr>
      </w:pPr>
    </w:p>
    <w:p w14:paraId="221589A9" w14:textId="77777777" w:rsidR="002702FE" w:rsidRDefault="002702FE" w:rsidP="002702FE">
      <w:pPr>
        <w:rPr>
          <w:rFonts w:ascii="Arial" w:hAnsi="Arial" w:cs="Arial"/>
          <w:i/>
          <w:iCs/>
          <w:szCs w:val="24"/>
        </w:rPr>
      </w:pPr>
    </w:p>
    <w:p w14:paraId="2F4ED769" w14:textId="77777777" w:rsidR="002702FE" w:rsidRDefault="002702FE" w:rsidP="002702FE">
      <w:pPr>
        <w:rPr>
          <w:rFonts w:ascii="Arial" w:hAnsi="Arial" w:cs="Arial"/>
          <w:i/>
          <w:iCs/>
          <w:szCs w:val="24"/>
        </w:rPr>
      </w:pPr>
    </w:p>
    <w:p w14:paraId="7EAAA7C4" w14:textId="77777777" w:rsidR="002702FE" w:rsidRDefault="002702FE" w:rsidP="002702FE">
      <w:pPr>
        <w:rPr>
          <w:rFonts w:ascii="Arial" w:hAnsi="Arial" w:cs="Arial"/>
          <w:i/>
          <w:iCs/>
          <w:szCs w:val="24"/>
        </w:rPr>
      </w:pPr>
    </w:p>
    <w:p w14:paraId="73F2F51F" w14:textId="77777777" w:rsidR="002702FE" w:rsidRDefault="002702FE" w:rsidP="002702FE">
      <w:pPr>
        <w:rPr>
          <w:rFonts w:ascii="Arial" w:hAnsi="Arial" w:cs="Arial"/>
          <w:i/>
          <w:iCs/>
          <w:szCs w:val="24"/>
        </w:rPr>
      </w:pPr>
    </w:p>
    <w:p w14:paraId="4AB2AE42" w14:textId="77777777" w:rsidR="002702FE" w:rsidRDefault="002702FE" w:rsidP="002702FE">
      <w:pPr>
        <w:rPr>
          <w:rFonts w:ascii="Arial" w:hAnsi="Arial" w:cs="Arial"/>
          <w:i/>
          <w:iCs/>
          <w:szCs w:val="24"/>
        </w:rPr>
      </w:pPr>
    </w:p>
    <w:p w14:paraId="43D3E787" w14:textId="77777777" w:rsidR="009553DF" w:rsidRDefault="009553DF"/>
    <w:sectPr w:rsidR="009553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recisionID C39 T08">
    <w:altName w:val="PrecisionID C39 T08"/>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60A4"/>
    <w:multiLevelType w:val="hybridMultilevel"/>
    <w:tmpl w:val="EC0E57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84FEB"/>
    <w:multiLevelType w:val="hybridMultilevel"/>
    <w:tmpl w:val="7B5A9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661AB"/>
    <w:multiLevelType w:val="hybridMultilevel"/>
    <w:tmpl w:val="4A88BDB8"/>
    <w:lvl w:ilvl="0" w:tplc="99387A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74F47A2"/>
    <w:multiLevelType w:val="hybridMultilevel"/>
    <w:tmpl w:val="C1986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EB4ADB"/>
    <w:multiLevelType w:val="hybridMultilevel"/>
    <w:tmpl w:val="769EFBDA"/>
    <w:lvl w:ilvl="0" w:tplc="48266F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CC1A34"/>
    <w:multiLevelType w:val="hybridMultilevel"/>
    <w:tmpl w:val="46267272"/>
    <w:lvl w:ilvl="0" w:tplc="D1380F46">
      <w:start w:val="1"/>
      <w:numFmt w:val="decimal"/>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6" w15:restartNumberingAfterBreak="0">
    <w:nsid w:val="48551C32"/>
    <w:multiLevelType w:val="hybridMultilevel"/>
    <w:tmpl w:val="C62AF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2D23B0"/>
    <w:multiLevelType w:val="hybridMultilevel"/>
    <w:tmpl w:val="B37AF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D96A94"/>
    <w:multiLevelType w:val="hybridMultilevel"/>
    <w:tmpl w:val="E6D4E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0112F7"/>
    <w:multiLevelType w:val="hybridMultilevel"/>
    <w:tmpl w:val="9A4AA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1B3AF8"/>
    <w:multiLevelType w:val="hybridMultilevel"/>
    <w:tmpl w:val="C0DAE2DA"/>
    <w:lvl w:ilvl="0" w:tplc="2ED033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6"/>
  </w:num>
  <w:num w:numId="3">
    <w:abstractNumId w:val="3"/>
  </w:num>
  <w:num w:numId="4">
    <w:abstractNumId w:val="0"/>
  </w:num>
  <w:num w:numId="5">
    <w:abstractNumId w:val="5"/>
  </w:num>
  <w:num w:numId="6">
    <w:abstractNumId w:val="4"/>
  </w:num>
  <w:num w:numId="7">
    <w:abstractNumId w:val="2"/>
  </w:num>
  <w:num w:numId="8">
    <w:abstractNumId w:val="8"/>
  </w:num>
  <w:num w:numId="9">
    <w:abstractNumId w:val="9"/>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80"/>
    <w:rsid w:val="0000064C"/>
    <w:rsid w:val="00085220"/>
    <w:rsid w:val="00123B0F"/>
    <w:rsid w:val="00134A28"/>
    <w:rsid w:val="001555BB"/>
    <w:rsid w:val="001A2653"/>
    <w:rsid w:val="00217E89"/>
    <w:rsid w:val="002702FE"/>
    <w:rsid w:val="00270E6F"/>
    <w:rsid w:val="002C05F9"/>
    <w:rsid w:val="002D05A3"/>
    <w:rsid w:val="003100BE"/>
    <w:rsid w:val="00337001"/>
    <w:rsid w:val="003E4A50"/>
    <w:rsid w:val="00497EB5"/>
    <w:rsid w:val="00502B13"/>
    <w:rsid w:val="005C1547"/>
    <w:rsid w:val="005C4CDC"/>
    <w:rsid w:val="006000E0"/>
    <w:rsid w:val="006615B0"/>
    <w:rsid w:val="00722AE3"/>
    <w:rsid w:val="007E2A9E"/>
    <w:rsid w:val="00823F2D"/>
    <w:rsid w:val="00872D9D"/>
    <w:rsid w:val="008A2444"/>
    <w:rsid w:val="008C5514"/>
    <w:rsid w:val="009553DF"/>
    <w:rsid w:val="009F36CA"/>
    <w:rsid w:val="00A61ADF"/>
    <w:rsid w:val="00A93D68"/>
    <w:rsid w:val="00B94A8B"/>
    <w:rsid w:val="00BC2B94"/>
    <w:rsid w:val="00BD655E"/>
    <w:rsid w:val="00C521E5"/>
    <w:rsid w:val="00C53929"/>
    <w:rsid w:val="00C73AA4"/>
    <w:rsid w:val="00D31E80"/>
    <w:rsid w:val="00E610B8"/>
    <w:rsid w:val="00E755D3"/>
    <w:rsid w:val="00EA637A"/>
    <w:rsid w:val="00F01C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E4FE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E80"/>
  </w:style>
  <w:style w:type="paragraph" w:styleId="Heading9">
    <w:name w:val="heading 9"/>
    <w:basedOn w:val="Normal"/>
    <w:next w:val="Normal"/>
    <w:link w:val="Heading9Char"/>
    <w:qFormat/>
    <w:rsid w:val="00D31E80"/>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D31E80"/>
    <w:rPr>
      <w:rFonts w:ascii="Arial" w:eastAsia="Times New Roman" w:hAnsi="Arial" w:cs="Arial"/>
    </w:rPr>
  </w:style>
  <w:style w:type="paragraph" w:styleId="BalloonText">
    <w:name w:val="Balloon Text"/>
    <w:basedOn w:val="Normal"/>
    <w:link w:val="BalloonTextChar"/>
    <w:uiPriority w:val="99"/>
    <w:semiHidden/>
    <w:unhideWhenUsed/>
    <w:rsid w:val="00D31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E80"/>
    <w:rPr>
      <w:rFonts w:ascii="Tahoma" w:hAnsi="Tahoma" w:cs="Tahoma"/>
      <w:sz w:val="16"/>
      <w:szCs w:val="16"/>
    </w:rPr>
  </w:style>
  <w:style w:type="paragraph" w:styleId="NoSpacing">
    <w:name w:val="No Spacing"/>
    <w:uiPriority w:val="1"/>
    <w:qFormat/>
    <w:rsid w:val="00D31E80"/>
    <w:pPr>
      <w:spacing w:after="0" w:line="240" w:lineRule="auto"/>
    </w:pPr>
  </w:style>
  <w:style w:type="paragraph" w:customStyle="1" w:styleId="Default">
    <w:name w:val="Default"/>
    <w:rsid w:val="00337001"/>
    <w:pPr>
      <w:autoSpaceDE w:val="0"/>
      <w:autoSpaceDN w:val="0"/>
      <w:adjustRightInd w:val="0"/>
      <w:spacing w:after="0" w:line="240" w:lineRule="auto"/>
    </w:pPr>
    <w:rPr>
      <w:rFonts w:ascii="Arial" w:eastAsia="Times New Roman" w:hAnsi="Arial" w:cs="Arial"/>
      <w:color w:val="000000"/>
      <w:sz w:val="24"/>
      <w:szCs w:val="24"/>
      <w:lang w:eastAsia="en-GB"/>
    </w:rPr>
  </w:style>
  <w:style w:type="table" w:customStyle="1" w:styleId="TableGrid1">
    <w:name w:val="Table Grid1"/>
    <w:basedOn w:val="TableNormal"/>
    <w:next w:val="TableGrid"/>
    <w:uiPriority w:val="59"/>
    <w:rsid w:val="0033700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37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2653"/>
    <w:pPr>
      <w:ind w:left="720"/>
      <w:contextualSpacing/>
    </w:pPr>
  </w:style>
  <w:style w:type="character" w:styleId="Hyperlink">
    <w:name w:val="Hyperlink"/>
    <w:basedOn w:val="DefaultParagraphFont"/>
    <w:uiPriority w:val="99"/>
    <w:unhideWhenUsed/>
    <w:rsid w:val="005C4CDC"/>
    <w:rPr>
      <w:color w:val="0000FF" w:themeColor="hyperlink"/>
      <w:u w:val="single"/>
    </w:rPr>
  </w:style>
  <w:style w:type="character" w:styleId="CommentReference">
    <w:name w:val="annotation reference"/>
    <w:basedOn w:val="DefaultParagraphFont"/>
    <w:uiPriority w:val="99"/>
    <w:semiHidden/>
    <w:unhideWhenUsed/>
    <w:rsid w:val="007E2A9E"/>
    <w:rPr>
      <w:sz w:val="16"/>
      <w:szCs w:val="16"/>
    </w:rPr>
  </w:style>
  <w:style w:type="paragraph" w:styleId="CommentText">
    <w:name w:val="annotation text"/>
    <w:basedOn w:val="Normal"/>
    <w:link w:val="CommentTextChar"/>
    <w:uiPriority w:val="99"/>
    <w:semiHidden/>
    <w:unhideWhenUsed/>
    <w:rsid w:val="007E2A9E"/>
    <w:pPr>
      <w:spacing w:line="240" w:lineRule="auto"/>
    </w:pPr>
    <w:rPr>
      <w:sz w:val="20"/>
      <w:szCs w:val="20"/>
    </w:rPr>
  </w:style>
  <w:style w:type="character" w:customStyle="1" w:styleId="CommentTextChar">
    <w:name w:val="Comment Text Char"/>
    <w:basedOn w:val="DefaultParagraphFont"/>
    <w:link w:val="CommentText"/>
    <w:uiPriority w:val="99"/>
    <w:semiHidden/>
    <w:rsid w:val="007E2A9E"/>
    <w:rPr>
      <w:sz w:val="20"/>
      <w:szCs w:val="20"/>
    </w:rPr>
  </w:style>
  <w:style w:type="paragraph" w:styleId="CommentSubject">
    <w:name w:val="annotation subject"/>
    <w:basedOn w:val="CommentText"/>
    <w:next w:val="CommentText"/>
    <w:link w:val="CommentSubjectChar"/>
    <w:uiPriority w:val="99"/>
    <w:semiHidden/>
    <w:unhideWhenUsed/>
    <w:rsid w:val="00E610B8"/>
    <w:rPr>
      <w:b/>
      <w:bCs/>
    </w:rPr>
  </w:style>
  <w:style w:type="character" w:customStyle="1" w:styleId="CommentSubjectChar">
    <w:name w:val="Comment Subject Char"/>
    <w:basedOn w:val="CommentTextChar"/>
    <w:link w:val="CommentSubject"/>
    <w:uiPriority w:val="99"/>
    <w:semiHidden/>
    <w:rsid w:val="00E610B8"/>
    <w:rPr>
      <w:b/>
      <w:bCs/>
      <w:sz w:val="20"/>
      <w:szCs w:val="20"/>
    </w:rPr>
  </w:style>
  <w:style w:type="character" w:styleId="FollowedHyperlink">
    <w:name w:val="FollowedHyperlink"/>
    <w:basedOn w:val="DefaultParagraphFont"/>
    <w:uiPriority w:val="99"/>
    <w:semiHidden/>
    <w:unhideWhenUsed/>
    <w:rsid w:val="00A61A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19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TghEXKNj7g"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294F3-CB19-4206-BBE3-33C8FBA45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1580</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10565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Jonah Bury</dc:creator>
  <cp:lastModifiedBy>Amy J Tidd</cp:lastModifiedBy>
  <cp:revision>2</cp:revision>
  <cp:lastPrinted>2018-01-29T10:01:00Z</cp:lastPrinted>
  <dcterms:created xsi:type="dcterms:W3CDTF">2018-05-14T11:07:00Z</dcterms:created>
  <dcterms:modified xsi:type="dcterms:W3CDTF">2018-05-14T11:07:00Z</dcterms:modified>
</cp:coreProperties>
</file>