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D2" w:rsidRDefault="005538B3">
      <w:r>
        <w:t>Section B</w:t>
      </w:r>
      <w:r w:rsidR="006E1BD2">
        <w:t xml:space="preserve"> </w:t>
      </w:r>
      <w:r>
        <w:t>–</w:t>
      </w:r>
      <w:r w:rsidR="006E1BD2">
        <w:t xml:space="preserve"> </w:t>
      </w:r>
      <w:r>
        <w:t>Questions that ask students to consider policies to reduce the BOP deficit on the current account</w:t>
      </w:r>
      <w:r w:rsidR="00C97090">
        <w:t>/ general BOP questions.  For each question plan your three main points, and be able to talk through your 4-6 logical chains</w:t>
      </w:r>
      <w:r w:rsidR="006F283D">
        <w:t>.  Think of 3 evaluations for each point.</w:t>
      </w:r>
    </w:p>
    <w:p w:rsidR="006E1BD2" w:rsidRDefault="005538B3" w:rsidP="00D64F49">
      <w:pPr>
        <w:pStyle w:val="ListParagraph"/>
        <w:numPr>
          <w:ilvl w:val="0"/>
          <w:numId w:val="1"/>
        </w:numPr>
      </w:pPr>
      <w:r>
        <w:t>Evaluate the measures that a government might adopt to reduce a Balance of payments deficit.</w:t>
      </w:r>
    </w:p>
    <w:p w:rsidR="00FF6BC4" w:rsidRPr="00C97090" w:rsidRDefault="00C97090">
      <w:pPr>
        <w:rPr>
          <w:color w:val="FF0000"/>
        </w:rPr>
      </w:pPr>
      <w:r>
        <w:rPr>
          <w:color w:val="FF0000"/>
        </w:rPr>
        <w:t xml:space="preserve">Something to think about - </w:t>
      </w:r>
      <w:r w:rsidR="00FF6BC4" w:rsidRPr="00C97090">
        <w:rPr>
          <w:color w:val="FF0000"/>
        </w:rPr>
        <w:t>What are the causes of the deficit</w:t>
      </w:r>
      <w:r w:rsidRPr="00C97090">
        <w:rPr>
          <w:color w:val="FF0000"/>
        </w:rPr>
        <w:t>?</w:t>
      </w:r>
      <w:r>
        <w:rPr>
          <w:color w:val="FF0000"/>
        </w:rPr>
        <w:t xml:space="preserve"> </w:t>
      </w:r>
      <w:r w:rsidR="00FF6BC4" w:rsidRPr="00C97090">
        <w:rPr>
          <w:color w:val="FF0000"/>
        </w:rPr>
        <w:t>Is the deficit persistent?</w:t>
      </w:r>
    </w:p>
    <w:p w:rsidR="00E77A67" w:rsidRDefault="00E77A67"/>
    <w:p w:rsidR="00C97090" w:rsidRDefault="00C97090"/>
    <w:p w:rsidR="006F283D" w:rsidRDefault="006F283D"/>
    <w:p w:rsidR="00E77A67" w:rsidRDefault="00E77A67"/>
    <w:p w:rsidR="00FF6BC4" w:rsidRDefault="00FF6BC4"/>
    <w:p w:rsidR="006E1BD2" w:rsidRDefault="00FF6BC4" w:rsidP="00D64F49">
      <w:pPr>
        <w:pStyle w:val="ListParagraph"/>
        <w:numPr>
          <w:ilvl w:val="0"/>
          <w:numId w:val="1"/>
        </w:numPr>
      </w:pPr>
      <w:r>
        <w:t>Assess the importance of floating exchange rates in trying to reduce a balance of payments deficit.</w:t>
      </w:r>
    </w:p>
    <w:p w:rsidR="006E1BD2" w:rsidRDefault="00C97090" w:rsidP="006E1BD2">
      <w:r>
        <w:rPr>
          <w:color w:val="FF0000"/>
        </w:rPr>
        <w:t xml:space="preserve">Something to think about - </w:t>
      </w:r>
      <w:r w:rsidR="00FF6BC4" w:rsidRPr="00C97090">
        <w:rPr>
          <w:color w:val="FF0000"/>
        </w:rPr>
        <w:t>Domestic monetary policy</w:t>
      </w:r>
      <w:r w:rsidRPr="00C97090">
        <w:rPr>
          <w:color w:val="FF0000"/>
        </w:rPr>
        <w:t>?</w:t>
      </w:r>
    </w:p>
    <w:p w:rsidR="00E77A67" w:rsidRDefault="00E77A67" w:rsidP="006E1BD2"/>
    <w:p w:rsidR="00E77A67" w:rsidRDefault="00E77A67" w:rsidP="006E1BD2"/>
    <w:p w:rsidR="00C97090" w:rsidRDefault="00C97090" w:rsidP="006E1BD2"/>
    <w:p w:rsidR="00C97090" w:rsidRDefault="00C97090" w:rsidP="006E1BD2"/>
    <w:p w:rsidR="00C97090" w:rsidRDefault="00C97090" w:rsidP="006E1BD2"/>
    <w:p w:rsidR="006E1BD2" w:rsidRPr="006F283D" w:rsidRDefault="00E77A67" w:rsidP="00D64F49">
      <w:pPr>
        <w:pStyle w:val="ListParagraph"/>
        <w:numPr>
          <w:ilvl w:val="0"/>
          <w:numId w:val="1"/>
        </w:numPr>
        <w:rPr>
          <w:b/>
        </w:rPr>
      </w:pPr>
      <w:r>
        <w:t>Using the data and your economic knowledge, discuss the possible impact on the UK balance of payments of an increasing rate of inflation throughout the global economy.</w:t>
      </w:r>
      <w:r w:rsidR="006F283D">
        <w:t xml:space="preserve"> </w:t>
      </w:r>
      <w:r>
        <w:t>(</w:t>
      </w:r>
      <w:r w:rsidR="006F283D" w:rsidRPr="006F283D">
        <w:rPr>
          <w:b/>
        </w:rPr>
        <w:t xml:space="preserve">Context Question </w:t>
      </w:r>
      <w:r w:rsidRPr="006F283D">
        <w:rPr>
          <w:b/>
        </w:rPr>
        <w:t xml:space="preserve">June 2014) </w:t>
      </w:r>
    </w:p>
    <w:p w:rsidR="00BB4EDE" w:rsidRDefault="00BB4EDE" w:rsidP="00BB4EDE">
      <w:pPr>
        <w:ind w:left="360"/>
      </w:pPr>
      <w:r w:rsidRPr="00BB4EDE">
        <w:rPr>
          <w:color w:val="FF0000"/>
        </w:rPr>
        <w:t xml:space="preserve">Something to think about </w:t>
      </w:r>
      <w:r>
        <w:rPr>
          <w:color w:val="FF0000"/>
        </w:rPr>
        <w:t>–</w:t>
      </w:r>
      <w:r w:rsidRPr="00BB4EDE">
        <w:rPr>
          <w:color w:val="FF0000"/>
        </w:rPr>
        <w:t xml:space="preserve"> </w:t>
      </w:r>
      <w:r>
        <w:rPr>
          <w:color w:val="FF0000"/>
        </w:rPr>
        <w:t>find answers in context</w:t>
      </w:r>
      <w:bookmarkStart w:id="0" w:name="_GoBack"/>
      <w:bookmarkEnd w:id="0"/>
    </w:p>
    <w:p w:rsidR="00E77A67" w:rsidRDefault="00E77A67" w:rsidP="00E77A67"/>
    <w:p w:rsidR="00C97090" w:rsidRDefault="00C97090" w:rsidP="00E77A67"/>
    <w:p w:rsidR="006E1BD2" w:rsidRDefault="006E1BD2" w:rsidP="006E1BD2"/>
    <w:p w:rsidR="00C97090" w:rsidRDefault="00C97090" w:rsidP="006E1BD2"/>
    <w:p w:rsidR="00C97090" w:rsidRDefault="00C97090" w:rsidP="006E1BD2"/>
    <w:p w:rsidR="006E1BD2" w:rsidRDefault="006E1BD2" w:rsidP="006E1BD2">
      <w:pPr>
        <w:pStyle w:val="ListParagraph"/>
        <w:numPr>
          <w:ilvl w:val="0"/>
          <w:numId w:val="1"/>
        </w:numPr>
      </w:pPr>
      <w:r>
        <w:t xml:space="preserve">Discuss the </w:t>
      </w:r>
      <w:r w:rsidR="00E77A67">
        <w:t xml:space="preserve">possible contribution of supply side reforms to achieving an improvement in the UK balance of trade in goods </w:t>
      </w:r>
      <w:r w:rsidR="00E77A67" w:rsidRPr="006F283D">
        <w:rPr>
          <w:b/>
        </w:rPr>
        <w:t>(June 2013)</w:t>
      </w:r>
    </w:p>
    <w:p w:rsidR="00E77A67" w:rsidRDefault="00E77A67" w:rsidP="00E77A67"/>
    <w:p w:rsidR="00C97090" w:rsidRDefault="00C97090" w:rsidP="00E77A67"/>
    <w:p w:rsidR="00C97090" w:rsidRDefault="00C97090" w:rsidP="00E77A67"/>
    <w:p w:rsidR="00C97090" w:rsidRDefault="00C97090" w:rsidP="00E77A67"/>
    <w:p w:rsidR="006E1BD2" w:rsidRDefault="006E1BD2" w:rsidP="006E1BD2"/>
    <w:p w:rsidR="006E1BD2" w:rsidRDefault="00E77A67" w:rsidP="00D64F49">
      <w:pPr>
        <w:pStyle w:val="ListParagraph"/>
        <w:numPr>
          <w:ilvl w:val="0"/>
          <w:numId w:val="1"/>
        </w:numPr>
      </w:pPr>
      <w:r>
        <w:t>Evaluate the view that an increasing deficit in UK trade in goods is a major problem for the UK economy</w:t>
      </w:r>
      <w:r w:rsidRPr="006F283D">
        <w:t>.</w:t>
      </w:r>
      <w:r w:rsidR="006F283D" w:rsidRPr="006F283D">
        <w:rPr>
          <w:b/>
        </w:rPr>
        <w:t xml:space="preserve"> </w:t>
      </w:r>
      <w:r w:rsidRPr="006F283D">
        <w:rPr>
          <w:b/>
        </w:rPr>
        <w:t>(Jan 2012)</w:t>
      </w:r>
    </w:p>
    <w:p w:rsidR="006E1BD2" w:rsidRDefault="006E1BD2" w:rsidP="006E1BD2"/>
    <w:p w:rsidR="006E1BD2" w:rsidRDefault="006E1BD2" w:rsidP="006E1BD2"/>
    <w:p w:rsidR="00C97090" w:rsidRDefault="00C97090" w:rsidP="006E1BD2"/>
    <w:p w:rsidR="006F283D" w:rsidRDefault="006F283D" w:rsidP="006E1BD2"/>
    <w:p w:rsidR="006E1BD2" w:rsidRDefault="006E1BD2"/>
    <w:p w:rsidR="00E77A67" w:rsidRDefault="00E77A67"/>
    <w:p w:rsidR="006E1BD2" w:rsidRDefault="001A59CB" w:rsidP="00D64F49">
      <w:pPr>
        <w:pStyle w:val="ListParagraph"/>
        <w:numPr>
          <w:ilvl w:val="0"/>
          <w:numId w:val="1"/>
        </w:numPr>
      </w:pPr>
      <w:r>
        <w:t xml:space="preserve">Evaluate government policies which might bring about a reduction in the UK deficit on the balance of trade in goods and services. </w:t>
      </w:r>
      <w:r w:rsidRPr="006F283D">
        <w:rPr>
          <w:b/>
        </w:rPr>
        <w:t>(Feb 2011)</w:t>
      </w:r>
    </w:p>
    <w:p w:rsidR="006E1BD2" w:rsidRDefault="006E1BD2"/>
    <w:p w:rsidR="00C97090" w:rsidRDefault="00C97090"/>
    <w:p w:rsidR="00C97090" w:rsidRDefault="00C97090"/>
    <w:p w:rsidR="00C97090" w:rsidRDefault="00C97090"/>
    <w:p w:rsidR="00C97090" w:rsidRDefault="00C97090"/>
    <w:p w:rsidR="00D64F49" w:rsidRDefault="001A59CB" w:rsidP="00D64F49">
      <w:pPr>
        <w:pStyle w:val="ListParagraph"/>
        <w:numPr>
          <w:ilvl w:val="0"/>
          <w:numId w:val="1"/>
        </w:numPr>
      </w:pPr>
      <w:r>
        <w:t>Evaluate the significance for the UK balance of payments on current account of increased use of protectionist policies around the world</w:t>
      </w:r>
      <w:r w:rsidRPr="006F283D">
        <w:rPr>
          <w:b/>
        </w:rPr>
        <w:t>. (June 2010)</w:t>
      </w:r>
    </w:p>
    <w:p w:rsidR="00D64F49" w:rsidRDefault="00D64F49" w:rsidP="00D64F49"/>
    <w:p w:rsidR="00C97090" w:rsidRDefault="00C97090" w:rsidP="00D64F49"/>
    <w:p w:rsidR="00C97090" w:rsidRDefault="00C97090" w:rsidP="00D64F49"/>
    <w:p w:rsidR="00C97090" w:rsidRDefault="00C97090" w:rsidP="00D64F49"/>
    <w:p w:rsidR="00C97090" w:rsidRDefault="00C97090" w:rsidP="00D64F49"/>
    <w:p w:rsidR="00C97090" w:rsidRDefault="00C97090" w:rsidP="00D64F49"/>
    <w:p w:rsidR="00D64F49" w:rsidRDefault="001A59CB" w:rsidP="00D64F49">
      <w:pPr>
        <w:pStyle w:val="ListParagraph"/>
        <w:numPr>
          <w:ilvl w:val="0"/>
          <w:numId w:val="1"/>
        </w:numPr>
      </w:pPr>
      <w:r>
        <w:t>Evaluate the possible consequences for the UK economy of a persistent current account deficit</w:t>
      </w:r>
      <w:r w:rsidR="006F283D">
        <w:t xml:space="preserve"> </w:t>
      </w:r>
      <w:r w:rsidR="006F283D" w:rsidRPr="006F283D">
        <w:rPr>
          <w:b/>
        </w:rPr>
        <w:t>(Not taken from exam paper)</w:t>
      </w:r>
    </w:p>
    <w:sectPr w:rsidR="00D64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69A"/>
    <w:multiLevelType w:val="hybridMultilevel"/>
    <w:tmpl w:val="FADE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0AFC"/>
    <w:multiLevelType w:val="hybridMultilevel"/>
    <w:tmpl w:val="6B4A66CC"/>
    <w:lvl w:ilvl="0" w:tplc="CC1C02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53D2A"/>
    <w:multiLevelType w:val="hybridMultilevel"/>
    <w:tmpl w:val="FADE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62E1C"/>
    <w:multiLevelType w:val="hybridMultilevel"/>
    <w:tmpl w:val="FADE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D2"/>
    <w:rsid w:val="001A59CB"/>
    <w:rsid w:val="004A5814"/>
    <w:rsid w:val="005538B3"/>
    <w:rsid w:val="006E1BD2"/>
    <w:rsid w:val="006F283D"/>
    <w:rsid w:val="009B66CC"/>
    <w:rsid w:val="00BB4EDE"/>
    <w:rsid w:val="00C122CD"/>
    <w:rsid w:val="00C97090"/>
    <w:rsid w:val="00D64F49"/>
    <w:rsid w:val="00E77A67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DB49"/>
  <w15:chartTrackingRefBased/>
  <w15:docId w15:val="{74EF2553-D1B6-46BC-8813-DB78F5A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683ED313</Template>
  <TotalTime>98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3</cp:revision>
  <dcterms:created xsi:type="dcterms:W3CDTF">2019-04-25T09:19:00Z</dcterms:created>
  <dcterms:modified xsi:type="dcterms:W3CDTF">2019-04-25T10:57:00Z</dcterms:modified>
</cp:coreProperties>
</file>