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7F8" w:rsidRDefault="001F12C9" w:rsidP="002E47F8">
      <w:pPr>
        <w:rPr>
          <w:rFonts w:ascii="Arial" w:hAnsi="Arial" w:cs="Arial"/>
          <w:b/>
          <w:sz w:val="32"/>
          <w:szCs w:val="32"/>
          <w:lang w:val="en-US"/>
        </w:rPr>
      </w:pPr>
      <w:r w:rsidRPr="004E1863">
        <w:rPr>
          <w:noProof/>
          <w:lang w:eastAsia="en-GB"/>
        </w:rPr>
        <mc:AlternateContent>
          <mc:Choice Requires="wps">
            <w:drawing>
              <wp:anchor distT="0" distB="0" distL="114300" distR="114300" simplePos="0" relativeHeight="251658240" behindDoc="0" locked="0" layoutInCell="1" allowOverlap="1">
                <wp:simplePos x="0" y="0"/>
                <wp:positionH relativeFrom="column">
                  <wp:posOffset>3085465</wp:posOffset>
                </wp:positionH>
                <wp:positionV relativeFrom="paragraph">
                  <wp:posOffset>-123825</wp:posOffset>
                </wp:positionV>
                <wp:extent cx="2971800" cy="1828800"/>
                <wp:effectExtent l="38100" t="38100" r="38100" b="3810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66675">
                          <a:solidFill>
                            <a:srgbClr val="000000"/>
                          </a:solidFill>
                          <a:miter lim="800000"/>
                          <a:headEnd/>
                          <a:tailEnd/>
                        </a:ln>
                      </wps:spPr>
                      <wps:txbx>
                        <w:txbxContent>
                          <w:p w:rsidR="00996AD8" w:rsidRPr="00CC3383" w:rsidRDefault="00996AD8" w:rsidP="002E47F8">
                            <w:pPr>
                              <w:rPr>
                                <w:rFonts w:ascii="Arial" w:hAnsi="Arial" w:cs="Arial"/>
                              </w:rPr>
                            </w:pPr>
                            <w:r>
                              <w:rPr>
                                <w:rFonts w:ascii="Arial" w:hAnsi="Arial" w:cs="Arial"/>
                              </w:rPr>
                              <w:t>Booklet Checked by: _____________</w:t>
                            </w:r>
                          </w:p>
                          <w:p w:rsidR="00996AD8" w:rsidRDefault="00996AD8" w:rsidP="002E47F8">
                            <w:pPr>
                              <w:rPr>
                                <w:rFonts w:ascii="Arial" w:hAnsi="Arial" w:cs="Arial"/>
                              </w:rPr>
                            </w:pPr>
                          </w:p>
                          <w:p w:rsidR="00996AD8" w:rsidRDefault="00996AD8" w:rsidP="002E47F8">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996AD8" w:rsidRDefault="00996AD8" w:rsidP="002E47F8">
                            <w:pPr>
                              <w:rPr>
                                <w:rFonts w:ascii="Arial" w:hAnsi="Arial" w:cs="Arial"/>
                              </w:rPr>
                            </w:pPr>
                          </w:p>
                          <w:p w:rsidR="00996AD8" w:rsidRPr="00CC3383" w:rsidRDefault="00996AD8" w:rsidP="002E47F8">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42.95pt;margin-top:-9.75pt;width:234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" strokeweight="5.25pt">
                <v:textbox>
                  <w:txbxContent>
                    <w:p w:rsidR="00996AD8" w:rsidRPr="00CC3383" w:rsidRDefault="00996AD8" w:rsidP="002E47F8">
                      <w:pPr>
                        <w:rPr>
                          <w:rFonts w:ascii="Arial" w:hAnsi="Arial" w:cs="Arial"/>
                        </w:rPr>
                      </w:pPr>
                      <w:r>
                        <w:rPr>
                          <w:rFonts w:ascii="Arial" w:hAnsi="Arial" w:cs="Arial"/>
                        </w:rPr>
                        <w:t>Booklet Checked by: _____________</w:t>
                      </w:r>
                    </w:p>
                    <w:p w:rsidR="00996AD8" w:rsidRDefault="00996AD8" w:rsidP="002E47F8">
                      <w:pPr>
                        <w:rPr>
                          <w:rFonts w:ascii="Arial" w:hAnsi="Arial" w:cs="Arial"/>
                        </w:rPr>
                      </w:pPr>
                    </w:p>
                    <w:p w:rsidR="00996AD8" w:rsidRDefault="00996AD8" w:rsidP="002E47F8">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996AD8" w:rsidRDefault="00996AD8" w:rsidP="002E47F8">
                      <w:pPr>
                        <w:rPr>
                          <w:rFonts w:ascii="Arial" w:hAnsi="Arial" w:cs="Arial"/>
                        </w:rPr>
                      </w:pPr>
                    </w:p>
                    <w:p w:rsidR="00996AD8" w:rsidRPr="00CC3383" w:rsidRDefault="00996AD8" w:rsidP="002E47F8">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proofErr w:type="spellStart"/>
      <w:r w:rsidR="002E47F8" w:rsidRPr="00F40800">
        <w:rPr>
          <w:rFonts w:ascii="Arial" w:hAnsi="Arial" w:cs="Arial"/>
          <w:b/>
          <w:sz w:val="32"/>
          <w:szCs w:val="32"/>
          <w:lang w:val="en-US"/>
        </w:rPr>
        <w:t>Godalming</w:t>
      </w:r>
      <w:proofErr w:type="spellEnd"/>
      <w:r w:rsidR="002E47F8" w:rsidRPr="00F40800">
        <w:rPr>
          <w:rFonts w:ascii="Arial" w:hAnsi="Arial" w:cs="Arial"/>
          <w:b/>
          <w:sz w:val="32"/>
          <w:szCs w:val="32"/>
          <w:lang w:val="en-US"/>
        </w:rPr>
        <w:t xml:space="preserve"> College</w:t>
      </w:r>
    </w:p>
    <w:p w:rsidR="002E47F8" w:rsidRDefault="002E47F8" w:rsidP="002E47F8">
      <w:pPr>
        <w:rPr>
          <w:rFonts w:ascii="Arial" w:hAnsi="Arial" w:cs="Arial"/>
          <w:b/>
          <w:sz w:val="32"/>
          <w:szCs w:val="32"/>
          <w:lang w:val="en-US"/>
        </w:rPr>
      </w:pPr>
      <w:r>
        <w:rPr>
          <w:rFonts w:ascii="Arial" w:hAnsi="Arial" w:cs="Arial"/>
          <w:b/>
          <w:sz w:val="32"/>
          <w:szCs w:val="32"/>
          <w:lang w:val="en-US"/>
        </w:rPr>
        <w:t>Sociology Department</w:t>
      </w:r>
    </w:p>
    <w:p w:rsidR="002E47F8" w:rsidRDefault="002E47F8" w:rsidP="002E47F8">
      <w:pPr>
        <w:rPr>
          <w:rFonts w:ascii="Arial" w:hAnsi="Arial" w:cs="Arial"/>
          <w:b/>
          <w:sz w:val="32"/>
          <w:szCs w:val="32"/>
          <w:lang w:val="en-US"/>
        </w:rPr>
      </w:pPr>
    </w:p>
    <w:p w:rsidR="002E47F8" w:rsidRDefault="002E47F8" w:rsidP="002E47F8">
      <w:pPr>
        <w:rPr>
          <w:rFonts w:ascii="Arial" w:hAnsi="Arial" w:cs="Arial"/>
          <w:b/>
          <w:sz w:val="32"/>
          <w:szCs w:val="32"/>
          <w:lang w:val="en-US"/>
        </w:rPr>
      </w:pPr>
    </w:p>
    <w:p w:rsidR="002E47F8" w:rsidRDefault="002E47F8" w:rsidP="002E47F8">
      <w:pPr>
        <w:rPr>
          <w:rFonts w:ascii="Arial" w:hAnsi="Arial" w:cs="Arial"/>
          <w:b/>
          <w:sz w:val="32"/>
          <w:szCs w:val="32"/>
          <w:lang w:val="en-US"/>
        </w:rPr>
      </w:pPr>
    </w:p>
    <w:p w:rsidR="002E47F8" w:rsidRDefault="002E47F8" w:rsidP="002E47F8">
      <w:pPr>
        <w:rPr>
          <w:rFonts w:ascii="Arial" w:hAnsi="Arial" w:cs="Arial"/>
          <w:b/>
          <w:sz w:val="32"/>
          <w:szCs w:val="32"/>
          <w:lang w:val="en-US"/>
        </w:rPr>
      </w:pPr>
    </w:p>
    <w:p w:rsidR="002E47F8" w:rsidRDefault="002E47F8" w:rsidP="002E47F8">
      <w:pPr>
        <w:rPr>
          <w:rFonts w:ascii="Arial" w:hAnsi="Arial" w:cs="Arial"/>
          <w:b/>
          <w:sz w:val="32"/>
          <w:szCs w:val="32"/>
          <w:lang w:val="en-US"/>
        </w:rPr>
      </w:pPr>
    </w:p>
    <w:p w:rsidR="002E47F8" w:rsidRPr="00F40800" w:rsidRDefault="002E47F8" w:rsidP="002E47F8">
      <w:pPr>
        <w:rPr>
          <w:rFonts w:ascii="Arial" w:hAnsi="Arial" w:cs="Arial"/>
          <w:b/>
          <w:sz w:val="32"/>
          <w:szCs w:val="32"/>
          <w:lang w:val="en-US"/>
        </w:rPr>
      </w:pPr>
    </w:p>
    <w:p w:rsidR="002E47F8" w:rsidRDefault="00971A92" w:rsidP="002E47F8">
      <w:pPr>
        <w:pBdr>
          <w:top w:val="single" w:sz="48" w:space="0" w:color="000000"/>
          <w:left w:val="single" w:sz="48" w:space="4" w:color="000000"/>
          <w:bottom w:val="single" w:sz="48" w:space="1" w:color="000000"/>
          <w:right w:val="single" w:sz="48" w:space="4" w:color="000000"/>
        </w:pBdr>
        <w:jc w:val="center"/>
        <w:rPr>
          <w:rFonts w:ascii="Arial" w:hAnsi="Arial" w:cs="Arial"/>
          <w:sz w:val="72"/>
          <w:szCs w:val="72"/>
          <w:lang w:val="en-US"/>
        </w:rPr>
      </w:pPr>
      <w:r>
        <w:rPr>
          <w:rFonts w:ascii="Arial" w:hAnsi="Arial" w:cs="Arial"/>
          <w:sz w:val="72"/>
          <w:szCs w:val="72"/>
          <w:lang w:val="en-US"/>
        </w:rPr>
        <w:t xml:space="preserve">EXPLAING CLASS DIFFERENCES IN CRIME: </w:t>
      </w:r>
      <w:r w:rsidR="002E47F8" w:rsidRPr="00971A92">
        <w:rPr>
          <w:rFonts w:ascii="Arial" w:hAnsi="Arial" w:cs="Arial"/>
          <w:sz w:val="56"/>
          <w:szCs w:val="72"/>
          <w:lang w:val="en-US"/>
        </w:rPr>
        <w:t>MARXISM</w:t>
      </w:r>
      <w:r w:rsidRPr="00971A92">
        <w:rPr>
          <w:rFonts w:ascii="Arial" w:hAnsi="Arial" w:cs="Arial"/>
          <w:sz w:val="56"/>
          <w:szCs w:val="72"/>
          <w:lang w:val="en-US"/>
        </w:rPr>
        <w:t>, NEO-MARXISM AND CRIMES OF THE POWERFUL</w:t>
      </w:r>
    </w:p>
    <w:p w:rsidR="002E47F8" w:rsidRDefault="001F12C9" w:rsidP="002E47F8">
      <w:pPr>
        <w:jc w:val="center"/>
        <w:rPr>
          <w:lang w:val="en-US"/>
        </w:rPr>
      </w:pPr>
      <w:r>
        <w:rPr>
          <w:noProof/>
          <w:lang w:eastAsia="en-GB"/>
        </w:rPr>
        <w:drawing>
          <wp:inline distT="0" distB="0" distL="0" distR="0">
            <wp:extent cx="2876550" cy="3048000"/>
            <wp:effectExtent l="0" t="0" r="0" b="0"/>
            <wp:docPr id="1" name="Picture 1" descr="capita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italis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3048000"/>
                    </a:xfrm>
                    <a:prstGeom prst="rect">
                      <a:avLst/>
                    </a:prstGeom>
                    <a:noFill/>
                    <a:ln>
                      <a:noFill/>
                    </a:ln>
                  </pic:spPr>
                </pic:pic>
              </a:graphicData>
            </a:graphic>
          </wp:inline>
        </w:drawing>
      </w:r>
    </w:p>
    <w:p w:rsidR="002E47F8" w:rsidRDefault="002E47F8" w:rsidP="002E47F8">
      <w:pPr>
        <w:rPr>
          <w:rFonts w:cs="Arial"/>
          <w:b/>
          <w:sz w:val="32"/>
          <w:szCs w:val="32"/>
          <w:lang w:val="en-US"/>
        </w:rPr>
      </w:pPr>
    </w:p>
    <w:p w:rsidR="002E47F8" w:rsidRDefault="002E47F8" w:rsidP="002E47F8">
      <w:pPr>
        <w:rPr>
          <w:rFonts w:cs="Arial"/>
          <w:b/>
          <w:sz w:val="32"/>
          <w:szCs w:val="32"/>
          <w:lang w:val="en-US"/>
        </w:rPr>
      </w:pPr>
    </w:p>
    <w:p w:rsidR="002E47F8" w:rsidRDefault="002E47F8" w:rsidP="002E47F8">
      <w:pPr>
        <w:rPr>
          <w:rFonts w:cs="Arial"/>
          <w:b/>
          <w:sz w:val="32"/>
          <w:szCs w:val="32"/>
          <w:lang w:val="en-US"/>
        </w:rPr>
      </w:pPr>
    </w:p>
    <w:p w:rsidR="002E47F8" w:rsidRPr="003C21E5" w:rsidRDefault="002E47F8" w:rsidP="002E47F8">
      <w:pPr>
        <w:rPr>
          <w:rFonts w:ascii="Calibri" w:hAnsi="Calibri" w:cs="Arial"/>
          <w:b/>
          <w:sz w:val="32"/>
          <w:szCs w:val="32"/>
          <w:lang w:val="en-US"/>
        </w:rPr>
      </w:pPr>
      <w:r w:rsidRPr="003C21E5">
        <w:rPr>
          <w:rFonts w:ascii="Calibri" w:hAnsi="Calibri" w:cs="Arial"/>
          <w:b/>
          <w:sz w:val="32"/>
          <w:szCs w:val="32"/>
          <w:lang w:val="en-US"/>
        </w:rPr>
        <w:t xml:space="preserve">WORKBOOK </w:t>
      </w:r>
      <w:r w:rsidR="009127AE">
        <w:rPr>
          <w:rFonts w:ascii="Calibri" w:hAnsi="Calibri" w:cs="Arial"/>
          <w:b/>
          <w:sz w:val="32"/>
          <w:szCs w:val="32"/>
          <w:lang w:val="en-US"/>
        </w:rPr>
        <w:t>4</w:t>
      </w:r>
    </w:p>
    <w:p w:rsidR="002E47F8" w:rsidRPr="003C21E5" w:rsidRDefault="00C2735A" w:rsidP="002E47F8">
      <w:pPr>
        <w:rPr>
          <w:rFonts w:ascii="Calibri" w:hAnsi="Calibri"/>
          <w:b/>
          <w:sz w:val="32"/>
          <w:szCs w:val="32"/>
          <w:lang w:val="en-US"/>
        </w:rPr>
      </w:pPr>
      <w:r>
        <w:rPr>
          <w:rFonts w:ascii="Calibri" w:hAnsi="Calibri"/>
          <w:b/>
          <w:sz w:val="32"/>
          <w:szCs w:val="32"/>
          <w:lang w:val="en-US"/>
        </w:rPr>
        <w:t>Crime &amp; Deviance</w:t>
      </w:r>
    </w:p>
    <w:tbl>
      <w:tblPr>
        <w:tblpPr w:leftFromText="180" w:rightFromText="180" w:vertAnchor="text" w:horzAnchor="margin" w:tblpY="281"/>
        <w:tblW w:w="10312"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437"/>
        <w:gridCol w:w="3437"/>
        <w:gridCol w:w="3438"/>
      </w:tblGrid>
      <w:tr w:rsidR="002E47F8" w:rsidRPr="000F0FDE" w:rsidTr="002E47F8">
        <w:trPr>
          <w:trHeight w:val="947"/>
        </w:trPr>
        <w:tc>
          <w:tcPr>
            <w:tcW w:w="3437" w:type="dxa"/>
          </w:tcPr>
          <w:p w:rsidR="002E47F8" w:rsidRPr="00C2735A" w:rsidRDefault="002E47F8" w:rsidP="00C2735A">
            <w:pPr>
              <w:pStyle w:val="Heading9"/>
              <w:overflowPunct w:val="0"/>
              <w:autoSpaceDE w:val="0"/>
              <w:autoSpaceDN w:val="0"/>
              <w:adjustRightInd w:val="0"/>
              <w:textAlignment w:val="baseline"/>
              <w:rPr>
                <w:rFonts w:ascii="Calibri" w:hAnsi="Calibri"/>
                <w:b/>
                <w:sz w:val="28"/>
                <w:szCs w:val="24"/>
              </w:rPr>
            </w:pPr>
            <w:r w:rsidRPr="00C2735A">
              <w:rPr>
                <w:rFonts w:ascii="Calibri" w:hAnsi="Calibri"/>
                <w:b/>
                <w:sz w:val="28"/>
                <w:szCs w:val="24"/>
              </w:rPr>
              <w:t>Name:</w:t>
            </w:r>
          </w:p>
        </w:tc>
        <w:tc>
          <w:tcPr>
            <w:tcW w:w="3437" w:type="dxa"/>
          </w:tcPr>
          <w:p w:rsidR="002E47F8" w:rsidRPr="00C2735A" w:rsidRDefault="002E47F8" w:rsidP="00C2735A">
            <w:pPr>
              <w:pStyle w:val="Heading9"/>
              <w:overflowPunct w:val="0"/>
              <w:autoSpaceDE w:val="0"/>
              <w:autoSpaceDN w:val="0"/>
              <w:adjustRightInd w:val="0"/>
              <w:textAlignment w:val="baseline"/>
              <w:rPr>
                <w:rFonts w:ascii="Calibri" w:hAnsi="Calibri"/>
                <w:b/>
                <w:sz w:val="28"/>
                <w:szCs w:val="24"/>
              </w:rPr>
            </w:pPr>
            <w:r w:rsidRPr="00C2735A">
              <w:rPr>
                <w:rFonts w:ascii="Calibri" w:hAnsi="Calibri"/>
                <w:b/>
                <w:sz w:val="28"/>
                <w:szCs w:val="24"/>
              </w:rPr>
              <w:t>Set:</w:t>
            </w:r>
          </w:p>
        </w:tc>
        <w:tc>
          <w:tcPr>
            <w:tcW w:w="3438" w:type="dxa"/>
          </w:tcPr>
          <w:p w:rsidR="002E47F8" w:rsidRPr="00C2735A" w:rsidRDefault="002E47F8" w:rsidP="00C2735A">
            <w:pPr>
              <w:pStyle w:val="Heading9"/>
              <w:overflowPunct w:val="0"/>
              <w:autoSpaceDE w:val="0"/>
              <w:autoSpaceDN w:val="0"/>
              <w:adjustRightInd w:val="0"/>
              <w:textAlignment w:val="baseline"/>
              <w:rPr>
                <w:rFonts w:ascii="Calibri" w:hAnsi="Calibri"/>
                <w:b/>
                <w:sz w:val="28"/>
                <w:szCs w:val="24"/>
              </w:rPr>
            </w:pPr>
            <w:r w:rsidRPr="00C2735A">
              <w:rPr>
                <w:rFonts w:ascii="Calibri" w:hAnsi="Calibri"/>
                <w:b/>
                <w:sz w:val="28"/>
                <w:szCs w:val="24"/>
              </w:rPr>
              <w:t>Group:</w:t>
            </w:r>
          </w:p>
        </w:tc>
      </w:tr>
    </w:tbl>
    <w:p w:rsidR="00B91A7F" w:rsidRDefault="002E47F8" w:rsidP="00B91A7F">
      <w:r>
        <w:br w:type="page"/>
      </w:r>
    </w:p>
    <w:p w:rsidR="00B91A7F" w:rsidRPr="00B91A7F" w:rsidRDefault="00B91A7F" w:rsidP="00B91A7F">
      <w:pPr>
        <w:rPr>
          <w:b/>
          <w:sz w:val="32"/>
          <w:szCs w:val="20"/>
        </w:rPr>
      </w:pPr>
      <w:r>
        <w:lastRenderedPageBreak/>
        <w:br w:type="page"/>
      </w:r>
      <w:r w:rsidRPr="00B91A7F">
        <w:rPr>
          <w:rFonts w:ascii="Arial" w:hAnsi="Arial" w:cs="Arial"/>
          <w:b/>
          <w:bCs/>
          <w:color w:val="FF3F00"/>
          <w:sz w:val="22"/>
          <w:szCs w:val="22"/>
          <w:lang w:val="en-US"/>
        </w:rPr>
        <w:lastRenderedPageBreak/>
        <w:t xml:space="preserve">After studying this Topic, you should: </w:t>
      </w:r>
    </w:p>
    <w:p w:rsidR="00B91A7F" w:rsidRDefault="00B91A7F" w:rsidP="00B91A7F">
      <w:pPr>
        <w:spacing w:before="100" w:beforeAutospacing="1" w:after="100" w:afterAutospacing="1"/>
        <w:rPr>
          <w:rFonts w:ascii="Arial" w:hAnsi="Arial" w:cs="Arial"/>
          <w:sz w:val="22"/>
          <w:szCs w:val="22"/>
          <w:lang w:val="en-US"/>
        </w:rPr>
      </w:pPr>
      <w:r>
        <w:rPr>
          <w:rFonts w:ascii="Arial" w:hAnsi="Arial" w:cs="Arial"/>
          <w:sz w:val="22"/>
          <w:szCs w:val="22"/>
          <w:lang w:val="en-US"/>
        </w:rPr>
        <w:t xml:space="preserve">Understand differences in crime rates for different social classes and the methodological issues of studying this. </w:t>
      </w:r>
    </w:p>
    <w:p w:rsidR="00B91A7F" w:rsidRPr="00B91A7F" w:rsidRDefault="00B91A7F" w:rsidP="00B91A7F">
      <w:pPr>
        <w:spacing w:before="100" w:beforeAutospacing="1" w:after="100" w:afterAutospacing="1"/>
        <w:rPr>
          <w:lang w:val="en-US"/>
        </w:rPr>
      </w:pPr>
      <w:r w:rsidRPr="00B91A7F">
        <w:rPr>
          <w:rFonts w:ascii="Arial" w:hAnsi="Arial" w:cs="Arial"/>
          <w:sz w:val="22"/>
          <w:szCs w:val="22"/>
          <w:lang w:val="en-US"/>
        </w:rPr>
        <w:t xml:space="preserve">Understand why Marxists see crime as inevitable in capitalist society. </w:t>
      </w:r>
    </w:p>
    <w:p w:rsidR="00B91A7F" w:rsidRPr="00B91A7F" w:rsidRDefault="00B91A7F" w:rsidP="00B91A7F">
      <w:pPr>
        <w:spacing w:before="100" w:beforeAutospacing="1" w:after="100" w:afterAutospacing="1"/>
        <w:rPr>
          <w:lang w:val="en-US"/>
        </w:rPr>
      </w:pPr>
      <w:r w:rsidRPr="00B91A7F">
        <w:rPr>
          <w:rFonts w:ascii="Arial" w:hAnsi="Arial" w:cs="Arial"/>
          <w:sz w:val="22"/>
          <w:szCs w:val="22"/>
          <w:lang w:val="en-US"/>
        </w:rPr>
        <w:t xml:space="preserve">Understand Marxist and neo-Marxist approaches to crime and deviance, and the similarities and differences between them. </w:t>
      </w:r>
    </w:p>
    <w:p w:rsidR="00B91A7F" w:rsidRPr="00B91A7F" w:rsidRDefault="00B91A7F" w:rsidP="00B91A7F">
      <w:pPr>
        <w:spacing w:before="100" w:beforeAutospacing="1" w:after="100" w:afterAutospacing="1"/>
        <w:rPr>
          <w:lang w:val="en-US"/>
        </w:rPr>
      </w:pPr>
      <w:r w:rsidRPr="00B91A7F">
        <w:rPr>
          <w:rFonts w:ascii="Arial" w:hAnsi="Arial" w:cs="Arial"/>
          <w:sz w:val="22"/>
          <w:szCs w:val="22"/>
          <w:lang w:val="en-US"/>
        </w:rPr>
        <w:t xml:space="preserve">Be able to evaluate the strengths and limitations of Marxist and neo- Marxist approaches to crime and deviance. </w:t>
      </w:r>
    </w:p>
    <w:p w:rsidR="00B91A7F" w:rsidRPr="00B91A7F" w:rsidRDefault="00B91A7F" w:rsidP="00B91A7F">
      <w:pPr>
        <w:spacing w:before="100" w:beforeAutospacing="1" w:after="100" w:afterAutospacing="1"/>
        <w:rPr>
          <w:lang w:val="en-US"/>
        </w:rPr>
      </w:pPr>
      <w:r w:rsidRPr="00B91A7F">
        <w:rPr>
          <w:rFonts w:ascii="Arial" w:hAnsi="Arial" w:cs="Arial"/>
          <w:sz w:val="22"/>
          <w:szCs w:val="22"/>
          <w:lang w:val="en-US"/>
        </w:rPr>
        <w:t xml:space="preserve">Understand the nature and extent of white collar and corporate crime, and be able to evaluate sociological explanations of it. </w:t>
      </w:r>
    </w:p>
    <w:p w:rsidR="001D501B" w:rsidRPr="001D501B" w:rsidRDefault="001D501B" w:rsidP="001D501B">
      <w:pPr>
        <w:pStyle w:val="Title"/>
        <w:jc w:val="left"/>
        <w:rPr>
          <w:rFonts w:ascii="Calibri" w:hAnsi="Calibri"/>
          <w:b/>
          <w:sz w:val="22"/>
        </w:rPr>
      </w:pPr>
    </w:p>
    <w:p w:rsidR="001D501B" w:rsidRPr="001D501B" w:rsidRDefault="001D501B" w:rsidP="001D501B">
      <w:pPr>
        <w:pStyle w:val="Title"/>
        <w:jc w:val="left"/>
        <w:rPr>
          <w:rFonts w:ascii="Calibri" w:hAnsi="Calibri"/>
          <w:b/>
          <w:sz w:val="22"/>
        </w:rPr>
      </w:pPr>
    </w:p>
    <w:p w:rsidR="001D501B" w:rsidRPr="006816AA" w:rsidRDefault="00B91A7F" w:rsidP="006816AA">
      <w:pPr>
        <w:pBdr>
          <w:top w:val="single" w:sz="4" w:space="1" w:color="auto"/>
          <w:left w:val="single" w:sz="4" w:space="4" w:color="auto"/>
          <w:bottom w:val="single" w:sz="4" w:space="1" w:color="auto"/>
          <w:right w:val="single" w:sz="4" w:space="4" w:color="auto"/>
        </w:pBdr>
        <w:jc w:val="center"/>
        <w:rPr>
          <w:rFonts w:ascii="Calibri" w:hAnsi="Calibri" w:cs="Arial"/>
          <w:b/>
          <w:sz w:val="20"/>
        </w:rPr>
      </w:pPr>
      <w:r>
        <w:rPr>
          <w:rFonts w:ascii="Calibri" w:hAnsi="Calibri"/>
          <w:b/>
          <w:sz w:val="28"/>
          <w:szCs w:val="20"/>
        </w:rPr>
        <w:br w:type="page"/>
      </w:r>
      <w:r w:rsidR="006816AA" w:rsidRPr="006816AA">
        <w:rPr>
          <w:rFonts w:ascii="Calibri" w:hAnsi="Calibri"/>
          <w:b/>
          <w:sz w:val="28"/>
          <w:szCs w:val="20"/>
        </w:rPr>
        <w:lastRenderedPageBreak/>
        <w:t>Social class and crime</w:t>
      </w:r>
      <w:r>
        <w:rPr>
          <w:rFonts w:ascii="Calibri" w:hAnsi="Calibri"/>
          <w:b/>
          <w:sz w:val="28"/>
          <w:szCs w:val="20"/>
        </w:rPr>
        <w:t>: Overview of the Statistics and Issues</w:t>
      </w:r>
    </w:p>
    <w:p w:rsidR="001D501B" w:rsidRPr="001D501B" w:rsidRDefault="001D501B" w:rsidP="001D501B">
      <w:pPr>
        <w:pStyle w:val="Title"/>
        <w:jc w:val="left"/>
        <w:rPr>
          <w:rFonts w:ascii="Calibri" w:hAnsi="Calibri"/>
        </w:rPr>
      </w:pPr>
    </w:p>
    <w:p w:rsidR="006924E9" w:rsidRDefault="006816AA" w:rsidP="001D501B">
      <w:pPr>
        <w:pStyle w:val="Title"/>
        <w:jc w:val="left"/>
        <w:rPr>
          <w:rFonts w:ascii="Calibri" w:hAnsi="Calibri"/>
          <w:sz w:val="24"/>
        </w:rPr>
      </w:pPr>
      <w:proofErr w:type="spellStart"/>
      <w:r>
        <w:rPr>
          <w:rFonts w:ascii="Calibri" w:hAnsi="Calibri"/>
          <w:sz w:val="24"/>
        </w:rPr>
        <w:t>Newburn</w:t>
      </w:r>
      <w:proofErr w:type="spellEnd"/>
      <w:r>
        <w:rPr>
          <w:rFonts w:ascii="Calibri" w:hAnsi="Calibri"/>
          <w:sz w:val="24"/>
        </w:rPr>
        <w:t xml:space="preserve"> (2007) has noted that the sociology of crime and deviance has tended to focus on the crimes of the powerless rather than those of the powerful. This is largely because official statistics show that working-class people, particularly those with the least power for the lower class, are the main offenders. </w:t>
      </w:r>
    </w:p>
    <w:p w:rsidR="006924E9" w:rsidRDefault="006924E9" w:rsidP="001D501B">
      <w:pPr>
        <w:pStyle w:val="Title"/>
        <w:jc w:val="left"/>
        <w:rPr>
          <w:rFonts w:ascii="Calibri" w:hAnsi="Calibri"/>
          <w:sz w:val="24"/>
        </w:rPr>
      </w:pPr>
    </w:p>
    <w:p w:rsidR="006924E9" w:rsidRDefault="006924E9" w:rsidP="001D501B">
      <w:pPr>
        <w:pStyle w:val="Title"/>
        <w:jc w:val="left"/>
        <w:rPr>
          <w:rFonts w:ascii="Calibri" w:hAnsi="Calibri"/>
          <w:sz w:val="24"/>
        </w:rPr>
      </w:pPr>
      <w:r>
        <w:rPr>
          <w:rFonts w:ascii="Calibri" w:hAnsi="Calibri"/>
          <w:sz w:val="24"/>
        </w:rPr>
        <w:t>The working class are also most likely to be the victims</w:t>
      </w:r>
      <w:r w:rsidR="00B91A7F">
        <w:rPr>
          <w:rFonts w:ascii="Calibri" w:hAnsi="Calibri"/>
          <w:sz w:val="24"/>
        </w:rPr>
        <w:t xml:space="preserve"> of crime:</w:t>
      </w:r>
    </w:p>
    <w:p w:rsidR="006924E9" w:rsidRDefault="006924E9" w:rsidP="001D501B">
      <w:pPr>
        <w:pStyle w:val="Title"/>
        <w:jc w:val="left"/>
        <w:rPr>
          <w:rFonts w:ascii="Calibri" w:hAnsi="Calibri"/>
          <w:sz w:val="24"/>
        </w:rPr>
      </w:pPr>
    </w:p>
    <w:p w:rsidR="006924E9" w:rsidRDefault="001F12C9" w:rsidP="001D501B">
      <w:pPr>
        <w:pStyle w:val="Title"/>
        <w:jc w:val="left"/>
        <w:rPr>
          <w:rFonts w:ascii="Calibri" w:hAnsi="Calibri"/>
          <w:sz w:val="24"/>
        </w:rPr>
      </w:pPr>
      <w:r w:rsidRPr="006924E9">
        <w:rPr>
          <w:rFonts w:ascii="Calibri" w:hAnsi="Calibri"/>
          <w:noProof/>
          <w:sz w:val="24"/>
          <w:lang w:eastAsia="en-GB"/>
        </w:rPr>
        <w:drawing>
          <wp:inline distT="0" distB="0" distL="0" distR="0">
            <wp:extent cx="6086475" cy="37052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6475" cy="3705225"/>
                    </a:xfrm>
                    <a:prstGeom prst="rect">
                      <a:avLst/>
                    </a:prstGeom>
                    <a:noFill/>
                    <a:ln>
                      <a:noFill/>
                    </a:ln>
                  </pic:spPr>
                </pic:pic>
              </a:graphicData>
            </a:graphic>
          </wp:inline>
        </w:drawing>
      </w:r>
    </w:p>
    <w:p w:rsidR="00B91A7F" w:rsidRPr="001B6CE0" w:rsidRDefault="00DD3455" w:rsidP="00B91A7F">
      <w:pPr>
        <w:spacing w:before="100" w:beforeAutospacing="1"/>
        <w:jc w:val="right"/>
        <w:rPr>
          <w:rFonts w:ascii="Calibri" w:hAnsi="Calibri" w:cs="Arial"/>
          <w:lang w:val="en-US"/>
        </w:rPr>
      </w:pPr>
      <w:hyperlink r:id="rId9" w:history="1">
        <w:r w:rsidR="00B91A7F" w:rsidRPr="001B6CE0">
          <w:rPr>
            <w:rStyle w:val="Hyperlink"/>
            <w:rFonts w:ascii="Calibri" w:hAnsi="Calibri" w:cs="Arial"/>
            <w:lang w:val="en-US"/>
          </w:rPr>
          <w:t>www.poverty.org.uk</w:t>
        </w:r>
      </w:hyperlink>
    </w:p>
    <w:p w:rsidR="00B91A7F" w:rsidRPr="001B6CE0" w:rsidRDefault="00B91A7F" w:rsidP="00B91A7F">
      <w:pPr>
        <w:spacing w:before="100" w:beforeAutospacing="1"/>
        <w:rPr>
          <w:rFonts w:ascii="Calibri" w:hAnsi="Calibri" w:cs="Arial"/>
          <w:b/>
          <w:lang w:val="en-US"/>
        </w:rPr>
      </w:pPr>
      <w:r w:rsidRPr="001B6CE0">
        <w:rPr>
          <w:rFonts w:ascii="Calibri" w:hAnsi="Calibri" w:cs="Arial"/>
          <w:b/>
          <w:lang w:val="en-US"/>
        </w:rPr>
        <w:t>What does this table show?</w:t>
      </w:r>
    </w:p>
    <w:p w:rsidR="00B91A7F" w:rsidRPr="001B6CE0" w:rsidRDefault="00B91A7F" w:rsidP="00B91A7F">
      <w:pPr>
        <w:spacing w:before="100" w:beforeAutospacing="1"/>
        <w:jc w:val="right"/>
        <w:rPr>
          <w:rFonts w:ascii="Calibri" w:hAnsi="Calibri" w:cs="Arial"/>
          <w:lang w:val="en-US"/>
        </w:rPr>
      </w:pPr>
    </w:p>
    <w:p w:rsidR="00B91A7F" w:rsidRPr="001B6CE0" w:rsidRDefault="00B91A7F" w:rsidP="00B91A7F">
      <w:pPr>
        <w:spacing w:before="100" w:beforeAutospacing="1"/>
        <w:jc w:val="right"/>
        <w:rPr>
          <w:rFonts w:ascii="Calibri" w:hAnsi="Calibri" w:cs="Arial"/>
          <w:lang w:val="en-US"/>
        </w:rPr>
      </w:pPr>
    </w:p>
    <w:p w:rsidR="00B91A7F" w:rsidRPr="001B6CE0" w:rsidRDefault="00B91A7F" w:rsidP="00B91A7F">
      <w:pPr>
        <w:spacing w:before="100" w:beforeAutospacing="1"/>
        <w:rPr>
          <w:rFonts w:ascii="Calibri" w:hAnsi="Calibri" w:cs="Arial"/>
          <w:lang w:val="en-US"/>
        </w:rPr>
      </w:pPr>
    </w:p>
    <w:p w:rsidR="006816AA" w:rsidRPr="001B6CE0" w:rsidRDefault="006816AA" w:rsidP="006816AA">
      <w:pPr>
        <w:spacing w:before="100" w:beforeAutospacing="1" w:after="100" w:afterAutospacing="1"/>
        <w:rPr>
          <w:rFonts w:ascii="Calibri" w:hAnsi="Calibri"/>
          <w:lang w:val="en-US"/>
        </w:rPr>
      </w:pPr>
      <w:r w:rsidRPr="001B6CE0">
        <w:rPr>
          <w:rFonts w:ascii="Calibri" w:hAnsi="Calibri" w:cs="Arial"/>
          <w:lang w:val="en-US"/>
        </w:rPr>
        <w:t xml:space="preserve">There is a clear relationship between crime and class, insofar as the majority of convicted offenders are drawn from the working classes. As might also be expected, there is a clear correlation between type of crime and social class. For example: </w:t>
      </w:r>
    </w:p>
    <w:p w:rsidR="006816AA" w:rsidRPr="001B6CE0" w:rsidRDefault="006816AA" w:rsidP="006816AA">
      <w:pPr>
        <w:spacing w:before="100" w:beforeAutospacing="1" w:after="100" w:afterAutospacing="1"/>
        <w:rPr>
          <w:rFonts w:ascii="Calibri" w:hAnsi="Calibri"/>
          <w:lang w:val="en-US"/>
        </w:rPr>
      </w:pPr>
      <w:r w:rsidRPr="001B6CE0">
        <w:rPr>
          <w:rFonts w:ascii="Calibri" w:hAnsi="Calibri" w:cs="Arial"/>
          <w:lang w:val="en-US"/>
        </w:rPr>
        <w:t xml:space="preserve">Crimes involving violence, theft from property, etc. are mainly associated with the working class. </w:t>
      </w:r>
    </w:p>
    <w:p w:rsidR="006816AA" w:rsidRPr="001B6CE0" w:rsidRDefault="006816AA" w:rsidP="006816AA">
      <w:pPr>
        <w:spacing w:before="100" w:beforeAutospacing="1" w:after="100" w:afterAutospacing="1"/>
        <w:rPr>
          <w:rFonts w:ascii="Calibri" w:hAnsi="Calibri"/>
          <w:lang w:val="en-US"/>
        </w:rPr>
      </w:pPr>
      <w:r w:rsidRPr="001B6CE0">
        <w:rPr>
          <w:rFonts w:ascii="Calibri" w:hAnsi="Calibri" w:cs="Arial"/>
          <w:lang w:val="en-US"/>
        </w:rPr>
        <w:t xml:space="preserve">Fraud, embezzlement and so forth are mainly middle class crimes. </w:t>
      </w:r>
    </w:p>
    <w:p w:rsidR="006816AA" w:rsidRPr="001B6CE0" w:rsidRDefault="006816AA" w:rsidP="006816AA">
      <w:pPr>
        <w:spacing w:before="100" w:beforeAutospacing="1" w:after="100" w:afterAutospacing="1"/>
        <w:rPr>
          <w:rFonts w:ascii="Calibri" w:hAnsi="Calibri" w:cs="Arial"/>
          <w:lang w:val="en-US"/>
        </w:rPr>
      </w:pPr>
      <w:r w:rsidRPr="001B6CE0">
        <w:rPr>
          <w:rFonts w:ascii="Calibri" w:hAnsi="Calibri" w:cs="Arial"/>
          <w:lang w:val="en-US"/>
        </w:rPr>
        <w:t xml:space="preserve">Corporate crime (involving such things as insider trading, environmental crimes, market- rigging and the like) is mainly an upper class phenomenon.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7"/>
        <w:gridCol w:w="7770"/>
      </w:tblGrid>
      <w:tr w:rsidR="006816AA" w:rsidRPr="001B6CE0" w:rsidTr="001B6CE0">
        <w:tc>
          <w:tcPr>
            <w:tcW w:w="1724" w:type="dxa"/>
            <w:shd w:val="clear" w:color="auto" w:fill="auto"/>
          </w:tcPr>
          <w:p w:rsidR="006816AA" w:rsidRPr="001B6CE0" w:rsidRDefault="006816AA" w:rsidP="001B6CE0">
            <w:pPr>
              <w:spacing w:before="100" w:beforeAutospacing="1" w:after="100" w:afterAutospacing="1"/>
              <w:rPr>
                <w:rFonts w:ascii="Calibri" w:hAnsi="Calibri"/>
                <w:lang w:val="en-US"/>
              </w:rPr>
            </w:pPr>
            <w:r w:rsidRPr="001B6CE0">
              <w:rPr>
                <w:rFonts w:ascii="Calibri" w:hAnsi="Calibri"/>
                <w:lang w:val="en-US"/>
              </w:rPr>
              <w:lastRenderedPageBreak/>
              <w:t>Define</w:t>
            </w:r>
          </w:p>
        </w:tc>
        <w:tc>
          <w:tcPr>
            <w:tcW w:w="7989" w:type="dxa"/>
            <w:shd w:val="clear" w:color="auto" w:fill="auto"/>
          </w:tcPr>
          <w:p w:rsidR="006816AA" w:rsidRPr="001B6CE0" w:rsidRDefault="006816AA" w:rsidP="001B6CE0">
            <w:pPr>
              <w:spacing w:before="100" w:beforeAutospacing="1" w:after="100" w:afterAutospacing="1"/>
              <w:rPr>
                <w:rFonts w:ascii="Calibri" w:hAnsi="Calibri"/>
                <w:lang w:val="en-US"/>
              </w:rPr>
            </w:pPr>
            <w:r w:rsidRPr="001B6CE0">
              <w:rPr>
                <w:rFonts w:ascii="Calibri" w:hAnsi="Calibri"/>
                <w:lang w:val="en-US"/>
              </w:rPr>
              <w:t>See p.91 of Webb- try to include some named sociologists</w:t>
            </w:r>
          </w:p>
        </w:tc>
      </w:tr>
      <w:tr w:rsidR="006816AA" w:rsidRPr="001B6CE0" w:rsidTr="001B6CE0">
        <w:tc>
          <w:tcPr>
            <w:tcW w:w="1724" w:type="dxa"/>
            <w:shd w:val="clear" w:color="auto" w:fill="auto"/>
          </w:tcPr>
          <w:p w:rsidR="006816AA" w:rsidRPr="001B6CE0" w:rsidRDefault="006816AA" w:rsidP="001B6CE0">
            <w:pPr>
              <w:spacing w:before="100" w:beforeAutospacing="1" w:after="100" w:afterAutospacing="1"/>
              <w:rPr>
                <w:rFonts w:ascii="Calibri" w:hAnsi="Calibri"/>
                <w:lang w:val="en-US"/>
              </w:rPr>
            </w:pPr>
            <w:r w:rsidRPr="001B6CE0">
              <w:rPr>
                <w:rFonts w:ascii="Calibri" w:hAnsi="Calibri"/>
                <w:lang w:val="en-US"/>
              </w:rPr>
              <w:t>Corporate crime</w:t>
            </w:r>
          </w:p>
          <w:p w:rsidR="006816AA" w:rsidRPr="001B6CE0" w:rsidRDefault="006816AA" w:rsidP="001B6CE0">
            <w:pPr>
              <w:spacing w:before="100" w:beforeAutospacing="1" w:after="100" w:afterAutospacing="1"/>
              <w:rPr>
                <w:rFonts w:ascii="Calibri" w:hAnsi="Calibri"/>
                <w:lang w:val="en-US"/>
              </w:rPr>
            </w:pPr>
          </w:p>
        </w:tc>
        <w:tc>
          <w:tcPr>
            <w:tcW w:w="7989" w:type="dxa"/>
            <w:shd w:val="clear" w:color="auto" w:fill="auto"/>
          </w:tcPr>
          <w:p w:rsidR="006816AA" w:rsidRPr="001B6CE0" w:rsidRDefault="006816AA" w:rsidP="001B6CE0">
            <w:pPr>
              <w:spacing w:before="100" w:beforeAutospacing="1" w:after="100" w:afterAutospacing="1"/>
              <w:rPr>
                <w:rFonts w:ascii="Calibri" w:hAnsi="Calibri"/>
                <w:lang w:val="en-US"/>
              </w:rPr>
            </w:pPr>
          </w:p>
        </w:tc>
      </w:tr>
      <w:tr w:rsidR="006816AA" w:rsidRPr="001B6CE0" w:rsidTr="001B6CE0">
        <w:tc>
          <w:tcPr>
            <w:tcW w:w="1724" w:type="dxa"/>
            <w:shd w:val="clear" w:color="auto" w:fill="auto"/>
          </w:tcPr>
          <w:p w:rsidR="006816AA" w:rsidRPr="001B6CE0" w:rsidRDefault="006816AA" w:rsidP="001B6CE0">
            <w:pPr>
              <w:spacing w:before="100" w:beforeAutospacing="1" w:after="100" w:afterAutospacing="1"/>
              <w:rPr>
                <w:rFonts w:ascii="Calibri" w:hAnsi="Calibri"/>
                <w:lang w:val="en-US"/>
              </w:rPr>
            </w:pPr>
            <w:r w:rsidRPr="001B6CE0">
              <w:rPr>
                <w:rFonts w:ascii="Calibri" w:hAnsi="Calibri"/>
                <w:lang w:val="en-US"/>
              </w:rPr>
              <w:t>Occupational crime</w:t>
            </w:r>
          </w:p>
          <w:p w:rsidR="006816AA" w:rsidRPr="001B6CE0" w:rsidRDefault="006816AA" w:rsidP="001B6CE0">
            <w:pPr>
              <w:spacing w:before="100" w:beforeAutospacing="1" w:after="100" w:afterAutospacing="1"/>
              <w:rPr>
                <w:rFonts w:ascii="Calibri" w:hAnsi="Calibri"/>
                <w:lang w:val="en-US"/>
              </w:rPr>
            </w:pPr>
          </w:p>
        </w:tc>
        <w:tc>
          <w:tcPr>
            <w:tcW w:w="7989" w:type="dxa"/>
            <w:shd w:val="clear" w:color="auto" w:fill="auto"/>
          </w:tcPr>
          <w:p w:rsidR="006816AA" w:rsidRPr="001B6CE0" w:rsidRDefault="006816AA" w:rsidP="001B6CE0">
            <w:pPr>
              <w:spacing w:before="100" w:beforeAutospacing="1" w:after="100" w:afterAutospacing="1"/>
              <w:rPr>
                <w:rFonts w:ascii="Calibri" w:hAnsi="Calibri"/>
                <w:lang w:val="en-US"/>
              </w:rPr>
            </w:pPr>
          </w:p>
        </w:tc>
      </w:tr>
      <w:tr w:rsidR="006816AA" w:rsidRPr="001B6CE0" w:rsidTr="001B6CE0">
        <w:tc>
          <w:tcPr>
            <w:tcW w:w="1724" w:type="dxa"/>
            <w:shd w:val="clear" w:color="auto" w:fill="auto"/>
          </w:tcPr>
          <w:p w:rsidR="006816AA" w:rsidRPr="001B6CE0" w:rsidRDefault="006816AA" w:rsidP="001B6CE0">
            <w:pPr>
              <w:spacing w:before="100" w:beforeAutospacing="1" w:after="100" w:afterAutospacing="1"/>
              <w:rPr>
                <w:rFonts w:ascii="Calibri" w:hAnsi="Calibri"/>
                <w:lang w:val="en-US"/>
              </w:rPr>
            </w:pPr>
            <w:r w:rsidRPr="001B6CE0">
              <w:rPr>
                <w:rFonts w:ascii="Calibri" w:hAnsi="Calibri"/>
                <w:lang w:val="en-US"/>
              </w:rPr>
              <w:t>White collar crime</w:t>
            </w:r>
          </w:p>
          <w:p w:rsidR="006816AA" w:rsidRPr="001B6CE0" w:rsidRDefault="006816AA" w:rsidP="001B6CE0">
            <w:pPr>
              <w:spacing w:before="100" w:beforeAutospacing="1" w:after="100" w:afterAutospacing="1"/>
              <w:rPr>
                <w:rFonts w:ascii="Calibri" w:hAnsi="Calibri"/>
                <w:lang w:val="en-US"/>
              </w:rPr>
            </w:pPr>
          </w:p>
        </w:tc>
        <w:tc>
          <w:tcPr>
            <w:tcW w:w="7989" w:type="dxa"/>
            <w:shd w:val="clear" w:color="auto" w:fill="auto"/>
          </w:tcPr>
          <w:p w:rsidR="006816AA" w:rsidRPr="001B6CE0" w:rsidRDefault="006816AA" w:rsidP="001B6CE0">
            <w:pPr>
              <w:spacing w:before="100" w:beforeAutospacing="1" w:after="100" w:afterAutospacing="1"/>
              <w:rPr>
                <w:rFonts w:ascii="Calibri" w:hAnsi="Calibri"/>
                <w:lang w:val="en-US"/>
              </w:rPr>
            </w:pPr>
          </w:p>
        </w:tc>
      </w:tr>
    </w:tbl>
    <w:p w:rsidR="006816AA" w:rsidRPr="001B6CE0" w:rsidRDefault="006816AA" w:rsidP="006816AA">
      <w:pPr>
        <w:spacing w:before="100" w:beforeAutospacing="1" w:after="100" w:afterAutospacing="1"/>
        <w:rPr>
          <w:rFonts w:ascii="Calibri" w:hAnsi="Calibri"/>
          <w:lang w:val="en-US"/>
        </w:rPr>
      </w:pPr>
      <w:r w:rsidRPr="001B6CE0">
        <w:rPr>
          <w:rFonts w:ascii="Calibri" w:hAnsi="Calibri" w:cs="Arial"/>
          <w:lang w:val="en-US"/>
        </w:rPr>
        <w:t xml:space="preserve">This relationship is hardly surprising given the idea of different opportunity structures in our society (working class males and females, for example, are not, by definition, in positions of sufficient power to allow them to carry-out elaborate company frauds). However, simply because more members of the working class are convicted of crimes than the members of other social classes doesn't mean that we can automatically assume that the working classes are somehow "more criminal" than the middle / upper classes. In this respect, a number of ideas are significant: </w:t>
      </w:r>
    </w:p>
    <w:p w:rsidR="006816AA" w:rsidRPr="001B6CE0" w:rsidRDefault="006816AA" w:rsidP="006816AA">
      <w:pPr>
        <w:spacing w:before="100" w:beforeAutospacing="1" w:after="100" w:afterAutospacing="1"/>
        <w:rPr>
          <w:rFonts w:ascii="Calibri" w:hAnsi="Calibri"/>
          <w:i/>
          <w:lang w:val="en-US"/>
        </w:rPr>
      </w:pPr>
      <w:r w:rsidRPr="001B6CE0">
        <w:rPr>
          <w:rFonts w:ascii="Calibri" w:hAnsi="Calibri" w:cs="Arial"/>
          <w:i/>
          <w:lang w:val="en-US"/>
        </w:rPr>
        <w:t xml:space="preserve">The type of crime committed is an important factor: </w:t>
      </w:r>
    </w:p>
    <w:p w:rsidR="006816AA" w:rsidRPr="001B6CE0" w:rsidRDefault="006816AA" w:rsidP="006816AA">
      <w:pPr>
        <w:spacing w:before="100" w:beforeAutospacing="1" w:after="100" w:afterAutospacing="1"/>
        <w:rPr>
          <w:rFonts w:ascii="Calibri" w:hAnsi="Calibri"/>
          <w:lang w:val="en-US"/>
        </w:rPr>
      </w:pPr>
      <w:r w:rsidRPr="001B6CE0">
        <w:rPr>
          <w:rFonts w:ascii="Calibri" w:hAnsi="Calibri" w:cs="Arial"/>
          <w:lang w:val="en-US"/>
        </w:rPr>
        <w:t xml:space="preserve">The working class, for example, tend to be involved in crimes that are highly visible (crimes of violence, for example). In situations where there are clear victims and little attempt to hide criminal </w:t>
      </w:r>
      <w:proofErr w:type="spellStart"/>
      <w:r w:rsidRPr="001B6CE0">
        <w:rPr>
          <w:rFonts w:ascii="Calibri" w:hAnsi="Calibri" w:cs="Arial"/>
          <w:lang w:val="en-US"/>
        </w:rPr>
        <w:t>behaviour</w:t>
      </w:r>
      <w:proofErr w:type="spellEnd"/>
      <w:r w:rsidRPr="001B6CE0">
        <w:rPr>
          <w:rFonts w:ascii="Calibri" w:hAnsi="Calibri" w:cs="Arial"/>
          <w:lang w:val="en-US"/>
        </w:rPr>
        <w:t xml:space="preserve"> (for whatever reason), it follows that detection / arrest and conviction rates are likely to be higher. </w:t>
      </w:r>
    </w:p>
    <w:p w:rsidR="006816AA" w:rsidRPr="001B6CE0" w:rsidRDefault="006816AA" w:rsidP="006816AA">
      <w:pPr>
        <w:spacing w:before="100" w:beforeAutospacing="1" w:after="100" w:afterAutospacing="1"/>
        <w:rPr>
          <w:rFonts w:ascii="Calibri" w:hAnsi="Calibri"/>
          <w:lang w:val="en-US"/>
        </w:rPr>
      </w:pPr>
      <w:r w:rsidRPr="001B6CE0">
        <w:rPr>
          <w:rFonts w:ascii="Calibri" w:hAnsi="Calibri" w:cs="Arial"/>
          <w:lang w:val="en-US"/>
        </w:rPr>
        <w:t xml:space="preserve">Crimes such as fraud, insider dealing and so forth tend to be much less visible to the police, general public and so forth. Since the police do not routinely involve themselves in companies, offices and so forth, greater opportunity exists for this type of crime. </w:t>
      </w:r>
    </w:p>
    <w:p w:rsidR="006816AA" w:rsidRPr="001B6CE0" w:rsidRDefault="006816AA" w:rsidP="006816AA">
      <w:pPr>
        <w:spacing w:before="100" w:beforeAutospacing="1" w:after="100" w:afterAutospacing="1"/>
        <w:rPr>
          <w:rFonts w:ascii="Calibri" w:hAnsi="Calibri"/>
          <w:lang w:val="en-US"/>
        </w:rPr>
      </w:pPr>
      <w:r w:rsidRPr="001B6CE0">
        <w:rPr>
          <w:rFonts w:ascii="Calibri" w:hAnsi="Calibri" w:cs="Arial"/>
          <w:lang w:val="en-US"/>
        </w:rPr>
        <w:t xml:space="preserve">In this respect, the policing of these types of middle / upper class crimes is much more difficult - policing is reactive (that is, responding to a report of crime) rather than overly-active (policing an area where crime is likely to occur). </w:t>
      </w:r>
    </w:p>
    <w:p w:rsidR="006816AA" w:rsidRPr="001B6CE0" w:rsidRDefault="006816AA" w:rsidP="006816AA">
      <w:pPr>
        <w:spacing w:before="100" w:beforeAutospacing="1" w:after="100" w:afterAutospacing="1"/>
        <w:rPr>
          <w:rFonts w:ascii="Calibri" w:hAnsi="Calibri" w:cs="Arial"/>
          <w:lang w:val="en-US"/>
        </w:rPr>
      </w:pPr>
      <w:r w:rsidRPr="001B6CE0">
        <w:rPr>
          <w:rFonts w:ascii="Calibri" w:hAnsi="Calibri" w:cs="Arial"/>
          <w:lang w:val="en-US"/>
        </w:rPr>
        <w:t xml:space="preserve">Finally, many forms of middle-class crime may not be defined as crimes at all. These include many forms of petty theft (making personal phone-calls at work, using the company's photocopier for personal work and so forth), as well as more-complex and serious forms of crime. Computer crime, for example, tends to be underestimated in crime statistics because, even when it is detected, a company may prefer to sack the employee rather than involve the police because the attendant publicity surrounding a major fraud may be considered more damaging to the company than the crime itself... </w:t>
      </w:r>
    </w:p>
    <w:p w:rsidR="006816AA" w:rsidRPr="001B6CE0" w:rsidRDefault="00DD3455" w:rsidP="006816AA">
      <w:pPr>
        <w:spacing w:before="100" w:beforeAutospacing="1" w:after="100" w:afterAutospacing="1"/>
        <w:jc w:val="right"/>
        <w:rPr>
          <w:rFonts w:ascii="Calibri" w:hAnsi="Calibri" w:cs="Arial"/>
          <w:lang w:val="en-US"/>
        </w:rPr>
      </w:pPr>
      <w:hyperlink r:id="rId10" w:history="1">
        <w:r w:rsidR="00B91A7F" w:rsidRPr="001B6CE0">
          <w:rPr>
            <w:rStyle w:val="Hyperlink"/>
            <w:rFonts w:ascii="Calibri" w:hAnsi="Calibri" w:cs="Arial"/>
            <w:lang w:val="en-US"/>
          </w:rPr>
          <w:t>www.sociology.org.uk</w:t>
        </w:r>
      </w:hyperlink>
      <w:r w:rsidR="00B91A7F" w:rsidRPr="001B6CE0">
        <w:rPr>
          <w:rFonts w:ascii="Calibri" w:hAnsi="Calibri" w:cs="Arial"/>
          <w:lang w:val="en-US"/>
        </w:rPr>
        <w:t xml:space="preserve"> </w:t>
      </w:r>
    </w:p>
    <w:p w:rsidR="00B91A7F" w:rsidRPr="001B6CE0" w:rsidRDefault="00B91A7F" w:rsidP="006816AA">
      <w:pPr>
        <w:spacing w:before="100" w:beforeAutospacing="1" w:after="100" w:afterAutospacing="1"/>
        <w:jc w:val="right"/>
        <w:rPr>
          <w:rFonts w:ascii="Calibri" w:hAnsi="Calibri"/>
          <w:lang w:val="en-US"/>
        </w:rPr>
      </w:pPr>
    </w:p>
    <w:p w:rsidR="006816AA" w:rsidRDefault="006816AA" w:rsidP="006924E9">
      <w:pPr>
        <w:pStyle w:val="Title"/>
        <w:pBdr>
          <w:top w:val="single" w:sz="4" w:space="1" w:color="auto"/>
          <w:left w:val="single" w:sz="4" w:space="4" w:color="auto"/>
          <w:bottom w:val="single" w:sz="4" w:space="1" w:color="auto"/>
          <w:right w:val="single" w:sz="4" w:space="4" w:color="auto"/>
        </w:pBdr>
        <w:jc w:val="left"/>
        <w:rPr>
          <w:rFonts w:ascii="Calibri" w:hAnsi="Calibri"/>
          <w:sz w:val="24"/>
        </w:rPr>
      </w:pPr>
      <w:r w:rsidRPr="00B91A7F">
        <w:rPr>
          <w:rFonts w:ascii="Calibri" w:hAnsi="Calibri"/>
          <w:b/>
          <w:sz w:val="24"/>
        </w:rPr>
        <w:lastRenderedPageBreak/>
        <w:t>Using the info</w:t>
      </w:r>
      <w:r w:rsidR="006924E9" w:rsidRPr="00B91A7F">
        <w:rPr>
          <w:rFonts w:ascii="Calibri" w:hAnsi="Calibri"/>
          <w:b/>
          <w:sz w:val="24"/>
        </w:rPr>
        <w:t xml:space="preserve"> above and your wider knowledge, outline the issues with trying to form a causal relationship between class and crime, rather than just a correlation.</w:t>
      </w:r>
      <w:r w:rsidR="006924E9">
        <w:rPr>
          <w:rFonts w:ascii="Calibri" w:hAnsi="Calibri"/>
          <w:sz w:val="24"/>
        </w:rPr>
        <w:t xml:space="preserve"> [Correlation = connection between two or more things, causal relationship = one event causes the other]</w:t>
      </w:r>
    </w:p>
    <w:p w:rsidR="006924E9" w:rsidRDefault="006924E9" w:rsidP="006924E9">
      <w:pPr>
        <w:pStyle w:val="Title"/>
        <w:pBdr>
          <w:top w:val="single" w:sz="4" w:space="1" w:color="auto"/>
          <w:left w:val="single" w:sz="4" w:space="4" w:color="auto"/>
          <w:bottom w:val="single" w:sz="4" w:space="1" w:color="auto"/>
          <w:right w:val="single" w:sz="4" w:space="4" w:color="auto"/>
        </w:pBdr>
        <w:jc w:val="left"/>
        <w:rPr>
          <w:rFonts w:ascii="Calibri" w:hAnsi="Calibri"/>
          <w:sz w:val="24"/>
        </w:rPr>
      </w:pPr>
    </w:p>
    <w:p w:rsidR="006924E9" w:rsidRDefault="006924E9" w:rsidP="006924E9">
      <w:pPr>
        <w:pStyle w:val="Title"/>
        <w:pBdr>
          <w:top w:val="single" w:sz="4" w:space="1" w:color="auto"/>
          <w:left w:val="single" w:sz="4" w:space="4" w:color="auto"/>
          <w:bottom w:val="single" w:sz="4" w:space="1" w:color="auto"/>
          <w:right w:val="single" w:sz="4" w:space="4" w:color="auto"/>
        </w:pBdr>
        <w:jc w:val="left"/>
        <w:rPr>
          <w:rFonts w:ascii="Calibri" w:hAnsi="Calibri"/>
          <w:sz w:val="24"/>
        </w:rPr>
      </w:pPr>
    </w:p>
    <w:p w:rsidR="006924E9" w:rsidRDefault="006924E9" w:rsidP="006924E9">
      <w:pPr>
        <w:pStyle w:val="Title"/>
        <w:pBdr>
          <w:top w:val="single" w:sz="4" w:space="1" w:color="auto"/>
          <w:left w:val="single" w:sz="4" w:space="4" w:color="auto"/>
          <w:bottom w:val="single" w:sz="4" w:space="1" w:color="auto"/>
          <w:right w:val="single" w:sz="4" w:space="4" w:color="auto"/>
        </w:pBdr>
        <w:jc w:val="left"/>
        <w:rPr>
          <w:rFonts w:ascii="Calibri" w:hAnsi="Calibri"/>
          <w:sz w:val="24"/>
        </w:rPr>
      </w:pPr>
    </w:p>
    <w:p w:rsidR="006924E9" w:rsidRDefault="006924E9" w:rsidP="006924E9">
      <w:pPr>
        <w:pStyle w:val="Title"/>
        <w:pBdr>
          <w:top w:val="single" w:sz="4" w:space="1" w:color="auto"/>
          <w:left w:val="single" w:sz="4" w:space="4" w:color="auto"/>
          <w:bottom w:val="single" w:sz="4" w:space="1" w:color="auto"/>
          <w:right w:val="single" w:sz="4" w:space="4" w:color="auto"/>
        </w:pBdr>
        <w:jc w:val="left"/>
        <w:rPr>
          <w:rFonts w:ascii="Calibri" w:hAnsi="Calibri"/>
          <w:sz w:val="24"/>
        </w:rPr>
      </w:pPr>
    </w:p>
    <w:p w:rsidR="006924E9" w:rsidRDefault="006924E9" w:rsidP="006924E9">
      <w:pPr>
        <w:pStyle w:val="Title"/>
        <w:pBdr>
          <w:top w:val="single" w:sz="4" w:space="1" w:color="auto"/>
          <w:left w:val="single" w:sz="4" w:space="4" w:color="auto"/>
          <w:bottom w:val="single" w:sz="4" w:space="1" w:color="auto"/>
          <w:right w:val="single" w:sz="4" w:space="4" w:color="auto"/>
        </w:pBdr>
        <w:jc w:val="left"/>
        <w:rPr>
          <w:rFonts w:ascii="Calibri" w:hAnsi="Calibri"/>
          <w:sz w:val="24"/>
        </w:rPr>
      </w:pPr>
    </w:p>
    <w:p w:rsidR="006924E9" w:rsidRDefault="006924E9" w:rsidP="006924E9">
      <w:pPr>
        <w:pStyle w:val="Title"/>
        <w:pBdr>
          <w:top w:val="single" w:sz="4" w:space="1" w:color="auto"/>
          <w:left w:val="single" w:sz="4" w:space="4" w:color="auto"/>
          <w:bottom w:val="single" w:sz="4" w:space="1" w:color="auto"/>
          <w:right w:val="single" w:sz="4" w:space="4" w:color="auto"/>
        </w:pBdr>
        <w:jc w:val="left"/>
        <w:rPr>
          <w:rFonts w:ascii="Calibri" w:hAnsi="Calibri"/>
          <w:sz w:val="24"/>
        </w:rPr>
      </w:pPr>
    </w:p>
    <w:p w:rsidR="006924E9" w:rsidRDefault="006924E9" w:rsidP="006924E9">
      <w:pPr>
        <w:pStyle w:val="Title"/>
        <w:pBdr>
          <w:top w:val="single" w:sz="4" w:space="1" w:color="auto"/>
          <w:left w:val="single" w:sz="4" w:space="4" w:color="auto"/>
          <w:bottom w:val="single" w:sz="4" w:space="1" w:color="auto"/>
          <w:right w:val="single" w:sz="4" w:space="4" w:color="auto"/>
        </w:pBdr>
        <w:jc w:val="left"/>
        <w:rPr>
          <w:rFonts w:ascii="Calibri" w:hAnsi="Calibri"/>
          <w:sz w:val="24"/>
        </w:rPr>
      </w:pPr>
    </w:p>
    <w:p w:rsidR="006924E9" w:rsidRDefault="006924E9" w:rsidP="006924E9">
      <w:pPr>
        <w:pStyle w:val="Title"/>
        <w:pBdr>
          <w:top w:val="single" w:sz="4" w:space="1" w:color="auto"/>
          <w:left w:val="single" w:sz="4" w:space="4" w:color="auto"/>
          <w:bottom w:val="single" w:sz="4" w:space="1" w:color="auto"/>
          <w:right w:val="single" w:sz="4" w:space="4" w:color="auto"/>
        </w:pBdr>
        <w:jc w:val="left"/>
        <w:rPr>
          <w:rFonts w:ascii="Calibri" w:hAnsi="Calibri"/>
          <w:sz w:val="24"/>
        </w:rPr>
      </w:pPr>
    </w:p>
    <w:p w:rsidR="006924E9" w:rsidRDefault="006924E9" w:rsidP="006924E9">
      <w:pPr>
        <w:pStyle w:val="Title"/>
        <w:pBdr>
          <w:top w:val="single" w:sz="4" w:space="1" w:color="auto"/>
          <w:left w:val="single" w:sz="4" w:space="4" w:color="auto"/>
          <w:bottom w:val="single" w:sz="4" w:space="1" w:color="auto"/>
          <w:right w:val="single" w:sz="4" w:space="4" w:color="auto"/>
        </w:pBdr>
        <w:jc w:val="left"/>
        <w:rPr>
          <w:rFonts w:ascii="Calibri" w:hAnsi="Calibri"/>
          <w:sz w:val="24"/>
        </w:rPr>
      </w:pPr>
    </w:p>
    <w:p w:rsidR="006924E9" w:rsidRDefault="006924E9" w:rsidP="006924E9">
      <w:pPr>
        <w:pStyle w:val="Title"/>
        <w:pBdr>
          <w:top w:val="single" w:sz="4" w:space="1" w:color="auto"/>
          <w:left w:val="single" w:sz="4" w:space="4" w:color="auto"/>
          <w:bottom w:val="single" w:sz="4" w:space="1" w:color="auto"/>
          <w:right w:val="single" w:sz="4" w:space="4" w:color="auto"/>
        </w:pBdr>
        <w:jc w:val="left"/>
        <w:rPr>
          <w:rFonts w:ascii="Calibri" w:hAnsi="Calibri"/>
          <w:sz w:val="24"/>
        </w:rPr>
      </w:pPr>
    </w:p>
    <w:p w:rsidR="00B91A7F" w:rsidRDefault="00B91A7F" w:rsidP="006924E9">
      <w:pPr>
        <w:pStyle w:val="Title"/>
        <w:pBdr>
          <w:top w:val="single" w:sz="4" w:space="1" w:color="auto"/>
          <w:left w:val="single" w:sz="4" w:space="4" w:color="auto"/>
          <w:bottom w:val="single" w:sz="4" w:space="1" w:color="auto"/>
          <w:right w:val="single" w:sz="4" w:space="4" w:color="auto"/>
        </w:pBdr>
        <w:jc w:val="left"/>
        <w:rPr>
          <w:rFonts w:ascii="Calibri" w:hAnsi="Calibri"/>
          <w:sz w:val="24"/>
        </w:rPr>
      </w:pPr>
    </w:p>
    <w:p w:rsidR="006924E9" w:rsidRDefault="006924E9" w:rsidP="006924E9">
      <w:pPr>
        <w:pStyle w:val="Title"/>
        <w:pBdr>
          <w:top w:val="single" w:sz="4" w:space="1" w:color="auto"/>
          <w:left w:val="single" w:sz="4" w:space="4" w:color="auto"/>
          <w:bottom w:val="single" w:sz="4" w:space="1" w:color="auto"/>
          <w:right w:val="single" w:sz="4" w:space="4" w:color="auto"/>
        </w:pBdr>
        <w:jc w:val="left"/>
        <w:rPr>
          <w:rFonts w:ascii="Calibri" w:hAnsi="Calibri"/>
          <w:sz w:val="24"/>
        </w:rPr>
      </w:pPr>
    </w:p>
    <w:p w:rsidR="006924E9" w:rsidRDefault="006924E9" w:rsidP="006924E9">
      <w:pPr>
        <w:pStyle w:val="Title"/>
        <w:pBdr>
          <w:top w:val="single" w:sz="4" w:space="1" w:color="auto"/>
          <w:left w:val="single" w:sz="4" w:space="4" w:color="auto"/>
          <w:bottom w:val="single" w:sz="4" w:space="1" w:color="auto"/>
          <w:right w:val="single" w:sz="4" w:space="4" w:color="auto"/>
        </w:pBdr>
        <w:jc w:val="left"/>
        <w:rPr>
          <w:rFonts w:ascii="Calibri" w:hAnsi="Calibri"/>
          <w:sz w:val="24"/>
        </w:rPr>
      </w:pPr>
    </w:p>
    <w:p w:rsidR="00B91A7F" w:rsidRDefault="00B91A7F" w:rsidP="006924E9">
      <w:pPr>
        <w:pStyle w:val="Title"/>
        <w:pBdr>
          <w:top w:val="single" w:sz="4" w:space="1" w:color="auto"/>
          <w:left w:val="single" w:sz="4" w:space="4" w:color="auto"/>
          <w:bottom w:val="single" w:sz="4" w:space="1" w:color="auto"/>
          <w:right w:val="single" w:sz="4" w:space="4" w:color="auto"/>
        </w:pBdr>
        <w:jc w:val="left"/>
        <w:rPr>
          <w:rFonts w:ascii="Calibri" w:hAnsi="Calibri"/>
          <w:sz w:val="24"/>
        </w:rPr>
      </w:pPr>
    </w:p>
    <w:p w:rsidR="006924E9" w:rsidRDefault="006924E9" w:rsidP="006924E9">
      <w:pPr>
        <w:pStyle w:val="Title"/>
        <w:pBdr>
          <w:top w:val="single" w:sz="4" w:space="1" w:color="auto"/>
          <w:left w:val="single" w:sz="4" w:space="4" w:color="auto"/>
          <w:bottom w:val="single" w:sz="4" w:space="1" w:color="auto"/>
          <w:right w:val="single" w:sz="4" w:space="4" w:color="auto"/>
        </w:pBdr>
        <w:jc w:val="left"/>
        <w:rPr>
          <w:rFonts w:ascii="Calibri" w:hAnsi="Calibri"/>
          <w:sz w:val="24"/>
        </w:rPr>
      </w:pPr>
    </w:p>
    <w:p w:rsidR="006924E9" w:rsidRPr="006816AA" w:rsidRDefault="006924E9" w:rsidP="006924E9">
      <w:pPr>
        <w:pStyle w:val="Title"/>
        <w:pBdr>
          <w:top w:val="single" w:sz="4" w:space="1" w:color="auto"/>
          <w:left w:val="single" w:sz="4" w:space="4" w:color="auto"/>
          <w:bottom w:val="single" w:sz="4" w:space="1" w:color="auto"/>
          <w:right w:val="single" w:sz="4" w:space="4" w:color="auto"/>
        </w:pBdr>
        <w:jc w:val="left"/>
        <w:rPr>
          <w:rFonts w:ascii="Calibri" w:hAnsi="Calibri"/>
          <w:sz w:val="24"/>
        </w:rPr>
      </w:pPr>
    </w:p>
    <w:p w:rsidR="001D501B" w:rsidRPr="001D501B" w:rsidRDefault="006816AA" w:rsidP="006816AA">
      <w:pPr>
        <w:pStyle w:val="Title"/>
        <w:tabs>
          <w:tab w:val="left" w:pos="5300"/>
        </w:tabs>
        <w:jc w:val="left"/>
        <w:rPr>
          <w:rFonts w:ascii="Calibri" w:hAnsi="Calibri"/>
        </w:rPr>
      </w:pPr>
      <w:r>
        <w:rPr>
          <w:rFonts w:ascii="Calibri" w:hAnsi="Calibri"/>
        </w:rPr>
        <w:tab/>
      </w:r>
    </w:p>
    <w:p w:rsidR="001D501B" w:rsidRPr="00B91A7F" w:rsidRDefault="00B91A7F" w:rsidP="00B91A7F">
      <w:pPr>
        <w:pStyle w:val="Title"/>
        <w:pBdr>
          <w:top w:val="single" w:sz="4" w:space="1" w:color="auto"/>
          <w:left w:val="single" w:sz="4" w:space="4" w:color="auto"/>
          <w:bottom w:val="single" w:sz="4" w:space="1" w:color="auto"/>
          <w:right w:val="single" w:sz="4" w:space="4" w:color="auto"/>
        </w:pBdr>
        <w:rPr>
          <w:rFonts w:ascii="Calibri" w:hAnsi="Calibri"/>
          <w:b/>
          <w:sz w:val="28"/>
        </w:rPr>
      </w:pPr>
      <w:r w:rsidRPr="00B91A7F">
        <w:rPr>
          <w:rFonts w:ascii="Calibri" w:hAnsi="Calibri"/>
          <w:b/>
          <w:sz w:val="28"/>
        </w:rPr>
        <w:t>Explaining class differences in crime</w:t>
      </w:r>
      <w:r>
        <w:rPr>
          <w:rFonts w:ascii="Calibri" w:hAnsi="Calibri"/>
          <w:b/>
          <w:sz w:val="28"/>
        </w:rPr>
        <w:t>: Previous explanations</w:t>
      </w:r>
    </w:p>
    <w:p w:rsidR="001D501B" w:rsidRPr="00B91A7F" w:rsidRDefault="001D501B" w:rsidP="001D501B">
      <w:pPr>
        <w:pStyle w:val="Title"/>
        <w:jc w:val="left"/>
        <w:rPr>
          <w:rFonts w:ascii="Calibri" w:hAnsi="Calibri"/>
          <w:sz w:val="24"/>
        </w:rPr>
      </w:pPr>
    </w:p>
    <w:p w:rsidR="001D501B" w:rsidRDefault="00B91A7F" w:rsidP="001D501B">
      <w:pPr>
        <w:pStyle w:val="Title"/>
        <w:jc w:val="left"/>
        <w:rPr>
          <w:rFonts w:ascii="Calibri" w:hAnsi="Calibri"/>
          <w:sz w:val="24"/>
        </w:rPr>
      </w:pPr>
      <w:r>
        <w:rPr>
          <w:rFonts w:ascii="Calibri" w:hAnsi="Calibri"/>
          <w:sz w:val="24"/>
        </w:rPr>
        <w:t>Using the notes from the other theory booklets and p.87 of Webb provide a recap of how these theories would view differences in offending/victimisation based on class (try to include named sociologists):</w:t>
      </w:r>
    </w:p>
    <w:p w:rsidR="00B91A7F" w:rsidRPr="00B91A7F" w:rsidRDefault="00B91A7F" w:rsidP="001D501B">
      <w:pPr>
        <w:pStyle w:val="Title"/>
        <w:jc w:val="left"/>
        <w:rPr>
          <w:rFonts w:ascii="Calibri" w:hAnsi="Calibr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1"/>
        <w:gridCol w:w="4736"/>
      </w:tblGrid>
      <w:tr w:rsidR="00B91A7F" w:rsidRPr="001B6CE0" w:rsidTr="001B6CE0">
        <w:tc>
          <w:tcPr>
            <w:tcW w:w="4856" w:type="dxa"/>
            <w:shd w:val="clear" w:color="auto" w:fill="auto"/>
          </w:tcPr>
          <w:p w:rsidR="00B91A7F" w:rsidRPr="001B6CE0" w:rsidRDefault="00B91A7F" w:rsidP="001B6CE0">
            <w:pPr>
              <w:pStyle w:val="Title"/>
              <w:jc w:val="left"/>
              <w:rPr>
                <w:rFonts w:ascii="Calibri" w:hAnsi="Calibri"/>
                <w:b/>
                <w:sz w:val="24"/>
              </w:rPr>
            </w:pPr>
            <w:r w:rsidRPr="001B6CE0">
              <w:rPr>
                <w:rFonts w:ascii="Calibri" w:hAnsi="Calibri"/>
                <w:b/>
                <w:sz w:val="24"/>
              </w:rPr>
              <w:t>Functionalism</w:t>
            </w:r>
          </w:p>
        </w:tc>
        <w:tc>
          <w:tcPr>
            <w:tcW w:w="4857" w:type="dxa"/>
            <w:shd w:val="clear" w:color="auto" w:fill="auto"/>
          </w:tcPr>
          <w:p w:rsidR="00B91A7F" w:rsidRPr="001B6CE0" w:rsidRDefault="00B91A7F" w:rsidP="001B6CE0">
            <w:pPr>
              <w:pStyle w:val="Title"/>
              <w:jc w:val="left"/>
              <w:rPr>
                <w:rFonts w:ascii="Calibri" w:hAnsi="Calibri"/>
                <w:b/>
                <w:sz w:val="24"/>
              </w:rPr>
            </w:pPr>
            <w:r w:rsidRPr="001B6CE0">
              <w:rPr>
                <w:rFonts w:ascii="Calibri" w:hAnsi="Calibri"/>
                <w:b/>
                <w:sz w:val="24"/>
              </w:rPr>
              <w:t>Strain theory</w:t>
            </w:r>
          </w:p>
        </w:tc>
      </w:tr>
      <w:tr w:rsidR="00B91A7F" w:rsidRPr="001B6CE0" w:rsidTr="001B6CE0">
        <w:tc>
          <w:tcPr>
            <w:tcW w:w="4856" w:type="dxa"/>
            <w:shd w:val="clear" w:color="auto" w:fill="auto"/>
          </w:tcPr>
          <w:p w:rsidR="00B91A7F" w:rsidRPr="001B6CE0" w:rsidRDefault="00B91A7F" w:rsidP="001B6CE0">
            <w:pPr>
              <w:pStyle w:val="Title"/>
              <w:jc w:val="left"/>
              <w:rPr>
                <w:rFonts w:ascii="Calibri" w:hAnsi="Calibri"/>
                <w:b/>
                <w:sz w:val="24"/>
              </w:rPr>
            </w:pPr>
          </w:p>
          <w:p w:rsidR="00B91A7F" w:rsidRPr="001B6CE0" w:rsidRDefault="00B91A7F" w:rsidP="001B6CE0">
            <w:pPr>
              <w:pStyle w:val="Title"/>
              <w:jc w:val="left"/>
              <w:rPr>
                <w:rFonts w:ascii="Calibri" w:hAnsi="Calibri"/>
                <w:b/>
                <w:sz w:val="24"/>
              </w:rPr>
            </w:pPr>
          </w:p>
          <w:p w:rsidR="00B91A7F" w:rsidRPr="001B6CE0" w:rsidRDefault="00B91A7F" w:rsidP="001B6CE0">
            <w:pPr>
              <w:pStyle w:val="Title"/>
              <w:jc w:val="left"/>
              <w:rPr>
                <w:rFonts w:ascii="Calibri" w:hAnsi="Calibri"/>
                <w:b/>
                <w:sz w:val="24"/>
              </w:rPr>
            </w:pPr>
          </w:p>
          <w:p w:rsidR="00B91A7F" w:rsidRPr="001B6CE0" w:rsidRDefault="00B91A7F" w:rsidP="001B6CE0">
            <w:pPr>
              <w:pStyle w:val="Title"/>
              <w:jc w:val="left"/>
              <w:rPr>
                <w:rFonts w:ascii="Calibri" w:hAnsi="Calibri"/>
                <w:b/>
                <w:sz w:val="24"/>
              </w:rPr>
            </w:pPr>
          </w:p>
          <w:p w:rsidR="00B91A7F" w:rsidRPr="001B6CE0" w:rsidRDefault="00B91A7F" w:rsidP="001B6CE0">
            <w:pPr>
              <w:pStyle w:val="Title"/>
              <w:jc w:val="left"/>
              <w:rPr>
                <w:rFonts w:ascii="Calibri" w:hAnsi="Calibri"/>
                <w:b/>
                <w:sz w:val="24"/>
              </w:rPr>
            </w:pPr>
          </w:p>
          <w:p w:rsidR="00B91A7F" w:rsidRPr="001B6CE0" w:rsidRDefault="00B91A7F" w:rsidP="001B6CE0">
            <w:pPr>
              <w:pStyle w:val="Title"/>
              <w:jc w:val="left"/>
              <w:rPr>
                <w:rFonts w:ascii="Calibri" w:hAnsi="Calibri"/>
                <w:b/>
                <w:sz w:val="24"/>
              </w:rPr>
            </w:pPr>
          </w:p>
          <w:p w:rsidR="00B91A7F" w:rsidRPr="001B6CE0" w:rsidRDefault="00B91A7F" w:rsidP="001B6CE0">
            <w:pPr>
              <w:pStyle w:val="Title"/>
              <w:jc w:val="left"/>
              <w:rPr>
                <w:rFonts w:ascii="Calibri" w:hAnsi="Calibri"/>
                <w:b/>
                <w:sz w:val="24"/>
              </w:rPr>
            </w:pPr>
          </w:p>
          <w:p w:rsidR="00B91A7F" w:rsidRPr="001B6CE0" w:rsidRDefault="00B91A7F" w:rsidP="001B6CE0">
            <w:pPr>
              <w:pStyle w:val="Title"/>
              <w:jc w:val="left"/>
              <w:rPr>
                <w:rFonts w:ascii="Calibri" w:hAnsi="Calibri"/>
                <w:b/>
                <w:sz w:val="24"/>
              </w:rPr>
            </w:pPr>
          </w:p>
          <w:p w:rsidR="00B91A7F" w:rsidRPr="001B6CE0" w:rsidRDefault="00B91A7F" w:rsidP="001B6CE0">
            <w:pPr>
              <w:pStyle w:val="Title"/>
              <w:jc w:val="left"/>
              <w:rPr>
                <w:rFonts w:ascii="Calibri" w:hAnsi="Calibri"/>
                <w:b/>
                <w:sz w:val="24"/>
              </w:rPr>
            </w:pPr>
          </w:p>
          <w:p w:rsidR="00B91A7F" w:rsidRPr="001B6CE0" w:rsidRDefault="00B91A7F" w:rsidP="001B6CE0">
            <w:pPr>
              <w:pStyle w:val="Title"/>
              <w:jc w:val="left"/>
              <w:rPr>
                <w:rFonts w:ascii="Calibri" w:hAnsi="Calibri"/>
                <w:b/>
                <w:sz w:val="24"/>
              </w:rPr>
            </w:pPr>
          </w:p>
        </w:tc>
        <w:tc>
          <w:tcPr>
            <w:tcW w:w="4857" w:type="dxa"/>
            <w:shd w:val="clear" w:color="auto" w:fill="auto"/>
          </w:tcPr>
          <w:p w:rsidR="00B91A7F" w:rsidRPr="001B6CE0" w:rsidRDefault="00B91A7F" w:rsidP="001B6CE0">
            <w:pPr>
              <w:pStyle w:val="Title"/>
              <w:jc w:val="left"/>
              <w:rPr>
                <w:rFonts w:ascii="Calibri" w:hAnsi="Calibri"/>
                <w:b/>
                <w:sz w:val="24"/>
              </w:rPr>
            </w:pPr>
          </w:p>
        </w:tc>
      </w:tr>
      <w:tr w:rsidR="00B91A7F" w:rsidRPr="001B6CE0" w:rsidTr="001B6CE0">
        <w:tc>
          <w:tcPr>
            <w:tcW w:w="4856" w:type="dxa"/>
            <w:shd w:val="clear" w:color="auto" w:fill="auto"/>
          </w:tcPr>
          <w:p w:rsidR="00B91A7F" w:rsidRPr="001B6CE0" w:rsidRDefault="00B91A7F" w:rsidP="001B6CE0">
            <w:pPr>
              <w:pStyle w:val="Title"/>
              <w:jc w:val="left"/>
              <w:rPr>
                <w:rFonts w:ascii="Calibri" w:hAnsi="Calibri"/>
                <w:b/>
                <w:sz w:val="24"/>
              </w:rPr>
            </w:pPr>
            <w:r w:rsidRPr="001B6CE0">
              <w:rPr>
                <w:rFonts w:ascii="Calibri" w:hAnsi="Calibri"/>
                <w:b/>
                <w:sz w:val="24"/>
              </w:rPr>
              <w:t>Subcultural theory</w:t>
            </w:r>
          </w:p>
        </w:tc>
        <w:tc>
          <w:tcPr>
            <w:tcW w:w="4857" w:type="dxa"/>
            <w:shd w:val="clear" w:color="auto" w:fill="auto"/>
          </w:tcPr>
          <w:p w:rsidR="00B91A7F" w:rsidRPr="001B6CE0" w:rsidRDefault="00B91A7F" w:rsidP="001B6CE0">
            <w:pPr>
              <w:pStyle w:val="Title"/>
              <w:jc w:val="left"/>
              <w:rPr>
                <w:rFonts w:ascii="Calibri" w:hAnsi="Calibri"/>
                <w:b/>
                <w:sz w:val="24"/>
              </w:rPr>
            </w:pPr>
            <w:r w:rsidRPr="001B6CE0">
              <w:rPr>
                <w:rFonts w:ascii="Calibri" w:hAnsi="Calibri"/>
                <w:b/>
                <w:sz w:val="24"/>
              </w:rPr>
              <w:t>Labelling theory</w:t>
            </w:r>
          </w:p>
        </w:tc>
      </w:tr>
      <w:tr w:rsidR="00B91A7F" w:rsidRPr="001B6CE0" w:rsidTr="001B6CE0">
        <w:tc>
          <w:tcPr>
            <w:tcW w:w="4856" w:type="dxa"/>
            <w:shd w:val="clear" w:color="auto" w:fill="auto"/>
          </w:tcPr>
          <w:p w:rsidR="00B91A7F" w:rsidRPr="001B6CE0" w:rsidRDefault="00B91A7F" w:rsidP="001B6CE0">
            <w:pPr>
              <w:pStyle w:val="Title"/>
              <w:jc w:val="left"/>
              <w:rPr>
                <w:rFonts w:ascii="Calibri" w:hAnsi="Calibri"/>
                <w:b/>
                <w:sz w:val="24"/>
              </w:rPr>
            </w:pPr>
          </w:p>
          <w:p w:rsidR="00B91A7F" w:rsidRPr="001B6CE0" w:rsidRDefault="00B91A7F" w:rsidP="001B6CE0">
            <w:pPr>
              <w:pStyle w:val="Title"/>
              <w:jc w:val="left"/>
              <w:rPr>
                <w:rFonts w:ascii="Calibri" w:hAnsi="Calibri"/>
                <w:b/>
                <w:sz w:val="24"/>
              </w:rPr>
            </w:pPr>
          </w:p>
          <w:p w:rsidR="00B91A7F" w:rsidRPr="001B6CE0" w:rsidRDefault="00B91A7F" w:rsidP="001B6CE0">
            <w:pPr>
              <w:pStyle w:val="Title"/>
              <w:jc w:val="left"/>
              <w:rPr>
                <w:rFonts w:ascii="Calibri" w:hAnsi="Calibri"/>
                <w:b/>
                <w:sz w:val="24"/>
              </w:rPr>
            </w:pPr>
          </w:p>
          <w:p w:rsidR="00B91A7F" w:rsidRPr="001B6CE0" w:rsidRDefault="00B91A7F" w:rsidP="001B6CE0">
            <w:pPr>
              <w:pStyle w:val="Title"/>
              <w:jc w:val="left"/>
              <w:rPr>
                <w:rFonts w:ascii="Calibri" w:hAnsi="Calibri"/>
                <w:b/>
                <w:sz w:val="24"/>
              </w:rPr>
            </w:pPr>
          </w:p>
          <w:p w:rsidR="00B91A7F" w:rsidRPr="001B6CE0" w:rsidRDefault="00B91A7F" w:rsidP="001B6CE0">
            <w:pPr>
              <w:pStyle w:val="Title"/>
              <w:jc w:val="left"/>
              <w:rPr>
                <w:rFonts w:ascii="Calibri" w:hAnsi="Calibri"/>
                <w:b/>
                <w:sz w:val="24"/>
              </w:rPr>
            </w:pPr>
          </w:p>
          <w:p w:rsidR="00B91A7F" w:rsidRPr="001B6CE0" w:rsidRDefault="00B91A7F" w:rsidP="001B6CE0">
            <w:pPr>
              <w:pStyle w:val="Title"/>
              <w:jc w:val="left"/>
              <w:rPr>
                <w:rFonts w:ascii="Calibri" w:hAnsi="Calibri"/>
                <w:b/>
                <w:sz w:val="24"/>
              </w:rPr>
            </w:pPr>
          </w:p>
          <w:p w:rsidR="00B91A7F" w:rsidRPr="001B6CE0" w:rsidRDefault="00B91A7F" w:rsidP="001B6CE0">
            <w:pPr>
              <w:pStyle w:val="Title"/>
              <w:jc w:val="left"/>
              <w:rPr>
                <w:rFonts w:ascii="Calibri" w:hAnsi="Calibri"/>
                <w:b/>
                <w:sz w:val="24"/>
              </w:rPr>
            </w:pPr>
          </w:p>
          <w:p w:rsidR="00B91A7F" w:rsidRPr="001B6CE0" w:rsidRDefault="00B91A7F" w:rsidP="001B6CE0">
            <w:pPr>
              <w:pStyle w:val="Title"/>
              <w:jc w:val="left"/>
              <w:rPr>
                <w:rFonts w:ascii="Calibri" w:hAnsi="Calibri"/>
                <w:b/>
                <w:sz w:val="24"/>
              </w:rPr>
            </w:pPr>
          </w:p>
          <w:p w:rsidR="00B91A7F" w:rsidRPr="001B6CE0" w:rsidRDefault="00B91A7F" w:rsidP="001B6CE0">
            <w:pPr>
              <w:pStyle w:val="Title"/>
              <w:jc w:val="left"/>
              <w:rPr>
                <w:rFonts w:ascii="Calibri" w:hAnsi="Calibri"/>
                <w:b/>
                <w:sz w:val="24"/>
              </w:rPr>
            </w:pPr>
          </w:p>
          <w:p w:rsidR="00B91A7F" w:rsidRPr="001B6CE0" w:rsidRDefault="00B91A7F" w:rsidP="001B6CE0">
            <w:pPr>
              <w:pStyle w:val="Title"/>
              <w:jc w:val="left"/>
              <w:rPr>
                <w:rFonts w:ascii="Calibri" w:hAnsi="Calibri"/>
                <w:b/>
                <w:sz w:val="24"/>
              </w:rPr>
            </w:pPr>
          </w:p>
          <w:p w:rsidR="00B91A7F" w:rsidRPr="001B6CE0" w:rsidRDefault="00B91A7F" w:rsidP="001B6CE0">
            <w:pPr>
              <w:pStyle w:val="Title"/>
              <w:jc w:val="left"/>
              <w:rPr>
                <w:rFonts w:ascii="Calibri" w:hAnsi="Calibri"/>
                <w:b/>
                <w:sz w:val="24"/>
              </w:rPr>
            </w:pPr>
          </w:p>
        </w:tc>
        <w:tc>
          <w:tcPr>
            <w:tcW w:w="4857" w:type="dxa"/>
            <w:shd w:val="clear" w:color="auto" w:fill="auto"/>
          </w:tcPr>
          <w:p w:rsidR="00B91A7F" w:rsidRPr="001B6CE0" w:rsidRDefault="00B91A7F" w:rsidP="001B6CE0">
            <w:pPr>
              <w:pStyle w:val="Title"/>
              <w:jc w:val="left"/>
              <w:rPr>
                <w:rFonts w:ascii="Calibri" w:hAnsi="Calibri"/>
                <w:b/>
                <w:sz w:val="24"/>
              </w:rPr>
            </w:pPr>
          </w:p>
        </w:tc>
      </w:tr>
    </w:tbl>
    <w:p w:rsidR="001D501B" w:rsidRPr="00D51D16" w:rsidRDefault="001D501B" w:rsidP="00F11616">
      <w:pPr>
        <w:pStyle w:val="Heading1"/>
        <w:pBdr>
          <w:top w:val="single" w:sz="4" w:space="1" w:color="auto"/>
          <w:left w:val="single" w:sz="4" w:space="4" w:color="auto"/>
          <w:bottom w:val="single" w:sz="4" w:space="1" w:color="auto"/>
          <w:right w:val="single" w:sz="4" w:space="4" w:color="auto"/>
        </w:pBdr>
        <w:jc w:val="center"/>
        <w:rPr>
          <w:rFonts w:ascii="Calibri" w:hAnsi="Calibri" w:cs="Arial"/>
          <w:sz w:val="28"/>
          <w:lang w:val="fr-FR"/>
        </w:rPr>
      </w:pPr>
      <w:proofErr w:type="spellStart"/>
      <w:r w:rsidRPr="00D51D16">
        <w:rPr>
          <w:rFonts w:ascii="Calibri" w:hAnsi="Calibri" w:cs="Arial"/>
          <w:sz w:val="28"/>
          <w:lang w:val="fr-FR"/>
        </w:rPr>
        <w:lastRenderedPageBreak/>
        <w:t>Traditional</w:t>
      </w:r>
      <w:proofErr w:type="spellEnd"/>
      <w:r w:rsidRPr="00D51D16">
        <w:rPr>
          <w:rFonts w:ascii="Calibri" w:hAnsi="Calibri" w:cs="Arial"/>
          <w:sz w:val="28"/>
          <w:lang w:val="fr-FR"/>
        </w:rPr>
        <w:t xml:space="preserve"> </w:t>
      </w:r>
      <w:proofErr w:type="spellStart"/>
      <w:r w:rsidRPr="00D51D16">
        <w:rPr>
          <w:rFonts w:ascii="Calibri" w:hAnsi="Calibri" w:cs="Arial"/>
          <w:sz w:val="28"/>
          <w:lang w:val="fr-FR"/>
        </w:rPr>
        <w:t>Marxist</w:t>
      </w:r>
      <w:proofErr w:type="spellEnd"/>
      <w:r w:rsidRPr="00D51D16">
        <w:rPr>
          <w:rFonts w:ascii="Calibri" w:hAnsi="Calibri" w:cs="Arial"/>
          <w:sz w:val="28"/>
          <w:lang w:val="fr-FR"/>
        </w:rPr>
        <w:t xml:space="preserve"> Perspectives on Crime</w:t>
      </w:r>
    </w:p>
    <w:p w:rsidR="001D501B" w:rsidRPr="00D51D16" w:rsidRDefault="001D501B">
      <w:pPr>
        <w:rPr>
          <w:rFonts w:ascii="Calibri" w:hAnsi="Calibri" w:cs="Arial"/>
          <w:sz w:val="22"/>
          <w:u w:val="single"/>
          <w:lang w:val="fr-FR"/>
        </w:rPr>
      </w:pPr>
    </w:p>
    <w:p w:rsidR="00F11616" w:rsidRDefault="00F11616" w:rsidP="00F11616">
      <w:pPr>
        <w:pBdr>
          <w:top w:val="single" w:sz="4" w:space="1" w:color="auto"/>
          <w:left w:val="single" w:sz="4" w:space="4" w:color="auto"/>
          <w:bottom w:val="single" w:sz="4" w:space="1" w:color="auto"/>
          <w:right w:val="single" w:sz="4" w:space="4" w:color="auto"/>
        </w:pBdr>
        <w:rPr>
          <w:rFonts w:ascii="Calibri" w:hAnsi="Calibri" w:cs="Arial"/>
          <w:sz w:val="22"/>
        </w:rPr>
      </w:pPr>
      <w:r w:rsidRPr="00F11616">
        <w:rPr>
          <w:rFonts w:ascii="Calibri" w:hAnsi="Calibri" w:cs="Arial"/>
          <w:sz w:val="22"/>
        </w:rPr>
        <w:t>How do Marxists agree with labelling theorists?</w:t>
      </w:r>
      <w:r>
        <w:rPr>
          <w:rFonts w:ascii="Calibri" w:hAnsi="Calibri" w:cs="Arial"/>
          <w:sz w:val="22"/>
        </w:rPr>
        <w:t xml:space="preserve"> (</w:t>
      </w:r>
      <w:proofErr w:type="gramStart"/>
      <w:r>
        <w:rPr>
          <w:rFonts w:ascii="Calibri" w:hAnsi="Calibri" w:cs="Arial"/>
          <w:sz w:val="22"/>
        </w:rPr>
        <w:t>p.88</w:t>
      </w:r>
      <w:proofErr w:type="gramEnd"/>
      <w:r>
        <w:rPr>
          <w:rFonts w:ascii="Calibri" w:hAnsi="Calibri" w:cs="Arial"/>
          <w:sz w:val="22"/>
        </w:rPr>
        <w:t xml:space="preserve"> of Webb)</w:t>
      </w:r>
    </w:p>
    <w:p w:rsidR="00F11616" w:rsidRDefault="00F11616" w:rsidP="00F11616">
      <w:pPr>
        <w:pBdr>
          <w:top w:val="single" w:sz="4" w:space="1" w:color="auto"/>
          <w:left w:val="single" w:sz="4" w:space="4" w:color="auto"/>
          <w:bottom w:val="single" w:sz="4" w:space="1" w:color="auto"/>
          <w:right w:val="single" w:sz="4" w:space="4" w:color="auto"/>
        </w:pBdr>
        <w:rPr>
          <w:rFonts w:ascii="Calibri" w:hAnsi="Calibri" w:cs="Arial"/>
          <w:sz w:val="22"/>
        </w:rPr>
      </w:pPr>
    </w:p>
    <w:p w:rsidR="00F11616" w:rsidRDefault="00F11616" w:rsidP="00F11616">
      <w:pPr>
        <w:pBdr>
          <w:top w:val="single" w:sz="4" w:space="1" w:color="auto"/>
          <w:left w:val="single" w:sz="4" w:space="4" w:color="auto"/>
          <w:bottom w:val="single" w:sz="4" w:space="1" w:color="auto"/>
          <w:right w:val="single" w:sz="4" w:space="4" w:color="auto"/>
        </w:pBdr>
        <w:rPr>
          <w:rFonts w:ascii="Calibri" w:hAnsi="Calibri" w:cs="Arial"/>
          <w:sz w:val="22"/>
        </w:rPr>
      </w:pPr>
    </w:p>
    <w:p w:rsidR="00F11616" w:rsidRDefault="00F11616" w:rsidP="00F11616">
      <w:pPr>
        <w:pBdr>
          <w:top w:val="single" w:sz="4" w:space="1" w:color="auto"/>
          <w:left w:val="single" w:sz="4" w:space="4" w:color="auto"/>
          <w:bottom w:val="single" w:sz="4" w:space="1" w:color="auto"/>
          <w:right w:val="single" w:sz="4" w:space="4" w:color="auto"/>
        </w:pBdr>
        <w:rPr>
          <w:rFonts w:ascii="Calibri" w:hAnsi="Calibri" w:cs="Arial"/>
          <w:sz w:val="22"/>
        </w:rPr>
      </w:pPr>
    </w:p>
    <w:p w:rsidR="00F11616" w:rsidRPr="00F11616" w:rsidRDefault="00F11616" w:rsidP="00F11616">
      <w:pPr>
        <w:pBdr>
          <w:top w:val="single" w:sz="4" w:space="1" w:color="auto"/>
          <w:left w:val="single" w:sz="4" w:space="4" w:color="auto"/>
          <w:bottom w:val="single" w:sz="4" w:space="1" w:color="auto"/>
          <w:right w:val="single" w:sz="4" w:space="4" w:color="auto"/>
        </w:pBdr>
        <w:rPr>
          <w:rFonts w:ascii="Calibri" w:hAnsi="Calibri" w:cs="Arial"/>
          <w:sz w:val="22"/>
        </w:rPr>
      </w:pPr>
    </w:p>
    <w:p w:rsidR="00F11616" w:rsidRDefault="00F11616">
      <w:pPr>
        <w:rPr>
          <w:rFonts w:ascii="Calibri" w:hAnsi="Calibri" w:cs="Arial"/>
          <w:sz w:val="22"/>
          <w:u w:val="single"/>
        </w:rPr>
      </w:pPr>
    </w:p>
    <w:p w:rsidR="00F11616" w:rsidRDefault="00F11616" w:rsidP="00F11616">
      <w:pPr>
        <w:pBdr>
          <w:top w:val="single" w:sz="4" w:space="1" w:color="auto"/>
          <w:left w:val="single" w:sz="4" w:space="4" w:color="auto"/>
          <w:bottom w:val="single" w:sz="4" w:space="1" w:color="auto"/>
          <w:right w:val="single" w:sz="4" w:space="4" w:color="auto"/>
        </w:pBdr>
        <w:rPr>
          <w:rFonts w:ascii="Calibri" w:hAnsi="Calibri" w:cs="Arial"/>
          <w:sz w:val="22"/>
        </w:rPr>
      </w:pPr>
      <w:r w:rsidRPr="00F11616">
        <w:rPr>
          <w:rFonts w:ascii="Calibri" w:hAnsi="Calibri" w:cs="Arial"/>
          <w:sz w:val="22"/>
        </w:rPr>
        <w:t xml:space="preserve">How do Marxists differ to labelling theorists (p.88 of </w:t>
      </w:r>
      <w:proofErr w:type="gramStart"/>
      <w:r w:rsidRPr="00F11616">
        <w:rPr>
          <w:rFonts w:ascii="Calibri" w:hAnsi="Calibri" w:cs="Arial"/>
          <w:sz w:val="22"/>
        </w:rPr>
        <w:t>Webb</w:t>
      </w:r>
      <w:proofErr w:type="gramEnd"/>
      <w:r w:rsidRPr="00F11616">
        <w:rPr>
          <w:rFonts w:ascii="Calibri" w:hAnsi="Calibri" w:cs="Arial"/>
          <w:sz w:val="22"/>
        </w:rPr>
        <w:t>)</w:t>
      </w:r>
    </w:p>
    <w:p w:rsidR="00F11616" w:rsidRDefault="00F11616" w:rsidP="00F11616">
      <w:pPr>
        <w:pBdr>
          <w:top w:val="single" w:sz="4" w:space="1" w:color="auto"/>
          <w:left w:val="single" w:sz="4" w:space="4" w:color="auto"/>
          <w:bottom w:val="single" w:sz="4" w:space="1" w:color="auto"/>
          <w:right w:val="single" w:sz="4" w:space="4" w:color="auto"/>
        </w:pBdr>
        <w:rPr>
          <w:rFonts w:ascii="Calibri" w:hAnsi="Calibri" w:cs="Arial"/>
          <w:sz w:val="22"/>
        </w:rPr>
      </w:pPr>
    </w:p>
    <w:p w:rsidR="00F11616" w:rsidRDefault="00F11616" w:rsidP="00F11616">
      <w:pPr>
        <w:pBdr>
          <w:top w:val="single" w:sz="4" w:space="1" w:color="auto"/>
          <w:left w:val="single" w:sz="4" w:space="4" w:color="auto"/>
          <w:bottom w:val="single" w:sz="4" w:space="1" w:color="auto"/>
          <w:right w:val="single" w:sz="4" w:space="4" w:color="auto"/>
        </w:pBdr>
        <w:rPr>
          <w:rFonts w:ascii="Calibri" w:hAnsi="Calibri" w:cs="Arial"/>
          <w:sz w:val="22"/>
        </w:rPr>
      </w:pPr>
    </w:p>
    <w:p w:rsidR="00F11616" w:rsidRDefault="00F11616" w:rsidP="00F11616">
      <w:pPr>
        <w:pBdr>
          <w:top w:val="single" w:sz="4" w:space="1" w:color="auto"/>
          <w:left w:val="single" w:sz="4" w:space="4" w:color="auto"/>
          <w:bottom w:val="single" w:sz="4" w:space="1" w:color="auto"/>
          <w:right w:val="single" w:sz="4" w:space="4" w:color="auto"/>
        </w:pBdr>
        <w:rPr>
          <w:rFonts w:ascii="Calibri" w:hAnsi="Calibri" w:cs="Arial"/>
          <w:sz w:val="22"/>
        </w:rPr>
      </w:pPr>
    </w:p>
    <w:p w:rsidR="00F11616" w:rsidRPr="00F11616" w:rsidRDefault="00F11616" w:rsidP="00F11616">
      <w:pPr>
        <w:pBdr>
          <w:top w:val="single" w:sz="4" w:space="1" w:color="auto"/>
          <w:left w:val="single" w:sz="4" w:space="4" w:color="auto"/>
          <w:bottom w:val="single" w:sz="4" w:space="1" w:color="auto"/>
          <w:right w:val="single" w:sz="4" w:space="4" w:color="auto"/>
        </w:pBdr>
        <w:rPr>
          <w:rFonts w:ascii="Calibri" w:hAnsi="Calibri" w:cs="Arial"/>
          <w:sz w:val="22"/>
        </w:rPr>
      </w:pPr>
    </w:p>
    <w:p w:rsidR="00F11616" w:rsidRPr="001D501B" w:rsidRDefault="00F11616">
      <w:pPr>
        <w:rPr>
          <w:rFonts w:ascii="Calibri" w:hAnsi="Calibri" w:cs="Arial"/>
          <w:sz w:val="22"/>
          <w:u w:val="single"/>
        </w:rPr>
      </w:pPr>
    </w:p>
    <w:p w:rsidR="001B3751" w:rsidRDefault="001B3751" w:rsidP="001D501B">
      <w:pPr>
        <w:pStyle w:val="BodyText"/>
        <w:pBdr>
          <w:top w:val="single" w:sz="4" w:space="1" w:color="auto"/>
          <w:left w:val="single" w:sz="4" w:space="4" w:color="auto"/>
          <w:bottom w:val="single" w:sz="4" w:space="1" w:color="auto"/>
          <w:right w:val="single" w:sz="4" w:space="4" w:color="auto"/>
        </w:pBdr>
        <w:rPr>
          <w:rFonts w:ascii="Calibri" w:hAnsi="Calibri" w:cs="Arial"/>
          <w:b w:val="0"/>
          <w:sz w:val="22"/>
        </w:rPr>
      </w:pPr>
    </w:p>
    <w:p w:rsidR="001D501B" w:rsidRPr="001B3751" w:rsidRDefault="001D501B" w:rsidP="001D501B">
      <w:pPr>
        <w:pStyle w:val="BodyText"/>
        <w:pBdr>
          <w:top w:val="single" w:sz="4" w:space="1" w:color="auto"/>
          <w:left w:val="single" w:sz="4" w:space="4" w:color="auto"/>
          <w:bottom w:val="single" w:sz="4" w:space="1" w:color="auto"/>
          <w:right w:val="single" w:sz="4" w:space="4" w:color="auto"/>
        </w:pBdr>
        <w:rPr>
          <w:rFonts w:ascii="Calibri" w:hAnsi="Calibri" w:cs="Arial"/>
          <w:i/>
          <w:sz w:val="22"/>
        </w:rPr>
      </w:pPr>
      <w:r w:rsidRPr="001B3751">
        <w:rPr>
          <w:rFonts w:ascii="Calibri" w:hAnsi="Calibri" w:cs="Arial"/>
          <w:b w:val="0"/>
          <w:i/>
          <w:sz w:val="22"/>
        </w:rPr>
        <w:t>The history of criminal legislation in England and in many countries shows that an excessive prominence was given by law to the protection of property</w:t>
      </w:r>
      <w:r w:rsidRPr="001B3751">
        <w:rPr>
          <w:rFonts w:ascii="Calibri" w:hAnsi="Calibri" w:cs="Arial"/>
          <w:i/>
          <w:sz w:val="22"/>
        </w:rPr>
        <w:t xml:space="preserve">. </w:t>
      </w:r>
    </w:p>
    <w:p w:rsidR="001D501B" w:rsidRPr="001D501B" w:rsidRDefault="001D501B" w:rsidP="001D501B">
      <w:pPr>
        <w:pStyle w:val="BodyText"/>
        <w:pBdr>
          <w:top w:val="single" w:sz="4" w:space="1" w:color="auto"/>
          <w:left w:val="single" w:sz="4" w:space="4" w:color="auto"/>
          <w:bottom w:val="single" w:sz="4" w:space="1" w:color="auto"/>
          <w:right w:val="single" w:sz="4" w:space="4" w:color="auto"/>
        </w:pBdr>
        <w:jc w:val="right"/>
        <w:rPr>
          <w:rFonts w:ascii="Calibri" w:hAnsi="Calibri" w:cs="Arial"/>
          <w:sz w:val="22"/>
        </w:rPr>
      </w:pPr>
      <w:r w:rsidRPr="001D501B">
        <w:rPr>
          <w:rFonts w:ascii="Calibri" w:hAnsi="Calibri" w:cs="Arial"/>
          <w:sz w:val="22"/>
        </w:rPr>
        <w:t>Herbert Manheim</w:t>
      </w:r>
    </w:p>
    <w:p w:rsidR="001D501B" w:rsidRPr="001D501B" w:rsidRDefault="001D501B" w:rsidP="001D501B">
      <w:pPr>
        <w:pStyle w:val="BodyText"/>
        <w:pBdr>
          <w:top w:val="single" w:sz="4" w:space="1" w:color="auto"/>
          <w:left w:val="single" w:sz="4" w:space="4" w:color="auto"/>
          <w:bottom w:val="single" w:sz="4" w:space="1" w:color="auto"/>
          <w:right w:val="single" w:sz="4" w:space="4" w:color="auto"/>
        </w:pBdr>
        <w:rPr>
          <w:rFonts w:ascii="Calibri" w:hAnsi="Calibri" w:cs="Arial"/>
          <w:sz w:val="22"/>
        </w:rPr>
      </w:pPr>
    </w:p>
    <w:p w:rsidR="001D501B" w:rsidRPr="001B3751" w:rsidRDefault="001D501B" w:rsidP="001D501B">
      <w:pPr>
        <w:pStyle w:val="BodyText"/>
        <w:pBdr>
          <w:top w:val="single" w:sz="4" w:space="1" w:color="auto"/>
          <w:left w:val="single" w:sz="4" w:space="4" w:color="auto"/>
          <w:bottom w:val="single" w:sz="4" w:space="1" w:color="auto"/>
          <w:right w:val="single" w:sz="4" w:space="4" w:color="auto"/>
        </w:pBdr>
        <w:rPr>
          <w:rFonts w:ascii="Calibri" w:hAnsi="Calibri" w:cs="Arial"/>
          <w:b w:val="0"/>
          <w:i/>
          <w:sz w:val="22"/>
        </w:rPr>
      </w:pPr>
      <w:r w:rsidRPr="001B3751">
        <w:rPr>
          <w:rFonts w:ascii="Calibri" w:hAnsi="Calibri" w:cs="Arial"/>
          <w:b w:val="0"/>
          <w:i/>
          <w:sz w:val="22"/>
        </w:rPr>
        <w:t xml:space="preserve">Property crime is better understood as a normal and conscious attempt to amass property than as the product of faulty socialisation or inaccurate and spurious labelling. Both working class and upper class crime…. Are real features of society involved in a struggle for property, wealth and self-aggrandisement…? A society which is predicated on unequal right to the accumulation of property gives rise to the legal and illegal desire to accumulate property as rapidly as possible. </w:t>
      </w:r>
    </w:p>
    <w:p w:rsidR="001D501B" w:rsidRDefault="001D501B" w:rsidP="001D501B">
      <w:pPr>
        <w:pStyle w:val="BodyText"/>
        <w:pBdr>
          <w:top w:val="single" w:sz="4" w:space="1" w:color="auto"/>
          <w:left w:val="single" w:sz="4" w:space="4" w:color="auto"/>
          <w:bottom w:val="single" w:sz="4" w:space="1" w:color="auto"/>
          <w:right w:val="single" w:sz="4" w:space="4" w:color="auto"/>
        </w:pBdr>
        <w:jc w:val="right"/>
        <w:rPr>
          <w:rFonts w:ascii="Calibri" w:hAnsi="Calibri" w:cs="Arial"/>
          <w:b w:val="0"/>
          <w:sz w:val="22"/>
        </w:rPr>
      </w:pPr>
      <w:r w:rsidRPr="001D501B">
        <w:rPr>
          <w:rFonts w:ascii="Calibri" w:hAnsi="Calibri" w:cs="Arial"/>
          <w:sz w:val="22"/>
        </w:rPr>
        <w:t>Taylor et al 1975</w:t>
      </w:r>
      <w:r w:rsidRPr="001D501B">
        <w:rPr>
          <w:rFonts w:ascii="Calibri" w:hAnsi="Calibri" w:cs="Arial"/>
          <w:b w:val="0"/>
          <w:sz w:val="22"/>
        </w:rPr>
        <w:t xml:space="preserve"> </w:t>
      </w:r>
    </w:p>
    <w:p w:rsidR="001B3751" w:rsidRPr="001D501B" w:rsidRDefault="001B3751" w:rsidP="001D501B">
      <w:pPr>
        <w:pStyle w:val="BodyText"/>
        <w:pBdr>
          <w:top w:val="single" w:sz="4" w:space="1" w:color="auto"/>
          <w:left w:val="single" w:sz="4" w:space="4" w:color="auto"/>
          <w:bottom w:val="single" w:sz="4" w:space="1" w:color="auto"/>
          <w:right w:val="single" w:sz="4" w:space="4" w:color="auto"/>
        </w:pBdr>
        <w:jc w:val="right"/>
        <w:rPr>
          <w:rFonts w:ascii="Calibri" w:hAnsi="Calibri" w:cs="Arial"/>
          <w:sz w:val="22"/>
        </w:rPr>
      </w:pPr>
    </w:p>
    <w:p w:rsidR="001D501B" w:rsidRPr="001D501B" w:rsidRDefault="001D501B">
      <w:pPr>
        <w:rPr>
          <w:rFonts w:ascii="Calibri" w:hAnsi="Calibri" w:cs="Arial"/>
          <w:sz w:val="22"/>
          <w:szCs w:val="22"/>
        </w:rPr>
      </w:pPr>
    </w:p>
    <w:p w:rsidR="001D501B" w:rsidRPr="001D501B" w:rsidRDefault="001D501B" w:rsidP="001D501B">
      <w:pPr>
        <w:rPr>
          <w:rFonts w:ascii="Calibri" w:hAnsi="Calibri"/>
          <w:sz w:val="22"/>
          <w:szCs w:val="22"/>
        </w:rPr>
      </w:pPr>
    </w:p>
    <w:p w:rsidR="00103263" w:rsidRPr="00103263" w:rsidRDefault="00103263" w:rsidP="001D501B">
      <w:pPr>
        <w:rPr>
          <w:rFonts w:ascii="Calibri" w:hAnsi="Calibri"/>
          <w:b/>
          <w:sz w:val="22"/>
          <w:szCs w:val="22"/>
          <w:u w:val="single"/>
        </w:rPr>
      </w:pPr>
      <w:r w:rsidRPr="00103263">
        <w:rPr>
          <w:rFonts w:ascii="Calibri" w:hAnsi="Calibri"/>
          <w:b/>
          <w:sz w:val="22"/>
          <w:szCs w:val="22"/>
          <w:u w:val="single"/>
        </w:rPr>
        <w:t>A ROAD MAP FOR MARXISM</w:t>
      </w:r>
    </w:p>
    <w:p w:rsidR="00103263" w:rsidRDefault="00103263" w:rsidP="001D501B">
      <w:pPr>
        <w:rPr>
          <w:rFonts w:ascii="Calibri" w:hAnsi="Calibri"/>
          <w:sz w:val="22"/>
          <w:szCs w:val="22"/>
        </w:rPr>
      </w:pPr>
    </w:p>
    <w:p w:rsidR="001D501B" w:rsidRPr="001D501B" w:rsidRDefault="00103263" w:rsidP="001D501B">
      <w:pPr>
        <w:rPr>
          <w:rFonts w:ascii="Calibri" w:hAnsi="Calibri"/>
          <w:sz w:val="22"/>
          <w:szCs w:val="22"/>
        </w:rPr>
      </w:pPr>
      <w:r>
        <w:rPr>
          <w:rFonts w:ascii="Calibri" w:hAnsi="Calibri"/>
          <w:sz w:val="22"/>
          <w:szCs w:val="22"/>
        </w:rPr>
        <w:t>M</w:t>
      </w:r>
      <w:r w:rsidR="001D501B" w:rsidRPr="001D501B">
        <w:rPr>
          <w:rFonts w:ascii="Calibri" w:hAnsi="Calibri"/>
          <w:sz w:val="22"/>
          <w:szCs w:val="22"/>
        </w:rPr>
        <w:t>arxist approaches vary widely and can be divided broadly into the following four approaches</w:t>
      </w:r>
    </w:p>
    <w:p w:rsidR="001D501B" w:rsidRPr="001D501B" w:rsidRDefault="001D501B" w:rsidP="001D501B">
      <w:pPr>
        <w:pStyle w:val="Heading1"/>
        <w:rPr>
          <w:rFonts w:ascii="Calibri" w:hAnsi="Calibri"/>
          <w:sz w:val="22"/>
          <w:szCs w:val="22"/>
        </w:rPr>
      </w:pPr>
      <w:r w:rsidRPr="001D501B">
        <w:rPr>
          <w:rFonts w:ascii="Calibri" w:hAnsi="Calibri"/>
          <w:sz w:val="22"/>
          <w:szCs w:val="22"/>
        </w:rPr>
        <w:t>1. Traditional Marxism</w:t>
      </w:r>
    </w:p>
    <w:p w:rsidR="001D501B" w:rsidRPr="001D501B" w:rsidRDefault="001D501B" w:rsidP="001D501B">
      <w:pPr>
        <w:rPr>
          <w:rFonts w:ascii="Calibri" w:hAnsi="Calibri"/>
          <w:sz w:val="22"/>
          <w:szCs w:val="22"/>
        </w:rPr>
      </w:pPr>
      <w:r w:rsidRPr="001D501B">
        <w:rPr>
          <w:rFonts w:ascii="Calibri" w:hAnsi="Calibri"/>
          <w:sz w:val="22"/>
          <w:szCs w:val="22"/>
        </w:rPr>
        <w:t>With its emphasis upon the crimes of the powerful – especially white-collar and corporate crime compared with the crimes of the workers – crime and punishment here is selective - a tool of social control</w:t>
      </w:r>
    </w:p>
    <w:p w:rsidR="001D501B" w:rsidRPr="001D501B" w:rsidRDefault="001D501B" w:rsidP="001D501B">
      <w:pPr>
        <w:rPr>
          <w:rFonts w:ascii="Calibri" w:hAnsi="Calibri"/>
          <w:sz w:val="22"/>
          <w:szCs w:val="22"/>
        </w:rPr>
      </w:pPr>
    </w:p>
    <w:p w:rsidR="001D501B" w:rsidRPr="001D501B" w:rsidRDefault="001D501B" w:rsidP="001D501B">
      <w:pPr>
        <w:pStyle w:val="Heading1"/>
        <w:rPr>
          <w:rFonts w:ascii="Calibri" w:hAnsi="Calibri"/>
          <w:sz w:val="22"/>
          <w:szCs w:val="22"/>
        </w:rPr>
      </w:pPr>
      <w:r w:rsidRPr="001D501B">
        <w:rPr>
          <w:rFonts w:ascii="Calibri" w:hAnsi="Calibri"/>
          <w:sz w:val="22"/>
          <w:szCs w:val="22"/>
        </w:rPr>
        <w:t>2. Neo-Marxism/New criminology</w:t>
      </w:r>
      <w:r w:rsidR="00F11616">
        <w:rPr>
          <w:rFonts w:ascii="Calibri" w:hAnsi="Calibri"/>
          <w:sz w:val="22"/>
          <w:szCs w:val="22"/>
        </w:rPr>
        <w:t>/Critical criminology</w:t>
      </w:r>
    </w:p>
    <w:p w:rsidR="001D501B" w:rsidRDefault="001D501B" w:rsidP="001D501B">
      <w:pPr>
        <w:rPr>
          <w:rFonts w:ascii="Calibri" w:hAnsi="Calibri"/>
          <w:sz w:val="22"/>
          <w:szCs w:val="22"/>
        </w:rPr>
      </w:pPr>
      <w:r w:rsidRPr="001D501B">
        <w:rPr>
          <w:rFonts w:ascii="Calibri" w:hAnsi="Calibri"/>
          <w:sz w:val="22"/>
          <w:szCs w:val="22"/>
        </w:rPr>
        <w:t xml:space="preserve">With its emphasis on blending interactionist and structuralist concerns and its sympathy (as other committed </w:t>
      </w:r>
      <w:r w:rsidR="00F11616" w:rsidRPr="001D501B">
        <w:rPr>
          <w:rFonts w:ascii="Calibri" w:hAnsi="Calibri"/>
          <w:sz w:val="22"/>
          <w:szCs w:val="22"/>
        </w:rPr>
        <w:t>sociologies</w:t>
      </w:r>
      <w:r w:rsidRPr="001D501B">
        <w:rPr>
          <w:rFonts w:ascii="Calibri" w:hAnsi="Calibri"/>
          <w:sz w:val="22"/>
          <w:szCs w:val="22"/>
        </w:rPr>
        <w:t>) with the underdog.  Here the emphasis is on understanding the criminal.</w:t>
      </w:r>
    </w:p>
    <w:p w:rsidR="00F11616" w:rsidRDefault="00F11616" w:rsidP="001D501B">
      <w:pPr>
        <w:rPr>
          <w:rFonts w:ascii="Calibri" w:hAnsi="Calibri"/>
          <w:sz w:val="22"/>
          <w:szCs w:val="22"/>
        </w:rPr>
      </w:pPr>
    </w:p>
    <w:p w:rsidR="00F11616" w:rsidRPr="001D501B" w:rsidRDefault="00F11616" w:rsidP="001D501B">
      <w:pPr>
        <w:rPr>
          <w:rFonts w:ascii="Calibri" w:hAnsi="Calibri"/>
          <w:sz w:val="22"/>
          <w:szCs w:val="22"/>
        </w:rPr>
      </w:pPr>
      <w:r>
        <w:rPr>
          <w:rFonts w:ascii="Calibri" w:hAnsi="Calibri"/>
          <w:sz w:val="22"/>
          <w:szCs w:val="22"/>
        </w:rPr>
        <w:t>[This booklet will deal with these first two]</w:t>
      </w:r>
    </w:p>
    <w:p w:rsidR="001D501B" w:rsidRPr="001D501B" w:rsidRDefault="001D501B" w:rsidP="001D501B">
      <w:pPr>
        <w:rPr>
          <w:rFonts w:ascii="Calibri" w:hAnsi="Calibri"/>
          <w:sz w:val="22"/>
          <w:szCs w:val="22"/>
        </w:rPr>
      </w:pPr>
    </w:p>
    <w:p w:rsidR="001D501B" w:rsidRPr="001D501B" w:rsidRDefault="001D501B" w:rsidP="001D501B">
      <w:pPr>
        <w:pStyle w:val="Heading1"/>
        <w:rPr>
          <w:rFonts w:ascii="Calibri" w:hAnsi="Calibri"/>
          <w:sz w:val="22"/>
          <w:szCs w:val="22"/>
        </w:rPr>
      </w:pPr>
      <w:r w:rsidRPr="001D501B">
        <w:rPr>
          <w:rFonts w:ascii="Calibri" w:hAnsi="Calibri"/>
          <w:sz w:val="22"/>
          <w:szCs w:val="22"/>
        </w:rPr>
        <w:t>3. Left Realism</w:t>
      </w:r>
    </w:p>
    <w:p w:rsidR="001D501B" w:rsidRPr="001D501B" w:rsidRDefault="001D501B" w:rsidP="001D501B">
      <w:pPr>
        <w:rPr>
          <w:rFonts w:ascii="Calibri" w:hAnsi="Calibri"/>
          <w:sz w:val="22"/>
          <w:szCs w:val="22"/>
        </w:rPr>
      </w:pPr>
      <w:r w:rsidRPr="001D501B">
        <w:rPr>
          <w:rFonts w:ascii="Calibri" w:hAnsi="Calibri"/>
          <w:sz w:val="22"/>
          <w:szCs w:val="22"/>
        </w:rPr>
        <w:t>As a reaction to New Criminology still with an emphasis on the underdog but this with the working class as the victims not perpetrators of crime</w:t>
      </w:r>
    </w:p>
    <w:p w:rsidR="001D501B" w:rsidRPr="001D501B" w:rsidRDefault="001D501B" w:rsidP="001D501B">
      <w:pPr>
        <w:rPr>
          <w:rFonts w:ascii="Calibri" w:hAnsi="Calibri"/>
          <w:sz w:val="22"/>
          <w:szCs w:val="22"/>
        </w:rPr>
      </w:pPr>
    </w:p>
    <w:p w:rsidR="001D501B" w:rsidRPr="001D501B" w:rsidRDefault="001D501B" w:rsidP="001D501B">
      <w:pPr>
        <w:pStyle w:val="Heading1"/>
        <w:rPr>
          <w:rFonts w:ascii="Calibri" w:hAnsi="Calibri"/>
          <w:sz w:val="22"/>
          <w:szCs w:val="22"/>
        </w:rPr>
      </w:pPr>
      <w:r w:rsidRPr="001D501B">
        <w:rPr>
          <w:rFonts w:ascii="Calibri" w:hAnsi="Calibri"/>
          <w:sz w:val="22"/>
          <w:szCs w:val="22"/>
        </w:rPr>
        <w:t>4. Marxist Subcultural theory</w:t>
      </w:r>
    </w:p>
    <w:p w:rsidR="001D501B" w:rsidRPr="001D501B" w:rsidRDefault="001D501B" w:rsidP="001D501B">
      <w:pPr>
        <w:rPr>
          <w:rFonts w:ascii="Calibri" w:hAnsi="Calibri"/>
          <w:sz w:val="22"/>
          <w:szCs w:val="22"/>
        </w:rPr>
      </w:pPr>
      <w:r w:rsidRPr="001D501B">
        <w:rPr>
          <w:rFonts w:ascii="Calibri" w:hAnsi="Calibri"/>
          <w:sz w:val="22"/>
          <w:szCs w:val="22"/>
        </w:rPr>
        <w:t xml:space="preserve">Emphasising the creation of class based subcultures as essentially oppositional, resisting the hegemony of the ruling class.  </w:t>
      </w:r>
      <w:r w:rsidRPr="001D501B">
        <w:rPr>
          <w:rFonts w:ascii="Calibri" w:hAnsi="Calibri"/>
          <w:b/>
          <w:sz w:val="22"/>
          <w:szCs w:val="22"/>
        </w:rPr>
        <w:t>Moral panics</w:t>
      </w:r>
      <w:r w:rsidRPr="001D501B">
        <w:rPr>
          <w:rFonts w:ascii="Calibri" w:hAnsi="Calibri"/>
          <w:sz w:val="22"/>
          <w:szCs w:val="22"/>
        </w:rPr>
        <w:t xml:space="preserve"> around youth subcultures, crime and ethnicity have also been the concern of Marxist analysts in particular </w:t>
      </w:r>
    </w:p>
    <w:p w:rsidR="001D501B" w:rsidRPr="001D501B" w:rsidRDefault="001D501B" w:rsidP="001D501B">
      <w:pPr>
        <w:rPr>
          <w:rFonts w:ascii="Calibri" w:hAnsi="Calibri"/>
          <w:sz w:val="22"/>
          <w:szCs w:val="22"/>
        </w:rPr>
      </w:pPr>
    </w:p>
    <w:p w:rsidR="001D501B" w:rsidRPr="001D501B" w:rsidRDefault="001D501B" w:rsidP="001D501B">
      <w:pPr>
        <w:rPr>
          <w:rFonts w:ascii="Calibri" w:hAnsi="Calibri"/>
          <w:sz w:val="22"/>
          <w:szCs w:val="22"/>
        </w:rPr>
      </w:pPr>
    </w:p>
    <w:p w:rsidR="001D501B" w:rsidRPr="001D501B" w:rsidRDefault="001D501B">
      <w:pPr>
        <w:rPr>
          <w:rFonts w:ascii="Calibri" w:hAnsi="Calibri" w:cs="Arial"/>
          <w:sz w:val="22"/>
          <w:szCs w:val="22"/>
        </w:rPr>
      </w:pPr>
    </w:p>
    <w:p w:rsidR="001D501B" w:rsidRPr="001D501B" w:rsidRDefault="001D501B">
      <w:pPr>
        <w:rPr>
          <w:rFonts w:ascii="Calibri" w:hAnsi="Calibri" w:cs="Arial"/>
          <w:sz w:val="22"/>
        </w:rPr>
      </w:pPr>
    </w:p>
    <w:p w:rsidR="001D501B" w:rsidRPr="001D501B" w:rsidRDefault="00103263" w:rsidP="001D501B">
      <w:pPr>
        <w:pStyle w:val="Heading3"/>
        <w:rPr>
          <w:rFonts w:ascii="Calibri" w:hAnsi="Calibri" w:cs="Arial"/>
          <w:sz w:val="22"/>
        </w:rPr>
      </w:pPr>
      <w:r>
        <w:rPr>
          <w:rFonts w:ascii="Calibri" w:hAnsi="Calibri" w:cs="Arial"/>
          <w:sz w:val="22"/>
        </w:rPr>
        <w:br w:type="page"/>
      </w:r>
      <w:r w:rsidR="0039338F">
        <w:rPr>
          <w:rFonts w:ascii="Calibri" w:hAnsi="Calibri" w:cs="Arial"/>
          <w:sz w:val="22"/>
        </w:rPr>
        <w:lastRenderedPageBreak/>
        <w:t>Overview</w:t>
      </w:r>
    </w:p>
    <w:p w:rsidR="001D501B" w:rsidRPr="001D501B" w:rsidRDefault="001F12C9">
      <w:pPr>
        <w:pStyle w:val="Heading5"/>
        <w:rPr>
          <w:rFonts w:ascii="Calibri" w:hAnsi="Calibri" w:cs="Arial"/>
          <w:sz w:val="22"/>
        </w:rPr>
      </w:pPr>
      <w:r>
        <w:rPr>
          <w:noProof/>
          <w:lang w:eastAsia="en-GB"/>
        </w:rPr>
        <w:drawing>
          <wp:anchor distT="0" distB="0" distL="114300" distR="114300" simplePos="0" relativeHeight="251657216" behindDoc="0" locked="0" layoutInCell="0" allowOverlap="1">
            <wp:simplePos x="0" y="0"/>
            <wp:positionH relativeFrom="page">
              <wp:posOffset>5229860</wp:posOffset>
            </wp:positionH>
            <wp:positionV relativeFrom="paragraph">
              <wp:posOffset>6985</wp:posOffset>
            </wp:positionV>
            <wp:extent cx="1343025" cy="1962150"/>
            <wp:effectExtent l="0" t="0" r="9525" b="0"/>
            <wp:wrapSquare wrapText="bothSides"/>
            <wp:docPr id="6" name="Picture 6" descr="MIDKAR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DKARL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02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1616">
        <w:rPr>
          <w:rFonts w:ascii="Calibri" w:hAnsi="Calibri" w:cs="Arial"/>
          <w:sz w:val="22"/>
        </w:rPr>
        <w:t>Labelling</w:t>
      </w:r>
      <w:r w:rsidR="001D501B" w:rsidRPr="001D501B">
        <w:rPr>
          <w:rFonts w:ascii="Calibri" w:hAnsi="Calibri" w:cs="Arial"/>
          <w:sz w:val="22"/>
        </w:rPr>
        <w:t xml:space="preserve"> approaches opened up a concern with the process of criminalisation, but failed to explore this process in the context of the social, political and economic organisations of society. Nor did they ask why some acts were defined as deviant whereas others were not. This issue became a central theme of Marxist criminology. </w:t>
      </w:r>
    </w:p>
    <w:p w:rsidR="001D501B" w:rsidRPr="001D501B" w:rsidRDefault="001D501B">
      <w:pPr>
        <w:pStyle w:val="BodyText3"/>
        <w:rPr>
          <w:rFonts w:ascii="Calibri" w:hAnsi="Calibri" w:cs="Arial"/>
          <w:sz w:val="22"/>
        </w:rPr>
      </w:pPr>
      <w:r w:rsidRPr="001D501B">
        <w:rPr>
          <w:rFonts w:ascii="Calibri" w:hAnsi="Calibri" w:cs="Arial"/>
          <w:sz w:val="22"/>
        </w:rPr>
        <w:t xml:space="preserve">Marx did not write at length about crime, </w:t>
      </w:r>
      <w:r>
        <w:rPr>
          <w:rFonts w:ascii="Calibri" w:hAnsi="Calibri" w:cs="Arial"/>
          <w:sz w:val="22"/>
        </w:rPr>
        <w:t>but he did argue that</w:t>
      </w:r>
      <w:r w:rsidRPr="001D501B">
        <w:rPr>
          <w:rFonts w:ascii="Calibri" w:hAnsi="Calibri" w:cs="Arial"/>
          <w:sz w:val="22"/>
        </w:rPr>
        <w:t xml:space="preserve"> the laws were generally the codified means by which one class, the rulers, kept another class, the rest of us in check. </w:t>
      </w:r>
    </w:p>
    <w:p w:rsidR="001D501B" w:rsidRPr="001D501B" w:rsidRDefault="001D501B">
      <w:pPr>
        <w:rPr>
          <w:rFonts w:ascii="Calibri" w:hAnsi="Calibri" w:cs="Arial"/>
          <w:sz w:val="22"/>
        </w:rPr>
      </w:pPr>
      <w:r w:rsidRPr="001D501B">
        <w:rPr>
          <w:rFonts w:ascii="Calibri" w:hAnsi="Calibri" w:cs="Arial"/>
          <w:sz w:val="22"/>
        </w:rPr>
        <w:t>Marxists recognise that for a society to function efficiently</w:t>
      </w:r>
      <w:r w:rsidRPr="001D501B">
        <w:rPr>
          <w:rFonts w:ascii="Calibri" w:hAnsi="Calibri" w:cs="Arial"/>
          <w:b/>
          <w:sz w:val="22"/>
        </w:rPr>
        <w:t>, social order is necessary</w:t>
      </w:r>
      <w:r w:rsidRPr="001D501B">
        <w:rPr>
          <w:rFonts w:ascii="Calibri" w:hAnsi="Calibri" w:cs="Arial"/>
          <w:sz w:val="22"/>
        </w:rPr>
        <w:t>. However, apart from communist societies, they consider that</w:t>
      </w:r>
      <w:r>
        <w:rPr>
          <w:rFonts w:ascii="Calibri" w:hAnsi="Calibri" w:cs="Arial"/>
          <w:sz w:val="22"/>
        </w:rPr>
        <w:t>,</w:t>
      </w:r>
      <w:r w:rsidRPr="001D501B">
        <w:rPr>
          <w:rFonts w:ascii="Calibri" w:hAnsi="Calibri" w:cs="Arial"/>
          <w:sz w:val="22"/>
        </w:rPr>
        <w:t xml:space="preserve"> in all societies</w:t>
      </w:r>
      <w:r>
        <w:rPr>
          <w:rFonts w:ascii="Calibri" w:hAnsi="Calibri" w:cs="Arial"/>
          <w:sz w:val="22"/>
        </w:rPr>
        <w:t xml:space="preserve">, </w:t>
      </w:r>
      <w:r w:rsidRPr="001D501B">
        <w:rPr>
          <w:rFonts w:ascii="Calibri" w:hAnsi="Calibri" w:cs="Arial"/>
          <w:b/>
          <w:sz w:val="22"/>
        </w:rPr>
        <w:t>one class – the ruling class</w:t>
      </w:r>
      <w:r w:rsidRPr="001D501B">
        <w:rPr>
          <w:rFonts w:ascii="Calibri" w:hAnsi="Calibri" w:cs="Arial"/>
          <w:sz w:val="22"/>
        </w:rPr>
        <w:t xml:space="preserve"> – </w:t>
      </w:r>
      <w:r w:rsidRPr="001D501B">
        <w:rPr>
          <w:rFonts w:ascii="Calibri" w:hAnsi="Calibri" w:cs="Arial"/>
          <w:b/>
          <w:sz w:val="22"/>
        </w:rPr>
        <w:t>gains far more than other classes.</w:t>
      </w:r>
      <w:r w:rsidRPr="001D501B">
        <w:rPr>
          <w:rFonts w:ascii="Calibri" w:hAnsi="Calibri" w:cs="Arial"/>
          <w:sz w:val="22"/>
        </w:rPr>
        <w:t xml:space="preserve"> Marxists agree with functionalists that </w:t>
      </w:r>
      <w:r w:rsidRPr="001D501B">
        <w:rPr>
          <w:rFonts w:ascii="Calibri" w:hAnsi="Calibri" w:cs="Arial"/>
          <w:b/>
          <w:sz w:val="22"/>
        </w:rPr>
        <w:t>socialisation</w:t>
      </w:r>
      <w:r w:rsidRPr="001D501B">
        <w:rPr>
          <w:rFonts w:ascii="Calibri" w:hAnsi="Calibri" w:cs="Arial"/>
          <w:sz w:val="22"/>
        </w:rPr>
        <w:t xml:space="preserve"> plays a </w:t>
      </w:r>
      <w:r w:rsidRPr="001D501B">
        <w:rPr>
          <w:rFonts w:ascii="Calibri" w:hAnsi="Calibri" w:cs="Arial"/>
          <w:b/>
          <w:sz w:val="22"/>
        </w:rPr>
        <w:t>crucial role in promoting conformity and order</w:t>
      </w:r>
      <w:r w:rsidRPr="001D501B">
        <w:rPr>
          <w:rFonts w:ascii="Calibri" w:hAnsi="Calibri" w:cs="Arial"/>
          <w:sz w:val="22"/>
        </w:rPr>
        <w:t xml:space="preserve">. However, unlike the latter, they are </w:t>
      </w:r>
      <w:r w:rsidRPr="001D501B">
        <w:rPr>
          <w:rFonts w:ascii="Calibri" w:hAnsi="Calibri" w:cs="Arial"/>
          <w:b/>
          <w:sz w:val="22"/>
        </w:rPr>
        <w:t>highly critical of the ideas, values and norms of capitalist society,</w:t>
      </w:r>
      <w:r w:rsidRPr="001D501B">
        <w:rPr>
          <w:rFonts w:ascii="Calibri" w:hAnsi="Calibri" w:cs="Arial"/>
          <w:sz w:val="22"/>
        </w:rPr>
        <w:t xml:space="preserve"> which they term ‘capitalist ideology’. Modern Marxists point to </w:t>
      </w:r>
      <w:r w:rsidRPr="001D501B">
        <w:rPr>
          <w:rFonts w:ascii="Calibri" w:hAnsi="Calibri" w:cs="Arial"/>
          <w:b/>
          <w:sz w:val="22"/>
        </w:rPr>
        <w:t>education and the media</w:t>
      </w:r>
      <w:r w:rsidRPr="001D501B">
        <w:rPr>
          <w:rFonts w:ascii="Calibri" w:hAnsi="Calibri" w:cs="Arial"/>
          <w:sz w:val="22"/>
        </w:rPr>
        <w:t xml:space="preserve"> as socialising agencies, which </w:t>
      </w:r>
      <w:r w:rsidRPr="001D501B">
        <w:rPr>
          <w:rFonts w:ascii="Calibri" w:hAnsi="Calibri" w:cs="Arial"/>
          <w:b/>
          <w:sz w:val="22"/>
        </w:rPr>
        <w:t>delude or ‘mystify’ the working class</w:t>
      </w:r>
      <w:r w:rsidRPr="001D501B">
        <w:rPr>
          <w:rFonts w:ascii="Calibri" w:hAnsi="Calibri" w:cs="Arial"/>
          <w:sz w:val="22"/>
        </w:rPr>
        <w:t xml:space="preserve"> </w:t>
      </w:r>
      <w:r w:rsidRPr="001D501B">
        <w:rPr>
          <w:rFonts w:ascii="Calibri" w:hAnsi="Calibri" w:cs="Arial"/>
          <w:sz w:val="22"/>
          <w:u w:val="single"/>
        </w:rPr>
        <w:t>into conforming</w:t>
      </w:r>
      <w:r w:rsidRPr="001D501B">
        <w:rPr>
          <w:rFonts w:ascii="Calibri" w:hAnsi="Calibri" w:cs="Arial"/>
          <w:sz w:val="22"/>
        </w:rPr>
        <w:t xml:space="preserve"> to a social order, which works against its real interests. </w:t>
      </w:r>
    </w:p>
    <w:p w:rsidR="001D501B" w:rsidRDefault="001D501B">
      <w:pPr>
        <w:jc w:val="center"/>
        <w:rPr>
          <w:rFonts w:ascii="Calibri" w:hAnsi="Calibri" w:cs="Arial"/>
          <w:b/>
          <w:bCs/>
          <w:sz w:val="22"/>
        </w:rPr>
      </w:pPr>
      <w:r>
        <w:rPr>
          <w:rFonts w:ascii="Calibri" w:hAnsi="Calibri" w:cs="Arial"/>
          <w:b/>
          <w:bCs/>
          <w:sz w:val="22"/>
        </w:rPr>
        <w:t xml:space="preserve"> </w:t>
      </w:r>
    </w:p>
    <w:p w:rsidR="00103263" w:rsidRDefault="00103263">
      <w:pPr>
        <w:rPr>
          <w:rFonts w:ascii="Calibri" w:hAnsi="Calibri" w:cs="Arial"/>
          <w:b/>
          <w:bCs/>
          <w:sz w:val="22"/>
          <w:u w:val="single"/>
        </w:rPr>
      </w:pPr>
    </w:p>
    <w:p w:rsidR="001D501B" w:rsidRPr="001D501B" w:rsidRDefault="001D501B">
      <w:pPr>
        <w:rPr>
          <w:rFonts w:ascii="Calibri" w:hAnsi="Calibri" w:cs="Arial"/>
          <w:b/>
          <w:bCs/>
          <w:sz w:val="22"/>
        </w:rPr>
      </w:pPr>
      <w:r w:rsidRPr="001D501B">
        <w:rPr>
          <w:rFonts w:ascii="Calibri" w:hAnsi="Calibri" w:cs="Arial"/>
          <w:b/>
          <w:bCs/>
          <w:sz w:val="22"/>
          <w:u w:val="single"/>
        </w:rPr>
        <w:t>Basic Beliefs</w:t>
      </w:r>
      <w:r w:rsidRPr="001D501B">
        <w:rPr>
          <w:rFonts w:ascii="Calibri" w:hAnsi="Calibri" w:cs="Arial"/>
          <w:b/>
          <w:bCs/>
          <w:sz w:val="22"/>
        </w:rPr>
        <w:t>:</w:t>
      </w:r>
    </w:p>
    <w:p w:rsidR="001D501B" w:rsidRPr="001D501B" w:rsidRDefault="001D501B" w:rsidP="001D501B">
      <w:pPr>
        <w:numPr>
          <w:ilvl w:val="0"/>
          <w:numId w:val="16"/>
        </w:numPr>
        <w:tabs>
          <w:tab w:val="left" w:pos="360"/>
        </w:tabs>
        <w:rPr>
          <w:rFonts w:ascii="Calibri" w:hAnsi="Calibri" w:cs="Arial"/>
          <w:sz w:val="22"/>
        </w:rPr>
      </w:pPr>
      <w:r w:rsidRPr="001D501B">
        <w:rPr>
          <w:rFonts w:ascii="Calibri" w:hAnsi="Calibri" w:cs="Arial"/>
          <w:sz w:val="22"/>
        </w:rPr>
        <w:t xml:space="preserve">Deviance is partly the product of </w:t>
      </w:r>
      <w:r w:rsidRPr="001D501B">
        <w:rPr>
          <w:rFonts w:ascii="Calibri" w:hAnsi="Calibri" w:cs="Arial"/>
          <w:b/>
          <w:sz w:val="22"/>
        </w:rPr>
        <w:t>unequal power relations and inequality in general</w:t>
      </w:r>
      <w:r w:rsidRPr="001D501B">
        <w:rPr>
          <w:rFonts w:ascii="Calibri" w:hAnsi="Calibri" w:cs="Arial"/>
          <w:sz w:val="22"/>
        </w:rPr>
        <w:t xml:space="preserve">. It is an understandable response to the situation of poverty. </w:t>
      </w:r>
    </w:p>
    <w:p w:rsidR="001D501B" w:rsidRPr="001D501B" w:rsidRDefault="001D501B" w:rsidP="001D501B">
      <w:pPr>
        <w:numPr>
          <w:ilvl w:val="0"/>
          <w:numId w:val="16"/>
        </w:numPr>
        <w:tabs>
          <w:tab w:val="left" w:pos="360"/>
        </w:tabs>
        <w:rPr>
          <w:rFonts w:ascii="Calibri" w:hAnsi="Calibri" w:cs="Arial"/>
          <w:sz w:val="22"/>
        </w:rPr>
      </w:pPr>
      <w:r>
        <w:rPr>
          <w:rFonts w:ascii="Calibri" w:hAnsi="Calibri" w:cs="Arial"/>
          <w:sz w:val="22"/>
        </w:rPr>
        <w:t xml:space="preserve">Marxists </w:t>
      </w:r>
      <w:r w:rsidR="00F11616">
        <w:rPr>
          <w:rFonts w:ascii="Calibri" w:hAnsi="Calibri" w:cs="Arial"/>
          <w:sz w:val="22"/>
        </w:rPr>
        <w:t>s</w:t>
      </w:r>
      <w:r w:rsidRPr="001D501B">
        <w:rPr>
          <w:rFonts w:ascii="Calibri" w:hAnsi="Calibri" w:cs="Arial"/>
          <w:sz w:val="22"/>
        </w:rPr>
        <w:t xml:space="preserve">ee power as largely </w:t>
      </w:r>
      <w:r w:rsidRPr="001D501B">
        <w:rPr>
          <w:rFonts w:ascii="Calibri" w:hAnsi="Calibri" w:cs="Arial"/>
          <w:b/>
          <w:sz w:val="22"/>
        </w:rPr>
        <w:t>being held by those who own the factors of production</w:t>
      </w:r>
      <w:r w:rsidRPr="001D501B">
        <w:rPr>
          <w:rFonts w:ascii="Calibri" w:hAnsi="Calibri" w:cs="Arial"/>
          <w:sz w:val="22"/>
        </w:rPr>
        <w:t xml:space="preserve">. </w:t>
      </w:r>
    </w:p>
    <w:p w:rsidR="001D501B" w:rsidRPr="001D501B" w:rsidRDefault="001D501B" w:rsidP="001D501B">
      <w:pPr>
        <w:numPr>
          <w:ilvl w:val="0"/>
          <w:numId w:val="16"/>
        </w:numPr>
        <w:tabs>
          <w:tab w:val="left" w:pos="360"/>
        </w:tabs>
        <w:rPr>
          <w:rFonts w:ascii="Calibri" w:hAnsi="Calibri" w:cs="Arial"/>
          <w:sz w:val="22"/>
        </w:rPr>
      </w:pPr>
      <w:r w:rsidRPr="001D501B">
        <w:rPr>
          <w:rFonts w:ascii="Calibri" w:hAnsi="Calibri" w:cs="Arial"/>
          <w:sz w:val="22"/>
        </w:rPr>
        <w:t xml:space="preserve">Crime is often the </w:t>
      </w:r>
      <w:r w:rsidRPr="001D501B">
        <w:rPr>
          <w:rFonts w:ascii="Calibri" w:hAnsi="Calibri" w:cs="Arial"/>
          <w:b/>
          <w:sz w:val="22"/>
        </w:rPr>
        <w:t>result of offering society-demeaning work with little sense of creativity</w:t>
      </w:r>
      <w:r w:rsidRPr="001D501B">
        <w:rPr>
          <w:rFonts w:ascii="Calibri" w:hAnsi="Calibri" w:cs="Arial"/>
          <w:sz w:val="22"/>
        </w:rPr>
        <w:t xml:space="preserve">. The Marxist concept of alienation can be applied here. </w:t>
      </w:r>
    </w:p>
    <w:p w:rsidR="001D501B" w:rsidRPr="001D501B" w:rsidRDefault="001D501B" w:rsidP="001D501B">
      <w:pPr>
        <w:numPr>
          <w:ilvl w:val="0"/>
          <w:numId w:val="16"/>
        </w:numPr>
        <w:tabs>
          <w:tab w:val="left" w:pos="360"/>
        </w:tabs>
        <w:rPr>
          <w:rFonts w:ascii="Calibri" w:hAnsi="Calibri" w:cs="Arial"/>
          <w:sz w:val="22"/>
        </w:rPr>
      </w:pPr>
      <w:r w:rsidRPr="001D501B">
        <w:rPr>
          <w:rFonts w:ascii="Calibri" w:hAnsi="Calibri" w:cs="Arial"/>
          <w:sz w:val="22"/>
        </w:rPr>
        <w:t xml:space="preserve">The </w:t>
      </w:r>
      <w:r w:rsidRPr="001D501B">
        <w:rPr>
          <w:rFonts w:ascii="Calibri" w:hAnsi="Calibri" w:cs="Arial"/>
          <w:b/>
          <w:sz w:val="22"/>
        </w:rPr>
        <w:t>superstructure serves the ruling classes</w:t>
      </w:r>
      <w:r w:rsidRPr="001D501B">
        <w:rPr>
          <w:rFonts w:ascii="Calibri" w:hAnsi="Calibri" w:cs="Arial"/>
          <w:sz w:val="22"/>
        </w:rPr>
        <w:t>.</w:t>
      </w:r>
    </w:p>
    <w:p w:rsidR="001D501B" w:rsidRPr="001D501B" w:rsidRDefault="001D501B" w:rsidP="001D501B">
      <w:pPr>
        <w:numPr>
          <w:ilvl w:val="0"/>
          <w:numId w:val="16"/>
        </w:numPr>
        <w:tabs>
          <w:tab w:val="left" w:pos="360"/>
        </w:tabs>
        <w:rPr>
          <w:rFonts w:ascii="Calibri" w:hAnsi="Calibri" w:cs="Arial"/>
          <w:sz w:val="22"/>
        </w:rPr>
      </w:pPr>
      <w:r w:rsidRPr="001D501B">
        <w:rPr>
          <w:rFonts w:ascii="Calibri" w:hAnsi="Calibri" w:cs="Arial"/>
          <w:sz w:val="22"/>
        </w:rPr>
        <w:t xml:space="preserve">The state </w:t>
      </w:r>
      <w:r w:rsidRPr="001D501B">
        <w:rPr>
          <w:rFonts w:ascii="Calibri" w:hAnsi="Calibri" w:cs="Arial"/>
          <w:b/>
          <w:sz w:val="22"/>
        </w:rPr>
        <w:t>passes laws, which support ruling class interests</w:t>
      </w:r>
      <w:r w:rsidRPr="001D501B">
        <w:rPr>
          <w:rFonts w:ascii="Calibri" w:hAnsi="Calibri" w:cs="Arial"/>
          <w:sz w:val="22"/>
        </w:rPr>
        <w:t xml:space="preserve">. Maintain its power, coerce, and control the proletariat. They see individual property rights as much more securely established in law than the collective rights of, for instance, trade unions. </w:t>
      </w:r>
    </w:p>
    <w:p w:rsidR="001D501B" w:rsidRPr="001D501B" w:rsidRDefault="001D501B" w:rsidP="001D501B">
      <w:pPr>
        <w:numPr>
          <w:ilvl w:val="0"/>
          <w:numId w:val="16"/>
        </w:numPr>
        <w:tabs>
          <w:tab w:val="left" w:pos="360"/>
        </w:tabs>
        <w:rPr>
          <w:rFonts w:ascii="Calibri" w:hAnsi="Calibri" w:cs="Arial"/>
          <w:sz w:val="22"/>
        </w:rPr>
      </w:pPr>
      <w:r w:rsidRPr="001D501B">
        <w:rPr>
          <w:rFonts w:ascii="Calibri" w:hAnsi="Calibri" w:cs="Arial"/>
          <w:sz w:val="22"/>
        </w:rPr>
        <w:t xml:space="preserve">Laws passed </w:t>
      </w:r>
      <w:r w:rsidRPr="001D501B">
        <w:rPr>
          <w:rFonts w:ascii="Calibri" w:hAnsi="Calibri" w:cs="Arial"/>
          <w:b/>
          <w:sz w:val="22"/>
        </w:rPr>
        <w:t>reflect the wishes and ideologies of the ruling classes.</w:t>
      </w:r>
      <w:r w:rsidRPr="001D501B">
        <w:rPr>
          <w:rFonts w:ascii="Calibri" w:hAnsi="Calibri" w:cs="Arial"/>
          <w:sz w:val="22"/>
        </w:rPr>
        <w:t xml:space="preserve"> </w:t>
      </w:r>
    </w:p>
    <w:p w:rsidR="001D501B" w:rsidRPr="001D501B" w:rsidRDefault="001D501B" w:rsidP="001D501B">
      <w:pPr>
        <w:numPr>
          <w:ilvl w:val="0"/>
          <w:numId w:val="16"/>
        </w:numPr>
        <w:tabs>
          <w:tab w:val="left" w:pos="360"/>
        </w:tabs>
        <w:rPr>
          <w:rFonts w:ascii="Calibri" w:hAnsi="Calibri" w:cs="Arial"/>
          <w:sz w:val="22"/>
        </w:rPr>
      </w:pPr>
      <w:r w:rsidRPr="001D501B">
        <w:rPr>
          <w:rFonts w:ascii="Calibri" w:hAnsi="Calibri" w:cs="Arial"/>
          <w:sz w:val="22"/>
        </w:rPr>
        <w:t xml:space="preserve">Moreover, people have unequal access to the law. Having money to hire a good lawyer can mean the difference between being found not guilty or guilty. </w:t>
      </w:r>
    </w:p>
    <w:p w:rsidR="001D501B" w:rsidRPr="001D501B" w:rsidRDefault="001D501B" w:rsidP="001D501B">
      <w:pPr>
        <w:tabs>
          <w:tab w:val="left" w:pos="360"/>
        </w:tabs>
        <w:rPr>
          <w:rFonts w:ascii="Calibri" w:hAnsi="Calibri" w:cs="Arial"/>
          <w:sz w:val="22"/>
        </w:rPr>
      </w:pPr>
      <w:r w:rsidRPr="001D501B">
        <w:rPr>
          <w:rFonts w:ascii="Calibri" w:hAnsi="Calibri" w:cs="Arial"/>
          <w:sz w:val="22"/>
        </w:rPr>
        <w:t xml:space="preserve">Thus for Marxists punishment for a crime may depend and vary according to the social class of the perpetrator. </w:t>
      </w:r>
    </w:p>
    <w:p w:rsidR="001D501B" w:rsidRPr="001D501B" w:rsidRDefault="001D501B" w:rsidP="001D501B">
      <w:pPr>
        <w:numPr>
          <w:ilvl w:val="12"/>
          <w:numId w:val="0"/>
        </w:numPr>
        <w:rPr>
          <w:rFonts w:ascii="Calibri" w:hAnsi="Calibri" w:cs="Arial"/>
          <w:sz w:val="22"/>
        </w:rPr>
      </w:pPr>
    </w:p>
    <w:p w:rsidR="001D501B" w:rsidRPr="001D501B" w:rsidRDefault="001D501B" w:rsidP="001D501B">
      <w:pPr>
        <w:numPr>
          <w:ilvl w:val="12"/>
          <w:numId w:val="0"/>
        </w:numPr>
        <w:rPr>
          <w:rFonts w:ascii="Calibri" w:hAnsi="Calibri" w:cs="Arial"/>
          <w:sz w:val="22"/>
        </w:rPr>
      </w:pPr>
      <w:r w:rsidRPr="001D501B">
        <w:rPr>
          <w:rFonts w:ascii="Calibri" w:hAnsi="Calibri" w:cs="Arial"/>
          <w:sz w:val="22"/>
        </w:rPr>
        <w:t>The main issues for Marxist theories of Crime and Deviance are, therefore:</w:t>
      </w:r>
    </w:p>
    <w:p w:rsidR="001D501B" w:rsidRPr="001D501B" w:rsidRDefault="001D501B" w:rsidP="001D501B">
      <w:pPr>
        <w:numPr>
          <w:ilvl w:val="0"/>
          <w:numId w:val="17"/>
        </w:numPr>
        <w:rPr>
          <w:rFonts w:ascii="Calibri" w:hAnsi="Calibri" w:cs="Arial"/>
          <w:sz w:val="22"/>
        </w:rPr>
      </w:pPr>
      <w:r w:rsidRPr="001D501B">
        <w:rPr>
          <w:rFonts w:ascii="Calibri" w:hAnsi="Calibri" w:cs="Arial"/>
          <w:bCs/>
          <w:sz w:val="22"/>
        </w:rPr>
        <w:t>The</w:t>
      </w:r>
      <w:r w:rsidRPr="001D501B">
        <w:rPr>
          <w:rFonts w:ascii="Calibri" w:hAnsi="Calibri" w:cs="Arial"/>
          <w:sz w:val="22"/>
        </w:rPr>
        <w:t xml:space="preserve"> manipulation of basic values and morality of society</w:t>
      </w:r>
    </w:p>
    <w:p w:rsidR="001D501B" w:rsidRPr="001D501B" w:rsidRDefault="001D501B" w:rsidP="001D501B">
      <w:pPr>
        <w:numPr>
          <w:ilvl w:val="0"/>
          <w:numId w:val="17"/>
        </w:numPr>
        <w:rPr>
          <w:rFonts w:ascii="Calibri" w:hAnsi="Calibri" w:cs="Arial"/>
          <w:sz w:val="22"/>
        </w:rPr>
      </w:pPr>
      <w:r w:rsidRPr="001D501B">
        <w:rPr>
          <w:rFonts w:ascii="Calibri" w:hAnsi="Calibri" w:cs="Arial"/>
          <w:bCs/>
          <w:sz w:val="22"/>
        </w:rPr>
        <w:t>The</w:t>
      </w:r>
      <w:r w:rsidRPr="001D501B">
        <w:rPr>
          <w:rFonts w:ascii="Calibri" w:hAnsi="Calibri" w:cs="Arial"/>
          <w:sz w:val="22"/>
        </w:rPr>
        <w:t xml:space="preserve"> process of law creation.</w:t>
      </w:r>
    </w:p>
    <w:p w:rsidR="001D501B" w:rsidRPr="001D501B" w:rsidRDefault="001D501B" w:rsidP="001D501B">
      <w:pPr>
        <w:numPr>
          <w:ilvl w:val="0"/>
          <w:numId w:val="17"/>
        </w:numPr>
        <w:rPr>
          <w:rFonts w:ascii="Calibri" w:hAnsi="Calibri" w:cs="Arial"/>
          <w:sz w:val="22"/>
        </w:rPr>
      </w:pPr>
      <w:r w:rsidRPr="001D501B">
        <w:rPr>
          <w:rFonts w:ascii="Calibri" w:hAnsi="Calibri" w:cs="Arial"/>
          <w:bCs/>
          <w:sz w:val="22"/>
        </w:rPr>
        <w:t xml:space="preserve">The </w:t>
      </w:r>
      <w:r w:rsidRPr="001D501B">
        <w:rPr>
          <w:rFonts w:ascii="Calibri" w:hAnsi="Calibri" w:cs="Arial"/>
          <w:sz w:val="22"/>
        </w:rPr>
        <w:t>enforcement of law</w:t>
      </w:r>
    </w:p>
    <w:p w:rsidR="001D501B" w:rsidRPr="001D501B" w:rsidRDefault="001D501B" w:rsidP="001D501B">
      <w:pPr>
        <w:numPr>
          <w:ilvl w:val="0"/>
          <w:numId w:val="17"/>
        </w:numPr>
        <w:rPr>
          <w:rFonts w:ascii="Calibri" w:hAnsi="Calibri" w:cs="Arial"/>
          <w:sz w:val="22"/>
        </w:rPr>
      </w:pPr>
      <w:r w:rsidRPr="001D501B">
        <w:rPr>
          <w:rFonts w:ascii="Calibri" w:hAnsi="Calibri" w:cs="Arial"/>
          <w:sz w:val="22"/>
        </w:rPr>
        <w:t>Individual motivation.</w:t>
      </w:r>
    </w:p>
    <w:p w:rsidR="001D501B" w:rsidRPr="001D501B" w:rsidRDefault="001D501B" w:rsidP="001D501B">
      <w:pPr>
        <w:pStyle w:val="Heading2"/>
        <w:numPr>
          <w:ilvl w:val="12"/>
          <w:numId w:val="0"/>
        </w:numPr>
        <w:rPr>
          <w:rFonts w:ascii="Calibri" w:hAnsi="Calibri" w:cs="Arial"/>
          <w:sz w:val="22"/>
        </w:rPr>
      </w:pPr>
    </w:p>
    <w:p w:rsidR="001D501B" w:rsidRPr="001D501B" w:rsidRDefault="001D501B" w:rsidP="001D501B">
      <w:pPr>
        <w:pStyle w:val="Heading2"/>
        <w:numPr>
          <w:ilvl w:val="12"/>
          <w:numId w:val="0"/>
        </w:numPr>
        <w:rPr>
          <w:rFonts w:ascii="Calibri" w:hAnsi="Calibri" w:cs="Arial"/>
          <w:sz w:val="22"/>
        </w:rPr>
      </w:pPr>
      <w:r w:rsidRPr="001D501B">
        <w:rPr>
          <w:rFonts w:ascii="Calibri" w:hAnsi="Calibri" w:cs="Arial"/>
          <w:sz w:val="22"/>
        </w:rPr>
        <w:t>Who Makes the Laws</w:t>
      </w:r>
    </w:p>
    <w:p w:rsidR="001D501B" w:rsidRPr="001D501B" w:rsidRDefault="001D501B" w:rsidP="001D501B">
      <w:pPr>
        <w:numPr>
          <w:ilvl w:val="12"/>
          <w:numId w:val="0"/>
        </w:numPr>
        <w:rPr>
          <w:rFonts w:ascii="Calibri" w:hAnsi="Calibri" w:cs="Arial"/>
          <w:sz w:val="22"/>
        </w:rPr>
      </w:pPr>
      <w:r w:rsidRPr="001D501B">
        <w:rPr>
          <w:rFonts w:ascii="Calibri" w:hAnsi="Calibri" w:cs="Arial"/>
          <w:sz w:val="22"/>
        </w:rPr>
        <w:t>From a Marxist Viewpoint....</w:t>
      </w:r>
    </w:p>
    <w:p w:rsidR="001D501B" w:rsidRPr="001D501B" w:rsidRDefault="001D501B" w:rsidP="001D501B">
      <w:pPr>
        <w:jc w:val="both"/>
        <w:rPr>
          <w:rFonts w:ascii="Calibri" w:hAnsi="Calibri" w:cs="Arial"/>
          <w:sz w:val="22"/>
        </w:rPr>
      </w:pPr>
      <w:r w:rsidRPr="001D501B">
        <w:rPr>
          <w:rFonts w:ascii="Calibri" w:hAnsi="Calibri" w:cs="Arial"/>
          <w:sz w:val="22"/>
        </w:rPr>
        <w:t>Laws are made by the state</w:t>
      </w:r>
      <w:r w:rsidRPr="001D501B">
        <w:rPr>
          <w:rFonts w:ascii="Calibri" w:hAnsi="Calibri" w:cs="Arial"/>
          <w:b/>
          <w:sz w:val="22"/>
        </w:rPr>
        <w:t>,</w:t>
      </w:r>
      <w:r w:rsidRPr="001D501B">
        <w:rPr>
          <w:rFonts w:ascii="Calibri" w:hAnsi="Calibri" w:cs="Arial"/>
          <w:sz w:val="22"/>
        </w:rPr>
        <w:t xml:space="preserve"> </w:t>
      </w:r>
      <w:r>
        <w:rPr>
          <w:rFonts w:ascii="Calibri" w:hAnsi="Calibri" w:cs="Arial"/>
          <w:sz w:val="22"/>
        </w:rPr>
        <w:t>BUT this</w:t>
      </w:r>
      <w:r w:rsidRPr="001D501B">
        <w:rPr>
          <w:rFonts w:ascii="Calibri" w:hAnsi="Calibri" w:cs="Arial"/>
          <w:sz w:val="22"/>
        </w:rPr>
        <w:t xml:space="preserve"> represent</w:t>
      </w:r>
      <w:r>
        <w:rPr>
          <w:rFonts w:ascii="Calibri" w:hAnsi="Calibri" w:cs="Arial"/>
          <w:sz w:val="22"/>
        </w:rPr>
        <w:t>s</w:t>
      </w:r>
      <w:r w:rsidRPr="001D501B">
        <w:rPr>
          <w:rFonts w:ascii="Calibri" w:hAnsi="Calibri" w:cs="Arial"/>
          <w:sz w:val="22"/>
        </w:rPr>
        <w:t xml:space="preserve"> the interests of the ruling class</w:t>
      </w:r>
      <w:r>
        <w:rPr>
          <w:rFonts w:ascii="Calibri" w:hAnsi="Calibri" w:cs="Arial"/>
          <w:sz w:val="22"/>
        </w:rPr>
        <w:t>, not just “everyone” and certainly not equally</w:t>
      </w:r>
      <w:r w:rsidRPr="001D501B">
        <w:rPr>
          <w:rFonts w:ascii="Calibri" w:hAnsi="Calibri" w:cs="Arial"/>
          <w:sz w:val="22"/>
        </w:rPr>
        <w:t xml:space="preserve">. </w:t>
      </w:r>
    </w:p>
    <w:p w:rsidR="001D501B" w:rsidRPr="001D501B" w:rsidRDefault="001D501B" w:rsidP="001D501B">
      <w:pPr>
        <w:jc w:val="both"/>
        <w:rPr>
          <w:rFonts w:ascii="Calibri" w:hAnsi="Calibri" w:cs="Arial"/>
          <w:sz w:val="22"/>
        </w:rPr>
      </w:pPr>
      <w:r w:rsidRPr="001D501B">
        <w:rPr>
          <w:rFonts w:ascii="Calibri" w:hAnsi="Calibri" w:cs="Arial"/>
          <w:sz w:val="22"/>
        </w:rPr>
        <w:t xml:space="preserve">This line of argument forms the basis of a theory of widespread crime and selective law enforcement; crime occurs right the way through society, but poor criminals receive harsher treatment than rich criminals. Marxists tend to emphasise ‘white collar, corporate crime’ and pay less attention to ‘blue collar’ variants. They note that the crimes of the upper class exert a greater economic toll on society than the crimes of the ‘ordinary people’ </w:t>
      </w:r>
    </w:p>
    <w:p w:rsidR="001D501B" w:rsidRPr="001D501B" w:rsidRDefault="001D501B" w:rsidP="001D501B">
      <w:pPr>
        <w:numPr>
          <w:ilvl w:val="12"/>
          <w:numId w:val="0"/>
        </w:numPr>
        <w:rPr>
          <w:rFonts w:ascii="Calibri" w:hAnsi="Calibri" w:cs="Arial"/>
          <w:sz w:val="22"/>
        </w:rPr>
      </w:pPr>
    </w:p>
    <w:p w:rsidR="001D501B" w:rsidRPr="001D501B" w:rsidRDefault="001D501B" w:rsidP="001D501B">
      <w:pPr>
        <w:pStyle w:val="Heading3"/>
        <w:numPr>
          <w:ilvl w:val="12"/>
          <w:numId w:val="0"/>
        </w:numPr>
        <w:rPr>
          <w:rFonts w:ascii="Calibri" w:hAnsi="Calibri" w:cs="Arial"/>
          <w:sz w:val="22"/>
        </w:rPr>
      </w:pPr>
      <w:r w:rsidRPr="001D501B">
        <w:rPr>
          <w:rFonts w:ascii="Calibri" w:hAnsi="Calibri" w:cs="Arial"/>
          <w:sz w:val="22"/>
        </w:rPr>
        <w:t xml:space="preserve">Definitions of Business Crime from </w:t>
      </w:r>
      <w:proofErr w:type="gramStart"/>
      <w:r w:rsidRPr="001D501B">
        <w:rPr>
          <w:rFonts w:ascii="Calibri" w:hAnsi="Calibri" w:cs="Arial"/>
          <w:sz w:val="22"/>
        </w:rPr>
        <w:t>A</w:t>
      </w:r>
      <w:proofErr w:type="gramEnd"/>
      <w:r w:rsidRPr="001D501B">
        <w:rPr>
          <w:rFonts w:ascii="Calibri" w:hAnsi="Calibri" w:cs="Arial"/>
          <w:sz w:val="22"/>
        </w:rPr>
        <w:t xml:space="preserve"> Marxist Viewpoint</w:t>
      </w:r>
    </w:p>
    <w:p w:rsidR="00C36DA0" w:rsidRPr="00C36DA0" w:rsidRDefault="001D501B" w:rsidP="001B6CE0">
      <w:pPr>
        <w:numPr>
          <w:ilvl w:val="0"/>
          <w:numId w:val="20"/>
        </w:numPr>
        <w:rPr>
          <w:rFonts w:ascii="Calibri" w:hAnsi="Calibri" w:cs="Arial"/>
          <w:sz w:val="22"/>
        </w:rPr>
      </w:pPr>
      <w:r w:rsidRPr="00C36DA0">
        <w:rPr>
          <w:rFonts w:ascii="Calibri" w:hAnsi="Calibri" w:cs="Arial"/>
          <w:b/>
          <w:sz w:val="22"/>
        </w:rPr>
        <w:t>Corporate or Business Crime</w:t>
      </w:r>
      <w:r w:rsidRPr="00C36DA0">
        <w:rPr>
          <w:rFonts w:ascii="Calibri" w:hAnsi="Calibri" w:cs="Arial"/>
          <w:sz w:val="22"/>
        </w:rPr>
        <w:t xml:space="preserve">: This term is usually applied to business persons holding power who engage in fraudulent activity on behalf of their company to raise profits. </w:t>
      </w:r>
    </w:p>
    <w:p w:rsidR="001D501B" w:rsidRPr="00C36DA0" w:rsidRDefault="001D501B" w:rsidP="001B6CE0">
      <w:pPr>
        <w:numPr>
          <w:ilvl w:val="0"/>
          <w:numId w:val="20"/>
        </w:numPr>
        <w:rPr>
          <w:rFonts w:ascii="Calibri" w:hAnsi="Calibri" w:cs="Arial"/>
          <w:sz w:val="22"/>
        </w:rPr>
      </w:pPr>
      <w:r w:rsidRPr="00C36DA0">
        <w:rPr>
          <w:rFonts w:ascii="Calibri" w:hAnsi="Calibri" w:cs="Arial"/>
          <w:b/>
          <w:sz w:val="22"/>
        </w:rPr>
        <w:t>White Collar Crime</w:t>
      </w:r>
      <w:r w:rsidRPr="00C36DA0">
        <w:rPr>
          <w:rFonts w:ascii="Calibri" w:hAnsi="Calibri" w:cs="Arial"/>
          <w:sz w:val="22"/>
        </w:rPr>
        <w:t xml:space="preserve">: term that is more generic used for a range of crime in business. </w:t>
      </w:r>
    </w:p>
    <w:p w:rsidR="001D501B" w:rsidRPr="001D501B" w:rsidRDefault="001D501B" w:rsidP="001D501B">
      <w:pPr>
        <w:numPr>
          <w:ilvl w:val="0"/>
          <w:numId w:val="20"/>
        </w:numPr>
        <w:rPr>
          <w:rFonts w:ascii="Calibri" w:hAnsi="Calibri" w:cs="Arial"/>
          <w:sz w:val="22"/>
        </w:rPr>
      </w:pPr>
      <w:r w:rsidRPr="001D501B">
        <w:rPr>
          <w:rFonts w:ascii="Calibri" w:hAnsi="Calibri" w:cs="Arial"/>
          <w:b/>
          <w:sz w:val="22"/>
        </w:rPr>
        <w:lastRenderedPageBreak/>
        <w:t>Organised Crime:</w:t>
      </w:r>
      <w:r w:rsidRPr="001D501B">
        <w:rPr>
          <w:rFonts w:ascii="Calibri" w:hAnsi="Calibri" w:cs="Arial"/>
          <w:sz w:val="22"/>
        </w:rPr>
        <w:t xml:space="preserve"> Best known examples include the </w:t>
      </w:r>
      <w:r w:rsidRPr="001D501B">
        <w:rPr>
          <w:rFonts w:ascii="Calibri" w:hAnsi="Calibri" w:cs="Arial"/>
          <w:b/>
          <w:i/>
          <w:sz w:val="22"/>
        </w:rPr>
        <w:t>mafia</w:t>
      </w:r>
      <w:r>
        <w:rPr>
          <w:rFonts w:ascii="Calibri" w:hAnsi="Calibri" w:cs="Arial"/>
          <w:sz w:val="22"/>
        </w:rPr>
        <w:t xml:space="preserve"> or </w:t>
      </w:r>
      <w:proofErr w:type="spellStart"/>
      <w:proofErr w:type="gramStart"/>
      <w:r w:rsidRPr="001D501B">
        <w:rPr>
          <w:rFonts w:ascii="Calibri" w:hAnsi="Calibri" w:cs="Arial"/>
          <w:b/>
          <w:i/>
          <w:sz w:val="22"/>
        </w:rPr>
        <w:t>cosa</w:t>
      </w:r>
      <w:proofErr w:type="spellEnd"/>
      <w:r w:rsidRPr="001D501B">
        <w:rPr>
          <w:rFonts w:ascii="Calibri" w:hAnsi="Calibri" w:cs="Arial"/>
          <w:b/>
          <w:i/>
          <w:sz w:val="22"/>
        </w:rPr>
        <w:t xml:space="preserve"> nostra</w:t>
      </w:r>
      <w:proofErr w:type="gramEnd"/>
      <w:r w:rsidRPr="001D501B">
        <w:rPr>
          <w:rFonts w:ascii="Calibri" w:hAnsi="Calibri" w:cs="Arial"/>
          <w:sz w:val="22"/>
        </w:rPr>
        <w:t xml:space="preserve">, where a complex web of politics, the law and big business can all be intertwined in a world of corruption and violence. Violence against members of the USA population by corporate gangsters in pursuit of profit far exceeds violence by ‘lower class street criminals’ </w:t>
      </w:r>
    </w:p>
    <w:p w:rsidR="001D501B" w:rsidRPr="001D501B" w:rsidRDefault="001D501B">
      <w:pPr>
        <w:pStyle w:val="Heading4"/>
        <w:numPr>
          <w:ilvl w:val="12"/>
          <w:numId w:val="0"/>
        </w:numPr>
        <w:jc w:val="center"/>
        <w:rPr>
          <w:rFonts w:ascii="Calibri" w:hAnsi="Calibri" w:cs="Arial"/>
          <w:sz w:val="22"/>
          <w:u w:val="single"/>
        </w:rPr>
      </w:pPr>
    </w:p>
    <w:p w:rsidR="001D501B" w:rsidRPr="001D501B" w:rsidRDefault="0039338F" w:rsidP="001D501B">
      <w:pPr>
        <w:pStyle w:val="Heading4"/>
        <w:numPr>
          <w:ilvl w:val="12"/>
          <w:numId w:val="0"/>
        </w:numPr>
        <w:rPr>
          <w:rFonts w:ascii="Calibri" w:hAnsi="Calibri" w:cs="Arial"/>
          <w:sz w:val="22"/>
          <w:u w:val="single"/>
        </w:rPr>
      </w:pPr>
      <w:r w:rsidRPr="001D501B">
        <w:rPr>
          <w:rFonts w:ascii="Calibri" w:hAnsi="Calibri" w:cs="Arial"/>
          <w:sz w:val="22"/>
          <w:u w:val="single"/>
        </w:rPr>
        <w:t xml:space="preserve">MANNHEIM AND CHAMBLISS: </w:t>
      </w:r>
      <w:r w:rsidR="001D501B" w:rsidRPr="001D501B">
        <w:rPr>
          <w:rFonts w:ascii="Calibri" w:hAnsi="Calibri" w:cs="Arial"/>
          <w:sz w:val="22"/>
          <w:u w:val="single"/>
        </w:rPr>
        <w:t>Excessive Protection of Property</w:t>
      </w:r>
    </w:p>
    <w:p w:rsidR="001D501B" w:rsidRDefault="001D501B">
      <w:pPr>
        <w:numPr>
          <w:ilvl w:val="12"/>
          <w:numId w:val="0"/>
        </w:numPr>
        <w:rPr>
          <w:rFonts w:ascii="Calibri" w:hAnsi="Calibri" w:cs="Arial"/>
          <w:sz w:val="22"/>
        </w:rPr>
      </w:pPr>
      <w:r w:rsidRPr="001D501B">
        <w:rPr>
          <w:rFonts w:ascii="Calibri" w:hAnsi="Calibri" w:cs="Arial"/>
          <w:sz w:val="22"/>
        </w:rPr>
        <w:t xml:space="preserve">Many sociologists have noted the large number of laws dealing with property in capitalist society. For example, </w:t>
      </w:r>
      <w:r w:rsidRPr="001D501B">
        <w:rPr>
          <w:rFonts w:ascii="Calibri" w:hAnsi="Calibri" w:cs="Arial"/>
          <w:b/>
          <w:sz w:val="22"/>
        </w:rPr>
        <w:t>Hermann Manheim</w:t>
      </w:r>
      <w:r w:rsidRPr="001D501B">
        <w:rPr>
          <w:rFonts w:ascii="Calibri" w:hAnsi="Calibri" w:cs="Arial"/>
          <w:sz w:val="22"/>
        </w:rPr>
        <w:t xml:space="preserve"> writes that....</w:t>
      </w:r>
    </w:p>
    <w:p w:rsidR="0039338F" w:rsidRPr="001D501B" w:rsidRDefault="0039338F">
      <w:pPr>
        <w:numPr>
          <w:ilvl w:val="12"/>
          <w:numId w:val="0"/>
        </w:numPr>
        <w:rPr>
          <w:rFonts w:ascii="Calibri" w:hAnsi="Calibri" w:cs="Arial"/>
          <w:sz w:val="22"/>
        </w:rPr>
      </w:pPr>
    </w:p>
    <w:p w:rsidR="001D501B" w:rsidRPr="0039338F" w:rsidRDefault="001D501B" w:rsidP="003446BF">
      <w:pPr>
        <w:pStyle w:val="BodyText3"/>
        <w:numPr>
          <w:ilvl w:val="12"/>
          <w:numId w:val="0"/>
        </w:numPr>
        <w:pBdr>
          <w:top w:val="single" w:sz="4" w:space="1" w:color="auto"/>
          <w:left w:val="single" w:sz="4" w:space="4" w:color="auto"/>
          <w:bottom w:val="single" w:sz="4" w:space="1" w:color="auto"/>
          <w:right w:val="single" w:sz="4" w:space="4" w:color="auto"/>
        </w:pBdr>
        <w:rPr>
          <w:rFonts w:ascii="Calibri" w:hAnsi="Calibri" w:cs="Arial"/>
          <w:bCs/>
          <w:i/>
          <w:iCs/>
          <w:sz w:val="22"/>
        </w:rPr>
      </w:pPr>
      <w:r w:rsidRPr="0039338F">
        <w:rPr>
          <w:rFonts w:ascii="Calibri" w:hAnsi="Calibri" w:cs="Arial"/>
          <w:bCs/>
          <w:i/>
          <w:iCs/>
          <w:sz w:val="22"/>
        </w:rPr>
        <w:t xml:space="preserve">The history of criminal legislation in England and in many countries shows that an excessive prominence was given by law to the protection of property. </w:t>
      </w:r>
    </w:p>
    <w:p w:rsidR="003446BF" w:rsidRDefault="003446BF">
      <w:pPr>
        <w:numPr>
          <w:ilvl w:val="12"/>
          <w:numId w:val="0"/>
        </w:numPr>
        <w:rPr>
          <w:rFonts w:ascii="Calibri" w:hAnsi="Calibri" w:cs="Arial"/>
          <w:sz w:val="22"/>
        </w:rPr>
      </w:pPr>
    </w:p>
    <w:p w:rsidR="001D501B" w:rsidRPr="001D501B" w:rsidRDefault="001D501B">
      <w:pPr>
        <w:numPr>
          <w:ilvl w:val="12"/>
          <w:numId w:val="0"/>
        </w:numPr>
        <w:rPr>
          <w:rFonts w:ascii="Calibri" w:hAnsi="Calibri" w:cs="Arial"/>
          <w:sz w:val="22"/>
        </w:rPr>
      </w:pPr>
      <w:r w:rsidRPr="001D501B">
        <w:rPr>
          <w:rFonts w:ascii="Calibri" w:hAnsi="Calibri" w:cs="Arial"/>
          <w:sz w:val="22"/>
        </w:rPr>
        <w:t xml:space="preserve">According to </w:t>
      </w:r>
      <w:r w:rsidRPr="001D501B">
        <w:rPr>
          <w:rFonts w:ascii="Calibri" w:hAnsi="Calibri" w:cs="Arial"/>
          <w:b/>
          <w:sz w:val="22"/>
        </w:rPr>
        <w:t>William Chambliss</w:t>
      </w:r>
      <w:r w:rsidRPr="001D501B">
        <w:rPr>
          <w:rFonts w:ascii="Calibri" w:hAnsi="Calibri" w:cs="Arial"/>
          <w:sz w:val="22"/>
        </w:rPr>
        <w:t xml:space="preserve">, such laws were largely unnecessary in feudal society where land, unmoveable property, was the main source of wealth and landowners were the undisputed masters of the economic resources of the country. </w:t>
      </w:r>
    </w:p>
    <w:p w:rsidR="003446BF" w:rsidRDefault="003446BF">
      <w:pPr>
        <w:numPr>
          <w:ilvl w:val="12"/>
          <w:numId w:val="0"/>
        </w:numPr>
        <w:rPr>
          <w:rFonts w:ascii="Calibri" w:hAnsi="Calibri" w:cs="Arial"/>
          <w:sz w:val="22"/>
        </w:rPr>
      </w:pPr>
    </w:p>
    <w:p w:rsidR="001D501B" w:rsidRPr="001D501B" w:rsidRDefault="001D501B">
      <w:pPr>
        <w:numPr>
          <w:ilvl w:val="12"/>
          <w:numId w:val="0"/>
        </w:numPr>
        <w:rPr>
          <w:rFonts w:ascii="Calibri" w:hAnsi="Calibri" w:cs="Arial"/>
          <w:sz w:val="22"/>
        </w:rPr>
      </w:pPr>
      <w:r w:rsidRPr="001D501B">
        <w:rPr>
          <w:rFonts w:ascii="Calibri" w:hAnsi="Calibri" w:cs="Arial"/>
          <w:sz w:val="22"/>
        </w:rPr>
        <w:t>However, with the increasing importance of trade and commerce, which involve movable property, and the eventual removal of feudalism by capitalism resulted in vast numbers of laws protecting the interests of the emerging class. Chambliss argues....</w:t>
      </w:r>
    </w:p>
    <w:p w:rsidR="0039338F" w:rsidRDefault="0039338F" w:rsidP="003446BF">
      <w:pPr>
        <w:pStyle w:val="BodyText3"/>
        <w:numPr>
          <w:ilvl w:val="12"/>
          <w:numId w:val="0"/>
        </w:numPr>
        <w:rPr>
          <w:rFonts w:ascii="Calibri" w:hAnsi="Calibri" w:cs="Arial"/>
          <w:sz w:val="22"/>
        </w:rPr>
      </w:pPr>
    </w:p>
    <w:p w:rsidR="001D501B" w:rsidRPr="0039338F" w:rsidRDefault="001D501B" w:rsidP="0039338F">
      <w:pPr>
        <w:pStyle w:val="BodyText3"/>
        <w:numPr>
          <w:ilvl w:val="12"/>
          <w:numId w:val="0"/>
        </w:numPr>
        <w:pBdr>
          <w:top w:val="single" w:sz="4" w:space="1" w:color="auto"/>
          <w:left w:val="single" w:sz="4" w:space="4" w:color="auto"/>
          <w:bottom w:val="single" w:sz="4" w:space="1" w:color="auto"/>
          <w:right w:val="single" w:sz="4" w:space="4" w:color="auto"/>
        </w:pBdr>
        <w:rPr>
          <w:rFonts w:ascii="Calibri" w:hAnsi="Calibri" w:cs="Arial"/>
          <w:i/>
          <w:sz w:val="22"/>
        </w:rPr>
      </w:pPr>
      <w:r w:rsidRPr="0039338F">
        <w:rPr>
          <w:rFonts w:ascii="Calibri" w:hAnsi="Calibri" w:cs="Arial"/>
          <w:i/>
          <w:sz w:val="22"/>
        </w:rPr>
        <w:t xml:space="preserve">The heart of the capitalist system is the protection of private property, which is, by definition, the cornerstone upon which capitalistic economies function. It is not surprising, then, to find that criminal laws reflect this basic concern. </w:t>
      </w:r>
    </w:p>
    <w:p w:rsidR="003446BF" w:rsidRDefault="003446BF" w:rsidP="003446BF">
      <w:pPr>
        <w:pStyle w:val="BodyText3"/>
        <w:numPr>
          <w:ilvl w:val="12"/>
          <w:numId w:val="0"/>
        </w:numPr>
        <w:rPr>
          <w:rFonts w:ascii="Calibri" w:hAnsi="Calibri" w:cs="Arial"/>
          <w:sz w:val="22"/>
        </w:rPr>
      </w:pPr>
    </w:p>
    <w:p w:rsidR="003446BF" w:rsidRPr="001D501B" w:rsidRDefault="0039338F" w:rsidP="003446BF">
      <w:pPr>
        <w:pStyle w:val="Heading2"/>
        <w:numPr>
          <w:ilvl w:val="12"/>
          <w:numId w:val="0"/>
        </w:numPr>
        <w:rPr>
          <w:rFonts w:ascii="Calibri" w:hAnsi="Calibri" w:cs="Arial"/>
          <w:sz w:val="22"/>
        </w:rPr>
      </w:pPr>
      <w:r w:rsidRPr="001D501B">
        <w:rPr>
          <w:rFonts w:ascii="Calibri" w:hAnsi="Calibri" w:cs="Arial"/>
          <w:sz w:val="22"/>
        </w:rPr>
        <w:t xml:space="preserve">SNIDER: </w:t>
      </w:r>
      <w:r w:rsidR="001D501B" w:rsidRPr="001D501B">
        <w:rPr>
          <w:rFonts w:ascii="Calibri" w:hAnsi="Calibri" w:cs="Arial"/>
          <w:sz w:val="22"/>
        </w:rPr>
        <w:t>Big Corporations Benefit from the Legal System</w:t>
      </w:r>
    </w:p>
    <w:p w:rsidR="0039338F" w:rsidRDefault="0039338F">
      <w:pPr>
        <w:numPr>
          <w:ilvl w:val="12"/>
          <w:numId w:val="0"/>
        </w:numPr>
        <w:rPr>
          <w:rFonts w:ascii="Calibri" w:hAnsi="Calibri" w:cs="Arial"/>
          <w:b/>
          <w:sz w:val="22"/>
        </w:rPr>
      </w:pPr>
    </w:p>
    <w:p w:rsidR="001D501B" w:rsidRPr="001D501B" w:rsidRDefault="001D501B">
      <w:pPr>
        <w:numPr>
          <w:ilvl w:val="12"/>
          <w:numId w:val="0"/>
        </w:numPr>
        <w:rPr>
          <w:rFonts w:ascii="Calibri" w:hAnsi="Calibri" w:cs="Arial"/>
          <w:sz w:val="22"/>
        </w:rPr>
      </w:pPr>
      <w:r w:rsidRPr="001D501B">
        <w:rPr>
          <w:rFonts w:ascii="Calibri" w:hAnsi="Calibri" w:cs="Arial"/>
          <w:b/>
          <w:sz w:val="22"/>
        </w:rPr>
        <w:t>Lauren Snider</w:t>
      </w:r>
      <w:r w:rsidRPr="001D501B">
        <w:rPr>
          <w:rFonts w:ascii="Calibri" w:hAnsi="Calibri" w:cs="Arial"/>
          <w:sz w:val="22"/>
        </w:rPr>
        <w:t xml:space="preserve"> notes that capitalistic state is often </w:t>
      </w:r>
      <w:r w:rsidRPr="001D501B">
        <w:rPr>
          <w:rFonts w:ascii="Calibri" w:hAnsi="Calibri" w:cs="Arial"/>
          <w:b/>
          <w:sz w:val="22"/>
        </w:rPr>
        <w:t>reluctant to pass laws</w:t>
      </w:r>
      <w:r w:rsidRPr="001D501B">
        <w:rPr>
          <w:rFonts w:ascii="Calibri" w:hAnsi="Calibri" w:cs="Arial"/>
          <w:sz w:val="22"/>
        </w:rPr>
        <w:t xml:space="preserve">, which </w:t>
      </w:r>
      <w:r w:rsidRPr="001D501B">
        <w:rPr>
          <w:rFonts w:ascii="Calibri" w:hAnsi="Calibri" w:cs="Arial"/>
          <w:b/>
          <w:sz w:val="22"/>
        </w:rPr>
        <w:t>regulate big business</w:t>
      </w:r>
      <w:r w:rsidRPr="001D501B">
        <w:rPr>
          <w:rFonts w:ascii="Calibri" w:hAnsi="Calibri" w:cs="Arial"/>
          <w:sz w:val="22"/>
        </w:rPr>
        <w:t xml:space="preserve"> concerns, which </w:t>
      </w:r>
      <w:r w:rsidRPr="001D501B">
        <w:rPr>
          <w:rFonts w:ascii="Calibri" w:hAnsi="Calibri" w:cs="Arial"/>
          <w:b/>
          <w:sz w:val="22"/>
        </w:rPr>
        <w:t>might threaten profitability</w:t>
      </w:r>
      <w:r w:rsidRPr="001D501B">
        <w:rPr>
          <w:rFonts w:ascii="Calibri" w:hAnsi="Calibri" w:cs="Arial"/>
          <w:sz w:val="22"/>
        </w:rPr>
        <w:t xml:space="preserve">. She notes that capitalist states often use vast sums to attract investment from big corporations. They offer new investors... </w:t>
      </w:r>
    </w:p>
    <w:p w:rsidR="001D501B" w:rsidRPr="001D501B" w:rsidRDefault="001D501B" w:rsidP="003446BF">
      <w:pPr>
        <w:numPr>
          <w:ilvl w:val="0"/>
          <w:numId w:val="21"/>
        </w:numPr>
        <w:tabs>
          <w:tab w:val="left" w:pos="360"/>
        </w:tabs>
        <w:rPr>
          <w:rFonts w:ascii="Calibri" w:hAnsi="Calibri" w:cs="Arial"/>
          <w:sz w:val="22"/>
        </w:rPr>
      </w:pPr>
      <w:r w:rsidRPr="001D501B">
        <w:rPr>
          <w:rFonts w:ascii="Calibri" w:hAnsi="Calibri" w:cs="Arial"/>
          <w:sz w:val="22"/>
        </w:rPr>
        <w:t>Tax concessions</w:t>
      </w:r>
    </w:p>
    <w:p w:rsidR="001D501B" w:rsidRPr="001D501B" w:rsidRDefault="001D501B" w:rsidP="003446BF">
      <w:pPr>
        <w:numPr>
          <w:ilvl w:val="0"/>
          <w:numId w:val="21"/>
        </w:numPr>
        <w:tabs>
          <w:tab w:val="left" w:pos="360"/>
        </w:tabs>
        <w:rPr>
          <w:rFonts w:ascii="Calibri" w:hAnsi="Calibri" w:cs="Arial"/>
          <w:sz w:val="22"/>
        </w:rPr>
      </w:pPr>
      <w:r w:rsidRPr="001D501B">
        <w:rPr>
          <w:rFonts w:ascii="Calibri" w:hAnsi="Calibri" w:cs="Arial"/>
          <w:sz w:val="22"/>
        </w:rPr>
        <w:t>Cheap loans</w:t>
      </w:r>
    </w:p>
    <w:p w:rsidR="001D501B" w:rsidRPr="001D501B" w:rsidRDefault="001D501B" w:rsidP="003446BF">
      <w:pPr>
        <w:numPr>
          <w:ilvl w:val="0"/>
          <w:numId w:val="21"/>
        </w:numPr>
        <w:tabs>
          <w:tab w:val="left" w:pos="360"/>
        </w:tabs>
        <w:rPr>
          <w:rFonts w:ascii="Calibri" w:hAnsi="Calibri" w:cs="Arial"/>
          <w:sz w:val="22"/>
        </w:rPr>
      </w:pPr>
      <w:r w:rsidRPr="001D501B">
        <w:rPr>
          <w:rFonts w:ascii="Calibri" w:hAnsi="Calibri" w:cs="Arial"/>
          <w:sz w:val="22"/>
        </w:rPr>
        <w:t>Grants</w:t>
      </w:r>
    </w:p>
    <w:p w:rsidR="001D501B" w:rsidRPr="001D501B" w:rsidRDefault="003446BF" w:rsidP="003446BF">
      <w:pPr>
        <w:tabs>
          <w:tab w:val="left" w:pos="360"/>
        </w:tabs>
        <w:rPr>
          <w:rFonts w:ascii="Calibri" w:hAnsi="Calibri" w:cs="Arial"/>
          <w:sz w:val="22"/>
        </w:rPr>
      </w:pPr>
      <w:r>
        <w:rPr>
          <w:rFonts w:ascii="Calibri" w:hAnsi="Calibri" w:cs="Arial"/>
          <w:sz w:val="22"/>
        </w:rPr>
        <w:t>And will try to b</w:t>
      </w:r>
      <w:r w:rsidR="001D501B" w:rsidRPr="001D501B">
        <w:rPr>
          <w:rFonts w:ascii="Calibri" w:hAnsi="Calibri" w:cs="Arial"/>
          <w:sz w:val="22"/>
        </w:rPr>
        <w:t xml:space="preserve">uild infrastructures to help capitalism. </w:t>
      </w:r>
    </w:p>
    <w:p w:rsidR="001D501B" w:rsidRPr="001D501B" w:rsidRDefault="001D501B" w:rsidP="003446BF">
      <w:pPr>
        <w:tabs>
          <w:tab w:val="left" w:pos="360"/>
        </w:tabs>
        <w:rPr>
          <w:rFonts w:ascii="Calibri" w:hAnsi="Calibri" w:cs="Arial"/>
          <w:i/>
          <w:sz w:val="22"/>
        </w:rPr>
      </w:pPr>
      <w:r w:rsidRPr="001D501B">
        <w:rPr>
          <w:rFonts w:ascii="Calibri" w:hAnsi="Calibri" w:cs="Arial"/>
          <w:sz w:val="22"/>
        </w:rPr>
        <w:t xml:space="preserve">Snider </w:t>
      </w:r>
      <w:r w:rsidRPr="003446BF">
        <w:rPr>
          <w:rFonts w:ascii="Calibri" w:hAnsi="Calibri" w:cs="Arial"/>
          <w:sz w:val="22"/>
        </w:rPr>
        <w:t>suggests having offered this</w:t>
      </w:r>
      <w:r w:rsidRPr="001D501B">
        <w:rPr>
          <w:rFonts w:ascii="Calibri" w:hAnsi="Calibri" w:cs="Arial"/>
          <w:i/>
          <w:sz w:val="22"/>
        </w:rPr>
        <w:t xml:space="preserve"> </w:t>
      </w:r>
      <w:r w:rsidRPr="003446BF">
        <w:rPr>
          <w:rFonts w:ascii="Calibri" w:hAnsi="Calibri" w:cs="Arial"/>
          <w:b/>
          <w:i/>
          <w:sz w:val="22"/>
        </w:rPr>
        <w:t>the state is unwilling to enforce laws against pollution, workers health, and safety; or monopolies</w:t>
      </w:r>
    </w:p>
    <w:p w:rsidR="001D501B" w:rsidRPr="001D501B" w:rsidRDefault="001D501B">
      <w:pPr>
        <w:rPr>
          <w:rFonts w:ascii="Calibri" w:hAnsi="Calibri" w:cs="Arial"/>
          <w:i/>
          <w:sz w:val="22"/>
        </w:rPr>
      </w:pPr>
    </w:p>
    <w:p w:rsidR="003446BF" w:rsidRDefault="003446BF">
      <w:pPr>
        <w:pStyle w:val="BodyText3"/>
        <w:jc w:val="center"/>
        <w:rPr>
          <w:rFonts w:ascii="Calibri" w:hAnsi="Calibri" w:cs="Arial"/>
          <w:b/>
          <w:bCs/>
          <w:u w:val="single"/>
        </w:rPr>
      </w:pPr>
    </w:p>
    <w:p w:rsidR="00F11616" w:rsidRPr="00F11616" w:rsidRDefault="00F11616" w:rsidP="003C21E5">
      <w:pPr>
        <w:pStyle w:val="BodyText3"/>
        <w:pBdr>
          <w:top w:val="single" w:sz="4" w:space="1" w:color="auto"/>
        </w:pBdr>
        <w:rPr>
          <w:b/>
        </w:rPr>
      </w:pPr>
      <w:r>
        <w:rPr>
          <w:rFonts w:ascii="Calibri" w:hAnsi="Calibri" w:cs="Arial"/>
          <w:b/>
          <w:bCs/>
        </w:rPr>
        <w:t>Webb</w:t>
      </w:r>
      <w:r w:rsidR="002E47F8" w:rsidRPr="003C21E5">
        <w:rPr>
          <w:rFonts w:ascii="Calibri" w:hAnsi="Calibri" w:cs="Arial"/>
          <w:b/>
          <w:bCs/>
        </w:rPr>
        <w:t xml:space="preserve"> offers a useful summary of traditional Marxism. O</w:t>
      </w:r>
      <w:r>
        <w:rPr>
          <w:rFonts w:ascii="Calibri" w:hAnsi="Calibri" w:cs="Arial"/>
          <w:b/>
          <w:bCs/>
        </w:rPr>
        <w:t>n pp.88-89</w:t>
      </w:r>
    </w:p>
    <w:p w:rsidR="002E47F8" w:rsidRPr="002E47F8" w:rsidRDefault="002E47F8" w:rsidP="002E47F8">
      <w:pPr>
        <w:rPr>
          <w:rFonts w:ascii="Calibri" w:hAnsi="Calibri"/>
        </w:rPr>
      </w:pPr>
      <w:r w:rsidRPr="002E47F8">
        <w:rPr>
          <w:rFonts w:ascii="Calibri" w:hAnsi="Calibri"/>
        </w:rPr>
        <w:t>Explain these points in your own words</w:t>
      </w:r>
    </w:p>
    <w:p w:rsidR="002E47F8" w:rsidRPr="002E47F8" w:rsidRDefault="00F11616" w:rsidP="002E47F8">
      <w:pPr>
        <w:pStyle w:val="ColorfulList-Accent11"/>
        <w:numPr>
          <w:ilvl w:val="0"/>
          <w:numId w:val="28"/>
        </w:numPr>
        <w:pBdr>
          <w:top w:val="single" w:sz="4" w:space="1" w:color="auto"/>
        </w:pBdr>
        <w:rPr>
          <w:sz w:val="24"/>
        </w:rPr>
      </w:pPr>
      <w:r>
        <w:rPr>
          <w:sz w:val="24"/>
        </w:rPr>
        <w:t>Capitalism is criminogenic</w:t>
      </w:r>
    </w:p>
    <w:p w:rsidR="002E47F8" w:rsidRPr="002E47F8" w:rsidRDefault="002E47F8" w:rsidP="002E47F8">
      <w:pPr>
        <w:pStyle w:val="ColorfulList-Accent11"/>
        <w:rPr>
          <w:sz w:val="24"/>
        </w:rPr>
      </w:pPr>
    </w:p>
    <w:p w:rsidR="002E47F8" w:rsidRPr="002E47F8" w:rsidRDefault="002E47F8" w:rsidP="002E47F8">
      <w:pPr>
        <w:pStyle w:val="ColorfulList-Accent11"/>
        <w:rPr>
          <w:sz w:val="24"/>
        </w:rPr>
      </w:pPr>
    </w:p>
    <w:p w:rsidR="002E47F8" w:rsidRDefault="002E47F8" w:rsidP="002E47F8">
      <w:pPr>
        <w:pStyle w:val="ColorfulList-Accent11"/>
        <w:rPr>
          <w:sz w:val="24"/>
        </w:rPr>
      </w:pPr>
    </w:p>
    <w:p w:rsidR="00F11616" w:rsidRPr="002E47F8" w:rsidRDefault="00F11616" w:rsidP="002E47F8">
      <w:pPr>
        <w:pStyle w:val="ColorfulList-Accent11"/>
        <w:rPr>
          <w:sz w:val="24"/>
        </w:rPr>
      </w:pPr>
    </w:p>
    <w:p w:rsidR="002E47F8" w:rsidRPr="002E47F8" w:rsidRDefault="002E47F8" w:rsidP="002E47F8">
      <w:pPr>
        <w:pStyle w:val="ColorfulList-Accent11"/>
        <w:rPr>
          <w:sz w:val="24"/>
        </w:rPr>
      </w:pPr>
    </w:p>
    <w:p w:rsidR="002E47F8" w:rsidRPr="002E47F8" w:rsidRDefault="00F11616" w:rsidP="002E47F8">
      <w:pPr>
        <w:pStyle w:val="ColorfulList-Accent11"/>
        <w:numPr>
          <w:ilvl w:val="0"/>
          <w:numId w:val="28"/>
        </w:numPr>
        <w:pBdr>
          <w:top w:val="single" w:sz="4" w:space="1" w:color="auto"/>
        </w:pBdr>
        <w:rPr>
          <w:sz w:val="24"/>
        </w:rPr>
      </w:pPr>
      <w:r>
        <w:rPr>
          <w:sz w:val="24"/>
        </w:rPr>
        <w:t>David Gordon, rational response</w:t>
      </w:r>
    </w:p>
    <w:p w:rsidR="002E47F8" w:rsidRPr="002E47F8" w:rsidRDefault="002E47F8" w:rsidP="002E47F8">
      <w:pPr>
        <w:pStyle w:val="ColorfulList-Accent11"/>
        <w:rPr>
          <w:sz w:val="24"/>
        </w:rPr>
      </w:pPr>
    </w:p>
    <w:p w:rsidR="002E47F8" w:rsidRPr="002E47F8" w:rsidRDefault="002E47F8" w:rsidP="002E47F8">
      <w:pPr>
        <w:pStyle w:val="ColorfulList-Accent11"/>
        <w:rPr>
          <w:sz w:val="24"/>
        </w:rPr>
      </w:pPr>
    </w:p>
    <w:p w:rsidR="002E47F8" w:rsidRDefault="002E47F8" w:rsidP="002E47F8">
      <w:pPr>
        <w:pStyle w:val="ColorfulList-Accent11"/>
        <w:rPr>
          <w:sz w:val="24"/>
        </w:rPr>
      </w:pPr>
    </w:p>
    <w:p w:rsidR="00F11616" w:rsidRPr="002E47F8" w:rsidRDefault="00F11616" w:rsidP="002E47F8">
      <w:pPr>
        <w:pStyle w:val="ColorfulList-Accent11"/>
        <w:rPr>
          <w:sz w:val="24"/>
        </w:rPr>
      </w:pPr>
    </w:p>
    <w:p w:rsidR="002E47F8" w:rsidRPr="002E47F8" w:rsidRDefault="002E47F8" w:rsidP="002E47F8">
      <w:pPr>
        <w:pStyle w:val="ColorfulList-Accent11"/>
        <w:rPr>
          <w:sz w:val="24"/>
        </w:rPr>
      </w:pPr>
    </w:p>
    <w:p w:rsidR="002E47F8" w:rsidRPr="002E47F8" w:rsidRDefault="00F11616" w:rsidP="002E47F8">
      <w:pPr>
        <w:pStyle w:val="ColorfulList-Accent11"/>
        <w:numPr>
          <w:ilvl w:val="0"/>
          <w:numId w:val="28"/>
        </w:numPr>
        <w:pBdr>
          <w:top w:val="single" w:sz="4" w:space="1" w:color="auto"/>
        </w:pBdr>
        <w:rPr>
          <w:sz w:val="24"/>
        </w:rPr>
      </w:pPr>
      <w:r>
        <w:rPr>
          <w:sz w:val="24"/>
        </w:rPr>
        <w:lastRenderedPageBreak/>
        <w:t>The state and law making</w:t>
      </w:r>
    </w:p>
    <w:p w:rsidR="002E47F8" w:rsidRPr="002E47F8" w:rsidRDefault="002E47F8" w:rsidP="002E47F8">
      <w:pPr>
        <w:pStyle w:val="ColorfulList-Accent11"/>
        <w:rPr>
          <w:sz w:val="24"/>
        </w:rPr>
      </w:pPr>
    </w:p>
    <w:p w:rsidR="002E47F8" w:rsidRPr="002E47F8" w:rsidRDefault="002E47F8" w:rsidP="002E47F8">
      <w:pPr>
        <w:pStyle w:val="ColorfulList-Accent11"/>
        <w:rPr>
          <w:sz w:val="24"/>
        </w:rPr>
      </w:pPr>
    </w:p>
    <w:p w:rsidR="002E47F8" w:rsidRDefault="002E47F8" w:rsidP="002E47F8">
      <w:pPr>
        <w:pStyle w:val="ColorfulList-Accent11"/>
        <w:rPr>
          <w:sz w:val="24"/>
        </w:rPr>
      </w:pPr>
    </w:p>
    <w:p w:rsidR="00F11616" w:rsidRPr="002E47F8" w:rsidRDefault="00F11616" w:rsidP="002E47F8">
      <w:pPr>
        <w:pStyle w:val="ColorfulList-Accent11"/>
        <w:rPr>
          <w:sz w:val="24"/>
        </w:rPr>
      </w:pPr>
    </w:p>
    <w:p w:rsidR="002E47F8" w:rsidRPr="002E47F8" w:rsidRDefault="002E47F8" w:rsidP="002E47F8">
      <w:pPr>
        <w:pStyle w:val="ColorfulList-Accent11"/>
        <w:rPr>
          <w:sz w:val="24"/>
        </w:rPr>
      </w:pPr>
    </w:p>
    <w:p w:rsidR="002E47F8" w:rsidRPr="002E47F8" w:rsidRDefault="00F11616" w:rsidP="002E47F8">
      <w:pPr>
        <w:pStyle w:val="ColorfulList-Accent11"/>
        <w:numPr>
          <w:ilvl w:val="0"/>
          <w:numId w:val="28"/>
        </w:numPr>
        <w:pBdr>
          <w:top w:val="single" w:sz="4" w:space="1" w:color="auto"/>
        </w:pBdr>
        <w:rPr>
          <w:sz w:val="24"/>
        </w:rPr>
      </w:pPr>
      <w:r>
        <w:rPr>
          <w:sz w:val="24"/>
        </w:rPr>
        <w:t>Snider, prevention of laws by the powerful not in their interest</w:t>
      </w:r>
    </w:p>
    <w:p w:rsidR="002E47F8" w:rsidRPr="002E47F8" w:rsidRDefault="002E47F8" w:rsidP="002E47F8">
      <w:pPr>
        <w:pStyle w:val="ColorfulList-Accent11"/>
        <w:rPr>
          <w:sz w:val="24"/>
        </w:rPr>
      </w:pPr>
    </w:p>
    <w:p w:rsidR="002E47F8" w:rsidRPr="002E47F8" w:rsidRDefault="002E47F8" w:rsidP="002E47F8">
      <w:pPr>
        <w:pStyle w:val="ColorfulList-Accent11"/>
        <w:rPr>
          <w:sz w:val="24"/>
        </w:rPr>
      </w:pPr>
    </w:p>
    <w:p w:rsidR="002E47F8" w:rsidRDefault="002E47F8" w:rsidP="002E47F8">
      <w:pPr>
        <w:pStyle w:val="ColorfulList-Accent11"/>
        <w:rPr>
          <w:sz w:val="24"/>
        </w:rPr>
      </w:pPr>
    </w:p>
    <w:p w:rsidR="0039338F" w:rsidRPr="002E47F8" w:rsidRDefault="0039338F" w:rsidP="002E47F8">
      <w:pPr>
        <w:pStyle w:val="ColorfulList-Accent11"/>
        <w:rPr>
          <w:sz w:val="24"/>
        </w:rPr>
      </w:pPr>
    </w:p>
    <w:p w:rsidR="002E47F8" w:rsidRPr="002E47F8" w:rsidRDefault="002E47F8" w:rsidP="002E47F8">
      <w:pPr>
        <w:pStyle w:val="ColorfulList-Accent11"/>
        <w:rPr>
          <w:sz w:val="24"/>
        </w:rPr>
      </w:pPr>
    </w:p>
    <w:p w:rsidR="002E47F8" w:rsidRPr="002E47F8" w:rsidRDefault="00F11616" w:rsidP="002E47F8">
      <w:pPr>
        <w:pStyle w:val="ColorfulList-Accent11"/>
        <w:numPr>
          <w:ilvl w:val="0"/>
          <w:numId w:val="28"/>
        </w:numPr>
        <w:pBdr>
          <w:top w:val="single" w:sz="4" w:space="1" w:color="auto"/>
        </w:pBdr>
        <w:rPr>
          <w:sz w:val="24"/>
        </w:rPr>
      </w:pPr>
      <w:r>
        <w:rPr>
          <w:sz w:val="24"/>
        </w:rPr>
        <w:t xml:space="preserve">Selective enforcement </w:t>
      </w:r>
    </w:p>
    <w:p w:rsidR="002E47F8" w:rsidRPr="002E47F8" w:rsidRDefault="002E47F8" w:rsidP="002E47F8">
      <w:pPr>
        <w:pStyle w:val="ColorfulList-Accent11"/>
        <w:rPr>
          <w:sz w:val="24"/>
        </w:rPr>
      </w:pPr>
    </w:p>
    <w:p w:rsidR="002E47F8" w:rsidRDefault="002E47F8" w:rsidP="002E47F8">
      <w:pPr>
        <w:pStyle w:val="ColorfulList-Accent11"/>
        <w:rPr>
          <w:sz w:val="24"/>
        </w:rPr>
      </w:pPr>
    </w:p>
    <w:p w:rsidR="0039338F" w:rsidRPr="002E47F8" w:rsidRDefault="0039338F" w:rsidP="002E47F8">
      <w:pPr>
        <w:pStyle w:val="ColorfulList-Accent11"/>
        <w:rPr>
          <w:sz w:val="24"/>
        </w:rPr>
      </w:pPr>
    </w:p>
    <w:p w:rsidR="002E47F8" w:rsidRPr="002E47F8" w:rsidRDefault="002E47F8" w:rsidP="002E47F8">
      <w:pPr>
        <w:pStyle w:val="ColorfulList-Accent11"/>
        <w:rPr>
          <w:sz w:val="24"/>
        </w:rPr>
      </w:pPr>
    </w:p>
    <w:p w:rsidR="002E47F8" w:rsidRPr="002E47F8" w:rsidRDefault="002E47F8" w:rsidP="002E47F8">
      <w:pPr>
        <w:pStyle w:val="ColorfulList-Accent11"/>
        <w:rPr>
          <w:sz w:val="24"/>
        </w:rPr>
      </w:pPr>
    </w:p>
    <w:p w:rsidR="002E47F8" w:rsidRPr="00F11616" w:rsidRDefault="00F11616" w:rsidP="001B6CE0">
      <w:pPr>
        <w:pStyle w:val="ColorfulList-Accent11"/>
        <w:numPr>
          <w:ilvl w:val="0"/>
          <w:numId w:val="28"/>
        </w:numPr>
        <w:pBdr>
          <w:top w:val="single" w:sz="4" w:space="1" w:color="auto"/>
        </w:pBdr>
        <w:rPr>
          <w:sz w:val="24"/>
        </w:rPr>
      </w:pPr>
      <w:r w:rsidRPr="00F11616">
        <w:rPr>
          <w:sz w:val="24"/>
        </w:rPr>
        <w:t xml:space="preserve">Ideological function of crime and law </w:t>
      </w:r>
    </w:p>
    <w:p w:rsidR="002E47F8" w:rsidRPr="002E47F8" w:rsidRDefault="002E47F8" w:rsidP="002E47F8">
      <w:pPr>
        <w:pStyle w:val="ColorfulList-Accent11"/>
        <w:rPr>
          <w:sz w:val="24"/>
        </w:rPr>
      </w:pPr>
    </w:p>
    <w:p w:rsidR="002E47F8" w:rsidRPr="002E47F8" w:rsidRDefault="002E47F8" w:rsidP="002E47F8">
      <w:pPr>
        <w:pStyle w:val="ColorfulList-Accent11"/>
        <w:rPr>
          <w:sz w:val="24"/>
        </w:rPr>
      </w:pPr>
    </w:p>
    <w:p w:rsidR="002E47F8" w:rsidRPr="002E47F8" w:rsidRDefault="002E47F8" w:rsidP="002E47F8">
      <w:pPr>
        <w:pStyle w:val="ColorfulList-Accent11"/>
        <w:rPr>
          <w:sz w:val="24"/>
        </w:rPr>
      </w:pPr>
    </w:p>
    <w:p w:rsidR="002E47F8" w:rsidRPr="002E47F8" w:rsidRDefault="002E47F8" w:rsidP="00F11616">
      <w:pPr>
        <w:pStyle w:val="ColorfulList-Accent11"/>
        <w:ind w:left="0"/>
        <w:rPr>
          <w:sz w:val="24"/>
        </w:rPr>
      </w:pPr>
    </w:p>
    <w:p w:rsidR="002E47F8" w:rsidRPr="002E47F8" w:rsidRDefault="002E47F8" w:rsidP="003C21E5">
      <w:pPr>
        <w:pStyle w:val="ColorfulList-Accent11"/>
        <w:ind w:left="0"/>
        <w:rPr>
          <w:sz w:val="24"/>
        </w:rPr>
      </w:pPr>
    </w:p>
    <w:p w:rsidR="002E47F8" w:rsidRPr="002E47F8" w:rsidRDefault="002E47F8" w:rsidP="003446BF">
      <w:pPr>
        <w:pStyle w:val="BodyText3"/>
        <w:rPr>
          <w:rFonts w:ascii="Calibri" w:hAnsi="Calibri" w:cs="Arial"/>
          <w:b/>
          <w:bCs/>
          <w:sz w:val="28"/>
          <w:u w:val="single"/>
        </w:rPr>
      </w:pPr>
    </w:p>
    <w:p w:rsidR="001D501B" w:rsidRDefault="0039338F" w:rsidP="003446BF">
      <w:pPr>
        <w:pStyle w:val="BodyText3"/>
        <w:rPr>
          <w:rFonts w:ascii="Calibri" w:hAnsi="Calibri" w:cs="Arial"/>
          <w:b/>
          <w:bCs/>
          <w:u w:val="single"/>
        </w:rPr>
      </w:pPr>
      <w:r>
        <w:rPr>
          <w:rFonts w:ascii="Calibri" w:hAnsi="Calibri" w:cs="Arial"/>
          <w:b/>
          <w:bCs/>
          <w:u w:val="single"/>
        </w:rPr>
        <w:t>Activity</w:t>
      </w:r>
    </w:p>
    <w:p w:rsidR="0039338F" w:rsidRPr="001D501B" w:rsidRDefault="0039338F" w:rsidP="003446BF">
      <w:pPr>
        <w:pStyle w:val="BodyText3"/>
        <w:rPr>
          <w:rFonts w:ascii="Calibri" w:hAnsi="Calibri" w:cs="Arial"/>
          <w:b/>
          <w:bCs/>
          <w:u w:val="single"/>
        </w:rPr>
      </w:pPr>
    </w:p>
    <w:p w:rsidR="001D501B" w:rsidRPr="0039338F" w:rsidRDefault="001D501B">
      <w:pPr>
        <w:rPr>
          <w:rFonts w:ascii="Calibri" w:hAnsi="Calibri" w:cs="Arial"/>
        </w:rPr>
      </w:pPr>
      <w:proofErr w:type="spellStart"/>
      <w:r w:rsidRPr="0039338F">
        <w:rPr>
          <w:rFonts w:ascii="Calibri" w:hAnsi="Calibri" w:cs="Arial"/>
          <w:b/>
        </w:rPr>
        <w:t>Quinney</w:t>
      </w:r>
      <w:proofErr w:type="spellEnd"/>
      <w:r w:rsidRPr="0039338F">
        <w:rPr>
          <w:rFonts w:ascii="Calibri" w:hAnsi="Calibri" w:cs="Arial"/>
        </w:rPr>
        <w:t xml:space="preserve"> considers the following components the key components within a Marxist analysis of crime. Complete the sentences with the word below to make sense of them.</w:t>
      </w:r>
    </w:p>
    <w:p w:rsidR="001D501B" w:rsidRPr="001B3751" w:rsidRDefault="001D501B" w:rsidP="003446BF">
      <w:pPr>
        <w:numPr>
          <w:ilvl w:val="0"/>
          <w:numId w:val="23"/>
        </w:numPr>
        <w:tabs>
          <w:tab w:val="left" w:pos="360"/>
        </w:tabs>
        <w:rPr>
          <w:rFonts w:ascii="Calibri" w:hAnsi="Calibri" w:cs="Arial"/>
          <w:sz w:val="28"/>
        </w:rPr>
      </w:pPr>
      <w:r w:rsidRPr="001B3751">
        <w:rPr>
          <w:rFonts w:ascii="Calibri" w:hAnsi="Calibri" w:cs="Arial"/>
          <w:sz w:val="28"/>
        </w:rPr>
        <w:t xml:space="preserve">America and by implication Britain is first and foremost an advanced </w:t>
      </w:r>
      <w:r w:rsidR="003446BF" w:rsidRPr="001B3751">
        <w:rPr>
          <w:rFonts w:ascii="Calibri" w:hAnsi="Calibri" w:cs="Arial"/>
          <w:sz w:val="28"/>
        </w:rPr>
        <w:t>________________________</w:t>
      </w:r>
      <w:r w:rsidRPr="001B3751">
        <w:rPr>
          <w:rFonts w:ascii="Calibri" w:hAnsi="Calibri" w:cs="Arial"/>
          <w:sz w:val="28"/>
        </w:rPr>
        <w:t xml:space="preserve"> society. </w:t>
      </w:r>
    </w:p>
    <w:p w:rsidR="001D501B" w:rsidRPr="001B3751" w:rsidRDefault="001D501B" w:rsidP="003446BF">
      <w:pPr>
        <w:numPr>
          <w:ilvl w:val="0"/>
          <w:numId w:val="23"/>
        </w:numPr>
        <w:tabs>
          <w:tab w:val="left" w:pos="360"/>
        </w:tabs>
        <w:rPr>
          <w:rFonts w:ascii="Calibri" w:hAnsi="Calibri" w:cs="Arial"/>
          <w:i/>
          <w:sz w:val="28"/>
        </w:rPr>
      </w:pPr>
      <w:r w:rsidRPr="001B3751">
        <w:rPr>
          <w:rFonts w:ascii="Calibri" w:hAnsi="Calibri" w:cs="Arial"/>
          <w:sz w:val="28"/>
        </w:rPr>
        <w:t xml:space="preserve">Within capitalist societies, the state is organised to serve the interests of the capitalist </w:t>
      </w:r>
      <w:r w:rsidR="003446BF" w:rsidRPr="001B3751">
        <w:rPr>
          <w:rFonts w:ascii="Calibri" w:hAnsi="Calibri" w:cs="Arial"/>
          <w:sz w:val="28"/>
        </w:rPr>
        <w:t>________________________________</w:t>
      </w:r>
      <w:r w:rsidRPr="001B3751">
        <w:rPr>
          <w:rFonts w:ascii="Calibri" w:hAnsi="Calibri" w:cs="Arial"/>
          <w:sz w:val="28"/>
        </w:rPr>
        <w:t xml:space="preserve"> </w:t>
      </w:r>
    </w:p>
    <w:p w:rsidR="001D501B" w:rsidRPr="001B3751" w:rsidRDefault="001D501B" w:rsidP="003446BF">
      <w:pPr>
        <w:numPr>
          <w:ilvl w:val="0"/>
          <w:numId w:val="23"/>
        </w:numPr>
        <w:tabs>
          <w:tab w:val="left" w:pos="360"/>
        </w:tabs>
        <w:rPr>
          <w:rFonts w:ascii="Calibri" w:hAnsi="Calibri" w:cs="Arial"/>
          <w:noProof/>
          <w:sz w:val="28"/>
        </w:rPr>
      </w:pPr>
      <w:r w:rsidRPr="001B3751">
        <w:rPr>
          <w:rFonts w:ascii="Calibri" w:hAnsi="Calibri" w:cs="Arial"/>
          <w:sz w:val="28"/>
        </w:rPr>
        <w:t xml:space="preserve">Laws and conventions are created by the state and the capitalist class to preserve existing social relations of </w:t>
      </w:r>
      <w:r w:rsidR="003446BF" w:rsidRPr="001B3751">
        <w:rPr>
          <w:rFonts w:ascii="Calibri" w:hAnsi="Calibri" w:cs="Arial"/>
          <w:sz w:val="28"/>
        </w:rPr>
        <w:t>___________________________</w:t>
      </w:r>
    </w:p>
    <w:p w:rsidR="003446BF" w:rsidRPr="001B3751" w:rsidRDefault="001D501B" w:rsidP="003446BF">
      <w:pPr>
        <w:numPr>
          <w:ilvl w:val="0"/>
          <w:numId w:val="23"/>
        </w:numPr>
        <w:tabs>
          <w:tab w:val="left" w:pos="360"/>
        </w:tabs>
        <w:rPr>
          <w:rFonts w:ascii="Calibri" w:hAnsi="Calibri" w:cs="Arial"/>
          <w:i/>
          <w:sz w:val="28"/>
        </w:rPr>
      </w:pPr>
      <w:r w:rsidRPr="001B3751">
        <w:rPr>
          <w:rFonts w:ascii="Calibri" w:hAnsi="Calibri" w:cs="Arial"/>
          <w:sz w:val="28"/>
        </w:rPr>
        <w:t xml:space="preserve">In order to maintain order in society, the control of crime (and deviance) is undertaken by state agencies, such as the </w:t>
      </w:r>
      <w:r w:rsidR="003446BF" w:rsidRPr="001B3751">
        <w:rPr>
          <w:rFonts w:ascii="Calibri" w:hAnsi="Calibri" w:cs="Arial"/>
          <w:sz w:val="28"/>
        </w:rPr>
        <w:t>_________________________</w:t>
      </w:r>
    </w:p>
    <w:p w:rsidR="001D501B" w:rsidRPr="001B3751" w:rsidRDefault="001D501B" w:rsidP="003446BF">
      <w:pPr>
        <w:numPr>
          <w:ilvl w:val="0"/>
          <w:numId w:val="23"/>
        </w:numPr>
        <w:tabs>
          <w:tab w:val="left" w:pos="360"/>
        </w:tabs>
        <w:rPr>
          <w:rFonts w:ascii="Calibri" w:hAnsi="Calibri" w:cs="Arial"/>
          <w:i/>
          <w:sz w:val="28"/>
        </w:rPr>
      </w:pPr>
      <w:r w:rsidRPr="001B3751">
        <w:rPr>
          <w:rFonts w:ascii="Calibri" w:hAnsi="Calibri" w:cs="Arial"/>
          <w:sz w:val="28"/>
        </w:rPr>
        <w:t xml:space="preserve">As a result of this, working class people remain oppressed, particularly through </w:t>
      </w:r>
      <w:r w:rsidR="003446BF" w:rsidRPr="001B3751">
        <w:rPr>
          <w:rFonts w:ascii="Calibri" w:hAnsi="Calibri" w:cs="Arial"/>
          <w:sz w:val="28"/>
        </w:rPr>
        <w:t>__________</w:t>
      </w:r>
      <w:r w:rsidRPr="001B3751">
        <w:rPr>
          <w:rFonts w:ascii="Calibri" w:hAnsi="Calibri" w:cs="Arial"/>
          <w:sz w:val="28"/>
        </w:rPr>
        <w:t xml:space="preserve"> means. </w:t>
      </w:r>
    </w:p>
    <w:p w:rsidR="001D501B" w:rsidRPr="001B3751" w:rsidRDefault="001D501B" w:rsidP="003446BF">
      <w:pPr>
        <w:numPr>
          <w:ilvl w:val="0"/>
          <w:numId w:val="23"/>
        </w:numPr>
        <w:tabs>
          <w:tab w:val="left" w:pos="360"/>
        </w:tabs>
        <w:rPr>
          <w:rFonts w:ascii="Calibri" w:hAnsi="Calibri" w:cs="Arial"/>
          <w:i/>
          <w:sz w:val="28"/>
        </w:rPr>
      </w:pPr>
      <w:r w:rsidRPr="001B3751">
        <w:rPr>
          <w:rFonts w:ascii="Calibri" w:hAnsi="Calibri" w:cs="Arial"/>
          <w:sz w:val="28"/>
        </w:rPr>
        <w:t xml:space="preserve">Crime and deviance can only be eradicated with the collapse of capitalism and the creation of a </w:t>
      </w:r>
      <w:r w:rsidR="003446BF" w:rsidRPr="001B3751">
        <w:rPr>
          <w:rFonts w:ascii="Calibri" w:hAnsi="Calibri" w:cs="Arial"/>
          <w:sz w:val="28"/>
        </w:rPr>
        <w:t>__________</w:t>
      </w:r>
      <w:r w:rsidRPr="001B3751">
        <w:rPr>
          <w:rFonts w:ascii="Calibri" w:hAnsi="Calibri" w:cs="Arial"/>
          <w:sz w:val="28"/>
        </w:rPr>
        <w:t xml:space="preserve"> society.  </w:t>
      </w:r>
    </w:p>
    <w:p w:rsidR="001D501B" w:rsidRPr="001D501B" w:rsidRDefault="001D501B">
      <w:pPr>
        <w:rPr>
          <w:rFonts w:ascii="Calibri" w:hAnsi="Calibri" w:cs="Arial"/>
          <w:i/>
          <w:sz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7"/>
        <w:gridCol w:w="2801"/>
        <w:gridCol w:w="2801"/>
      </w:tblGrid>
      <w:tr w:rsidR="003446BF" w:rsidRPr="00C07315" w:rsidTr="00C07315">
        <w:tc>
          <w:tcPr>
            <w:tcW w:w="2567" w:type="dxa"/>
          </w:tcPr>
          <w:p w:rsidR="003446BF" w:rsidRPr="00C07315" w:rsidRDefault="003446BF" w:rsidP="00C07315">
            <w:pPr>
              <w:tabs>
                <w:tab w:val="left" w:pos="360"/>
              </w:tabs>
              <w:rPr>
                <w:rFonts w:ascii="Calibri" w:hAnsi="Calibri" w:cs="Arial"/>
                <w:sz w:val="22"/>
              </w:rPr>
            </w:pPr>
            <w:r w:rsidRPr="00C07315">
              <w:rPr>
                <w:rFonts w:ascii="Calibri" w:hAnsi="Calibri" w:cs="Arial"/>
                <w:sz w:val="22"/>
              </w:rPr>
              <w:t>Police and Judiciary,</w:t>
            </w:r>
          </w:p>
        </w:tc>
        <w:tc>
          <w:tcPr>
            <w:tcW w:w="2801" w:type="dxa"/>
          </w:tcPr>
          <w:p w:rsidR="003446BF" w:rsidRPr="00C07315" w:rsidRDefault="003446BF" w:rsidP="00E002B7">
            <w:pPr>
              <w:tabs>
                <w:tab w:val="left" w:pos="360"/>
              </w:tabs>
              <w:rPr>
                <w:rFonts w:ascii="Calibri" w:hAnsi="Calibri" w:cs="Arial"/>
                <w:sz w:val="22"/>
              </w:rPr>
            </w:pPr>
            <w:r w:rsidRPr="00C07315">
              <w:rPr>
                <w:rFonts w:ascii="Calibri" w:hAnsi="Calibri" w:cs="Arial"/>
                <w:sz w:val="22"/>
              </w:rPr>
              <w:t>Inequality</w:t>
            </w:r>
          </w:p>
        </w:tc>
        <w:tc>
          <w:tcPr>
            <w:tcW w:w="2801" w:type="dxa"/>
          </w:tcPr>
          <w:p w:rsidR="003446BF" w:rsidRPr="00C07315" w:rsidRDefault="003446BF" w:rsidP="003446BF">
            <w:pPr>
              <w:rPr>
                <w:rFonts w:cs="Arial"/>
              </w:rPr>
            </w:pPr>
            <w:r w:rsidRPr="00C07315">
              <w:rPr>
                <w:rFonts w:ascii="Calibri" w:hAnsi="Calibri" w:cs="Arial"/>
                <w:sz w:val="22"/>
              </w:rPr>
              <w:t xml:space="preserve">Legal </w:t>
            </w:r>
          </w:p>
        </w:tc>
      </w:tr>
      <w:tr w:rsidR="003446BF" w:rsidRPr="00C07315" w:rsidTr="00C07315">
        <w:tc>
          <w:tcPr>
            <w:tcW w:w="2567" w:type="dxa"/>
          </w:tcPr>
          <w:p w:rsidR="003446BF" w:rsidRPr="00C07315" w:rsidRDefault="003446BF" w:rsidP="00C07315">
            <w:pPr>
              <w:tabs>
                <w:tab w:val="left" w:pos="360"/>
              </w:tabs>
              <w:rPr>
                <w:rFonts w:ascii="Calibri" w:hAnsi="Calibri" w:cs="Arial"/>
                <w:sz w:val="22"/>
              </w:rPr>
            </w:pPr>
            <w:r w:rsidRPr="00C07315">
              <w:rPr>
                <w:rFonts w:ascii="Calibri" w:hAnsi="Calibri" w:cs="Arial"/>
                <w:sz w:val="22"/>
              </w:rPr>
              <w:t>Capitalist</w:t>
            </w:r>
          </w:p>
        </w:tc>
        <w:tc>
          <w:tcPr>
            <w:tcW w:w="2801" w:type="dxa"/>
          </w:tcPr>
          <w:p w:rsidR="003446BF" w:rsidRPr="00C07315" w:rsidRDefault="003446BF" w:rsidP="00C07315">
            <w:pPr>
              <w:tabs>
                <w:tab w:val="left" w:pos="360"/>
              </w:tabs>
              <w:rPr>
                <w:rFonts w:ascii="Calibri" w:hAnsi="Calibri" w:cs="Arial"/>
                <w:sz w:val="22"/>
              </w:rPr>
            </w:pPr>
            <w:r w:rsidRPr="00C07315">
              <w:rPr>
                <w:rFonts w:ascii="Calibri" w:hAnsi="Calibri" w:cs="Arial"/>
                <w:sz w:val="22"/>
              </w:rPr>
              <w:t>Socialist</w:t>
            </w:r>
          </w:p>
        </w:tc>
        <w:tc>
          <w:tcPr>
            <w:tcW w:w="2801" w:type="dxa"/>
          </w:tcPr>
          <w:p w:rsidR="003446BF" w:rsidRPr="00C07315" w:rsidRDefault="003446BF" w:rsidP="003446BF">
            <w:pPr>
              <w:rPr>
                <w:rFonts w:cs="Arial"/>
              </w:rPr>
            </w:pPr>
            <w:r w:rsidRPr="00C07315">
              <w:rPr>
                <w:rFonts w:ascii="Calibri" w:hAnsi="Calibri" w:cs="Arial"/>
                <w:sz w:val="22"/>
              </w:rPr>
              <w:t>Class</w:t>
            </w:r>
          </w:p>
        </w:tc>
      </w:tr>
    </w:tbl>
    <w:p w:rsidR="0039338F" w:rsidRPr="0039338F" w:rsidRDefault="0039338F" w:rsidP="0039338F">
      <w:pPr>
        <w:pStyle w:val="Footer"/>
        <w:pBdr>
          <w:top w:val="single" w:sz="4" w:space="1" w:color="auto"/>
          <w:left w:val="single" w:sz="4" w:space="4" w:color="auto"/>
          <w:bottom w:val="single" w:sz="4" w:space="1" w:color="auto"/>
          <w:right w:val="single" w:sz="4" w:space="4" w:color="auto"/>
        </w:pBdr>
        <w:tabs>
          <w:tab w:val="clear" w:pos="4153"/>
          <w:tab w:val="clear" w:pos="8306"/>
          <w:tab w:val="left" w:pos="360"/>
        </w:tabs>
        <w:jc w:val="center"/>
        <w:rPr>
          <w:rFonts w:ascii="Calibri" w:hAnsi="Calibri" w:cs="Arial"/>
          <w:b/>
          <w:bCs/>
          <w:sz w:val="22"/>
        </w:rPr>
      </w:pPr>
      <w:r w:rsidRPr="0039338F">
        <w:rPr>
          <w:rFonts w:ascii="Calibri" w:hAnsi="Calibri" w:cs="Arial"/>
          <w:b/>
          <w:bCs/>
          <w:sz w:val="22"/>
        </w:rPr>
        <w:lastRenderedPageBreak/>
        <w:t>EVALUATION OF TRADITIONAL MARXISM</w:t>
      </w:r>
    </w:p>
    <w:p w:rsidR="0039338F" w:rsidRDefault="0039338F" w:rsidP="00103263">
      <w:pPr>
        <w:pStyle w:val="Footer"/>
        <w:tabs>
          <w:tab w:val="clear" w:pos="4153"/>
          <w:tab w:val="clear" w:pos="8306"/>
        </w:tabs>
        <w:rPr>
          <w:rFonts w:ascii="Calibri" w:hAnsi="Calibri" w:cs="Arial"/>
          <w:sz w:val="22"/>
        </w:rPr>
      </w:pPr>
    </w:p>
    <w:p w:rsidR="001D501B" w:rsidRPr="00103263" w:rsidRDefault="001D501B" w:rsidP="00103263">
      <w:pPr>
        <w:pStyle w:val="Footer"/>
        <w:tabs>
          <w:tab w:val="clear" w:pos="4153"/>
          <w:tab w:val="clear" w:pos="8306"/>
        </w:tabs>
        <w:rPr>
          <w:rFonts w:ascii="Calibri" w:hAnsi="Calibri" w:cs="Arial"/>
          <w:sz w:val="22"/>
        </w:rPr>
      </w:pPr>
      <w:r w:rsidRPr="001D501B">
        <w:rPr>
          <w:rFonts w:ascii="Calibri" w:hAnsi="Calibri" w:cs="Arial"/>
          <w:sz w:val="22"/>
        </w:rPr>
        <w:t>Look at the following are they strengths or weaknesses of Marxism?</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4"/>
        <w:gridCol w:w="2555"/>
      </w:tblGrid>
      <w:tr w:rsidR="00E002B7" w:rsidRPr="003C21E5" w:rsidTr="0039338F">
        <w:tc>
          <w:tcPr>
            <w:tcW w:w="6238" w:type="dxa"/>
          </w:tcPr>
          <w:p w:rsidR="00E002B7" w:rsidRPr="003C21E5" w:rsidRDefault="00430050" w:rsidP="00690C7E">
            <w:pPr>
              <w:tabs>
                <w:tab w:val="left" w:pos="360"/>
              </w:tabs>
              <w:jc w:val="right"/>
              <w:rPr>
                <w:rFonts w:ascii="Calibri" w:hAnsi="Calibri" w:cs="Arial"/>
              </w:rPr>
            </w:pPr>
            <w:r w:rsidRPr="003C21E5">
              <w:rPr>
                <w:rFonts w:ascii="Calibri" w:hAnsi="Calibri" w:cs="Arial"/>
              </w:rPr>
              <w:t>STATEMENT</w:t>
            </w:r>
          </w:p>
        </w:tc>
        <w:tc>
          <w:tcPr>
            <w:tcW w:w="2551" w:type="dxa"/>
          </w:tcPr>
          <w:p w:rsidR="00E002B7" w:rsidRPr="003C21E5" w:rsidRDefault="003C21E5" w:rsidP="003C21E5">
            <w:pPr>
              <w:tabs>
                <w:tab w:val="left" w:pos="360"/>
              </w:tabs>
              <w:rPr>
                <w:rFonts w:ascii="Calibri" w:hAnsi="Calibri" w:cs="Arial"/>
              </w:rPr>
            </w:pPr>
            <w:r>
              <w:rPr>
                <w:rFonts w:ascii="Calibri" w:hAnsi="Calibri" w:cs="Arial"/>
              </w:rPr>
              <w:t>STRENGTH</w:t>
            </w:r>
            <w:r w:rsidR="00430050" w:rsidRPr="003C21E5">
              <w:rPr>
                <w:rFonts w:ascii="Calibri" w:hAnsi="Calibri" w:cs="Arial"/>
              </w:rPr>
              <w:t>/WEAKNESS?</w:t>
            </w:r>
          </w:p>
        </w:tc>
      </w:tr>
      <w:tr w:rsidR="00E002B7" w:rsidRPr="003C21E5" w:rsidTr="0039338F">
        <w:tc>
          <w:tcPr>
            <w:tcW w:w="6238" w:type="dxa"/>
          </w:tcPr>
          <w:p w:rsidR="00E002B7" w:rsidRPr="003C21E5" w:rsidRDefault="00E002B7" w:rsidP="00690C7E">
            <w:pPr>
              <w:numPr>
                <w:ilvl w:val="0"/>
                <w:numId w:val="10"/>
              </w:numPr>
              <w:tabs>
                <w:tab w:val="left" w:pos="360"/>
              </w:tabs>
              <w:ind w:left="0" w:firstLine="0"/>
              <w:rPr>
                <w:rFonts w:ascii="Calibri" w:hAnsi="Calibri" w:cs="Arial"/>
                <w:sz w:val="26"/>
                <w:szCs w:val="26"/>
              </w:rPr>
            </w:pPr>
            <w:r w:rsidRPr="003C21E5">
              <w:rPr>
                <w:rFonts w:ascii="Calibri" w:hAnsi="Calibri" w:cs="Arial"/>
                <w:sz w:val="26"/>
                <w:szCs w:val="26"/>
              </w:rPr>
              <w:t>The Marxist solut</w:t>
            </w:r>
            <w:r w:rsidR="0039338F">
              <w:rPr>
                <w:rFonts w:ascii="Calibri" w:hAnsi="Calibri" w:cs="Arial"/>
                <w:sz w:val="26"/>
                <w:szCs w:val="26"/>
              </w:rPr>
              <w:t>ion is simple yet monumental: if</w:t>
            </w:r>
            <w:r w:rsidRPr="003C21E5">
              <w:rPr>
                <w:rFonts w:ascii="Calibri" w:hAnsi="Calibri" w:cs="Arial"/>
                <w:sz w:val="26"/>
                <w:szCs w:val="26"/>
              </w:rPr>
              <w:t xml:space="preserve"> capitalism creates crime, if capitalism is the problem, then the solution is clear, get rid of capitalism. </w:t>
            </w:r>
          </w:p>
        </w:tc>
        <w:tc>
          <w:tcPr>
            <w:tcW w:w="2551" w:type="dxa"/>
          </w:tcPr>
          <w:p w:rsidR="00E002B7" w:rsidRPr="003C21E5" w:rsidRDefault="00E002B7" w:rsidP="00690C7E">
            <w:pPr>
              <w:tabs>
                <w:tab w:val="left" w:pos="360"/>
              </w:tabs>
              <w:rPr>
                <w:rFonts w:ascii="Calibri" w:hAnsi="Calibri" w:cs="Arial"/>
              </w:rPr>
            </w:pPr>
          </w:p>
        </w:tc>
      </w:tr>
      <w:tr w:rsidR="00E002B7" w:rsidRPr="003C21E5" w:rsidTr="0039338F">
        <w:tc>
          <w:tcPr>
            <w:tcW w:w="6238" w:type="dxa"/>
          </w:tcPr>
          <w:p w:rsidR="00E002B7" w:rsidRPr="003C21E5" w:rsidRDefault="00E002B7" w:rsidP="00690C7E">
            <w:pPr>
              <w:numPr>
                <w:ilvl w:val="0"/>
                <w:numId w:val="10"/>
              </w:numPr>
              <w:tabs>
                <w:tab w:val="left" w:pos="360"/>
              </w:tabs>
              <w:ind w:left="0" w:firstLine="0"/>
              <w:rPr>
                <w:rFonts w:ascii="Calibri" w:hAnsi="Calibri" w:cs="Arial"/>
                <w:noProof/>
                <w:sz w:val="26"/>
                <w:szCs w:val="26"/>
              </w:rPr>
            </w:pPr>
            <w:r w:rsidRPr="003C21E5">
              <w:rPr>
                <w:rFonts w:ascii="Calibri" w:hAnsi="Calibri" w:cs="Arial"/>
                <w:sz w:val="26"/>
                <w:szCs w:val="26"/>
              </w:rPr>
              <w:t xml:space="preserve">Marxists tend to view the behaviour of individuals as largely governed by external forces. Thus their accounts are somewhat deterministic. Some theorists argue that individuals retain free will, which enables them to decide whether they want to commit crime. </w:t>
            </w:r>
          </w:p>
        </w:tc>
        <w:tc>
          <w:tcPr>
            <w:tcW w:w="2551" w:type="dxa"/>
          </w:tcPr>
          <w:p w:rsidR="00E002B7" w:rsidRPr="003C21E5" w:rsidRDefault="00E002B7" w:rsidP="00690C7E">
            <w:pPr>
              <w:tabs>
                <w:tab w:val="left" w:pos="360"/>
              </w:tabs>
              <w:rPr>
                <w:rFonts w:ascii="Calibri" w:hAnsi="Calibri" w:cs="Arial"/>
              </w:rPr>
            </w:pPr>
          </w:p>
        </w:tc>
      </w:tr>
      <w:tr w:rsidR="00E002B7" w:rsidRPr="003C21E5" w:rsidTr="0039338F">
        <w:tc>
          <w:tcPr>
            <w:tcW w:w="6238" w:type="dxa"/>
          </w:tcPr>
          <w:p w:rsidR="00E002B7" w:rsidRPr="003C21E5" w:rsidRDefault="00E002B7" w:rsidP="00690C7E">
            <w:pPr>
              <w:numPr>
                <w:ilvl w:val="0"/>
                <w:numId w:val="10"/>
              </w:numPr>
              <w:tabs>
                <w:tab w:val="left" w:pos="360"/>
              </w:tabs>
              <w:ind w:left="0" w:firstLine="0"/>
              <w:rPr>
                <w:rFonts w:ascii="Calibri" w:hAnsi="Calibri" w:cs="Arial"/>
                <w:sz w:val="26"/>
                <w:szCs w:val="26"/>
              </w:rPr>
            </w:pPr>
            <w:r w:rsidRPr="003C21E5">
              <w:rPr>
                <w:rFonts w:ascii="Calibri" w:hAnsi="Calibri" w:cs="Arial"/>
                <w:sz w:val="26"/>
                <w:szCs w:val="26"/>
              </w:rPr>
              <w:t xml:space="preserve">Marxists tend to represent working class crime as a creative response to oppression when reality is that much working class crime is directed at working class people. Moreover, they do not fully explain why all working class people do not commit crime. </w:t>
            </w:r>
          </w:p>
        </w:tc>
        <w:tc>
          <w:tcPr>
            <w:tcW w:w="2551" w:type="dxa"/>
          </w:tcPr>
          <w:p w:rsidR="00E002B7" w:rsidRPr="003C21E5" w:rsidRDefault="00E002B7" w:rsidP="00690C7E">
            <w:pPr>
              <w:tabs>
                <w:tab w:val="left" w:pos="360"/>
              </w:tabs>
              <w:rPr>
                <w:rFonts w:ascii="Calibri" w:hAnsi="Calibri" w:cs="Arial"/>
              </w:rPr>
            </w:pPr>
          </w:p>
        </w:tc>
      </w:tr>
      <w:tr w:rsidR="00E002B7" w:rsidRPr="003C21E5" w:rsidTr="0039338F">
        <w:tc>
          <w:tcPr>
            <w:tcW w:w="6238" w:type="dxa"/>
          </w:tcPr>
          <w:p w:rsidR="00E002B7" w:rsidRPr="003C21E5" w:rsidRDefault="00E002B7" w:rsidP="00690C7E">
            <w:pPr>
              <w:numPr>
                <w:ilvl w:val="0"/>
                <w:numId w:val="10"/>
              </w:numPr>
              <w:tabs>
                <w:tab w:val="left" w:pos="360"/>
              </w:tabs>
              <w:ind w:left="0" w:firstLine="0"/>
              <w:rPr>
                <w:rFonts w:ascii="Calibri" w:hAnsi="Calibri" w:cs="Arial"/>
                <w:sz w:val="26"/>
                <w:szCs w:val="26"/>
              </w:rPr>
            </w:pPr>
            <w:r w:rsidRPr="003C21E5">
              <w:rPr>
                <w:rFonts w:ascii="Calibri" w:hAnsi="Calibri" w:cs="Arial"/>
                <w:sz w:val="26"/>
                <w:szCs w:val="26"/>
              </w:rPr>
              <w:t xml:space="preserve">It seems to ignore the individual motivation. The stress is primarily on the nature of capitalism and how economic factors ‘force’ people to act in certain ways. </w:t>
            </w:r>
          </w:p>
        </w:tc>
        <w:tc>
          <w:tcPr>
            <w:tcW w:w="2551" w:type="dxa"/>
          </w:tcPr>
          <w:p w:rsidR="00E002B7" w:rsidRPr="003C21E5" w:rsidRDefault="00E002B7" w:rsidP="00690C7E">
            <w:pPr>
              <w:tabs>
                <w:tab w:val="left" w:pos="360"/>
              </w:tabs>
              <w:rPr>
                <w:rFonts w:ascii="Calibri" w:hAnsi="Calibri" w:cs="Arial"/>
              </w:rPr>
            </w:pPr>
          </w:p>
        </w:tc>
      </w:tr>
      <w:tr w:rsidR="00E002B7" w:rsidRPr="003C21E5" w:rsidTr="0039338F">
        <w:tc>
          <w:tcPr>
            <w:tcW w:w="6238" w:type="dxa"/>
            <w:tcBorders>
              <w:bottom w:val="single" w:sz="4" w:space="0" w:color="auto"/>
            </w:tcBorders>
          </w:tcPr>
          <w:p w:rsidR="00E002B7" w:rsidRPr="003C21E5" w:rsidRDefault="00E002B7" w:rsidP="00690C7E">
            <w:pPr>
              <w:numPr>
                <w:ilvl w:val="0"/>
                <w:numId w:val="10"/>
              </w:numPr>
              <w:tabs>
                <w:tab w:val="left" w:pos="360"/>
              </w:tabs>
              <w:ind w:left="0" w:firstLine="0"/>
              <w:rPr>
                <w:rFonts w:ascii="Calibri" w:hAnsi="Calibri" w:cs="Arial"/>
                <w:sz w:val="26"/>
                <w:szCs w:val="26"/>
              </w:rPr>
            </w:pPr>
            <w:r w:rsidRPr="003C21E5">
              <w:rPr>
                <w:rFonts w:ascii="Calibri" w:hAnsi="Calibri" w:cs="Arial"/>
                <w:sz w:val="26"/>
                <w:szCs w:val="26"/>
              </w:rPr>
              <w:t xml:space="preserve">It seems implausible to explain all laws in terms of the interests of the ruling elite; many laws appear to rest on general agreement. </w:t>
            </w:r>
          </w:p>
        </w:tc>
        <w:tc>
          <w:tcPr>
            <w:tcW w:w="2551" w:type="dxa"/>
            <w:tcBorders>
              <w:bottom w:val="single" w:sz="4" w:space="0" w:color="auto"/>
            </w:tcBorders>
          </w:tcPr>
          <w:p w:rsidR="00E002B7" w:rsidRPr="003C21E5" w:rsidRDefault="00E002B7" w:rsidP="00690C7E">
            <w:pPr>
              <w:tabs>
                <w:tab w:val="left" w:pos="360"/>
              </w:tabs>
              <w:rPr>
                <w:rFonts w:ascii="Calibri" w:hAnsi="Calibri" w:cs="Arial"/>
              </w:rPr>
            </w:pPr>
          </w:p>
          <w:p w:rsidR="00430050" w:rsidRPr="003C21E5" w:rsidRDefault="00430050" w:rsidP="00690C7E">
            <w:pPr>
              <w:tabs>
                <w:tab w:val="left" w:pos="360"/>
              </w:tabs>
              <w:rPr>
                <w:rFonts w:ascii="Calibri" w:hAnsi="Calibri" w:cs="Arial"/>
              </w:rPr>
            </w:pPr>
          </w:p>
          <w:p w:rsidR="00430050" w:rsidRPr="003C21E5" w:rsidRDefault="00430050" w:rsidP="00690C7E">
            <w:pPr>
              <w:tabs>
                <w:tab w:val="left" w:pos="360"/>
              </w:tabs>
              <w:rPr>
                <w:rFonts w:ascii="Calibri" w:hAnsi="Calibri" w:cs="Arial"/>
              </w:rPr>
            </w:pPr>
          </w:p>
        </w:tc>
      </w:tr>
      <w:tr w:rsidR="00E002B7" w:rsidRPr="003C21E5" w:rsidTr="0039338F">
        <w:tc>
          <w:tcPr>
            <w:tcW w:w="6238" w:type="dxa"/>
            <w:tcBorders>
              <w:bottom w:val="nil"/>
            </w:tcBorders>
          </w:tcPr>
          <w:p w:rsidR="00E002B7" w:rsidRPr="003C21E5" w:rsidRDefault="00E002B7" w:rsidP="00690C7E">
            <w:pPr>
              <w:numPr>
                <w:ilvl w:val="0"/>
                <w:numId w:val="10"/>
              </w:numPr>
              <w:tabs>
                <w:tab w:val="left" w:pos="360"/>
              </w:tabs>
              <w:ind w:left="0" w:firstLine="0"/>
              <w:rPr>
                <w:rFonts w:ascii="Calibri" w:hAnsi="Calibri" w:cs="Arial"/>
                <w:sz w:val="26"/>
                <w:szCs w:val="26"/>
              </w:rPr>
            </w:pPr>
            <w:r w:rsidRPr="003C21E5">
              <w:rPr>
                <w:rFonts w:ascii="Calibri" w:hAnsi="Calibri" w:cs="Arial"/>
                <w:sz w:val="26"/>
                <w:szCs w:val="26"/>
              </w:rPr>
              <w:t xml:space="preserve">Socialist states also have high crime rates at least as great as our own. </w:t>
            </w:r>
          </w:p>
        </w:tc>
        <w:tc>
          <w:tcPr>
            <w:tcW w:w="2551" w:type="dxa"/>
            <w:tcBorders>
              <w:bottom w:val="nil"/>
            </w:tcBorders>
          </w:tcPr>
          <w:p w:rsidR="00E002B7" w:rsidRPr="003C21E5" w:rsidRDefault="00E002B7" w:rsidP="00690C7E">
            <w:pPr>
              <w:tabs>
                <w:tab w:val="left" w:pos="360"/>
              </w:tabs>
              <w:rPr>
                <w:rFonts w:ascii="Calibri" w:hAnsi="Calibri" w:cs="Arial"/>
              </w:rPr>
            </w:pPr>
          </w:p>
          <w:p w:rsidR="00430050" w:rsidRPr="003C21E5" w:rsidRDefault="00430050" w:rsidP="00690C7E">
            <w:pPr>
              <w:tabs>
                <w:tab w:val="left" w:pos="360"/>
              </w:tabs>
              <w:rPr>
                <w:rFonts w:ascii="Calibri" w:hAnsi="Calibri" w:cs="Arial"/>
              </w:rPr>
            </w:pPr>
          </w:p>
        </w:tc>
      </w:tr>
    </w:tbl>
    <w:p w:rsidR="00C2735A" w:rsidRDefault="00C2735A" w:rsidP="00103263">
      <w:pPr>
        <w:pBdr>
          <w:top w:val="single" w:sz="4" w:space="1" w:color="auto"/>
        </w:pBdr>
        <w:rPr>
          <w:rFonts w:ascii="Calibri" w:hAnsi="Calibri" w:cs="Arial"/>
          <w:sz w:val="22"/>
        </w:rPr>
      </w:pPr>
    </w:p>
    <w:p w:rsidR="0039338F" w:rsidRPr="0039338F" w:rsidRDefault="0039338F" w:rsidP="0039338F">
      <w:pPr>
        <w:pBdr>
          <w:top w:val="single" w:sz="4" w:space="1" w:color="auto"/>
          <w:left w:val="single" w:sz="4" w:space="4" w:color="auto"/>
          <w:right w:val="single" w:sz="4" w:space="4" w:color="auto"/>
        </w:pBdr>
        <w:jc w:val="center"/>
        <w:rPr>
          <w:rFonts w:ascii="Calibri" w:hAnsi="Calibri" w:cs="Arial"/>
          <w:b/>
        </w:rPr>
      </w:pPr>
      <w:r>
        <w:rPr>
          <w:rFonts w:ascii="Calibri" w:hAnsi="Calibri" w:cs="Arial"/>
          <w:b/>
        </w:rPr>
        <w:br w:type="page"/>
      </w:r>
      <w:r w:rsidRPr="0039338F">
        <w:rPr>
          <w:rFonts w:ascii="Calibri" w:hAnsi="Calibri" w:cs="Arial"/>
          <w:b/>
        </w:rPr>
        <w:lastRenderedPageBreak/>
        <w:t>NEO-MARXISM</w:t>
      </w:r>
      <w:r>
        <w:rPr>
          <w:rFonts w:ascii="Calibri" w:hAnsi="Calibri" w:cs="Arial"/>
          <w:b/>
        </w:rPr>
        <w:t>: CRITICAL CRIMINOLOGY</w:t>
      </w:r>
    </w:p>
    <w:p w:rsidR="0039338F" w:rsidRDefault="0039338F" w:rsidP="00103263">
      <w:pPr>
        <w:pBdr>
          <w:top w:val="single" w:sz="4" w:space="1" w:color="auto"/>
        </w:pBdr>
        <w:rPr>
          <w:rFonts w:ascii="Calibri" w:hAnsi="Calibri" w:cs="Arial"/>
          <w:sz w:val="22"/>
        </w:rPr>
      </w:pPr>
    </w:p>
    <w:p w:rsidR="0039338F" w:rsidRPr="001B6CE0" w:rsidRDefault="0039338F" w:rsidP="0039338F">
      <w:pPr>
        <w:pStyle w:val="BodyText2"/>
        <w:rPr>
          <w:rFonts w:ascii="Calibri" w:hAnsi="Calibri"/>
          <w:sz w:val="24"/>
        </w:rPr>
      </w:pPr>
      <w:r w:rsidRPr="001B6CE0">
        <w:rPr>
          <w:rFonts w:ascii="Calibri" w:hAnsi="Calibri"/>
          <w:sz w:val="24"/>
        </w:rPr>
        <w:t>Neo-Marxists are sociologists who have been</w:t>
      </w:r>
      <w:r w:rsidR="00210157" w:rsidRPr="001B6CE0">
        <w:rPr>
          <w:rFonts w:ascii="Calibri" w:hAnsi="Calibri"/>
          <w:sz w:val="24"/>
        </w:rPr>
        <w:t xml:space="preserve"> </w:t>
      </w:r>
      <w:r w:rsidRPr="001B6CE0">
        <w:rPr>
          <w:rFonts w:ascii="Calibri" w:hAnsi="Calibri"/>
          <w:sz w:val="24"/>
        </w:rPr>
        <w:t>influenced by many of the ideas put forward by Marxism, but they combine these with ideas from other approaches such as labelling theory.</w:t>
      </w:r>
    </w:p>
    <w:p w:rsidR="0039338F" w:rsidRPr="001B6CE0" w:rsidRDefault="00481292" w:rsidP="00481292">
      <w:pPr>
        <w:pStyle w:val="BodyText2"/>
        <w:rPr>
          <w:rFonts w:ascii="Calibri" w:hAnsi="Calibri" w:cs="Arial"/>
          <w:sz w:val="24"/>
          <w:szCs w:val="24"/>
        </w:rPr>
      </w:pPr>
      <w:r w:rsidRPr="001B6CE0">
        <w:rPr>
          <w:rFonts w:ascii="Calibri" w:hAnsi="Calibri"/>
          <w:sz w:val="24"/>
        </w:rPr>
        <w:t xml:space="preserve">The most important contribution has been made by </w:t>
      </w:r>
      <w:r w:rsidR="0039338F" w:rsidRPr="001B6CE0">
        <w:rPr>
          <w:rFonts w:ascii="Calibri" w:hAnsi="Calibri" w:cs="Arial"/>
          <w:sz w:val="24"/>
          <w:szCs w:val="24"/>
        </w:rPr>
        <w:t>Paul Tay</w:t>
      </w:r>
      <w:r w:rsidRPr="001B6CE0">
        <w:rPr>
          <w:rFonts w:ascii="Calibri" w:hAnsi="Calibri" w:cs="Arial"/>
          <w:sz w:val="24"/>
          <w:szCs w:val="24"/>
        </w:rPr>
        <w:t xml:space="preserve">lor, Ian Walton and Jock Young </w:t>
      </w:r>
      <w:r w:rsidR="0039338F" w:rsidRPr="001B6CE0">
        <w:rPr>
          <w:rFonts w:ascii="Calibri" w:hAnsi="Calibri" w:cs="Arial"/>
          <w:sz w:val="24"/>
          <w:szCs w:val="24"/>
        </w:rPr>
        <w:t>"The New Criminology", 1973;</w:t>
      </w:r>
      <w:r w:rsidRPr="001B6CE0">
        <w:rPr>
          <w:rFonts w:ascii="Calibri" w:hAnsi="Calibri" w:cs="Arial"/>
          <w:sz w:val="24"/>
          <w:szCs w:val="24"/>
        </w:rPr>
        <w:t xml:space="preserve"> "Critical Criminology", 1975 (editors)</w:t>
      </w:r>
      <w:r w:rsidR="0039338F" w:rsidRPr="001B6CE0">
        <w:rPr>
          <w:rFonts w:ascii="Calibri" w:hAnsi="Calibri" w:cs="Arial"/>
          <w:sz w:val="24"/>
          <w:szCs w:val="24"/>
        </w:rPr>
        <w:t>.</w:t>
      </w:r>
    </w:p>
    <w:p w:rsidR="00481292" w:rsidRPr="001B6CE0" w:rsidRDefault="00481292" w:rsidP="00481292">
      <w:pPr>
        <w:pStyle w:val="BodyText2"/>
        <w:rPr>
          <w:rFonts w:ascii="Calibri" w:hAnsi="Calibri" w:cs="Arial"/>
          <w:sz w:val="24"/>
          <w:szCs w:val="24"/>
        </w:rPr>
      </w:pPr>
    </w:p>
    <w:p w:rsidR="00481292" w:rsidRPr="001B6CE0" w:rsidRDefault="00481292" w:rsidP="00481292">
      <w:pPr>
        <w:pStyle w:val="BodyText2"/>
        <w:rPr>
          <w:rFonts w:ascii="Calibri" w:hAnsi="Calibri"/>
          <w:sz w:val="24"/>
          <w:szCs w:val="24"/>
        </w:rPr>
      </w:pPr>
      <w:r w:rsidRPr="001B6CE0">
        <w:rPr>
          <w:rFonts w:ascii="Calibri" w:hAnsi="Calibri" w:cs="Arial"/>
          <w:sz w:val="24"/>
          <w:szCs w:val="24"/>
        </w:rPr>
        <w:t>Taylor et al:</w:t>
      </w:r>
    </w:p>
    <w:p w:rsidR="0039338F" w:rsidRDefault="0039338F" w:rsidP="0039338F">
      <w:pPr>
        <w:rPr>
          <w:rFonts w:ascii="Arial" w:hAnsi="Arial" w:cs="Arial"/>
        </w:rPr>
      </w:pPr>
    </w:p>
    <w:p w:rsidR="00481292" w:rsidRPr="001B6CE0" w:rsidRDefault="00481292" w:rsidP="00481292">
      <w:pPr>
        <w:numPr>
          <w:ilvl w:val="0"/>
          <w:numId w:val="35"/>
        </w:numPr>
        <w:rPr>
          <w:rFonts w:ascii="Calibri" w:hAnsi="Calibri" w:cs="Arial"/>
        </w:rPr>
      </w:pPr>
      <w:r w:rsidRPr="001B6CE0">
        <w:rPr>
          <w:rFonts w:ascii="Calibri" w:hAnsi="Calibri" w:cs="Arial"/>
        </w:rPr>
        <w:t>A</w:t>
      </w:r>
      <w:r w:rsidR="0039338F" w:rsidRPr="001B6CE0">
        <w:rPr>
          <w:rFonts w:ascii="Calibri" w:hAnsi="Calibri" w:cs="Arial"/>
        </w:rPr>
        <w:t>ttempted to combine various Marxist concepts (social structure, economic exploitation, alienation and so forth) with a number of Interactionist concepts (social reaction, primary and secondary deviation and so forth) in a "new" theory of crime and deviance. I</w:t>
      </w:r>
    </w:p>
    <w:p w:rsidR="00481292" w:rsidRPr="001B6CE0" w:rsidRDefault="00481292" w:rsidP="00481292">
      <w:pPr>
        <w:ind w:left="720"/>
        <w:rPr>
          <w:rFonts w:ascii="Calibri" w:hAnsi="Calibri" w:cs="Arial"/>
        </w:rPr>
      </w:pPr>
    </w:p>
    <w:p w:rsidR="00481292" w:rsidRPr="001B6CE0" w:rsidRDefault="0039338F" w:rsidP="0039338F">
      <w:pPr>
        <w:numPr>
          <w:ilvl w:val="0"/>
          <w:numId w:val="35"/>
        </w:numPr>
        <w:rPr>
          <w:rFonts w:ascii="Calibri" w:hAnsi="Calibri" w:cs="Arial"/>
        </w:rPr>
      </w:pPr>
      <w:r w:rsidRPr="001B6CE0">
        <w:rPr>
          <w:rFonts w:ascii="Calibri" w:hAnsi="Calibri" w:cs="Arial"/>
        </w:rPr>
        <w:t xml:space="preserve">In order to understand both criminal and non-criminal behaviour, </w:t>
      </w:r>
      <w:r w:rsidR="00481292" w:rsidRPr="001B6CE0">
        <w:rPr>
          <w:rFonts w:ascii="Calibri" w:hAnsi="Calibri" w:cs="Arial"/>
        </w:rPr>
        <w:t>critical</w:t>
      </w:r>
      <w:r w:rsidRPr="001B6CE0">
        <w:rPr>
          <w:rFonts w:ascii="Calibri" w:hAnsi="Calibri" w:cs="Arial"/>
        </w:rPr>
        <w:t xml:space="preserve"> criminologists argued that we have to understand the social framework within which laws are created and applied by and to various groups in society.</w:t>
      </w:r>
    </w:p>
    <w:p w:rsidR="00481292" w:rsidRPr="001B6CE0" w:rsidRDefault="00481292" w:rsidP="00481292">
      <w:pPr>
        <w:rPr>
          <w:rFonts w:ascii="Calibri" w:hAnsi="Calibri" w:cs="Arial"/>
        </w:rPr>
      </w:pPr>
    </w:p>
    <w:p w:rsidR="0039338F" w:rsidRPr="001B6CE0" w:rsidRDefault="0039338F" w:rsidP="0039338F">
      <w:pPr>
        <w:numPr>
          <w:ilvl w:val="0"/>
          <w:numId w:val="35"/>
        </w:numPr>
        <w:rPr>
          <w:rFonts w:ascii="Calibri" w:hAnsi="Calibri" w:cs="Arial"/>
        </w:rPr>
      </w:pPr>
      <w:r w:rsidRPr="001B6CE0">
        <w:rPr>
          <w:rFonts w:ascii="Calibri" w:hAnsi="Calibri" w:cs="Arial"/>
        </w:rPr>
        <w:t>"Laws" are not "neutral" expressions of social relationships; on the contrary, they are created and applied in capitalist societies for two main reasons:</w:t>
      </w:r>
    </w:p>
    <w:p w:rsidR="0039338F" w:rsidRPr="001B6CE0" w:rsidRDefault="0039338F" w:rsidP="0039338F">
      <w:pPr>
        <w:rPr>
          <w:rFonts w:ascii="Calibri" w:hAnsi="Calibri" w:cs="Arial"/>
        </w:rPr>
      </w:pPr>
    </w:p>
    <w:p w:rsidR="0039338F" w:rsidRPr="001B6CE0" w:rsidRDefault="0039338F" w:rsidP="0039338F">
      <w:pPr>
        <w:ind w:left="720"/>
        <w:rPr>
          <w:rFonts w:ascii="Calibri" w:hAnsi="Calibri" w:cs="Arial"/>
        </w:rPr>
      </w:pPr>
      <w:r w:rsidRPr="001B6CE0">
        <w:rPr>
          <w:rFonts w:ascii="Calibri" w:hAnsi="Calibri" w:cs="Arial"/>
        </w:rPr>
        <w:t>a. To protect certain property rights (laws governing theft, contract rights, etc.).</w:t>
      </w:r>
    </w:p>
    <w:p w:rsidR="0039338F" w:rsidRPr="001B6CE0" w:rsidRDefault="0039338F" w:rsidP="0039338F">
      <w:pPr>
        <w:ind w:left="720"/>
        <w:rPr>
          <w:rFonts w:ascii="Calibri" w:hAnsi="Calibri" w:cs="Arial"/>
        </w:rPr>
      </w:pPr>
    </w:p>
    <w:p w:rsidR="00481292" w:rsidRPr="001B6CE0" w:rsidRDefault="0039338F" w:rsidP="00481292">
      <w:pPr>
        <w:ind w:left="720"/>
        <w:rPr>
          <w:rFonts w:ascii="Calibri" w:hAnsi="Calibri" w:cs="Arial"/>
        </w:rPr>
      </w:pPr>
      <w:r w:rsidRPr="001B6CE0">
        <w:rPr>
          <w:rFonts w:ascii="Calibri" w:hAnsi="Calibri" w:cs="Arial"/>
        </w:rPr>
        <w:t>b. To maintain a form of social order that is conducive to the continued economic exploitation of the working class by the ruling class (various "public order" offences - violence, picketing, political activity and so forth).</w:t>
      </w:r>
    </w:p>
    <w:p w:rsidR="00481292" w:rsidRPr="001B6CE0" w:rsidRDefault="00481292" w:rsidP="00481292">
      <w:pPr>
        <w:ind w:left="720"/>
        <w:rPr>
          <w:rFonts w:ascii="Calibri" w:hAnsi="Calibri" w:cs="Arial"/>
        </w:rPr>
      </w:pPr>
    </w:p>
    <w:p w:rsidR="0039338F" w:rsidRPr="001B6CE0" w:rsidRDefault="0039338F" w:rsidP="00481292">
      <w:pPr>
        <w:numPr>
          <w:ilvl w:val="0"/>
          <w:numId w:val="36"/>
        </w:numPr>
        <w:rPr>
          <w:rFonts w:ascii="Calibri" w:hAnsi="Calibri" w:cs="Arial"/>
        </w:rPr>
      </w:pPr>
      <w:r w:rsidRPr="001B6CE0">
        <w:rPr>
          <w:rFonts w:ascii="Calibri" w:hAnsi="Calibri" w:cs="Arial"/>
        </w:rPr>
        <w:t>Deviants are not seen to be "passive victims" of a labelling process, since it involves a level of choice on the part of the deviant (primary deviance). However, in terms of secondary deviation, the social reaction is conditioned by the ability of powerful groups to proscribe ("make unlawful") and prosecute various forms of deviance.</w:t>
      </w:r>
    </w:p>
    <w:p w:rsidR="00481292" w:rsidRPr="001B6CE0" w:rsidRDefault="00481292" w:rsidP="0039338F">
      <w:pPr>
        <w:rPr>
          <w:rFonts w:ascii="Calibri" w:hAnsi="Calibri" w:cs="Arial"/>
        </w:rPr>
      </w:pPr>
    </w:p>
    <w:p w:rsidR="0039338F" w:rsidRPr="001B6CE0" w:rsidRDefault="0039338F" w:rsidP="00210157">
      <w:pPr>
        <w:rPr>
          <w:rFonts w:ascii="Calibri" w:hAnsi="Calibri" w:cs="Arial"/>
        </w:rPr>
      </w:pPr>
      <w:r w:rsidRPr="001B6CE0">
        <w:rPr>
          <w:rFonts w:ascii="Calibri" w:hAnsi="Calibri" w:cs="Arial"/>
        </w:rPr>
        <w:t>A "fully social" theory of deviance involves consideration of the following:</w:t>
      </w:r>
    </w:p>
    <w:p w:rsidR="0039338F" w:rsidRPr="001B6CE0" w:rsidRDefault="0039338F" w:rsidP="0039338F">
      <w:pPr>
        <w:rPr>
          <w:rFonts w:ascii="Calibri" w:hAnsi="Calibri"/>
        </w:rPr>
      </w:pPr>
      <w:r w:rsidRPr="001B6CE0">
        <w:rPr>
          <w:rFonts w:ascii="Calibri" w:hAnsi="Calibri"/>
        </w:rPr>
        <w:t xml:space="preserve"> </w:t>
      </w:r>
    </w:p>
    <w:p w:rsidR="0039338F" w:rsidRPr="001B6CE0" w:rsidRDefault="0039338F" w:rsidP="0039338F">
      <w:pPr>
        <w:numPr>
          <w:ilvl w:val="0"/>
          <w:numId w:val="30"/>
        </w:numPr>
        <w:rPr>
          <w:rFonts w:ascii="Calibri" w:hAnsi="Calibri" w:cs="Arial"/>
        </w:rPr>
      </w:pPr>
      <w:r w:rsidRPr="001B6CE0">
        <w:rPr>
          <w:rFonts w:ascii="Calibri" w:hAnsi="Calibri" w:cs="Arial"/>
        </w:rPr>
        <w:t>The</w:t>
      </w:r>
      <w:r w:rsidR="00481292" w:rsidRPr="001B6CE0">
        <w:rPr>
          <w:rFonts w:ascii="Calibri" w:hAnsi="Calibri" w:cs="Arial"/>
        </w:rPr>
        <w:t xml:space="preserve"> wider origins of a deviant act (unequal distribution of wealth and power)</w:t>
      </w:r>
    </w:p>
    <w:p w:rsidR="0039338F" w:rsidRPr="001B6CE0" w:rsidRDefault="0039338F" w:rsidP="0039338F">
      <w:pPr>
        <w:ind w:left="720"/>
        <w:rPr>
          <w:rFonts w:ascii="Calibri" w:hAnsi="Calibri" w:cs="Arial"/>
        </w:rPr>
      </w:pPr>
    </w:p>
    <w:p w:rsidR="0039338F" w:rsidRPr="001B6CE0" w:rsidRDefault="0039338F" w:rsidP="0039338F">
      <w:pPr>
        <w:numPr>
          <w:ilvl w:val="0"/>
          <w:numId w:val="30"/>
        </w:numPr>
        <w:rPr>
          <w:rFonts w:ascii="Calibri" w:hAnsi="Calibri" w:cs="Arial"/>
        </w:rPr>
      </w:pPr>
      <w:r w:rsidRPr="001B6CE0">
        <w:rPr>
          <w:rFonts w:ascii="Calibri" w:hAnsi="Calibri" w:cs="Arial"/>
        </w:rPr>
        <w:t>The imm</w:t>
      </w:r>
      <w:r w:rsidR="00481292" w:rsidRPr="001B6CE0">
        <w:rPr>
          <w:rFonts w:ascii="Calibri" w:hAnsi="Calibri" w:cs="Arial"/>
        </w:rPr>
        <w:t>ediate origins of a deviant act (the context in which the individual decides to commit the act)</w:t>
      </w:r>
    </w:p>
    <w:p w:rsidR="0039338F" w:rsidRPr="001B6CE0" w:rsidRDefault="0039338F" w:rsidP="0039338F">
      <w:pPr>
        <w:ind w:left="720"/>
        <w:rPr>
          <w:rFonts w:ascii="Calibri" w:hAnsi="Calibri" w:cs="Arial"/>
        </w:rPr>
      </w:pPr>
    </w:p>
    <w:p w:rsidR="0039338F" w:rsidRPr="001B6CE0" w:rsidRDefault="00481292" w:rsidP="0039338F">
      <w:pPr>
        <w:numPr>
          <w:ilvl w:val="0"/>
          <w:numId w:val="30"/>
        </w:numPr>
        <w:rPr>
          <w:rFonts w:ascii="Calibri" w:hAnsi="Calibri" w:cs="Arial"/>
        </w:rPr>
      </w:pPr>
      <w:r w:rsidRPr="001B6CE0">
        <w:rPr>
          <w:rFonts w:ascii="Calibri" w:hAnsi="Calibri" w:cs="Arial"/>
        </w:rPr>
        <w:t>The act itself (and its meaning for the actor- e.g. was it a form of rebellion against capitalism)</w:t>
      </w:r>
    </w:p>
    <w:p w:rsidR="0039338F" w:rsidRPr="001B6CE0" w:rsidRDefault="0039338F" w:rsidP="0039338F">
      <w:pPr>
        <w:ind w:left="720"/>
        <w:rPr>
          <w:rFonts w:ascii="Calibri" w:hAnsi="Calibri" w:cs="Arial"/>
        </w:rPr>
      </w:pPr>
    </w:p>
    <w:p w:rsidR="0039338F" w:rsidRPr="001B6CE0" w:rsidRDefault="0039338F" w:rsidP="0039338F">
      <w:pPr>
        <w:numPr>
          <w:ilvl w:val="0"/>
          <w:numId w:val="30"/>
        </w:numPr>
        <w:rPr>
          <w:rFonts w:ascii="Calibri" w:hAnsi="Calibri" w:cs="Arial"/>
        </w:rPr>
      </w:pPr>
      <w:r w:rsidRPr="001B6CE0">
        <w:rPr>
          <w:rFonts w:ascii="Calibri" w:hAnsi="Calibri" w:cs="Arial"/>
        </w:rPr>
        <w:t>The immediate origins of a socia</w:t>
      </w:r>
      <w:r w:rsidR="00481292" w:rsidRPr="001B6CE0">
        <w:rPr>
          <w:rFonts w:ascii="Calibri" w:hAnsi="Calibri" w:cs="Arial"/>
        </w:rPr>
        <w:t xml:space="preserve">l reaction </w:t>
      </w:r>
      <w:r w:rsidR="00210157" w:rsidRPr="001B6CE0">
        <w:rPr>
          <w:rFonts w:ascii="Calibri" w:hAnsi="Calibri" w:cs="Arial"/>
        </w:rPr>
        <w:t xml:space="preserve">(the reactions of those around such as the police, family and community). </w:t>
      </w:r>
    </w:p>
    <w:p w:rsidR="0039338F" w:rsidRPr="001B6CE0" w:rsidRDefault="0039338F" w:rsidP="0039338F">
      <w:pPr>
        <w:rPr>
          <w:rFonts w:ascii="Calibri" w:hAnsi="Calibri" w:cs="Arial"/>
        </w:rPr>
      </w:pPr>
    </w:p>
    <w:p w:rsidR="0039338F" w:rsidRPr="001B6CE0" w:rsidRDefault="0039338F" w:rsidP="0039338F">
      <w:pPr>
        <w:numPr>
          <w:ilvl w:val="0"/>
          <w:numId w:val="30"/>
        </w:numPr>
        <w:rPr>
          <w:rFonts w:ascii="Calibri" w:hAnsi="Calibri" w:cs="Arial"/>
        </w:rPr>
      </w:pPr>
      <w:r w:rsidRPr="001B6CE0">
        <w:rPr>
          <w:rFonts w:ascii="Calibri" w:hAnsi="Calibri" w:cs="Arial"/>
        </w:rPr>
        <w:t>The wide</w:t>
      </w:r>
      <w:r w:rsidR="00210157" w:rsidRPr="001B6CE0">
        <w:rPr>
          <w:rFonts w:ascii="Calibri" w:hAnsi="Calibri" w:cs="Arial"/>
        </w:rPr>
        <w:t>r origins of a deviant reaction (who has the power to define actors)</w:t>
      </w:r>
    </w:p>
    <w:p w:rsidR="0039338F" w:rsidRPr="001B6CE0" w:rsidRDefault="0039338F" w:rsidP="0039338F">
      <w:pPr>
        <w:rPr>
          <w:rFonts w:ascii="Calibri" w:hAnsi="Calibri" w:cs="Arial"/>
        </w:rPr>
      </w:pPr>
    </w:p>
    <w:p w:rsidR="0039338F" w:rsidRPr="001B6CE0" w:rsidRDefault="0039338F" w:rsidP="0039338F">
      <w:pPr>
        <w:pStyle w:val="BodyTextIndent"/>
        <w:numPr>
          <w:ilvl w:val="0"/>
          <w:numId w:val="30"/>
        </w:numPr>
        <w:spacing w:after="0"/>
        <w:rPr>
          <w:rFonts w:ascii="Calibri" w:hAnsi="Calibri"/>
        </w:rPr>
      </w:pPr>
      <w:r w:rsidRPr="001B6CE0">
        <w:rPr>
          <w:rFonts w:ascii="Calibri" w:hAnsi="Calibri"/>
        </w:rPr>
        <w:t xml:space="preserve">The </w:t>
      </w:r>
      <w:r w:rsidR="00481292" w:rsidRPr="001B6CE0">
        <w:rPr>
          <w:rFonts w:ascii="Calibri" w:hAnsi="Calibri"/>
        </w:rPr>
        <w:t>effects of labelling</w:t>
      </w:r>
      <w:r w:rsidR="00210157" w:rsidRPr="001B6CE0">
        <w:rPr>
          <w:rFonts w:ascii="Calibri" w:hAnsi="Calibri"/>
        </w:rPr>
        <w:t xml:space="preserve"> (on the deviant’s future action. Does deviancy amplification occur?)</w:t>
      </w:r>
    </w:p>
    <w:p w:rsidR="0039338F" w:rsidRPr="001B6CE0" w:rsidRDefault="0039338F" w:rsidP="0039338F">
      <w:pPr>
        <w:rPr>
          <w:rFonts w:ascii="Calibri" w:hAnsi="Calibri" w:cs="Arial"/>
        </w:rPr>
      </w:pPr>
    </w:p>
    <w:p w:rsidR="0039338F" w:rsidRPr="001B6CE0" w:rsidRDefault="0039338F" w:rsidP="0039338F">
      <w:pPr>
        <w:pStyle w:val="BodyTextIndent"/>
        <w:numPr>
          <w:ilvl w:val="0"/>
          <w:numId w:val="30"/>
        </w:numPr>
        <w:spacing w:after="0"/>
        <w:rPr>
          <w:rFonts w:ascii="Calibri" w:hAnsi="Calibri"/>
        </w:rPr>
      </w:pPr>
      <w:r w:rsidRPr="001B6CE0">
        <w:rPr>
          <w:rFonts w:ascii="Calibri" w:hAnsi="Calibri"/>
        </w:rPr>
        <w:t>The nature of</w:t>
      </w:r>
      <w:r w:rsidR="00210157" w:rsidRPr="001B6CE0">
        <w:rPr>
          <w:rFonts w:ascii="Calibri" w:hAnsi="Calibri"/>
        </w:rPr>
        <w:t xml:space="preserve"> the deviant process as a whole (what is the impact more widely?) </w:t>
      </w:r>
    </w:p>
    <w:p w:rsidR="00481292" w:rsidRDefault="00481292" w:rsidP="00481292">
      <w:pPr>
        <w:pStyle w:val="BodyTextIndent"/>
        <w:spacing w:after="0"/>
        <w:ind w:left="0"/>
      </w:pPr>
    </w:p>
    <w:p w:rsidR="00481292" w:rsidRDefault="00481292" w:rsidP="00481292">
      <w:pPr>
        <w:pStyle w:val="BodyTextIndent"/>
        <w:spacing w:after="0"/>
      </w:pPr>
    </w:p>
    <w:p w:rsidR="00481292" w:rsidRDefault="00481292" w:rsidP="00481292">
      <w:pPr>
        <w:pStyle w:val="BodyTextIndent"/>
        <w:spacing w:after="0"/>
      </w:pPr>
    </w:p>
    <w:p w:rsidR="0039338F" w:rsidRPr="001B6CE0" w:rsidRDefault="0039338F" w:rsidP="00481292">
      <w:pPr>
        <w:pStyle w:val="BodyText"/>
        <w:pBdr>
          <w:top w:val="single" w:sz="4" w:space="1" w:color="auto"/>
          <w:left w:val="single" w:sz="4" w:space="4" w:color="auto"/>
          <w:bottom w:val="single" w:sz="4" w:space="1" w:color="auto"/>
          <w:right w:val="single" w:sz="4" w:space="4" w:color="auto"/>
        </w:pBdr>
        <w:jc w:val="center"/>
        <w:rPr>
          <w:rFonts w:ascii="Calibri" w:hAnsi="Calibri"/>
          <w:bCs/>
          <w:sz w:val="24"/>
        </w:rPr>
      </w:pPr>
      <w:r w:rsidRPr="001B6CE0">
        <w:rPr>
          <w:rFonts w:ascii="Calibri" w:hAnsi="Calibri"/>
          <w:bCs/>
          <w:sz w:val="24"/>
        </w:rPr>
        <w:t>Try applying this framework to the following case study.</w:t>
      </w:r>
    </w:p>
    <w:p w:rsidR="0039338F" w:rsidRPr="001B6CE0" w:rsidRDefault="0039338F" w:rsidP="0039338F">
      <w:pPr>
        <w:pStyle w:val="BodyText"/>
        <w:pBdr>
          <w:top w:val="single" w:sz="4" w:space="1" w:color="auto"/>
          <w:left w:val="single" w:sz="4" w:space="4" w:color="auto"/>
          <w:bottom w:val="single" w:sz="4" w:space="1" w:color="auto"/>
          <w:right w:val="single" w:sz="4" w:space="4" w:color="auto"/>
        </w:pBdr>
        <w:jc w:val="center"/>
        <w:rPr>
          <w:rFonts w:ascii="Calibri" w:hAnsi="Calibri"/>
          <w:bCs/>
          <w:sz w:val="24"/>
        </w:rPr>
      </w:pPr>
      <w:r w:rsidRPr="001B6CE0">
        <w:rPr>
          <w:rFonts w:ascii="Calibri" w:hAnsi="Calibri"/>
          <w:bCs/>
          <w:sz w:val="24"/>
        </w:rPr>
        <w:t>Write your answers in the appropriate spaces</w:t>
      </w:r>
    </w:p>
    <w:p w:rsidR="0039338F" w:rsidRDefault="0039338F" w:rsidP="0039338F">
      <w:pPr>
        <w:pStyle w:val="Footer"/>
        <w:tabs>
          <w:tab w:val="clear" w:pos="4153"/>
          <w:tab w:val="clear" w:pos="8306"/>
        </w:tabs>
        <w:rPr>
          <w:rFonts w:ascii="Arial" w:hAnsi="Arial" w:cs="Arial"/>
        </w:rPr>
      </w:pP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6930"/>
      </w:tblGrid>
      <w:tr w:rsidR="00481292" w:rsidTr="00481292">
        <w:tc>
          <w:tcPr>
            <w:tcW w:w="2804" w:type="dxa"/>
          </w:tcPr>
          <w:p w:rsidR="0039338F" w:rsidRDefault="0039338F" w:rsidP="001B6CE0">
            <w:pPr>
              <w:pStyle w:val="Footer"/>
              <w:tabs>
                <w:tab w:val="clear" w:pos="4153"/>
                <w:tab w:val="clear" w:pos="8306"/>
              </w:tabs>
              <w:jc w:val="center"/>
              <w:rPr>
                <w:rFonts w:ascii="Arial" w:hAnsi="Arial" w:cs="Arial"/>
                <w:b/>
                <w:bCs/>
              </w:rPr>
            </w:pPr>
            <w:r>
              <w:rPr>
                <w:rFonts w:ascii="Arial" w:hAnsi="Arial" w:cs="Arial"/>
                <w:b/>
                <w:bCs/>
              </w:rPr>
              <w:t>"Fully social" theory of deviance</w:t>
            </w:r>
          </w:p>
        </w:tc>
        <w:tc>
          <w:tcPr>
            <w:tcW w:w="6930" w:type="dxa"/>
          </w:tcPr>
          <w:p w:rsidR="0039338F" w:rsidRDefault="0039338F" w:rsidP="001B6CE0">
            <w:pPr>
              <w:pStyle w:val="Footer"/>
              <w:tabs>
                <w:tab w:val="clear" w:pos="4153"/>
                <w:tab w:val="clear" w:pos="8306"/>
              </w:tabs>
              <w:jc w:val="center"/>
              <w:rPr>
                <w:rFonts w:ascii="Arial" w:hAnsi="Arial" w:cs="Arial"/>
                <w:b/>
                <w:bCs/>
              </w:rPr>
            </w:pPr>
            <w:r>
              <w:rPr>
                <w:rFonts w:ascii="Arial" w:hAnsi="Arial" w:cs="Arial"/>
                <w:b/>
                <w:bCs/>
              </w:rPr>
              <w:t>Comment on Case Study</w:t>
            </w:r>
          </w:p>
        </w:tc>
      </w:tr>
      <w:tr w:rsidR="00481292" w:rsidTr="00481292">
        <w:tc>
          <w:tcPr>
            <w:tcW w:w="2804" w:type="dxa"/>
          </w:tcPr>
          <w:p w:rsidR="0039338F" w:rsidRDefault="0039338F" w:rsidP="00481292">
            <w:pPr>
              <w:pStyle w:val="Footer"/>
              <w:numPr>
                <w:ilvl w:val="0"/>
                <w:numId w:val="34"/>
              </w:numPr>
              <w:tabs>
                <w:tab w:val="clear" w:pos="720"/>
                <w:tab w:val="clear" w:pos="4153"/>
                <w:tab w:val="clear" w:pos="8306"/>
                <w:tab w:val="num" w:pos="360"/>
              </w:tabs>
              <w:overflowPunct/>
              <w:autoSpaceDE/>
              <w:autoSpaceDN/>
              <w:adjustRightInd/>
              <w:ind w:hanging="630"/>
              <w:jc w:val="center"/>
              <w:textAlignment w:val="auto"/>
              <w:rPr>
                <w:rFonts w:ascii="Arial" w:hAnsi="Arial" w:cs="Arial"/>
              </w:rPr>
            </w:pPr>
            <w:r>
              <w:rPr>
                <w:rFonts w:ascii="Arial" w:hAnsi="Arial" w:cs="Arial"/>
              </w:rPr>
              <w:t>The wider origins of a deviant act.</w:t>
            </w:r>
          </w:p>
          <w:p w:rsidR="0039338F" w:rsidRDefault="0039338F" w:rsidP="00481292">
            <w:pPr>
              <w:pStyle w:val="Footer"/>
              <w:tabs>
                <w:tab w:val="clear" w:pos="4153"/>
                <w:tab w:val="clear" w:pos="8306"/>
                <w:tab w:val="num" w:pos="360"/>
              </w:tabs>
              <w:ind w:hanging="630"/>
              <w:jc w:val="center"/>
              <w:rPr>
                <w:rFonts w:ascii="Arial" w:hAnsi="Arial" w:cs="Arial"/>
              </w:rPr>
            </w:pPr>
          </w:p>
          <w:p w:rsidR="0039338F" w:rsidRDefault="0039338F" w:rsidP="00481292">
            <w:pPr>
              <w:pStyle w:val="Footer"/>
              <w:tabs>
                <w:tab w:val="clear" w:pos="4153"/>
                <w:tab w:val="clear" w:pos="8306"/>
                <w:tab w:val="num" w:pos="360"/>
              </w:tabs>
              <w:ind w:hanging="630"/>
              <w:jc w:val="center"/>
              <w:rPr>
                <w:rFonts w:ascii="Arial" w:hAnsi="Arial" w:cs="Arial"/>
              </w:rPr>
            </w:pPr>
          </w:p>
          <w:p w:rsidR="0039338F" w:rsidRDefault="0039338F" w:rsidP="00481292">
            <w:pPr>
              <w:pStyle w:val="Footer"/>
              <w:tabs>
                <w:tab w:val="clear" w:pos="4153"/>
                <w:tab w:val="clear" w:pos="8306"/>
                <w:tab w:val="num" w:pos="360"/>
              </w:tabs>
              <w:ind w:hanging="630"/>
              <w:jc w:val="center"/>
              <w:rPr>
                <w:rFonts w:ascii="Arial" w:hAnsi="Arial" w:cs="Arial"/>
              </w:rPr>
            </w:pPr>
          </w:p>
          <w:p w:rsidR="0039338F" w:rsidRDefault="0039338F" w:rsidP="00481292">
            <w:pPr>
              <w:pStyle w:val="Footer"/>
              <w:tabs>
                <w:tab w:val="clear" w:pos="4153"/>
                <w:tab w:val="clear" w:pos="8306"/>
                <w:tab w:val="num" w:pos="360"/>
              </w:tabs>
              <w:ind w:hanging="630"/>
              <w:jc w:val="center"/>
              <w:rPr>
                <w:rFonts w:ascii="Arial" w:hAnsi="Arial" w:cs="Arial"/>
              </w:rPr>
            </w:pPr>
          </w:p>
        </w:tc>
        <w:tc>
          <w:tcPr>
            <w:tcW w:w="6930" w:type="dxa"/>
          </w:tcPr>
          <w:p w:rsidR="0039338F" w:rsidRDefault="0039338F" w:rsidP="001B6CE0">
            <w:pPr>
              <w:pStyle w:val="Footer"/>
              <w:tabs>
                <w:tab w:val="clear" w:pos="4153"/>
                <w:tab w:val="clear" w:pos="8306"/>
              </w:tabs>
              <w:rPr>
                <w:rFonts w:ascii="Arial" w:hAnsi="Arial" w:cs="Arial"/>
              </w:rPr>
            </w:pPr>
          </w:p>
        </w:tc>
      </w:tr>
      <w:tr w:rsidR="00481292" w:rsidTr="00481292">
        <w:tc>
          <w:tcPr>
            <w:tcW w:w="2804" w:type="dxa"/>
          </w:tcPr>
          <w:p w:rsidR="0039338F" w:rsidRDefault="0039338F" w:rsidP="00481292">
            <w:pPr>
              <w:pStyle w:val="Footer"/>
              <w:numPr>
                <w:ilvl w:val="0"/>
                <w:numId w:val="34"/>
              </w:numPr>
              <w:tabs>
                <w:tab w:val="clear" w:pos="720"/>
                <w:tab w:val="clear" w:pos="4153"/>
                <w:tab w:val="clear" w:pos="8306"/>
                <w:tab w:val="num" w:pos="360"/>
              </w:tabs>
              <w:overflowPunct/>
              <w:autoSpaceDE/>
              <w:autoSpaceDN/>
              <w:adjustRightInd/>
              <w:ind w:hanging="630"/>
              <w:jc w:val="center"/>
              <w:textAlignment w:val="auto"/>
              <w:rPr>
                <w:rFonts w:ascii="Arial" w:hAnsi="Arial" w:cs="Arial"/>
              </w:rPr>
            </w:pPr>
            <w:r>
              <w:rPr>
                <w:rFonts w:ascii="Arial" w:hAnsi="Arial" w:cs="Arial"/>
              </w:rPr>
              <w:t>The immediate origins of a deviant act.</w:t>
            </w:r>
          </w:p>
          <w:p w:rsidR="0039338F" w:rsidRDefault="0039338F" w:rsidP="00481292">
            <w:pPr>
              <w:pStyle w:val="Footer"/>
              <w:tabs>
                <w:tab w:val="clear" w:pos="4153"/>
                <w:tab w:val="clear" w:pos="8306"/>
                <w:tab w:val="num" w:pos="360"/>
              </w:tabs>
              <w:ind w:hanging="630"/>
              <w:jc w:val="center"/>
              <w:rPr>
                <w:rFonts w:ascii="Arial" w:hAnsi="Arial" w:cs="Arial"/>
              </w:rPr>
            </w:pPr>
          </w:p>
          <w:p w:rsidR="0039338F" w:rsidRDefault="0039338F" w:rsidP="00481292">
            <w:pPr>
              <w:pStyle w:val="Footer"/>
              <w:tabs>
                <w:tab w:val="clear" w:pos="4153"/>
                <w:tab w:val="clear" w:pos="8306"/>
                <w:tab w:val="num" w:pos="360"/>
              </w:tabs>
              <w:ind w:hanging="630"/>
              <w:jc w:val="center"/>
              <w:rPr>
                <w:rFonts w:ascii="Arial" w:hAnsi="Arial" w:cs="Arial"/>
              </w:rPr>
            </w:pPr>
          </w:p>
          <w:p w:rsidR="0039338F" w:rsidRDefault="0039338F" w:rsidP="00481292">
            <w:pPr>
              <w:pStyle w:val="Footer"/>
              <w:tabs>
                <w:tab w:val="clear" w:pos="4153"/>
                <w:tab w:val="clear" w:pos="8306"/>
                <w:tab w:val="num" w:pos="360"/>
              </w:tabs>
              <w:ind w:hanging="630"/>
              <w:jc w:val="center"/>
              <w:rPr>
                <w:rFonts w:ascii="Arial" w:hAnsi="Arial" w:cs="Arial"/>
              </w:rPr>
            </w:pPr>
          </w:p>
          <w:p w:rsidR="0039338F" w:rsidRDefault="0039338F" w:rsidP="00481292">
            <w:pPr>
              <w:pStyle w:val="Footer"/>
              <w:tabs>
                <w:tab w:val="clear" w:pos="4153"/>
                <w:tab w:val="clear" w:pos="8306"/>
                <w:tab w:val="num" w:pos="360"/>
              </w:tabs>
              <w:ind w:hanging="630"/>
              <w:jc w:val="center"/>
              <w:rPr>
                <w:rFonts w:ascii="Arial" w:hAnsi="Arial" w:cs="Arial"/>
              </w:rPr>
            </w:pPr>
          </w:p>
        </w:tc>
        <w:tc>
          <w:tcPr>
            <w:tcW w:w="6930" w:type="dxa"/>
          </w:tcPr>
          <w:p w:rsidR="0039338F" w:rsidRDefault="0039338F" w:rsidP="001B6CE0">
            <w:pPr>
              <w:pStyle w:val="Footer"/>
              <w:tabs>
                <w:tab w:val="clear" w:pos="4153"/>
                <w:tab w:val="clear" w:pos="8306"/>
              </w:tabs>
              <w:rPr>
                <w:rFonts w:ascii="Arial" w:hAnsi="Arial" w:cs="Arial"/>
              </w:rPr>
            </w:pPr>
          </w:p>
        </w:tc>
      </w:tr>
      <w:tr w:rsidR="00481292" w:rsidTr="00481292">
        <w:tc>
          <w:tcPr>
            <w:tcW w:w="2804" w:type="dxa"/>
          </w:tcPr>
          <w:p w:rsidR="0039338F" w:rsidRDefault="0039338F" w:rsidP="00481292">
            <w:pPr>
              <w:pStyle w:val="Footer"/>
              <w:numPr>
                <w:ilvl w:val="0"/>
                <w:numId w:val="34"/>
              </w:numPr>
              <w:tabs>
                <w:tab w:val="clear" w:pos="720"/>
                <w:tab w:val="clear" w:pos="4153"/>
                <w:tab w:val="clear" w:pos="8306"/>
                <w:tab w:val="num" w:pos="360"/>
              </w:tabs>
              <w:overflowPunct/>
              <w:autoSpaceDE/>
              <w:autoSpaceDN/>
              <w:adjustRightInd/>
              <w:ind w:hanging="630"/>
              <w:jc w:val="center"/>
              <w:textAlignment w:val="auto"/>
              <w:rPr>
                <w:rFonts w:ascii="Arial" w:hAnsi="Arial" w:cs="Arial"/>
              </w:rPr>
            </w:pPr>
            <w:r>
              <w:rPr>
                <w:rFonts w:ascii="Arial" w:hAnsi="Arial" w:cs="Arial"/>
              </w:rPr>
              <w:t>The act itself.</w:t>
            </w:r>
          </w:p>
          <w:p w:rsidR="0039338F" w:rsidRDefault="0039338F" w:rsidP="00481292">
            <w:pPr>
              <w:pStyle w:val="Footer"/>
              <w:tabs>
                <w:tab w:val="clear" w:pos="4153"/>
                <w:tab w:val="clear" w:pos="8306"/>
                <w:tab w:val="num" w:pos="360"/>
              </w:tabs>
              <w:ind w:hanging="630"/>
              <w:jc w:val="center"/>
              <w:rPr>
                <w:rFonts w:ascii="Arial" w:hAnsi="Arial" w:cs="Arial"/>
              </w:rPr>
            </w:pPr>
          </w:p>
          <w:p w:rsidR="0039338F" w:rsidRDefault="0039338F" w:rsidP="00481292">
            <w:pPr>
              <w:pStyle w:val="Footer"/>
              <w:tabs>
                <w:tab w:val="clear" w:pos="4153"/>
                <w:tab w:val="clear" w:pos="8306"/>
                <w:tab w:val="num" w:pos="360"/>
              </w:tabs>
              <w:ind w:hanging="630"/>
              <w:jc w:val="center"/>
              <w:rPr>
                <w:rFonts w:ascii="Arial" w:hAnsi="Arial" w:cs="Arial"/>
              </w:rPr>
            </w:pPr>
          </w:p>
          <w:p w:rsidR="0039338F" w:rsidRDefault="0039338F" w:rsidP="00481292">
            <w:pPr>
              <w:pStyle w:val="Footer"/>
              <w:tabs>
                <w:tab w:val="clear" w:pos="4153"/>
                <w:tab w:val="clear" w:pos="8306"/>
                <w:tab w:val="num" w:pos="360"/>
              </w:tabs>
              <w:ind w:hanging="630"/>
              <w:jc w:val="center"/>
              <w:rPr>
                <w:rFonts w:ascii="Arial" w:hAnsi="Arial" w:cs="Arial"/>
              </w:rPr>
            </w:pPr>
          </w:p>
          <w:p w:rsidR="0039338F" w:rsidRDefault="0039338F" w:rsidP="00481292">
            <w:pPr>
              <w:pStyle w:val="Footer"/>
              <w:tabs>
                <w:tab w:val="clear" w:pos="4153"/>
                <w:tab w:val="clear" w:pos="8306"/>
                <w:tab w:val="num" w:pos="360"/>
              </w:tabs>
              <w:ind w:hanging="630"/>
              <w:jc w:val="center"/>
              <w:rPr>
                <w:rFonts w:ascii="Arial" w:hAnsi="Arial" w:cs="Arial"/>
              </w:rPr>
            </w:pPr>
          </w:p>
          <w:p w:rsidR="0039338F" w:rsidRDefault="0039338F" w:rsidP="00481292">
            <w:pPr>
              <w:pStyle w:val="Footer"/>
              <w:tabs>
                <w:tab w:val="clear" w:pos="4153"/>
                <w:tab w:val="clear" w:pos="8306"/>
                <w:tab w:val="num" w:pos="360"/>
              </w:tabs>
              <w:ind w:hanging="630"/>
              <w:jc w:val="center"/>
              <w:rPr>
                <w:rFonts w:ascii="Arial" w:hAnsi="Arial" w:cs="Arial"/>
              </w:rPr>
            </w:pPr>
          </w:p>
        </w:tc>
        <w:tc>
          <w:tcPr>
            <w:tcW w:w="6930" w:type="dxa"/>
          </w:tcPr>
          <w:p w:rsidR="0039338F" w:rsidRDefault="0039338F" w:rsidP="001B6CE0">
            <w:pPr>
              <w:pStyle w:val="Footer"/>
              <w:tabs>
                <w:tab w:val="clear" w:pos="4153"/>
                <w:tab w:val="clear" w:pos="8306"/>
              </w:tabs>
              <w:rPr>
                <w:rFonts w:ascii="Arial" w:hAnsi="Arial" w:cs="Arial"/>
              </w:rPr>
            </w:pPr>
          </w:p>
        </w:tc>
      </w:tr>
      <w:tr w:rsidR="00481292" w:rsidTr="00481292">
        <w:tc>
          <w:tcPr>
            <w:tcW w:w="2804" w:type="dxa"/>
          </w:tcPr>
          <w:p w:rsidR="0039338F" w:rsidRDefault="0039338F" w:rsidP="00481292">
            <w:pPr>
              <w:pStyle w:val="Footer"/>
              <w:numPr>
                <w:ilvl w:val="0"/>
                <w:numId w:val="34"/>
              </w:numPr>
              <w:tabs>
                <w:tab w:val="clear" w:pos="720"/>
                <w:tab w:val="clear" w:pos="4153"/>
                <w:tab w:val="clear" w:pos="8306"/>
                <w:tab w:val="num" w:pos="360"/>
              </w:tabs>
              <w:overflowPunct/>
              <w:autoSpaceDE/>
              <w:autoSpaceDN/>
              <w:adjustRightInd/>
              <w:ind w:hanging="630"/>
              <w:jc w:val="center"/>
              <w:textAlignment w:val="auto"/>
              <w:rPr>
                <w:rFonts w:ascii="Arial" w:hAnsi="Arial" w:cs="Arial"/>
              </w:rPr>
            </w:pPr>
            <w:r>
              <w:rPr>
                <w:rFonts w:ascii="Arial" w:hAnsi="Arial" w:cs="Arial"/>
              </w:rPr>
              <w:t>The immediate origins of a social reaction.</w:t>
            </w:r>
          </w:p>
          <w:p w:rsidR="0039338F" w:rsidRDefault="0039338F" w:rsidP="00481292">
            <w:pPr>
              <w:pStyle w:val="Footer"/>
              <w:tabs>
                <w:tab w:val="clear" w:pos="4153"/>
                <w:tab w:val="clear" w:pos="8306"/>
                <w:tab w:val="num" w:pos="360"/>
              </w:tabs>
              <w:ind w:hanging="630"/>
              <w:jc w:val="center"/>
              <w:rPr>
                <w:rFonts w:ascii="Arial" w:hAnsi="Arial" w:cs="Arial"/>
              </w:rPr>
            </w:pPr>
          </w:p>
          <w:p w:rsidR="0039338F" w:rsidRDefault="0039338F" w:rsidP="00481292">
            <w:pPr>
              <w:pStyle w:val="Footer"/>
              <w:tabs>
                <w:tab w:val="clear" w:pos="4153"/>
                <w:tab w:val="clear" w:pos="8306"/>
                <w:tab w:val="num" w:pos="360"/>
              </w:tabs>
              <w:ind w:hanging="630"/>
              <w:jc w:val="center"/>
              <w:rPr>
                <w:rFonts w:ascii="Arial" w:hAnsi="Arial" w:cs="Arial"/>
              </w:rPr>
            </w:pPr>
          </w:p>
          <w:p w:rsidR="0039338F" w:rsidRDefault="0039338F" w:rsidP="00481292">
            <w:pPr>
              <w:pStyle w:val="Footer"/>
              <w:tabs>
                <w:tab w:val="clear" w:pos="4153"/>
                <w:tab w:val="clear" w:pos="8306"/>
                <w:tab w:val="num" w:pos="360"/>
              </w:tabs>
              <w:ind w:hanging="630"/>
              <w:jc w:val="center"/>
              <w:rPr>
                <w:rFonts w:ascii="Arial" w:hAnsi="Arial" w:cs="Arial"/>
              </w:rPr>
            </w:pPr>
          </w:p>
          <w:p w:rsidR="0039338F" w:rsidRDefault="0039338F" w:rsidP="00481292">
            <w:pPr>
              <w:pStyle w:val="Footer"/>
              <w:tabs>
                <w:tab w:val="clear" w:pos="4153"/>
                <w:tab w:val="clear" w:pos="8306"/>
                <w:tab w:val="num" w:pos="360"/>
              </w:tabs>
              <w:ind w:hanging="630"/>
              <w:jc w:val="center"/>
              <w:rPr>
                <w:rFonts w:ascii="Arial" w:hAnsi="Arial" w:cs="Arial"/>
              </w:rPr>
            </w:pPr>
          </w:p>
        </w:tc>
        <w:tc>
          <w:tcPr>
            <w:tcW w:w="6930" w:type="dxa"/>
          </w:tcPr>
          <w:p w:rsidR="0039338F" w:rsidRDefault="0039338F" w:rsidP="001B6CE0">
            <w:pPr>
              <w:pStyle w:val="Footer"/>
              <w:tabs>
                <w:tab w:val="clear" w:pos="4153"/>
                <w:tab w:val="clear" w:pos="8306"/>
              </w:tabs>
              <w:rPr>
                <w:rFonts w:ascii="Arial" w:hAnsi="Arial" w:cs="Arial"/>
              </w:rPr>
            </w:pPr>
          </w:p>
        </w:tc>
      </w:tr>
      <w:tr w:rsidR="00481292" w:rsidTr="00481292">
        <w:tc>
          <w:tcPr>
            <w:tcW w:w="2804" w:type="dxa"/>
          </w:tcPr>
          <w:p w:rsidR="0039338F" w:rsidRDefault="0039338F" w:rsidP="00481292">
            <w:pPr>
              <w:pStyle w:val="Footer"/>
              <w:numPr>
                <w:ilvl w:val="0"/>
                <w:numId w:val="34"/>
              </w:numPr>
              <w:tabs>
                <w:tab w:val="clear" w:pos="720"/>
                <w:tab w:val="clear" w:pos="4153"/>
                <w:tab w:val="clear" w:pos="8306"/>
                <w:tab w:val="num" w:pos="360"/>
              </w:tabs>
              <w:overflowPunct/>
              <w:autoSpaceDE/>
              <w:autoSpaceDN/>
              <w:adjustRightInd/>
              <w:ind w:hanging="630"/>
              <w:jc w:val="center"/>
              <w:textAlignment w:val="auto"/>
              <w:rPr>
                <w:rFonts w:ascii="Arial" w:hAnsi="Arial" w:cs="Arial"/>
              </w:rPr>
            </w:pPr>
            <w:r>
              <w:rPr>
                <w:rFonts w:ascii="Arial" w:hAnsi="Arial" w:cs="Arial"/>
              </w:rPr>
              <w:t>The wider origins of a deviant reaction.</w:t>
            </w:r>
          </w:p>
          <w:p w:rsidR="0039338F" w:rsidRDefault="0039338F" w:rsidP="00481292">
            <w:pPr>
              <w:pStyle w:val="Footer"/>
              <w:tabs>
                <w:tab w:val="clear" w:pos="4153"/>
                <w:tab w:val="clear" w:pos="8306"/>
                <w:tab w:val="num" w:pos="360"/>
              </w:tabs>
              <w:ind w:hanging="630"/>
              <w:jc w:val="center"/>
              <w:rPr>
                <w:rFonts w:ascii="Arial" w:hAnsi="Arial" w:cs="Arial"/>
              </w:rPr>
            </w:pPr>
          </w:p>
          <w:p w:rsidR="0039338F" w:rsidRDefault="0039338F" w:rsidP="00481292">
            <w:pPr>
              <w:pStyle w:val="Footer"/>
              <w:tabs>
                <w:tab w:val="clear" w:pos="4153"/>
                <w:tab w:val="clear" w:pos="8306"/>
                <w:tab w:val="num" w:pos="360"/>
              </w:tabs>
              <w:ind w:hanging="630"/>
              <w:jc w:val="center"/>
              <w:rPr>
                <w:rFonts w:ascii="Arial" w:hAnsi="Arial" w:cs="Arial"/>
              </w:rPr>
            </w:pPr>
          </w:p>
          <w:p w:rsidR="0039338F" w:rsidRDefault="0039338F" w:rsidP="00481292">
            <w:pPr>
              <w:pStyle w:val="Footer"/>
              <w:tabs>
                <w:tab w:val="clear" w:pos="4153"/>
                <w:tab w:val="clear" w:pos="8306"/>
                <w:tab w:val="num" w:pos="360"/>
              </w:tabs>
              <w:ind w:hanging="630"/>
              <w:jc w:val="center"/>
              <w:rPr>
                <w:rFonts w:ascii="Arial" w:hAnsi="Arial" w:cs="Arial"/>
              </w:rPr>
            </w:pPr>
          </w:p>
          <w:p w:rsidR="0039338F" w:rsidRDefault="0039338F" w:rsidP="00481292">
            <w:pPr>
              <w:pStyle w:val="Footer"/>
              <w:tabs>
                <w:tab w:val="clear" w:pos="4153"/>
                <w:tab w:val="clear" w:pos="8306"/>
                <w:tab w:val="num" w:pos="360"/>
              </w:tabs>
              <w:ind w:hanging="630"/>
              <w:jc w:val="center"/>
              <w:rPr>
                <w:rFonts w:ascii="Arial" w:hAnsi="Arial" w:cs="Arial"/>
              </w:rPr>
            </w:pPr>
          </w:p>
        </w:tc>
        <w:tc>
          <w:tcPr>
            <w:tcW w:w="6930" w:type="dxa"/>
          </w:tcPr>
          <w:p w:rsidR="0039338F" w:rsidRDefault="0039338F" w:rsidP="001B6CE0">
            <w:pPr>
              <w:pStyle w:val="Footer"/>
              <w:tabs>
                <w:tab w:val="clear" w:pos="4153"/>
                <w:tab w:val="clear" w:pos="8306"/>
              </w:tabs>
              <w:rPr>
                <w:rFonts w:ascii="Arial" w:hAnsi="Arial" w:cs="Arial"/>
              </w:rPr>
            </w:pPr>
          </w:p>
        </w:tc>
      </w:tr>
      <w:tr w:rsidR="00481292" w:rsidTr="00481292">
        <w:tc>
          <w:tcPr>
            <w:tcW w:w="2804" w:type="dxa"/>
          </w:tcPr>
          <w:p w:rsidR="0039338F" w:rsidRDefault="0039338F" w:rsidP="00481292">
            <w:pPr>
              <w:pStyle w:val="Footer"/>
              <w:numPr>
                <w:ilvl w:val="0"/>
                <w:numId w:val="34"/>
              </w:numPr>
              <w:tabs>
                <w:tab w:val="clear" w:pos="720"/>
                <w:tab w:val="clear" w:pos="4153"/>
                <w:tab w:val="clear" w:pos="8306"/>
                <w:tab w:val="num" w:pos="360"/>
              </w:tabs>
              <w:overflowPunct/>
              <w:autoSpaceDE/>
              <w:autoSpaceDN/>
              <w:adjustRightInd/>
              <w:ind w:hanging="630"/>
              <w:jc w:val="center"/>
              <w:textAlignment w:val="auto"/>
              <w:rPr>
                <w:rFonts w:ascii="Arial" w:hAnsi="Arial" w:cs="Arial"/>
              </w:rPr>
            </w:pPr>
            <w:r>
              <w:rPr>
                <w:rFonts w:ascii="Arial" w:hAnsi="Arial" w:cs="Arial"/>
              </w:rPr>
              <w:t>The outcome of the social reaction to a deviant's further actions.</w:t>
            </w:r>
          </w:p>
          <w:p w:rsidR="0039338F" w:rsidRDefault="0039338F" w:rsidP="00481292">
            <w:pPr>
              <w:pStyle w:val="Footer"/>
              <w:tabs>
                <w:tab w:val="clear" w:pos="4153"/>
                <w:tab w:val="clear" w:pos="8306"/>
                <w:tab w:val="num" w:pos="360"/>
              </w:tabs>
              <w:ind w:hanging="630"/>
              <w:jc w:val="center"/>
              <w:rPr>
                <w:rFonts w:ascii="Arial" w:hAnsi="Arial" w:cs="Arial"/>
              </w:rPr>
            </w:pPr>
          </w:p>
          <w:p w:rsidR="0039338F" w:rsidRDefault="0039338F" w:rsidP="00481292">
            <w:pPr>
              <w:pStyle w:val="Footer"/>
              <w:tabs>
                <w:tab w:val="clear" w:pos="4153"/>
                <w:tab w:val="clear" w:pos="8306"/>
                <w:tab w:val="num" w:pos="360"/>
              </w:tabs>
              <w:ind w:hanging="630"/>
              <w:jc w:val="center"/>
              <w:rPr>
                <w:rFonts w:ascii="Arial" w:hAnsi="Arial" w:cs="Arial"/>
              </w:rPr>
            </w:pPr>
          </w:p>
          <w:p w:rsidR="0039338F" w:rsidRDefault="0039338F" w:rsidP="00481292">
            <w:pPr>
              <w:pStyle w:val="Footer"/>
              <w:tabs>
                <w:tab w:val="clear" w:pos="4153"/>
                <w:tab w:val="clear" w:pos="8306"/>
                <w:tab w:val="num" w:pos="360"/>
              </w:tabs>
              <w:ind w:hanging="630"/>
              <w:jc w:val="center"/>
              <w:rPr>
                <w:rFonts w:ascii="Arial" w:hAnsi="Arial" w:cs="Arial"/>
              </w:rPr>
            </w:pPr>
          </w:p>
        </w:tc>
        <w:tc>
          <w:tcPr>
            <w:tcW w:w="6930" w:type="dxa"/>
          </w:tcPr>
          <w:p w:rsidR="0039338F" w:rsidRDefault="0039338F" w:rsidP="001B6CE0">
            <w:pPr>
              <w:pStyle w:val="Footer"/>
              <w:tabs>
                <w:tab w:val="clear" w:pos="4153"/>
                <w:tab w:val="clear" w:pos="8306"/>
              </w:tabs>
              <w:rPr>
                <w:rFonts w:ascii="Arial" w:hAnsi="Arial" w:cs="Arial"/>
              </w:rPr>
            </w:pPr>
          </w:p>
        </w:tc>
      </w:tr>
      <w:tr w:rsidR="00481292" w:rsidTr="00481292">
        <w:tc>
          <w:tcPr>
            <w:tcW w:w="2804" w:type="dxa"/>
          </w:tcPr>
          <w:p w:rsidR="0039338F" w:rsidRDefault="0039338F" w:rsidP="00481292">
            <w:pPr>
              <w:pStyle w:val="Footer"/>
              <w:numPr>
                <w:ilvl w:val="0"/>
                <w:numId w:val="34"/>
              </w:numPr>
              <w:tabs>
                <w:tab w:val="clear" w:pos="720"/>
                <w:tab w:val="clear" w:pos="4153"/>
                <w:tab w:val="clear" w:pos="8306"/>
                <w:tab w:val="num" w:pos="360"/>
              </w:tabs>
              <w:overflowPunct/>
              <w:autoSpaceDE/>
              <w:autoSpaceDN/>
              <w:adjustRightInd/>
              <w:ind w:hanging="630"/>
              <w:jc w:val="center"/>
              <w:textAlignment w:val="auto"/>
              <w:rPr>
                <w:rFonts w:ascii="Arial" w:hAnsi="Arial" w:cs="Arial"/>
              </w:rPr>
            </w:pPr>
            <w:r>
              <w:rPr>
                <w:rFonts w:ascii="Arial" w:hAnsi="Arial" w:cs="Arial"/>
              </w:rPr>
              <w:t>The nature of the deviant process as a whole</w:t>
            </w:r>
          </w:p>
          <w:p w:rsidR="0039338F" w:rsidRDefault="0039338F" w:rsidP="00481292">
            <w:pPr>
              <w:pStyle w:val="Footer"/>
              <w:tabs>
                <w:tab w:val="clear" w:pos="4153"/>
                <w:tab w:val="clear" w:pos="8306"/>
                <w:tab w:val="num" w:pos="360"/>
              </w:tabs>
              <w:ind w:hanging="630"/>
              <w:jc w:val="center"/>
              <w:rPr>
                <w:rFonts w:ascii="Arial" w:hAnsi="Arial" w:cs="Arial"/>
              </w:rPr>
            </w:pPr>
          </w:p>
          <w:p w:rsidR="0039338F" w:rsidRDefault="0039338F" w:rsidP="00481292">
            <w:pPr>
              <w:pStyle w:val="Footer"/>
              <w:tabs>
                <w:tab w:val="clear" w:pos="4153"/>
                <w:tab w:val="clear" w:pos="8306"/>
                <w:tab w:val="num" w:pos="360"/>
              </w:tabs>
              <w:ind w:hanging="630"/>
              <w:jc w:val="center"/>
              <w:rPr>
                <w:rFonts w:ascii="Arial" w:hAnsi="Arial" w:cs="Arial"/>
              </w:rPr>
            </w:pPr>
          </w:p>
          <w:p w:rsidR="0039338F" w:rsidRDefault="0039338F" w:rsidP="00481292">
            <w:pPr>
              <w:pStyle w:val="Footer"/>
              <w:tabs>
                <w:tab w:val="clear" w:pos="4153"/>
                <w:tab w:val="clear" w:pos="8306"/>
                <w:tab w:val="num" w:pos="360"/>
              </w:tabs>
              <w:ind w:hanging="630"/>
              <w:jc w:val="center"/>
              <w:rPr>
                <w:rFonts w:ascii="Arial" w:hAnsi="Arial" w:cs="Arial"/>
              </w:rPr>
            </w:pPr>
          </w:p>
          <w:p w:rsidR="0039338F" w:rsidRDefault="0039338F" w:rsidP="00481292">
            <w:pPr>
              <w:pStyle w:val="Footer"/>
              <w:tabs>
                <w:tab w:val="clear" w:pos="4153"/>
                <w:tab w:val="clear" w:pos="8306"/>
                <w:tab w:val="num" w:pos="360"/>
              </w:tabs>
              <w:ind w:hanging="630"/>
              <w:jc w:val="center"/>
              <w:rPr>
                <w:rFonts w:ascii="Arial" w:hAnsi="Arial" w:cs="Arial"/>
              </w:rPr>
            </w:pPr>
          </w:p>
        </w:tc>
        <w:tc>
          <w:tcPr>
            <w:tcW w:w="6930" w:type="dxa"/>
          </w:tcPr>
          <w:p w:rsidR="0039338F" w:rsidRDefault="0039338F" w:rsidP="001B6CE0">
            <w:pPr>
              <w:pStyle w:val="Footer"/>
              <w:tabs>
                <w:tab w:val="clear" w:pos="4153"/>
                <w:tab w:val="clear" w:pos="8306"/>
              </w:tabs>
              <w:rPr>
                <w:rFonts w:ascii="Arial" w:hAnsi="Arial" w:cs="Arial"/>
              </w:rPr>
            </w:pPr>
          </w:p>
        </w:tc>
      </w:tr>
    </w:tbl>
    <w:p w:rsidR="0039338F" w:rsidRDefault="0039338F" w:rsidP="0039338F">
      <w:pPr>
        <w:pStyle w:val="Footer"/>
        <w:tabs>
          <w:tab w:val="clear" w:pos="4153"/>
          <w:tab w:val="clear" w:pos="8306"/>
        </w:tabs>
        <w:rPr>
          <w:rFonts w:ascii="Arial" w:hAnsi="Arial" w:cs="Arial"/>
        </w:rPr>
      </w:pPr>
    </w:p>
    <w:p w:rsidR="00E7787C" w:rsidRDefault="00E7787C" w:rsidP="0039338F">
      <w:pPr>
        <w:pStyle w:val="Footer"/>
        <w:tabs>
          <w:tab w:val="clear" w:pos="4153"/>
          <w:tab w:val="clear" w:pos="8306"/>
        </w:tabs>
        <w:rPr>
          <w:rFonts w:ascii="Arial" w:hAnsi="Arial" w:cs="Arial"/>
        </w:rPr>
      </w:pPr>
    </w:p>
    <w:p w:rsidR="00E7787C" w:rsidRDefault="00E7787C" w:rsidP="0039338F">
      <w:pPr>
        <w:pStyle w:val="Footer"/>
        <w:tabs>
          <w:tab w:val="clear" w:pos="4153"/>
          <w:tab w:val="clear" w:pos="8306"/>
        </w:tabs>
        <w:rPr>
          <w:rFonts w:ascii="Arial" w:hAnsi="Arial" w:cs="Arial"/>
        </w:rPr>
      </w:pPr>
    </w:p>
    <w:p w:rsidR="00E7787C" w:rsidRDefault="00E7787C" w:rsidP="0039338F">
      <w:pPr>
        <w:pStyle w:val="Footer"/>
        <w:tabs>
          <w:tab w:val="clear" w:pos="4153"/>
          <w:tab w:val="clear" w:pos="8306"/>
        </w:tabs>
        <w:rPr>
          <w:rFonts w:ascii="Arial" w:hAnsi="Arial" w:cs="Arial"/>
        </w:rPr>
      </w:pPr>
    </w:p>
    <w:p w:rsidR="00E7787C" w:rsidRDefault="00E7787C" w:rsidP="0039338F">
      <w:pPr>
        <w:pStyle w:val="Footer"/>
        <w:tabs>
          <w:tab w:val="clear" w:pos="4153"/>
          <w:tab w:val="clear" w:pos="8306"/>
        </w:tabs>
        <w:rPr>
          <w:rFonts w:ascii="Arial" w:hAnsi="Arial" w:cs="Arial"/>
        </w:rPr>
      </w:pPr>
    </w:p>
    <w:p w:rsidR="00E7787C" w:rsidRDefault="00E7787C" w:rsidP="0039338F">
      <w:pPr>
        <w:pStyle w:val="Footer"/>
        <w:tabs>
          <w:tab w:val="clear" w:pos="4153"/>
          <w:tab w:val="clear" w:pos="8306"/>
        </w:tabs>
        <w:rPr>
          <w:rFonts w:ascii="Arial" w:hAnsi="Arial" w:cs="Arial"/>
        </w:rPr>
      </w:pPr>
    </w:p>
    <w:p w:rsidR="00E7787C" w:rsidRDefault="00E7787C" w:rsidP="0039338F">
      <w:pPr>
        <w:pStyle w:val="Footer"/>
        <w:tabs>
          <w:tab w:val="clear" w:pos="4153"/>
          <w:tab w:val="clear" w:pos="8306"/>
        </w:tabs>
        <w:rPr>
          <w:rFonts w:ascii="Arial" w:hAnsi="Arial" w:cs="Arial"/>
        </w:rPr>
      </w:pPr>
    </w:p>
    <w:p w:rsidR="00E7787C" w:rsidRDefault="00E7787C" w:rsidP="0039338F">
      <w:pPr>
        <w:pStyle w:val="Footer"/>
        <w:tabs>
          <w:tab w:val="clear" w:pos="4153"/>
          <w:tab w:val="clear" w:pos="8306"/>
        </w:tabs>
        <w:rPr>
          <w:rFonts w:ascii="Arial" w:hAnsi="Arial" w:cs="Arial"/>
        </w:rPr>
      </w:pPr>
    </w:p>
    <w:p w:rsidR="00E7787C" w:rsidRDefault="00E7787C" w:rsidP="0039338F">
      <w:pPr>
        <w:pStyle w:val="Footer"/>
        <w:tabs>
          <w:tab w:val="clear" w:pos="4153"/>
          <w:tab w:val="clear" w:pos="8306"/>
        </w:tabs>
        <w:rPr>
          <w:rFonts w:ascii="Arial" w:hAnsi="Arial" w:cs="Arial"/>
        </w:rPr>
      </w:pPr>
    </w:p>
    <w:p w:rsidR="00E7787C" w:rsidRDefault="00E7787C" w:rsidP="0039338F">
      <w:pPr>
        <w:pStyle w:val="Footer"/>
        <w:tabs>
          <w:tab w:val="clear" w:pos="4153"/>
          <w:tab w:val="clear" w:pos="8306"/>
        </w:tabs>
        <w:rPr>
          <w:rFonts w:ascii="Arial" w:hAnsi="Arial" w:cs="Arial"/>
        </w:rPr>
      </w:pPr>
    </w:p>
    <w:p w:rsidR="00E7787C" w:rsidRDefault="00E7787C" w:rsidP="0039338F">
      <w:pPr>
        <w:pStyle w:val="Footer"/>
        <w:tabs>
          <w:tab w:val="clear" w:pos="4153"/>
          <w:tab w:val="clear" w:pos="8306"/>
        </w:tabs>
        <w:rPr>
          <w:rFonts w:ascii="Arial" w:hAnsi="Arial" w:cs="Arial"/>
        </w:rPr>
      </w:pPr>
    </w:p>
    <w:p w:rsidR="0039338F" w:rsidRDefault="0039338F" w:rsidP="0039338F">
      <w:pPr>
        <w:pStyle w:val="Title"/>
        <w:pBdr>
          <w:top w:val="single" w:sz="4" w:space="1" w:color="auto"/>
          <w:left w:val="single" w:sz="4" w:space="4" w:color="auto"/>
          <w:bottom w:val="single" w:sz="4" w:space="1" w:color="auto"/>
          <w:right w:val="single" w:sz="4" w:space="4" w:color="auto"/>
        </w:pBdr>
        <w:rPr>
          <w:rStyle w:val="date1"/>
          <w:rFonts w:cs="Arial"/>
          <w:b/>
          <w:bCs/>
          <w:sz w:val="28"/>
        </w:rPr>
      </w:pPr>
      <w:r>
        <w:rPr>
          <w:rStyle w:val="date1"/>
          <w:rFonts w:cs="Arial"/>
          <w:b/>
          <w:bCs/>
          <w:sz w:val="28"/>
        </w:rPr>
        <w:lastRenderedPageBreak/>
        <w:t xml:space="preserve">CASE STUDY: </w:t>
      </w:r>
      <w:r w:rsidR="00210157">
        <w:rPr>
          <w:rStyle w:val="date1"/>
          <w:rFonts w:cs="Arial"/>
          <w:b/>
          <w:bCs/>
          <w:sz w:val="28"/>
        </w:rPr>
        <w:t>2011 England Riots</w:t>
      </w:r>
    </w:p>
    <w:p w:rsidR="0039338F" w:rsidRDefault="0039338F" w:rsidP="0039338F">
      <w:pPr>
        <w:pStyle w:val="Title"/>
        <w:rPr>
          <w:rStyle w:val="date1"/>
          <w:sz w:val="22"/>
        </w:rPr>
      </w:pPr>
    </w:p>
    <w:p w:rsidR="00E7787C" w:rsidRPr="00E7787C" w:rsidRDefault="00E7787C" w:rsidP="00E7787C">
      <w:pPr>
        <w:spacing w:after="160" w:line="259" w:lineRule="auto"/>
        <w:rPr>
          <w:rFonts w:asciiTheme="minorHAnsi" w:eastAsiaTheme="minorHAnsi" w:hAnsiTheme="minorHAnsi" w:cstheme="minorBidi"/>
          <w:b/>
          <w:sz w:val="22"/>
          <w:szCs w:val="22"/>
          <w:u w:val="single"/>
        </w:rPr>
      </w:pPr>
      <w:r w:rsidRPr="00E7787C">
        <w:rPr>
          <w:rFonts w:asciiTheme="minorHAnsi" w:eastAsiaTheme="minorHAnsi" w:hAnsiTheme="minorHAnsi" w:cstheme="minorBidi"/>
          <w:b/>
          <w:sz w:val="22"/>
          <w:szCs w:val="22"/>
          <w:u w:val="single"/>
        </w:rPr>
        <w:t xml:space="preserve">Understanding the 2011 Riots’, Cooper, Deacon and </w:t>
      </w:r>
      <w:proofErr w:type="spellStart"/>
      <w:r w:rsidRPr="00E7787C">
        <w:rPr>
          <w:rFonts w:asciiTheme="minorHAnsi" w:eastAsiaTheme="minorHAnsi" w:hAnsiTheme="minorHAnsi" w:cstheme="minorBidi"/>
          <w:b/>
          <w:sz w:val="22"/>
          <w:szCs w:val="22"/>
          <w:u w:val="single"/>
        </w:rPr>
        <w:t>Newburn</w:t>
      </w:r>
      <w:proofErr w:type="spellEnd"/>
      <w:r w:rsidRPr="00E7787C">
        <w:rPr>
          <w:rFonts w:asciiTheme="minorHAnsi" w:eastAsiaTheme="minorHAnsi" w:hAnsiTheme="minorHAnsi" w:cstheme="minorBidi"/>
          <w:b/>
          <w:sz w:val="22"/>
          <w:szCs w:val="22"/>
          <w:u w:val="single"/>
        </w:rPr>
        <w:t>: READING ACTIVITY</w:t>
      </w:r>
    </w:p>
    <w:p w:rsidR="00E7787C" w:rsidRPr="00E7787C" w:rsidRDefault="00E7787C" w:rsidP="00E7787C">
      <w:pPr>
        <w:spacing w:after="160" w:line="259" w:lineRule="auto"/>
        <w:rPr>
          <w:rFonts w:asciiTheme="minorHAnsi" w:eastAsiaTheme="minorHAnsi" w:hAnsiTheme="minorHAnsi" w:cstheme="minorBidi"/>
          <w:b/>
          <w:sz w:val="22"/>
          <w:szCs w:val="22"/>
          <w:u w:val="single"/>
        </w:rPr>
      </w:pPr>
    </w:p>
    <w:p w:rsidR="00E7787C" w:rsidRPr="00E7787C" w:rsidRDefault="00E7787C" w:rsidP="00E7787C">
      <w:pPr>
        <w:numPr>
          <w:ilvl w:val="0"/>
          <w:numId w:val="41"/>
        </w:numPr>
        <w:spacing w:after="160" w:line="259" w:lineRule="auto"/>
        <w:contextualSpacing/>
        <w:rPr>
          <w:rFonts w:asciiTheme="minorHAnsi" w:eastAsiaTheme="minorHAnsi" w:hAnsiTheme="minorHAnsi" w:cstheme="minorBidi"/>
          <w:sz w:val="22"/>
          <w:szCs w:val="22"/>
        </w:rPr>
      </w:pPr>
      <w:r w:rsidRPr="00E7787C">
        <w:rPr>
          <w:rFonts w:asciiTheme="minorHAnsi" w:eastAsiaTheme="minorHAnsi" w:hAnsiTheme="minorHAnsi" w:cstheme="minorBidi"/>
          <w:sz w:val="22"/>
          <w:szCs w:val="22"/>
        </w:rPr>
        <w:t>When did they happen?</w:t>
      </w:r>
    </w:p>
    <w:p w:rsidR="00E7787C" w:rsidRPr="00E7787C" w:rsidRDefault="00E7787C" w:rsidP="00E7787C">
      <w:pPr>
        <w:spacing w:after="160" w:line="259" w:lineRule="auto"/>
        <w:rPr>
          <w:rFonts w:asciiTheme="minorHAnsi" w:eastAsiaTheme="minorHAnsi" w:hAnsiTheme="minorHAnsi" w:cstheme="minorBidi"/>
          <w:sz w:val="22"/>
          <w:szCs w:val="22"/>
        </w:rPr>
      </w:pPr>
    </w:p>
    <w:p w:rsidR="00E7787C" w:rsidRPr="00E7787C" w:rsidRDefault="00E7787C" w:rsidP="00E7787C">
      <w:pPr>
        <w:spacing w:after="160" w:line="259" w:lineRule="auto"/>
        <w:rPr>
          <w:rFonts w:asciiTheme="minorHAnsi" w:eastAsiaTheme="minorHAnsi" w:hAnsiTheme="minorHAnsi" w:cstheme="minorBidi"/>
          <w:sz w:val="22"/>
          <w:szCs w:val="22"/>
        </w:rPr>
      </w:pPr>
    </w:p>
    <w:p w:rsidR="00E7787C" w:rsidRPr="00E7787C" w:rsidRDefault="00E7787C" w:rsidP="00E7787C">
      <w:pPr>
        <w:spacing w:after="160" w:line="259" w:lineRule="auto"/>
        <w:rPr>
          <w:rFonts w:asciiTheme="minorHAnsi" w:eastAsiaTheme="minorHAnsi" w:hAnsiTheme="minorHAnsi" w:cstheme="minorBidi"/>
          <w:sz w:val="22"/>
          <w:szCs w:val="22"/>
        </w:rPr>
      </w:pPr>
    </w:p>
    <w:p w:rsidR="00E7787C" w:rsidRPr="00E7787C" w:rsidRDefault="00E7787C" w:rsidP="00E7787C">
      <w:pPr>
        <w:numPr>
          <w:ilvl w:val="0"/>
          <w:numId w:val="41"/>
        </w:numPr>
        <w:spacing w:after="160" w:line="259" w:lineRule="auto"/>
        <w:contextualSpacing/>
        <w:rPr>
          <w:rFonts w:asciiTheme="minorHAnsi" w:eastAsiaTheme="minorHAnsi" w:hAnsiTheme="minorHAnsi" w:cstheme="minorBidi"/>
          <w:sz w:val="22"/>
          <w:szCs w:val="22"/>
        </w:rPr>
      </w:pPr>
      <w:r w:rsidRPr="00E7787C">
        <w:rPr>
          <w:rFonts w:asciiTheme="minorHAnsi" w:eastAsiaTheme="minorHAnsi" w:hAnsiTheme="minorHAnsi" w:cstheme="minorBidi"/>
          <w:sz w:val="22"/>
          <w:szCs w:val="22"/>
        </w:rPr>
        <w:t>What was the event that sparked them?</w:t>
      </w:r>
    </w:p>
    <w:p w:rsidR="00E7787C" w:rsidRPr="00E7787C" w:rsidRDefault="00E7787C" w:rsidP="00E7787C">
      <w:pPr>
        <w:spacing w:after="160" w:line="259" w:lineRule="auto"/>
        <w:rPr>
          <w:rFonts w:asciiTheme="minorHAnsi" w:eastAsiaTheme="minorHAnsi" w:hAnsiTheme="minorHAnsi" w:cstheme="minorBidi"/>
          <w:sz w:val="22"/>
          <w:szCs w:val="22"/>
        </w:rPr>
      </w:pPr>
    </w:p>
    <w:p w:rsidR="00E7787C" w:rsidRPr="00E7787C" w:rsidRDefault="00E7787C" w:rsidP="00E7787C">
      <w:pPr>
        <w:spacing w:after="160" w:line="259" w:lineRule="auto"/>
        <w:rPr>
          <w:rFonts w:asciiTheme="minorHAnsi" w:eastAsiaTheme="minorHAnsi" w:hAnsiTheme="minorHAnsi" w:cstheme="minorBidi"/>
          <w:sz w:val="22"/>
          <w:szCs w:val="22"/>
        </w:rPr>
      </w:pPr>
    </w:p>
    <w:p w:rsidR="00E7787C" w:rsidRPr="00E7787C" w:rsidRDefault="00E7787C" w:rsidP="00E7787C">
      <w:pPr>
        <w:spacing w:after="160" w:line="259" w:lineRule="auto"/>
        <w:rPr>
          <w:rFonts w:asciiTheme="minorHAnsi" w:eastAsiaTheme="minorHAnsi" w:hAnsiTheme="minorHAnsi" w:cstheme="minorBidi"/>
          <w:sz w:val="22"/>
          <w:szCs w:val="22"/>
        </w:rPr>
      </w:pPr>
    </w:p>
    <w:p w:rsidR="00E7787C" w:rsidRPr="00E7787C" w:rsidRDefault="00E7787C" w:rsidP="00E7787C">
      <w:pPr>
        <w:numPr>
          <w:ilvl w:val="0"/>
          <w:numId w:val="41"/>
        </w:numPr>
        <w:spacing w:after="160" w:line="259" w:lineRule="auto"/>
        <w:contextualSpacing/>
        <w:rPr>
          <w:rFonts w:asciiTheme="minorHAnsi" w:eastAsiaTheme="minorHAnsi" w:hAnsiTheme="minorHAnsi" w:cstheme="minorBidi"/>
          <w:sz w:val="22"/>
          <w:szCs w:val="22"/>
        </w:rPr>
      </w:pPr>
      <w:r w:rsidRPr="00E7787C">
        <w:rPr>
          <w:rFonts w:asciiTheme="minorHAnsi" w:eastAsiaTheme="minorHAnsi" w:hAnsiTheme="minorHAnsi" w:cstheme="minorBidi"/>
          <w:sz w:val="22"/>
          <w:szCs w:val="22"/>
        </w:rPr>
        <w:t>What happened during them?</w:t>
      </w:r>
    </w:p>
    <w:p w:rsidR="00E7787C" w:rsidRPr="00E7787C" w:rsidRDefault="00E7787C" w:rsidP="00E7787C">
      <w:pPr>
        <w:spacing w:after="160" w:line="259" w:lineRule="auto"/>
        <w:rPr>
          <w:rFonts w:asciiTheme="minorHAnsi" w:eastAsiaTheme="minorHAnsi" w:hAnsiTheme="minorHAnsi" w:cstheme="minorBidi"/>
          <w:sz w:val="22"/>
          <w:szCs w:val="22"/>
        </w:rPr>
      </w:pPr>
    </w:p>
    <w:p w:rsidR="00E7787C" w:rsidRPr="00E7787C" w:rsidRDefault="00E7787C" w:rsidP="00E7787C">
      <w:pPr>
        <w:spacing w:after="160" w:line="259" w:lineRule="auto"/>
        <w:rPr>
          <w:rFonts w:asciiTheme="minorHAnsi" w:eastAsiaTheme="minorHAnsi" w:hAnsiTheme="minorHAnsi" w:cstheme="minorBidi"/>
          <w:sz w:val="22"/>
          <w:szCs w:val="22"/>
        </w:rPr>
      </w:pPr>
    </w:p>
    <w:p w:rsidR="00E7787C" w:rsidRPr="00E7787C" w:rsidRDefault="00E7787C" w:rsidP="00E7787C">
      <w:pPr>
        <w:spacing w:after="160" w:line="259" w:lineRule="auto"/>
        <w:rPr>
          <w:rFonts w:asciiTheme="minorHAnsi" w:eastAsiaTheme="minorHAnsi" w:hAnsiTheme="minorHAnsi" w:cstheme="minorBidi"/>
          <w:sz w:val="22"/>
          <w:szCs w:val="22"/>
        </w:rPr>
      </w:pPr>
    </w:p>
    <w:p w:rsidR="00E7787C" w:rsidRPr="00E7787C" w:rsidRDefault="00E7787C" w:rsidP="00E7787C">
      <w:pPr>
        <w:spacing w:after="160" w:line="259" w:lineRule="auto"/>
        <w:rPr>
          <w:rFonts w:asciiTheme="minorHAnsi" w:eastAsiaTheme="minorHAnsi" w:hAnsiTheme="minorHAnsi" w:cstheme="minorBidi"/>
          <w:sz w:val="22"/>
          <w:szCs w:val="22"/>
        </w:rPr>
      </w:pPr>
    </w:p>
    <w:p w:rsidR="00E7787C" w:rsidRPr="00E7787C" w:rsidRDefault="00E7787C" w:rsidP="00E7787C">
      <w:pPr>
        <w:spacing w:after="160" w:line="259" w:lineRule="auto"/>
        <w:rPr>
          <w:rFonts w:asciiTheme="minorHAnsi" w:eastAsiaTheme="minorHAnsi" w:hAnsiTheme="minorHAnsi" w:cstheme="minorBidi"/>
          <w:sz w:val="22"/>
          <w:szCs w:val="22"/>
        </w:rPr>
      </w:pPr>
    </w:p>
    <w:p w:rsidR="00E7787C" w:rsidRPr="00E7787C" w:rsidRDefault="00E7787C" w:rsidP="00E7787C">
      <w:pPr>
        <w:numPr>
          <w:ilvl w:val="0"/>
          <w:numId w:val="41"/>
        </w:numPr>
        <w:spacing w:after="160" w:line="259" w:lineRule="auto"/>
        <w:contextualSpacing/>
        <w:rPr>
          <w:rFonts w:asciiTheme="minorHAnsi" w:eastAsiaTheme="minorHAnsi" w:hAnsiTheme="minorHAnsi" w:cstheme="minorBidi"/>
          <w:sz w:val="22"/>
          <w:szCs w:val="22"/>
        </w:rPr>
      </w:pPr>
      <w:r w:rsidRPr="00E7787C">
        <w:rPr>
          <w:rFonts w:asciiTheme="minorHAnsi" w:eastAsiaTheme="minorHAnsi" w:hAnsiTheme="minorHAnsi" w:cstheme="minorBidi"/>
          <w:sz w:val="22"/>
          <w:szCs w:val="22"/>
        </w:rPr>
        <w:t xml:space="preserve">What are the various reasons given for them according to: Bauman, </w:t>
      </w:r>
      <w:proofErr w:type="spellStart"/>
      <w:r w:rsidRPr="00E7787C">
        <w:rPr>
          <w:rFonts w:asciiTheme="minorHAnsi" w:eastAsiaTheme="minorHAnsi" w:hAnsiTheme="minorHAnsi" w:cstheme="minorBidi"/>
          <w:sz w:val="22"/>
          <w:szCs w:val="22"/>
        </w:rPr>
        <w:t>Newburn</w:t>
      </w:r>
      <w:proofErr w:type="spellEnd"/>
      <w:r w:rsidRPr="00E7787C">
        <w:rPr>
          <w:rFonts w:asciiTheme="minorHAnsi" w:eastAsiaTheme="minorHAnsi" w:hAnsiTheme="minorHAnsi" w:cstheme="minorBidi"/>
          <w:sz w:val="22"/>
          <w:szCs w:val="22"/>
        </w:rPr>
        <w:t xml:space="preserve">, Communities and victims </w:t>
      </w:r>
      <w:proofErr w:type="gramStart"/>
      <w:r w:rsidRPr="00E7787C">
        <w:rPr>
          <w:rFonts w:asciiTheme="minorHAnsi" w:eastAsiaTheme="minorHAnsi" w:hAnsiTheme="minorHAnsi" w:cstheme="minorBidi"/>
          <w:sz w:val="22"/>
          <w:szCs w:val="22"/>
        </w:rPr>
        <w:t>panel.</w:t>
      </w:r>
      <w:proofErr w:type="gramEnd"/>
    </w:p>
    <w:p w:rsidR="00E7787C" w:rsidRPr="00E7787C" w:rsidRDefault="00E7787C" w:rsidP="00E7787C">
      <w:pPr>
        <w:spacing w:after="160" w:line="259" w:lineRule="auto"/>
        <w:rPr>
          <w:rFonts w:asciiTheme="minorHAnsi" w:eastAsiaTheme="minorHAnsi" w:hAnsiTheme="minorHAnsi" w:cstheme="minorBidi"/>
          <w:sz w:val="22"/>
          <w:szCs w:val="22"/>
        </w:rPr>
      </w:pPr>
    </w:p>
    <w:p w:rsidR="00E7787C" w:rsidRPr="00E7787C" w:rsidRDefault="00E7787C" w:rsidP="00E7787C">
      <w:pPr>
        <w:spacing w:after="160" w:line="259" w:lineRule="auto"/>
        <w:rPr>
          <w:rFonts w:asciiTheme="minorHAnsi" w:eastAsiaTheme="minorHAnsi" w:hAnsiTheme="minorHAnsi" w:cstheme="minorBidi"/>
          <w:sz w:val="22"/>
          <w:szCs w:val="22"/>
        </w:rPr>
      </w:pPr>
    </w:p>
    <w:p w:rsidR="00E7787C" w:rsidRPr="00E7787C" w:rsidRDefault="00E7787C" w:rsidP="00E7787C">
      <w:pPr>
        <w:spacing w:after="160" w:line="259" w:lineRule="auto"/>
        <w:rPr>
          <w:rFonts w:asciiTheme="minorHAnsi" w:eastAsiaTheme="minorHAnsi" w:hAnsiTheme="minorHAnsi" w:cstheme="minorBidi"/>
          <w:sz w:val="22"/>
          <w:szCs w:val="22"/>
        </w:rPr>
      </w:pPr>
    </w:p>
    <w:p w:rsidR="00E7787C" w:rsidRPr="00E7787C" w:rsidRDefault="00E7787C" w:rsidP="00E7787C">
      <w:pPr>
        <w:spacing w:after="160" w:line="259" w:lineRule="auto"/>
        <w:rPr>
          <w:rFonts w:asciiTheme="minorHAnsi" w:eastAsiaTheme="minorHAnsi" w:hAnsiTheme="minorHAnsi" w:cstheme="minorBidi"/>
          <w:sz w:val="22"/>
          <w:szCs w:val="22"/>
        </w:rPr>
      </w:pPr>
    </w:p>
    <w:p w:rsidR="00E7787C" w:rsidRPr="00E7787C" w:rsidRDefault="00E7787C" w:rsidP="00E7787C">
      <w:pPr>
        <w:spacing w:after="160" w:line="259" w:lineRule="auto"/>
        <w:rPr>
          <w:rFonts w:asciiTheme="minorHAnsi" w:eastAsiaTheme="minorHAnsi" w:hAnsiTheme="minorHAnsi" w:cstheme="minorBidi"/>
          <w:sz w:val="22"/>
          <w:szCs w:val="22"/>
        </w:rPr>
      </w:pPr>
    </w:p>
    <w:p w:rsidR="00E7787C" w:rsidRPr="00E7787C" w:rsidRDefault="00E7787C" w:rsidP="00E7787C">
      <w:pPr>
        <w:spacing w:after="160" w:line="259" w:lineRule="auto"/>
        <w:rPr>
          <w:rFonts w:asciiTheme="minorHAnsi" w:eastAsiaTheme="minorHAnsi" w:hAnsiTheme="minorHAnsi" w:cstheme="minorBidi"/>
          <w:sz w:val="22"/>
          <w:szCs w:val="22"/>
        </w:rPr>
      </w:pPr>
    </w:p>
    <w:p w:rsidR="00E7787C" w:rsidRPr="00E7787C" w:rsidRDefault="00E7787C" w:rsidP="00E7787C">
      <w:pPr>
        <w:spacing w:after="160" w:line="259" w:lineRule="auto"/>
        <w:rPr>
          <w:rFonts w:asciiTheme="minorHAnsi" w:eastAsiaTheme="minorHAnsi" w:hAnsiTheme="minorHAnsi" w:cstheme="minorBidi"/>
          <w:sz w:val="22"/>
          <w:szCs w:val="22"/>
        </w:rPr>
      </w:pPr>
    </w:p>
    <w:p w:rsidR="00E7787C" w:rsidRDefault="00E7787C" w:rsidP="00E7787C">
      <w:pPr>
        <w:numPr>
          <w:ilvl w:val="0"/>
          <w:numId w:val="41"/>
        </w:numPr>
        <w:spacing w:after="160" w:line="259" w:lineRule="auto"/>
        <w:contextualSpacing/>
        <w:rPr>
          <w:rFonts w:asciiTheme="minorHAnsi" w:eastAsiaTheme="minorHAnsi" w:hAnsiTheme="minorHAnsi" w:cstheme="minorBidi"/>
          <w:sz w:val="22"/>
          <w:szCs w:val="22"/>
        </w:rPr>
      </w:pPr>
      <w:r w:rsidRPr="00E7787C">
        <w:rPr>
          <w:rFonts w:asciiTheme="minorHAnsi" w:eastAsiaTheme="minorHAnsi" w:hAnsiTheme="minorHAnsi" w:cstheme="minorBidi"/>
          <w:sz w:val="22"/>
          <w:szCs w:val="22"/>
        </w:rPr>
        <w:t>What conclusions are drawn by the writers of the article?</w:t>
      </w:r>
    </w:p>
    <w:p w:rsidR="00E7787C" w:rsidRDefault="00E7787C">
      <w:pPr>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rsidR="0039338F" w:rsidRDefault="0039338F" w:rsidP="00210157">
      <w:pPr>
        <w:pStyle w:val="Title"/>
        <w:rPr>
          <w:rFonts w:ascii="Verdana" w:hAnsi="Verdana"/>
          <w:b/>
          <w:bCs/>
          <w:sz w:val="27"/>
          <w:szCs w:val="27"/>
        </w:rPr>
      </w:pPr>
      <w:r>
        <w:rPr>
          <w:rStyle w:val="date1"/>
          <w:b/>
          <w:bCs/>
          <w:sz w:val="22"/>
        </w:rPr>
        <w:lastRenderedPageBreak/>
        <w:t>ITEM 1</w:t>
      </w:r>
      <w:r>
        <w:rPr>
          <w:rStyle w:val="date1"/>
          <w:sz w:val="22"/>
        </w:rPr>
        <w:t xml:space="preserve"> </w:t>
      </w:r>
      <w:r w:rsidR="00210157">
        <w:rPr>
          <w:rStyle w:val="date1"/>
          <w:sz w:val="22"/>
        </w:rPr>
        <w:t>Wikipedia entry</w:t>
      </w:r>
      <w:r w:rsidR="00006D63">
        <w:rPr>
          <w:rStyle w:val="date1"/>
          <w:sz w:val="22"/>
        </w:rPr>
        <w:t xml:space="preserve"> </w:t>
      </w:r>
      <w:hyperlink r:id="rId12" w:history="1">
        <w:r w:rsidR="00006D63" w:rsidRPr="00552C9C">
          <w:rPr>
            <w:rStyle w:val="Hyperlink"/>
            <w:rFonts w:ascii="Verdana" w:hAnsi="Verdana"/>
            <w:sz w:val="22"/>
            <w:szCs w:val="17"/>
          </w:rPr>
          <w:t>https://en.wikipedia.org/wiki/2011_England_riots</w:t>
        </w:r>
      </w:hyperlink>
      <w:r w:rsidR="00006D63">
        <w:rPr>
          <w:rStyle w:val="date1"/>
          <w:sz w:val="22"/>
        </w:rPr>
        <w:t xml:space="preserve"> </w:t>
      </w:r>
    </w:p>
    <w:p w:rsidR="0039338F" w:rsidRPr="001B6CE0" w:rsidRDefault="0039338F" w:rsidP="0039338F">
      <w:pPr>
        <w:jc w:val="center"/>
        <w:rPr>
          <w:rFonts w:ascii="Calibri" w:hAnsi="Calibri"/>
          <w:sz w:val="21"/>
          <w:szCs w:val="21"/>
        </w:rPr>
      </w:pPr>
    </w:p>
    <w:p w:rsidR="00210157" w:rsidRPr="001B6CE0" w:rsidRDefault="00210157" w:rsidP="00210157">
      <w:pPr>
        <w:widowControl w:val="0"/>
        <w:autoSpaceDE w:val="0"/>
        <w:autoSpaceDN w:val="0"/>
        <w:adjustRightInd w:val="0"/>
        <w:rPr>
          <w:rFonts w:ascii="Calibri" w:hAnsi="Calibri" w:cs="Helvetica"/>
          <w:color w:val="1C1C1C"/>
          <w:szCs w:val="28"/>
          <w:lang w:val="en-US"/>
        </w:rPr>
      </w:pPr>
      <w:r w:rsidRPr="001B6CE0">
        <w:rPr>
          <w:rFonts w:ascii="Calibri" w:hAnsi="Calibri" w:cs="Helvetica"/>
          <w:color w:val="1C1C1C"/>
          <w:szCs w:val="28"/>
          <w:lang w:val="en-US"/>
        </w:rPr>
        <w:t xml:space="preserve">Between 6 and 11 August 2011, thousands of people rioted in several </w:t>
      </w:r>
      <w:hyperlink r:id="rId13" w:history="1">
        <w:r w:rsidRPr="001B6CE0">
          <w:rPr>
            <w:rFonts w:ascii="Calibri" w:hAnsi="Calibri" w:cs="Helvetica"/>
            <w:color w:val="092F9D"/>
            <w:szCs w:val="28"/>
            <w:lang w:val="en-US"/>
          </w:rPr>
          <w:t>London boroughs</w:t>
        </w:r>
      </w:hyperlink>
      <w:r w:rsidRPr="001B6CE0">
        <w:rPr>
          <w:rFonts w:ascii="Calibri" w:hAnsi="Calibri" w:cs="Helvetica"/>
          <w:color w:val="1C1C1C"/>
          <w:szCs w:val="28"/>
          <w:lang w:val="en-US"/>
        </w:rPr>
        <w:t xml:space="preserve"> and in cities and towns across England. The resulting chaos generated </w:t>
      </w:r>
      <w:hyperlink r:id="rId14" w:history="1">
        <w:r w:rsidRPr="001B6CE0">
          <w:rPr>
            <w:rFonts w:ascii="Calibri" w:hAnsi="Calibri" w:cs="Helvetica"/>
            <w:color w:val="092F9D"/>
            <w:szCs w:val="28"/>
            <w:lang w:val="en-US"/>
          </w:rPr>
          <w:t>looting</w:t>
        </w:r>
      </w:hyperlink>
      <w:r w:rsidRPr="001B6CE0">
        <w:rPr>
          <w:rFonts w:ascii="Calibri" w:hAnsi="Calibri" w:cs="Helvetica"/>
          <w:color w:val="1C1C1C"/>
          <w:szCs w:val="28"/>
          <w:lang w:val="en-US"/>
        </w:rPr>
        <w:t xml:space="preserve">, arson, and mass deployment of police and resulted in the death of five people. Disturbances began on 6 August after a protest in </w:t>
      </w:r>
      <w:hyperlink r:id="rId15" w:history="1">
        <w:proofErr w:type="spellStart"/>
        <w:r w:rsidRPr="001B6CE0">
          <w:rPr>
            <w:rFonts w:ascii="Calibri" w:hAnsi="Calibri" w:cs="Helvetica"/>
            <w:color w:val="092F9D"/>
            <w:szCs w:val="28"/>
            <w:lang w:val="en-US"/>
          </w:rPr>
          <w:t>Tottenham</w:t>
        </w:r>
        <w:proofErr w:type="spellEnd"/>
      </w:hyperlink>
      <w:r w:rsidRPr="001B6CE0">
        <w:rPr>
          <w:rFonts w:ascii="Calibri" w:hAnsi="Calibri" w:cs="Helvetica"/>
          <w:color w:val="1C1C1C"/>
          <w:szCs w:val="28"/>
          <w:lang w:val="en-US"/>
        </w:rPr>
        <w:t xml:space="preserve">, London, following the </w:t>
      </w:r>
      <w:hyperlink r:id="rId16" w:history="1">
        <w:r w:rsidRPr="001B6CE0">
          <w:rPr>
            <w:rFonts w:ascii="Calibri" w:hAnsi="Calibri" w:cs="Helvetica"/>
            <w:color w:val="092F9D"/>
            <w:szCs w:val="28"/>
            <w:lang w:val="en-US"/>
          </w:rPr>
          <w:t>death of Mark Duggan</w:t>
        </w:r>
      </w:hyperlink>
      <w:r w:rsidRPr="001B6CE0">
        <w:rPr>
          <w:rFonts w:ascii="Calibri" w:hAnsi="Calibri" w:cs="Helvetica"/>
          <w:color w:val="1C1C1C"/>
          <w:szCs w:val="28"/>
          <w:lang w:val="en-US"/>
        </w:rPr>
        <w:t>, a local man who was shot dead by police on 4 August.</w:t>
      </w:r>
      <w:r w:rsidRPr="001B6CE0">
        <w:rPr>
          <w:rFonts w:ascii="Calibri" w:hAnsi="Calibri" w:cs="Helvetica"/>
          <w:color w:val="092F9D"/>
          <w:sz w:val="21"/>
          <w:szCs w:val="22"/>
          <w:vertAlign w:val="superscript"/>
          <w:lang w:val="en-US"/>
        </w:rPr>
        <w:t>[12]</w:t>
      </w:r>
      <w:r w:rsidRPr="001B6CE0">
        <w:rPr>
          <w:rFonts w:ascii="Calibri" w:hAnsi="Calibri" w:cs="Helvetica"/>
          <w:color w:val="1C1C1C"/>
          <w:szCs w:val="28"/>
          <w:lang w:val="en-US"/>
        </w:rPr>
        <w:t xml:space="preserve"> Several violent clashes with police ensued, along with the destruction of police vehicles, a </w:t>
      </w:r>
      <w:hyperlink r:id="rId17" w:history="1">
        <w:r w:rsidRPr="001B6CE0">
          <w:rPr>
            <w:rFonts w:ascii="Calibri" w:hAnsi="Calibri" w:cs="Helvetica"/>
            <w:color w:val="092F9D"/>
            <w:szCs w:val="28"/>
            <w:lang w:val="en-US"/>
          </w:rPr>
          <w:t>double-decker bus</w:t>
        </w:r>
      </w:hyperlink>
      <w:r w:rsidRPr="001B6CE0">
        <w:rPr>
          <w:rFonts w:ascii="Calibri" w:hAnsi="Calibri" w:cs="Helvetica"/>
          <w:color w:val="1C1C1C"/>
          <w:szCs w:val="28"/>
          <w:lang w:val="en-US"/>
        </w:rPr>
        <w:t xml:space="preserve">, and many homes and businesses, thus rapidly gaining attention from the media. Overnight, looting took place in </w:t>
      </w:r>
      <w:hyperlink r:id="rId18" w:history="1">
        <w:proofErr w:type="spellStart"/>
        <w:r w:rsidRPr="001B6CE0">
          <w:rPr>
            <w:rFonts w:ascii="Calibri" w:hAnsi="Calibri" w:cs="Helvetica"/>
            <w:color w:val="092F9D"/>
            <w:szCs w:val="28"/>
            <w:lang w:val="en-US"/>
          </w:rPr>
          <w:t>Tottenham</w:t>
        </w:r>
        <w:proofErr w:type="spellEnd"/>
        <w:r w:rsidRPr="001B6CE0">
          <w:rPr>
            <w:rFonts w:ascii="Calibri" w:hAnsi="Calibri" w:cs="Helvetica"/>
            <w:color w:val="092F9D"/>
            <w:szCs w:val="28"/>
            <w:lang w:val="en-US"/>
          </w:rPr>
          <w:t xml:space="preserve"> </w:t>
        </w:r>
        <w:proofErr w:type="gramStart"/>
        <w:r w:rsidRPr="001B6CE0">
          <w:rPr>
            <w:rFonts w:ascii="Calibri" w:hAnsi="Calibri" w:cs="Helvetica"/>
            <w:color w:val="092F9D"/>
            <w:szCs w:val="28"/>
            <w:lang w:val="en-US"/>
          </w:rPr>
          <w:t>Hale</w:t>
        </w:r>
      </w:hyperlink>
      <w:r w:rsidRPr="001B6CE0">
        <w:rPr>
          <w:rFonts w:ascii="Calibri" w:hAnsi="Calibri" w:cs="Helvetica"/>
          <w:color w:val="1C1C1C"/>
          <w:szCs w:val="28"/>
          <w:lang w:val="en-US"/>
        </w:rPr>
        <w:t xml:space="preserve"> retail park</w:t>
      </w:r>
      <w:proofErr w:type="gramEnd"/>
      <w:r w:rsidRPr="001B6CE0">
        <w:rPr>
          <w:rFonts w:ascii="Calibri" w:hAnsi="Calibri" w:cs="Helvetica"/>
          <w:color w:val="1C1C1C"/>
          <w:szCs w:val="28"/>
          <w:lang w:val="en-US"/>
        </w:rPr>
        <w:t xml:space="preserve"> and nearby </w:t>
      </w:r>
      <w:hyperlink r:id="rId19" w:history="1">
        <w:r w:rsidRPr="001B6CE0">
          <w:rPr>
            <w:rFonts w:ascii="Calibri" w:hAnsi="Calibri" w:cs="Helvetica"/>
            <w:color w:val="092F9D"/>
            <w:szCs w:val="28"/>
            <w:lang w:val="en-US"/>
          </w:rPr>
          <w:t>Wood Green</w:t>
        </w:r>
      </w:hyperlink>
      <w:r w:rsidRPr="001B6CE0">
        <w:rPr>
          <w:rFonts w:ascii="Calibri" w:hAnsi="Calibri" w:cs="Helvetica"/>
          <w:color w:val="1C1C1C"/>
          <w:szCs w:val="28"/>
          <w:lang w:val="en-US"/>
        </w:rPr>
        <w:t xml:space="preserve">. The following days saw similar scenes in other parts of London, with the most rioting taking place in </w:t>
      </w:r>
      <w:hyperlink r:id="rId20" w:history="1">
        <w:r w:rsidRPr="001B6CE0">
          <w:rPr>
            <w:rFonts w:ascii="Calibri" w:hAnsi="Calibri" w:cs="Helvetica"/>
            <w:color w:val="092F9D"/>
            <w:szCs w:val="28"/>
            <w:lang w:val="en-US"/>
          </w:rPr>
          <w:t>Hackney</w:t>
        </w:r>
      </w:hyperlink>
      <w:r w:rsidRPr="001B6CE0">
        <w:rPr>
          <w:rFonts w:ascii="Calibri" w:hAnsi="Calibri" w:cs="Helvetica"/>
          <w:color w:val="1C1C1C"/>
          <w:szCs w:val="28"/>
          <w:lang w:val="en-US"/>
        </w:rPr>
        <w:t xml:space="preserve">, </w:t>
      </w:r>
      <w:hyperlink r:id="rId21" w:history="1">
        <w:r w:rsidRPr="001B6CE0">
          <w:rPr>
            <w:rFonts w:ascii="Calibri" w:hAnsi="Calibri" w:cs="Helvetica"/>
            <w:color w:val="092F9D"/>
            <w:szCs w:val="28"/>
            <w:lang w:val="en-US"/>
          </w:rPr>
          <w:t>Brixton</w:t>
        </w:r>
      </w:hyperlink>
      <w:r w:rsidRPr="001B6CE0">
        <w:rPr>
          <w:rFonts w:ascii="Calibri" w:hAnsi="Calibri" w:cs="Helvetica"/>
          <w:color w:val="1C1C1C"/>
          <w:szCs w:val="28"/>
          <w:lang w:val="en-US"/>
        </w:rPr>
        <w:t xml:space="preserve">, </w:t>
      </w:r>
      <w:hyperlink r:id="rId22" w:history="1">
        <w:proofErr w:type="spellStart"/>
        <w:r w:rsidRPr="001B6CE0">
          <w:rPr>
            <w:rFonts w:ascii="Calibri" w:hAnsi="Calibri" w:cs="Helvetica"/>
            <w:color w:val="092F9D"/>
            <w:szCs w:val="28"/>
            <w:lang w:val="en-US"/>
          </w:rPr>
          <w:t>Walthamstow</w:t>
        </w:r>
        <w:proofErr w:type="spellEnd"/>
      </w:hyperlink>
      <w:r w:rsidRPr="001B6CE0">
        <w:rPr>
          <w:rFonts w:ascii="Calibri" w:hAnsi="Calibri" w:cs="Helvetica"/>
          <w:color w:val="1C1C1C"/>
          <w:szCs w:val="28"/>
          <w:lang w:val="en-US"/>
        </w:rPr>
        <w:t xml:space="preserve">, </w:t>
      </w:r>
      <w:hyperlink r:id="rId23" w:history="1">
        <w:proofErr w:type="spellStart"/>
        <w:r w:rsidRPr="001B6CE0">
          <w:rPr>
            <w:rFonts w:ascii="Calibri" w:hAnsi="Calibri" w:cs="Helvetica"/>
            <w:color w:val="092F9D"/>
            <w:szCs w:val="28"/>
            <w:lang w:val="en-US"/>
          </w:rPr>
          <w:t>Peckham</w:t>
        </w:r>
        <w:proofErr w:type="spellEnd"/>
      </w:hyperlink>
      <w:r w:rsidRPr="001B6CE0">
        <w:rPr>
          <w:rFonts w:ascii="Calibri" w:hAnsi="Calibri" w:cs="Helvetica"/>
          <w:color w:val="1C1C1C"/>
          <w:szCs w:val="28"/>
          <w:lang w:val="en-US"/>
        </w:rPr>
        <w:t xml:space="preserve">, </w:t>
      </w:r>
      <w:hyperlink r:id="rId24" w:history="1">
        <w:r w:rsidRPr="001B6CE0">
          <w:rPr>
            <w:rFonts w:ascii="Calibri" w:hAnsi="Calibri" w:cs="Helvetica"/>
            <w:color w:val="092F9D"/>
            <w:szCs w:val="28"/>
            <w:lang w:val="en-US"/>
          </w:rPr>
          <w:t>Enfield</w:t>
        </w:r>
      </w:hyperlink>
      <w:r w:rsidRPr="001B6CE0">
        <w:rPr>
          <w:rFonts w:ascii="Calibri" w:hAnsi="Calibri" w:cs="Helvetica"/>
          <w:color w:val="1C1C1C"/>
          <w:szCs w:val="28"/>
          <w:lang w:val="en-US"/>
        </w:rPr>
        <w:t xml:space="preserve">, </w:t>
      </w:r>
      <w:hyperlink r:id="rId25" w:history="1">
        <w:r w:rsidRPr="001B6CE0">
          <w:rPr>
            <w:rFonts w:ascii="Calibri" w:hAnsi="Calibri" w:cs="Helvetica"/>
            <w:color w:val="092F9D"/>
            <w:szCs w:val="28"/>
            <w:lang w:val="en-US"/>
          </w:rPr>
          <w:t>Battersea</w:t>
        </w:r>
      </w:hyperlink>
      <w:r w:rsidRPr="001B6CE0">
        <w:rPr>
          <w:rFonts w:ascii="Calibri" w:hAnsi="Calibri" w:cs="Helvetica"/>
          <w:color w:val="1C1C1C"/>
          <w:szCs w:val="28"/>
          <w:lang w:val="en-US"/>
        </w:rPr>
        <w:t xml:space="preserve">, </w:t>
      </w:r>
      <w:hyperlink r:id="rId26" w:history="1">
        <w:r w:rsidRPr="001B6CE0">
          <w:rPr>
            <w:rFonts w:ascii="Calibri" w:hAnsi="Calibri" w:cs="Helvetica"/>
            <w:color w:val="092F9D"/>
            <w:szCs w:val="28"/>
            <w:lang w:val="en-US"/>
          </w:rPr>
          <w:t>Croydon</w:t>
        </w:r>
      </w:hyperlink>
      <w:r w:rsidRPr="001B6CE0">
        <w:rPr>
          <w:rFonts w:ascii="Calibri" w:hAnsi="Calibri" w:cs="Helvetica"/>
          <w:color w:val="1C1C1C"/>
          <w:szCs w:val="28"/>
          <w:lang w:val="en-US"/>
        </w:rPr>
        <w:t xml:space="preserve">, </w:t>
      </w:r>
      <w:hyperlink r:id="rId27" w:history="1">
        <w:proofErr w:type="spellStart"/>
        <w:r w:rsidRPr="001B6CE0">
          <w:rPr>
            <w:rFonts w:ascii="Calibri" w:hAnsi="Calibri" w:cs="Helvetica"/>
            <w:color w:val="092F9D"/>
            <w:szCs w:val="28"/>
            <w:lang w:val="en-US"/>
          </w:rPr>
          <w:t>Ealing</w:t>
        </w:r>
        <w:proofErr w:type="spellEnd"/>
      </w:hyperlink>
      <w:r w:rsidRPr="001B6CE0">
        <w:rPr>
          <w:rFonts w:ascii="Calibri" w:hAnsi="Calibri" w:cs="Helvetica"/>
          <w:color w:val="1C1C1C"/>
          <w:szCs w:val="28"/>
          <w:lang w:val="en-US"/>
        </w:rPr>
        <w:t xml:space="preserve">, </w:t>
      </w:r>
      <w:hyperlink r:id="rId28" w:history="1">
        <w:r w:rsidRPr="001B6CE0">
          <w:rPr>
            <w:rFonts w:ascii="Calibri" w:hAnsi="Calibri" w:cs="Helvetica"/>
            <w:color w:val="092F9D"/>
            <w:szCs w:val="28"/>
            <w:lang w:val="en-US"/>
          </w:rPr>
          <w:t>Barking</w:t>
        </w:r>
      </w:hyperlink>
      <w:r w:rsidRPr="001B6CE0">
        <w:rPr>
          <w:rFonts w:ascii="Calibri" w:hAnsi="Calibri" w:cs="Helvetica"/>
          <w:color w:val="1C1C1C"/>
          <w:szCs w:val="28"/>
          <w:lang w:val="en-US"/>
        </w:rPr>
        <w:t xml:space="preserve">, </w:t>
      </w:r>
      <w:hyperlink r:id="rId29" w:history="1">
        <w:r w:rsidRPr="001B6CE0">
          <w:rPr>
            <w:rFonts w:ascii="Calibri" w:hAnsi="Calibri" w:cs="Helvetica"/>
            <w:color w:val="092F9D"/>
            <w:szCs w:val="28"/>
            <w:lang w:val="en-US"/>
          </w:rPr>
          <w:t>Woolwich</w:t>
        </w:r>
      </w:hyperlink>
      <w:r w:rsidRPr="001B6CE0">
        <w:rPr>
          <w:rFonts w:ascii="Calibri" w:hAnsi="Calibri" w:cs="Helvetica"/>
          <w:color w:val="1C1C1C"/>
          <w:szCs w:val="28"/>
          <w:lang w:val="en-US"/>
        </w:rPr>
        <w:t xml:space="preserve">, </w:t>
      </w:r>
      <w:hyperlink r:id="rId30" w:history="1">
        <w:proofErr w:type="spellStart"/>
        <w:r w:rsidRPr="001B6CE0">
          <w:rPr>
            <w:rFonts w:ascii="Calibri" w:hAnsi="Calibri" w:cs="Helvetica"/>
            <w:color w:val="092F9D"/>
            <w:szCs w:val="28"/>
            <w:lang w:val="en-US"/>
          </w:rPr>
          <w:t>Lewisham</w:t>
        </w:r>
        <w:proofErr w:type="spellEnd"/>
      </w:hyperlink>
      <w:r w:rsidRPr="001B6CE0">
        <w:rPr>
          <w:rFonts w:ascii="Calibri" w:hAnsi="Calibri" w:cs="Helvetica"/>
          <w:color w:val="1C1C1C"/>
          <w:szCs w:val="28"/>
          <w:lang w:val="en-US"/>
        </w:rPr>
        <w:t xml:space="preserve"> and </w:t>
      </w:r>
      <w:hyperlink r:id="rId31" w:history="1">
        <w:r w:rsidRPr="001B6CE0">
          <w:rPr>
            <w:rFonts w:ascii="Calibri" w:hAnsi="Calibri" w:cs="Helvetica"/>
            <w:color w:val="092F9D"/>
            <w:szCs w:val="28"/>
            <w:lang w:val="en-US"/>
          </w:rPr>
          <w:t>East Ham</w:t>
        </w:r>
      </w:hyperlink>
      <w:r w:rsidRPr="001B6CE0">
        <w:rPr>
          <w:rFonts w:ascii="Calibri" w:hAnsi="Calibri" w:cs="Helvetica"/>
          <w:color w:val="1C1C1C"/>
          <w:szCs w:val="28"/>
          <w:lang w:val="en-US"/>
        </w:rPr>
        <w:t>.</w:t>
      </w:r>
    </w:p>
    <w:p w:rsidR="00210157" w:rsidRPr="001B6CE0" w:rsidRDefault="00210157" w:rsidP="00210157">
      <w:pPr>
        <w:widowControl w:val="0"/>
        <w:autoSpaceDE w:val="0"/>
        <w:autoSpaceDN w:val="0"/>
        <w:adjustRightInd w:val="0"/>
        <w:rPr>
          <w:rFonts w:ascii="Calibri" w:hAnsi="Calibri" w:cs="Helvetica"/>
          <w:color w:val="1C1C1C"/>
          <w:szCs w:val="28"/>
          <w:lang w:val="en-US"/>
        </w:rPr>
      </w:pPr>
      <w:r w:rsidRPr="001B6CE0">
        <w:rPr>
          <w:rFonts w:ascii="Calibri" w:hAnsi="Calibri" w:cs="Helvetica"/>
          <w:color w:val="1C1C1C"/>
          <w:szCs w:val="28"/>
          <w:lang w:val="en-US"/>
        </w:rPr>
        <w:t xml:space="preserve">From 8 to 10 August, other towns and cities in England (including </w:t>
      </w:r>
      <w:hyperlink r:id="rId32" w:history="1">
        <w:r w:rsidRPr="001B6CE0">
          <w:rPr>
            <w:rFonts w:ascii="Calibri" w:hAnsi="Calibri" w:cs="Helvetica"/>
            <w:color w:val="092F9D"/>
            <w:szCs w:val="28"/>
            <w:lang w:val="en-US"/>
          </w:rPr>
          <w:t>Birmingham</w:t>
        </w:r>
      </w:hyperlink>
      <w:r w:rsidRPr="001B6CE0">
        <w:rPr>
          <w:rFonts w:ascii="Calibri" w:hAnsi="Calibri" w:cs="Helvetica"/>
          <w:color w:val="1C1C1C"/>
          <w:szCs w:val="28"/>
          <w:lang w:val="en-US"/>
        </w:rPr>
        <w:t xml:space="preserve">, </w:t>
      </w:r>
      <w:hyperlink r:id="rId33" w:history="1">
        <w:r w:rsidRPr="001B6CE0">
          <w:rPr>
            <w:rFonts w:ascii="Calibri" w:hAnsi="Calibri" w:cs="Helvetica"/>
            <w:color w:val="092F9D"/>
            <w:szCs w:val="28"/>
            <w:lang w:val="en-US"/>
          </w:rPr>
          <w:t>Coventry</w:t>
        </w:r>
      </w:hyperlink>
      <w:r w:rsidRPr="001B6CE0">
        <w:rPr>
          <w:rFonts w:ascii="Calibri" w:hAnsi="Calibri" w:cs="Helvetica"/>
          <w:color w:val="1C1C1C"/>
          <w:szCs w:val="28"/>
          <w:lang w:val="en-US"/>
        </w:rPr>
        <w:t xml:space="preserve">, </w:t>
      </w:r>
      <w:hyperlink r:id="rId34" w:history="1">
        <w:r w:rsidRPr="001B6CE0">
          <w:rPr>
            <w:rFonts w:ascii="Calibri" w:hAnsi="Calibri" w:cs="Helvetica"/>
            <w:color w:val="092F9D"/>
            <w:szCs w:val="28"/>
            <w:lang w:val="en-US"/>
          </w:rPr>
          <w:t>Leicester</w:t>
        </w:r>
      </w:hyperlink>
      <w:r w:rsidRPr="001B6CE0">
        <w:rPr>
          <w:rFonts w:ascii="Calibri" w:hAnsi="Calibri" w:cs="Helvetica"/>
          <w:color w:val="1C1C1C"/>
          <w:szCs w:val="28"/>
          <w:lang w:val="en-US"/>
        </w:rPr>
        <w:t xml:space="preserve">, </w:t>
      </w:r>
      <w:hyperlink r:id="rId35" w:history="1">
        <w:r w:rsidRPr="001B6CE0">
          <w:rPr>
            <w:rFonts w:ascii="Calibri" w:hAnsi="Calibri" w:cs="Helvetica"/>
            <w:color w:val="092F9D"/>
            <w:szCs w:val="28"/>
            <w:lang w:val="en-US"/>
          </w:rPr>
          <w:t>Derby</w:t>
        </w:r>
      </w:hyperlink>
      <w:r w:rsidRPr="001B6CE0">
        <w:rPr>
          <w:rFonts w:ascii="Calibri" w:hAnsi="Calibri" w:cs="Helvetica"/>
          <w:color w:val="1C1C1C"/>
          <w:szCs w:val="28"/>
          <w:lang w:val="en-US"/>
        </w:rPr>
        <w:t xml:space="preserve">, </w:t>
      </w:r>
      <w:hyperlink r:id="rId36" w:history="1">
        <w:proofErr w:type="spellStart"/>
        <w:r w:rsidRPr="001B6CE0">
          <w:rPr>
            <w:rFonts w:ascii="Calibri" w:hAnsi="Calibri" w:cs="Helvetica"/>
            <w:color w:val="092F9D"/>
            <w:szCs w:val="28"/>
            <w:lang w:val="en-US"/>
          </w:rPr>
          <w:t>Wolverhampton</w:t>
        </w:r>
        <w:proofErr w:type="spellEnd"/>
      </w:hyperlink>
      <w:r w:rsidRPr="001B6CE0">
        <w:rPr>
          <w:rFonts w:ascii="Calibri" w:hAnsi="Calibri" w:cs="Helvetica"/>
          <w:color w:val="1C1C1C"/>
          <w:szCs w:val="28"/>
          <w:lang w:val="en-US"/>
        </w:rPr>
        <w:t xml:space="preserve">, </w:t>
      </w:r>
      <w:hyperlink r:id="rId37" w:history="1">
        <w:r w:rsidRPr="001B6CE0">
          <w:rPr>
            <w:rFonts w:ascii="Calibri" w:hAnsi="Calibri" w:cs="Helvetica"/>
            <w:color w:val="092F9D"/>
            <w:szCs w:val="28"/>
            <w:lang w:val="en-US"/>
          </w:rPr>
          <w:t>Nottingham</w:t>
        </w:r>
      </w:hyperlink>
      <w:r w:rsidRPr="001B6CE0">
        <w:rPr>
          <w:rFonts w:ascii="Calibri" w:hAnsi="Calibri" w:cs="Helvetica"/>
          <w:color w:val="1C1C1C"/>
          <w:szCs w:val="28"/>
          <w:lang w:val="en-US"/>
        </w:rPr>
        <w:t xml:space="preserve">, </w:t>
      </w:r>
      <w:hyperlink r:id="rId38" w:history="1">
        <w:r w:rsidRPr="001B6CE0">
          <w:rPr>
            <w:rFonts w:ascii="Calibri" w:hAnsi="Calibri" w:cs="Helvetica"/>
            <w:color w:val="092F9D"/>
            <w:szCs w:val="28"/>
            <w:lang w:val="en-US"/>
          </w:rPr>
          <w:t>West Bromwich</w:t>
        </w:r>
      </w:hyperlink>
      <w:r w:rsidRPr="001B6CE0">
        <w:rPr>
          <w:rFonts w:ascii="Calibri" w:hAnsi="Calibri" w:cs="Helvetica"/>
          <w:color w:val="1C1C1C"/>
          <w:szCs w:val="28"/>
          <w:lang w:val="en-US"/>
        </w:rPr>
        <w:t xml:space="preserve">, </w:t>
      </w:r>
      <w:hyperlink r:id="rId39" w:history="1">
        <w:r w:rsidRPr="001B6CE0">
          <w:rPr>
            <w:rFonts w:ascii="Calibri" w:hAnsi="Calibri" w:cs="Helvetica"/>
            <w:color w:val="092F9D"/>
            <w:szCs w:val="28"/>
            <w:lang w:val="en-US"/>
          </w:rPr>
          <w:t>Bristol</w:t>
        </w:r>
      </w:hyperlink>
      <w:r w:rsidRPr="001B6CE0">
        <w:rPr>
          <w:rFonts w:ascii="Calibri" w:hAnsi="Calibri" w:cs="Helvetica"/>
          <w:color w:val="1C1C1C"/>
          <w:szCs w:val="28"/>
          <w:lang w:val="en-US"/>
        </w:rPr>
        <w:t xml:space="preserve">, </w:t>
      </w:r>
      <w:hyperlink r:id="rId40" w:history="1">
        <w:r w:rsidRPr="001B6CE0">
          <w:rPr>
            <w:rFonts w:ascii="Calibri" w:hAnsi="Calibri" w:cs="Helvetica"/>
            <w:color w:val="092F9D"/>
            <w:szCs w:val="28"/>
            <w:lang w:val="en-US"/>
          </w:rPr>
          <w:t>Liverpool</w:t>
        </w:r>
      </w:hyperlink>
      <w:r w:rsidRPr="001B6CE0">
        <w:rPr>
          <w:rFonts w:ascii="Calibri" w:hAnsi="Calibri" w:cs="Helvetica"/>
          <w:color w:val="1C1C1C"/>
          <w:szCs w:val="28"/>
          <w:lang w:val="en-US"/>
        </w:rPr>
        <w:t xml:space="preserve">, </w:t>
      </w:r>
      <w:hyperlink r:id="rId41" w:history="1">
        <w:r w:rsidRPr="001B6CE0">
          <w:rPr>
            <w:rFonts w:ascii="Calibri" w:hAnsi="Calibri" w:cs="Helvetica"/>
            <w:color w:val="092F9D"/>
            <w:szCs w:val="28"/>
            <w:lang w:val="en-US"/>
          </w:rPr>
          <w:t>Manchester</w:t>
        </w:r>
      </w:hyperlink>
      <w:r w:rsidRPr="001B6CE0">
        <w:rPr>
          <w:rFonts w:ascii="Calibri" w:hAnsi="Calibri" w:cs="Helvetica"/>
          <w:color w:val="1C1C1C"/>
          <w:szCs w:val="28"/>
          <w:lang w:val="en-US"/>
        </w:rPr>
        <w:t xml:space="preserve">, and </w:t>
      </w:r>
      <w:hyperlink r:id="rId42" w:history="1">
        <w:proofErr w:type="spellStart"/>
        <w:r w:rsidRPr="001B6CE0">
          <w:rPr>
            <w:rFonts w:ascii="Calibri" w:hAnsi="Calibri" w:cs="Helvetica"/>
            <w:color w:val="092F9D"/>
            <w:szCs w:val="28"/>
            <w:lang w:val="en-US"/>
          </w:rPr>
          <w:t>Salford</w:t>
        </w:r>
        <w:proofErr w:type="spellEnd"/>
      </w:hyperlink>
      <w:r w:rsidRPr="001B6CE0">
        <w:rPr>
          <w:rFonts w:ascii="Calibri" w:hAnsi="Calibri" w:cs="Helvetica"/>
          <w:color w:val="1C1C1C"/>
          <w:szCs w:val="28"/>
          <w:lang w:val="en-US"/>
        </w:rPr>
        <w:t>) saw what was described by the media as "</w:t>
      </w:r>
      <w:hyperlink r:id="rId43" w:history="1">
        <w:r w:rsidRPr="001B6CE0">
          <w:rPr>
            <w:rFonts w:ascii="Calibri" w:hAnsi="Calibri" w:cs="Helvetica"/>
            <w:color w:val="092F9D"/>
            <w:szCs w:val="28"/>
            <w:lang w:val="en-US"/>
          </w:rPr>
          <w:t>copycat</w:t>
        </w:r>
      </w:hyperlink>
      <w:r w:rsidRPr="001B6CE0">
        <w:rPr>
          <w:rFonts w:ascii="Calibri" w:hAnsi="Calibri" w:cs="Helvetica"/>
          <w:color w:val="1C1C1C"/>
          <w:szCs w:val="28"/>
          <w:lang w:val="en-US"/>
        </w:rPr>
        <w:t xml:space="preserve"> violence". </w:t>
      </w:r>
      <w:hyperlink r:id="rId44" w:history="1">
        <w:r w:rsidRPr="001B6CE0">
          <w:rPr>
            <w:rFonts w:ascii="Calibri" w:hAnsi="Calibri" w:cs="Helvetica"/>
            <w:color w:val="092F9D"/>
            <w:szCs w:val="28"/>
            <w:lang w:val="en-US"/>
          </w:rPr>
          <w:t>Social media</w:t>
        </w:r>
      </w:hyperlink>
      <w:r w:rsidRPr="001B6CE0">
        <w:rPr>
          <w:rFonts w:ascii="Calibri" w:hAnsi="Calibri" w:cs="Helvetica"/>
          <w:color w:val="1C1C1C"/>
          <w:szCs w:val="28"/>
          <w:lang w:val="en-US"/>
        </w:rPr>
        <w:t xml:space="preserve"> sites including </w:t>
      </w:r>
      <w:hyperlink r:id="rId45" w:history="1">
        <w:r w:rsidRPr="001B6CE0">
          <w:rPr>
            <w:rFonts w:ascii="Calibri" w:hAnsi="Calibri" w:cs="Helvetica"/>
            <w:color w:val="092F9D"/>
            <w:szCs w:val="28"/>
            <w:lang w:val="en-US"/>
          </w:rPr>
          <w:t>Facebook</w:t>
        </w:r>
      </w:hyperlink>
      <w:r w:rsidRPr="001B6CE0">
        <w:rPr>
          <w:rFonts w:ascii="Calibri" w:hAnsi="Calibri" w:cs="Helvetica"/>
          <w:color w:val="1C1C1C"/>
          <w:szCs w:val="28"/>
          <w:lang w:val="en-US"/>
        </w:rPr>
        <w:t xml:space="preserve"> also featured </w:t>
      </w:r>
      <w:proofErr w:type="spellStart"/>
      <w:r w:rsidRPr="001B6CE0">
        <w:rPr>
          <w:rFonts w:ascii="Calibri" w:hAnsi="Calibri" w:cs="Helvetica"/>
          <w:color w:val="1C1C1C"/>
          <w:szCs w:val="28"/>
          <w:lang w:val="en-US"/>
        </w:rPr>
        <w:t>rumours</w:t>
      </w:r>
      <w:proofErr w:type="spellEnd"/>
      <w:r w:rsidRPr="001B6CE0">
        <w:rPr>
          <w:rFonts w:ascii="Calibri" w:hAnsi="Calibri" w:cs="Helvetica"/>
          <w:color w:val="1C1C1C"/>
          <w:szCs w:val="28"/>
          <w:lang w:val="en-US"/>
        </w:rPr>
        <w:t xml:space="preserve"> of further disturbances or details surrounding known disturbances which were later proven to be inaccurate; for instance there were </w:t>
      </w:r>
      <w:proofErr w:type="spellStart"/>
      <w:r w:rsidRPr="001B6CE0">
        <w:rPr>
          <w:rFonts w:ascii="Calibri" w:hAnsi="Calibri" w:cs="Helvetica"/>
          <w:color w:val="1C1C1C"/>
          <w:szCs w:val="28"/>
          <w:lang w:val="en-US"/>
        </w:rPr>
        <w:t>rumours</w:t>
      </w:r>
      <w:proofErr w:type="spellEnd"/>
      <w:r w:rsidRPr="001B6CE0">
        <w:rPr>
          <w:rFonts w:ascii="Calibri" w:hAnsi="Calibri" w:cs="Helvetica"/>
          <w:color w:val="1C1C1C"/>
          <w:szCs w:val="28"/>
          <w:lang w:val="en-US"/>
        </w:rPr>
        <w:t xml:space="preserve"> of disturbances in the town of </w:t>
      </w:r>
      <w:hyperlink r:id="rId46" w:history="1">
        <w:r w:rsidRPr="001B6CE0">
          <w:rPr>
            <w:rFonts w:ascii="Calibri" w:hAnsi="Calibri" w:cs="Helvetica"/>
            <w:color w:val="092F9D"/>
            <w:szCs w:val="28"/>
            <w:lang w:val="en-US"/>
          </w:rPr>
          <w:t>Dudley</w:t>
        </w:r>
      </w:hyperlink>
      <w:r w:rsidRPr="001B6CE0">
        <w:rPr>
          <w:rFonts w:ascii="Calibri" w:hAnsi="Calibri" w:cs="Helvetica"/>
          <w:color w:val="1C1C1C"/>
          <w:szCs w:val="28"/>
          <w:lang w:val="en-US"/>
        </w:rPr>
        <w:t xml:space="preserve"> and at the nearby </w:t>
      </w:r>
      <w:hyperlink r:id="rId47" w:history="1">
        <w:r w:rsidRPr="001B6CE0">
          <w:rPr>
            <w:rFonts w:ascii="Calibri" w:hAnsi="Calibri" w:cs="Helvetica"/>
            <w:color w:val="092F9D"/>
            <w:szCs w:val="28"/>
            <w:lang w:val="en-US"/>
          </w:rPr>
          <w:t>Merry Hill Shopping Centre</w:t>
        </w:r>
      </w:hyperlink>
      <w:r w:rsidRPr="001B6CE0">
        <w:rPr>
          <w:rFonts w:ascii="Calibri" w:hAnsi="Calibri" w:cs="Helvetica"/>
          <w:color w:val="1C1C1C"/>
          <w:szCs w:val="28"/>
          <w:lang w:val="en-US"/>
        </w:rPr>
        <w:t xml:space="preserve">, but no incidents in these areas were detected by police. </w:t>
      </w:r>
      <w:proofErr w:type="spellStart"/>
      <w:r w:rsidRPr="001B6CE0">
        <w:rPr>
          <w:rFonts w:ascii="Calibri" w:hAnsi="Calibri" w:cs="Helvetica"/>
          <w:color w:val="1C1C1C"/>
          <w:szCs w:val="28"/>
          <w:lang w:val="en-US"/>
        </w:rPr>
        <w:t>Rumours</w:t>
      </w:r>
      <w:proofErr w:type="spellEnd"/>
      <w:r w:rsidRPr="001B6CE0">
        <w:rPr>
          <w:rFonts w:ascii="Calibri" w:hAnsi="Calibri" w:cs="Helvetica"/>
          <w:color w:val="1C1C1C"/>
          <w:szCs w:val="28"/>
          <w:lang w:val="en-US"/>
        </w:rPr>
        <w:t xml:space="preserve"> of a hospital being targeted by rioters in Birmingham were also proven to be wrong, as were </w:t>
      </w:r>
      <w:proofErr w:type="spellStart"/>
      <w:r w:rsidRPr="001B6CE0">
        <w:rPr>
          <w:rFonts w:ascii="Calibri" w:hAnsi="Calibri" w:cs="Helvetica"/>
          <w:color w:val="1C1C1C"/>
          <w:szCs w:val="28"/>
          <w:lang w:val="en-US"/>
        </w:rPr>
        <w:t>rumours</w:t>
      </w:r>
      <w:proofErr w:type="spellEnd"/>
      <w:r w:rsidRPr="001B6CE0">
        <w:rPr>
          <w:rFonts w:ascii="Calibri" w:hAnsi="Calibri" w:cs="Helvetica"/>
          <w:color w:val="1C1C1C"/>
          <w:szCs w:val="28"/>
          <w:lang w:val="en-US"/>
        </w:rPr>
        <w:t xml:space="preserve"> of disturbances in the </w:t>
      </w:r>
      <w:hyperlink r:id="rId48" w:history="1">
        <w:r w:rsidRPr="001B6CE0">
          <w:rPr>
            <w:rFonts w:ascii="Calibri" w:hAnsi="Calibri" w:cs="Helvetica"/>
            <w:color w:val="092F9D"/>
            <w:szCs w:val="28"/>
            <w:lang w:val="en-US"/>
          </w:rPr>
          <w:t>Heath Town</w:t>
        </w:r>
      </w:hyperlink>
      <w:r w:rsidRPr="001B6CE0">
        <w:rPr>
          <w:rFonts w:ascii="Calibri" w:hAnsi="Calibri" w:cs="Helvetica"/>
          <w:color w:val="1C1C1C"/>
          <w:szCs w:val="28"/>
          <w:lang w:val="en-US"/>
        </w:rPr>
        <w:t xml:space="preserve"> district of </w:t>
      </w:r>
      <w:proofErr w:type="spellStart"/>
      <w:r w:rsidRPr="001B6CE0">
        <w:rPr>
          <w:rFonts w:ascii="Calibri" w:hAnsi="Calibri" w:cs="Helvetica"/>
          <w:color w:val="1C1C1C"/>
          <w:szCs w:val="28"/>
          <w:lang w:val="en-US"/>
        </w:rPr>
        <w:t>Wolverhampton</w:t>
      </w:r>
      <w:proofErr w:type="spellEnd"/>
      <w:r w:rsidRPr="001B6CE0">
        <w:rPr>
          <w:rFonts w:ascii="Calibri" w:hAnsi="Calibri" w:cs="Helvetica"/>
          <w:color w:val="1C1C1C"/>
          <w:szCs w:val="28"/>
          <w:lang w:val="en-US"/>
        </w:rPr>
        <w:t>, which had witnessed a serious riot more than 20 years earlier.</w:t>
      </w:r>
    </w:p>
    <w:p w:rsidR="00210157" w:rsidRPr="001B6CE0" w:rsidRDefault="00210157" w:rsidP="00210157">
      <w:pPr>
        <w:widowControl w:val="0"/>
        <w:autoSpaceDE w:val="0"/>
        <w:autoSpaceDN w:val="0"/>
        <w:adjustRightInd w:val="0"/>
        <w:rPr>
          <w:rFonts w:ascii="Calibri" w:hAnsi="Calibri" w:cs="Helvetica"/>
          <w:color w:val="1C1C1C"/>
          <w:szCs w:val="28"/>
          <w:lang w:val="en-US"/>
        </w:rPr>
      </w:pPr>
      <w:r w:rsidRPr="001B6CE0">
        <w:rPr>
          <w:rFonts w:ascii="Calibri" w:hAnsi="Calibri" w:cs="Helvetica"/>
          <w:color w:val="1C1C1C"/>
          <w:szCs w:val="28"/>
          <w:lang w:val="en-US"/>
        </w:rPr>
        <w:t>By 15 August, more than 3,000 arrests had been made across England, with more than 1,000 people issued with criminal charges for various offences related to the riots</w:t>
      </w:r>
      <w:proofErr w:type="gramStart"/>
      <w:r w:rsidRPr="001B6CE0">
        <w:rPr>
          <w:rFonts w:ascii="Calibri" w:hAnsi="Calibri" w:cs="Helvetica"/>
          <w:color w:val="1C1C1C"/>
          <w:szCs w:val="28"/>
          <w:lang w:val="en-US"/>
        </w:rPr>
        <w:t>.</w:t>
      </w:r>
      <w:r w:rsidRPr="001B6CE0">
        <w:rPr>
          <w:rFonts w:ascii="Calibri" w:hAnsi="Calibri" w:cs="Helvetica"/>
          <w:color w:val="092F9D"/>
          <w:sz w:val="21"/>
          <w:szCs w:val="22"/>
          <w:vertAlign w:val="superscript"/>
          <w:lang w:val="en-US"/>
        </w:rPr>
        <w:t>[</w:t>
      </w:r>
      <w:proofErr w:type="gramEnd"/>
      <w:r w:rsidRPr="001B6CE0">
        <w:rPr>
          <w:rFonts w:ascii="Calibri" w:hAnsi="Calibri" w:cs="Helvetica"/>
          <w:color w:val="092F9D"/>
          <w:sz w:val="21"/>
          <w:szCs w:val="22"/>
          <w:vertAlign w:val="superscript"/>
          <w:lang w:val="en-US"/>
        </w:rPr>
        <w:t>13]</w:t>
      </w:r>
      <w:r w:rsidRPr="001B6CE0">
        <w:rPr>
          <w:rFonts w:ascii="Calibri" w:hAnsi="Calibri" w:cs="Helvetica"/>
          <w:color w:val="1C1C1C"/>
          <w:szCs w:val="28"/>
          <w:lang w:val="en-US"/>
        </w:rPr>
        <w:t xml:space="preserve"> Initially, courts sat for extended hours. There were a total 3,443 crimes across London linked to the disorder</w:t>
      </w:r>
      <w:proofErr w:type="gramStart"/>
      <w:r w:rsidRPr="001B6CE0">
        <w:rPr>
          <w:rFonts w:ascii="Calibri" w:hAnsi="Calibri" w:cs="Helvetica"/>
          <w:color w:val="1C1C1C"/>
          <w:szCs w:val="28"/>
          <w:lang w:val="en-US"/>
        </w:rPr>
        <w:t>.</w:t>
      </w:r>
      <w:r w:rsidRPr="001B6CE0">
        <w:rPr>
          <w:rFonts w:ascii="Calibri" w:hAnsi="Calibri" w:cs="Helvetica"/>
          <w:color w:val="092F9D"/>
          <w:sz w:val="21"/>
          <w:szCs w:val="22"/>
          <w:vertAlign w:val="superscript"/>
          <w:lang w:val="en-US"/>
        </w:rPr>
        <w:t>[</w:t>
      </w:r>
      <w:proofErr w:type="gramEnd"/>
      <w:r w:rsidRPr="001B6CE0">
        <w:rPr>
          <w:rFonts w:ascii="Calibri" w:hAnsi="Calibri" w:cs="Helvetica"/>
          <w:color w:val="092F9D"/>
          <w:sz w:val="21"/>
          <w:szCs w:val="22"/>
          <w:vertAlign w:val="superscript"/>
          <w:lang w:val="en-US"/>
        </w:rPr>
        <w:t>14]</w:t>
      </w:r>
      <w:r w:rsidRPr="001B6CE0">
        <w:rPr>
          <w:rFonts w:ascii="Calibri" w:hAnsi="Calibri" w:cs="Helvetica"/>
          <w:color w:val="1C1C1C"/>
          <w:szCs w:val="28"/>
          <w:lang w:val="en-US"/>
        </w:rPr>
        <w:t xml:space="preserve"> Along with the five deaths, at least 16 others were injured as a direct result of related violent acts. An estimated £200 million worth of property damage was incurred, and local economic activity was significantly compromised.</w:t>
      </w:r>
    </w:p>
    <w:p w:rsidR="00D46B72" w:rsidRDefault="00210157" w:rsidP="00D46B72">
      <w:pPr>
        <w:pStyle w:val="Heading2"/>
        <w:rPr>
          <w:rFonts w:ascii="Calibri" w:hAnsi="Calibri" w:cs="Helvetica"/>
          <w:b w:val="0"/>
          <w:color w:val="1C1C1C"/>
          <w:szCs w:val="28"/>
          <w:u w:val="none"/>
          <w:lang w:val="en-US"/>
        </w:rPr>
      </w:pPr>
      <w:r w:rsidRPr="001B6CE0">
        <w:rPr>
          <w:rFonts w:ascii="Calibri" w:hAnsi="Calibri" w:cs="Helvetica"/>
          <w:b w:val="0"/>
          <w:color w:val="1C1C1C"/>
          <w:szCs w:val="28"/>
          <w:u w:val="none"/>
          <w:lang w:val="en-US"/>
        </w:rPr>
        <w:t xml:space="preserve">The online video website </w:t>
      </w:r>
      <w:hyperlink r:id="rId49" w:history="1">
        <w:r w:rsidRPr="001B6CE0">
          <w:rPr>
            <w:rFonts w:ascii="Calibri" w:hAnsi="Calibri" w:cs="Helvetica"/>
            <w:b w:val="0"/>
            <w:color w:val="092F9D"/>
            <w:szCs w:val="28"/>
            <w:u w:val="none"/>
            <w:lang w:val="en-US"/>
          </w:rPr>
          <w:t>YouTube</w:t>
        </w:r>
      </w:hyperlink>
      <w:r w:rsidRPr="001B6CE0">
        <w:rPr>
          <w:rFonts w:ascii="Calibri" w:hAnsi="Calibri" w:cs="Helvetica"/>
          <w:b w:val="0"/>
          <w:color w:val="1C1C1C"/>
          <w:szCs w:val="28"/>
          <w:u w:val="none"/>
          <w:lang w:val="en-US"/>
        </w:rPr>
        <w:t xml:space="preserve"> was soon host to much video footage of the riots</w:t>
      </w:r>
      <w:proofErr w:type="gramStart"/>
      <w:r w:rsidRPr="001B6CE0">
        <w:rPr>
          <w:rFonts w:ascii="Calibri" w:hAnsi="Calibri" w:cs="Helvetica"/>
          <w:b w:val="0"/>
          <w:color w:val="1C1C1C"/>
          <w:szCs w:val="28"/>
          <w:u w:val="none"/>
          <w:lang w:val="en-US"/>
        </w:rPr>
        <w:t>,</w:t>
      </w:r>
      <w:r w:rsidRPr="001B6CE0">
        <w:rPr>
          <w:rFonts w:ascii="Calibri" w:hAnsi="Calibri" w:cs="Helvetica"/>
          <w:b w:val="0"/>
          <w:color w:val="092F9D"/>
          <w:sz w:val="21"/>
          <w:szCs w:val="22"/>
          <w:u w:val="none"/>
          <w:vertAlign w:val="superscript"/>
          <w:lang w:val="en-US"/>
        </w:rPr>
        <w:t>[</w:t>
      </w:r>
      <w:proofErr w:type="gramEnd"/>
      <w:r w:rsidRPr="001B6CE0">
        <w:rPr>
          <w:rFonts w:ascii="Calibri" w:hAnsi="Calibri" w:cs="Helvetica"/>
          <w:b w:val="0"/>
          <w:color w:val="092F9D"/>
          <w:sz w:val="21"/>
          <w:szCs w:val="22"/>
          <w:u w:val="none"/>
          <w:vertAlign w:val="superscript"/>
          <w:lang w:val="en-US"/>
        </w:rPr>
        <w:t>15]</w:t>
      </w:r>
      <w:r w:rsidRPr="001B6CE0">
        <w:rPr>
          <w:rFonts w:ascii="Calibri" w:hAnsi="Calibri" w:cs="Helvetica"/>
          <w:b w:val="0"/>
          <w:color w:val="1C1C1C"/>
          <w:szCs w:val="28"/>
          <w:u w:val="none"/>
          <w:lang w:val="en-US"/>
        </w:rPr>
        <w:t xml:space="preserve"> which had been recorded by witnesses and participants. The riots have generated significant ongoing debate among political, social and academic figures about the causes and context in which they happened. Attributions for the rioters' </w:t>
      </w:r>
      <w:proofErr w:type="spellStart"/>
      <w:r w:rsidRPr="001B6CE0">
        <w:rPr>
          <w:rFonts w:ascii="Calibri" w:hAnsi="Calibri" w:cs="Helvetica"/>
          <w:b w:val="0"/>
          <w:color w:val="1C1C1C"/>
          <w:szCs w:val="28"/>
          <w:u w:val="none"/>
          <w:lang w:val="en-US"/>
        </w:rPr>
        <w:t>behaviour</w:t>
      </w:r>
      <w:proofErr w:type="spellEnd"/>
      <w:r w:rsidRPr="001B6CE0">
        <w:rPr>
          <w:rFonts w:ascii="Calibri" w:hAnsi="Calibri" w:cs="Helvetica"/>
          <w:b w:val="0"/>
          <w:color w:val="1C1C1C"/>
          <w:szCs w:val="28"/>
          <w:u w:val="none"/>
          <w:lang w:val="en-US"/>
        </w:rPr>
        <w:t xml:space="preserve"> include structural factors such as racism,</w:t>
      </w:r>
      <w:r w:rsidR="00D46B72">
        <w:rPr>
          <w:rFonts w:ascii="Calibri" w:hAnsi="Calibri" w:cs="Helvetica"/>
          <w:b w:val="0"/>
          <w:color w:val="1C1C1C"/>
          <w:szCs w:val="28"/>
          <w:u w:val="none"/>
          <w:lang w:val="en-US"/>
        </w:rPr>
        <w:t xml:space="preserve"> </w:t>
      </w:r>
      <w:r w:rsidRPr="001B6CE0">
        <w:rPr>
          <w:rFonts w:ascii="Calibri" w:hAnsi="Calibri" w:cs="Helvetica"/>
          <w:b w:val="0"/>
          <w:color w:val="1C1C1C"/>
          <w:szCs w:val="28"/>
          <w:u w:val="none"/>
          <w:lang w:val="en-US"/>
        </w:rPr>
        <w:t>classism, and economic decline, as well as cultural factors like criminality, hooliganism, breakdown of social morality, and gang culture</w:t>
      </w:r>
      <w:r w:rsidR="00D46B72">
        <w:rPr>
          <w:rFonts w:ascii="Calibri" w:hAnsi="Calibri" w:cs="Helvetica"/>
          <w:b w:val="0"/>
          <w:color w:val="1C1C1C"/>
          <w:szCs w:val="28"/>
          <w:u w:val="none"/>
          <w:lang w:val="en-US"/>
        </w:rPr>
        <w:t>.</w:t>
      </w:r>
    </w:p>
    <w:p w:rsidR="00D46B72" w:rsidRDefault="00D46B72" w:rsidP="00D46B72">
      <w:pPr>
        <w:pStyle w:val="Heading2"/>
        <w:rPr>
          <w:rFonts w:ascii="Calibri" w:hAnsi="Calibri" w:cs="Helvetica"/>
          <w:b w:val="0"/>
          <w:color w:val="1C1C1C"/>
          <w:szCs w:val="28"/>
          <w:u w:val="none"/>
          <w:lang w:val="en-US"/>
        </w:rPr>
      </w:pPr>
    </w:p>
    <w:p w:rsidR="00D46B72" w:rsidRDefault="00D46B72" w:rsidP="00D46B72">
      <w:pPr>
        <w:rPr>
          <w:rFonts w:ascii="Arial" w:hAnsi="Arial" w:cs="Arial"/>
        </w:rPr>
      </w:pPr>
    </w:p>
    <w:p w:rsidR="00D46B72" w:rsidRDefault="00D46B72" w:rsidP="00D46B72">
      <w:pPr>
        <w:jc w:val="center"/>
        <w:rPr>
          <w:rFonts w:ascii="Arial" w:hAnsi="Arial" w:cs="Arial"/>
        </w:rPr>
      </w:pPr>
      <w:r>
        <w:rPr>
          <w:rFonts w:ascii="Arial" w:hAnsi="Arial" w:cs="Arial"/>
          <w:b/>
        </w:rPr>
        <w:t>Item 2</w:t>
      </w:r>
      <w:r>
        <w:rPr>
          <w:rFonts w:ascii="Arial" w:hAnsi="Arial" w:cs="Arial"/>
        </w:rPr>
        <w:t xml:space="preserve"> ‘Young people have no right to riot but they have a right to be angry’ 18/8/11</w:t>
      </w:r>
    </w:p>
    <w:p w:rsidR="00D46B72" w:rsidRDefault="00D46B72" w:rsidP="00D46B72">
      <w:pPr>
        <w:rPr>
          <w:rFonts w:ascii="Arial" w:hAnsi="Arial" w:cs="Arial"/>
        </w:rPr>
      </w:pPr>
    </w:p>
    <w:p w:rsidR="00D46B72" w:rsidRPr="001B6CE0" w:rsidRDefault="00D46B72" w:rsidP="00D46B72">
      <w:pPr>
        <w:rPr>
          <w:rFonts w:ascii="Calibri" w:hAnsi="Calibri" w:cs="Arial"/>
        </w:rPr>
      </w:pPr>
      <w:r w:rsidRPr="001B6CE0">
        <w:rPr>
          <w:rFonts w:ascii="Calibri" w:hAnsi="Calibri" w:cs="Arial"/>
        </w:rPr>
        <w:t xml:space="preserve">I am a teacher in a sixth-form college in one of the most deprived boroughs in the country, Newham, and over the last year my colleagues and I have watched with growing despair as the last shreds of the rug are pulled out from under our kids' feet. EMA gone. Youth centres closed. Tuition fees trebled. University places cut. And now a </w:t>
      </w:r>
      <w:proofErr w:type="spellStart"/>
      <w:r w:rsidRPr="001B6CE0">
        <w:rPr>
          <w:rFonts w:ascii="Calibri" w:hAnsi="Calibri" w:cs="Arial"/>
        </w:rPr>
        <w:t>thinktank</w:t>
      </w:r>
      <w:proofErr w:type="spellEnd"/>
      <w:r w:rsidRPr="001B6CE0">
        <w:rPr>
          <w:rFonts w:ascii="Calibri" w:hAnsi="Calibri" w:cs="Arial"/>
        </w:rPr>
        <w:t xml:space="preserve"> has warned that students from low-income families are even less likely to be offered university places next year.</w:t>
      </w:r>
    </w:p>
    <w:p w:rsidR="00D46B72" w:rsidRPr="001B6CE0" w:rsidRDefault="00D46B72" w:rsidP="00D46B72">
      <w:pPr>
        <w:rPr>
          <w:rFonts w:ascii="Calibri" w:hAnsi="Calibri" w:cs="Arial"/>
        </w:rPr>
      </w:pPr>
    </w:p>
    <w:p w:rsidR="00D46B72" w:rsidRPr="001B6CE0" w:rsidRDefault="00D46B72" w:rsidP="00D46B72">
      <w:pPr>
        <w:rPr>
          <w:rFonts w:ascii="Calibri" w:hAnsi="Calibri" w:cs="Arial"/>
        </w:rPr>
      </w:pPr>
      <w:r w:rsidRPr="001B6CE0">
        <w:rPr>
          <w:rFonts w:ascii="Calibri" w:hAnsi="Calibri" w:cs="Arial"/>
        </w:rPr>
        <w:t>Do I think this gives young people the right to loot shops? No. Do I think this gives them the right to run riot through city centres and set upon ordinary working people? No, I do not. But ask me if I think young people have the right to be angry as all hell and I will give you an unequivocal yes. And what we saw last week was simply that: an outpouring of their blind rage against the system.</w:t>
      </w:r>
    </w:p>
    <w:p w:rsidR="00D46B72" w:rsidRPr="001B6CE0" w:rsidRDefault="00D46B72" w:rsidP="00D46B72">
      <w:pPr>
        <w:rPr>
          <w:rFonts w:ascii="Calibri" w:hAnsi="Calibri" w:cs="Arial"/>
        </w:rPr>
      </w:pPr>
    </w:p>
    <w:p w:rsidR="00D46B72" w:rsidRPr="001B6CE0" w:rsidRDefault="00D46B72" w:rsidP="00D46B72">
      <w:pPr>
        <w:rPr>
          <w:rFonts w:ascii="Calibri" w:hAnsi="Calibri" w:cs="Arial"/>
        </w:rPr>
      </w:pPr>
      <w:r w:rsidRPr="001B6CE0">
        <w:rPr>
          <w:rFonts w:ascii="Calibri" w:hAnsi="Calibri" w:cs="Arial"/>
        </w:rPr>
        <w:t xml:space="preserve">It's ugly, right? But we can't have it both ways. If rioting is unforgivable then equally indefensible is the lack of training and investment in the inner city. If looting is criminal then equally immoral </w:t>
      </w:r>
      <w:r w:rsidRPr="001B6CE0">
        <w:rPr>
          <w:rFonts w:ascii="Calibri" w:hAnsi="Calibri" w:cs="Arial"/>
        </w:rPr>
        <w:lastRenderedPageBreak/>
        <w:t>is the abandonment of whole tranches of the urban landscape to decay and gang law. These young people are meant to be our future, but day after day I teach students who have to take three buses to college to avoid travelling through enemy territory. They arrive in class at nine, nerves rattling, exhausted already before the day has begun.</w:t>
      </w:r>
    </w:p>
    <w:p w:rsidR="00D46B72" w:rsidRPr="001B6CE0" w:rsidRDefault="00D46B72" w:rsidP="00D46B72">
      <w:pPr>
        <w:rPr>
          <w:rFonts w:ascii="Calibri" w:hAnsi="Calibri" w:cs="Arial"/>
        </w:rPr>
      </w:pPr>
    </w:p>
    <w:p w:rsidR="00D46B72" w:rsidRPr="001B6CE0" w:rsidRDefault="00DD3455" w:rsidP="00D46B72">
      <w:pPr>
        <w:rPr>
          <w:rFonts w:ascii="Calibri" w:hAnsi="Calibri" w:cs="Arial"/>
        </w:rPr>
      </w:pPr>
      <w:hyperlink r:id="rId50" w:history="1">
        <w:r w:rsidR="00D46B72" w:rsidRPr="001B6CE0">
          <w:rPr>
            <w:rStyle w:val="Hyperlink"/>
            <w:rFonts w:ascii="Calibri" w:hAnsi="Calibri" w:cs="Arial"/>
          </w:rPr>
          <w:t>https://www.theguardian.com/commentisfree/2011/aug/18/riot-young-people-a-level-school</w:t>
        </w:r>
      </w:hyperlink>
      <w:r w:rsidR="00D46B72" w:rsidRPr="001B6CE0">
        <w:rPr>
          <w:rFonts w:ascii="Calibri" w:hAnsi="Calibri" w:cs="Arial"/>
        </w:rPr>
        <w:t xml:space="preserve"> </w:t>
      </w:r>
    </w:p>
    <w:p w:rsidR="0039338F" w:rsidRDefault="0039338F" w:rsidP="0039338F">
      <w:pPr>
        <w:pStyle w:val="Heading2"/>
      </w:pPr>
    </w:p>
    <w:p w:rsidR="0039338F" w:rsidRDefault="00D46B72" w:rsidP="00006D63">
      <w:pPr>
        <w:pStyle w:val="Heading2"/>
        <w:jc w:val="center"/>
        <w:rPr>
          <w:rStyle w:val="date1"/>
          <w:b w:val="0"/>
          <w:bCs/>
          <w:sz w:val="22"/>
        </w:rPr>
      </w:pPr>
      <w:r>
        <w:rPr>
          <w:rStyle w:val="date1"/>
          <w:bCs/>
          <w:sz w:val="22"/>
          <w:u w:val="none"/>
        </w:rPr>
        <w:t>ITEM 3</w:t>
      </w:r>
      <w:r w:rsidR="00006D63" w:rsidRPr="00006D63">
        <w:rPr>
          <w:rStyle w:val="date1"/>
          <w:b w:val="0"/>
          <w:bCs/>
          <w:sz w:val="22"/>
          <w:u w:val="none"/>
        </w:rPr>
        <w:t xml:space="preserve"> ‘Mark Duggan did not fire his weapon at police’</w:t>
      </w:r>
    </w:p>
    <w:p w:rsidR="00006D63" w:rsidRPr="00006D63" w:rsidRDefault="00006D63" w:rsidP="00006D63">
      <w:pPr>
        <w:pStyle w:val="Heading2"/>
        <w:rPr>
          <w:b w:val="0"/>
          <w:u w:val="none"/>
        </w:rPr>
      </w:pPr>
      <w:r w:rsidRPr="00006D63">
        <w:rPr>
          <w:b w:val="0"/>
          <w:u w:val="none"/>
        </w:rPr>
        <w:t>POLICE fired two shots at Mark Duggan, with the first killing the man who sparked riots across Britain and the second passing through his body to hit an officer's radio, sources say.</w:t>
      </w:r>
    </w:p>
    <w:p w:rsidR="00006D63" w:rsidRPr="00006D63" w:rsidRDefault="00006D63" w:rsidP="00006D63">
      <w:pPr>
        <w:pStyle w:val="Heading2"/>
        <w:rPr>
          <w:b w:val="0"/>
          <w:u w:val="none"/>
        </w:rPr>
      </w:pPr>
    </w:p>
    <w:p w:rsidR="00006D63" w:rsidRPr="00006D63" w:rsidRDefault="00006D63" w:rsidP="00006D63">
      <w:pPr>
        <w:pStyle w:val="Heading2"/>
        <w:rPr>
          <w:b w:val="0"/>
          <w:u w:val="none"/>
        </w:rPr>
      </w:pPr>
      <w:r w:rsidRPr="00006D63">
        <w:rPr>
          <w:b w:val="0"/>
          <w:u w:val="none"/>
        </w:rPr>
        <w:t>Duggan, 29, was armed when Metropolitan Police officers stopped him in a London cab on Friday but he did not fire the weapon, the sources added yesterday.</w:t>
      </w:r>
    </w:p>
    <w:p w:rsidR="00006D63" w:rsidRPr="00006D63" w:rsidRDefault="00006D63" w:rsidP="00006D63">
      <w:pPr>
        <w:pStyle w:val="Heading2"/>
        <w:rPr>
          <w:b w:val="0"/>
          <w:u w:val="none"/>
        </w:rPr>
      </w:pPr>
    </w:p>
    <w:p w:rsidR="00006D63" w:rsidRPr="00006D63" w:rsidRDefault="00006D63" w:rsidP="00006D63">
      <w:pPr>
        <w:pStyle w:val="Heading2"/>
        <w:rPr>
          <w:b w:val="0"/>
          <w:u w:val="none"/>
        </w:rPr>
      </w:pPr>
      <w:r w:rsidRPr="00006D63">
        <w:rPr>
          <w:b w:val="0"/>
          <w:u w:val="none"/>
        </w:rPr>
        <w:t>The exact sequence of events leading to the fatal shooting remains unclear, but from informed sources and official statements a picture is emerging.</w:t>
      </w:r>
    </w:p>
    <w:p w:rsidR="00006D63" w:rsidRPr="00006D63" w:rsidRDefault="00006D63" w:rsidP="00006D63">
      <w:pPr>
        <w:pStyle w:val="Heading2"/>
        <w:rPr>
          <w:b w:val="0"/>
          <w:u w:val="none"/>
        </w:rPr>
      </w:pPr>
    </w:p>
    <w:p w:rsidR="00006D63" w:rsidRPr="00006D63" w:rsidRDefault="00006D63" w:rsidP="00006D63">
      <w:pPr>
        <w:pStyle w:val="Heading2"/>
        <w:rPr>
          <w:b w:val="0"/>
          <w:u w:val="none"/>
        </w:rPr>
      </w:pPr>
      <w:r w:rsidRPr="00006D63">
        <w:rPr>
          <w:b w:val="0"/>
          <w:u w:val="none"/>
        </w:rPr>
        <w:t>The opening hearing of the inquest into Duggan's death heard that the father-of-four died of a single gunshot wound to the chest. The inquest at North London Coroner's Court in High Barnet was adjourned after a short hearing to December 12.</w:t>
      </w:r>
    </w:p>
    <w:p w:rsidR="00006D63" w:rsidRPr="00006D63" w:rsidRDefault="00006D63" w:rsidP="00006D63">
      <w:pPr>
        <w:pStyle w:val="Heading2"/>
        <w:rPr>
          <w:b w:val="0"/>
          <w:u w:val="none"/>
        </w:rPr>
      </w:pPr>
    </w:p>
    <w:p w:rsidR="00006D63" w:rsidRPr="00006D63" w:rsidRDefault="00006D63" w:rsidP="00006D63">
      <w:pPr>
        <w:pStyle w:val="Heading2"/>
        <w:rPr>
          <w:b w:val="0"/>
          <w:u w:val="none"/>
        </w:rPr>
      </w:pPr>
      <w:r w:rsidRPr="00006D63">
        <w:rPr>
          <w:b w:val="0"/>
          <w:u w:val="none"/>
        </w:rPr>
        <w:t>More revelations were expected overnight with the release of results from ballistic tests.</w:t>
      </w:r>
    </w:p>
    <w:p w:rsidR="00006D63" w:rsidRPr="00006D63" w:rsidRDefault="00006D63" w:rsidP="00006D63">
      <w:pPr>
        <w:pStyle w:val="Heading2"/>
        <w:rPr>
          <w:b w:val="0"/>
          <w:u w:val="none"/>
        </w:rPr>
      </w:pPr>
    </w:p>
    <w:p w:rsidR="0039338F" w:rsidRDefault="00006D63" w:rsidP="00006D63">
      <w:pPr>
        <w:pStyle w:val="Heading2"/>
        <w:rPr>
          <w:b w:val="0"/>
          <w:u w:val="none"/>
        </w:rPr>
      </w:pPr>
      <w:r w:rsidRPr="00006D63">
        <w:rPr>
          <w:b w:val="0"/>
          <w:u w:val="none"/>
        </w:rPr>
        <w:t xml:space="preserve">About 6pm last Thursday (3am Friday AEST), </w:t>
      </w:r>
      <w:proofErr w:type="spellStart"/>
      <w:r w:rsidRPr="00006D63">
        <w:rPr>
          <w:b w:val="0"/>
          <w:u w:val="none"/>
        </w:rPr>
        <w:t>Semone</w:t>
      </w:r>
      <w:proofErr w:type="spellEnd"/>
      <w:r w:rsidRPr="00006D63">
        <w:rPr>
          <w:b w:val="0"/>
          <w:u w:val="none"/>
        </w:rPr>
        <w:t xml:space="preserve"> Wilson, Duggan's </w:t>
      </w:r>
      <w:proofErr w:type="spellStart"/>
      <w:r w:rsidRPr="00006D63">
        <w:rPr>
          <w:b w:val="0"/>
          <w:u w:val="none"/>
        </w:rPr>
        <w:t>fiance</w:t>
      </w:r>
      <w:proofErr w:type="spellEnd"/>
      <w:r w:rsidRPr="00006D63">
        <w:rPr>
          <w:b w:val="0"/>
          <w:u w:val="none"/>
        </w:rPr>
        <w:t>, received a text message from him. It said: "The feds are following me."</w:t>
      </w:r>
    </w:p>
    <w:p w:rsidR="00006D63" w:rsidRDefault="00006D63" w:rsidP="00006D63"/>
    <w:p w:rsidR="00006D63" w:rsidRPr="00006D63" w:rsidRDefault="00DD3455" w:rsidP="00006D63">
      <w:hyperlink r:id="rId51" w:history="1">
        <w:r w:rsidR="00006D63" w:rsidRPr="00552C9C">
          <w:rPr>
            <w:rStyle w:val="Hyperlink"/>
          </w:rPr>
          <w:t>http://www.theaustralian.com.au/news/world/mark-duggan-did-not-fire-his-weapon-at-police/story-e6frg6so-1226111938756</w:t>
        </w:r>
      </w:hyperlink>
      <w:r w:rsidR="00006D63">
        <w:t xml:space="preserve"> </w:t>
      </w:r>
    </w:p>
    <w:p w:rsidR="0039338F" w:rsidRDefault="0039338F" w:rsidP="0039338F">
      <w:pPr>
        <w:rPr>
          <w:rFonts w:ascii="Arial" w:hAnsi="Arial" w:cs="Arial"/>
        </w:rPr>
      </w:pPr>
    </w:p>
    <w:p w:rsidR="006C5397" w:rsidRDefault="006C5397" w:rsidP="006C5397">
      <w:pPr>
        <w:jc w:val="center"/>
        <w:rPr>
          <w:rFonts w:ascii="Arial" w:hAnsi="Arial" w:cs="Arial"/>
          <w:b/>
        </w:rPr>
      </w:pPr>
    </w:p>
    <w:p w:rsidR="0039338F" w:rsidRDefault="00006D63" w:rsidP="006C5397">
      <w:pPr>
        <w:jc w:val="center"/>
        <w:rPr>
          <w:rFonts w:ascii="Arial" w:hAnsi="Arial" w:cs="Arial"/>
        </w:rPr>
      </w:pPr>
      <w:r w:rsidRPr="006C5397">
        <w:rPr>
          <w:rFonts w:ascii="Arial" w:hAnsi="Arial" w:cs="Arial"/>
          <w:b/>
        </w:rPr>
        <w:t xml:space="preserve">Item </w:t>
      </w:r>
      <w:r w:rsidR="00D46B72">
        <w:rPr>
          <w:rFonts w:ascii="Arial" w:hAnsi="Arial" w:cs="Arial"/>
          <w:b/>
        </w:rPr>
        <w:t>4</w:t>
      </w:r>
      <w:r>
        <w:rPr>
          <w:rFonts w:ascii="Arial" w:hAnsi="Arial" w:cs="Arial"/>
        </w:rPr>
        <w:t xml:space="preserve"> ‘Police out in force after Tottenham riots’</w:t>
      </w:r>
      <w:r w:rsidR="006C5397">
        <w:rPr>
          <w:rFonts w:ascii="Arial" w:hAnsi="Arial" w:cs="Arial"/>
        </w:rPr>
        <w:t xml:space="preserve"> 7/8/11</w:t>
      </w:r>
    </w:p>
    <w:p w:rsidR="00006D63" w:rsidRDefault="00006D63" w:rsidP="0039338F">
      <w:pPr>
        <w:rPr>
          <w:rFonts w:ascii="Arial" w:hAnsi="Arial" w:cs="Arial"/>
        </w:rPr>
      </w:pPr>
    </w:p>
    <w:p w:rsidR="00006D63" w:rsidRPr="001B6CE0" w:rsidRDefault="00006D63" w:rsidP="00006D63">
      <w:pPr>
        <w:rPr>
          <w:rFonts w:ascii="Calibri" w:hAnsi="Calibri" w:cs="Arial"/>
          <w:lang w:val="en-US"/>
        </w:rPr>
      </w:pPr>
      <w:r w:rsidRPr="001B6CE0">
        <w:rPr>
          <w:rFonts w:ascii="Calibri" w:hAnsi="Calibri" w:cs="Arial"/>
          <w:lang w:val="en-US"/>
        </w:rPr>
        <w:t xml:space="preserve">MP David </w:t>
      </w:r>
      <w:proofErr w:type="spellStart"/>
      <w:r w:rsidRPr="001B6CE0">
        <w:rPr>
          <w:rFonts w:ascii="Calibri" w:hAnsi="Calibri" w:cs="Arial"/>
          <w:lang w:val="en-US"/>
        </w:rPr>
        <w:t>Lammy</w:t>
      </w:r>
      <w:proofErr w:type="spellEnd"/>
      <w:r w:rsidRPr="001B6CE0">
        <w:rPr>
          <w:rFonts w:ascii="Calibri" w:hAnsi="Calibri" w:cs="Arial"/>
          <w:lang w:val="en-US"/>
        </w:rPr>
        <w:t xml:space="preserve"> made an emotional appeal for calm and restraint in a community left devastated by riots that broke out over the fatal police shooting of a man earlier in the week.</w:t>
      </w:r>
    </w:p>
    <w:p w:rsidR="00006D63" w:rsidRPr="001B6CE0" w:rsidRDefault="00006D63" w:rsidP="00006D63">
      <w:pPr>
        <w:rPr>
          <w:rFonts w:ascii="Calibri" w:hAnsi="Calibri" w:cs="Arial"/>
          <w:lang w:val="en-US"/>
        </w:rPr>
      </w:pPr>
      <w:proofErr w:type="spellStart"/>
      <w:r w:rsidRPr="001B6CE0">
        <w:rPr>
          <w:rFonts w:ascii="Calibri" w:hAnsi="Calibri" w:cs="Arial"/>
          <w:lang w:val="en-US"/>
        </w:rPr>
        <w:t>Mr</w:t>
      </w:r>
      <w:proofErr w:type="spellEnd"/>
      <w:r w:rsidRPr="001B6CE0">
        <w:rPr>
          <w:rFonts w:ascii="Calibri" w:hAnsi="Calibri" w:cs="Arial"/>
          <w:lang w:val="en-US"/>
        </w:rPr>
        <w:t xml:space="preserve"> </w:t>
      </w:r>
      <w:proofErr w:type="spellStart"/>
      <w:r w:rsidRPr="001B6CE0">
        <w:rPr>
          <w:rFonts w:ascii="Calibri" w:hAnsi="Calibri" w:cs="Arial"/>
          <w:lang w:val="en-US"/>
        </w:rPr>
        <w:t>Lammy</w:t>
      </w:r>
      <w:proofErr w:type="spellEnd"/>
      <w:r w:rsidRPr="001B6CE0">
        <w:rPr>
          <w:rFonts w:ascii="Calibri" w:hAnsi="Calibri" w:cs="Arial"/>
          <w:lang w:val="en-US"/>
        </w:rPr>
        <w:t xml:space="preserve"> said many of those who had committed the violent acts were from outside </w:t>
      </w:r>
      <w:proofErr w:type="spellStart"/>
      <w:r w:rsidRPr="001B6CE0">
        <w:rPr>
          <w:rFonts w:ascii="Calibri" w:hAnsi="Calibri" w:cs="Arial"/>
          <w:lang w:val="en-US"/>
        </w:rPr>
        <w:t>Tottenham</w:t>
      </w:r>
      <w:proofErr w:type="spellEnd"/>
      <w:r w:rsidRPr="001B6CE0">
        <w:rPr>
          <w:rFonts w:ascii="Calibri" w:hAnsi="Calibri" w:cs="Arial"/>
          <w:lang w:val="en-US"/>
        </w:rPr>
        <w:t>, simply intent on causing violence.</w:t>
      </w:r>
    </w:p>
    <w:p w:rsidR="00006D63" w:rsidRPr="001B6CE0" w:rsidRDefault="00006D63" w:rsidP="00006D63">
      <w:pPr>
        <w:rPr>
          <w:rFonts w:ascii="Calibri" w:hAnsi="Calibri" w:cs="Arial"/>
          <w:lang w:val="en-US"/>
        </w:rPr>
      </w:pPr>
      <w:r w:rsidRPr="001B6CE0">
        <w:rPr>
          <w:rFonts w:ascii="Calibri" w:hAnsi="Calibri" w:cs="Arial"/>
          <w:lang w:val="en-US"/>
        </w:rPr>
        <w:t>Scotland Yard reported that 26 officers were injured during the unrest, while 42 people were arrested for offences including violent disorder, burglary and theft.</w:t>
      </w:r>
    </w:p>
    <w:p w:rsidR="00006D63" w:rsidRPr="001B6CE0" w:rsidRDefault="00006D63" w:rsidP="00006D63">
      <w:pPr>
        <w:rPr>
          <w:rFonts w:ascii="Calibri" w:hAnsi="Calibri" w:cs="Arial"/>
          <w:lang w:val="en-US"/>
        </w:rPr>
      </w:pPr>
      <w:proofErr w:type="spellStart"/>
      <w:r w:rsidRPr="001B6CE0">
        <w:rPr>
          <w:rFonts w:ascii="Calibri" w:hAnsi="Calibri" w:cs="Arial"/>
          <w:lang w:val="en-US"/>
        </w:rPr>
        <w:t>Mr</w:t>
      </w:r>
      <w:proofErr w:type="spellEnd"/>
      <w:r w:rsidRPr="001B6CE0">
        <w:rPr>
          <w:rFonts w:ascii="Calibri" w:hAnsi="Calibri" w:cs="Arial"/>
          <w:lang w:val="en-US"/>
        </w:rPr>
        <w:t xml:space="preserve"> </w:t>
      </w:r>
      <w:proofErr w:type="spellStart"/>
      <w:r w:rsidRPr="001B6CE0">
        <w:rPr>
          <w:rFonts w:ascii="Calibri" w:hAnsi="Calibri" w:cs="Arial"/>
          <w:lang w:val="en-US"/>
        </w:rPr>
        <w:t>Lammy</w:t>
      </w:r>
      <w:proofErr w:type="spellEnd"/>
      <w:r w:rsidRPr="001B6CE0">
        <w:rPr>
          <w:rFonts w:ascii="Calibri" w:hAnsi="Calibri" w:cs="Arial"/>
          <w:lang w:val="en-US"/>
        </w:rPr>
        <w:t xml:space="preserve"> said: "A community that is already hurting has now had the heart ripped out of it. The Post Office, Fitness shop, newsagents, mobile phone shops, council buildings that deal with customer complaints - smashed to pieces by mindless, mindless people last night."</w:t>
      </w:r>
    </w:p>
    <w:p w:rsidR="00006D63" w:rsidRPr="001B6CE0" w:rsidRDefault="00006D63" w:rsidP="00006D63">
      <w:pPr>
        <w:rPr>
          <w:rFonts w:ascii="Calibri" w:hAnsi="Calibri" w:cs="Arial"/>
          <w:lang w:val="en-US"/>
        </w:rPr>
      </w:pPr>
      <w:r w:rsidRPr="001B6CE0">
        <w:rPr>
          <w:rFonts w:ascii="Calibri" w:hAnsi="Calibri" w:cs="Arial"/>
          <w:lang w:val="en-US"/>
        </w:rPr>
        <w:t xml:space="preserve">He spoke as police patrolled the streets in </w:t>
      </w:r>
      <w:proofErr w:type="spellStart"/>
      <w:r w:rsidRPr="001B6CE0">
        <w:rPr>
          <w:rFonts w:ascii="Calibri" w:hAnsi="Calibri" w:cs="Arial"/>
          <w:lang w:val="en-US"/>
        </w:rPr>
        <w:t>Tottenham</w:t>
      </w:r>
      <w:proofErr w:type="spellEnd"/>
      <w:r w:rsidRPr="001B6CE0">
        <w:rPr>
          <w:rFonts w:ascii="Calibri" w:hAnsi="Calibri" w:cs="Arial"/>
          <w:lang w:val="en-US"/>
        </w:rPr>
        <w:t xml:space="preserve">, north London, targeting "isolated pockets of criminality" as residents surveyed the damage left by </w:t>
      </w:r>
      <w:hyperlink r:id="rId52" w:history="1">
        <w:r w:rsidRPr="001B6CE0">
          <w:rPr>
            <w:rStyle w:val="Hyperlink"/>
            <w:rFonts w:ascii="Calibri" w:hAnsi="Calibri" w:cs="Arial"/>
            <w:lang w:val="en-US"/>
          </w:rPr>
          <w:t>hundreds of rioters</w:t>
        </w:r>
      </w:hyperlink>
      <w:r w:rsidRPr="001B6CE0">
        <w:rPr>
          <w:rFonts w:ascii="Calibri" w:hAnsi="Calibri" w:cs="Arial"/>
          <w:lang w:val="en-US"/>
        </w:rPr>
        <w:t>.</w:t>
      </w:r>
    </w:p>
    <w:p w:rsidR="00006D63" w:rsidRPr="001B6CE0" w:rsidRDefault="00006D63" w:rsidP="00006D63">
      <w:pPr>
        <w:rPr>
          <w:rFonts w:ascii="Calibri" w:hAnsi="Calibri" w:cs="Arial"/>
          <w:lang w:val="en-US"/>
        </w:rPr>
      </w:pPr>
      <w:r w:rsidRPr="001B6CE0">
        <w:rPr>
          <w:rFonts w:ascii="Calibri" w:hAnsi="Calibri" w:cs="Arial"/>
          <w:lang w:val="en-US"/>
        </w:rPr>
        <w:t xml:space="preserve">This is nothing like the sorts of scenes that we saw back 25 years ago, then there was a particular relationship with the police. This is an attack on </w:t>
      </w:r>
      <w:proofErr w:type="spellStart"/>
      <w:r w:rsidRPr="001B6CE0">
        <w:rPr>
          <w:rFonts w:ascii="Calibri" w:hAnsi="Calibri" w:cs="Arial"/>
          <w:lang w:val="en-US"/>
        </w:rPr>
        <w:t>Tottenham</w:t>
      </w:r>
      <w:proofErr w:type="spellEnd"/>
      <w:r w:rsidRPr="001B6CE0">
        <w:rPr>
          <w:rFonts w:ascii="Calibri" w:hAnsi="Calibri" w:cs="Arial"/>
          <w:lang w:val="en-US"/>
        </w:rPr>
        <w:t>, on people, ordinary people.</w:t>
      </w:r>
    </w:p>
    <w:p w:rsidR="00006D63" w:rsidRPr="001B6CE0" w:rsidRDefault="00006D63" w:rsidP="00006D63">
      <w:pPr>
        <w:rPr>
          <w:rFonts w:ascii="Calibri" w:hAnsi="Calibri" w:cs="Arial"/>
          <w:lang w:val="en-US"/>
        </w:rPr>
      </w:pPr>
      <w:r w:rsidRPr="001B6CE0">
        <w:rPr>
          <w:rFonts w:ascii="Calibri" w:hAnsi="Calibri" w:cs="Arial"/>
          <w:lang w:val="en-US"/>
        </w:rPr>
        <w:t xml:space="preserve">Buildings and vehicles were set ablaze as rioters took to the streets demanding "justice" for the </w:t>
      </w:r>
      <w:hyperlink r:id="rId53" w:history="1">
        <w:r w:rsidRPr="001B6CE0">
          <w:rPr>
            <w:rStyle w:val="Hyperlink"/>
            <w:rFonts w:ascii="Calibri" w:hAnsi="Calibri" w:cs="Arial"/>
            <w:lang w:val="en-US"/>
          </w:rPr>
          <w:t>death of Mark Duggan</w:t>
        </w:r>
      </w:hyperlink>
      <w:r w:rsidRPr="001B6CE0">
        <w:rPr>
          <w:rFonts w:ascii="Calibri" w:hAnsi="Calibri" w:cs="Arial"/>
          <w:lang w:val="en-US"/>
        </w:rPr>
        <w:t>, 29, who was shot dead by police on Thursday.</w:t>
      </w:r>
    </w:p>
    <w:p w:rsidR="00006D63" w:rsidRPr="001B6CE0" w:rsidRDefault="00006D63" w:rsidP="00006D63">
      <w:pPr>
        <w:rPr>
          <w:rFonts w:ascii="Calibri" w:hAnsi="Calibri" w:cs="Arial"/>
          <w:lang w:val="en-US"/>
        </w:rPr>
      </w:pPr>
      <w:proofErr w:type="spellStart"/>
      <w:r w:rsidRPr="001B6CE0">
        <w:rPr>
          <w:rFonts w:ascii="Calibri" w:hAnsi="Calibri" w:cs="Arial"/>
          <w:lang w:val="en-US"/>
        </w:rPr>
        <w:t>Mr</w:t>
      </w:r>
      <w:proofErr w:type="spellEnd"/>
      <w:r w:rsidRPr="001B6CE0">
        <w:rPr>
          <w:rFonts w:ascii="Calibri" w:hAnsi="Calibri" w:cs="Arial"/>
          <w:lang w:val="en-US"/>
        </w:rPr>
        <w:t xml:space="preserve"> </w:t>
      </w:r>
      <w:proofErr w:type="spellStart"/>
      <w:r w:rsidRPr="001B6CE0">
        <w:rPr>
          <w:rFonts w:ascii="Calibri" w:hAnsi="Calibri" w:cs="Arial"/>
          <w:lang w:val="en-US"/>
        </w:rPr>
        <w:t>Lammy</w:t>
      </w:r>
      <w:proofErr w:type="spellEnd"/>
      <w:r w:rsidRPr="001B6CE0">
        <w:rPr>
          <w:rFonts w:ascii="Calibri" w:hAnsi="Calibri" w:cs="Arial"/>
          <w:lang w:val="en-US"/>
        </w:rPr>
        <w:t xml:space="preserve"> said ordinary people had been left homeless by the violence, adding that the authorities did not know if there are fatalities to be found in some of the homes above the shops that had been destroyed.</w:t>
      </w:r>
    </w:p>
    <w:p w:rsidR="00006D63" w:rsidRPr="001B6CE0" w:rsidRDefault="00006D63" w:rsidP="00006D63">
      <w:pPr>
        <w:rPr>
          <w:rFonts w:ascii="Calibri" w:hAnsi="Calibri" w:cs="Arial"/>
          <w:lang w:val="en-US"/>
        </w:rPr>
      </w:pPr>
      <w:r w:rsidRPr="001B6CE0">
        <w:rPr>
          <w:rFonts w:ascii="Calibri" w:hAnsi="Calibri" w:cs="Arial"/>
          <w:lang w:val="en-US"/>
        </w:rPr>
        <w:lastRenderedPageBreak/>
        <w:t xml:space="preserve">The MP, who has lived in </w:t>
      </w:r>
      <w:proofErr w:type="spellStart"/>
      <w:r w:rsidRPr="001B6CE0">
        <w:rPr>
          <w:rFonts w:ascii="Calibri" w:hAnsi="Calibri" w:cs="Arial"/>
          <w:lang w:val="en-US"/>
        </w:rPr>
        <w:t>Tottenham</w:t>
      </w:r>
      <w:proofErr w:type="spellEnd"/>
      <w:r w:rsidRPr="001B6CE0">
        <w:rPr>
          <w:rFonts w:ascii="Calibri" w:hAnsi="Calibri" w:cs="Arial"/>
          <w:lang w:val="en-US"/>
        </w:rPr>
        <w:t xml:space="preserve"> all his life, rejected the idea that last night's troubles evoked memories of 1985, when a police officer, PC Keith </w:t>
      </w:r>
      <w:proofErr w:type="spellStart"/>
      <w:r w:rsidRPr="001B6CE0">
        <w:rPr>
          <w:rFonts w:ascii="Calibri" w:hAnsi="Calibri" w:cs="Arial"/>
          <w:lang w:val="en-US"/>
        </w:rPr>
        <w:t>Blakelock</w:t>
      </w:r>
      <w:proofErr w:type="spellEnd"/>
      <w:r w:rsidRPr="001B6CE0">
        <w:rPr>
          <w:rFonts w:ascii="Calibri" w:hAnsi="Calibri" w:cs="Arial"/>
          <w:lang w:val="en-US"/>
        </w:rPr>
        <w:t>, was hacked to death following a riot in Broadwater Farm, where the marchers set off yesterday.</w:t>
      </w:r>
    </w:p>
    <w:p w:rsidR="006C5397" w:rsidRPr="001B6CE0" w:rsidRDefault="00006D63" w:rsidP="00006D63">
      <w:pPr>
        <w:rPr>
          <w:rFonts w:ascii="Calibri" w:hAnsi="Calibri" w:cs="Arial"/>
          <w:lang w:val="en-US"/>
        </w:rPr>
      </w:pPr>
      <w:proofErr w:type="spellStart"/>
      <w:r w:rsidRPr="001B6CE0">
        <w:rPr>
          <w:rFonts w:ascii="Calibri" w:hAnsi="Calibri" w:cs="Arial"/>
          <w:lang w:val="en-US"/>
        </w:rPr>
        <w:t>Mr</w:t>
      </w:r>
      <w:proofErr w:type="spellEnd"/>
      <w:r w:rsidRPr="001B6CE0">
        <w:rPr>
          <w:rFonts w:ascii="Calibri" w:hAnsi="Calibri" w:cs="Arial"/>
          <w:lang w:val="en-US"/>
        </w:rPr>
        <w:t xml:space="preserve"> </w:t>
      </w:r>
      <w:proofErr w:type="spellStart"/>
      <w:r w:rsidRPr="001B6CE0">
        <w:rPr>
          <w:rFonts w:ascii="Calibri" w:hAnsi="Calibri" w:cs="Arial"/>
          <w:lang w:val="en-US"/>
        </w:rPr>
        <w:t>Lammy</w:t>
      </w:r>
      <w:proofErr w:type="spellEnd"/>
      <w:r w:rsidRPr="001B6CE0">
        <w:rPr>
          <w:rFonts w:ascii="Calibri" w:hAnsi="Calibri" w:cs="Arial"/>
          <w:lang w:val="en-US"/>
        </w:rPr>
        <w:t xml:space="preserve"> said: "This is nothing like the sorts of scenes that we saw back 25 years ago, then there was a particular relationship with the police. This is an attack on </w:t>
      </w:r>
      <w:proofErr w:type="spellStart"/>
      <w:r w:rsidRPr="001B6CE0">
        <w:rPr>
          <w:rFonts w:ascii="Calibri" w:hAnsi="Calibri" w:cs="Arial"/>
          <w:lang w:val="en-US"/>
        </w:rPr>
        <w:t>Tottenham</w:t>
      </w:r>
      <w:proofErr w:type="spellEnd"/>
      <w:r w:rsidRPr="001B6CE0">
        <w:rPr>
          <w:rFonts w:ascii="Calibri" w:hAnsi="Calibri" w:cs="Arial"/>
          <w:lang w:val="en-US"/>
        </w:rPr>
        <w:t>, on people, ordinary people, shopkeepers, women, children - who are now standing on the streets homeless as a consequence."</w:t>
      </w:r>
    </w:p>
    <w:p w:rsidR="00996AD8" w:rsidRDefault="00DD3455" w:rsidP="00996AD8">
      <w:pPr>
        <w:rPr>
          <w:rFonts w:ascii="Calibri" w:hAnsi="Calibri" w:cs="Arial"/>
        </w:rPr>
      </w:pPr>
      <w:hyperlink r:id="rId54" w:history="1">
        <w:r w:rsidR="006C5397" w:rsidRPr="001B6CE0">
          <w:rPr>
            <w:rStyle w:val="Hyperlink"/>
            <w:rFonts w:ascii="Calibri" w:hAnsi="Calibri" w:cs="Arial"/>
          </w:rPr>
          <w:t>http://www.channel4.com/news/police-patrol-tottenham-after-riots</w:t>
        </w:r>
      </w:hyperlink>
      <w:r w:rsidR="006C5397" w:rsidRPr="001B6CE0">
        <w:rPr>
          <w:rFonts w:ascii="Calibri" w:hAnsi="Calibri" w:cs="Arial"/>
        </w:rPr>
        <w:t xml:space="preserve"> </w:t>
      </w:r>
    </w:p>
    <w:p w:rsidR="00996AD8" w:rsidRDefault="00996AD8" w:rsidP="00996AD8">
      <w:pPr>
        <w:rPr>
          <w:rFonts w:ascii="Calibri" w:hAnsi="Calibri" w:cs="Arial"/>
        </w:rPr>
      </w:pPr>
    </w:p>
    <w:p w:rsidR="0039338F" w:rsidRPr="00996AD8" w:rsidRDefault="0039338F" w:rsidP="00996AD8">
      <w:pPr>
        <w:rPr>
          <w:rFonts w:ascii="Calibri" w:hAnsi="Calibri"/>
          <w:b/>
        </w:rPr>
      </w:pPr>
      <w:r w:rsidRPr="00996AD8">
        <w:rPr>
          <w:rFonts w:ascii="Calibri" w:hAnsi="Calibri"/>
          <w:b/>
        </w:rPr>
        <w:t>Evaluation</w:t>
      </w:r>
    </w:p>
    <w:p w:rsidR="0039338F" w:rsidRPr="001B6CE0" w:rsidRDefault="0039338F" w:rsidP="0039338F">
      <w:pPr>
        <w:jc w:val="center"/>
        <w:rPr>
          <w:rFonts w:ascii="Calibri" w:hAnsi="Calibri" w:cs="Arial"/>
          <w:b/>
          <w:bCs/>
        </w:rPr>
      </w:pPr>
    </w:p>
    <w:p w:rsidR="0039338F" w:rsidRPr="001B6CE0" w:rsidRDefault="0039338F" w:rsidP="0039338F">
      <w:pPr>
        <w:numPr>
          <w:ilvl w:val="0"/>
          <w:numId w:val="33"/>
        </w:numPr>
        <w:rPr>
          <w:rFonts w:ascii="Calibri" w:hAnsi="Calibri" w:cs="Arial"/>
        </w:rPr>
      </w:pPr>
      <w:r w:rsidRPr="001B6CE0">
        <w:rPr>
          <w:rFonts w:ascii="Calibri" w:hAnsi="Calibri" w:cs="Arial"/>
        </w:rPr>
        <w:t xml:space="preserve">A major weakness in the </w:t>
      </w:r>
      <w:r w:rsidR="00481292" w:rsidRPr="001B6CE0">
        <w:rPr>
          <w:rFonts w:ascii="Calibri" w:hAnsi="Calibri" w:cs="Arial"/>
        </w:rPr>
        <w:t xml:space="preserve">critical </w:t>
      </w:r>
      <w:r w:rsidRPr="001B6CE0">
        <w:rPr>
          <w:rFonts w:ascii="Calibri" w:hAnsi="Calibri" w:cs="Arial"/>
        </w:rPr>
        <w:t>criminology perspective appears to be that although they illustrate the way it is possible to arrive at a "social theory of deviance" no attempt was ever made to put this theory into practice.</w:t>
      </w:r>
    </w:p>
    <w:p w:rsidR="0039338F" w:rsidRPr="001B6CE0" w:rsidRDefault="0039338F" w:rsidP="0039338F">
      <w:pPr>
        <w:rPr>
          <w:rFonts w:ascii="Calibri" w:hAnsi="Calibri" w:cs="Arial"/>
        </w:rPr>
      </w:pPr>
    </w:p>
    <w:p w:rsidR="0039338F" w:rsidRPr="001B6CE0" w:rsidRDefault="00481292" w:rsidP="0039338F">
      <w:pPr>
        <w:numPr>
          <w:ilvl w:val="0"/>
          <w:numId w:val="33"/>
        </w:numPr>
        <w:rPr>
          <w:rFonts w:ascii="Calibri" w:hAnsi="Calibri" w:cs="Arial"/>
        </w:rPr>
      </w:pPr>
      <w:r w:rsidRPr="001B6CE0">
        <w:rPr>
          <w:rFonts w:ascii="Calibri" w:hAnsi="Calibri" w:cs="Arial"/>
        </w:rPr>
        <w:t xml:space="preserve">Critical </w:t>
      </w:r>
      <w:r w:rsidR="0039338F" w:rsidRPr="001B6CE0">
        <w:rPr>
          <w:rFonts w:ascii="Calibri" w:hAnsi="Calibri" w:cs="Arial"/>
        </w:rPr>
        <w:t>criminologists have been accused of "romanticising criminals" as being somehow in the revolutionary vanguard of the fight against Capitalism (mainly because criminals are seen to disrupt and threaten the accumulation of capital / profit). Traditional Marxism warns against this type of view (as does Functionalism for that matter), since there appears to be more evidence to support the view that criminals are simply involved in exploiting others through criminal means.</w:t>
      </w:r>
    </w:p>
    <w:p w:rsidR="0039338F" w:rsidRPr="001B6CE0" w:rsidRDefault="0039338F" w:rsidP="0039338F">
      <w:pPr>
        <w:rPr>
          <w:rFonts w:ascii="Calibri" w:hAnsi="Calibri" w:cs="Arial"/>
        </w:rPr>
      </w:pPr>
    </w:p>
    <w:p w:rsidR="0039338F" w:rsidRPr="001B6CE0" w:rsidRDefault="00481292" w:rsidP="0039338F">
      <w:pPr>
        <w:numPr>
          <w:ilvl w:val="0"/>
          <w:numId w:val="33"/>
        </w:numPr>
        <w:rPr>
          <w:rFonts w:ascii="Calibri" w:hAnsi="Calibri" w:cs="Arial"/>
        </w:rPr>
      </w:pPr>
      <w:r w:rsidRPr="001B6CE0">
        <w:rPr>
          <w:rFonts w:ascii="Calibri" w:hAnsi="Calibri" w:cs="Arial"/>
        </w:rPr>
        <w:t>Critical</w:t>
      </w:r>
      <w:r w:rsidR="0039338F" w:rsidRPr="001B6CE0">
        <w:rPr>
          <w:rFonts w:ascii="Calibri" w:hAnsi="Calibri" w:cs="Arial"/>
        </w:rPr>
        <w:t xml:space="preserve"> criminology is a branch of Marxism that is termed "instrumental Marxism" because it focuses upon empirical demonstrations of the way in which a ruling class is held together by common class backgrounds, experiences and values.</w:t>
      </w:r>
    </w:p>
    <w:p w:rsidR="0039338F" w:rsidRDefault="0039338F" w:rsidP="0039338F">
      <w:pPr>
        <w:rPr>
          <w:rFonts w:ascii="Arial" w:hAnsi="Arial" w:cs="Arial"/>
        </w:rPr>
      </w:pPr>
    </w:p>
    <w:p w:rsidR="0039338F" w:rsidRDefault="0039338F" w:rsidP="0039338F">
      <w:pPr>
        <w:rPr>
          <w:rFonts w:ascii="Arial" w:hAnsi="Arial" w:cs="Arial"/>
        </w:rPr>
      </w:pPr>
    </w:p>
    <w:p w:rsidR="0039338F" w:rsidRPr="001B6CE0" w:rsidRDefault="0039338F" w:rsidP="006C5397">
      <w:pPr>
        <w:pStyle w:val="Heading1"/>
        <w:pBdr>
          <w:top w:val="single" w:sz="4" w:space="1" w:color="auto"/>
          <w:left w:val="single" w:sz="4" w:space="4" w:color="auto"/>
          <w:bottom w:val="single" w:sz="4" w:space="1" w:color="auto"/>
          <w:right w:val="single" w:sz="4" w:space="4" w:color="auto"/>
        </w:pBdr>
        <w:jc w:val="center"/>
        <w:rPr>
          <w:rFonts w:ascii="Calibri" w:hAnsi="Calibri"/>
          <w:sz w:val="24"/>
        </w:rPr>
      </w:pPr>
      <w:r w:rsidRPr="001B6CE0">
        <w:rPr>
          <w:rFonts w:ascii="Calibri" w:hAnsi="Calibri"/>
          <w:sz w:val="24"/>
        </w:rPr>
        <w:t>Neo Marxist Approaches to Youth Cultures</w:t>
      </w:r>
    </w:p>
    <w:p w:rsidR="0039338F" w:rsidRPr="001B6CE0" w:rsidRDefault="0039338F" w:rsidP="00481292">
      <w:pPr>
        <w:rPr>
          <w:rFonts w:ascii="Calibri" w:hAnsi="Calibri" w:cs="Arial"/>
        </w:rPr>
      </w:pPr>
    </w:p>
    <w:p w:rsidR="0039338F" w:rsidRPr="001B6CE0" w:rsidRDefault="0039338F" w:rsidP="00481292">
      <w:pPr>
        <w:autoSpaceDE w:val="0"/>
        <w:autoSpaceDN w:val="0"/>
        <w:adjustRightInd w:val="0"/>
        <w:rPr>
          <w:rFonts w:ascii="Calibri" w:hAnsi="Calibri" w:cs="Arial"/>
          <w:lang w:val="en-US"/>
        </w:rPr>
      </w:pPr>
      <w:r w:rsidRPr="001B6CE0">
        <w:rPr>
          <w:rFonts w:ascii="Calibri" w:hAnsi="Calibri" w:cs="Arial"/>
          <w:lang w:val="en-US"/>
        </w:rPr>
        <w:t xml:space="preserve">Another significant development within Neo Marxist approaches uses the concept of </w:t>
      </w:r>
      <w:r w:rsidRPr="001B6CE0">
        <w:rPr>
          <w:rFonts w:ascii="Calibri" w:hAnsi="Calibri" w:cs="Arial"/>
          <w:b/>
          <w:bCs/>
          <w:lang w:val="en-US"/>
        </w:rPr>
        <w:t>hegemony</w:t>
      </w:r>
      <w:r w:rsidRPr="001B6CE0">
        <w:rPr>
          <w:rFonts w:ascii="Calibri" w:hAnsi="Calibri" w:cs="Arial"/>
          <w:lang w:val="en-US"/>
        </w:rPr>
        <w:t xml:space="preserve"> as a means of explaining the role played by youth sub-cultures in the lives of young people. </w:t>
      </w:r>
    </w:p>
    <w:p w:rsidR="0039338F" w:rsidRPr="001B6CE0" w:rsidRDefault="0039338F" w:rsidP="00481292">
      <w:pPr>
        <w:autoSpaceDE w:val="0"/>
        <w:autoSpaceDN w:val="0"/>
        <w:adjustRightInd w:val="0"/>
        <w:rPr>
          <w:rFonts w:ascii="Calibri" w:hAnsi="Calibri" w:cs="Arial"/>
          <w:lang w:val="en-US"/>
        </w:rPr>
      </w:pPr>
      <w:r w:rsidRPr="001B6CE0">
        <w:rPr>
          <w:rFonts w:ascii="Calibri" w:hAnsi="Calibri" w:cs="Arial"/>
          <w:lang w:val="en-US"/>
        </w:rPr>
        <w:t>To remind you, a basic definition of hegemony is that it involves:</w:t>
      </w:r>
    </w:p>
    <w:p w:rsidR="0039338F" w:rsidRPr="001B6CE0" w:rsidRDefault="0039338F" w:rsidP="00481292">
      <w:pPr>
        <w:pStyle w:val="BodyText3"/>
        <w:rPr>
          <w:rFonts w:ascii="Calibri" w:hAnsi="Calibri"/>
          <w:b/>
          <w:bCs/>
        </w:rPr>
      </w:pPr>
      <w:r w:rsidRPr="001B6CE0">
        <w:rPr>
          <w:rFonts w:ascii="Calibri" w:hAnsi="Calibri"/>
          <w:b/>
          <w:bCs/>
        </w:rPr>
        <w:t>"Political leadership based on the consent of the led - a consent that is secured by ensuring that the view of the world they hold is that which is generally favourable to the interests of the ruling class"</w:t>
      </w:r>
    </w:p>
    <w:p w:rsidR="0039338F" w:rsidRPr="001B6CE0" w:rsidRDefault="0039338F" w:rsidP="00481292">
      <w:pPr>
        <w:pStyle w:val="BodyText3"/>
        <w:rPr>
          <w:rFonts w:ascii="Calibri" w:hAnsi="Calibri"/>
          <w:b/>
          <w:bCs/>
        </w:rPr>
      </w:pPr>
    </w:p>
    <w:p w:rsidR="0039338F" w:rsidRPr="001B6CE0" w:rsidRDefault="0039338F" w:rsidP="00481292">
      <w:pPr>
        <w:autoSpaceDE w:val="0"/>
        <w:autoSpaceDN w:val="0"/>
        <w:adjustRightInd w:val="0"/>
        <w:rPr>
          <w:rFonts w:ascii="Calibri" w:hAnsi="Calibri" w:cs="Arial"/>
          <w:lang w:val="en-US"/>
        </w:rPr>
      </w:pPr>
      <w:r w:rsidRPr="001B6CE0">
        <w:rPr>
          <w:rFonts w:ascii="Calibri" w:hAnsi="Calibri" w:cs="Arial"/>
          <w:lang w:val="en-US"/>
        </w:rPr>
        <w:t xml:space="preserve">In basic terms, what this means is that if you want people to behave in ways that are </w:t>
      </w:r>
      <w:proofErr w:type="spellStart"/>
      <w:r w:rsidRPr="001B6CE0">
        <w:rPr>
          <w:rFonts w:ascii="Calibri" w:hAnsi="Calibri" w:cs="Arial"/>
          <w:lang w:val="en-US"/>
        </w:rPr>
        <w:t>favourable</w:t>
      </w:r>
      <w:proofErr w:type="spellEnd"/>
      <w:r w:rsidRPr="001B6CE0">
        <w:rPr>
          <w:rFonts w:ascii="Calibri" w:hAnsi="Calibri" w:cs="Arial"/>
          <w:lang w:val="en-US"/>
        </w:rPr>
        <w:t xml:space="preserve"> to your interests, you have to convince them that these interests are really the interests of everyone</w:t>
      </w:r>
    </w:p>
    <w:p w:rsidR="0039338F" w:rsidRPr="001B6CE0" w:rsidRDefault="0039338F" w:rsidP="00481292">
      <w:pPr>
        <w:autoSpaceDE w:val="0"/>
        <w:autoSpaceDN w:val="0"/>
        <w:adjustRightInd w:val="0"/>
        <w:rPr>
          <w:rFonts w:ascii="Calibri" w:hAnsi="Calibri" w:cs="Arial"/>
          <w:lang w:val="en-US"/>
        </w:rPr>
      </w:pPr>
    </w:p>
    <w:p w:rsidR="0039338F" w:rsidRPr="001B6CE0" w:rsidRDefault="0039338F" w:rsidP="00481292">
      <w:pPr>
        <w:autoSpaceDE w:val="0"/>
        <w:autoSpaceDN w:val="0"/>
        <w:adjustRightInd w:val="0"/>
        <w:rPr>
          <w:rFonts w:ascii="Calibri" w:hAnsi="Calibri" w:cs="Arial"/>
          <w:lang w:val="en-US"/>
        </w:rPr>
      </w:pPr>
      <w:r w:rsidRPr="001B6CE0">
        <w:rPr>
          <w:rFonts w:ascii="Calibri" w:hAnsi="Calibri" w:cs="Arial"/>
          <w:lang w:val="en-US"/>
        </w:rPr>
        <w:t xml:space="preserve">Youth sub-cultures, in this respect, are seen as an attempt by the exploited and the powerless to resist ruling class / bourgeois hegemony by adopting </w:t>
      </w:r>
      <w:proofErr w:type="spellStart"/>
      <w:r w:rsidRPr="001B6CE0">
        <w:rPr>
          <w:rFonts w:ascii="Calibri" w:hAnsi="Calibri" w:cs="Arial"/>
          <w:lang w:val="en-US"/>
        </w:rPr>
        <w:t>behaviour</w:t>
      </w:r>
      <w:proofErr w:type="spellEnd"/>
      <w:r w:rsidRPr="001B6CE0">
        <w:rPr>
          <w:rFonts w:ascii="Calibri" w:hAnsi="Calibri" w:cs="Arial"/>
          <w:lang w:val="en-US"/>
        </w:rPr>
        <w:t>, forms of dress,</w:t>
      </w:r>
      <w:r w:rsidR="006C5397" w:rsidRPr="001B6CE0">
        <w:rPr>
          <w:rFonts w:ascii="Calibri" w:hAnsi="Calibri" w:cs="Arial"/>
          <w:lang w:val="en-US"/>
        </w:rPr>
        <w:t xml:space="preserve"> </w:t>
      </w:r>
      <w:r w:rsidRPr="001B6CE0">
        <w:rPr>
          <w:rFonts w:ascii="Calibri" w:hAnsi="Calibri" w:cs="Arial"/>
          <w:lang w:val="en-US"/>
        </w:rPr>
        <w:t>etc., that appear to challenge the "consensus".</w:t>
      </w:r>
    </w:p>
    <w:p w:rsidR="0039338F" w:rsidRPr="001B6CE0" w:rsidRDefault="0039338F" w:rsidP="00481292">
      <w:pPr>
        <w:autoSpaceDE w:val="0"/>
        <w:autoSpaceDN w:val="0"/>
        <w:adjustRightInd w:val="0"/>
        <w:rPr>
          <w:rFonts w:ascii="Calibri" w:hAnsi="Calibri" w:cs="Arial"/>
          <w:lang w:val="en-US"/>
        </w:rPr>
      </w:pPr>
    </w:p>
    <w:p w:rsidR="0039338F" w:rsidRPr="001B6CE0" w:rsidRDefault="0039338F" w:rsidP="00481292">
      <w:pPr>
        <w:autoSpaceDE w:val="0"/>
        <w:autoSpaceDN w:val="0"/>
        <w:adjustRightInd w:val="0"/>
        <w:rPr>
          <w:rFonts w:ascii="Calibri" w:hAnsi="Calibri" w:cs="Arial"/>
          <w:lang w:val="en-US"/>
        </w:rPr>
      </w:pPr>
      <w:r w:rsidRPr="001B6CE0">
        <w:rPr>
          <w:rFonts w:ascii="Calibri" w:hAnsi="Calibri" w:cs="Arial"/>
          <w:b/>
          <w:bCs/>
          <w:lang w:val="en-US"/>
        </w:rPr>
        <w:t>Hall and Jefferson (</w:t>
      </w:r>
      <w:proofErr w:type="spellStart"/>
      <w:proofErr w:type="gramStart"/>
      <w:r w:rsidRPr="001B6CE0">
        <w:rPr>
          <w:rFonts w:ascii="Calibri" w:hAnsi="Calibri" w:cs="Arial"/>
          <w:b/>
          <w:bCs/>
          <w:lang w:val="en-US"/>
        </w:rPr>
        <w:t>eds</w:t>
      </w:r>
      <w:proofErr w:type="spellEnd"/>
      <w:proofErr w:type="gramEnd"/>
      <w:r w:rsidRPr="001B6CE0">
        <w:rPr>
          <w:rFonts w:ascii="Calibri" w:hAnsi="Calibri" w:cs="Arial"/>
          <w:b/>
          <w:bCs/>
          <w:lang w:val="en-US"/>
        </w:rPr>
        <w:t>), ("Resistance Through Rituals", 1976),</w:t>
      </w:r>
      <w:r w:rsidRPr="001B6CE0">
        <w:rPr>
          <w:rFonts w:ascii="Calibri" w:hAnsi="Calibri" w:cs="Arial"/>
          <w:lang w:val="en-US"/>
        </w:rPr>
        <w:t xml:space="preserve"> </w:t>
      </w:r>
    </w:p>
    <w:p w:rsidR="0039338F" w:rsidRPr="001B6CE0" w:rsidRDefault="0039338F" w:rsidP="00481292">
      <w:pPr>
        <w:autoSpaceDE w:val="0"/>
        <w:autoSpaceDN w:val="0"/>
        <w:adjustRightInd w:val="0"/>
        <w:rPr>
          <w:rFonts w:ascii="Calibri" w:hAnsi="Calibri" w:cs="Arial"/>
          <w:lang w:val="en-US"/>
        </w:rPr>
      </w:pPr>
    </w:p>
    <w:p w:rsidR="0039338F" w:rsidRPr="001B6CE0" w:rsidRDefault="0039338F" w:rsidP="00481292">
      <w:pPr>
        <w:autoSpaceDE w:val="0"/>
        <w:autoSpaceDN w:val="0"/>
        <w:adjustRightInd w:val="0"/>
        <w:rPr>
          <w:rFonts w:ascii="Calibri" w:hAnsi="Calibri" w:cs="Arial"/>
          <w:lang w:val="en-US"/>
        </w:rPr>
      </w:pPr>
      <w:r w:rsidRPr="001B6CE0">
        <w:rPr>
          <w:rFonts w:ascii="Calibri" w:hAnsi="Calibri" w:cs="Arial"/>
          <w:lang w:val="en-US"/>
        </w:rPr>
        <w:t xml:space="preserve">This study characterized youth sub-cultures in this way - as symbolic or ritualistic attempts to resist the power of bourgeois hegemony by consciously adopting </w:t>
      </w:r>
      <w:proofErr w:type="spellStart"/>
      <w:r w:rsidRPr="001B6CE0">
        <w:rPr>
          <w:rFonts w:ascii="Calibri" w:hAnsi="Calibri" w:cs="Arial"/>
          <w:lang w:val="en-US"/>
        </w:rPr>
        <w:t>behaviour</w:t>
      </w:r>
      <w:proofErr w:type="spellEnd"/>
      <w:r w:rsidRPr="001B6CE0">
        <w:rPr>
          <w:rFonts w:ascii="Calibri" w:hAnsi="Calibri" w:cs="Arial"/>
          <w:lang w:val="en-US"/>
        </w:rPr>
        <w:t xml:space="preserve"> that appears threatening to the "establishment" - thereby giving the powerless a feeling of power.</w:t>
      </w:r>
    </w:p>
    <w:p w:rsidR="0039338F" w:rsidRPr="001B6CE0" w:rsidRDefault="0039338F" w:rsidP="00481292">
      <w:pPr>
        <w:autoSpaceDE w:val="0"/>
        <w:autoSpaceDN w:val="0"/>
        <w:adjustRightInd w:val="0"/>
        <w:rPr>
          <w:rFonts w:ascii="Calibri" w:hAnsi="Calibri" w:cs="Arial"/>
          <w:lang w:val="en-US"/>
        </w:rPr>
      </w:pPr>
    </w:p>
    <w:p w:rsidR="0039338F" w:rsidRPr="001B6CE0" w:rsidRDefault="0039338F" w:rsidP="00481292">
      <w:pPr>
        <w:autoSpaceDE w:val="0"/>
        <w:autoSpaceDN w:val="0"/>
        <w:adjustRightInd w:val="0"/>
        <w:rPr>
          <w:rFonts w:ascii="Calibri" w:hAnsi="Calibri" w:cs="Arial"/>
          <w:lang w:val="en-US"/>
        </w:rPr>
      </w:pPr>
      <w:r w:rsidRPr="001B6CE0">
        <w:rPr>
          <w:rFonts w:ascii="Calibri" w:hAnsi="Calibri" w:cs="Arial"/>
          <w:b/>
          <w:bCs/>
          <w:lang w:val="en-US"/>
        </w:rPr>
        <w:lastRenderedPageBreak/>
        <w:t xml:space="preserve">Hall, </w:t>
      </w:r>
      <w:proofErr w:type="spellStart"/>
      <w:r w:rsidRPr="001B6CE0">
        <w:rPr>
          <w:rFonts w:ascii="Calibri" w:hAnsi="Calibri" w:cs="Arial"/>
          <w:b/>
          <w:bCs/>
          <w:lang w:val="en-US"/>
        </w:rPr>
        <w:t>Critcher</w:t>
      </w:r>
      <w:proofErr w:type="spellEnd"/>
      <w:r w:rsidRPr="001B6CE0">
        <w:rPr>
          <w:rFonts w:ascii="Calibri" w:hAnsi="Calibri" w:cs="Arial"/>
          <w:b/>
          <w:bCs/>
          <w:lang w:val="en-US"/>
        </w:rPr>
        <w:t>, Jefferson, Clarke and Roberts ("Policing the Crisis: Mugging, the State and Law and Order</w:t>
      </w:r>
      <w:r w:rsidRPr="001B6CE0">
        <w:rPr>
          <w:rFonts w:ascii="Calibri" w:hAnsi="Calibri" w:cs="Arial"/>
          <w:lang w:val="en-US"/>
        </w:rPr>
        <w:t>", 1978) also attempted to do this - taking Interactionist insights and adding a Neo-Marxist conflict view.</w:t>
      </w:r>
    </w:p>
    <w:p w:rsidR="0039338F" w:rsidRPr="001B6CE0" w:rsidRDefault="0039338F" w:rsidP="00481292">
      <w:pPr>
        <w:autoSpaceDE w:val="0"/>
        <w:autoSpaceDN w:val="0"/>
        <w:adjustRightInd w:val="0"/>
        <w:rPr>
          <w:rFonts w:ascii="Calibri" w:hAnsi="Calibri" w:cs="Arial"/>
          <w:lang w:val="en-US"/>
        </w:rPr>
      </w:pPr>
    </w:p>
    <w:p w:rsidR="0039338F" w:rsidRPr="001B6CE0" w:rsidRDefault="0039338F" w:rsidP="00481292">
      <w:pPr>
        <w:autoSpaceDE w:val="0"/>
        <w:autoSpaceDN w:val="0"/>
        <w:adjustRightInd w:val="0"/>
        <w:rPr>
          <w:rFonts w:ascii="Calibri" w:hAnsi="Calibri" w:cs="Arial"/>
          <w:lang w:val="en-US"/>
        </w:rPr>
      </w:pPr>
      <w:r w:rsidRPr="001B6CE0">
        <w:rPr>
          <w:rFonts w:ascii="Calibri" w:hAnsi="Calibri" w:cs="Arial"/>
          <w:b/>
          <w:bCs/>
          <w:lang w:val="en-US"/>
        </w:rPr>
        <w:t xml:space="preserve">Hall et </w:t>
      </w:r>
      <w:proofErr w:type="spellStart"/>
      <w:r w:rsidRPr="001B6CE0">
        <w:rPr>
          <w:rFonts w:ascii="Calibri" w:hAnsi="Calibri" w:cs="Arial"/>
          <w:b/>
          <w:bCs/>
          <w:lang w:val="en-US"/>
        </w:rPr>
        <w:t>al's</w:t>
      </w:r>
      <w:proofErr w:type="spellEnd"/>
      <w:r w:rsidRPr="001B6CE0">
        <w:rPr>
          <w:rFonts w:ascii="Calibri" w:hAnsi="Calibri" w:cs="Arial"/>
          <w:lang w:val="en-US"/>
        </w:rPr>
        <w:t xml:space="preserve"> basic argument is that the mass media's role in the creation /manufacture of youth sub-cultures / moral panics etc., can only be explained in terms of the media's structural relationship to other institutions and classes within contemporary capitalism. </w:t>
      </w:r>
    </w:p>
    <w:p w:rsidR="0039338F" w:rsidRPr="001B6CE0" w:rsidRDefault="0039338F" w:rsidP="00481292">
      <w:pPr>
        <w:autoSpaceDE w:val="0"/>
        <w:autoSpaceDN w:val="0"/>
        <w:adjustRightInd w:val="0"/>
        <w:rPr>
          <w:rFonts w:ascii="Calibri" w:hAnsi="Calibri" w:cs="Arial"/>
          <w:lang w:val="en-US"/>
        </w:rPr>
      </w:pPr>
    </w:p>
    <w:p w:rsidR="0039338F" w:rsidRPr="001B6CE0" w:rsidRDefault="0039338F" w:rsidP="00481292">
      <w:pPr>
        <w:autoSpaceDE w:val="0"/>
        <w:autoSpaceDN w:val="0"/>
        <w:adjustRightInd w:val="0"/>
        <w:rPr>
          <w:rFonts w:ascii="Calibri" w:hAnsi="Calibri" w:cs="Arial"/>
          <w:lang w:val="en-US"/>
        </w:rPr>
      </w:pPr>
      <w:r w:rsidRPr="001B6CE0">
        <w:rPr>
          <w:rFonts w:ascii="Calibri" w:hAnsi="Calibri" w:cs="Arial"/>
          <w:lang w:val="en-US"/>
        </w:rPr>
        <w:t>In this way we can understand two things:</w:t>
      </w:r>
    </w:p>
    <w:p w:rsidR="0039338F" w:rsidRPr="001B6CE0" w:rsidRDefault="0039338F" w:rsidP="00481292">
      <w:pPr>
        <w:autoSpaceDE w:val="0"/>
        <w:autoSpaceDN w:val="0"/>
        <w:adjustRightInd w:val="0"/>
        <w:rPr>
          <w:rFonts w:ascii="Calibri" w:hAnsi="Calibri" w:cs="Arial"/>
          <w:lang w:val="en-US"/>
        </w:rPr>
      </w:pPr>
      <w:r w:rsidRPr="001B6CE0">
        <w:rPr>
          <w:rFonts w:ascii="Calibri" w:hAnsi="Calibri" w:cs="Arial"/>
          <w:lang w:val="en-US"/>
        </w:rPr>
        <w:t xml:space="preserve">1. The actual processes involved in the development of youth cultures </w:t>
      </w:r>
    </w:p>
    <w:p w:rsidR="0039338F" w:rsidRPr="001B6CE0" w:rsidRDefault="0039338F" w:rsidP="00481292">
      <w:pPr>
        <w:autoSpaceDE w:val="0"/>
        <w:autoSpaceDN w:val="0"/>
        <w:adjustRightInd w:val="0"/>
        <w:rPr>
          <w:rFonts w:ascii="Calibri" w:hAnsi="Calibri" w:cs="Arial"/>
          <w:lang w:val="en-US"/>
        </w:rPr>
      </w:pPr>
    </w:p>
    <w:p w:rsidR="0039338F" w:rsidRPr="001B6CE0" w:rsidRDefault="0039338F" w:rsidP="00481292">
      <w:pPr>
        <w:pStyle w:val="BodyText"/>
        <w:rPr>
          <w:rFonts w:ascii="Calibri" w:hAnsi="Calibri"/>
          <w:b w:val="0"/>
          <w:sz w:val="24"/>
        </w:rPr>
      </w:pPr>
      <w:r w:rsidRPr="001B6CE0">
        <w:rPr>
          <w:rFonts w:ascii="Calibri" w:hAnsi="Calibri"/>
          <w:b w:val="0"/>
          <w:sz w:val="24"/>
        </w:rPr>
        <w:t>2. Why regularities occur in this process - that is, why regular moral panics occur around the "problem" of young people.</w:t>
      </w:r>
    </w:p>
    <w:p w:rsidR="0039338F" w:rsidRPr="001B6CE0" w:rsidRDefault="0039338F" w:rsidP="00481292">
      <w:pPr>
        <w:autoSpaceDE w:val="0"/>
        <w:autoSpaceDN w:val="0"/>
        <w:adjustRightInd w:val="0"/>
        <w:rPr>
          <w:rFonts w:ascii="Calibri" w:hAnsi="Calibri" w:cs="Arial"/>
          <w:lang w:val="en-US"/>
        </w:rPr>
      </w:pPr>
    </w:p>
    <w:p w:rsidR="0039338F" w:rsidRPr="001B6CE0" w:rsidRDefault="0039338F" w:rsidP="00481292">
      <w:pPr>
        <w:autoSpaceDE w:val="0"/>
        <w:autoSpaceDN w:val="0"/>
        <w:adjustRightInd w:val="0"/>
        <w:rPr>
          <w:rFonts w:ascii="Calibri" w:hAnsi="Calibri" w:cs="Arial"/>
          <w:lang w:val="en-US"/>
        </w:rPr>
      </w:pPr>
      <w:r w:rsidRPr="001B6CE0">
        <w:rPr>
          <w:rFonts w:ascii="Calibri" w:hAnsi="Calibri" w:cs="Arial"/>
          <w:lang w:val="en-US"/>
        </w:rPr>
        <w:t>In this respect, Hall et al argue that when crises occur within capitalism (widespread unemployment, for example), explanations are needed to account for why things are "going wrong". Since such explanations cannot involve questioning the capitalist system itself (for various economic, political and ideological reasons), "folk devils" are required to distract people's attention away from what Hall et al see as the real causes of the crisis (Capitalism).</w:t>
      </w:r>
    </w:p>
    <w:p w:rsidR="0039338F" w:rsidRPr="001B6CE0" w:rsidRDefault="0039338F" w:rsidP="00481292">
      <w:pPr>
        <w:autoSpaceDE w:val="0"/>
        <w:autoSpaceDN w:val="0"/>
        <w:adjustRightInd w:val="0"/>
        <w:rPr>
          <w:rFonts w:ascii="Calibri" w:hAnsi="Calibri" w:cs="Arial"/>
          <w:lang w:val="en-US"/>
        </w:rPr>
      </w:pPr>
    </w:p>
    <w:p w:rsidR="0039338F" w:rsidRPr="001B6CE0" w:rsidRDefault="0039338F" w:rsidP="00481292">
      <w:pPr>
        <w:autoSpaceDE w:val="0"/>
        <w:autoSpaceDN w:val="0"/>
        <w:adjustRightInd w:val="0"/>
        <w:rPr>
          <w:rFonts w:ascii="Calibri" w:hAnsi="Calibri" w:cs="Arial"/>
          <w:lang w:val="en-US"/>
        </w:rPr>
      </w:pPr>
      <w:r w:rsidRPr="001B6CE0">
        <w:rPr>
          <w:rFonts w:ascii="Calibri" w:hAnsi="Calibri" w:cs="Arial"/>
          <w:lang w:val="en-US"/>
        </w:rPr>
        <w:t xml:space="preserve">In this way, "youth" can be targeted as a scapegoat for social problems - and </w:t>
      </w:r>
      <w:r w:rsidRPr="001B6CE0">
        <w:rPr>
          <w:rFonts w:ascii="Calibri" w:hAnsi="Calibri" w:cs="Arial"/>
          <w:b/>
          <w:bCs/>
          <w:lang w:val="en-US"/>
        </w:rPr>
        <w:t xml:space="preserve">Hall et al </w:t>
      </w:r>
      <w:r w:rsidRPr="001B6CE0">
        <w:rPr>
          <w:rFonts w:ascii="Calibri" w:hAnsi="Calibri" w:cs="Arial"/>
          <w:lang w:val="en-US"/>
        </w:rPr>
        <w:t>discuss the moral panic surrounding "black muggers" as an example of the way in which the powerless are used to "take the blame" for social problems.</w:t>
      </w:r>
    </w:p>
    <w:p w:rsidR="0039338F" w:rsidRPr="001B6CE0" w:rsidRDefault="0039338F" w:rsidP="00481292">
      <w:pPr>
        <w:autoSpaceDE w:val="0"/>
        <w:autoSpaceDN w:val="0"/>
        <w:adjustRightInd w:val="0"/>
        <w:rPr>
          <w:rFonts w:ascii="Calibri" w:hAnsi="Calibri" w:cs="Arial"/>
          <w:lang w:val="en-US"/>
        </w:rPr>
      </w:pPr>
    </w:p>
    <w:p w:rsidR="0039338F" w:rsidRPr="001B6CE0" w:rsidRDefault="0039338F" w:rsidP="00481292">
      <w:pPr>
        <w:rPr>
          <w:rFonts w:ascii="Calibri" w:hAnsi="Calibri" w:cs="Arial"/>
          <w:b/>
          <w:bCs/>
        </w:rPr>
      </w:pPr>
      <w:r w:rsidRPr="001B6CE0">
        <w:rPr>
          <w:rFonts w:ascii="Calibri" w:hAnsi="Calibri" w:cs="Arial"/>
          <w:b/>
          <w:bCs/>
        </w:rPr>
        <w:t>Criticisms:</w:t>
      </w:r>
    </w:p>
    <w:p w:rsidR="0039338F" w:rsidRPr="001B6CE0" w:rsidRDefault="0039338F" w:rsidP="00481292">
      <w:pPr>
        <w:rPr>
          <w:rFonts w:ascii="Calibri" w:hAnsi="Calibri" w:cs="Arial"/>
        </w:rPr>
      </w:pPr>
    </w:p>
    <w:p w:rsidR="0039338F" w:rsidRPr="001B6CE0" w:rsidRDefault="0039338F" w:rsidP="00481292">
      <w:pPr>
        <w:numPr>
          <w:ilvl w:val="0"/>
          <w:numId w:val="32"/>
        </w:numPr>
        <w:rPr>
          <w:rFonts w:ascii="Calibri" w:hAnsi="Calibri" w:cs="Arial"/>
        </w:rPr>
      </w:pPr>
      <w:r w:rsidRPr="001B6CE0">
        <w:rPr>
          <w:rFonts w:ascii="Calibri" w:hAnsi="Calibri" w:cs="Arial"/>
        </w:rPr>
        <w:t xml:space="preserve">Feminists criticise </w:t>
      </w:r>
      <w:proofErr w:type="spellStart"/>
      <w:r w:rsidRPr="001B6CE0">
        <w:rPr>
          <w:rFonts w:ascii="Calibri" w:hAnsi="Calibri" w:cs="Arial"/>
        </w:rPr>
        <w:t>malestream</w:t>
      </w:r>
      <w:proofErr w:type="spellEnd"/>
      <w:r w:rsidRPr="001B6CE0">
        <w:rPr>
          <w:rFonts w:ascii="Calibri" w:hAnsi="Calibri" w:cs="Arial"/>
        </w:rPr>
        <w:t xml:space="preserve"> approach, although some aspects have been used to examine the culture of adolescent girls</w:t>
      </w:r>
      <w:r w:rsidRPr="001B6CE0">
        <w:rPr>
          <w:rFonts w:ascii="Calibri" w:hAnsi="Calibri" w:cs="Arial"/>
        </w:rPr>
        <w:br/>
      </w:r>
    </w:p>
    <w:p w:rsidR="0039338F" w:rsidRPr="001B6CE0" w:rsidRDefault="0039338F" w:rsidP="00481292">
      <w:pPr>
        <w:numPr>
          <w:ilvl w:val="0"/>
          <w:numId w:val="32"/>
        </w:numPr>
        <w:rPr>
          <w:rFonts w:ascii="Calibri" w:hAnsi="Calibri" w:cs="Arial"/>
        </w:rPr>
      </w:pPr>
      <w:r w:rsidRPr="001B6CE0">
        <w:rPr>
          <w:rFonts w:ascii="Calibri" w:hAnsi="Calibri" w:cs="Arial"/>
        </w:rPr>
        <w:t>The claim to a “correct” reading of the content of working class youth styles can be challenged (e.g., by Stanley Cohen from an interactionist standpoint</w:t>
      </w:r>
      <w:proofErr w:type="gramStart"/>
      <w:r w:rsidRPr="001B6CE0">
        <w:rPr>
          <w:rFonts w:ascii="Calibri" w:hAnsi="Calibri" w:cs="Arial"/>
        </w:rPr>
        <w:t>)</w:t>
      </w:r>
      <w:proofErr w:type="gramEnd"/>
      <w:r w:rsidRPr="001B6CE0">
        <w:rPr>
          <w:rFonts w:ascii="Calibri" w:hAnsi="Calibri" w:cs="Arial"/>
        </w:rPr>
        <w:br/>
        <w:t>Are offences by black youths “political acts” (Gilroy) or simply crimes directed at the acquisition of material goods for personal gain?</w:t>
      </w:r>
    </w:p>
    <w:p w:rsidR="0039338F" w:rsidRPr="001B6CE0" w:rsidRDefault="0039338F" w:rsidP="00481292">
      <w:pPr>
        <w:pStyle w:val="Footer"/>
        <w:tabs>
          <w:tab w:val="clear" w:pos="4153"/>
          <w:tab w:val="clear" w:pos="8306"/>
        </w:tabs>
        <w:rPr>
          <w:rFonts w:ascii="Calibri" w:hAnsi="Calibri" w:cs="Arial"/>
        </w:rPr>
      </w:pPr>
    </w:p>
    <w:p w:rsidR="0039338F" w:rsidRPr="00D46B72" w:rsidRDefault="0039338F" w:rsidP="00481292">
      <w:pPr>
        <w:numPr>
          <w:ilvl w:val="0"/>
          <w:numId w:val="32"/>
        </w:numPr>
        <w:autoSpaceDE w:val="0"/>
        <w:autoSpaceDN w:val="0"/>
        <w:adjustRightInd w:val="0"/>
        <w:rPr>
          <w:rFonts w:ascii="Calibri" w:hAnsi="Calibri" w:cs="Arial"/>
          <w:lang w:val="en-US"/>
        </w:rPr>
      </w:pPr>
      <w:r w:rsidRPr="001B6CE0">
        <w:rPr>
          <w:rFonts w:ascii="Calibri" w:hAnsi="Calibri" w:cs="Arial"/>
        </w:rPr>
        <w:t>Does the sociologist always know best?  Neo Marxists often discount youths own explanations and emphasise their own interpretation of underlying causes and meanings</w:t>
      </w:r>
      <w:r w:rsidR="006C5397" w:rsidRPr="001B6CE0">
        <w:rPr>
          <w:rFonts w:ascii="Calibri" w:hAnsi="Calibri" w:cs="Arial"/>
        </w:rPr>
        <w:t>.</w:t>
      </w:r>
    </w:p>
    <w:p w:rsidR="00D46B72" w:rsidRPr="00D46B72" w:rsidRDefault="00D46B72" w:rsidP="00D46B72">
      <w:pPr>
        <w:rPr>
          <w:rFonts w:ascii="Calibri" w:eastAsiaTheme="minorHAnsi" w:hAnsi="Calibri" w:cs="Arial"/>
          <w:sz w:val="22"/>
          <w:szCs w:val="22"/>
          <w:lang w:val="en-US"/>
        </w:rPr>
      </w:pPr>
      <w:r>
        <w:rPr>
          <w:rFonts w:ascii="Calibri" w:hAnsi="Calibri" w:cs="Arial"/>
          <w:lang w:val="en-US"/>
        </w:rPr>
        <w:br w:type="page"/>
      </w:r>
    </w:p>
    <w:p w:rsidR="00D46B72" w:rsidRPr="004533EB" w:rsidRDefault="00D46B72" w:rsidP="00D46B72">
      <w:pPr>
        <w:jc w:val="center"/>
        <w:rPr>
          <w:rFonts w:asciiTheme="minorHAnsi" w:hAnsiTheme="minorHAnsi"/>
          <w:b/>
        </w:rPr>
      </w:pPr>
      <w:r w:rsidRPr="004533EB">
        <w:rPr>
          <w:rFonts w:asciiTheme="minorHAnsi" w:hAnsiTheme="minorHAnsi"/>
          <w:b/>
        </w:rPr>
        <w:lastRenderedPageBreak/>
        <w:t>Comparison of traditional Marxism and neo-</w:t>
      </w:r>
      <w:proofErr w:type="spellStart"/>
      <w:r w:rsidRPr="004533EB">
        <w:rPr>
          <w:rFonts w:asciiTheme="minorHAnsi" w:hAnsiTheme="minorHAnsi"/>
          <w:b/>
        </w:rPr>
        <w:t>marxism</w:t>
      </w:r>
      <w:proofErr w:type="spellEnd"/>
    </w:p>
    <w:tbl>
      <w:tblPr>
        <w:tblStyle w:val="TableGrid"/>
        <w:tblW w:w="9351" w:type="dxa"/>
        <w:tblLook w:val="04A0" w:firstRow="1" w:lastRow="0" w:firstColumn="1" w:lastColumn="0" w:noHBand="0" w:noVBand="1"/>
      </w:tblPr>
      <w:tblGrid>
        <w:gridCol w:w="1696"/>
        <w:gridCol w:w="3686"/>
        <w:gridCol w:w="3969"/>
      </w:tblGrid>
      <w:tr w:rsidR="00D46B72" w:rsidRPr="004533EB" w:rsidTr="00996AD8">
        <w:tc>
          <w:tcPr>
            <w:tcW w:w="1696" w:type="dxa"/>
          </w:tcPr>
          <w:p w:rsidR="00D46B72" w:rsidRPr="004533EB" w:rsidRDefault="00D46B72" w:rsidP="00996AD8">
            <w:pPr>
              <w:rPr>
                <w:rFonts w:asciiTheme="minorHAnsi" w:hAnsiTheme="minorHAnsi"/>
              </w:rPr>
            </w:pPr>
            <w:r w:rsidRPr="004533EB">
              <w:rPr>
                <w:rFonts w:asciiTheme="minorHAnsi" w:hAnsiTheme="minorHAnsi"/>
              </w:rPr>
              <w:t>Issue</w:t>
            </w:r>
          </w:p>
        </w:tc>
        <w:tc>
          <w:tcPr>
            <w:tcW w:w="3686" w:type="dxa"/>
          </w:tcPr>
          <w:p w:rsidR="00D46B72" w:rsidRPr="004533EB" w:rsidRDefault="00D46B72" w:rsidP="00996AD8">
            <w:pPr>
              <w:rPr>
                <w:rFonts w:asciiTheme="minorHAnsi" w:hAnsiTheme="minorHAnsi"/>
              </w:rPr>
            </w:pPr>
            <w:r w:rsidRPr="004533EB">
              <w:rPr>
                <w:rFonts w:asciiTheme="minorHAnsi" w:hAnsiTheme="minorHAnsi"/>
              </w:rPr>
              <w:t>Traditional Marxism</w:t>
            </w:r>
          </w:p>
        </w:tc>
        <w:tc>
          <w:tcPr>
            <w:tcW w:w="3969" w:type="dxa"/>
          </w:tcPr>
          <w:p w:rsidR="00D46B72" w:rsidRPr="004533EB" w:rsidRDefault="00D46B72" w:rsidP="00996AD8">
            <w:pPr>
              <w:rPr>
                <w:rFonts w:asciiTheme="minorHAnsi" w:hAnsiTheme="minorHAnsi"/>
              </w:rPr>
            </w:pPr>
            <w:r w:rsidRPr="004533EB">
              <w:rPr>
                <w:rFonts w:asciiTheme="minorHAnsi" w:hAnsiTheme="minorHAnsi"/>
              </w:rPr>
              <w:t>Neo-Marxism</w:t>
            </w:r>
          </w:p>
        </w:tc>
      </w:tr>
      <w:tr w:rsidR="00D46B72" w:rsidRPr="004533EB" w:rsidTr="00996AD8">
        <w:tc>
          <w:tcPr>
            <w:tcW w:w="1696" w:type="dxa"/>
          </w:tcPr>
          <w:p w:rsidR="00D46B72" w:rsidRPr="004533EB" w:rsidRDefault="00D46B72" w:rsidP="00996AD8">
            <w:pPr>
              <w:rPr>
                <w:rFonts w:asciiTheme="minorHAnsi" w:hAnsiTheme="minorHAnsi"/>
              </w:rPr>
            </w:pPr>
            <w:r w:rsidRPr="004533EB">
              <w:rPr>
                <w:rFonts w:asciiTheme="minorHAnsi" w:hAnsiTheme="minorHAnsi"/>
              </w:rPr>
              <w:t>Key contributors</w:t>
            </w:r>
          </w:p>
        </w:tc>
        <w:tc>
          <w:tcPr>
            <w:tcW w:w="3686" w:type="dxa"/>
          </w:tcPr>
          <w:p w:rsidR="00D46B72" w:rsidRPr="004533EB" w:rsidRDefault="00D46B72" w:rsidP="00996AD8">
            <w:pPr>
              <w:rPr>
                <w:rFonts w:asciiTheme="minorHAnsi" w:hAnsiTheme="minorHAnsi"/>
              </w:rPr>
            </w:pPr>
            <w:r w:rsidRPr="004533EB">
              <w:rPr>
                <w:rFonts w:asciiTheme="minorHAnsi" w:hAnsiTheme="minorHAnsi"/>
              </w:rPr>
              <w:t>Mannheim and Chambliss: laws in the UK have protected the private property of landowners and businesses. This is the cornerstone to the functioning of capitalism.</w:t>
            </w:r>
          </w:p>
          <w:p w:rsidR="00D46B72" w:rsidRPr="004533EB" w:rsidRDefault="00D46B72" w:rsidP="00996AD8">
            <w:pPr>
              <w:rPr>
                <w:rFonts w:asciiTheme="minorHAnsi" w:hAnsiTheme="minorHAnsi"/>
              </w:rPr>
            </w:pPr>
          </w:p>
          <w:p w:rsidR="00D46B72" w:rsidRPr="004533EB" w:rsidRDefault="00D46B72" w:rsidP="00996AD8">
            <w:pPr>
              <w:rPr>
                <w:rFonts w:asciiTheme="minorHAnsi" w:hAnsiTheme="minorHAnsi"/>
              </w:rPr>
            </w:pPr>
            <w:r w:rsidRPr="004533EB">
              <w:rPr>
                <w:rFonts w:asciiTheme="minorHAnsi" w:hAnsiTheme="minorHAnsi"/>
              </w:rPr>
              <w:t>Snider: capitalistic states are often reluctant to pass laws which regulate big business concerns, which might threaten profitability.</w:t>
            </w:r>
          </w:p>
          <w:p w:rsidR="00D46B72" w:rsidRPr="004533EB" w:rsidRDefault="00D46B72" w:rsidP="00996AD8">
            <w:pPr>
              <w:rPr>
                <w:rFonts w:asciiTheme="minorHAnsi" w:hAnsiTheme="minorHAnsi"/>
              </w:rPr>
            </w:pPr>
          </w:p>
          <w:p w:rsidR="00D46B72" w:rsidRPr="004533EB" w:rsidRDefault="00D46B72" w:rsidP="00996AD8">
            <w:pPr>
              <w:rPr>
                <w:rFonts w:asciiTheme="minorHAnsi" w:hAnsiTheme="minorHAnsi"/>
              </w:rPr>
            </w:pPr>
            <w:r w:rsidRPr="004533EB">
              <w:rPr>
                <w:rFonts w:asciiTheme="minorHAnsi" w:hAnsiTheme="minorHAnsi"/>
              </w:rPr>
              <w:t>Gordon: crime is a rational response to capitalism. Crime is criminogenic.</w:t>
            </w:r>
          </w:p>
          <w:p w:rsidR="00D46B72" w:rsidRPr="004533EB" w:rsidRDefault="00D46B72" w:rsidP="00996AD8">
            <w:pPr>
              <w:rPr>
                <w:rFonts w:asciiTheme="minorHAnsi" w:hAnsiTheme="minorHAnsi"/>
              </w:rPr>
            </w:pPr>
          </w:p>
          <w:p w:rsidR="00D46B72" w:rsidRPr="004533EB" w:rsidRDefault="00D46B72" w:rsidP="00996AD8">
            <w:pPr>
              <w:rPr>
                <w:rFonts w:asciiTheme="minorHAnsi" w:hAnsiTheme="minorHAnsi"/>
              </w:rPr>
            </w:pPr>
            <w:r w:rsidRPr="004533EB">
              <w:rPr>
                <w:rFonts w:asciiTheme="minorHAnsi" w:hAnsiTheme="minorHAnsi"/>
              </w:rPr>
              <w:t xml:space="preserve">Edwin Sutherland: challenged the idea that crime is purely a lower class phenomenon. Coined the term ‘white-collar crime’. </w:t>
            </w:r>
          </w:p>
          <w:p w:rsidR="00D46B72" w:rsidRPr="004533EB" w:rsidRDefault="00D46B72" w:rsidP="00996AD8">
            <w:pPr>
              <w:rPr>
                <w:rFonts w:asciiTheme="minorHAnsi" w:hAnsiTheme="minorHAnsi"/>
              </w:rPr>
            </w:pPr>
          </w:p>
          <w:p w:rsidR="00D46B72" w:rsidRPr="004533EB" w:rsidRDefault="00D46B72" w:rsidP="00996AD8">
            <w:pPr>
              <w:rPr>
                <w:rFonts w:asciiTheme="minorHAnsi" w:hAnsiTheme="minorHAnsi"/>
              </w:rPr>
            </w:pPr>
            <w:r w:rsidRPr="004533EB">
              <w:rPr>
                <w:rFonts w:asciiTheme="minorHAnsi" w:hAnsiTheme="minorHAnsi"/>
              </w:rPr>
              <w:t xml:space="preserve">Tombs: corporations can influence the law so that their actions are not criminalised. Corporate crime is ‘widespread, routine, </w:t>
            </w:r>
            <w:proofErr w:type="gramStart"/>
            <w:r w:rsidRPr="004533EB">
              <w:rPr>
                <w:rFonts w:asciiTheme="minorHAnsi" w:hAnsiTheme="minorHAnsi"/>
              </w:rPr>
              <w:t>pervasive’</w:t>
            </w:r>
            <w:proofErr w:type="gramEnd"/>
            <w:r w:rsidRPr="004533EB">
              <w:rPr>
                <w:rFonts w:asciiTheme="minorHAnsi" w:hAnsiTheme="minorHAnsi"/>
              </w:rPr>
              <w:t>.</w:t>
            </w:r>
          </w:p>
        </w:tc>
        <w:tc>
          <w:tcPr>
            <w:tcW w:w="3969" w:type="dxa"/>
          </w:tcPr>
          <w:p w:rsidR="00D46B72" w:rsidRPr="004533EB" w:rsidRDefault="00D46B72" w:rsidP="00996AD8">
            <w:pPr>
              <w:rPr>
                <w:rFonts w:asciiTheme="minorHAnsi" w:hAnsiTheme="minorHAnsi"/>
              </w:rPr>
            </w:pPr>
            <w:r w:rsidRPr="004533EB">
              <w:rPr>
                <w:rFonts w:asciiTheme="minorHAnsi" w:hAnsiTheme="minorHAnsi"/>
              </w:rPr>
              <w:t xml:space="preserve">Taylor, Walton and Young: combines Marxist concepts with interactionist concepts. Looks at social structural conditions, the meanings for the actors who commit deviant acts, the response to this by people with the power to label and the nature of the process on wider society. </w:t>
            </w:r>
          </w:p>
          <w:p w:rsidR="00D46B72" w:rsidRPr="004533EB" w:rsidRDefault="00D46B72" w:rsidP="00996AD8">
            <w:pPr>
              <w:rPr>
                <w:rFonts w:asciiTheme="minorHAnsi" w:hAnsiTheme="minorHAnsi"/>
              </w:rPr>
            </w:pPr>
          </w:p>
          <w:p w:rsidR="00D46B72" w:rsidRPr="004533EB" w:rsidRDefault="00D46B72" w:rsidP="00996AD8">
            <w:pPr>
              <w:rPr>
                <w:rFonts w:asciiTheme="minorHAnsi" w:hAnsiTheme="minorHAnsi"/>
              </w:rPr>
            </w:pPr>
            <w:r w:rsidRPr="004533EB">
              <w:rPr>
                <w:rFonts w:asciiTheme="minorHAnsi" w:hAnsiTheme="minorHAnsi"/>
              </w:rPr>
              <w:t xml:space="preserve">Youth cultures: these are a way of young people resisting being exploited by adopting behaviour, forms of dress etc. that challenge the consensus. </w:t>
            </w:r>
          </w:p>
          <w:p w:rsidR="00D46B72" w:rsidRPr="004533EB" w:rsidRDefault="00D46B72" w:rsidP="00996AD8">
            <w:pPr>
              <w:rPr>
                <w:rFonts w:asciiTheme="minorHAnsi" w:hAnsiTheme="minorHAnsi"/>
              </w:rPr>
            </w:pPr>
          </w:p>
          <w:p w:rsidR="00D46B72" w:rsidRPr="004533EB" w:rsidRDefault="00D46B72" w:rsidP="00996AD8">
            <w:pPr>
              <w:rPr>
                <w:rFonts w:asciiTheme="minorHAnsi" w:hAnsiTheme="minorHAnsi"/>
              </w:rPr>
            </w:pPr>
            <w:r w:rsidRPr="004533EB">
              <w:rPr>
                <w:rFonts w:asciiTheme="minorHAnsi" w:hAnsiTheme="minorHAnsi"/>
              </w:rPr>
              <w:t>Hall: resistance- looks at the creation of youth subcultures and the response by the media e.g. formation of moral panics.</w:t>
            </w:r>
          </w:p>
          <w:p w:rsidR="00D46B72" w:rsidRPr="004533EB" w:rsidRDefault="00D46B72" w:rsidP="00996AD8">
            <w:pPr>
              <w:rPr>
                <w:rFonts w:asciiTheme="minorHAnsi" w:hAnsiTheme="minorHAnsi"/>
              </w:rPr>
            </w:pPr>
          </w:p>
          <w:p w:rsidR="00D46B72" w:rsidRPr="004533EB" w:rsidRDefault="00D46B72" w:rsidP="00996AD8">
            <w:pPr>
              <w:rPr>
                <w:rFonts w:asciiTheme="minorHAnsi" w:hAnsiTheme="minorHAnsi"/>
              </w:rPr>
            </w:pPr>
            <w:proofErr w:type="spellStart"/>
            <w:r w:rsidRPr="004533EB">
              <w:rPr>
                <w:rFonts w:asciiTheme="minorHAnsi" w:hAnsiTheme="minorHAnsi"/>
              </w:rPr>
              <w:t>Hebdige</w:t>
            </w:r>
            <w:proofErr w:type="spellEnd"/>
            <w:r w:rsidRPr="004533EB">
              <w:rPr>
                <w:rFonts w:asciiTheme="minorHAnsi" w:hAnsiTheme="minorHAnsi"/>
              </w:rPr>
              <w:t>: exaggeration.</w:t>
            </w:r>
          </w:p>
          <w:p w:rsidR="00D46B72" w:rsidRPr="004533EB" w:rsidRDefault="00D46B72" w:rsidP="00996AD8">
            <w:pPr>
              <w:rPr>
                <w:rFonts w:asciiTheme="minorHAnsi" w:hAnsiTheme="minorHAnsi"/>
              </w:rPr>
            </w:pPr>
          </w:p>
          <w:p w:rsidR="00D46B72" w:rsidRPr="004533EB" w:rsidRDefault="00D46B72" w:rsidP="00996AD8">
            <w:pPr>
              <w:rPr>
                <w:rFonts w:asciiTheme="minorHAnsi" w:hAnsiTheme="minorHAnsi"/>
              </w:rPr>
            </w:pPr>
            <w:r w:rsidRPr="004533EB">
              <w:rPr>
                <w:rFonts w:asciiTheme="minorHAnsi" w:hAnsiTheme="minorHAnsi"/>
              </w:rPr>
              <w:t>Clarke: exaggeration.</w:t>
            </w:r>
          </w:p>
          <w:p w:rsidR="00D46B72" w:rsidRPr="004533EB" w:rsidRDefault="00D46B72" w:rsidP="00996AD8">
            <w:pPr>
              <w:rPr>
                <w:rFonts w:asciiTheme="minorHAnsi" w:hAnsiTheme="minorHAnsi"/>
              </w:rPr>
            </w:pPr>
          </w:p>
          <w:p w:rsidR="00D46B72" w:rsidRPr="004533EB" w:rsidRDefault="00D46B72" w:rsidP="00996AD8">
            <w:pPr>
              <w:rPr>
                <w:rFonts w:asciiTheme="minorHAnsi" w:hAnsiTheme="minorHAnsi"/>
              </w:rPr>
            </w:pPr>
            <w:r w:rsidRPr="004533EB">
              <w:rPr>
                <w:rFonts w:asciiTheme="minorHAnsi" w:hAnsiTheme="minorHAnsi"/>
              </w:rPr>
              <w:t xml:space="preserve">Brake: magical solutions  </w:t>
            </w:r>
          </w:p>
        </w:tc>
      </w:tr>
      <w:tr w:rsidR="00D46B72" w:rsidRPr="004533EB" w:rsidTr="00996AD8">
        <w:tc>
          <w:tcPr>
            <w:tcW w:w="1696" w:type="dxa"/>
          </w:tcPr>
          <w:p w:rsidR="00D46B72" w:rsidRPr="004533EB" w:rsidRDefault="00D46B72" w:rsidP="00996AD8">
            <w:pPr>
              <w:rPr>
                <w:rFonts w:asciiTheme="minorHAnsi" w:hAnsiTheme="minorHAnsi"/>
              </w:rPr>
            </w:pPr>
            <w:r w:rsidRPr="004533EB">
              <w:rPr>
                <w:rFonts w:asciiTheme="minorHAnsi" w:hAnsiTheme="minorHAnsi"/>
              </w:rPr>
              <w:t>Key concepts</w:t>
            </w:r>
          </w:p>
        </w:tc>
        <w:tc>
          <w:tcPr>
            <w:tcW w:w="3686" w:type="dxa"/>
          </w:tcPr>
          <w:p w:rsidR="00D46B72" w:rsidRPr="004533EB" w:rsidRDefault="00D46B72" w:rsidP="00996AD8">
            <w:pPr>
              <w:rPr>
                <w:rFonts w:asciiTheme="minorHAnsi" w:hAnsiTheme="minorHAnsi"/>
              </w:rPr>
            </w:pPr>
            <w:r w:rsidRPr="004533EB">
              <w:rPr>
                <w:rFonts w:asciiTheme="minorHAnsi" w:hAnsiTheme="minorHAnsi"/>
              </w:rPr>
              <w:t>Criminogenic</w:t>
            </w:r>
          </w:p>
          <w:p w:rsidR="00D46B72" w:rsidRPr="004533EB" w:rsidRDefault="00D46B72" w:rsidP="00996AD8">
            <w:pPr>
              <w:rPr>
                <w:rFonts w:asciiTheme="minorHAnsi" w:hAnsiTheme="minorHAnsi"/>
              </w:rPr>
            </w:pPr>
            <w:r w:rsidRPr="004533EB">
              <w:rPr>
                <w:rFonts w:asciiTheme="minorHAnsi" w:hAnsiTheme="minorHAnsi"/>
              </w:rPr>
              <w:t>Rational choice</w:t>
            </w:r>
          </w:p>
          <w:p w:rsidR="00D46B72" w:rsidRPr="004533EB" w:rsidRDefault="00D46B72" w:rsidP="00996AD8">
            <w:pPr>
              <w:rPr>
                <w:rFonts w:asciiTheme="minorHAnsi" w:hAnsiTheme="minorHAnsi"/>
              </w:rPr>
            </w:pPr>
            <w:r w:rsidRPr="004533EB">
              <w:rPr>
                <w:rFonts w:asciiTheme="minorHAnsi" w:hAnsiTheme="minorHAnsi"/>
              </w:rPr>
              <w:t>White collar crime</w:t>
            </w:r>
          </w:p>
          <w:p w:rsidR="00D46B72" w:rsidRPr="004533EB" w:rsidRDefault="00D46B72" w:rsidP="00996AD8">
            <w:pPr>
              <w:rPr>
                <w:rFonts w:asciiTheme="minorHAnsi" w:hAnsiTheme="minorHAnsi"/>
              </w:rPr>
            </w:pPr>
            <w:r w:rsidRPr="004533EB">
              <w:rPr>
                <w:rFonts w:asciiTheme="minorHAnsi" w:hAnsiTheme="minorHAnsi"/>
              </w:rPr>
              <w:t>Corporate crime</w:t>
            </w:r>
          </w:p>
          <w:p w:rsidR="00D46B72" w:rsidRPr="004533EB" w:rsidRDefault="00D46B72" w:rsidP="00996AD8">
            <w:pPr>
              <w:rPr>
                <w:rFonts w:asciiTheme="minorHAnsi" w:hAnsiTheme="minorHAnsi"/>
              </w:rPr>
            </w:pPr>
            <w:r w:rsidRPr="004533EB">
              <w:rPr>
                <w:rFonts w:asciiTheme="minorHAnsi" w:hAnsiTheme="minorHAnsi"/>
              </w:rPr>
              <w:t>Occupational crime</w:t>
            </w:r>
          </w:p>
        </w:tc>
        <w:tc>
          <w:tcPr>
            <w:tcW w:w="3969" w:type="dxa"/>
          </w:tcPr>
          <w:p w:rsidR="00D46B72" w:rsidRPr="004533EB" w:rsidRDefault="00D46B72" w:rsidP="00996AD8">
            <w:pPr>
              <w:rPr>
                <w:rFonts w:asciiTheme="minorHAnsi" w:hAnsiTheme="minorHAnsi"/>
              </w:rPr>
            </w:pPr>
            <w:r w:rsidRPr="004533EB">
              <w:rPr>
                <w:rFonts w:asciiTheme="minorHAnsi" w:hAnsiTheme="minorHAnsi"/>
              </w:rPr>
              <w:t>Social reaction</w:t>
            </w:r>
          </w:p>
          <w:p w:rsidR="00D46B72" w:rsidRPr="004533EB" w:rsidRDefault="00D46B72" w:rsidP="00996AD8">
            <w:pPr>
              <w:rPr>
                <w:rFonts w:asciiTheme="minorHAnsi" w:hAnsiTheme="minorHAnsi"/>
              </w:rPr>
            </w:pPr>
            <w:r w:rsidRPr="004533EB">
              <w:rPr>
                <w:rFonts w:asciiTheme="minorHAnsi" w:hAnsiTheme="minorHAnsi"/>
              </w:rPr>
              <w:t>Primary/secondary deviation.</w:t>
            </w:r>
          </w:p>
        </w:tc>
      </w:tr>
      <w:tr w:rsidR="00D46B72" w:rsidRPr="004533EB" w:rsidTr="00996AD8">
        <w:tc>
          <w:tcPr>
            <w:tcW w:w="1696" w:type="dxa"/>
          </w:tcPr>
          <w:p w:rsidR="00D46B72" w:rsidRPr="004533EB" w:rsidRDefault="00D46B72" w:rsidP="00996AD8">
            <w:pPr>
              <w:rPr>
                <w:rFonts w:asciiTheme="minorHAnsi" w:hAnsiTheme="minorHAnsi"/>
              </w:rPr>
            </w:pPr>
            <w:r w:rsidRPr="004533EB">
              <w:rPr>
                <w:rFonts w:asciiTheme="minorHAnsi" w:hAnsiTheme="minorHAnsi"/>
              </w:rPr>
              <w:t>Role of crime and law</w:t>
            </w:r>
          </w:p>
        </w:tc>
        <w:tc>
          <w:tcPr>
            <w:tcW w:w="3686" w:type="dxa"/>
          </w:tcPr>
          <w:p w:rsidR="00D46B72" w:rsidRPr="004533EB" w:rsidRDefault="00D46B72" w:rsidP="00996AD8">
            <w:pPr>
              <w:rPr>
                <w:rFonts w:asciiTheme="minorHAnsi" w:hAnsiTheme="minorHAnsi"/>
              </w:rPr>
            </w:pPr>
            <w:r w:rsidRPr="004533EB">
              <w:rPr>
                <w:rFonts w:asciiTheme="minorHAnsi" w:hAnsiTheme="minorHAnsi"/>
              </w:rPr>
              <w:t xml:space="preserve">Laws look like they benefit all e.g. health and safety when in fact laws benefit the ruling class disproportionality. </w:t>
            </w:r>
          </w:p>
        </w:tc>
        <w:tc>
          <w:tcPr>
            <w:tcW w:w="3969" w:type="dxa"/>
          </w:tcPr>
          <w:p w:rsidR="00D46B72" w:rsidRPr="004533EB" w:rsidRDefault="00D46B72" w:rsidP="00996AD8">
            <w:pPr>
              <w:rPr>
                <w:rFonts w:asciiTheme="minorHAnsi" w:hAnsiTheme="minorHAnsi"/>
              </w:rPr>
            </w:pPr>
            <w:r w:rsidRPr="004533EB">
              <w:rPr>
                <w:rFonts w:asciiTheme="minorHAnsi" w:hAnsiTheme="minorHAnsi"/>
              </w:rPr>
              <w:t>Laws are not neutral- they maintain the social order needed to exploit the working class and although deviants are not ‘passive victims’ (they make a choice) the role of the social reaction is important for secondary deviation.</w:t>
            </w:r>
          </w:p>
        </w:tc>
      </w:tr>
      <w:tr w:rsidR="00D46B72" w:rsidRPr="004533EB" w:rsidTr="00996AD8">
        <w:tc>
          <w:tcPr>
            <w:tcW w:w="1696" w:type="dxa"/>
          </w:tcPr>
          <w:p w:rsidR="00D46B72" w:rsidRPr="004533EB" w:rsidRDefault="00D46B72" w:rsidP="00996AD8">
            <w:pPr>
              <w:rPr>
                <w:rFonts w:asciiTheme="minorHAnsi" w:hAnsiTheme="minorHAnsi"/>
              </w:rPr>
            </w:pPr>
            <w:r w:rsidRPr="004533EB">
              <w:rPr>
                <w:rFonts w:asciiTheme="minorHAnsi" w:hAnsiTheme="minorHAnsi"/>
              </w:rPr>
              <w:t>View of the deviant</w:t>
            </w:r>
          </w:p>
        </w:tc>
        <w:tc>
          <w:tcPr>
            <w:tcW w:w="3686" w:type="dxa"/>
          </w:tcPr>
          <w:p w:rsidR="00D46B72" w:rsidRPr="004533EB" w:rsidRDefault="00D46B72" w:rsidP="00996AD8">
            <w:pPr>
              <w:rPr>
                <w:rFonts w:asciiTheme="minorHAnsi" w:hAnsiTheme="minorHAnsi"/>
              </w:rPr>
            </w:pPr>
            <w:r w:rsidRPr="004533EB">
              <w:rPr>
                <w:rFonts w:asciiTheme="minorHAnsi" w:hAnsiTheme="minorHAnsi"/>
              </w:rPr>
              <w:t>Passive victim. Does not look at individual motivation</w:t>
            </w:r>
          </w:p>
        </w:tc>
        <w:tc>
          <w:tcPr>
            <w:tcW w:w="3969" w:type="dxa"/>
          </w:tcPr>
          <w:p w:rsidR="00D46B72" w:rsidRPr="004533EB" w:rsidRDefault="00D46B72" w:rsidP="00996AD8">
            <w:pPr>
              <w:rPr>
                <w:rFonts w:asciiTheme="minorHAnsi" w:hAnsiTheme="minorHAnsi"/>
              </w:rPr>
            </w:pPr>
            <w:r w:rsidRPr="004533EB">
              <w:rPr>
                <w:rFonts w:asciiTheme="minorHAnsi" w:hAnsiTheme="minorHAnsi"/>
              </w:rPr>
              <w:t>Individual has choice- we need to look at the individual motivation of people who commit crime and the response to their actions. Why do the middle class get a lesser response?</w:t>
            </w:r>
          </w:p>
        </w:tc>
      </w:tr>
      <w:tr w:rsidR="00D46B72" w:rsidRPr="004533EB" w:rsidTr="00996AD8">
        <w:tc>
          <w:tcPr>
            <w:tcW w:w="1696" w:type="dxa"/>
          </w:tcPr>
          <w:p w:rsidR="00D46B72" w:rsidRPr="004533EB" w:rsidRDefault="00D46B72" w:rsidP="00996AD8">
            <w:pPr>
              <w:rPr>
                <w:rFonts w:asciiTheme="minorHAnsi" w:hAnsiTheme="minorHAnsi"/>
              </w:rPr>
            </w:pPr>
            <w:r w:rsidRPr="004533EB">
              <w:rPr>
                <w:rFonts w:asciiTheme="minorHAnsi" w:hAnsiTheme="minorHAnsi"/>
              </w:rPr>
              <w:t>Similarities</w:t>
            </w:r>
          </w:p>
        </w:tc>
        <w:tc>
          <w:tcPr>
            <w:tcW w:w="7655" w:type="dxa"/>
            <w:gridSpan w:val="2"/>
          </w:tcPr>
          <w:p w:rsidR="00D46B72" w:rsidRPr="004533EB" w:rsidRDefault="00D46B72" w:rsidP="00996AD8">
            <w:pPr>
              <w:pStyle w:val="ListParagraph"/>
              <w:numPr>
                <w:ilvl w:val="0"/>
                <w:numId w:val="39"/>
              </w:numPr>
              <w:spacing w:after="0" w:line="240" w:lineRule="auto"/>
            </w:pPr>
            <w:r w:rsidRPr="004533EB">
              <w:t>Look at social structural conditions of capitalism that create the conditions for crime.</w:t>
            </w:r>
          </w:p>
          <w:p w:rsidR="00D46B72" w:rsidRPr="004533EB" w:rsidRDefault="00D46B72" w:rsidP="00996AD8">
            <w:pPr>
              <w:pStyle w:val="ListParagraph"/>
              <w:numPr>
                <w:ilvl w:val="0"/>
                <w:numId w:val="39"/>
              </w:numPr>
              <w:spacing w:after="0" w:line="240" w:lineRule="auto"/>
            </w:pPr>
            <w:r w:rsidRPr="004533EB">
              <w:t xml:space="preserve">Believe the law is not neutral and benefits the ruling class who are less likely to be convicted of criminal offences. </w:t>
            </w:r>
          </w:p>
          <w:p w:rsidR="00D46B72" w:rsidRPr="004533EB" w:rsidRDefault="00D46B72" w:rsidP="00996AD8">
            <w:pPr>
              <w:pStyle w:val="ListParagraph"/>
            </w:pPr>
          </w:p>
        </w:tc>
      </w:tr>
      <w:tr w:rsidR="00D46B72" w:rsidRPr="004533EB" w:rsidTr="00996AD8">
        <w:tc>
          <w:tcPr>
            <w:tcW w:w="1696" w:type="dxa"/>
          </w:tcPr>
          <w:p w:rsidR="00D46B72" w:rsidRPr="004533EB" w:rsidRDefault="00D46B72" w:rsidP="00996AD8">
            <w:pPr>
              <w:rPr>
                <w:rFonts w:asciiTheme="minorHAnsi" w:hAnsiTheme="minorHAnsi"/>
              </w:rPr>
            </w:pPr>
            <w:r w:rsidRPr="004533EB">
              <w:rPr>
                <w:rFonts w:asciiTheme="minorHAnsi" w:hAnsiTheme="minorHAnsi"/>
              </w:rPr>
              <w:t>Differences</w:t>
            </w:r>
          </w:p>
        </w:tc>
        <w:tc>
          <w:tcPr>
            <w:tcW w:w="7655" w:type="dxa"/>
            <w:gridSpan w:val="2"/>
          </w:tcPr>
          <w:p w:rsidR="00D46B72" w:rsidRPr="004533EB" w:rsidRDefault="00D46B72" w:rsidP="00996AD8">
            <w:pPr>
              <w:pStyle w:val="ListParagraph"/>
              <w:numPr>
                <w:ilvl w:val="0"/>
                <w:numId w:val="39"/>
              </w:numPr>
              <w:spacing w:after="0" w:line="240" w:lineRule="auto"/>
            </w:pPr>
            <w:r w:rsidRPr="004533EB">
              <w:t>Neo Marxists explore the individual motivation of</w:t>
            </w:r>
            <w:r>
              <w:t xml:space="preserve"> people to commit crime, or not</w:t>
            </w:r>
          </w:p>
        </w:tc>
      </w:tr>
    </w:tbl>
    <w:p w:rsidR="00D46B72" w:rsidRPr="001B6CE0" w:rsidRDefault="00D46B72" w:rsidP="00D46B72">
      <w:pPr>
        <w:autoSpaceDE w:val="0"/>
        <w:autoSpaceDN w:val="0"/>
        <w:adjustRightInd w:val="0"/>
        <w:rPr>
          <w:rFonts w:ascii="Calibri" w:hAnsi="Calibri" w:cs="Arial"/>
          <w:lang w:val="en-US"/>
        </w:rPr>
      </w:pPr>
    </w:p>
    <w:p w:rsidR="006C5397" w:rsidRPr="001B6CE0" w:rsidRDefault="006C5397" w:rsidP="006C5397">
      <w:pPr>
        <w:autoSpaceDE w:val="0"/>
        <w:autoSpaceDN w:val="0"/>
        <w:adjustRightInd w:val="0"/>
        <w:rPr>
          <w:rFonts w:ascii="Calibri" w:hAnsi="Calibri" w:cs="Arial"/>
          <w:lang w:val="en-US"/>
        </w:rPr>
      </w:pPr>
    </w:p>
    <w:p w:rsidR="006C5397" w:rsidRPr="001B6CE0" w:rsidRDefault="006C5397" w:rsidP="006C5397">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sz w:val="28"/>
          <w:lang w:val="en-US"/>
        </w:rPr>
      </w:pPr>
      <w:r w:rsidRPr="001B6CE0">
        <w:rPr>
          <w:rFonts w:ascii="Calibri" w:hAnsi="Calibri" w:cs="Arial"/>
          <w:b/>
          <w:sz w:val="28"/>
        </w:rPr>
        <w:t>CRIMES OF THE POWERFUL</w:t>
      </w:r>
    </w:p>
    <w:p w:rsidR="003A4151" w:rsidRPr="003A4151" w:rsidRDefault="006C5397" w:rsidP="003A4151">
      <w:pPr>
        <w:tabs>
          <w:tab w:val="left" w:pos="1018"/>
        </w:tabs>
        <w:rPr>
          <w:rFonts w:ascii="Calibri" w:hAnsi="Calibri" w:cs="Arial"/>
          <w:sz w:val="22"/>
        </w:rPr>
      </w:pPr>
      <w:r>
        <w:rPr>
          <w:rFonts w:ascii="Calibri" w:hAnsi="Calibri" w:cs="Arial"/>
          <w:sz w:val="22"/>
        </w:rPr>
        <w:tab/>
      </w:r>
    </w:p>
    <w:p w:rsidR="003A4151" w:rsidRDefault="003A4151" w:rsidP="003A4151">
      <w:pPr>
        <w:rPr>
          <w:rFonts w:ascii="Calibri" w:hAnsi="Calibri"/>
        </w:rPr>
      </w:pPr>
      <w:r w:rsidRPr="009A4CE1">
        <w:rPr>
          <w:rFonts w:ascii="Calibri" w:hAnsi="Calibri"/>
        </w:rPr>
        <w:t xml:space="preserve">Read </w:t>
      </w:r>
      <w:r w:rsidR="006E3557">
        <w:rPr>
          <w:rFonts w:ascii="Calibri" w:hAnsi="Calibri"/>
        </w:rPr>
        <w:t>pp.91-94 of Webb, m</w:t>
      </w:r>
      <w:r>
        <w:rPr>
          <w:rFonts w:ascii="Calibri" w:hAnsi="Calibri"/>
        </w:rPr>
        <w:t>ark on the activity below the statements that are true and those that are false.</w:t>
      </w:r>
      <w:r w:rsidR="006E3557">
        <w:rPr>
          <w:rFonts w:ascii="Calibri" w:hAnsi="Calibri"/>
        </w:rPr>
        <w:t xml:space="preserve"> Correct the statements that are incorrect</w:t>
      </w:r>
    </w:p>
    <w:p w:rsidR="003A4151" w:rsidRDefault="003A4151" w:rsidP="003A4151">
      <w:pPr>
        <w:rPr>
          <w:rFonts w:ascii="Calibri" w:hAnsi="Calibri"/>
        </w:rPr>
      </w:pPr>
    </w:p>
    <w:tbl>
      <w:tblPr>
        <w:tblW w:w="10530"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1"/>
        <w:gridCol w:w="1099"/>
        <w:gridCol w:w="1080"/>
      </w:tblGrid>
      <w:tr w:rsidR="00C237AD" w:rsidRPr="00E14173" w:rsidTr="00C237AD">
        <w:trPr>
          <w:trHeight w:val="600"/>
        </w:trPr>
        <w:tc>
          <w:tcPr>
            <w:tcW w:w="10530" w:type="dxa"/>
            <w:gridSpan w:val="3"/>
            <w:vAlign w:val="center"/>
          </w:tcPr>
          <w:p w:rsidR="00C237AD" w:rsidRPr="00E14173" w:rsidRDefault="00C237AD" w:rsidP="001B6CE0">
            <w:pPr>
              <w:jc w:val="center"/>
              <w:rPr>
                <w:rFonts w:ascii="Calibri" w:hAnsi="Calibri" w:cs="Arial"/>
                <w:sz w:val="22"/>
                <w:szCs w:val="22"/>
              </w:rPr>
            </w:pPr>
            <w:r>
              <w:rPr>
                <w:rFonts w:ascii="Calibri" w:hAnsi="Calibri"/>
                <w:b/>
                <w:sz w:val="22"/>
                <w:szCs w:val="22"/>
              </w:rPr>
              <w:t>Crimes of the powerful</w:t>
            </w:r>
          </w:p>
        </w:tc>
      </w:tr>
      <w:tr w:rsidR="00C237AD" w:rsidRPr="00E14173" w:rsidTr="00C237AD">
        <w:trPr>
          <w:trHeight w:val="1098"/>
        </w:trPr>
        <w:tc>
          <w:tcPr>
            <w:tcW w:w="8351" w:type="dxa"/>
            <w:vAlign w:val="center"/>
          </w:tcPr>
          <w:p w:rsidR="00C237AD" w:rsidRPr="00E14173" w:rsidRDefault="00C237AD" w:rsidP="00C237AD">
            <w:pPr>
              <w:numPr>
                <w:ilvl w:val="0"/>
                <w:numId w:val="37"/>
              </w:numPr>
              <w:ind w:left="318" w:hanging="284"/>
              <w:rPr>
                <w:rFonts w:ascii="Calibri" w:hAnsi="Calibri"/>
                <w:sz w:val="22"/>
                <w:szCs w:val="22"/>
              </w:rPr>
            </w:pPr>
            <w:r>
              <w:rPr>
                <w:rFonts w:ascii="Calibri" w:hAnsi="Calibri"/>
                <w:sz w:val="22"/>
                <w:szCs w:val="22"/>
              </w:rPr>
              <w:t xml:space="preserve">Marxists note that all classes commit crime, the law is selectively enforced so that higher class and corporate offenders are more likely to be prosecuted than working-class offenders. </w:t>
            </w:r>
          </w:p>
        </w:tc>
        <w:tc>
          <w:tcPr>
            <w:tcW w:w="1099" w:type="dxa"/>
            <w:vAlign w:val="center"/>
          </w:tcPr>
          <w:p w:rsidR="00C237AD" w:rsidRPr="00E14173" w:rsidRDefault="00C237AD" w:rsidP="001B6CE0">
            <w:pPr>
              <w:jc w:val="center"/>
              <w:rPr>
                <w:rFonts w:ascii="Calibri" w:hAnsi="Calibri" w:cs="Arial"/>
                <w:color w:val="000000"/>
                <w:sz w:val="22"/>
                <w:szCs w:val="22"/>
              </w:rPr>
            </w:pPr>
            <w:r w:rsidRPr="00E14173">
              <w:rPr>
                <w:rFonts w:ascii="Calibri" w:hAnsi="Calibri" w:cs="Arial"/>
                <w:color w:val="000000"/>
                <w:sz w:val="22"/>
                <w:szCs w:val="22"/>
              </w:rPr>
              <w:t>T</w:t>
            </w:r>
          </w:p>
        </w:tc>
        <w:tc>
          <w:tcPr>
            <w:tcW w:w="1080"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F</w:t>
            </w:r>
          </w:p>
        </w:tc>
      </w:tr>
      <w:tr w:rsidR="00C237AD" w:rsidRPr="00E14173" w:rsidTr="00C237AD">
        <w:trPr>
          <w:trHeight w:val="1098"/>
        </w:trPr>
        <w:tc>
          <w:tcPr>
            <w:tcW w:w="8351" w:type="dxa"/>
            <w:vAlign w:val="center"/>
          </w:tcPr>
          <w:p w:rsidR="00C237AD" w:rsidRPr="00E14173" w:rsidRDefault="00C237AD" w:rsidP="00C237AD">
            <w:pPr>
              <w:numPr>
                <w:ilvl w:val="0"/>
                <w:numId w:val="37"/>
              </w:numPr>
              <w:ind w:left="318" w:hanging="284"/>
              <w:rPr>
                <w:rFonts w:ascii="Calibri" w:hAnsi="Calibri"/>
                <w:sz w:val="22"/>
                <w:szCs w:val="22"/>
              </w:rPr>
            </w:pPr>
            <w:proofErr w:type="spellStart"/>
            <w:r>
              <w:rPr>
                <w:rFonts w:ascii="Calibri" w:hAnsi="Calibri"/>
                <w:sz w:val="22"/>
                <w:szCs w:val="22"/>
              </w:rPr>
              <w:t>Reiman</w:t>
            </w:r>
            <w:proofErr w:type="spellEnd"/>
            <w:r>
              <w:rPr>
                <w:rFonts w:ascii="Calibri" w:hAnsi="Calibri"/>
                <w:sz w:val="22"/>
                <w:szCs w:val="22"/>
              </w:rPr>
              <w:t xml:space="preserve"> and Leighton’s (2012) book, </w:t>
            </w:r>
            <w:r>
              <w:rPr>
                <w:rFonts w:ascii="Calibri" w:hAnsi="Calibri"/>
                <w:i/>
                <w:sz w:val="22"/>
                <w:szCs w:val="22"/>
              </w:rPr>
              <w:t xml:space="preserve">The Rich Get Richer, and the Poor Get Prison’, </w:t>
            </w:r>
            <w:r>
              <w:rPr>
                <w:rFonts w:ascii="Calibri" w:hAnsi="Calibri"/>
                <w:sz w:val="22"/>
                <w:szCs w:val="22"/>
              </w:rPr>
              <w:t xml:space="preserve">shows that the more likely a crime is to be committed by working-class people, the less likely it is to be treated as an offence. There is a much higher rate of prosecution for ‘street’ crimes. </w:t>
            </w:r>
          </w:p>
        </w:tc>
        <w:tc>
          <w:tcPr>
            <w:tcW w:w="1099"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T</w:t>
            </w:r>
          </w:p>
        </w:tc>
        <w:tc>
          <w:tcPr>
            <w:tcW w:w="1080"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F</w:t>
            </w:r>
          </w:p>
        </w:tc>
      </w:tr>
      <w:tr w:rsidR="00C237AD" w:rsidRPr="00E14173" w:rsidTr="00C237AD">
        <w:trPr>
          <w:trHeight w:val="1098"/>
        </w:trPr>
        <w:tc>
          <w:tcPr>
            <w:tcW w:w="8351" w:type="dxa"/>
            <w:vAlign w:val="center"/>
          </w:tcPr>
          <w:p w:rsidR="00C237AD" w:rsidRPr="00E14173" w:rsidRDefault="00C237AD" w:rsidP="00C237AD">
            <w:pPr>
              <w:numPr>
                <w:ilvl w:val="0"/>
                <w:numId w:val="37"/>
              </w:numPr>
              <w:ind w:left="318" w:hanging="284"/>
              <w:rPr>
                <w:rFonts w:ascii="Calibri" w:hAnsi="Calibri"/>
                <w:sz w:val="22"/>
                <w:szCs w:val="22"/>
              </w:rPr>
            </w:pPr>
            <w:r>
              <w:rPr>
                <w:rFonts w:ascii="Calibri" w:hAnsi="Calibri"/>
                <w:szCs w:val="22"/>
              </w:rPr>
              <w:t>Donald</w:t>
            </w:r>
            <w:r w:rsidRPr="008A35F0">
              <w:rPr>
                <w:rFonts w:ascii="Calibri" w:hAnsi="Calibri"/>
                <w:szCs w:val="22"/>
              </w:rPr>
              <w:t xml:space="preserve"> Sutherland aimed to challenge the idea that crime is purely a lower class phenomenon and coined the term ‘white-collar crime’. </w:t>
            </w:r>
          </w:p>
        </w:tc>
        <w:tc>
          <w:tcPr>
            <w:tcW w:w="1099"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T</w:t>
            </w:r>
          </w:p>
        </w:tc>
        <w:tc>
          <w:tcPr>
            <w:tcW w:w="1080"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F</w:t>
            </w:r>
          </w:p>
        </w:tc>
      </w:tr>
      <w:tr w:rsidR="00C237AD" w:rsidRPr="00E14173" w:rsidTr="00C237AD">
        <w:trPr>
          <w:trHeight w:val="1099"/>
        </w:trPr>
        <w:tc>
          <w:tcPr>
            <w:tcW w:w="8351" w:type="dxa"/>
            <w:vAlign w:val="center"/>
          </w:tcPr>
          <w:p w:rsidR="00C237AD" w:rsidRPr="00E14173" w:rsidRDefault="00C237AD" w:rsidP="00C237AD">
            <w:pPr>
              <w:numPr>
                <w:ilvl w:val="0"/>
                <w:numId w:val="37"/>
              </w:numPr>
              <w:ind w:left="318" w:hanging="284"/>
              <w:rPr>
                <w:rFonts w:ascii="Calibri" w:hAnsi="Calibri"/>
                <w:szCs w:val="22"/>
              </w:rPr>
            </w:pPr>
            <w:r>
              <w:rPr>
                <w:rFonts w:ascii="Calibri" w:hAnsi="Calibri"/>
                <w:szCs w:val="22"/>
              </w:rPr>
              <w:t>Sutherland’s definition of white collar crime fails to distinguish between two types of crime: occupational (crimes committed for personal gain against a company) and corporate (committed by employees for their organisation)</w:t>
            </w:r>
          </w:p>
        </w:tc>
        <w:tc>
          <w:tcPr>
            <w:tcW w:w="1099"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T</w:t>
            </w:r>
          </w:p>
        </w:tc>
        <w:tc>
          <w:tcPr>
            <w:tcW w:w="1080"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F</w:t>
            </w:r>
          </w:p>
        </w:tc>
      </w:tr>
      <w:tr w:rsidR="00C237AD" w:rsidRPr="00E14173" w:rsidTr="00C237AD">
        <w:trPr>
          <w:trHeight w:val="1098"/>
        </w:trPr>
        <w:tc>
          <w:tcPr>
            <w:tcW w:w="8351" w:type="dxa"/>
            <w:vAlign w:val="center"/>
          </w:tcPr>
          <w:p w:rsidR="00C237AD" w:rsidRPr="00E14173" w:rsidRDefault="00C237AD" w:rsidP="00C237AD">
            <w:pPr>
              <w:numPr>
                <w:ilvl w:val="0"/>
                <w:numId w:val="37"/>
              </w:numPr>
              <w:ind w:left="318" w:hanging="284"/>
              <w:rPr>
                <w:rFonts w:ascii="Calibri" w:hAnsi="Calibri"/>
                <w:szCs w:val="22"/>
              </w:rPr>
            </w:pPr>
            <w:r>
              <w:rPr>
                <w:rFonts w:ascii="Calibri" w:hAnsi="Calibri"/>
                <w:szCs w:val="22"/>
              </w:rPr>
              <w:t>Another big problem is that many of the harms caused by the powerful do not break criminal law.</w:t>
            </w:r>
          </w:p>
        </w:tc>
        <w:tc>
          <w:tcPr>
            <w:tcW w:w="1099"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T</w:t>
            </w:r>
          </w:p>
        </w:tc>
        <w:tc>
          <w:tcPr>
            <w:tcW w:w="1080"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F</w:t>
            </w:r>
          </w:p>
        </w:tc>
      </w:tr>
      <w:tr w:rsidR="00C237AD" w:rsidRPr="00E14173" w:rsidTr="00C237AD">
        <w:trPr>
          <w:trHeight w:val="1098"/>
        </w:trPr>
        <w:tc>
          <w:tcPr>
            <w:tcW w:w="8351" w:type="dxa"/>
            <w:vAlign w:val="center"/>
          </w:tcPr>
          <w:p w:rsidR="00C237AD" w:rsidRPr="00E14173" w:rsidRDefault="00C237AD" w:rsidP="00C237AD">
            <w:pPr>
              <w:numPr>
                <w:ilvl w:val="0"/>
                <w:numId w:val="37"/>
              </w:numPr>
              <w:ind w:left="318" w:hanging="284"/>
              <w:rPr>
                <w:rFonts w:ascii="Calibri" w:hAnsi="Calibri"/>
                <w:sz w:val="22"/>
                <w:szCs w:val="22"/>
              </w:rPr>
            </w:pPr>
            <w:r>
              <w:rPr>
                <w:rFonts w:ascii="Calibri" w:hAnsi="Calibri"/>
                <w:sz w:val="22"/>
                <w:szCs w:val="22"/>
              </w:rPr>
              <w:t xml:space="preserve">As a result Pearce and Tombs (2003) widen the definition of corporate crime as ‘any illegal act or omission that is the result of deliberate decisions or culpable negligence by a legitimate business organisation and that is intended to benefit the </w:t>
            </w:r>
            <w:proofErr w:type="gramStart"/>
            <w:r>
              <w:rPr>
                <w:rFonts w:ascii="Calibri" w:hAnsi="Calibri"/>
                <w:sz w:val="22"/>
                <w:szCs w:val="22"/>
              </w:rPr>
              <w:t>business’</w:t>
            </w:r>
            <w:proofErr w:type="gramEnd"/>
            <w:r>
              <w:rPr>
                <w:rFonts w:ascii="Calibri" w:hAnsi="Calibri"/>
                <w:sz w:val="22"/>
                <w:szCs w:val="22"/>
              </w:rPr>
              <w:t xml:space="preserve">. </w:t>
            </w:r>
            <w:r w:rsidRPr="00E14173">
              <w:rPr>
                <w:rFonts w:ascii="Calibri" w:hAnsi="Calibri"/>
                <w:sz w:val="22"/>
                <w:szCs w:val="22"/>
              </w:rPr>
              <w:t xml:space="preserve"> </w:t>
            </w:r>
          </w:p>
        </w:tc>
        <w:tc>
          <w:tcPr>
            <w:tcW w:w="1099"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T</w:t>
            </w:r>
          </w:p>
        </w:tc>
        <w:tc>
          <w:tcPr>
            <w:tcW w:w="1080"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F</w:t>
            </w:r>
          </w:p>
        </w:tc>
      </w:tr>
      <w:tr w:rsidR="00C237AD" w:rsidRPr="00E14173" w:rsidTr="00C237AD">
        <w:trPr>
          <w:trHeight w:val="1099"/>
        </w:trPr>
        <w:tc>
          <w:tcPr>
            <w:tcW w:w="8351" w:type="dxa"/>
            <w:vAlign w:val="center"/>
          </w:tcPr>
          <w:p w:rsidR="00C237AD" w:rsidRPr="00E14173" w:rsidRDefault="00C237AD" w:rsidP="00C237AD">
            <w:pPr>
              <w:numPr>
                <w:ilvl w:val="0"/>
                <w:numId w:val="37"/>
              </w:numPr>
              <w:ind w:left="318" w:hanging="284"/>
              <w:rPr>
                <w:rFonts w:ascii="Calibri" w:hAnsi="Calibri"/>
                <w:sz w:val="22"/>
                <w:szCs w:val="22"/>
              </w:rPr>
            </w:pPr>
            <w:r>
              <w:rPr>
                <w:rFonts w:ascii="Calibri" w:hAnsi="Calibri"/>
                <w:szCs w:val="22"/>
              </w:rPr>
              <w:t>Tombs (2013) argues big corporations can influence the law so that their actions are not criminalised. It is about who has the power to define an act as a crime rather than how harmful the act is.</w:t>
            </w:r>
            <w:r w:rsidRPr="00E14173">
              <w:rPr>
                <w:rFonts w:ascii="Calibri" w:hAnsi="Calibri"/>
                <w:szCs w:val="22"/>
              </w:rPr>
              <w:t xml:space="preserve"> </w:t>
            </w:r>
          </w:p>
        </w:tc>
        <w:tc>
          <w:tcPr>
            <w:tcW w:w="1099"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T</w:t>
            </w:r>
          </w:p>
        </w:tc>
        <w:tc>
          <w:tcPr>
            <w:tcW w:w="1080"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F</w:t>
            </w:r>
          </w:p>
        </w:tc>
      </w:tr>
      <w:tr w:rsidR="00C237AD" w:rsidRPr="00E14173" w:rsidTr="00C237AD">
        <w:trPr>
          <w:trHeight w:val="1098"/>
        </w:trPr>
        <w:tc>
          <w:tcPr>
            <w:tcW w:w="8351" w:type="dxa"/>
            <w:vAlign w:val="center"/>
          </w:tcPr>
          <w:p w:rsidR="00C237AD" w:rsidRPr="007366DC" w:rsidRDefault="00C237AD" w:rsidP="00C237AD">
            <w:pPr>
              <w:numPr>
                <w:ilvl w:val="0"/>
                <w:numId w:val="37"/>
              </w:numPr>
              <w:ind w:left="318" w:hanging="284"/>
              <w:rPr>
                <w:rFonts w:ascii="Calibri" w:hAnsi="Calibri"/>
                <w:szCs w:val="22"/>
              </w:rPr>
            </w:pPr>
            <w:r>
              <w:rPr>
                <w:rFonts w:ascii="Calibri" w:hAnsi="Calibri"/>
                <w:szCs w:val="22"/>
              </w:rPr>
              <w:t>White collar crime does less</w:t>
            </w:r>
            <w:r w:rsidRPr="007366DC">
              <w:rPr>
                <w:rFonts w:ascii="Calibri" w:hAnsi="Calibri"/>
                <w:szCs w:val="22"/>
              </w:rPr>
              <w:t xml:space="preserve"> harm than ‘street’ crimes. One estimate puts the cost of white collar crime in the USA at over ten times that of ordinary crimes.</w:t>
            </w:r>
          </w:p>
        </w:tc>
        <w:tc>
          <w:tcPr>
            <w:tcW w:w="1099"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T</w:t>
            </w:r>
          </w:p>
        </w:tc>
        <w:tc>
          <w:tcPr>
            <w:tcW w:w="1080"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F</w:t>
            </w:r>
          </w:p>
        </w:tc>
      </w:tr>
      <w:tr w:rsidR="00C237AD" w:rsidRPr="00E14173" w:rsidTr="00C237AD">
        <w:trPr>
          <w:trHeight w:val="1098"/>
        </w:trPr>
        <w:tc>
          <w:tcPr>
            <w:tcW w:w="8351" w:type="dxa"/>
            <w:vAlign w:val="center"/>
          </w:tcPr>
          <w:p w:rsidR="00C237AD" w:rsidRPr="00E14173" w:rsidRDefault="00C237AD" w:rsidP="00C237AD">
            <w:pPr>
              <w:numPr>
                <w:ilvl w:val="0"/>
                <w:numId w:val="37"/>
              </w:numPr>
              <w:ind w:left="318" w:hanging="284"/>
              <w:rPr>
                <w:rFonts w:ascii="Calibri" w:hAnsi="Calibri"/>
                <w:szCs w:val="22"/>
              </w:rPr>
            </w:pPr>
            <w:r>
              <w:rPr>
                <w:rFonts w:ascii="Calibri" w:hAnsi="Calibri" w:cs="Arial"/>
                <w:szCs w:val="22"/>
              </w:rPr>
              <w:t xml:space="preserve">Tombs (2013) notes corporate crime has enormous costs: physical (deaths, injuries), environmental, and economic (to consumers, workers, taxpayers </w:t>
            </w:r>
            <w:proofErr w:type="spellStart"/>
            <w:r>
              <w:rPr>
                <w:rFonts w:ascii="Calibri" w:hAnsi="Calibri" w:cs="Arial"/>
                <w:szCs w:val="22"/>
              </w:rPr>
              <w:t>etc</w:t>
            </w:r>
            <w:proofErr w:type="spellEnd"/>
            <w:r>
              <w:rPr>
                <w:rFonts w:ascii="Calibri" w:hAnsi="Calibri" w:cs="Arial"/>
                <w:szCs w:val="22"/>
              </w:rPr>
              <w:t>).</w:t>
            </w:r>
          </w:p>
        </w:tc>
        <w:tc>
          <w:tcPr>
            <w:tcW w:w="1099"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T</w:t>
            </w:r>
          </w:p>
        </w:tc>
        <w:tc>
          <w:tcPr>
            <w:tcW w:w="1080"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F</w:t>
            </w:r>
          </w:p>
        </w:tc>
      </w:tr>
      <w:tr w:rsidR="00C237AD" w:rsidRPr="00E14173" w:rsidTr="00C237AD">
        <w:trPr>
          <w:trHeight w:val="1099"/>
        </w:trPr>
        <w:tc>
          <w:tcPr>
            <w:tcW w:w="8351" w:type="dxa"/>
            <w:vAlign w:val="center"/>
          </w:tcPr>
          <w:p w:rsidR="00C237AD" w:rsidRPr="00E14173" w:rsidRDefault="00C237AD" w:rsidP="00C237AD">
            <w:pPr>
              <w:numPr>
                <w:ilvl w:val="0"/>
                <w:numId w:val="37"/>
              </w:numPr>
              <w:ind w:left="318"/>
              <w:rPr>
                <w:rFonts w:ascii="Calibri" w:hAnsi="Calibri"/>
                <w:sz w:val="22"/>
                <w:szCs w:val="22"/>
              </w:rPr>
            </w:pPr>
            <w:r>
              <w:rPr>
                <w:rFonts w:ascii="Calibri" w:hAnsi="Calibri"/>
                <w:szCs w:val="22"/>
              </w:rPr>
              <w:t xml:space="preserve">Tombs (2013) concludes cooperate crime is not just the work of a few ‘bad pears’, but rather is ‘widespread, routine and pervasive’. </w:t>
            </w:r>
          </w:p>
        </w:tc>
        <w:tc>
          <w:tcPr>
            <w:tcW w:w="1099"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T</w:t>
            </w:r>
          </w:p>
        </w:tc>
        <w:tc>
          <w:tcPr>
            <w:tcW w:w="1080"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F</w:t>
            </w:r>
          </w:p>
        </w:tc>
      </w:tr>
      <w:tr w:rsidR="00C237AD" w:rsidRPr="00E14173" w:rsidTr="00C237AD">
        <w:trPr>
          <w:trHeight w:val="1099"/>
        </w:trPr>
        <w:tc>
          <w:tcPr>
            <w:tcW w:w="8351" w:type="dxa"/>
            <w:vAlign w:val="center"/>
          </w:tcPr>
          <w:p w:rsidR="00C237AD" w:rsidRPr="00E14173" w:rsidRDefault="00C237AD" w:rsidP="00C237AD">
            <w:pPr>
              <w:numPr>
                <w:ilvl w:val="0"/>
                <w:numId w:val="37"/>
              </w:numPr>
              <w:ind w:left="318"/>
              <w:rPr>
                <w:rFonts w:ascii="Calibri" w:hAnsi="Calibri"/>
                <w:sz w:val="22"/>
                <w:szCs w:val="22"/>
              </w:rPr>
            </w:pPr>
            <w:r>
              <w:rPr>
                <w:rFonts w:ascii="Calibri" w:hAnsi="Calibri"/>
                <w:szCs w:val="22"/>
              </w:rPr>
              <w:t>Tombs (2013) calculates that up to 500 work-related deaths a year involve employers breaking the law. This is more than the annual number of homicides.</w:t>
            </w:r>
          </w:p>
        </w:tc>
        <w:tc>
          <w:tcPr>
            <w:tcW w:w="1099"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T</w:t>
            </w:r>
          </w:p>
        </w:tc>
        <w:tc>
          <w:tcPr>
            <w:tcW w:w="1080"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F</w:t>
            </w:r>
          </w:p>
        </w:tc>
      </w:tr>
      <w:tr w:rsidR="00C237AD" w:rsidRPr="00E14173" w:rsidTr="00C237AD">
        <w:trPr>
          <w:trHeight w:val="1099"/>
        </w:trPr>
        <w:tc>
          <w:tcPr>
            <w:tcW w:w="8351" w:type="dxa"/>
            <w:vAlign w:val="center"/>
          </w:tcPr>
          <w:p w:rsidR="00C237AD" w:rsidRPr="00E14173" w:rsidRDefault="00C237AD" w:rsidP="00C237AD">
            <w:pPr>
              <w:numPr>
                <w:ilvl w:val="0"/>
                <w:numId w:val="37"/>
              </w:numPr>
              <w:ind w:left="318"/>
              <w:rPr>
                <w:rFonts w:ascii="Calibri" w:hAnsi="Calibri"/>
                <w:sz w:val="22"/>
                <w:szCs w:val="22"/>
              </w:rPr>
            </w:pPr>
            <w:r w:rsidRPr="00F133FB">
              <w:rPr>
                <w:rFonts w:ascii="Calibri" w:hAnsi="Calibri"/>
                <w:szCs w:val="22"/>
              </w:rPr>
              <w:lastRenderedPageBreak/>
              <w:t>Palmer (2008) estimates tha</w:t>
            </w:r>
            <w:r>
              <w:rPr>
                <w:rFonts w:ascii="Calibri" w:hAnsi="Calibri"/>
                <w:szCs w:val="22"/>
              </w:rPr>
              <w:t>t occupational diseases cause 25</w:t>
            </w:r>
            <w:r w:rsidRPr="00F133FB">
              <w:rPr>
                <w:rFonts w:ascii="Calibri" w:hAnsi="Calibri"/>
                <w:szCs w:val="22"/>
              </w:rPr>
              <w:t>,000 deaths a year in the UK</w:t>
            </w:r>
            <w:r>
              <w:rPr>
                <w:rFonts w:ascii="Calibri" w:hAnsi="Calibri"/>
                <w:szCs w:val="22"/>
              </w:rPr>
              <w:t>.</w:t>
            </w:r>
            <w:r w:rsidRPr="00F133FB">
              <w:rPr>
                <w:rFonts w:ascii="Calibri" w:hAnsi="Calibri"/>
                <w:szCs w:val="22"/>
              </w:rPr>
              <w:t xml:space="preserve"> </w:t>
            </w:r>
          </w:p>
        </w:tc>
        <w:tc>
          <w:tcPr>
            <w:tcW w:w="1099"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T</w:t>
            </w:r>
          </w:p>
        </w:tc>
        <w:tc>
          <w:tcPr>
            <w:tcW w:w="1080"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F</w:t>
            </w:r>
          </w:p>
        </w:tc>
      </w:tr>
      <w:tr w:rsidR="00C237AD" w:rsidRPr="00E14173" w:rsidTr="00C237AD">
        <w:trPr>
          <w:trHeight w:val="1099"/>
        </w:trPr>
        <w:tc>
          <w:tcPr>
            <w:tcW w:w="8351" w:type="dxa"/>
            <w:vAlign w:val="center"/>
          </w:tcPr>
          <w:p w:rsidR="00C237AD" w:rsidRPr="00E14173" w:rsidRDefault="00C237AD" w:rsidP="00C237AD">
            <w:pPr>
              <w:numPr>
                <w:ilvl w:val="0"/>
                <w:numId w:val="37"/>
              </w:numPr>
              <w:ind w:left="318"/>
              <w:rPr>
                <w:rFonts w:ascii="Calibri" w:hAnsi="Calibri"/>
                <w:sz w:val="22"/>
                <w:szCs w:val="22"/>
              </w:rPr>
            </w:pPr>
            <w:r>
              <w:rPr>
                <w:rFonts w:ascii="Calibri" w:hAnsi="Calibri"/>
                <w:sz w:val="22"/>
                <w:szCs w:val="22"/>
              </w:rPr>
              <w:t xml:space="preserve">High-status professionals occupy positions of trust and respectability. As </w:t>
            </w:r>
            <w:proofErr w:type="spellStart"/>
            <w:r>
              <w:rPr>
                <w:rFonts w:ascii="Calibri" w:hAnsi="Calibri"/>
                <w:sz w:val="22"/>
                <w:szCs w:val="22"/>
              </w:rPr>
              <w:t>Carrabine</w:t>
            </w:r>
            <w:proofErr w:type="spellEnd"/>
            <w:r>
              <w:rPr>
                <w:rFonts w:ascii="Calibri" w:hAnsi="Calibri"/>
                <w:sz w:val="22"/>
                <w:szCs w:val="22"/>
              </w:rPr>
              <w:t xml:space="preserve"> et al (2014) note, we entrust them with a lot of personal information. However, their position and status give them the opportunity to abuse this trust.</w:t>
            </w:r>
            <w:r w:rsidRPr="00E14173">
              <w:rPr>
                <w:rFonts w:ascii="Calibri" w:hAnsi="Calibri"/>
                <w:sz w:val="22"/>
                <w:szCs w:val="22"/>
              </w:rPr>
              <w:t xml:space="preserve"> </w:t>
            </w:r>
          </w:p>
        </w:tc>
        <w:tc>
          <w:tcPr>
            <w:tcW w:w="1099"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T</w:t>
            </w:r>
          </w:p>
        </w:tc>
        <w:tc>
          <w:tcPr>
            <w:tcW w:w="1080"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F</w:t>
            </w:r>
          </w:p>
        </w:tc>
      </w:tr>
      <w:tr w:rsidR="00C237AD" w:rsidRPr="00E14173" w:rsidTr="00C237AD">
        <w:trPr>
          <w:trHeight w:val="1099"/>
        </w:trPr>
        <w:tc>
          <w:tcPr>
            <w:tcW w:w="8351" w:type="dxa"/>
            <w:vAlign w:val="center"/>
          </w:tcPr>
          <w:p w:rsidR="00C237AD" w:rsidRPr="00E14173" w:rsidRDefault="00C237AD" w:rsidP="00C237AD">
            <w:pPr>
              <w:numPr>
                <w:ilvl w:val="0"/>
                <w:numId w:val="37"/>
              </w:numPr>
              <w:ind w:left="318"/>
              <w:rPr>
                <w:rFonts w:ascii="Calibri" w:hAnsi="Calibri"/>
                <w:szCs w:val="22"/>
              </w:rPr>
            </w:pPr>
            <w:r>
              <w:rPr>
                <w:rFonts w:ascii="Calibri" w:hAnsi="Calibri"/>
                <w:szCs w:val="22"/>
              </w:rPr>
              <w:t>Sutherland argues white collar crime where trust is abused is of greater threat than working-class ‘street’ crime because it promotes cynicism and distrust of basic social institutions e.g. accountants, lawyers and doctors.</w:t>
            </w:r>
          </w:p>
        </w:tc>
        <w:tc>
          <w:tcPr>
            <w:tcW w:w="1099"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T</w:t>
            </w:r>
          </w:p>
        </w:tc>
        <w:tc>
          <w:tcPr>
            <w:tcW w:w="1080"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F</w:t>
            </w:r>
          </w:p>
        </w:tc>
      </w:tr>
      <w:tr w:rsidR="00C237AD" w:rsidRPr="00E14173" w:rsidTr="00C237AD">
        <w:trPr>
          <w:trHeight w:val="1099"/>
        </w:trPr>
        <w:tc>
          <w:tcPr>
            <w:tcW w:w="8351" w:type="dxa"/>
            <w:vAlign w:val="center"/>
          </w:tcPr>
          <w:p w:rsidR="00C237AD" w:rsidRPr="00E14173" w:rsidRDefault="00C237AD" w:rsidP="00C237AD">
            <w:pPr>
              <w:numPr>
                <w:ilvl w:val="0"/>
                <w:numId w:val="37"/>
              </w:numPr>
              <w:ind w:left="318"/>
              <w:rPr>
                <w:rFonts w:ascii="Calibri" w:hAnsi="Calibri"/>
                <w:szCs w:val="22"/>
              </w:rPr>
            </w:pPr>
            <w:r>
              <w:rPr>
                <w:rFonts w:ascii="Calibri" w:hAnsi="Calibri"/>
                <w:szCs w:val="22"/>
              </w:rPr>
              <w:t xml:space="preserve">Corporate crime is less visible because of: how the media sanitises it using technical language; lack of political will to tackle corporate crime with a rhetoric of being ‘tough on crime’ focused on street crime; the crimes are often too complex; de-labelling- where the crimes end up being seen as civil rather than criminal; under-reporting- people may be unaware that they are the victims of these corporations. </w:t>
            </w:r>
          </w:p>
        </w:tc>
        <w:tc>
          <w:tcPr>
            <w:tcW w:w="1099"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T</w:t>
            </w:r>
          </w:p>
        </w:tc>
        <w:tc>
          <w:tcPr>
            <w:tcW w:w="1080"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F</w:t>
            </w:r>
          </w:p>
        </w:tc>
      </w:tr>
      <w:tr w:rsidR="00C237AD" w:rsidRPr="00E14173" w:rsidTr="00C237AD">
        <w:trPr>
          <w:trHeight w:val="1099"/>
        </w:trPr>
        <w:tc>
          <w:tcPr>
            <w:tcW w:w="8351" w:type="dxa"/>
            <w:vAlign w:val="center"/>
          </w:tcPr>
          <w:p w:rsidR="00C237AD" w:rsidRPr="00E14173" w:rsidRDefault="00C237AD" w:rsidP="00C237AD">
            <w:pPr>
              <w:numPr>
                <w:ilvl w:val="0"/>
                <w:numId w:val="37"/>
              </w:numPr>
              <w:ind w:left="318"/>
              <w:rPr>
                <w:rFonts w:ascii="Calibri" w:hAnsi="Calibri"/>
                <w:sz w:val="22"/>
                <w:szCs w:val="22"/>
              </w:rPr>
            </w:pPr>
            <w:r w:rsidRPr="007366DC">
              <w:rPr>
                <w:rFonts w:ascii="Calibri" w:hAnsi="Calibri"/>
                <w:szCs w:val="22"/>
              </w:rPr>
              <w:t xml:space="preserve">However, since the financial crisis of 2008, the activities of a range of different people have made corporate crime more visible.  </w:t>
            </w:r>
          </w:p>
        </w:tc>
        <w:tc>
          <w:tcPr>
            <w:tcW w:w="1099"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T</w:t>
            </w:r>
          </w:p>
        </w:tc>
        <w:tc>
          <w:tcPr>
            <w:tcW w:w="1080" w:type="dxa"/>
            <w:vAlign w:val="center"/>
          </w:tcPr>
          <w:p w:rsidR="00C237AD" w:rsidRPr="00E14173" w:rsidRDefault="00C237AD" w:rsidP="001B6CE0">
            <w:pPr>
              <w:jc w:val="center"/>
              <w:rPr>
                <w:rFonts w:ascii="Calibri" w:hAnsi="Calibri" w:cs="Arial"/>
                <w:sz w:val="22"/>
                <w:szCs w:val="22"/>
              </w:rPr>
            </w:pPr>
            <w:r w:rsidRPr="00E14173">
              <w:rPr>
                <w:rFonts w:ascii="Calibri" w:hAnsi="Calibri" w:cs="Arial"/>
                <w:sz w:val="22"/>
                <w:szCs w:val="22"/>
              </w:rPr>
              <w:t>F</w:t>
            </w:r>
          </w:p>
        </w:tc>
      </w:tr>
    </w:tbl>
    <w:p w:rsidR="003A4151" w:rsidRDefault="003A4151" w:rsidP="00C237AD">
      <w:pPr>
        <w:rPr>
          <w:rFonts w:ascii="Century Gothic" w:hAnsi="Century Gothic"/>
          <w:b/>
          <w:sz w:val="20"/>
          <w:szCs w:val="20"/>
          <w:u w:val="single"/>
        </w:rPr>
      </w:pPr>
    </w:p>
    <w:p w:rsidR="00C237AD" w:rsidRDefault="00C237AD" w:rsidP="00C237AD">
      <w:pPr>
        <w:rPr>
          <w:rFonts w:ascii="Century Gothic" w:hAnsi="Century Gothic"/>
          <w:b/>
          <w:sz w:val="20"/>
          <w:szCs w:val="20"/>
          <w:u w:val="single"/>
        </w:rPr>
      </w:pPr>
    </w:p>
    <w:p w:rsidR="00C237AD" w:rsidRDefault="00C237AD" w:rsidP="00C237AD">
      <w:pPr>
        <w:rPr>
          <w:rFonts w:ascii="Calibri" w:hAnsi="Calibri" w:cs="Arial"/>
          <w:b/>
        </w:rPr>
      </w:pPr>
    </w:p>
    <w:tbl>
      <w:tblPr>
        <w:tblpPr w:leftFromText="180" w:rightFromText="180" w:vertAnchor="page" w:horzAnchor="page" w:tblpX="905" w:tblpY="901"/>
        <w:tblW w:w="10578" w:type="dxa"/>
        <w:tblCellSpacing w:w="56" w:type="dxa"/>
        <w:tblBorders>
          <w:insideH w:val="single" w:sz="4" w:space="0" w:color="auto"/>
          <w:insideV w:val="single" w:sz="4" w:space="0" w:color="auto"/>
        </w:tblBorders>
        <w:tblLook w:val="01E0" w:firstRow="1" w:lastRow="1" w:firstColumn="1" w:lastColumn="1" w:noHBand="0" w:noVBand="0"/>
      </w:tblPr>
      <w:tblGrid>
        <w:gridCol w:w="4766"/>
        <w:gridCol w:w="5812"/>
      </w:tblGrid>
      <w:tr w:rsidR="00C237AD" w:rsidRPr="008A35F0" w:rsidTr="00C237AD">
        <w:trPr>
          <w:trHeight w:val="1132"/>
          <w:tblCellSpacing w:w="56" w:type="dxa"/>
        </w:trPr>
        <w:tc>
          <w:tcPr>
            <w:tcW w:w="4598" w:type="dxa"/>
            <w:tcBorders>
              <w:top w:val="single" w:sz="4" w:space="0" w:color="auto"/>
              <w:left w:val="single" w:sz="4" w:space="0" w:color="auto"/>
              <w:bottom w:val="single" w:sz="4" w:space="0" w:color="auto"/>
            </w:tcBorders>
            <w:shd w:val="clear" w:color="auto" w:fill="F3F3F3"/>
            <w:vAlign w:val="center"/>
          </w:tcPr>
          <w:p w:rsidR="00C237AD" w:rsidRPr="008A35F0" w:rsidRDefault="00C237AD" w:rsidP="00C237AD">
            <w:pPr>
              <w:spacing w:before="80" w:after="80"/>
              <w:jc w:val="center"/>
              <w:rPr>
                <w:rFonts w:ascii="Century Gothic" w:hAnsi="Century Gothic" w:cs="Arial"/>
                <w:b/>
                <w:sz w:val="36"/>
                <w:szCs w:val="36"/>
              </w:rPr>
            </w:pPr>
            <w:r w:rsidRPr="008A35F0">
              <w:rPr>
                <w:rFonts w:ascii="Century Gothic" w:hAnsi="Century Gothic" w:cs="Arial"/>
                <w:b/>
                <w:sz w:val="36"/>
                <w:szCs w:val="36"/>
              </w:rPr>
              <w:lastRenderedPageBreak/>
              <w:t>1. White collar crime</w:t>
            </w:r>
          </w:p>
        </w:tc>
        <w:tc>
          <w:tcPr>
            <w:tcW w:w="5644" w:type="dxa"/>
            <w:vAlign w:val="center"/>
          </w:tcPr>
          <w:p w:rsidR="00C237AD" w:rsidRPr="008A35F0" w:rsidRDefault="00C237AD" w:rsidP="00C237AD">
            <w:pPr>
              <w:spacing w:before="80" w:after="80"/>
              <w:rPr>
                <w:rFonts w:ascii="Century Gothic" w:hAnsi="Century Gothic" w:cs="Arial"/>
              </w:rPr>
            </w:pPr>
            <w:r>
              <w:rPr>
                <w:rFonts w:ascii="Century Gothic" w:hAnsi="Century Gothic" w:cs="Arial"/>
              </w:rPr>
              <w:t xml:space="preserve">Committed by employees for their organisation in pursuit of its goals e.g. </w:t>
            </w:r>
            <w:proofErr w:type="spellStart"/>
            <w:r>
              <w:rPr>
                <w:rFonts w:ascii="Century Gothic" w:hAnsi="Century Gothic" w:cs="Arial"/>
              </w:rPr>
              <w:t>mis</w:t>
            </w:r>
            <w:proofErr w:type="spellEnd"/>
            <w:r>
              <w:rPr>
                <w:rFonts w:ascii="Century Gothic" w:hAnsi="Century Gothic" w:cs="Arial"/>
              </w:rPr>
              <w:t>-selling products to increase profit.</w:t>
            </w:r>
          </w:p>
        </w:tc>
      </w:tr>
      <w:tr w:rsidR="00C237AD" w:rsidRPr="008A35F0" w:rsidTr="00C237AD">
        <w:trPr>
          <w:trHeight w:val="1035"/>
          <w:tblCellSpacing w:w="56" w:type="dxa"/>
        </w:trPr>
        <w:tc>
          <w:tcPr>
            <w:tcW w:w="4598" w:type="dxa"/>
            <w:tcBorders>
              <w:top w:val="single" w:sz="4" w:space="0" w:color="auto"/>
              <w:bottom w:val="single" w:sz="4" w:space="0" w:color="auto"/>
            </w:tcBorders>
            <w:shd w:val="clear" w:color="auto" w:fill="F3F3F3"/>
            <w:vAlign w:val="center"/>
          </w:tcPr>
          <w:p w:rsidR="00C237AD" w:rsidRPr="008A35F0" w:rsidRDefault="00C237AD" w:rsidP="00C237AD">
            <w:pPr>
              <w:spacing w:before="80" w:after="80"/>
              <w:jc w:val="center"/>
              <w:rPr>
                <w:rFonts w:ascii="Century Gothic" w:hAnsi="Century Gothic" w:cs="Arial"/>
                <w:b/>
                <w:sz w:val="36"/>
                <w:szCs w:val="36"/>
              </w:rPr>
            </w:pPr>
            <w:r w:rsidRPr="008A35F0">
              <w:rPr>
                <w:rFonts w:ascii="Century Gothic" w:hAnsi="Century Gothic" w:cs="Arial"/>
                <w:b/>
                <w:sz w:val="36"/>
                <w:szCs w:val="36"/>
              </w:rPr>
              <w:t>2. Occupational crime</w:t>
            </w:r>
          </w:p>
        </w:tc>
        <w:tc>
          <w:tcPr>
            <w:tcW w:w="5644" w:type="dxa"/>
            <w:vAlign w:val="center"/>
          </w:tcPr>
          <w:p w:rsidR="00C237AD" w:rsidRPr="008A35F0" w:rsidRDefault="00C237AD" w:rsidP="00C237AD">
            <w:pPr>
              <w:spacing w:before="80" w:after="80"/>
              <w:rPr>
                <w:rFonts w:ascii="Century Gothic" w:hAnsi="Century Gothic" w:cs="Arial"/>
              </w:rPr>
            </w:pPr>
            <w:r>
              <w:rPr>
                <w:rFonts w:ascii="Century Gothic" w:hAnsi="Century Gothic" w:cs="Arial"/>
              </w:rPr>
              <w:t>Refers to the harms committed when government institutions and businesses cooperate to pursue their goals.</w:t>
            </w:r>
          </w:p>
        </w:tc>
      </w:tr>
      <w:tr w:rsidR="00C237AD" w:rsidRPr="008A35F0" w:rsidTr="00C237AD">
        <w:trPr>
          <w:trHeight w:val="1035"/>
          <w:tblCellSpacing w:w="56" w:type="dxa"/>
        </w:trPr>
        <w:tc>
          <w:tcPr>
            <w:tcW w:w="4598" w:type="dxa"/>
            <w:tcBorders>
              <w:top w:val="single" w:sz="4" w:space="0" w:color="auto"/>
              <w:bottom w:val="single" w:sz="4" w:space="0" w:color="auto"/>
            </w:tcBorders>
            <w:shd w:val="clear" w:color="auto" w:fill="F3F3F3"/>
            <w:vAlign w:val="center"/>
          </w:tcPr>
          <w:p w:rsidR="00C237AD" w:rsidRPr="008A35F0" w:rsidRDefault="00C237AD" w:rsidP="00C237AD">
            <w:pPr>
              <w:spacing w:before="80" w:after="80"/>
              <w:jc w:val="center"/>
              <w:rPr>
                <w:rFonts w:ascii="Century Gothic" w:hAnsi="Century Gothic" w:cs="Arial"/>
                <w:b/>
                <w:sz w:val="36"/>
                <w:szCs w:val="36"/>
              </w:rPr>
            </w:pPr>
            <w:r w:rsidRPr="008A35F0">
              <w:rPr>
                <w:rFonts w:ascii="Century Gothic" w:hAnsi="Century Gothic" w:cs="Arial"/>
                <w:b/>
                <w:sz w:val="36"/>
                <w:szCs w:val="36"/>
              </w:rPr>
              <w:t xml:space="preserve">3. </w:t>
            </w:r>
            <w:r>
              <w:rPr>
                <w:rFonts w:ascii="Century Gothic" w:hAnsi="Century Gothic" w:cs="Arial"/>
                <w:b/>
                <w:sz w:val="36"/>
                <w:szCs w:val="36"/>
              </w:rPr>
              <w:t>Corporate crime</w:t>
            </w:r>
          </w:p>
        </w:tc>
        <w:tc>
          <w:tcPr>
            <w:tcW w:w="5644" w:type="dxa"/>
            <w:vAlign w:val="center"/>
          </w:tcPr>
          <w:p w:rsidR="00C237AD" w:rsidRPr="008A35F0" w:rsidRDefault="00C237AD" w:rsidP="00C237AD">
            <w:pPr>
              <w:spacing w:before="80" w:after="80"/>
              <w:rPr>
                <w:rFonts w:ascii="Century Gothic" w:hAnsi="Century Gothic" w:cs="Arial"/>
              </w:rPr>
            </w:pPr>
            <w:r>
              <w:rPr>
                <w:rFonts w:ascii="Century Gothic" w:hAnsi="Century Gothic" w:cs="Arial"/>
              </w:rPr>
              <w:t>Could include false labelling or selling unfit goods e.g. presence of horse meat in food being sold as beef in the UK in 2013</w:t>
            </w:r>
          </w:p>
        </w:tc>
      </w:tr>
      <w:tr w:rsidR="00C237AD" w:rsidRPr="008A35F0" w:rsidTr="00C237AD">
        <w:trPr>
          <w:trHeight w:val="1035"/>
          <w:tblCellSpacing w:w="56" w:type="dxa"/>
        </w:trPr>
        <w:tc>
          <w:tcPr>
            <w:tcW w:w="4598" w:type="dxa"/>
            <w:tcBorders>
              <w:top w:val="single" w:sz="4" w:space="0" w:color="auto"/>
              <w:bottom w:val="single" w:sz="4" w:space="0" w:color="auto"/>
            </w:tcBorders>
            <w:shd w:val="clear" w:color="auto" w:fill="F3F3F3"/>
            <w:vAlign w:val="center"/>
          </w:tcPr>
          <w:p w:rsidR="00C237AD" w:rsidRPr="008A35F0" w:rsidRDefault="00C237AD" w:rsidP="00C237AD">
            <w:pPr>
              <w:spacing w:before="80" w:after="80"/>
              <w:jc w:val="center"/>
              <w:rPr>
                <w:rFonts w:ascii="Century Gothic" w:hAnsi="Century Gothic" w:cs="Arial"/>
                <w:b/>
                <w:sz w:val="36"/>
                <w:szCs w:val="36"/>
              </w:rPr>
            </w:pPr>
            <w:r w:rsidRPr="008A35F0">
              <w:rPr>
                <w:rFonts w:ascii="Century Gothic" w:hAnsi="Century Gothic" w:cs="Arial"/>
                <w:b/>
                <w:sz w:val="36"/>
                <w:szCs w:val="36"/>
              </w:rPr>
              <w:t xml:space="preserve">4. </w:t>
            </w:r>
            <w:r>
              <w:rPr>
                <w:rFonts w:ascii="Century Gothic" w:hAnsi="Century Gothic" w:cs="Arial"/>
                <w:b/>
                <w:sz w:val="36"/>
                <w:szCs w:val="36"/>
              </w:rPr>
              <w:t>Financial crime</w:t>
            </w:r>
          </w:p>
        </w:tc>
        <w:tc>
          <w:tcPr>
            <w:tcW w:w="5644" w:type="dxa"/>
            <w:vAlign w:val="center"/>
          </w:tcPr>
          <w:p w:rsidR="00C237AD" w:rsidRPr="008A35F0" w:rsidRDefault="00C237AD" w:rsidP="00C237AD">
            <w:pPr>
              <w:spacing w:before="80" w:after="80"/>
              <w:rPr>
                <w:rFonts w:ascii="Century Gothic" w:hAnsi="Century Gothic" w:cs="Arial"/>
              </w:rPr>
            </w:pPr>
            <w:r w:rsidRPr="00F133FB">
              <w:rPr>
                <w:rFonts w:ascii="Century Gothic" w:hAnsi="Century Gothic" w:cs="Arial"/>
                <w:sz w:val="22"/>
              </w:rPr>
              <w:t>Where those in positions of power and status take advantage of this e.g. Harold Shipman, a Doctor who was convicted for the murder of 15 of his patients in 2000.</w:t>
            </w:r>
            <w:r>
              <w:rPr>
                <w:rFonts w:ascii="Century Gothic" w:hAnsi="Century Gothic" w:cs="Arial"/>
              </w:rPr>
              <w:t xml:space="preserve"> </w:t>
            </w:r>
          </w:p>
        </w:tc>
      </w:tr>
      <w:tr w:rsidR="00C237AD" w:rsidRPr="008A35F0" w:rsidTr="00C237AD">
        <w:trPr>
          <w:trHeight w:val="1035"/>
          <w:tblCellSpacing w:w="56" w:type="dxa"/>
        </w:trPr>
        <w:tc>
          <w:tcPr>
            <w:tcW w:w="4598" w:type="dxa"/>
            <w:tcBorders>
              <w:top w:val="single" w:sz="4" w:space="0" w:color="auto"/>
              <w:bottom w:val="single" w:sz="4" w:space="0" w:color="auto"/>
            </w:tcBorders>
            <w:shd w:val="clear" w:color="auto" w:fill="F3F3F3"/>
            <w:vAlign w:val="center"/>
          </w:tcPr>
          <w:p w:rsidR="00C237AD" w:rsidRPr="008A35F0" w:rsidRDefault="00C237AD" w:rsidP="00C237AD">
            <w:pPr>
              <w:spacing w:before="80" w:after="80"/>
              <w:jc w:val="center"/>
              <w:rPr>
                <w:rFonts w:ascii="Century Gothic" w:hAnsi="Century Gothic" w:cs="Arial"/>
                <w:b/>
                <w:sz w:val="36"/>
                <w:szCs w:val="36"/>
              </w:rPr>
            </w:pPr>
            <w:r w:rsidRPr="008A35F0">
              <w:rPr>
                <w:rFonts w:ascii="Century Gothic" w:hAnsi="Century Gothic" w:cs="Arial"/>
                <w:b/>
                <w:sz w:val="36"/>
                <w:szCs w:val="36"/>
              </w:rPr>
              <w:t xml:space="preserve">5. </w:t>
            </w:r>
            <w:r>
              <w:rPr>
                <w:rFonts w:ascii="Century Gothic" w:hAnsi="Century Gothic" w:cs="Arial"/>
                <w:b/>
                <w:sz w:val="36"/>
                <w:szCs w:val="36"/>
              </w:rPr>
              <w:t>Crimes against consumers</w:t>
            </w:r>
          </w:p>
        </w:tc>
        <w:tc>
          <w:tcPr>
            <w:tcW w:w="5644" w:type="dxa"/>
            <w:vAlign w:val="center"/>
          </w:tcPr>
          <w:p w:rsidR="00C237AD" w:rsidRPr="008A35F0" w:rsidRDefault="00C237AD" w:rsidP="00C237AD">
            <w:pPr>
              <w:spacing w:before="80" w:after="80"/>
              <w:rPr>
                <w:rFonts w:ascii="Century Gothic" w:hAnsi="Century Gothic" w:cs="Arial"/>
              </w:rPr>
            </w:pPr>
            <w:r w:rsidRPr="008A35F0">
              <w:rPr>
                <w:rFonts w:ascii="Century Gothic" w:hAnsi="Century Gothic" w:cs="Arial"/>
                <w:sz w:val="22"/>
              </w:rPr>
              <w:t>Coined by Edwin Sutherland: ‘a crime committed by a person of respectability and high social status in the course of his occupation’</w:t>
            </w:r>
            <w:r>
              <w:rPr>
                <w:rFonts w:ascii="Century Gothic" w:hAnsi="Century Gothic" w:cs="Arial"/>
                <w:sz w:val="22"/>
              </w:rPr>
              <w:t xml:space="preserve"> </w:t>
            </w:r>
          </w:p>
        </w:tc>
      </w:tr>
      <w:tr w:rsidR="00C237AD" w:rsidRPr="008A35F0" w:rsidTr="00C237AD">
        <w:trPr>
          <w:trHeight w:val="1035"/>
          <w:tblCellSpacing w:w="56" w:type="dxa"/>
        </w:trPr>
        <w:tc>
          <w:tcPr>
            <w:tcW w:w="4598" w:type="dxa"/>
            <w:tcBorders>
              <w:top w:val="single" w:sz="4" w:space="0" w:color="auto"/>
              <w:bottom w:val="single" w:sz="4" w:space="0" w:color="auto"/>
            </w:tcBorders>
            <w:shd w:val="clear" w:color="auto" w:fill="F3F3F3"/>
            <w:vAlign w:val="center"/>
          </w:tcPr>
          <w:p w:rsidR="00C237AD" w:rsidRPr="008A35F0" w:rsidRDefault="00C237AD" w:rsidP="00C237AD">
            <w:pPr>
              <w:spacing w:before="80" w:after="80"/>
              <w:jc w:val="center"/>
              <w:rPr>
                <w:rFonts w:ascii="Century Gothic" w:hAnsi="Century Gothic" w:cs="Arial"/>
                <w:b/>
                <w:sz w:val="36"/>
                <w:szCs w:val="36"/>
              </w:rPr>
            </w:pPr>
            <w:r w:rsidRPr="008A35F0">
              <w:rPr>
                <w:rFonts w:ascii="Century Gothic" w:hAnsi="Century Gothic" w:cs="Arial"/>
                <w:b/>
                <w:sz w:val="36"/>
                <w:szCs w:val="36"/>
              </w:rPr>
              <w:t xml:space="preserve">6. </w:t>
            </w:r>
            <w:r>
              <w:rPr>
                <w:rFonts w:ascii="Century Gothic" w:hAnsi="Century Gothic" w:cs="Arial"/>
                <w:b/>
                <w:sz w:val="36"/>
                <w:szCs w:val="36"/>
              </w:rPr>
              <w:t>Crimes against employees</w:t>
            </w:r>
          </w:p>
        </w:tc>
        <w:tc>
          <w:tcPr>
            <w:tcW w:w="5644" w:type="dxa"/>
            <w:vAlign w:val="center"/>
          </w:tcPr>
          <w:p w:rsidR="00C237AD" w:rsidRPr="008A35F0" w:rsidRDefault="00C237AD" w:rsidP="00C237AD">
            <w:pPr>
              <w:spacing w:before="80" w:after="80"/>
              <w:rPr>
                <w:rFonts w:ascii="Century Gothic" w:hAnsi="Century Gothic" w:cs="Arial"/>
              </w:rPr>
            </w:pPr>
            <w:r w:rsidRPr="008A35F0">
              <w:rPr>
                <w:rFonts w:ascii="Century Gothic" w:hAnsi="Century Gothic" w:cs="Arial"/>
              </w:rPr>
              <w:t>Committed by employees simply for their own gain, often against the organisation they work for, e.g. stealing from the company</w:t>
            </w:r>
            <w:r>
              <w:rPr>
                <w:rFonts w:ascii="Century Gothic" w:hAnsi="Century Gothic" w:cs="Arial"/>
              </w:rPr>
              <w:t xml:space="preserve"> </w:t>
            </w:r>
          </w:p>
        </w:tc>
      </w:tr>
      <w:tr w:rsidR="00C237AD" w:rsidRPr="008A35F0" w:rsidTr="00C237AD">
        <w:trPr>
          <w:trHeight w:val="1035"/>
          <w:tblCellSpacing w:w="56" w:type="dxa"/>
        </w:trPr>
        <w:tc>
          <w:tcPr>
            <w:tcW w:w="4598" w:type="dxa"/>
            <w:tcBorders>
              <w:top w:val="single" w:sz="4" w:space="0" w:color="auto"/>
              <w:bottom w:val="single" w:sz="4" w:space="0" w:color="auto"/>
            </w:tcBorders>
            <w:shd w:val="clear" w:color="auto" w:fill="F3F3F3"/>
            <w:vAlign w:val="center"/>
          </w:tcPr>
          <w:p w:rsidR="00C237AD" w:rsidRPr="008A35F0" w:rsidRDefault="00C237AD" w:rsidP="00C237AD">
            <w:pPr>
              <w:spacing w:before="80" w:after="80"/>
              <w:jc w:val="center"/>
              <w:rPr>
                <w:rFonts w:ascii="Century Gothic" w:hAnsi="Century Gothic" w:cs="Arial"/>
                <w:b/>
                <w:sz w:val="36"/>
                <w:szCs w:val="36"/>
              </w:rPr>
            </w:pPr>
            <w:r w:rsidRPr="008A35F0">
              <w:rPr>
                <w:rFonts w:ascii="Century Gothic" w:hAnsi="Century Gothic" w:cs="Arial"/>
                <w:b/>
                <w:sz w:val="36"/>
                <w:szCs w:val="36"/>
              </w:rPr>
              <w:t xml:space="preserve">7. </w:t>
            </w:r>
            <w:r>
              <w:rPr>
                <w:rFonts w:ascii="Century Gothic" w:hAnsi="Century Gothic" w:cs="Arial"/>
                <w:b/>
                <w:sz w:val="36"/>
                <w:szCs w:val="36"/>
              </w:rPr>
              <w:t>Crimes against the environment</w:t>
            </w:r>
          </w:p>
        </w:tc>
        <w:tc>
          <w:tcPr>
            <w:tcW w:w="5644" w:type="dxa"/>
            <w:vAlign w:val="center"/>
          </w:tcPr>
          <w:p w:rsidR="00C237AD" w:rsidRPr="008A35F0" w:rsidRDefault="00C237AD" w:rsidP="00C237AD">
            <w:pPr>
              <w:spacing w:before="80" w:after="80"/>
              <w:rPr>
                <w:rFonts w:ascii="Century Gothic" w:hAnsi="Century Gothic" w:cs="Arial"/>
              </w:rPr>
            </w:pPr>
            <w:r w:rsidRPr="007366DC">
              <w:rPr>
                <w:rFonts w:ascii="Century Gothic" w:hAnsi="Century Gothic" w:cs="Arial"/>
                <w:color w:val="000000"/>
                <w:sz w:val="22"/>
              </w:rPr>
              <w:t>When compared to street crime the crimes of the powerful are relatively invisible and even when visible they are often not seen as ‘real’</w:t>
            </w:r>
            <w:r>
              <w:rPr>
                <w:rFonts w:ascii="Century Gothic" w:hAnsi="Century Gothic" w:cs="Arial"/>
                <w:color w:val="000000"/>
                <w:sz w:val="22"/>
              </w:rPr>
              <w:t xml:space="preserve"> </w:t>
            </w:r>
            <w:r w:rsidRPr="007366DC">
              <w:rPr>
                <w:rFonts w:ascii="Century Gothic" w:hAnsi="Century Gothic" w:cs="Arial"/>
                <w:color w:val="000000"/>
                <w:sz w:val="22"/>
              </w:rPr>
              <w:t>crime</w:t>
            </w:r>
            <w:r>
              <w:rPr>
                <w:rFonts w:ascii="Century Gothic" w:hAnsi="Century Gothic" w:cs="Arial"/>
                <w:color w:val="000000"/>
                <w:sz w:val="22"/>
              </w:rPr>
              <w:t>.</w:t>
            </w:r>
          </w:p>
        </w:tc>
      </w:tr>
      <w:tr w:rsidR="00C237AD" w:rsidRPr="008A35F0" w:rsidTr="00C237AD">
        <w:trPr>
          <w:trHeight w:val="1035"/>
          <w:tblCellSpacing w:w="56" w:type="dxa"/>
        </w:trPr>
        <w:tc>
          <w:tcPr>
            <w:tcW w:w="4598" w:type="dxa"/>
            <w:tcBorders>
              <w:top w:val="single" w:sz="4" w:space="0" w:color="auto"/>
              <w:bottom w:val="single" w:sz="4" w:space="0" w:color="auto"/>
            </w:tcBorders>
            <w:shd w:val="clear" w:color="auto" w:fill="F3F3F3"/>
            <w:vAlign w:val="center"/>
          </w:tcPr>
          <w:p w:rsidR="00C237AD" w:rsidRPr="008A35F0" w:rsidRDefault="00C237AD" w:rsidP="00C237AD">
            <w:pPr>
              <w:spacing w:before="80" w:after="80"/>
              <w:jc w:val="center"/>
              <w:rPr>
                <w:rFonts w:ascii="Century Gothic" w:hAnsi="Century Gothic" w:cs="Arial"/>
                <w:b/>
                <w:sz w:val="36"/>
                <w:szCs w:val="36"/>
              </w:rPr>
            </w:pPr>
            <w:r w:rsidRPr="008A35F0">
              <w:rPr>
                <w:rFonts w:ascii="Century Gothic" w:hAnsi="Century Gothic" w:cs="Arial"/>
                <w:b/>
                <w:sz w:val="36"/>
                <w:szCs w:val="36"/>
              </w:rPr>
              <w:t>8.</w:t>
            </w:r>
            <w:r>
              <w:rPr>
                <w:rFonts w:ascii="Century Gothic" w:hAnsi="Century Gothic" w:cs="Arial"/>
                <w:b/>
                <w:sz w:val="36"/>
                <w:szCs w:val="36"/>
              </w:rPr>
              <w:t xml:space="preserve"> State-corporate crime </w:t>
            </w:r>
          </w:p>
        </w:tc>
        <w:tc>
          <w:tcPr>
            <w:tcW w:w="5644" w:type="dxa"/>
            <w:vAlign w:val="center"/>
          </w:tcPr>
          <w:p w:rsidR="00C237AD" w:rsidRPr="008A35F0" w:rsidRDefault="00C237AD" w:rsidP="00C237AD">
            <w:pPr>
              <w:spacing w:before="80" w:after="80"/>
              <w:rPr>
                <w:rFonts w:ascii="Century Gothic" w:hAnsi="Century Gothic" w:cs="Arial"/>
              </w:rPr>
            </w:pPr>
            <w:r>
              <w:rPr>
                <w:rFonts w:ascii="Century Gothic" w:hAnsi="Century Gothic" w:cs="Arial"/>
              </w:rPr>
              <w:t>Including sexual and racial discrimination, violations in wage laws and health and safety laws.</w:t>
            </w:r>
          </w:p>
        </w:tc>
      </w:tr>
      <w:tr w:rsidR="00C237AD" w:rsidRPr="008A35F0" w:rsidTr="00C237AD">
        <w:trPr>
          <w:trHeight w:val="1035"/>
          <w:tblCellSpacing w:w="56" w:type="dxa"/>
        </w:trPr>
        <w:tc>
          <w:tcPr>
            <w:tcW w:w="4598" w:type="dxa"/>
            <w:tcBorders>
              <w:top w:val="single" w:sz="4" w:space="0" w:color="auto"/>
              <w:bottom w:val="single" w:sz="4" w:space="0" w:color="auto"/>
            </w:tcBorders>
            <w:shd w:val="clear" w:color="auto" w:fill="F3F3F3"/>
            <w:vAlign w:val="center"/>
          </w:tcPr>
          <w:p w:rsidR="00C237AD" w:rsidRPr="008A35F0" w:rsidRDefault="00C237AD" w:rsidP="00C237AD">
            <w:pPr>
              <w:numPr>
                <w:ilvl w:val="0"/>
                <w:numId w:val="38"/>
              </w:numPr>
              <w:spacing w:before="80" w:after="80"/>
              <w:jc w:val="center"/>
              <w:rPr>
                <w:rFonts w:ascii="Century Gothic" w:hAnsi="Century Gothic" w:cs="Arial"/>
                <w:b/>
                <w:sz w:val="36"/>
                <w:szCs w:val="36"/>
              </w:rPr>
            </w:pPr>
            <w:r>
              <w:rPr>
                <w:rFonts w:ascii="Century Gothic" w:hAnsi="Century Gothic" w:cs="Arial"/>
                <w:b/>
                <w:sz w:val="36"/>
                <w:szCs w:val="36"/>
              </w:rPr>
              <w:t>The abuse of trust</w:t>
            </w:r>
          </w:p>
        </w:tc>
        <w:tc>
          <w:tcPr>
            <w:tcW w:w="5644" w:type="dxa"/>
            <w:vAlign w:val="center"/>
          </w:tcPr>
          <w:p w:rsidR="00C237AD" w:rsidRPr="008A35F0" w:rsidRDefault="00C237AD" w:rsidP="00C237AD">
            <w:pPr>
              <w:spacing w:before="80" w:after="80"/>
              <w:rPr>
                <w:rFonts w:ascii="Century Gothic" w:hAnsi="Century Gothic" w:cs="Arial"/>
              </w:rPr>
            </w:pPr>
            <w:r>
              <w:rPr>
                <w:rFonts w:ascii="Century Gothic" w:hAnsi="Century Gothic" w:cs="Arial"/>
              </w:rPr>
              <w:t>Such as tax evasion, bribery, money laundering and illegal accounting.</w:t>
            </w:r>
          </w:p>
        </w:tc>
      </w:tr>
      <w:tr w:rsidR="00C237AD" w:rsidRPr="008A35F0" w:rsidTr="00C237AD">
        <w:trPr>
          <w:trHeight w:val="1035"/>
          <w:tblCellSpacing w:w="56" w:type="dxa"/>
        </w:trPr>
        <w:tc>
          <w:tcPr>
            <w:tcW w:w="4598" w:type="dxa"/>
            <w:tcBorders>
              <w:top w:val="single" w:sz="4" w:space="0" w:color="auto"/>
              <w:bottom w:val="single" w:sz="4" w:space="0" w:color="auto"/>
            </w:tcBorders>
            <w:shd w:val="clear" w:color="auto" w:fill="F3F3F3"/>
            <w:vAlign w:val="center"/>
          </w:tcPr>
          <w:p w:rsidR="00C237AD" w:rsidRPr="008A35F0" w:rsidRDefault="00C237AD" w:rsidP="00C237AD">
            <w:pPr>
              <w:spacing w:before="80" w:after="80"/>
              <w:jc w:val="center"/>
              <w:rPr>
                <w:rFonts w:ascii="Century Gothic" w:hAnsi="Century Gothic" w:cs="Arial"/>
                <w:b/>
                <w:color w:val="000000"/>
              </w:rPr>
            </w:pPr>
            <w:r w:rsidRPr="008A35F0">
              <w:rPr>
                <w:rFonts w:ascii="Century Gothic" w:hAnsi="Century Gothic" w:cs="Arial"/>
                <w:b/>
                <w:color w:val="000000"/>
                <w:sz w:val="36"/>
              </w:rPr>
              <w:t xml:space="preserve">10. </w:t>
            </w:r>
            <w:r>
              <w:rPr>
                <w:rFonts w:ascii="Century Gothic" w:hAnsi="Century Gothic" w:cs="Arial"/>
                <w:b/>
                <w:color w:val="000000"/>
                <w:sz w:val="36"/>
              </w:rPr>
              <w:t>Invisibility of corporate crime</w:t>
            </w:r>
          </w:p>
        </w:tc>
        <w:tc>
          <w:tcPr>
            <w:tcW w:w="5644" w:type="dxa"/>
            <w:vAlign w:val="center"/>
          </w:tcPr>
          <w:p w:rsidR="00C237AD" w:rsidRPr="008A35F0" w:rsidRDefault="00C237AD" w:rsidP="00C237AD">
            <w:pPr>
              <w:spacing w:before="80" w:after="80"/>
              <w:rPr>
                <w:rFonts w:ascii="Century Gothic" w:hAnsi="Century Gothic" w:cs="Arial"/>
                <w:color w:val="000000"/>
              </w:rPr>
            </w:pPr>
            <w:r>
              <w:rPr>
                <w:rFonts w:ascii="Century Gothic" w:hAnsi="Century Gothic" w:cs="Arial"/>
              </w:rPr>
              <w:t>Include illegal pollution of air, water and land, also known as ‘green crimes’</w:t>
            </w:r>
          </w:p>
        </w:tc>
      </w:tr>
    </w:tbl>
    <w:p w:rsidR="00C237AD" w:rsidRPr="00E14173" w:rsidRDefault="00C237AD" w:rsidP="00C237AD">
      <w:pPr>
        <w:rPr>
          <w:rFonts w:ascii="Calibri" w:hAnsi="Calibri" w:cs="Arial"/>
          <w:b/>
        </w:rPr>
      </w:pPr>
    </w:p>
    <w:p w:rsidR="003A4151" w:rsidRPr="00E14173" w:rsidRDefault="003A4151" w:rsidP="00C237AD">
      <w:pPr>
        <w:rPr>
          <w:rFonts w:ascii="Calibri" w:hAnsi="Calibri" w:cs="Arial"/>
          <w:b/>
        </w:rPr>
      </w:pPr>
    </w:p>
    <w:p w:rsidR="006C5397" w:rsidRDefault="006C5397" w:rsidP="006C5397">
      <w:pPr>
        <w:tabs>
          <w:tab w:val="left" w:pos="1018"/>
        </w:tabs>
        <w:rPr>
          <w:rFonts w:ascii="Calibri" w:hAnsi="Calibri" w:cs="Arial"/>
          <w:sz w:val="22"/>
        </w:rPr>
      </w:pPr>
    </w:p>
    <w:p w:rsidR="00C237AD" w:rsidRDefault="00C237AD" w:rsidP="00C237AD">
      <w:pPr>
        <w:rPr>
          <w:rFonts w:ascii="Calibri" w:hAnsi="Calibri" w:cs="Arial"/>
          <w:sz w:val="22"/>
        </w:rPr>
      </w:pPr>
      <w:r>
        <w:rPr>
          <w:rFonts w:ascii="Calibri" w:hAnsi="Calibri" w:cs="Arial"/>
          <w:sz w:val="22"/>
        </w:rPr>
        <w:br w:type="page"/>
      </w:r>
    </w:p>
    <w:p w:rsidR="00C237AD" w:rsidRDefault="00C237AD" w:rsidP="00C237AD">
      <w:pPr>
        <w:rPr>
          <w:rFonts w:ascii="Calibri" w:hAnsi="Calibri" w:cs="Arial"/>
          <w:b/>
          <w:sz w:val="22"/>
        </w:rPr>
      </w:pPr>
      <w:r w:rsidRPr="00C237AD">
        <w:rPr>
          <w:rFonts w:ascii="Calibri" w:hAnsi="Calibri" w:cs="Arial"/>
          <w:b/>
          <w:sz w:val="22"/>
        </w:rPr>
        <w:lastRenderedPageBreak/>
        <w:t xml:space="preserve">Sociologists have put forward a number of explanations for white collar and </w:t>
      </w:r>
      <w:r w:rsidR="00F63755" w:rsidRPr="00C237AD">
        <w:rPr>
          <w:rFonts w:ascii="Calibri" w:hAnsi="Calibri" w:cs="Arial"/>
          <w:b/>
          <w:sz w:val="22"/>
        </w:rPr>
        <w:t>corporate</w:t>
      </w:r>
      <w:r w:rsidRPr="00C237AD">
        <w:rPr>
          <w:rFonts w:ascii="Calibri" w:hAnsi="Calibri" w:cs="Arial"/>
          <w:b/>
          <w:sz w:val="22"/>
        </w:rPr>
        <w:t xml:space="preserve"> crime. Make a summary of these from p.93-94 of the Webb textbook</w:t>
      </w:r>
    </w:p>
    <w:p w:rsidR="00C237AD" w:rsidRDefault="00C237AD" w:rsidP="00C237AD">
      <w:pPr>
        <w:rPr>
          <w:rFonts w:ascii="Calibri" w:hAnsi="Calibri" w:cs="Arial"/>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0"/>
        <w:gridCol w:w="4747"/>
      </w:tblGrid>
      <w:tr w:rsidR="00C237AD" w:rsidRPr="001B6CE0" w:rsidTr="001B6CE0">
        <w:tc>
          <w:tcPr>
            <w:tcW w:w="4856" w:type="dxa"/>
            <w:shd w:val="clear" w:color="auto" w:fill="auto"/>
          </w:tcPr>
          <w:p w:rsidR="00C237AD" w:rsidRPr="001B6CE0" w:rsidRDefault="00C237AD" w:rsidP="00C237AD">
            <w:pPr>
              <w:rPr>
                <w:rFonts w:ascii="Calibri" w:hAnsi="Calibri" w:cs="Arial"/>
                <w:b/>
                <w:sz w:val="22"/>
              </w:rPr>
            </w:pPr>
            <w:r w:rsidRPr="001B6CE0">
              <w:rPr>
                <w:rFonts w:ascii="Calibri" w:hAnsi="Calibri" w:cs="Arial"/>
                <w:b/>
                <w:sz w:val="22"/>
              </w:rPr>
              <w:t>Strain theory</w:t>
            </w:r>
          </w:p>
        </w:tc>
        <w:tc>
          <w:tcPr>
            <w:tcW w:w="4857" w:type="dxa"/>
            <w:shd w:val="clear" w:color="auto" w:fill="auto"/>
          </w:tcPr>
          <w:p w:rsidR="00C237AD" w:rsidRPr="001B6CE0" w:rsidRDefault="00C237AD" w:rsidP="00C237AD">
            <w:pPr>
              <w:rPr>
                <w:rFonts w:ascii="Calibri" w:hAnsi="Calibri" w:cs="Arial"/>
                <w:b/>
                <w:sz w:val="22"/>
              </w:rPr>
            </w:pPr>
            <w:r w:rsidRPr="001B6CE0">
              <w:rPr>
                <w:rFonts w:ascii="Calibri" w:hAnsi="Calibri" w:cs="Arial"/>
                <w:b/>
                <w:sz w:val="22"/>
              </w:rPr>
              <w:t>Differential association</w:t>
            </w:r>
          </w:p>
        </w:tc>
      </w:tr>
      <w:tr w:rsidR="00C237AD" w:rsidRPr="001B6CE0" w:rsidTr="001B6CE0">
        <w:tc>
          <w:tcPr>
            <w:tcW w:w="4856" w:type="dxa"/>
            <w:shd w:val="clear" w:color="auto" w:fill="auto"/>
          </w:tcPr>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tc>
        <w:tc>
          <w:tcPr>
            <w:tcW w:w="4857" w:type="dxa"/>
            <w:shd w:val="clear" w:color="auto" w:fill="auto"/>
          </w:tcPr>
          <w:p w:rsidR="00C237AD" w:rsidRPr="001B6CE0" w:rsidRDefault="00C237AD" w:rsidP="00C237AD">
            <w:pPr>
              <w:rPr>
                <w:rFonts w:ascii="Calibri" w:hAnsi="Calibri" w:cs="Arial"/>
                <w:b/>
                <w:sz w:val="22"/>
              </w:rPr>
            </w:pPr>
          </w:p>
        </w:tc>
      </w:tr>
      <w:tr w:rsidR="00C237AD" w:rsidRPr="001B6CE0" w:rsidTr="001B6CE0">
        <w:tc>
          <w:tcPr>
            <w:tcW w:w="4856" w:type="dxa"/>
            <w:shd w:val="clear" w:color="auto" w:fill="auto"/>
          </w:tcPr>
          <w:p w:rsidR="00C237AD" w:rsidRPr="001B6CE0" w:rsidRDefault="00C237AD" w:rsidP="00C237AD">
            <w:pPr>
              <w:rPr>
                <w:rFonts w:ascii="Calibri" w:hAnsi="Calibri" w:cs="Arial"/>
                <w:b/>
                <w:sz w:val="22"/>
              </w:rPr>
            </w:pPr>
            <w:r w:rsidRPr="001B6CE0">
              <w:rPr>
                <w:rFonts w:ascii="Calibri" w:hAnsi="Calibri" w:cs="Arial"/>
                <w:b/>
                <w:sz w:val="22"/>
              </w:rPr>
              <w:t>Labelling theory</w:t>
            </w:r>
          </w:p>
        </w:tc>
        <w:tc>
          <w:tcPr>
            <w:tcW w:w="4857" w:type="dxa"/>
            <w:shd w:val="clear" w:color="auto" w:fill="auto"/>
          </w:tcPr>
          <w:p w:rsidR="00C237AD" w:rsidRPr="001B6CE0" w:rsidRDefault="00C237AD" w:rsidP="00C237AD">
            <w:pPr>
              <w:rPr>
                <w:rFonts w:ascii="Calibri" w:hAnsi="Calibri" w:cs="Arial"/>
                <w:b/>
                <w:sz w:val="22"/>
              </w:rPr>
            </w:pPr>
            <w:r w:rsidRPr="001B6CE0">
              <w:rPr>
                <w:rFonts w:ascii="Calibri" w:hAnsi="Calibri" w:cs="Arial"/>
                <w:b/>
                <w:sz w:val="22"/>
              </w:rPr>
              <w:t>Marxism</w:t>
            </w:r>
          </w:p>
        </w:tc>
      </w:tr>
      <w:tr w:rsidR="00C237AD" w:rsidRPr="001B6CE0" w:rsidTr="001B6CE0">
        <w:tc>
          <w:tcPr>
            <w:tcW w:w="4856" w:type="dxa"/>
            <w:shd w:val="clear" w:color="auto" w:fill="auto"/>
          </w:tcPr>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tc>
        <w:tc>
          <w:tcPr>
            <w:tcW w:w="4857" w:type="dxa"/>
            <w:shd w:val="clear" w:color="auto" w:fill="auto"/>
          </w:tcPr>
          <w:p w:rsidR="00C237AD" w:rsidRPr="001B6CE0" w:rsidRDefault="00C237AD" w:rsidP="00C237AD">
            <w:pPr>
              <w:rPr>
                <w:rFonts w:ascii="Calibri" w:hAnsi="Calibri" w:cs="Arial"/>
                <w:b/>
                <w:sz w:val="22"/>
              </w:rPr>
            </w:pPr>
          </w:p>
        </w:tc>
      </w:tr>
      <w:tr w:rsidR="00C237AD" w:rsidRPr="001B6CE0" w:rsidTr="001B6CE0">
        <w:tc>
          <w:tcPr>
            <w:tcW w:w="9713" w:type="dxa"/>
            <w:gridSpan w:val="2"/>
            <w:shd w:val="clear" w:color="auto" w:fill="auto"/>
          </w:tcPr>
          <w:p w:rsidR="00C237AD" w:rsidRPr="001B6CE0" w:rsidRDefault="00C237AD" w:rsidP="00C237AD">
            <w:pPr>
              <w:rPr>
                <w:rFonts w:ascii="Calibri" w:hAnsi="Calibri" w:cs="Arial"/>
                <w:b/>
                <w:sz w:val="22"/>
              </w:rPr>
            </w:pPr>
            <w:r w:rsidRPr="001B6CE0">
              <w:rPr>
                <w:rFonts w:ascii="Calibri" w:hAnsi="Calibri" w:cs="Arial"/>
                <w:b/>
                <w:sz w:val="22"/>
              </w:rPr>
              <w:t>Evaluation</w:t>
            </w: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p w:rsidR="00C237AD" w:rsidRPr="001B6CE0" w:rsidRDefault="00C237AD" w:rsidP="00C237AD">
            <w:pPr>
              <w:rPr>
                <w:rFonts w:ascii="Calibri" w:hAnsi="Calibri" w:cs="Arial"/>
                <w:b/>
                <w:sz w:val="22"/>
              </w:rPr>
            </w:pPr>
          </w:p>
        </w:tc>
      </w:tr>
    </w:tbl>
    <w:p w:rsidR="00C2735A" w:rsidRDefault="00C2735A" w:rsidP="00F63755">
      <w:pPr>
        <w:pBdr>
          <w:top w:val="single" w:sz="4" w:space="1" w:color="auto"/>
        </w:pBdr>
        <w:rPr>
          <w:rFonts w:ascii="Calibri" w:hAnsi="Calibri" w:cs="Arial"/>
          <w:sz w:val="22"/>
        </w:rPr>
      </w:pPr>
    </w:p>
    <w:p w:rsidR="00CE5C92" w:rsidRPr="00D46B72" w:rsidRDefault="00CE5C92" w:rsidP="00C2735A">
      <w:pPr>
        <w:rPr>
          <w:rFonts w:ascii="Calibri" w:hAnsi="Calibri" w:cs="Arial"/>
          <w:sz w:val="20"/>
        </w:rPr>
      </w:pPr>
    </w:p>
    <w:p w:rsidR="00CE5C92" w:rsidRPr="00D46B72" w:rsidRDefault="00D46B72" w:rsidP="00D46B72">
      <w:pPr>
        <w:pStyle w:val="Title"/>
        <w:jc w:val="left"/>
        <w:rPr>
          <w:b/>
          <w:sz w:val="24"/>
        </w:rPr>
      </w:pPr>
      <w:r w:rsidRPr="00D46B72">
        <w:rPr>
          <w:b/>
          <w:sz w:val="24"/>
        </w:rPr>
        <w:t>Sources for corporate crime research:</w:t>
      </w:r>
    </w:p>
    <w:p w:rsidR="00D46B72" w:rsidRDefault="00DD3455" w:rsidP="00D46B72">
      <w:pPr>
        <w:pStyle w:val="Title"/>
        <w:jc w:val="left"/>
        <w:rPr>
          <w:sz w:val="24"/>
        </w:rPr>
      </w:pPr>
      <w:hyperlink r:id="rId55" w:history="1">
        <w:r w:rsidR="00D46B72" w:rsidRPr="00B52B82">
          <w:rPr>
            <w:rStyle w:val="Hyperlink"/>
            <w:sz w:val="24"/>
          </w:rPr>
          <w:t>https://revisesociology.com/2016/10/30/social-class-and-crime/</w:t>
        </w:r>
      </w:hyperlink>
      <w:r w:rsidR="00D46B72">
        <w:rPr>
          <w:sz w:val="24"/>
        </w:rPr>
        <w:t xml:space="preserve"> </w:t>
      </w:r>
    </w:p>
    <w:p w:rsidR="00D46B72" w:rsidRDefault="00D46B72" w:rsidP="00D46B72">
      <w:pPr>
        <w:pStyle w:val="Title"/>
        <w:jc w:val="left"/>
        <w:rPr>
          <w:sz w:val="24"/>
        </w:rPr>
      </w:pPr>
    </w:p>
    <w:p w:rsidR="00D46B72" w:rsidRDefault="00DD3455" w:rsidP="00D46B72">
      <w:pPr>
        <w:pStyle w:val="Title"/>
        <w:jc w:val="left"/>
        <w:rPr>
          <w:sz w:val="24"/>
        </w:rPr>
      </w:pPr>
      <w:hyperlink r:id="rId56" w:history="1">
        <w:r w:rsidR="00D46B72" w:rsidRPr="00B52B82">
          <w:rPr>
            <w:rStyle w:val="Hyperlink"/>
            <w:sz w:val="24"/>
          </w:rPr>
          <w:t>https://www.s-cool.co.uk/a-level/sociology/crime-and-the-effects-of-crime/revise-it/corporate-crime</w:t>
        </w:r>
      </w:hyperlink>
      <w:r w:rsidR="00D46B72">
        <w:rPr>
          <w:sz w:val="24"/>
        </w:rPr>
        <w:t xml:space="preserve"> </w:t>
      </w:r>
    </w:p>
    <w:p w:rsidR="00D46B72" w:rsidRDefault="00D46B72" w:rsidP="00D46B72">
      <w:pPr>
        <w:pStyle w:val="Title"/>
        <w:jc w:val="left"/>
        <w:rPr>
          <w:sz w:val="24"/>
        </w:rPr>
      </w:pPr>
    </w:p>
    <w:p w:rsidR="00D46B72" w:rsidRDefault="00DD3455" w:rsidP="00D46B72">
      <w:pPr>
        <w:pStyle w:val="Title"/>
        <w:jc w:val="left"/>
        <w:rPr>
          <w:sz w:val="24"/>
        </w:rPr>
      </w:pPr>
      <w:hyperlink r:id="rId57" w:history="1">
        <w:r w:rsidR="00D46B72" w:rsidRPr="00B52B82">
          <w:rPr>
            <w:rStyle w:val="Hyperlink"/>
            <w:sz w:val="24"/>
          </w:rPr>
          <w:t>http://revise-sociology-aqa.tumblr.com/post/100683859841/corporate-crime</w:t>
        </w:r>
      </w:hyperlink>
      <w:r w:rsidR="00D46B72">
        <w:rPr>
          <w:sz w:val="24"/>
        </w:rPr>
        <w:t xml:space="preserve"> </w:t>
      </w:r>
    </w:p>
    <w:p w:rsidR="00D46B72" w:rsidRDefault="00D46B72">
      <w:pPr>
        <w:rPr>
          <w:rFonts w:ascii="Arial" w:hAnsi="Arial"/>
          <w:szCs w:val="20"/>
        </w:rPr>
      </w:pPr>
      <w:r>
        <w:br w:type="page"/>
      </w:r>
    </w:p>
    <w:p w:rsidR="00D46B72" w:rsidRPr="00D46B72" w:rsidRDefault="00D46B72" w:rsidP="00D46B72">
      <w:pPr>
        <w:pStyle w:val="Title"/>
        <w:jc w:val="left"/>
        <w:rPr>
          <w:sz w:val="24"/>
        </w:rPr>
      </w:pPr>
    </w:p>
    <w:p w:rsidR="004533EB" w:rsidRDefault="00D46B72">
      <w:pPr>
        <w:rPr>
          <w:rFonts w:ascii="Arial" w:hAnsi="Arial"/>
          <w:b/>
          <w:sz w:val="28"/>
          <w:szCs w:val="20"/>
        </w:rPr>
      </w:pPr>
      <w:r>
        <w:rPr>
          <w:noProof/>
          <w:lang w:eastAsia="en-GB"/>
        </w:rPr>
        <w:drawing>
          <wp:inline distT="0" distB="0" distL="0" distR="0" wp14:anchorId="1775C247" wp14:editId="5EC90E43">
            <wp:extent cx="8787461" cy="6215160"/>
            <wp:effectExtent l="0" t="9208" r="4763" b="4762"/>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rot="16200000">
                      <a:off x="0" y="0"/>
                      <a:ext cx="8797381" cy="6222176"/>
                    </a:xfrm>
                    <a:prstGeom prst="rect">
                      <a:avLst/>
                    </a:prstGeom>
                  </pic:spPr>
                </pic:pic>
              </a:graphicData>
            </a:graphic>
          </wp:inline>
        </w:drawing>
      </w:r>
      <w:r w:rsidR="004533EB">
        <w:rPr>
          <w:b/>
          <w:sz w:val="28"/>
        </w:rPr>
        <w:br w:type="page"/>
      </w:r>
    </w:p>
    <w:p w:rsidR="00F63755" w:rsidRDefault="00F63755" w:rsidP="00C2735A">
      <w:pPr>
        <w:rPr>
          <w:rFonts w:ascii="Calibri" w:hAnsi="Calibri" w:cs="Arial"/>
          <w:sz w:val="22"/>
        </w:rPr>
      </w:pPr>
    </w:p>
    <w:p w:rsidR="00D3117F" w:rsidRPr="00D3117F" w:rsidRDefault="00D3117F" w:rsidP="00D3117F">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Arial" w:hAnsi="Arial"/>
          <w:b/>
          <w:sz w:val="22"/>
          <w:szCs w:val="20"/>
          <w:lang w:eastAsia="en-GB"/>
        </w:rPr>
      </w:pPr>
      <w:r w:rsidRPr="00D3117F">
        <w:rPr>
          <w:rFonts w:ascii="Arial" w:hAnsi="Arial"/>
          <w:b/>
          <w:sz w:val="22"/>
          <w:szCs w:val="20"/>
          <w:lang w:eastAsia="en-GB"/>
        </w:rPr>
        <w:t xml:space="preserve">Activity: </w:t>
      </w:r>
      <w:r w:rsidRPr="00D3117F">
        <w:rPr>
          <w:rFonts w:ascii="Arial" w:hAnsi="Arial"/>
          <w:b/>
          <w:bCs/>
          <w:sz w:val="22"/>
          <w:szCs w:val="20"/>
          <w:lang w:eastAsia="en-GB"/>
        </w:rPr>
        <w:t xml:space="preserve">Use this framework as a summary of the contribution made by </w:t>
      </w:r>
      <w:r w:rsidRPr="00D3117F">
        <w:rPr>
          <w:rFonts w:ascii="Arial" w:hAnsi="Arial"/>
          <w:b/>
          <w:sz w:val="22"/>
          <w:szCs w:val="20"/>
          <w:lang w:eastAsia="en-GB"/>
        </w:rPr>
        <w:t xml:space="preserve">Marxism and Neo Marxism - use this booklet, textbooks, class discussion and your notes. You are welcome to write this in another format if you wish e.g. </w:t>
      </w:r>
      <w:proofErr w:type="spellStart"/>
      <w:r w:rsidRPr="00D3117F">
        <w:rPr>
          <w:rFonts w:ascii="Arial" w:hAnsi="Arial"/>
          <w:b/>
          <w:sz w:val="22"/>
          <w:szCs w:val="20"/>
          <w:lang w:eastAsia="en-GB"/>
        </w:rPr>
        <w:t>mindmap</w:t>
      </w:r>
      <w:proofErr w:type="spellEnd"/>
      <w:r w:rsidRPr="00D3117F">
        <w:rPr>
          <w:rFonts w:ascii="Arial" w:hAnsi="Arial"/>
          <w:b/>
          <w:sz w:val="22"/>
          <w:szCs w:val="20"/>
          <w:lang w:eastAsia="en-GB"/>
        </w:rPr>
        <w:t>, flashcards</w:t>
      </w: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tbl>
      <w:tblPr>
        <w:tblW w:w="10170"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7819"/>
      </w:tblGrid>
      <w:tr w:rsidR="00D3117F" w:rsidRPr="00D3117F" w:rsidTr="00E7787C">
        <w:tc>
          <w:tcPr>
            <w:tcW w:w="2351" w:type="dxa"/>
          </w:tcPr>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r w:rsidRPr="00D3117F">
              <w:rPr>
                <w:rFonts w:ascii="Arial" w:hAnsi="Arial" w:cs="Arial"/>
                <w:b/>
                <w:bCs/>
                <w:sz w:val="20"/>
                <w:szCs w:val="20"/>
                <w:lang w:eastAsia="en-GB"/>
              </w:rPr>
              <w:t>Issue</w:t>
            </w:r>
          </w:p>
        </w:tc>
        <w:tc>
          <w:tcPr>
            <w:tcW w:w="7819" w:type="dxa"/>
          </w:tcPr>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tc>
      </w:tr>
      <w:tr w:rsidR="00D3117F" w:rsidRPr="00D3117F" w:rsidTr="00E7787C">
        <w:tc>
          <w:tcPr>
            <w:tcW w:w="10170" w:type="dxa"/>
            <w:gridSpan w:val="2"/>
          </w:tcPr>
          <w:p w:rsidR="00D3117F" w:rsidRPr="00D3117F" w:rsidRDefault="00D3117F" w:rsidP="00D3117F">
            <w:pPr>
              <w:overflowPunct w:val="0"/>
              <w:autoSpaceDE w:val="0"/>
              <w:autoSpaceDN w:val="0"/>
              <w:adjustRightInd w:val="0"/>
              <w:jc w:val="center"/>
              <w:textAlignment w:val="baseline"/>
              <w:rPr>
                <w:rFonts w:ascii="Arial" w:hAnsi="Arial" w:cs="Arial"/>
                <w:b/>
                <w:sz w:val="20"/>
                <w:szCs w:val="20"/>
                <w:lang w:eastAsia="en-GB"/>
              </w:rPr>
            </w:pPr>
            <w:r>
              <w:rPr>
                <w:rFonts w:ascii="Arial" w:hAnsi="Arial" w:cs="Arial"/>
                <w:b/>
                <w:sz w:val="20"/>
                <w:szCs w:val="20"/>
                <w:lang w:eastAsia="en-GB"/>
              </w:rPr>
              <w:t>MARXISM</w:t>
            </w:r>
          </w:p>
        </w:tc>
      </w:tr>
      <w:tr w:rsidR="00D3117F" w:rsidRPr="00D3117F" w:rsidTr="00E7787C">
        <w:tc>
          <w:tcPr>
            <w:tcW w:w="2351" w:type="dxa"/>
          </w:tcPr>
          <w:p w:rsidR="00D3117F" w:rsidRPr="00D3117F" w:rsidRDefault="00D3117F" w:rsidP="00D3117F">
            <w:pPr>
              <w:overflowPunct w:val="0"/>
              <w:autoSpaceDE w:val="0"/>
              <w:autoSpaceDN w:val="0"/>
              <w:adjustRightInd w:val="0"/>
              <w:jc w:val="center"/>
              <w:textAlignment w:val="baseline"/>
              <w:rPr>
                <w:rFonts w:ascii="Arial" w:hAnsi="Arial" w:cs="Arial"/>
                <w:b/>
                <w:sz w:val="20"/>
                <w:szCs w:val="20"/>
                <w:lang w:eastAsia="en-GB"/>
              </w:rPr>
            </w:pPr>
            <w:r w:rsidRPr="00D3117F">
              <w:rPr>
                <w:rFonts w:ascii="Arial" w:hAnsi="Arial" w:cs="Arial"/>
                <w:b/>
                <w:sz w:val="20"/>
                <w:szCs w:val="20"/>
                <w:lang w:eastAsia="en-GB"/>
              </w:rPr>
              <w:t xml:space="preserve">How does </w:t>
            </w:r>
            <w:r>
              <w:rPr>
                <w:rFonts w:ascii="Arial" w:hAnsi="Arial" w:cs="Arial"/>
                <w:b/>
                <w:sz w:val="20"/>
                <w:szCs w:val="20"/>
                <w:lang w:eastAsia="en-GB"/>
              </w:rPr>
              <w:t xml:space="preserve">MARXISM </w:t>
            </w:r>
            <w:r w:rsidRPr="00D3117F">
              <w:rPr>
                <w:rFonts w:ascii="Arial" w:hAnsi="Arial" w:cs="Arial"/>
                <w:b/>
                <w:sz w:val="20"/>
                <w:szCs w:val="20"/>
                <w:lang w:eastAsia="en-GB"/>
              </w:rPr>
              <w:t>define deviance</w:t>
            </w:r>
          </w:p>
        </w:tc>
        <w:tc>
          <w:tcPr>
            <w:tcW w:w="7819" w:type="dxa"/>
          </w:tcPr>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tc>
      </w:tr>
      <w:tr w:rsidR="00D3117F" w:rsidRPr="00D3117F" w:rsidTr="00E7787C">
        <w:tc>
          <w:tcPr>
            <w:tcW w:w="2351" w:type="dxa"/>
          </w:tcPr>
          <w:p w:rsidR="00D3117F" w:rsidRPr="00D3117F" w:rsidRDefault="00D3117F" w:rsidP="00D3117F">
            <w:pPr>
              <w:overflowPunct w:val="0"/>
              <w:autoSpaceDE w:val="0"/>
              <w:autoSpaceDN w:val="0"/>
              <w:adjustRightInd w:val="0"/>
              <w:jc w:val="center"/>
              <w:textAlignment w:val="baseline"/>
              <w:rPr>
                <w:rFonts w:ascii="Arial" w:hAnsi="Arial" w:cs="Arial"/>
                <w:b/>
                <w:sz w:val="20"/>
                <w:szCs w:val="20"/>
                <w:lang w:eastAsia="en-GB"/>
              </w:rPr>
            </w:pPr>
            <w:r>
              <w:rPr>
                <w:rFonts w:ascii="Arial" w:hAnsi="Arial" w:cs="Arial"/>
                <w:b/>
                <w:sz w:val="20"/>
                <w:szCs w:val="20"/>
                <w:lang w:eastAsia="en-GB"/>
              </w:rPr>
              <w:t>Key views of Marxists</w:t>
            </w:r>
          </w:p>
        </w:tc>
        <w:tc>
          <w:tcPr>
            <w:tcW w:w="7819" w:type="dxa"/>
          </w:tcPr>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tc>
      </w:tr>
      <w:tr w:rsidR="00D3117F" w:rsidRPr="00D3117F" w:rsidTr="00E7787C">
        <w:tc>
          <w:tcPr>
            <w:tcW w:w="2351" w:type="dxa"/>
          </w:tcPr>
          <w:p w:rsidR="00D3117F" w:rsidRDefault="00D3117F" w:rsidP="00D3117F">
            <w:pPr>
              <w:overflowPunct w:val="0"/>
              <w:autoSpaceDE w:val="0"/>
              <w:autoSpaceDN w:val="0"/>
              <w:adjustRightInd w:val="0"/>
              <w:textAlignment w:val="baseline"/>
              <w:rPr>
                <w:rFonts w:ascii="Arial" w:hAnsi="Arial" w:cs="Arial"/>
                <w:b/>
                <w:sz w:val="20"/>
                <w:szCs w:val="20"/>
                <w:lang w:eastAsia="en-GB"/>
              </w:rPr>
            </w:pPr>
            <w:r>
              <w:rPr>
                <w:rFonts w:ascii="Arial" w:hAnsi="Arial" w:cs="Arial"/>
                <w:b/>
                <w:sz w:val="20"/>
                <w:szCs w:val="20"/>
                <w:lang w:eastAsia="en-GB"/>
              </w:rPr>
              <w:t>1.</w:t>
            </w:r>
          </w:p>
          <w:p w:rsidR="00D3117F" w:rsidRDefault="00D3117F" w:rsidP="00D3117F">
            <w:pPr>
              <w:overflowPunct w:val="0"/>
              <w:autoSpaceDE w:val="0"/>
              <w:autoSpaceDN w:val="0"/>
              <w:adjustRightInd w:val="0"/>
              <w:textAlignment w:val="baseline"/>
              <w:rPr>
                <w:rFonts w:ascii="Arial" w:hAnsi="Arial" w:cs="Arial"/>
                <w:b/>
                <w:sz w:val="20"/>
                <w:szCs w:val="20"/>
                <w:lang w:eastAsia="en-GB"/>
              </w:rPr>
            </w:pPr>
          </w:p>
          <w:p w:rsidR="00D3117F" w:rsidRDefault="00D3117F" w:rsidP="00D3117F">
            <w:pPr>
              <w:overflowPunct w:val="0"/>
              <w:autoSpaceDE w:val="0"/>
              <w:autoSpaceDN w:val="0"/>
              <w:adjustRightInd w:val="0"/>
              <w:textAlignment w:val="baseline"/>
              <w:rPr>
                <w:rFonts w:ascii="Arial" w:hAnsi="Arial" w:cs="Arial"/>
                <w:b/>
                <w:sz w:val="20"/>
                <w:szCs w:val="20"/>
                <w:lang w:eastAsia="en-GB"/>
              </w:rPr>
            </w:pPr>
          </w:p>
          <w:p w:rsidR="00D3117F" w:rsidRDefault="00D3117F" w:rsidP="00D3117F">
            <w:pPr>
              <w:overflowPunct w:val="0"/>
              <w:autoSpaceDE w:val="0"/>
              <w:autoSpaceDN w:val="0"/>
              <w:adjustRightInd w:val="0"/>
              <w:textAlignment w:val="baseline"/>
              <w:rPr>
                <w:rFonts w:ascii="Arial" w:hAnsi="Arial" w:cs="Arial"/>
                <w:b/>
                <w:sz w:val="20"/>
                <w:szCs w:val="20"/>
                <w:lang w:eastAsia="en-GB"/>
              </w:rPr>
            </w:pPr>
          </w:p>
          <w:p w:rsidR="00D3117F" w:rsidRDefault="00D3117F" w:rsidP="00D3117F">
            <w:pPr>
              <w:overflowPunct w:val="0"/>
              <w:autoSpaceDE w:val="0"/>
              <w:autoSpaceDN w:val="0"/>
              <w:adjustRightInd w:val="0"/>
              <w:textAlignment w:val="baseline"/>
              <w:rPr>
                <w:rFonts w:ascii="Arial" w:hAnsi="Arial" w:cs="Arial"/>
                <w:b/>
                <w:sz w:val="20"/>
                <w:szCs w:val="20"/>
                <w:lang w:eastAsia="en-GB"/>
              </w:rPr>
            </w:pPr>
          </w:p>
          <w:p w:rsidR="00D3117F" w:rsidRDefault="00D3117F" w:rsidP="00D3117F">
            <w:pPr>
              <w:overflowPunct w:val="0"/>
              <w:autoSpaceDE w:val="0"/>
              <w:autoSpaceDN w:val="0"/>
              <w:adjustRightInd w:val="0"/>
              <w:textAlignment w:val="baseline"/>
              <w:rPr>
                <w:rFonts w:ascii="Arial" w:hAnsi="Arial" w:cs="Arial"/>
                <w:b/>
                <w:sz w:val="20"/>
                <w:szCs w:val="20"/>
                <w:lang w:eastAsia="en-GB"/>
              </w:rPr>
            </w:pPr>
          </w:p>
          <w:p w:rsidR="00D3117F" w:rsidRDefault="00D3117F" w:rsidP="00D3117F">
            <w:pPr>
              <w:overflowPunct w:val="0"/>
              <w:autoSpaceDE w:val="0"/>
              <w:autoSpaceDN w:val="0"/>
              <w:adjustRightInd w:val="0"/>
              <w:textAlignment w:val="baseline"/>
              <w:rPr>
                <w:rFonts w:ascii="Arial" w:hAnsi="Arial" w:cs="Arial"/>
                <w:b/>
                <w:sz w:val="20"/>
                <w:szCs w:val="20"/>
                <w:lang w:eastAsia="en-GB"/>
              </w:rPr>
            </w:pPr>
          </w:p>
          <w:p w:rsidR="00D3117F" w:rsidRDefault="00D3117F" w:rsidP="00D3117F">
            <w:pPr>
              <w:overflowPunct w:val="0"/>
              <w:autoSpaceDE w:val="0"/>
              <w:autoSpaceDN w:val="0"/>
              <w:adjustRightInd w:val="0"/>
              <w:textAlignment w:val="baseline"/>
              <w:rPr>
                <w:rFonts w:ascii="Arial" w:hAnsi="Arial" w:cs="Arial"/>
                <w:b/>
                <w:sz w:val="20"/>
                <w:szCs w:val="20"/>
                <w:lang w:eastAsia="en-GB"/>
              </w:rPr>
            </w:pPr>
          </w:p>
        </w:tc>
        <w:tc>
          <w:tcPr>
            <w:tcW w:w="7819" w:type="dxa"/>
          </w:tcPr>
          <w:p w:rsid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tc>
      </w:tr>
      <w:tr w:rsidR="00D3117F" w:rsidRPr="00D3117F" w:rsidTr="00E7787C">
        <w:tc>
          <w:tcPr>
            <w:tcW w:w="2351" w:type="dxa"/>
          </w:tcPr>
          <w:p w:rsidR="00D3117F" w:rsidRDefault="00D3117F" w:rsidP="00D3117F">
            <w:pPr>
              <w:overflowPunct w:val="0"/>
              <w:autoSpaceDE w:val="0"/>
              <w:autoSpaceDN w:val="0"/>
              <w:adjustRightInd w:val="0"/>
              <w:textAlignment w:val="baseline"/>
              <w:rPr>
                <w:rFonts w:ascii="Arial" w:hAnsi="Arial" w:cs="Arial"/>
                <w:b/>
                <w:sz w:val="20"/>
                <w:szCs w:val="20"/>
                <w:lang w:eastAsia="en-GB"/>
              </w:rPr>
            </w:pPr>
            <w:r>
              <w:rPr>
                <w:rFonts w:ascii="Arial" w:hAnsi="Arial" w:cs="Arial"/>
                <w:b/>
                <w:sz w:val="20"/>
                <w:szCs w:val="20"/>
                <w:lang w:eastAsia="en-GB"/>
              </w:rPr>
              <w:t>2.</w:t>
            </w:r>
          </w:p>
          <w:p w:rsidR="00D3117F" w:rsidRDefault="00D3117F" w:rsidP="00D3117F">
            <w:pPr>
              <w:overflowPunct w:val="0"/>
              <w:autoSpaceDE w:val="0"/>
              <w:autoSpaceDN w:val="0"/>
              <w:adjustRightInd w:val="0"/>
              <w:textAlignment w:val="baseline"/>
              <w:rPr>
                <w:rFonts w:ascii="Arial" w:hAnsi="Arial" w:cs="Arial"/>
                <w:b/>
                <w:sz w:val="20"/>
                <w:szCs w:val="20"/>
                <w:lang w:eastAsia="en-GB"/>
              </w:rPr>
            </w:pPr>
          </w:p>
          <w:p w:rsidR="00D3117F" w:rsidRDefault="00D3117F" w:rsidP="00D3117F">
            <w:pPr>
              <w:overflowPunct w:val="0"/>
              <w:autoSpaceDE w:val="0"/>
              <w:autoSpaceDN w:val="0"/>
              <w:adjustRightInd w:val="0"/>
              <w:textAlignment w:val="baseline"/>
              <w:rPr>
                <w:rFonts w:ascii="Arial" w:hAnsi="Arial" w:cs="Arial"/>
                <w:b/>
                <w:sz w:val="20"/>
                <w:szCs w:val="20"/>
                <w:lang w:eastAsia="en-GB"/>
              </w:rPr>
            </w:pPr>
          </w:p>
          <w:p w:rsidR="00D3117F" w:rsidRDefault="00D3117F" w:rsidP="00D3117F">
            <w:pPr>
              <w:overflowPunct w:val="0"/>
              <w:autoSpaceDE w:val="0"/>
              <w:autoSpaceDN w:val="0"/>
              <w:adjustRightInd w:val="0"/>
              <w:textAlignment w:val="baseline"/>
              <w:rPr>
                <w:rFonts w:ascii="Arial" w:hAnsi="Arial" w:cs="Arial"/>
                <w:b/>
                <w:sz w:val="20"/>
                <w:szCs w:val="20"/>
                <w:lang w:eastAsia="en-GB"/>
              </w:rPr>
            </w:pPr>
          </w:p>
          <w:p w:rsidR="00D3117F" w:rsidRDefault="00D3117F" w:rsidP="00D3117F">
            <w:pPr>
              <w:overflowPunct w:val="0"/>
              <w:autoSpaceDE w:val="0"/>
              <w:autoSpaceDN w:val="0"/>
              <w:adjustRightInd w:val="0"/>
              <w:textAlignment w:val="baseline"/>
              <w:rPr>
                <w:rFonts w:ascii="Arial" w:hAnsi="Arial" w:cs="Arial"/>
                <w:b/>
                <w:sz w:val="20"/>
                <w:szCs w:val="20"/>
                <w:lang w:eastAsia="en-GB"/>
              </w:rPr>
            </w:pPr>
          </w:p>
          <w:p w:rsidR="00D3117F" w:rsidRDefault="00D3117F" w:rsidP="00D3117F">
            <w:pPr>
              <w:overflowPunct w:val="0"/>
              <w:autoSpaceDE w:val="0"/>
              <w:autoSpaceDN w:val="0"/>
              <w:adjustRightInd w:val="0"/>
              <w:textAlignment w:val="baseline"/>
              <w:rPr>
                <w:rFonts w:ascii="Arial" w:hAnsi="Arial" w:cs="Arial"/>
                <w:b/>
                <w:sz w:val="20"/>
                <w:szCs w:val="20"/>
                <w:lang w:eastAsia="en-GB"/>
              </w:rPr>
            </w:pPr>
          </w:p>
          <w:p w:rsidR="00D3117F" w:rsidRDefault="00D3117F" w:rsidP="00D3117F">
            <w:pPr>
              <w:overflowPunct w:val="0"/>
              <w:autoSpaceDE w:val="0"/>
              <w:autoSpaceDN w:val="0"/>
              <w:adjustRightInd w:val="0"/>
              <w:textAlignment w:val="baseline"/>
              <w:rPr>
                <w:rFonts w:ascii="Arial" w:hAnsi="Arial" w:cs="Arial"/>
                <w:b/>
                <w:sz w:val="20"/>
                <w:szCs w:val="20"/>
                <w:lang w:eastAsia="en-GB"/>
              </w:rPr>
            </w:pPr>
          </w:p>
          <w:p w:rsidR="00D3117F" w:rsidRDefault="00D3117F" w:rsidP="00D3117F">
            <w:pPr>
              <w:overflowPunct w:val="0"/>
              <w:autoSpaceDE w:val="0"/>
              <w:autoSpaceDN w:val="0"/>
              <w:adjustRightInd w:val="0"/>
              <w:textAlignment w:val="baseline"/>
              <w:rPr>
                <w:rFonts w:ascii="Arial" w:hAnsi="Arial" w:cs="Arial"/>
                <w:b/>
                <w:sz w:val="20"/>
                <w:szCs w:val="20"/>
                <w:lang w:eastAsia="en-GB"/>
              </w:rPr>
            </w:pPr>
          </w:p>
        </w:tc>
        <w:tc>
          <w:tcPr>
            <w:tcW w:w="7819" w:type="dxa"/>
          </w:tcPr>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tc>
      </w:tr>
      <w:tr w:rsidR="00D3117F" w:rsidRPr="00D3117F" w:rsidTr="00E7787C">
        <w:tc>
          <w:tcPr>
            <w:tcW w:w="2351" w:type="dxa"/>
          </w:tcPr>
          <w:p w:rsidR="00D3117F" w:rsidRDefault="00D3117F" w:rsidP="00D3117F">
            <w:pPr>
              <w:overflowPunct w:val="0"/>
              <w:autoSpaceDE w:val="0"/>
              <w:autoSpaceDN w:val="0"/>
              <w:adjustRightInd w:val="0"/>
              <w:textAlignment w:val="baseline"/>
              <w:rPr>
                <w:rFonts w:ascii="Arial" w:hAnsi="Arial" w:cs="Arial"/>
                <w:b/>
                <w:sz w:val="20"/>
                <w:szCs w:val="20"/>
                <w:lang w:eastAsia="en-GB"/>
              </w:rPr>
            </w:pPr>
            <w:r>
              <w:rPr>
                <w:rFonts w:ascii="Arial" w:hAnsi="Arial" w:cs="Arial"/>
                <w:b/>
                <w:sz w:val="20"/>
                <w:szCs w:val="20"/>
                <w:lang w:eastAsia="en-GB"/>
              </w:rPr>
              <w:t>3.</w:t>
            </w:r>
          </w:p>
          <w:p w:rsidR="00D3117F" w:rsidRDefault="00D3117F" w:rsidP="00D3117F">
            <w:pPr>
              <w:overflowPunct w:val="0"/>
              <w:autoSpaceDE w:val="0"/>
              <w:autoSpaceDN w:val="0"/>
              <w:adjustRightInd w:val="0"/>
              <w:textAlignment w:val="baseline"/>
              <w:rPr>
                <w:rFonts w:ascii="Arial" w:hAnsi="Arial" w:cs="Arial"/>
                <w:b/>
                <w:sz w:val="20"/>
                <w:szCs w:val="20"/>
                <w:lang w:eastAsia="en-GB"/>
              </w:rPr>
            </w:pPr>
          </w:p>
          <w:p w:rsidR="00D3117F" w:rsidRDefault="00D3117F" w:rsidP="00D3117F">
            <w:pPr>
              <w:overflowPunct w:val="0"/>
              <w:autoSpaceDE w:val="0"/>
              <w:autoSpaceDN w:val="0"/>
              <w:adjustRightInd w:val="0"/>
              <w:textAlignment w:val="baseline"/>
              <w:rPr>
                <w:rFonts w:ascii="Arial" w:hAnsi="Arial" w:cs="Arial"/>
                <w:b/>
                <w:sz w:val="20"/>
                <w:szCs w:val="20"/>
                <w:lang w:eastAsia="en-GB"/>
              </w:rPr>
            </w:pPr>
          </w:p>
          <w:p w:rsidR="00D3117F" w:rsidRDefault="00D3117F" w:rsidP="00D3117F">
            <w:pPr>
              <w:overflowPunct w:val="0"/>
              <w:autoSpaceDE w:val="0"/>
              <w:autoSpaceDN w:val="0"/>
              <w:adjustRightInd w:val="0"/>
              <w:textAlignment w:val="baseline"/>
              <w:rPr>
                <w:rFonts w:ascii="Arial" w:hAnsi="Arial" w:cs="Arial"/>
                <w:b/>
                <w:sz w:val="20"/>
                <w:szCs w:val="20"/>
                <w:lang w:eastAsia="en-GB"/>
              </w:rPr>
            </w:pPr>
          </w:p>
          <w:p w:rsidR="00D3117F" w:rsidRDefault="00D3117F" w:rsidP="00D3117F">
            <w:pPr>
              <w:overflowPunct w:val="0"/>
              <w:autoSpaceDE w:val="0"/>
              <w:autoSpaceDN w:val="0"/>
              <w:adjustRightInd w:val="0"/>
              <w:textAlignment w:val="baseline"/>
              <w:rPr>
                <w:rFonts w:ascii="Arial" w:hAnsi="Arial" w:cs="Arial"/>
                <w:b/>
                <w:sz w:val="20"/>
                <w:szCs w:val="20"/>
                <w:lang w:eastAsia="en-GB"/>
              </w:rPr>
            </w:pPr>
          </w:p>
          <w:p w:rsidR="00D3117F" w:rsidRDefault="00D3117F" w:rsidP="00D3117F">
            <w:pPr>
              <w:overflowPunct w:val="0"/>
              <w:autoSpaceDE w:val="0"/>
              <w:autoSpaceDN w:val="0"/>
              <w:adjustRightInd w:val="0"/>
              <w:textAlignment w:val="baseline"/>
              <w:rPr>
                <w:rFonts w:ascii="Arial" w:hAnsi="Arial" w:cs="Arial"/>
                <w:b/>
                <w:sz w:val="20"/>
                <w:szCs w:val="20"/>
                <w:lang w:eastAsia="en-GB"/>
              </w:rPr>
            </w:pPr>
          </w:p>
          <w:p w:rsidR="00D3117F" w:rsidRDefault="00D3117F" w:rsidP="00D3117F">
            <w:pPr>
              <w:overflowPunct w:val="0"/>
              <w:autoSpaceDE w:val="0"/>
              <w:autoSpaceDN w:val="0"/>
              <w:adjustRightInd w:val="0"/>
              <w:textAlignment w:val="baseline"/>
              <w:rPr>
                <w:rFonts w:ascii="Arial" w:hAnsi="Arial" w:cs="Arial"/>
                <w:b/>
                <w:sz w:val="20"/>
                <w:szCs w:val="20"/>
                <w:lang w:eastAsia="en-GB"/>
              </w:rPr>
            </w:pPr>
          </w:p>
          <w:p w:rsidR="00D3117F" w:rsidRDefault="00D3117F" w:rsidP="00D3117F">
            <w:pPr>
              <w:overflowPunct w:val="0"/>
              <w:autoSpaceDE w:val="0"/>
              <w:autoSpaceDN w:val="0"/>
              <w:adjustRightInd w:val="0"/>
              <w:textAlignment w:val="baseline"/>
              <w:rPr>
                <w:rFonts w:ascii="Arial" w:hAnsi="Arial" w:cs="Arial"/>
                <w:b/>
                <w:sz w:val="20"/>
                <w:szCs w:val="20"/>
                <w:lang w:eastAsia="en-GB"/>
              </w:rPr>
            </w:pPr>
          </w:p>
        </w:tc>
        <w:tc>
          <w:tcPr>
            <w:tcW w:w="7819" w:type="dxa"/>
          </w:tcPr>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tc>
      </w:tr>
      <w:tr w:rsidR="00D3117F" w:rsidRPr="00D3117F" w:rsidTr="00E7787C">
        <w:tc>
          <w:tcPr>
            <w:tcW w:w="2351" w:type="dxa"/>
          </w:tcPr>
          <w:p w:rsidR="00D3117F" w:rsidRPr="00D3117F" w:rsidRDefault="00D3117F" w:rsidP="00D3117F">
            <w:pPr>
              <w:overflowPunct w:val="0"/>
              <w:autoSpaceDE w:val="0"/>
              <w:autoSpaceDN w:val="0"/>
              <w:adjustRightInd w:val="0"/>
              <w:jc w:val="center"/>
              <w:textAlignment w:val="baseline"/>
              <w:rPr>
                <w:rFonts w:ascii="Arial" w:hAnsi="Arial" w:cs="Arial"/>
                <w:b/>
                <w:sz w:val="20"/>
                <w:szCs w:val="20"/>
                <w:lang w:eastAsia="en-GB"/>
              </w:rPr>
            </w:pPr>
            <w:r w:rsidRPr="00D3117F">
              <w:rPr>
                <w:rFonts w:ascii="Arial" w:hAnsi="Arial" w:cs="Arial"/>
                <w:b/>
                <w:sz w:val="20"/>
                <w:szCs w:val="20"/>
                <w:lang w:eastAsia="en-GB"/>
              </w:rPr>
              <w:t xml:space="preserve">What are the problems with </w:t>
            </w:r>
            <w:r>
              <w:rPr>
                <w:rFonts w:ascii="Arial" w:hAnsi="Arial" w:cs="Arial"/>
                <w:b/>
                <w:sz w:val="20"/>
                <w:szCs w:val="20"/>
                <w:lang w:eastAsia="en-GB"/>
              </w:rPr>
              <w:t>t</w:t>
            </w:r>
            <w:r w:rsidRPr="00D3117F">
              <w:rPr>
                <w:rFonts w:ascii="Arial" w:hAnsi="Arial" w:cs="Arial"/>
                <w:b/>
                <w:sz w:val="20"/>
                <w:szCs w:val="20"/>
                <w:lang w:eastAsia="en-GB"/>
              </w:rPr>
              <w:t>his approach?</w:t>
            </w:r>
          </w:p>
          <w:p w:rsidR="00D3117F" w:rsidRPr="00D3117F" w:rsidRDefault="00D3117F" w:rsidP="00D3117F">
            <w:pPr>
              <w:overflowPunct w:val="0"/>
              <w:autoSpaceDE w:val="0"/>
              <w:autoSpaceDN w:val="0"/>
              <w:adjustRightInd w:val="0"/>
              <w:jc w:val="center"/>
              <w:textAlignment w:val="baseline"/>
              <w:rPr>
                <w:rFonts w:ascii="Arial" w:hAnsi="Arial" w:cs="Arial"/>
                <w:b/>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b/>
                <w:sz w:val="20"/>
                <w:szCs w:val="20"/>
                <w:lang w:eastAsia="en-GB"/>
              </w:rPr>
            </w:pPr>
          </w:p>
        </w:tc>
        <w:tc>
          <w:tcPr>
            <w:tcW w:w="7819" w:type="dxa"/>
          </w:tcPr>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tc>
      </w:tr>
      <w:tr w:rsidR="00D3117F" w:rsidRPr="00D3117F" w:rsidTr="00E7787C">
        <w:tc>
          <w:tcPr>
            <w:tcW w:w="10170" w:type="dxa"/>
            <w:gridSpan w:val="2"/>
          </w:tcPr>
          <w:p w:rsidR="00D3117F" w:rsidRPr="00D3117F" w:rsidRDefault="00D3117F" w:rsidP="00D3117F">
            <w:pPr>
              <w:overflowPunct w:val="0"/>
              <w:autoSpaceDE w:val="0"/>
              <w:autoSpaceDN w:val="0"/>
              <w:adjustRightInd w:val="0"/>
              <w:jc w:val="center"/>
              <w:textAlignment w:val="baseline"/>
              <w:rPr>
                <w:rFonts w:ascii="Arial" w:hAnsi="Arial" w:cs="Arial"/>
                <w:b/>
                <w:sz w:val="20"/>
                <w:szCs w:val="20"/>
                <w:lang w:eastAsia="en-GB"/>
              </w:rPr>
            </w:pPr>
            <w:r>
              <w:rPr>
                <w:rFonts w:ascii="Arial" w:hAnsi="Arial" w:cs="Arial"/>
                <w:b/>
                <w:sz w:val="20"/>
                <w:szCs w:val="20"/>
                <w:lang w:eastAsia="en-GB"/>
              </w:rPr>
              <w:t>NEO MARXISM</w:t>
            </w:r>
          </w:p>
        </w:tc>
      </w:tr>
      <w:tr w:rsidR="00D3117F" w:rsidRPr="00D3117F" w:rsidTr="00E7787C">
        <w:tc>
          <w:tcPr>
            <w:tcW w:w="2351" w:type="dxa"/>
          </w:tcPr>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r>
              <w:rPr>
                <w:rFonts w:ascii="Arial" w:hAnsi="Arial" w:cs="Arial"/>
                <w:b/>
                <w:bCs/>
                <w:sz w:val="20"/>
                <w:szCs w:val="20"/>
                <w:lang w:eastAsia="en-GB"/>
              </w:rPr>
              <w:t>How does NEO MARXISM define deviance?</w:t>
            </w:r>
          </w:p>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tc>
        <w:tc>
          <w:tcPr>
            <w:tcW w:w="7819" w:type="dxa"/>
          </w:tcPr>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tc>
      </w:tr>
    </w:tbl>
    <w:p w:rsidR="00D3117F" w:rsidRDefault="00D3117F"/>
    <w:p w:rsidR="00D3117F" w:rsidRDefault="00D3117F"/>
    <w:p w:rsidR="00D3117F" w:rsidRDefault="00D3117F"/>
    <w:tbl>
      <w:tblPr>
        <w:tblW w:w="10170"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7819"/>
      </w:tblGrid>
      <w:tr w:rsidR="00D3117F" w:rsidRPr="00D3117F" w:rsidTr="00E7787C">
        <w:tc>
          <w:tcPr>
            <w:tcW w:w="2351" w:type="dxa"/>
          </w:tcPr>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r>
              <w:rPr>
                <w:rFonts w:ascii="Arial" w:hAnsi="Arial" w:cs="Arial"/>
                <w:b/>
                <w:bCs/>
                <w:sz w:val="20"/>
                <w:szCs w:val="20"/>
                <w:lang w:eastAsia="en-GB"/>
              </w:rPr>
              <w:lastRenderedPageBreak/>
              <w:t>Key views of neo-Marxists</w:t>
            </w:r>
          </w:p>
        </w:tc>
        <w:tc>
          <w:tcPr>
            <w:tcW w:w="7819" w:type="dxa"/>
          </w:tcPr>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b/>
                <w:bCs/>
                <w:sz w:val="20"/>
                <w:szCs w:val="20"/>
                <w:lang w:eastAsia="en-GB"/>
              </w:rPr>
            </w:pPr>
          </w:p>
        </w:tc>
      </w:tr>
      <w:tr w:rsidR="00D3117F" w:rsidRPr="00D3117F" w:rsidTr="00E7787C">
        <w:tc>
          <w:tcPr>
            <w:tcW w:w="2351" w:type="dxa"/>
          </w:tcPr>
          <w:p w:rsidR="00D3117F" w:rsidRDefault="00D3117F" w:rsidP="00D3117F">
            <w:pPr>
              <w:overflowPunct w:val="0"/>
              <w:autoSpaceDE w:val="0"/>
              <w:autoSpaceDN w:val="0"/>
              <w:adjustRightInd w:val="0"/>
              <w:textAlignment w:val="baseline"/>
              <w:rPr>
                <w:rFonts w:ascii="Arial" w:hAnsi="Arial" w:cs="Arial"/>
                <w:b/>
                <w:bCs/>
                <w:sz w:val="20"/>
                <w:szCs w:val="20"/>
                <w:lang w:eastAsia="en-GB"/>
              </w:rPr>
            </w:pPr>
            <w:r>
              <w:rPr>
                <w:rFonts w:ascii="Arial" w:hAnsi="Arial" w:cs="Arial"/>
                <w:b/>
                <w:bCs/>
                <w:sz w:val="20"/>
                <w:szCs w:val="20"/>
                <w:lang w:eastAsia="en-GB"/>
              </w:rPr>
              <w:t>1.</w:t>
            </w:r>
          </w:p>
        </w:tc>
        <w:tc>
          <w:tcPr>
            <w:tcW w:w="7819" w:type="dxa"/>
          </w:tcPr>
          <w:p w:rsid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tc>
      </w:tr>
      <w:tr w:rsidR="00D3117F" w:rsidRPr="00D3117F" w:rsidTr="00E7787C">
        <w:tc>
          <w:tcPr>
            <w:tcW w:w="2351" w:type="dxa"/>
          </w:tcPr>
          <w:p w:rsidR="00D3117F" w:rsidRDefault="00D3117F" w:rsidP="00D3117F">
            <w:pPr>
              <w:overflowPunct w:val="0"/>
              <w:autoSpaceDE w:val="0"/>
              <w:autoSpaceDN w:val="0"/>
              <w:adjustRightInd w:val="0"/>
              <w:textAlignment w:val="baseline"/>
              <w:rPr>
                <w:rFonts w:ascii="Arial" w:hAnsi="Arial" w:cs="Arial"/>
                <w:b/>
                <w:bCs/>
                <w:sz w:val="20"/>
                <w:szCs w:val="20"/>
                <w:lang w:eastAsia="en-GB"/>
              </w:rPr>
            </w:pPr>
            <w:r>
              <w:rPr>
                <w:rFonts w:ascii="Arial" w:hAnsi="Arial" w:cs="Arial"/>
                <w:b/>
                <w:bCs/>
                <w:sz w:val="20"/>
                <w:szCs w:val="20"/>
                <w:lang w:eastAsia="en-GB"/>
              </w:rPr>
              <w:t>2.</w:t>
            </w:r>
          </w:p>
        </w:tc>
        <w:tc>
          <w:tcPr>
            <w:tcW w:w="7819" w:type="dxa"/>
          </w:tcPr>
          <w:p w:rsid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tc>
      </w:tr>
      <w:tr w:rsidR="00D3117F" w:rsidRPr="00D3117F" w:rsidTr="00E7787C">
        <w:tc>
          <w:tcPr>
            <w:tcW w:w="2351" w:type="dxa"/>
          </w:tcPr>
          <w:p w:rsidR="00D3117F" w:rsidRDefault="00D3117F" w:rsidP="00D3117F">
            <w:pPr>
              <w:overflowPunct w:val="0"/>
              <w:autoSpaceDE w:val="0"/>
              <w:autoSpaceDN w:val="0"/>
              <w:adjustRightInd w:val="0"/>
              <w:textAlignment w:val="baseline"/>
              <w:rPr>
                <w:rFonts w:ascii="Arial" w:hAnsi="Arial" w:cs="Arial"/>
                <w:b/>
                <w:bCs/>
                <w:sz w:val="20"/>
                <w:szCs w:val="20"/>
                <w:lang w:eastAsia="en-GB"/>
              </w:rPr>
            </w:pPr>
            <w:r>
              <w:rPr>
                <w:rFonts w:ascii="Arial" w:hAnsi="Arial" w:cs="Arial"/>
                <w:b/>
                <w:bCs/>
                <w:sz w:val="20"/>
                <w:szCs w:val="20"/>
                <w:lang w:eastAsia="en-GB"/>
              </w:rPr>
              <w:t>3.</w:t>
            </w:r>
          </w:p>
        </w:tc>
        <w:tc>
          <w:tcPr>
            <w:tcW w:w="7819" w:type="dxa"/>
          </w:tcPr>
          <w:p w:rsid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tc>
      </w:tr>
      <w:tr w:rsidR="00D3117F" w:rsidRPr="00D3117F" w:rsidTr="00E7787C">
        <w:tc>
          <w:tcPr>
            <w:tcW w:w="2351" w:type="dxa"/>
          </w:tcPr>
          <w:p w:rsidR="00D3117F" w:rsidRPr="00D3117F" w:rsidRDefault="00D3117F" w:rsidP="00D3117F">
            <w:pPr>
              <w:overflowPunct w:val="0"/>
              <w:autoSpaceDE w:val="0"/>
              <w:autoSpaceDN w:val="0"/>
              <w:adjustRightInd w:val="0"/>
              <w:jc w:val="center"/>
              <w:textAlignment w:val="baseline"/>
              <w:rPr>
                <w:rFonts w:ascii="Arial" w:hAnsi="Arial" w:cs="Arial"/>
                <w:b/>
                <w:sz w:val="20"/>
                <w:szCs w:val="20"/>
                <w:lang w:eastAsia="en-GB"/>
              </w:rPr>
            </w:pPr>
            <w:r>
              <w:rPr>
                <w:rFonts w:ascii="Arial" w:hAnsi="Arial" w:cs="Arial"/>
                <w:b/>
                <w:sz w:val="20"/>
                <w:szCs w:val="20"/>
                <w:lang w:eastAsia="en-GB"/>
              </w:rPr>
              <w:t>What are the problems with t</w:t>
            </w:r>
            <w:r w:rsidRPr="00D3117F">
              <w:rPr>
                <w:rFonts w:ascii="Arial" w:hAnsi="Arial" w:cs="Arial"/>
                <w:b/>
                <w:sz w:val="20"/>
                <w:szCs w:val="20"/>
                <w:lang w:eastAsia="en-GB"/>
              </w:rPr>
              <w:t>his approach?</w:t>
            </w:r>
          </w:p>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b/>
                <w:bCs/>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b/>
                <w:bCs/>
                <w:sz w:val="20"/>
                <w:szCs w:val="20"/>
                <w:lang w:eastAsia="en-GB"/>
              </w:rPr>
            </w:pPr>
          </w:p>
        </w:tc>
        <w:tc>
          <w:tcPr>
            <w:tcW w:w="7819" w:type="dxa"/>
          </w:tcPr>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tc>
      </w:tr>
      <w:tr w:rsidR="00D3117F" w:rsidRPr="00D3117F" w:rsidTr="00E7787C">
        <w:tc>
          <w:tcPr>
            <w:tcW w:w="2351" w:type="dxa"/>
          </w:tcPr>
          <w:p w:rsidR="00D3117F" w:rsidRDefault="00D3117F" w:rsidP="00D3117F">
            <w:pPr>
              <w:overflowPunct w:val="0"/>
              <w:autoSpaceDE w:val="0"/>
              <w:autoSpaceDN w:val="0"/>
              <w:adjustRightInd w:val="0"/>
              <w:jc w:val="center"/>
              <w:textAlignment w:val="baseline"/>
              <w:rPr>
                <w:rFonts w:ascii="Arial" w:hAnsi="Arial" w:cs="Arial"/>
                <w:b/>
                <w:sz w:val="20"/>
                <w:szCs w:val="20"/>
                <w:lang w:eastAsia="en-GB"/>
              </w:rPr>
            </w:pPr>
            <w:r>
              <w:rPr>
                <w:rFonts w:ascii="Arial" w:hAnsi="Arial" w:cs="Arial"/>
                <w:b/>
                <w:sz w:val="20"/>
                <w:szCs w:val="20"/>
                <w:lang w:eastAsia="en-GB"/>
              </w:rPr>
              <w:t>What are the main differences between Marxist and Neo-Marxist approaches?</w:t>
            </w:r>
          </w:p>
          <w:p w:rsidR="00D3117F" w:rsidRDefault="00D3117F" w:rsidP="00D3117F">
            <w:pPr>
              <w:overflowPunct w:val="0"/>
              <w:autoSpaceDE w:val="0"/>
              <w:autoSpaceDN w:val="0"/>
              <w:adjustRightInd w:val="0"/>
              <w:jc w:val="center"/>
              <w:textAlignment w:val="baseline"/>
              <w:rPr>
                <w:rFonts w:ascii="Arial" w:hAnsi="Arial" w:cs="Arial"/>
                <w:b/>
                <w:sz w:val="20"/>
                <w:szCs w:val="20"/>
                <w:lang w:eastAsia="en-GB"/>
              </w:rPr>
            </w:pPr>
          </w:p>
          <w:p w:rsidR="00D3117F" w:rsidRDefault="00D3117F" w:rsidP="00D3117F">
            <w:pPr>
              <w:overflowPunct w:val="0"/>
              <w:autoSpaceDE w:val="0"/>
              <w:autoSpaceDN w:val="0"/>
              <w:adjustRightInd w:val="0"/>
              <w:jc w:val="center"/>
              <w:textAlignment w:val="baseline"/>
              <w:rPr>
                <w:rFonts w:ascii="Arial" w:hAnsi="Arial" w:cs="Arial"/>
                <w:b/>
                <w:sz w:val="20"/>
                <w:szCs w:val="20"/>
                <w:lang w:eastAsia="en-GB"/>
              </w:rPr>
            </w:pPr>
          </w:p>
          <w:p w:rsidR="00D3117F" w:rsidRDefault="00D3117F" w:rsidP="00D3117F">
            <w:pPr>
              <w:overflowPunct w:val="0"/>
              <w:autoSpaceDE w:val="0"/>
              <w:autoSpaceDN w:val="0"/>
              <w:adjustRightInd w:val="0"/>
              <w:jc w:val="center"/>
              <w:textAlignment w:val="baseline"/>
              <w:rPr>
                <w:rFonts w:ascii="Arial" w:hAnsi="Arial" w:cs="Arial"/>
                <w:b/>
                <w:sz w:val="20"/>
                <w:szCs w:val="20"/>
                <w:lang w:eastAsia="en-GB"/>
              </w:rPr>
            </w:pPr>
          </w:p>
          <w:p w:rsidR="00D3117F" w:rsidRDefault="00D3117F" w:rsidP="00D3117F">
            <w:pPr>
              <w:overflowPunct w:val="0"/>
              <w:autoSpaceDE w:val="0"/>
              <w:autoSpaceDN w:val="0"/>
              <w:adjustRightInd w:val="0"/>
              <w:jc w:val="center"/>
              <w:textAlignment w:val="baseline"/>
              <w:rPr>
                <w:rFonts w:ascii="Arial" w:hAnsi="Arial" w:cs="Arial"/>
                <w:b/>
                <w:sz w:val="20"/>
                <w:szCs w:val="20"/>
                <w:lang w:eastAsia="en-GB"/>
              </w:rPr>
            </w:pPr>
          </w:p>
        </w:tc>
        <w:tc>
          <w:tcPr>
            <w:tcW w:w="7819" w:type="dxa"/>
          </w:tcPr>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tc>
      </w:tr>
      <w:tr w:rsidR="00D3117F" w:rsidRPr="00D3117F" w:rsidTr="00E7787C">
        <w:tc>
          <w:tcPr>
            <w:tcW w:w="10170" w:type="dxa"/>
            <w:gridSpan w:val="2"/>
          </w:tcPr>
          <w:p w:rsidR="00D3117F" w:rsidRPr="00D3117F" w:rsidRDefault="00D3117F" w:rsidP="00D3117F">
            <w:pPr>
              <w:overflowPunct w:val="0"/>
              <w:autoSpaceDE w:val="0"/>
              <w:autoSpaceDN w:val="0"/>
              <w:adjustRightInd w:val="0"/>
              <w:textAlignment w:val="baseline"/>
              <w:rPr>
                <w:rFonts w:ascii="Arial" w:hAnsi="Arial" w:cs="Arial"/>
                <w:b/>
                <w:bCs/>
                <w:sz w:val="20"/>
                <w:szCs w:val="20"/>
                <w:lang w:eastAsia="en-GB"/>
              </w:rPr>
            </w:pPr>
            <w:r w:rsidRPr="00D3117F">
              <w:rPr>
                <w:rFonts w:ascii="Arial" w:hAnsi="Arial" w:cs="Arial"/>
                <w:b/>
                <w:bCs/>
                <w:sz w:val="20"/>
                <w:szCs w:val="20"/>
                <w:lang w:eastAsia="en-GB"/>
              </w:rPr>
              <w:t xml:space="preserve">General Evaluation Points of </w:t>
            </w:r>
            <w:r>
              <w:rPr>
                <w:rFonts w:ascii="Arial" w:hAnsi="Arial" w:cs="Arial"/>
                <w:b/>
                <w:bCs/>
                <w:sz w:val="20"/>
                <w:szCs w:val="20"/>
                <w:lang w:eastAsia="en-GB"/>
              </w:rPr>
              <w:t>Marxist</w:t>
            </w:r>
            <w:r w:rsidRPr="00D3117F">
              <w:rPr>
                <w:rFonts w:ascii="Arial" w:hAnsi="Arial" w:cs="Arial"/>
                <w:b/>
                <w:bCs/>
                <w:sz w:val="20"/>
                <w:szCs w:val="20"/>
                <w:lang w:eastAsia="en-GB"/>
              </w:rPr>
              <w:t xml:space="preserve"> based explanations</w:t>
            </w:r>
          </w:p>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tc>
      </w:tr>
      <w:tr w:rsidR="00D3117F" w:rsidRPr="00D3117F" w:rsidTr="00E7787C">
        <w:tc>
          <w:tcPr>
            <w:tcW w:w="2351" w:type="dxa"/>
          </w:tcPr>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r w:rsidRPr="00D3117F">
              <w:rPr>
                <w:rFonts w:ascii="Arial" w:hAnsi="Arial" w:cs="Arial"/>
                <w:sz w:val="20"/>
                <w:szCs w:val="20"/>
                <w:lang w:eastAsia="en-GB"/>
              </w:rPr>
              <w:t>1</w:t>
            </w: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tc>
        <w:tc>
          <w:tcPr>
            <w:tcW w:w="7819" w:type="dxa"/>
          </w:tcPr>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tc>
      </w:tr>
      <w:tr w:rsidR="00D3117F" w:rsidRPr="00D3117F" w:rsidTr="00E7787C">
        <w:tc>
          <w:tcPr>
            <w:tcW w:w="2351" w:type="dxa"/>
          </w:tcPr>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r w:rsidRPr="00D3117F">
              <w:rPr>
                <w:rFonts w:ascii="Arial" w:hAnsi="Arial" w:cs="Arial"/>
                <w:sz w:val="20"/>
                <w:szCs w:val="20"/>
                <w:lang w:eastAsia="en-GB"/>
              </w:rPr>
              <w:t>2</w:t>
            </w: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tc>
        <w:tc>
          <w:tcPr>
            <w:tcW w:w="7819" w:type="dxa"/>
          </w:tcPr>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tc>
      </w:tr>
      <w:tr w:rsidR="00D3117F" w:rsidRPr="00D3117F" w:rsidTr="00E7787C">
        <w:tc>
          <w:tcPr>
            <w:tcW w:w="2351" w:type="dxa"/>
          </w:tcPr>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r w:rsidRPr="00D3117F">
              <w:rPr>
                <w:rFonts w:ascii="Arial" w:hAnsi="Arial" w:cs="Arial"/>
                <w:sz w:val="20"/>
                <w:szCs w:val="20"/>
                <w:lang w:eastAsia="en-GB"/>
              </w:rPr>
              <w:t>3</w:t>
            </w: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tc>
        <w:tc>
          <w:tcPr>
            <w:tcW w:w="7819" w:type="dxa"/>
          </w:tcPr>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tc>
      </w:tr>
      <w:tr w:rsidR="00D3117F" w:rsidRPr="00D3117F" w:rsidTr="00E7787C">
        <w:tc>
          <w:tcPr>
            <w:tcW w:w="2351" w:type="dxa"/>
          </w:tcPr>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r w:rsidRPr="00D3117F">
              <w:rPr>
                <w:rFonts w:ascii="Arial" w:hAnsi="Arial" w:cs="Arial"/>
                <w:sz w:val="20"/>
                <w:szCs w:val="20"/>
                <w:lang w:eastAsia="en-GB"/>
              </w:rPr>
              <w:t>4</w:t>
            </w: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tc>
        <w:tc>
          <w:tcPr>
            <w:tcW w:w="7819" w:type="dxa"/>
          </w:tcPr>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tc>
      </w:tr>
    </w:tbl>
    <w:p w:rsidR="00D3117F" w:rsidRDefault="00D3117F"/>
    <w:p w:rsidR="00D3117F" w:rsidRDefault="00D3117F"/>
    <w:p w:rsidR="00D3117F" w:rsidRDefault="00D3117F"/>
    <w:tbl>
      <w:tblPr>
        <w:tblW w:w="10170"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7819"/>
      </w:tblGrid>
      <w:tr w:rsidR="00D3117F" w:rsidRPr="00D3117F" w:rsidTr="00E7787C">
        <w:tc>
          <w:tcPr>
            <w:tcW w:w="2351" w:type="dxa"/>
          </w:tcPr>
          <w:p w:rsidR="00D3117F" w:rsidRPr="00D3117F" w:rsidRDefault="00D3117F" w:rsidP="00D3117F">
            <w:pPr>
              <w:overflowPunct w:val="0"/>
              <w:autoSpaceDE w:val="0"/>
              <w:autoSpaceDN w:val="0"/>
              <w:adjustRightInd w:val="0"/>
              <w:textAlignment w:val="baseline"/>
              <w:rPr>
                <w:rFonts w:ascii="Arial" w:hAnsi="Arial" w:cs="Arial"/>
                <w:b/>
                <w:bCs/>
                <w:sz w:val="20"/>
                <w:szCs w:val="20"/>
                <w:lang w:eastAsia="en-GB"/>
              </w:rPr>
            </w:pPr>
            <w:r w:rsidRPr="00D3117F">
              <w:rPr>
                <w:rFonts w:ascii="Arial" w:hAnsi="Arial" w:cs="Arial"/>
                <w:b/>
                <w:bCs/>
                <w:sz w:val="20"/>
                <w:szCs w:val="20"/>
                <w:lang w:eastAsia="en-GB"/>
              </w:rPr>
              <w:t xml:space="preserve">Key Concepts associated with </w:t>
            </w:r>
            <w:r>
              <w:rPr>
                <w:rFonts w:ascii="Arial" w:hAnsi="Arial" w:cs="Arial"/>
                <w:b/>
                <w:bCs/>
                <w:sz w:val="20"/>
                <w:szCs w:val="20"/>
                <w:lang w:eastAsia="en-GB"/>
              </w:rPr>
              <w:t>Marxist</w:t>
            </w:r>
            <w:r w:rsidRPr="00D3117F">
              <w:rPr>
                <w:rFonts w:ascii="Arial" w:hAnsi="Arial" w:cs="Arial"/>
                <w:b/>
                <w:bCs/>
                <w:sz w:val="20"/>
                <w:szCs w:val="20"/>
                <w:lang w:eastAsia="en-GB"/>
              </w:rPr>
              <w:t xml:space="preserve"> based theories</w:t>
            </w:r>
          </w:p>
        </w:tc>
        <w:tc>
          <w:tcPr>
            <w:tcW w:w="7819" w:type="dxa"/>
          </w:tcPr>
          <w:p w:rsidR="00D3117F" w:rsidRPr="00D3117F" w:rsidRDefault="00D3117F" w:rsidP="00D3117F">
            <w:pPr>
              <w:overflowPunct w:val="0"/>
              <w:autoSpaceDE w:val="0"/>
              <w:autoSpaceDN w:val="0"/>
              <w:adjustRightInd w:val="0"/>
              <w:textAlignment w:val="baseline"/>
              <w:rPr>
                <w:rFonts w:ascii="Arial" w:hAnsi="Arial" w:cs="Arial"/>
                <w:b/>
                <w:bCs/>
                <w:sz w:val="20"/>
                <w:szCs w:val="20"/>
                <w:lang w:eastAsia="en-GB"/>
              </w:rPr>
            </w:pPr>
          </w:p>
        </w:tc>
      </w:tr>
      <w:tr w:rsidR="00D3117F" w:rsidRPr="00D3117F" w:rsidTr="00E7787C">
        <w:tc>
          <w:tcPr>
            <w:tcW w:w="2351" w:type="dxa"/>
          </w:tcPr>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r w:rsidRPr="00D3117F">
              <w:rPr>
                <w:rFonts w:ascii="Arial" w:hAnsi="Arial" w:cs="Arial"/>
                <w:sz w:val="20"/>
                <w:szCs w:val="20"/>
                <w:lang w:eastAsia="en-GB"/>
              </w:rPr>
              <w:t>1</w:t>
            </w: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tc>
        <w:tc>
          <w:tcPr>
            <w:tcW w:w="7819" w:type="dxa"/>
          </w:tcPr>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tc>
      </w:tr>
      <w:tr w:rsidR="00D3117F" w:rsidRPr="00D3117F" w:rsidTr="00E7787C">
        <w:tc>
          <w:tcPr>
            <w:tcW w:w="2351" w:type="dxa"/>
          </w:tcPr>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r w:rsidRPr="00D3117F">
              <w:rPr>
                <w:rFonts w:ascii="Arial" w:hAnsi="Arial" w:cs="Arial"/>
                <w:sz w:val="20"/>
                <w:szCs w:val="20"/>
                <w:lang w:eastAsia="en-GB"/>
              </w:rPr>
              <w:t>2</w:t>
            </w: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tc>
        <w:tc>
          <w:tcPr>
            <w:tcW w:w="7819" w:type="dxa"/>
          </w:tcPr>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tc>
      </w:tr>
      <w:tr w:rsidR="00D3117F" w:rsidRPr="00D3117F" w:rsidTr="00E7787C">
        <w:tc>
          <w:tcPr>
            <w:tcW w:w="2351" w:type="dxa"/>
          </w:tcPr>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r w:rsidRPr="00D3117F">
              <w:rPr>
                <w:rFonts w:ascii="Arial" w:hAnsi="Arial" w:cs="Arial"/>
                <w:sz w:val="20"/>
                <w:szCs w:val="20"/>
                <w:lang w:eastAsia="en-GB"/>
              </w:rPr>
              <w:t>3</w:t>
            </w: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tc>
        <w:tc>
          <w:tcPr>
            <w:tcW w:w="7819" w:type="dxa"/>
          </w:tcPr>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tc>
      </w:tr>
      <w:tr w:rsidR="00D3117F" w:rsidRPr="00D3117F" w:rsidTr="00E7787C">
        <w:tc>
          <w:tcPr>
            <w:tcW w:w="2351" w:type="dxa"/>
          </w:tcPr>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r w:rsidRPr="00D3117F">
              <w:rPr>
                <w:rFonts w:ascii="Arial" w:hAnsi="Arial" w:cs="Arial"/>
                <w:sz w:val="20"/>
                <w:szCs w:val="20"/>
                <w:lang w:eastAsia="en-GB"/>
              </w:rPr>
              <w:t>4</w:t>
            </w: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tc>
        <w:tc>
          <w:tcPr>
            <w:tcW w:w="7819" w:type="dxa"/>
          </w:tcPr>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tc>
      </w:tr>
      <w:tr w:rsidR="00D3117F" w:rsidRPr="00D3117F" w:rsidTr="00E7787C">
        <w:tc>
          <w:tcPr>
            <w:tcW w:w="2351" w:type="dxa"/>
          </w:tcPr>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r w:rsidRPr="00D3117F">
              <w:rPr>
                <w:rFonts w:ascii="Arial" w:hAnsi="Arial" w:cs="Arial"/>
                <w:b/>
                <w:bCs/>
                <w:sz w:val="20"/>
                <w:szCs w:val="20"/>
                <w:lang w:eastAsia="en-GB"/>
              </w:rPr>
              <w:t>Perspective Evaluation</w:t>
            </w:r>
          </w:p>
        </w:tc>
        <w:tc>
          <w:tcPr>
            <w:tcW w:w="7819" w:type="dxa"/>
          </w:tcPr>
          <w:p w:rsidR="00D3117F" w:rsidRPr="00D3117F" w:rsidRDefault="00D3117F" w:rsidP="00D3117F">
            <w:pPr>
              <w:overflowPunct w:val="0"/>
              <w:autoSpaceDE w:val="0"/>
              <w:autoSpaceDN w:val="0"/>
              <w:adjustRightInd w:val="0"/>
              <w:jc w:val="center"/>
              <w:textAlignment w:val="baseline"/>
              <w:rPr>
                <w:rFonts w:ascii="Arial" w:hAnsi="Arial" w:cs="Arial"/>
                <w:b/>
                <w:bCs/>
                <w:sz w:val="20"/>
                <w:szCs w:val="20"/>
                <w:lang w:eastAsia="en-GB"/>
              </w:rPr>
            </w:pPr>
          </w:p>
        </w:tc>
      </w:tr>
      <w:tr w:rsidR="00D3117F" w:rsidRPr="00D3117F" w:rsidTr="00E7787C">
        <w:tc>
          <w:tcPr>
            <w:tcW w:w="2351" w:type="dxa"/>
          </w:tcPr>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r>
              <w:rPr>
                <w:rFonts w:ascii="Arial" w:hAnsi="Arial" w:cs="Arial"/>
                <w:sz w:val="20"/>
                <w:szCs w:val="20"/>
                <w:lang w:eastAsia="en-GB"/>
              </w:rPr>
              <w:t>Functionalists</w:t>
            </w: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tc>
        <w:tc>
          <w:tcPr>
            <w:tcW w:w="7819" w:type="dxa"/>
          </w:tcPr>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tc>
      </w:tr>
      <w:tr w:rsidR="00D3117F" w:rsidRPr="00D3117F" w:rsidTr="00E7787C">
        <w:tc>
          <w:tcPr>
            <w:tcW w:w="2351" w:type="dxa"/>
          </w:tcPr>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r w:rsidRPr="00D3117F">
              <w:rPr>
                <w:rFonts w:ascii="Arial" w:hAnsi="Arial" w:cs="Arial"/>
                <w:sz w:val="20"/>
                <w:szCs w:val="20"/>
                <w:lang w:eastAsia="en-GB"/>
              </w:rPr>
              <w:t>Feminism</w:t>
            </w: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tc>
        <w:tc>
          <w:tcPr>
            <w:tcW w:w="7819" w:type="dxa"/>
          </w:tcPr>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tc>
      </w:tr>
      <w:tr w:rsidR="00D3117F" w:rsidRPr="00D3117F" w:rsidTr="00E7787C">
        <w:tc>
          <w:tcPr>
            <w:tcW w:w="2351" w:type="dxa"/>
          </w:tcPr>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r w:rsidRPr="00D3117F">
              <w:rPr>
                <w:rFonts w:ascii="Arial" w:hAnsi="Arial" w:cs="Arial"/>
                <w:sz w:val="20"/>
                <w:szCs w:val="20"/>
                <w:lang w:eastAsia="en-GB"/>
              </w:rPr>
              <w:t>New Right</w:t>
            </w: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tc>
        <w:tc>
          <w:tcPr>
            <w:tcW w:w="7819" w:type="dxa"/>
          </w:tcPr>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sz w:val="20"/>
                <w:szCs w:val="20"/>
                <w:lang w:eastAsia="en-GB"/>
              </w:rPr>
            </w:pPr>
          </w:p>
        </w:tc>
      </w:tr>
      <w:tr w:rsidR="00D3117F" w:rsidRPr="00D3117F" w:rsidTr="00E7787C">
        <w:tc>
          <w:tcPr>
            <w:tcW w:w="2351" w:type="dxa"/>
          </w:tcPr>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r w:rsidRPr="00D3117F">
              <w:rPr>
                <w:rFonts w:ascii="Arial" w:hAnsi="Arial" w:cs="Arial"/>
                <w:sz w:val="20"/>
                <w:szCs w:val="20"/>
                <w:lang w:eastAsia="en-GB"/>
              </w:rPr>
              <w:t>Social Policy Implications</w:t>
            </w: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tc>
        <w:tc>
          <w:tcPr>
            <w:tcW w:w="7819" w:type="dxa"/>
          </w:tcPr>
          <w:p w:rsidR="00D3117F" w:rsidRPr="00D3117F" w:rsidRDefault="00D3117F" w:rsidP="00D3117F">
            <w:pPr>
              <w:overflowPunct w:val="0"/>
              <w:autoSpaceDE w:val="0"/>
              <w:autoSpaceDN w:val="0"/>
              <w:adjustRightInd w:val="0"/>
              <w:textAlignment w:val="baseline"/>
              <w:rPr>
                <w:rFonts w:ascii="Arial" w:hAnsi="Arial" w:cs="Arial"/>
                <w:sz w:val="20"/>
                <w:szCs w:val="20"/>
                <w:lang w:eastAsia="en-GB"/>
              </w:rPr>
            </w:pPr>
          </w:p>
        </w:tc>
      </w:tr>
    </w:tbl>
    <w:p w:rsidR="00D3117F" w:rsidRPr="00D3117F" w:rsidRDefault="00D3117F" w:rsidP="00D3117F">
      <w:pPr>
        <w:overflowPunct w:val="0"/>
        <w:autoSpaceDE w:val="0"/>
        <w:autoSpaceDN w:val="0"/>
        <w:adjustRightInd w:val="0"/>
        <w:textAlignment w:val="baseline"/>
        <w:rPr>
          <w:rFonts w:ascii="Arial" w:hAnsi="Arial"/>
          <w:szCs w:val="20"/>
          <w:lang w:eastAsia="en-GB"/>
        </w:rPr>
      </w:pPr>
    </w:p>
    <w:p w:rsidR="00D3117F" w:rsidRPr="00D3117F" w:rsidRDefault="00D3117F" w:rsidP="00D3117F">
      <w:pPr>
        <w:overflowPunct w:val="0"/>
        <w:autoSpaceDE w:val="0"/>
        <w:autoSpaceDN w:val="0"/>
        <w:adjustRightInd w:val="0"/>
        <w:textAlignment w:val="baseline"/>
        <w:rPr>
          <w:rFonts w:ascii="Arial" w:hAnsi="Arial"/>
          <w:szCs w:val="20"/>
          <w:lang w:eastAsia="en-GB"/>
        </w:rPr>
      </w:pPr>
      <w:r w:rsidRPr="00D3117F">
        <w:rPr>
          <w:rFonts w:ascii="Arial" w:hAnsi="Arial"/>
          <w:szCs w:val="20"/>
          <w:lang w:eastAsia="en-GB"/>
        </w:rPr>
        <w:lastRenderedPageBreak/>
        <w:t>SYNOPTIC LINKS WITH AREAS OF SOCIOLOGY YOU HAVE ALREADY STUDIED</w:t>
      </w:r>
    </w:p>
    <w:p w:rsidR="00D3117F" w:rsidRPr="00D3117F" w:rsidRDefault="00D3117F" w:rsidP="00D3117F">
      <w:pPr>
        <w:overflowPunct w:val="0"/>
        <w:autoSpaceDE w:val="0"/>
        <w:autoSpaceDN w:val="0"/>
        <w:adjustRightInd w:val="0"/>
        <w:ind w:left="1440"/>
        <w:textAlignment w:val="baseline"/>
        <w:rPr>
          <w:rFonts w:ascii="Arial" w:hAnsi="Arial" w:cs="Arial"/>
          <w:b/>
          <w:bCs/>
          <w:sz w:val="22"/>
          <w:szCs w:val="20"/>
          <w:lang w:eastAsia="en-GB"/>
        </w:rPr>
      </w:pPr>
    </w:p>
    <w:tbl>
      <w:tblPr>
        <w:tblW w:w="1017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0"/>
        <w:gridCol w:w="3240"/>
        <w:gridCol w:w="2491"/>
      </w:tblGrid>
      <w:tr w:rsidR="00D3117F" w:rsidRPr="00D3117F" w:rsidTr="00E7787C">
        <w:tc>
          <w:tcPr>
            <w:tcW w:w="4440" w:type="dxa"/>
            <w:tcBorders>
              <w:bottom w:val="single" w:sz="4" w:space="0" w:color="auto"/>
            </w:tcBorders>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r w:rsidRPr="00D3117F">
              <w:rPr>
                <w:rFonts w:ascii="Arial" w:hAnsi="Arial" w:cs="Arial"/>
                <w:b/>
                <w:bCs/>
                <w:sz w:val="22"/>
                <w:szCs w:val="20"/>
                <w:lang w:eastAsia="en-GB"/>
              </w:rPr>
              <w:t>Issue</w:t>
            </w:r>
          </w:p>
        </w:tc>
        <w:tc>
          <w:tcPr>
            <w:tcW w:w="3240" w:type="dxa"/>
            <w:tcBorders>
              <w:bottom w:val="single" w:sz="4" w:space="0" w:color="auto"/>
            </w:tcBorders>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r w:rsidRPr="00D3117F">
              <w:rPr>
                <w:rFonts w:ascii="Arial" w:hAnsi="Arial" w:cs="Arial"/>
                <w:b/>
                <w:bCs/>
                <w:sz w:val="22"/>
                <w:szCs w:val="20"/>
                <w:lang w:eastAsia="en-GB"/>
              </w:rPr>
              <w:t>Links up to</w:t>
            </w:r>
          </w:p>
        </w:tc>
        <w:tc>
          <w:tcPr>
            <w:tcW w:w="2491" w:type="dxa"/>
            <w:tcBorders>
              <w:bottom w:val="single" w:sz="4" w:space="0" w:color="auto"/>
            </w:tcBorders>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r w:rsidRPr="00D3117F">
              <w:rPr>
                <w:rFonts w:ascii="Arial" w:hAnsi="Arial" w:cs="Arial"/>
                <w:b/>
                <w:bCs/>
                <w:sz w:val="22"/>
                <w:szCs w:val="20"/>
                <w:lang w:eastAsia="en-GB"/>
              </w:rPr>
              <w:t>Supporting study / Theory</w:t>
            </w:r>
          </w:p>
        </w:tc>
      </w:tr>
      <w:tr w:rsidR="00D3117F" w:rsidRPr="00D3117F" w:rsidTr="00E7787C">
        <w:tc>
          <w:tcPr>
            <w:tcW w:w="4440" w:type="dxa"/>
            <w:tcBorders>
              <w:top w:val="single" w:sz="4" w:space="0" w:color="auto"/>
              <w:left w:val="single" w:sz="4" w:space="0" w:color="auto"/>
              <w:bottom w:val="single" w:sz="4" w:space="0" w:color="auto"/>
              <w:right w:val="nil"/>
            </w:tcBorders>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r w:rsidRPr="00D3117F">
              <w:rPr>
                <w:rFonts w:ascii="Arial" w:hAnsi="Arial" w:cs="Arial"/>
                <w:b/>
                <w:bCs/>
                <w:sz w:val="22"/>
                <w:szCs w:val="20"/>
                <w:lang w:eastAsia="en-GB"/>
              </w:rPr>
              <w:t>Education</w:t>
            </w:r>
          </w:p>
        </w:tc>
        <w:tc>
          <w:tcPr>
            <w:tcW w:w="3240" w:type="dxa"/>
            <w:tcBorders>
              <w:top w:val="single" w:sz="4" w:space="0" w:color="auto"/>
              <w:left w:val="nil"/>
              <w:bottom w:val="single" w:sz="4" w:space="0" w:color="auto"/>
              <w:right w:val="nil"/>
            </w:tcBorders>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tc>
        <w:tc>
          <w:tcPr>
            <w:tcW w:w="2491" w:type="dxa"/>
            <w:tcBorders>
              <w:top w:val="single" w:sz="4" w:space="0" w:color="auto"/>
              <w:left w:val="nil"/>
              <w:bottom w:val="single" w:sz="4" w:space="0" w:color="auto"/>
              <w:right w:val="single" w:sz="4" w:space="0" w:color="auto"/>
            </w:tcBorders>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tc>
      </w:tr>
      <w:tr w:rsidR="00D3117F" w:rsidRPr="00D3117F" w:rsidTr="00E7787C">
        <w:tc>
          <w:tcPr>
            <w:tcW w:w="4440" w:type="dxa"/>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tc>
        <w:tc>
          <w:tcPr>
            <w:tcW w:w="3240" w:type="dxa"/>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tc>
        <w:tc>
          <w:tcPr>
            <w:tcW w:w="2491" w:type="dxa"/>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tc>
      </w:tr>
      <w:tr w:rsidR="00D3117F" w:rsidRPr="00D3117F" w:rsidTr="00E7787C">
        <w:tc>
          <w:tcPr>
            <w:tcW w:w="4440" w:type="dxa"/>
            <w:tcBorders>
              <w:top w:val="single" w:sz="4" w:space="0" w:color="auto"/>
              <w:left w:val="single" w:sz="4" w:space="0" w:color="auto"/>
              <w:bottom w:val="single" w:sz="4" w:space="0" w:color="auto"/>
              <w:right w:val="nil"/>
            </w:tcBorders>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r w:rsidRPr="00D3117F">
              <w:rPr>
                <w:rFonts w:ascii="Arial" w:hAnsi="Arial" w:cs="Arial"/>
                <w:b/>
                <w:bCs/>
                <w:sz w:val="22"/>
                <w:szCs w:val="20"/>
                <w:lang w:eastAsia="en-GB"/>
              </w:rPr>
              <w:t>Family</w:t>
            </w:r>
          </w:p>
        </w:tc>
        <w:tc>
          <w:tcPr>
            <w:tcW w:w="3240" w:type="dxa"/>
            <w:tcBorders>
              <w:top w:val="single" w:sz="4" w:space="0" w:color="auto"/>
              <w:left w:val="nil"/>
              <w:bottom w:val="single" w:sz="4" w:space="0" w:color="auto"/>
              <w:right w:val="nil"/>
            </w:tcBorders>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tc>
        <w:tc>
          <w:tcPr>
            <w:tcW w:w="2491" w:type="dxa"/>
            <w:tcBorders>
              <w:top w:val="single" w:sz="4" w:space="0" w:color="auto"/>
              <w:left w:val="nil"/>
              <w:bottom w:val="single" w:sz="4" w:space="0" w:color="auto"/>
              <w:right w:val="single" w:sz="4" w:space="0" w:color="auto"/>
            </w:tcBorders>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tc>
      </w:tr>
      <w:tr w:rsidR="00D3117F" w:rsidRPr="00D3117F" w:rsidTr="00E7787C">
        <w:tc>
          <w:tcPr>
            <w:tcW w:w="4440" w:type="dxa"/>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tc>
        <w:tc>
          <w:tcPr>
            <w:tcW w:w="3240" w:type="dxa"/>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tc>
        <w:tc>
          <w:tcPr>
            <w:tcW w:w="2491" w:type="dxa"/>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tc>
      </w:tr>
      <w:tr w:rsidR="00D3117F" w:rsidRPr="00D3117F" w:rsidTr="00E7787C">
        <w:tc>
          <w:tcPr>
            <w:tcW w:w="4440" w:type="dxa"/>
            <w:tcBorders>
              <w:top w:val="single" w:sz="4" w:space="0" w:color="auto"/>
              <w:left w:val="single" w:sz="4" w:space="0" w:color="auto"/>
              <w:bottom w:val="single" w:sz="4" w:space="0" w:color="auto"/>
              <w:right w:val="nil"/>
            </w:tcBorders>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r w:rsidRPr="00D3117F">
              <w:rPr>
                <w:rFonts w:ascii="Arial" w:hAnsi="Arial" w:cs="Arial"/>
                <w:b/>
                <w:bCs/>
                <w:sz w:val="22"/>
                <w:szCs w:val="20"/>
                <w:lang w:eastAsia="en-GB"/>
              </w:rPr>
              <w:t>Methods</w:t>
            </w:r>
          </w:p>
        </w:tc>
        <w:tc>
          <w:tcPr>
            <w:tcW w:w="3240" w:type="dxa"/>
            <w:tcBorders>
              <w:top w:val="single" w:sz="4" w:space="0" w:color="auto"/>
              <w:left w:val="nil"/>
              <w:bottom w:val="single" w:sz="4" w:space="0" w:color="auto"/>
              <w:right w:val="nil"/>
            </w:tcBorders>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tc>
        <w:tc>
          <w:tcPr>
            <w:tcW w:w="2491" w:type="dxa"/>
            <w:tcBorders>
              <w:top w:val="single" w:sz="4" w:space="0" w:color="auto"/>
              <w:left w:val="nil"/>
              <w:bottom w:val="single" w:sz="4" w:space="0" w:color="auto"/>
              <w:right w:val="single" w:sz="4" w:space="0" w:color="auto"/>
            </w:tcBorders>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tc>
      </w:tr>
      <w:tr w:rsidR="00D3117F" w:rsidRPr="00D3117F" w:rsidTr="00E7787C">
        <w:tc>
          <w:tcPr>
            <w:tcW w:w="4440" w:type="dxa"/>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tc>
        <w:tc>
          <w:tcPr>
            <w:tcW w:w="3240" w:type="dxa"/>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tc>
        <w:tc>
          <w:tcPr>
            <w:tcW w:w="2491" w:type="dxa"/>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tc>
      </w:tr>
      <w:tr w:rsidR="00D3117F" w:rsidRPr="00D3117F" w:rsidTr="00E7787C">
        <w:tc>
          <w:tcPr>
            <w:tcW w:w="4440" w:type="dxa"/>
            <w:tcBorders>
              <w:top w:val="single" w:sz="4" w:space="0" w:color="auto"/>
              <w:left w:val="single" w:sz="4" w:space="0" w:color="auto"/>
              <w:bottom w:val="single" w:sz="4" w:space="0" w:color="auto"/>
              <w:right w:val="nil"/>
            </w:tcBorders>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r w:rsidRPr="00D3117F">
              <w:rPr>
                <w:rFonts w:ascii="Arial" w:hAnsi="Arial" w:cs="Arial"/>
                <w:b/>
                <w:bCs/>
                <w:sz w:val="22"/>
                <w:szCs w:val="20"/>
                <w:lang w:eastAsia="en-GB"/>
              </w:rPr>
              <w:t>Other</w:t>
            </w:r>
          </w:p>
        </w:tc>
        <w:tc>
          <w:tcPr>
            <w:tcW w:w="3240" w:type="dxa"/>
            <w:tcBorders>
              <w:top w:val="single" w:sz="4" w:space="0" w:color="auto"/>
              <w:left w:val="nil"/>
              <w:bottom w:val="single" w:sz="4" w:space="0" w:color="auto"/>
              <w:right w:val="nil"/>
            </w:tcBorders>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tc>
        <w:tc>
          <w:tcPr>
            <w:tcW w:w="2491" w:type="dxa"/>
            <w:tcBorders>
              <w:top w:val="single" w:sz="4" w:space="0" w:color="auto"/>
              <w:left w:val="nil"/>
              <w:bottom w:val="single" w:sz="4" w:space="0" w:color="auto"/>
              <w:right w:val="single" w:sz="4" w:space="0" w:color="auto"/>
            </w:tcBorders>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tc>
      </w:tr>
      <w:tr w:rsidR="00D3117F" w:rsidRPr="00D3117F" w:rsidTr="00E7787C">
        <w:tc>
          <w:tcPr>
            <w:tcW w:w="4440" w:type="dxa"/>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tc>
        <w:tc>
          <w:tcPr>
            <w:tcW w:w="3240" w:type="dxa"/>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tc>
        <w:tc>
          <w:tcPr>
            <w:tcW w:w="2491" w:type="dxa"/>
          </w:tcPr>
          <w:p w:rsidR="00D3117F" w:rsidRPr="00D3117F" w:rsidRDefault="00D3117F" w:rsidP="00D3117F">
            <w:pPr>
              <w:overflowPunct w:val="0"/>
              <w:autoSpaceDE w:val="0"/>
              <w:autoSpaceDN w:val="0"/>
              <w:adjustRightInd w:val="0"/>
              <w:jc w:val="center"/>
              <w:textAlignment w:val="baseline"/>
              <w:rPr>
                <w:rFonts w:ascii="Arial" w:hAnsi="Arial" w:cs="Arial"/>
                <w:b/>
                <w:bCs/>
                <w:sz w:val="22"/>
                <w:szCs w:val="20"/>
                <w:lang w:eastAsia="en-GB"/>
              </w:rPr>
            </w:pPr>
          </w:p>
        </w:tc>
      </w:tr>
    </w:tbl>
    <w:p w:rsidR="00D3117F" w:rsidRDefault="00D3117F" w:rsidP="00D3117F">
      <w:pPr>
        <w:spacing w:after="160" w:line="259" w:lineRule="auto"/>
        <w:jc w:val="center"/>
        <w:rPr>
          <w:rFonts w:asciiTheme="minorHAnsi" w:eastAsiaTheme="minorHAnsi" w:hAnsiTheme="minorHAnsi" w:cstheme="minorBidi"/>
          <w:b/>
          <w:sz w:val="22"/>
          <w:szCs w:val="22"/>
          <w:u w:val="single"/>
        </w:rPr>
      </w:pPr>
    </w:p>
    <w:p w:rsidR="00D3117F" w:rsidRDefault="00D3117F" w:rsidP="00D3117F">
      <w:pPr>
        <w:spacing w:after="160" w:line="259" w:lineRule="auto"/>
        <w:jc w:val="center"/>
        <w:rPr>
          <w:rFonts w:asciiTheme="minorHAnsi" w:eastAsiaTheme="minorHAnsi" w:hAnsiTheme="minorHAnsi" w:cstheme="minorBidi"/>
          <w:b/>
          <w:sz w:val="22"/>
          <w:szCs w:val="22"/>
          <w:u w:val="single"/>
        </w:rPr>
      </w:pPr>
    </w:p>
    <w:p w:rsidR="00D3117F" w:rsidRDefault="00D3117F" w:rsidP="00D3117F">
      <w:pPr>
        <w:spacing w:after="160" w:line="259" w:lineRule="auto"/>
        <w:jc w:val="center"/>
        <w:rPr>
          <w:rFonts w:asciiTheme="minorHAnsi" w:eastAsiaTheme="minorHAnsi" w:hAnsiTheme="minorHAnsi" w:cstheme="minorBidi"/>
          <w:b/>
          <w:sz w:val="22"/>
          <w:szCs w:val="22"/>
          <w:u w:val="single"/>
        </w:rPr>
      </w:pPr>
    </w:p>
    <w:p w:rsidR="00D3117F" w:rsidRDefault="00D3117F" w:rsidP="00D3117F">
      <w:pPr>
        <w:spacing w:after="160" w:line="259" w:lineRule="auto"/>
        <w:jc w:val="center"/>
        <w:rPr>
          <w:rFonts w:asciiTheme="minorHAnsi" w:eastAsiaTheme="minorHAnsi" w:hAnsiTheme="minorHAnsi" w:cstheme="minorBidi"/>
          <w:b/>
          <w:sz w:val="22"/>
          <w:szCs w:val="22"/>
          <w:u w:val="single"/>
        </w:rPr>
      </w:pPr>
    </w:p>
    <w:p w:rsidR="00D3117F" w:rsidRDefault="00D3117F" w:rsidP="00D3117F">
      <w:pPr>
        <w:spacing w:after="160" w:line="259" w:lineRule="auto"/>
        <w:jc w:val="center"/>
        <w:rPr>
          <w:rFonts w:asciiTheme="minorHAnsi" w:eastAsiaTheme="minorHAnsi" w:hAnsiTheme="minorHAnsi" w:cstheme="minorBidi"/>
          <w:b/>
          <w:sz w:val="22"/>
          <w:szCs w:val="22"/>
          <w:u w:val="single"/>
        </w:rPr>
      </w:pPr>
    </w:p>
    <w:p w:rsidR="00D3117F" w:rsidRDefault="00D3117F" w:rsidP="00D3117F">
      <w:pPr>
        <w:spacing w:after="160" w:line="259" w:lineRule="auto"/>
        <w:jc w:val="center"/>
        <w:rPr>
          <w:rFonts w:asciiTheme="minorHAnsi" w:eastAsiaTheme="minorHAnsi" w:hAnsiTheme="minorHAnsi" w:cstheme="minorBidi"/>
          <w:b/>
          <w:sz w:val="22"/>
          <w:szCs w:val="22"/>
          <w:u w:val="single"/>
        </w:rPr>
      </w:pPr>
    </w:p>
    <w:p w:rsidR="00D3117F" w:rsidRDefault="00D3117F" w:rsidP="00D3117F">
      <w:pPr>
        <w:spacing w:after="160" w:line="259" w:lineRule="auto"/>
        <w:jc w:val="center"/>
        <w:rPr>
          <w:rFonts w:asciiTheme="minorHAnsi" w:eastAsiaTheme="minorHAnsi" w:hAnsiTheme="minorHAnsi" w:cstheme="minorBidi"/>
          <w:b/>
          <w:sz w:val="22"/>
          <w:szCs w:val="22"/>
          <w:u w:val="single"/>
        </w:rPr>
      </w:pPr>
    </w:p>
    <w:p w:rsidR="00D3117F" w:rsidRDefault="00D3117F" w:rsidP="00D3117F">
      <w:pPr>
        <w:spacing w:after="160" w:line="259" w:lineRule="auto"/>
        <w:jc w:val="center"/>
        <w:rPr>
          <w:rFonts w:asciiTheme="minorHAnsi" w:eastAsiaTheme="minorHAnsi" w:hAnsiTheme="minorHAnsi" w:cstheme="minorBidi"/>
          <w:b/>
          <w:sz w:val="22"/>
          <w:szCs w:val="22"/>
          <w:u w:val="single"/>
        </w:rPr>
      </w:pPr>
    </w:p>
    <w:p w:rsidR="00D3117F" w:rsidRDefault="00D3117F" w:rsidP="00D3117F">
      <w:pPr>
        <w:spacing w:after="160" w:line="259" w:lineRule="auto"/>
        <w:jc w:val="center"/>
        <w:rPr>
          <w:rFonts w:asciiTheme="minorHAnsi" w:eastAsiaTheme="minorHAnsi" w:hAnsiTheme="minorHAnsi" w:cstheme="minorBidi"/>
          <w:b/>
          <w:sz w:val="22"/>
          <w:szCs w:val="22"/>
          <w:u w:val="single"/>
        </w:rPr>
      </w:pPr>
    </w:p>
    <w:p w:rsidR="00D3117F" w:rsidRDefault="00D3117F" w:rsidP="00D3117F">
      <w:pPr>
        <w:spacing w:after="160" w:line="259" w:lineRule="auto"/>
        <w:jc w:val="center"/>
        <w:rPr>
          <w:rFonts w:asciiTheme="minorHAnsi" w:eastAsiaTheme="minorHAnsi" w:hAnsiTheme="minorHAnsi" w:cstheme="minorBidi"/>
          <w:b/>
          <w:sz w:val="22"/>
          <w:szCs w:val="22"/>
          <w:u w:val="single"/>
        </w:rPr>
      </w:pPr>
    </w:p>
    <w:p w:rsidR="00D3117F" w:rsidRPr="00D3117F" w:rsidRDefault="00D3117F" w:rsidP="00D3117F">
      <w:pPr>
        <w:spacing w:after="160" w:line="259" w:lineRule="auto"/>
        <w:jc w:val="center"/>
        <w:rPr>
          <w:rFonts w:asciiTheme="minorHAnsi" w:eastAsiaTheme="minorHAnsi" w:hAnsiTheme="minorHAnsi" w:cstheme="minorBidi"/>
          <w:b/>
          <w:sz w:val="22"/>
          <w:szCs w:val="22"/>
          <w:u w:val="single"/>
        </w:rPr>
      </w:pPr>
      <w:r w:rsidRPr="00D3117F">
        <w:rPr>
          <w:rFonts w:asciiTheme="minorHAnsi" w:eastAsiaTheme="minorHAnsi" w:hAnsiTheme="minorHAnsi" w:cstheme="minorBidi"/>
          <w:b/>
          <w:sz w:val="22"/>
          <w:szCs w:val="22"/>
          <w:u w:val="single"/>
        </w:rPr>
        <w:lastRenderedPageBreak/>
        <w:t>50:50 Extension Tasks</w:t>
      </w:r>
    </w:p>
    <w:p w:rsidR="00D3117F" w:rsidRPr="00D3117F" w:rsidRDefault="00D3117F" w:rsidP="00D3117F">
      <w:pPr>
        <w:spacing w:after="160" w:line="259" w:lineRule="auto"/>
        <w:rPr>
          <w:rFonts w:asciiTheme="minorHAnsi" w:eastAsiaTheme="minorHAnsi" w:hAnsiTheme="minorHAnsi" w:cstheme="minorBidi"/>
          <w:sz w:val="22"/>
          <w:szCs w:val="22"/>
        </w:rPr>
      </w:pPr>
      <w:r w:rsidRPr="00D3117F">
        <w:rPr>
          <w:rFonts w:asciiTheme="minorHAnsi" w:eastAsiaTheme="minorHAnsi" w:hAnsiTheme="minorHAnsi" w:cstheme="minorBidi"/>
          <w:sz w:val="22"/>
          <w:szCs w:val="22"/>
        </w:rPr>
        <w:t>To help reinforce your learning and understanding in A-Level Sociology it is important to go beyond the set homework. Knowledge only stays in our heads if it is regularly reinforced and built upon. These tasks will help you do so. It is up to you what you do as people learn in different ways but it is important that you spend the same time on your work as you do in lessons, so 50:50</w:t>
      </w:r>
    </w:p>
    <w:p w:rsidR="00D3117F" w:rsidRPr="00D3117F" w:rsidRDefault="00D3117F" w:rsidP="00D3117F">
      <w:pPr>
        <w:spacing w:after="160" w:line="259" w:lineRule="auto"/>
        <w:rPr>
          <w:rFonts w:asciiTheme="minorHAnsi" w:eastAsiaTheme="minorHAnsi" w:hAnsiTheme="minorHAnsi" w:cstheme="minorBidi"/>
          <w:sz w:val="22"/>
          <w:szCs w:val="22"/>
        </w:rPr>
      </w:pPr>
      <w:r w:rsidRPr="00D3117F">
        <w:rPr>
          <w:rFonts w:asciiTheme="minorHAnsi" w:eastAsiaTheme="minorHAnsi" w:hAnsiTheme="minorHAnsi" w:cstheme="minorBidi"/>
          <w:sz w:val="22"/>
          <w:szCs w:val="22"/>
        </w:rPr>
        <w:t>Tasks:</w:t>
      </w:r>
    </w:p>
    <w:p w:rsidR="00D3117F" w:rsidRPr="00D3117F" w:rsidRDefault="00D3117F" w:rsidP="00D3117F">
      <w:pPr>
        <w:numPr>
          <w:ilvl w:val="0"/>
          <w:numId w:val="40"/>
        </w:numPr>
        <w:overflowPunct w:val="0"/>
        <w:autoSpaceDE w:val="0"/>
        <w:autoSpaceDN w:val="0"/>
        <w:adjustRightInd w:val="0"/>
        <w:spacing w:after="160" w:line="259" w:lineRule="auto"/>
        <w:contextualSpacing/>
        <w:textAlignment w:val="baseline"/>
        <w:rPr>
          <w:rFonts w:asciiTheme="minorHAnsi" w:eastAsiaTheme="minorHAnsi" w:hAnsiTheme="minorHAnsi" w:cstheme="minorBidi"/>
          <w:sz w:val="22"/>
          <w:szCs w:val="22"/>
        </w:rPr>
      </w:pPr>
      <w:r w:rsidRPr="00D3117F">
        <w:rPr>
          <w:rFonts w:asciiTheme="minorHAnsi" w:eastAsiaTheme="minorHAnsi" w:hAnsiTheme="minorHAnsi" w:cstheme="minorBidi"/>
          <w:sz w:val="22"/>
          <w:szCs w:val="22"/>
        </w:rPr>
        <w:t>Practice short questions from the end of the booklet and from throughout the textbooks.</w:t>
      </w:r>
    </w:p>
    <w:p w:rsidR="00D3117F" w:rsidRPr="00D3117F" w:rsidRDefault="00D3117F" w:rsidP="00D3117F">
      <w:pPr>
        <w:spacing w:after="160" w:line="259" w:lineRule="auto"/>
        <w:ind w:left="720"/>
        <w:contextualSpacing/>
        <w:rPr>
          <w:rFonts w:asciiTheme="minorHAnsi" w:eastAsiaTheme="minorHAnsi" w:hAnsiTheme="minorHAnsi" w:cstheme="minorBidi"/>
          <w:sz w:val="22"/>
          <w:szCs w:val="22"/>
        </w:rPr>
      </w:pPr>
    </w:p>
    <w:p w:rsidR="00E7787C" w:rsidRDefault="00E7787C" w:rsidP="00E7787C">
      <w:pPr>
        <w:numPr>
          <w:ilvl w:val="0"/>
          <w:numId w:val="40"/>
        </w:numPr>
        <w:overflowPunct w:val="0"/>
        <w:autoSpaceDE w:val="0"/>
        <w:autoSpaceDN w:val="0"/>
        <w:adjustRightInd w:val="0"/>
        <w:spacing w:after="160" w:line="259" w:lineRule="auto"/>
        <w:contextualSpacing/>
        <w:textAlignment w:val="baseline"/>
        <w:rPr>
          <w:rFonts w:asciiTheme="minorHAnsi" w:eastAsiaTheme="minorHAnsi" w:hAnsiTheme="minorHAnsi" w:cstheme="minorBidi"/>
          <w:sz w:val="22"/>
          <w:szCs w:val="22"/>
        </w:rPr>
      </w:pPr>
      <w:r>
        <w:rPr>
          <w:rFonts w:asciiTheme="minorHAnsi" w:eastAsiaTheme="minorHAnsi" w:hAnsiTheme="minorHAnsi" w:cstheme="minorBidi"/>
          <w:sz w:val="22"/>
          <w:szCs w:val="22"/>
        </w:rPr>
        <w:t>Plan and write an essay.</w:t>
      </w:r>
    </w:p>
    <w:p w:rsidR="00E7787C" w:rsidRPr="00D3117F" w:rsidRDefault="00E7787C" w:rsidP="00E7787C">
      <w:pPr>
        <w:overflowPunct w:val="0"/>
        <w:autoSpaceDE w:val="0"/>
        <w:autoSpaceDN w:val="0"/>
        <w:adjustRightInd w:val="0"/>
        <w:spacing w:after="160" w:line="259" w:lineRule="auto"/>
        <w:contextualSpacing/>
        <w:textAlignment w:val="baseline"/>
        <w:rPr>
          <w:rFonts w:asciiTheme="minorHAnsi" w:eastAsiaTheme="minorHAnsi" w:hAnsiTheme="minorHAnsi" w:cstheme="minorBidi"/>
          <w:sz w:val="22"/>
          <w:szCs w:val="22"/>
        </w:rPr>
      </w:pPr>
    </w:p>
    <w:p w:rsidR="00D3117F" w:rsidRPr="00D3117F" w:rsidRDefault="00D3117F" w:rsidP="00D3117F">
      <w:pPr>
        <w:numPr>
          <w:ilvl w:val="0"/>
          <w:numId w:val="40"/>
        </w:numPr>
        <w:overflowPunct w:val="0"/>
        <w:autoSpaceDE w:val="0"/>
        <w:autoSpaceDN w:val="0"/>
        <w:adjustRightInd w:val="0"/>
        <w:spacing w:after="160" w:line="259" w:lineRule="auto"/>
        <w:contextualSpacing/>
        <w:textAlignment w:val="baseline"/>
        <w:rPr>
          <w:rFonts w:asciiTheme="minorHAnsi" w:eastAsiaTheme="minorHAnsi" w:hAnsiTheme="minorHAnsi" w:cstheme="minorBidi"/>
          <w:sz w:val="22"/>
          <w:szCs w:val="22"/>
        </w:rPr>
      </w:pPr>
      <w:r w:rsidRPr="00D3117F">
        <w:rPr>
          <w:rFonts w:asciiTheme="minorHAnsi" w:eastAsiaTheme="minorHAnsi" w:hAnsiTheme="minorHAnsi" w:cstheme="minorBidi"/>
          <w:sz w:val="22"/>
          <w:szCs w:val="22"/>
        </w:rPr>
        <w:t>Undertake additional reading to reinforce your understanding and develop your notes:</w:t>
      </w:r>
    </w:p>
    <w:p w:rsidR="00E7787C" w:rsidRDefault="00E7787C" w:rsidP="00D3117F">
      <w:pPr>
        <w:overflowPunct w:val="0"/>
        <w:autoSpaceDE w:val="0"/>
        <w:autoSpaceDN w:val="0"/>
        <w:adjustRightInd w:val="0"/>
        <w:ind w:left="720"/>
        <w:contextualSpacing/>
        <w:textAlignment w:val="baseline"/>
        <w:rPr>
          <w:rFonts w:ascii="Calibri" w:eastAsia="Calibri" w:hAnsi="Calibri"/>
          <w:sz w:val="22"/>
          <w:szCs w:val="22"/>
        </w:rPr>
      </w:pPr>
    </w:p>
    <w:p w:rsidR="00D3117F" w:rsidRPr="00D3117F" w:rsidRDefault="00E7787C" w:rsidP="00D3117F">
      <w:pPr>
        <w:overflowPunct w:val="0"/>
        <w:autoSpaceDE w:val="0"/>
        <w:autoSpaceDN w:val="0"/>
        <w:adjustRightInd w:val="0"/>
        <w:ind w:left="720"/>
        <w:contextualSpacing/>
        <w:textAlignment w:val="baseline"/>
        <w:rPr>
          <w:rFonts w:asciiTheme="minorHAnsi" w:eastAsiaTheme="minorHAnsi" w:hAnsiTheme="minorHAnsi" w:cstheme="minorBidi"/>
          <w:sz w:val="22"/>
          <w:szCs w:val="22"/>
        </w:rPr>
      </w:pPr>
      <w:r>
        <w:rPr>
          <w:rFonts w:ascii="Calibri" w:eastAsia="Calibri" w:hAnsi="Calibri"/>
          <w:sz w:val="22"/>
          <w:szCs w:val="22"/>
        </w:rPr>
        <w:t>Browne, ‘Sociology for AQA Volume 2’, pp.456-458</w:t>
      </w:r>
      <w:r w:rsidR="00DD3455">
        <w:rPr>
          <w:rFonts w:ascii="Calibri" w:eastAsia="Calibri" w:hAnsi="Calibri"/>
          <w:sz w:val="22"/>
          <w:szCs w:val="22"/>
        </w:rPr>
        <w:t>, 494-499 (corporate crime)</w:t>
      </w:r>
      <w:bookmarkStart w:id="0" w:name="_GoBack"/>
      <w:bookmarkEnd w:id="0"/>
    </w:p>
    <w:p w:rsidR="00E7787C" w:rsidRDefault="00E7787C" w:rsidP="00D3117F">
      <w:pPr>
        <w:spacing w:after="160" w:line="259" w:lineRule="auto"/>
        <w:ind w:left="720"/>
        <w:contextualSpacing/>
        <w:rPr>
          <w:rFonts w:asciiTheme="minorHAnsi" w:eastAsiaTheme="minorHAnsi" w:hAnsiTheme="minorHAnsi" w:cstheme="minorBidi"/>
          <w:sz w:val="22"/>
          <w:szCs w:val="22"/>
        </w:rPr>
      </w:pPr>
    </w:p>
    <w:p w:rsidR="00D3117F" w:rsidRPr="00D3117F" w:rsidRDefault="00D3117F" w:rsidP="00D3117F">
      <w:pPr>
        <w:spacing w:after="160" w:line="259" w:lineRule="auto"/>
        <w:ind w:left="720"/>
        <w:contextualSpacing/>
        <w:rPr>
          <w:rFonts w:asciiTheme="minorHAnsi" w:eastAsiaTheme="minorHAnsi" w:hAnsiTheme="minorHAnsi" w:cstheme="minorBidi"/>
          <w:sz w:val="22"/>
          <w:szCs w:val="22"/>
        </w:rPr>
      </w:pPr>
      <w:proofErr w:type="spellStart"/>
      <w:r w:rsidRPr="00D3117F">
        <w:rPr>
          <w:rFonts w:asciiTheme="minorHAnsi" w:eastAsiaTheme="minorHAnsi" w:hAnsiTheme="minorHAnsi" w:cstheme="minorBidi"/>
          <w:sz w:val="22"/>
          <w:szCs w:val="22"/>
        </w:rPr>
        <w:t>Haralambos</w:t>
      </w:r>
      <w:proofErr w:type="spellEnd"/>
      <w:r w:rsidRPr="00D3117F">
        <w:rPr>
          <w:rFonts w:asciiTheme="minorHAnsi" w:eastAsiaTheme="minorHAnsi" w:hAnsiTheme="minorHAnsi" w:cstheme="minorBidi"/>
          <w:sz w:val="22"/>
          <w:szCs w:val="22"/>
        </w:rPr>
        <w:t xml:space="preserve"> and Holborn, ‘Sociology Themes and Perspectives’, 8</w:t>
      </w:r>
      <w:r w:rsidRPr="00D3117F">
        <w:rPr>
          <w:rFonts w:asciiTheme="minorHAnsi" w:eastAsiaTheme="minorHAnsi" w:hAnsiTheme="minorHAnsi" w:cstheme="minorBidi"/>
          <w:sz w:val="22"/>
          <w:szCs w:val="22"/>
          <w:vertAlign w:val="superscript"/>
        </w:rPr>
        <w:t>th</w:t>
      </w:r>
      <w:r w:rsidRPr="00D3117F">
        <w:rPr>
          <w:rFonts w:asciiTheme="minorHAnsi" w:eastAsiaTheme="minorHAnsi" w:hAnsiTheme="minorHAnsi" w:cstheme="minorBidi"/>
          <w:sz w:val="22"/>
          <w:szCs w:val="22"/>
        </w:rPr>
        <w:t xml:space="preserve"> edition, pp.</w:t>
      </w:r>
      <w:r>
        <w:rPr>
          <w:rFonts w:asciiTheme="minorHAnsi" w:eastAsiaTheme="minorHAnsi" w:hAnsiTheme="minorHAnsi" w:cstheme="minorBidi"/>
          <w:sz w:val="22"/>
          <w:szCs w:val="22"/>
        </w:rPr>
        <w:t>368-371</w:t>
      </w:r>
    </w:p>
    <w:p w:rsidR="00D3117F" w:rsidRPr="00D3117F" w:rsidRDefault="00D3117F" w:rsidP="00D3117F">
      <w:pPr>
        <w:spacing w:after="160" w:line="259" w:lineRule="auto"/>
        <w:ind w:left="720"/>
        <w:contextualSpacing/>
        <w:rPr>
          <w:rFonts w:asciiTheme="minorHAnsi" w:eastAsiaTheme="minorHAnsi" w:hAnsiTheme="minorHAnsi" w:cstheme="minorBidi"/>
          <w:sz w:val="22"/>
          <w:szCs w:val="22"/>
        </w:rPr>
      </w:pPr>
    </w:p>
    <w:p w:rsidR="00D3117F" w:rsidRPr="00D3117F" w:rsidRDefault="00D3117F" w:rsidP="00D3117F">
      <w:pPr>
        <w:spacing w:after="160" w:line="259" w:lineRule="auto"/>
        <w:ind w:left="720"/>
        <w:contextualSpacing/>
        <w:rPr>
          <w:rFonts w:asciiTheme="minorHAnsi" w:eastAsiaTheme="minorHAnsi" w:hAnsiTheme="minorHAnsi" w:cstheme="minorBidi"/>
          <w:sz w:val="22"/>
          <w:szCs w:val="22"/>
        </w:rPr>
      </w:pPr>
      <w:r w:rsidRPr="00D3117F">
        <w:rPr>
          <w:rFonts w:asciiTheme="minorHAnsi" w:eastAsiaTheme="minorHAnsi" w:hAnsiTheme="minorHAnsi" w:cstheme="minorBidi"/>
          <w:sz w:val="22"/>
          <w:szCs w:val="22"/>
        </w:rPr>
        <w:t xml:space="preserve">Webb, ‘AQA </w:t>
      </w:r>
      <w:proofErr w:type="gramStart"/>
      <w:r w:rsidRPr="00D3117F">
        <w:rPr>
          <w:rFonts w:asciiTheme="minorHAnsi" w:eastAsiaTheme="minorHAnsi" w:hAnsiTheme="minorHAnsi" w:cstheme="minorBidi"/>
          <w:sz w:val="22"/>
          <w:szCs w:val="22"/>
        </w:rPr>
        <w:t>A</w:t>
      </w:r>
      <w:proofErr w:type="gramEnd"/>
      <w:r w:rsidRPr="00D3117F">
        <w:rPr>
          <w:rFonts w:asciiTheme="minorHAnsi" w:eastAsiaTheme="minorHAnsi" w:hAnsiTheme="minorHAnsi" w:cstheme="minorBidi"/>
          <w:sz w:val="22"/>
          <w:szCs w:val="22"/>
        </w:rPr>
        <w:t xml:space="preserve"> Level Sociology, Book Two’, pp.</w:t>
      </w:r>
      <w:r>
        <w:rPr>
          <w:rFonts w:asciiTheme="minorHAnsi" w:eastAsiaTheme="minorHAnsi" w:hAnsiTheme="minorHAnsi" w:cstheme="minorBidi"/>
          <w:sz w:val="22"/>
          <w:szCs w:val="22"/>
        </w:rPr>
        <w:t>87-94</w:t>
      </w:r>
    </w:p>
    <w:p w:rsidR="00D3117F" w:rsidRPr="00D3117F" w:rsidRDefault="00D3117F" w:rsidP="00D3117F">
      <w:pPr>
        <w:spacing w:after="160" w:line="259" w:lineRule="auto"/>
        <w:ind w:left="720"/>
        <w:contextualSpacing/>
        <w:rPr>
          <w:rFonts w:asciiTheme="minorHAnsi" w:eastAsiaTheme="minorHAnsi" w:hAnsiTheme="minorHAnsi" w:cstheme="minorBidi"/>
          <w:sz w:val="22"/>
          <w:szCs w:val="22"/>
        </w:rPr>
      </w:pPr>
    </w:p>
    <w:p w:rsidR="00D3117F" w:rsidRPr="00D3117F" w:rsidRDefault="00D3117F" w:rsidP="00D3117F">
      <w:pPr>
        <w:numPr>
          <w:ilvl w:val="0"/>
          <w:numId w:val="40"/>
        </w:numPr>
        <w:overflowPunct w:val="0"/>
        <w:autoSpaceDE w:val="0"/>
        <w:autoSpaceDN w:val="0"/>
        <w:adjustRightInd w:val="0"/>
        <w:spacing w:after="160" w:line="259" w:lineRule="auto"/>
        <w:contextualSpacing/>
        <w:textAlignment w:val="baseline"/>
        <w:rPr>
          <w:rFonts w:asciiTheme="minorHAnsi" w:eastAsiaTheme="minorHAnsi" w:hAnsiTheme="minorHAnsi" w:cstheme="minorBidi"/>
          <w:sz w:val="22"/>
          <w:szCs w:val="22"/>
        </w:rPr>
      </w:pPr>
      <w:r w:rsidRPr="00D3117F">
        <w:rPr>
          <w:rFonts w:asciiTheme="minorHAnsi" w:eastAsiaTheme="minorHAnsi" w:hAnsiTheme="minorHAnsi" w:cstheme="minorBidi"/>
          <w:sz w:val="22"/>
          <w:szCs w:val="22"/>
        </w:rPr>
        <w:t xml:space="preserve">Create a </w:t>
      </w:r>
      <w:proofErr w:type="spellStart"/>
      <w:r w:rsidRPr="00D3117F">
        <w:rPr>
          <w:rFonts w:asciiTheme="minorHAnsi" w:eastAsiaTheme="minorHAnsi" w:hAnsiTheme="minorHAnsi" w:cstheme="minorBidi"/>
          <w:sz w:val="22"/>
          <w:szCs w:val="22"/>
        </w:rPr>
        <w:t>quizlet</w:t>
      </w:r>
      <w:proofErr w:type="spellEnd"/>
      <w:r w:rsidRPr="00D3117F">
        <w:rPr>
          <w:rFonts w:asciiTheme="minorHAnsi" w:eastAsiaTheme="minorHAnsi" w:hAnsiTheme="minorHAnsi" w:cstheme="minorBidi"/>
          <w:sz w:val="22"/>
          <w:szCs w:val="22"/>
        </w:rPr>
        <w:t xml:space="preserve"> or </w:t>
      </w:r>
      <w:proofErr w:type="spellStart"/>
      <w:r w:rsidRPr="00D3117F">
        <w:rPr>
          <w:rFonts w:asciiTheme="minorHAnsi" w:eastAsiaTheme="minorHAnsi" w:hAnsiTheme="minorHAnsi" w:cstheme="minorBidi"/>
          <w:sz w:val="22"/>
          <w:szCs w:val="22"/>
        </w:rPr>
        <w:t>Kahoot</w:t>
      </w:r>
      <w:proofErr w:type="spellEnd"/>
      <w:r w:rsidRPr="00D3117F">
        <w:rPr>
          <w:rFonts w:asciiTheme="minorHAnsi" w:eastAsiaTheme="minorHAnsi" w:hAnsiTheme="minorHAnsi" w:cstheme="minorBidi"/>
          <w:sz w:val="22"/>
          <w:szCs w:val="22"/>
        </w:rPr>
        <w:t xml:space="preserve"> for the different theories https://quizlet.com/en-gb </w:t>
      </w:r>
      <w:hyperlink r:id="rId59" w:history="1">
        <w:r w:rsidRPr="00D3117F">
          <w:rPr>
            <w:rFonts w:asciiTheme="minorHAnsi" w:eastAsiaTheme="minorHAnsi" w:hAnsiTheme="minorHAnsi" w:cstheme="minorBidi"/>
            <w:color w:val="0563C1" w:themeColor="hyperlink"/>
            <w:sz w:val="22"/>
            <w:szCs w:val="22"/>
            <w:u w:val="single"/>
          </w:rPr>
          <w:t>https://kahoot.com/</w:t>
        </w:r>
      </w:hyperlink>
      <w:r w:rsidRPr="00D3117F">
        <w:rPr>
          <w:rFonts w:asciiTheme="minorHAnsi" w:eastAsiaTheme="minorHAnsi" w:hAnsiTheme="minorHAnsi" w:cstheme="minorBidi"/>
          <w:sz w:val="22"/>
          <w:szCs w:val="22"/>
        </w:rPr>
        <w:t xml:space="preserve"> </w:t>
      </w:r>
    </w:p>
    <w:p w:rsidR="00D3117F" w:rsidRPr="00D3117F" w:rsidRDefault="00D3117F" w:rsidP="00D3117F">
      <w:pPr>
        <w:spacing w:after="160" w:line="259" w:lineRule="auto"/>
        <w:ind w:left="720"/>
        <w:contextualSpacing/>
        <w:rPr>
          <w:rFonts w:asciiTheme="minorHAnsi" w:eastAsiaTheme="minorHAnsi" w:hAnsiTheme="minorHAnsi" w:cstheme="minorBidi"/>
          <w:sz w:val="22"/>
          <w:szCs w:val="22"/>
        </w:rPr>
      </w:pPr>
    </w:p>
    <w:p w:rsidR="00D3117F" w:rsidRPr="00D3117F" w:rsidRDefault="00D3117F" w:rsidP="00D3117F">
      <w:pPr>
        <w:numPr>
          <w:ilvl w:val="0"/>
          <w:numId w:val="40"/>
        </w:numPr>
        <w:overflowPunct w:val="0"/>
        <w:autoSpaceDE w:val="0"/>
        <w:autoSpaceDN w:val="0"/>
        <w:adjustRightInd w:val="0"/>
        <w:spacing w:after="160" w:line="259" w:lineRule="auto"/>
        <w:contextualSpacing/>
        <w:textAlignment w:val="baseline"/>
        <w:rPr>
          <w:rFonts w:asciiTheme="minorHAnsi" w:eastAsiaTheme="minorHAnsi" w:hAnsiTheme="minorHAnsi" w:cstheme="minorBidi"/>
          <w:sz w:val="22"/>
          <w:szCs w:val="22"/>
        </w:rPr>
      </w:pPr>
      <w:r w:rsidRPr="00D3117F">
        <w:rPr>
          <w:rFonts w:asciiTheme="minorHAnsi" w:eastAsiaTheme="minorHAnsi" w:hAnsiTheme="minorHAnsi" w:cstheme="minorBidi"/>
          <w:sz w:val="22"/>
          <w:szCs w:val="22"/>
        </w:rPr>
        <w:t xml:space="preserve">Write the key concepts (which can be found in the booklet) as flashcards or as a </w:t>
      </w:r>
      <w:proofErr w:type="spellStart"/>
      <w:r w:rsidRPr="00D3117F">
        <w:rPr>
          <w:rFonts w:asciiTheme="minorHAnsi" w:eastAsiaTheme="minorHAnsi" w:hAnsiTheme="minorHAnsi" w:cstheme="minorBidi"/>
          <w:sz w:val="22"/>
          <w:szCs w:val="22"/>
        </w:rPr>
        <w:t>quizlet</w:t>
      </w:r>
      <w:proofErr w:type="spellEnd"/>
      <w:r w:rsidRPr="00D3117F">
        <w:rPr>
          <w:rFonts w:asciiTheme="minorHAnsi" w:eastAsiaTheme="minorHAnsi" w:hAnsiTheme="minorHAnsi" w:cstheme="minorBidi"/>
          <w:sz w:val="22"/>
          <w:szCs w:val="22"/>
        </w:rPr>
        <w:t>.</w:t>
      </w:r>
    </w:p>
    <w:p w:rsidR="00F63755" w:rsidRPr="00F63755" w:rsidRDefault="00F63755" w:rsidP="00C2735A">
      <w:pPr>
        <w:rPr>
          <w:rFonts w:ascii="Calibri" w:hAnsi="Calibri" w:cs="Arial"/>
          <w:b/>
          <w:u w:val="single"/>
        </w:rPr>
      </w:pPr>
      <w:r w:rsidRPr="00F63755">
        <w:rPr>
          <w:rFonts w:ascii="Calibri" w:hAnsi="Calibri" w:cs="Arial"/>
          <w:b/>
          <w:u w:val="single"/>
        </w:rPr>
        <w:t>Exam practice</w:t>
      </w:r>
    </w:p>
    <w:p w:rsidR="00F63755" w:rsidRPr="00F63755" w:rsidRDefault="00F63755" w:rsidP="00C2735A">
      <w:pPr>
        <w:rPr>
          <w:rFonts w:ascii="Calibri" w:hAnsi="Calibri" w:cs="Arial"/>
          <w:b/>
          <w:u w:val="single"/>
        </w:rPr>
      </w:pPr>
    </w:p>
    <w:p w:rsidR="00DC0865" w:rsidRDefault="00DC0865" w:rsidP="00C2735A">
      <w:pPr>
        <w:rPr>
          <w:rFonts w:ascii="Calibri" w:hAnsi="Calibri" w:cs="Arial"/>
          <w:sz w:val="22"/>
        </w:rPr>
      </w:pPr>
      <w:r>
        <w:rPr>
          <w:rFonts w:ascii="Calibri" w:hAnsi="Calibri" w:cs="Arial"/>
          <w:sz w:val="22"/>
        </w:rPr>
        <w:t>Outline two features of corporate crime [4 marks]</w:t>
      </w:r>
    </w:p>
    <w:p w:rsidR="00DC0865" w:rsidRDefault="00DC0865" w:rsidP="00C2735A">
      <w:pPr>
        <w:rPr>
          <w:rFonts w:ascii="Calibri" w:hAnsi="Calibri" w:cs="Arial"/>
          <w:sz w:val="22"/>
        </w:rPr>
      </w:pPr>
    </w:p>
    <w:p w:rsidR="00DC0865" w:rsidRDefault="00F63755" w:rsidP="00C2735A">
      <w:pPr>
        <w:rPr>
          <w:rFonts w:ascii="Calibri" w:hAnsi="Calibri" w:cs="Arial"/>
          <w:sz w:val="22"/>
        </w:rPr>
      </w:pPr>
      <w:r>
        <w:rPr>
          <w:rFonts w:ascii="Calibri" w:hAnsi="Calibri" w:cs="Arial"/>
          <w:sz w:val="22"/>
        </w:rPr>
        <w:t>Outline three reasons why white collar crime may have low rates of prosecution [6 marks]</w:t>
      </w:r>
    </w:p>
    <w:p w:rsidR="00F63755" w:rsidRDefault="00F63755" w:rsidP="00C2735A">
      <w:pPr>
        <w:rPr>
          <w:rFonts w:ascii="Calibri" w:hAnsi="Calibri" w:cs="Arial"/>
          <w:sz w:val="22"/>
        </w:rPr>
      </w:pPr>
    </w:p>
    <w:p w:rsidR="00F63755" w:rsidRDefault="00F63755" w:rsidP="00F63755">
      <w:pPr>
        <w:pBdr>
          <w:top w:val="single" w:sz="4" w:space="1" w:color="auto"/>
          <w:left w:val="single" w:sz="4" w:space="4" w:color="auto"/>
          <w:bottom w:val="single" w:sz="4" w:space="1" w:color="auto"/>
          <w:right w:val="single" w:sz="4" w:space="4" w:color="auto"/>
        </w:pBdr>
        <w:rPr>
          <w:rFonts w:ascii="Calibri" w:hAnsi="Calibri" w:cs="Arial"/>
          <w:sz w:val="22"/>
        </w:rPr>
      </w:pPr>
      <w:r>
        <w:rPr>
          <w:rFonts w:ascii="Calibri" w:hAnsi="Calibri" w:cs="Arial"/>
          <w:sz w:val="22"/>
        </w:rPr>
        <w:t>Item: Marxism sees capitalist society as divided along social class lines. The ruling class own the means of production and use their power to exploit the working class in pursuit of profits, often resulting in workers living in poverty. This relationship then determines the shape of the superstructure – that is, all the other institutions that make up society, including the state, the law and the criminal justice system. Capitalism is also intensely competitive, with companies and individuals motivated to seek profit.</w:t>
      </w:r>
    </w:p>
    <w:p w:rsidR="00F63755" w:rsidRDefault="00F63755" w:rsidP="00C2735A">
      <w:pPr>
        <w:rPr>
          <w:rFonts w:ascii="Calibri" w:hAnsi="Calibri" w:cs="Arial"/>
          <w:sz w:val="22"/>
        </w:rPr>
      </w:pPr>
    </w:p>
    <w:p w:rsidR="00F63755" w:rsidRDefault="00F63755" w:rsidP="00C2735A">
      <w:pPr>
        <w:rPr>
          <w:rFonts w:ascii="Calibri" w:hAnsi="Calibri" w:cs="Arial"/>
          <w:sz w:val="22"/>
        </w:rPr>
      </w:pPr>
      <w:r>
        <w:rPr>
          <w:rFonts w:ascii="Calibri" w:hAnsi="Calibri" w:cs="Arial"/>
          <w:sz w:val="22"/>
        </w:rPr>
        <w:t>Applying material from the Item, analyse two ways in which Marxists see class and crime as related [10 marks]</w:t>
      </w:r>
    </w:p>
    <w:p w:rsidR="00F63755" w:rsidRDefault="00F63755" w:rsidP="00C2735A">
      <w:pPr>
        <w:rPr>
          <w:rFonts w:ascii="Calibri" w:hAnsi="Calibri" w:cs="Arial"/>
          <w:sz w:val="22"/>
        </w:rPr>
      </w:pPr>
    </w:p>
    <w:p w:rsidR="00F63755" w:rsidRDefault="00F63755" w:rsidP="00F63755">
      <w:pPr>
        <w:pBdr>
          <w:top w:val="single" w:sz="4" w:space="1" w:color="auto"/>
          <w:left w:val="single" w:sz="4" w:space="4" w:color="auto"/>
          <w:bottom w:val="single" w:sz="4" w:space="1" w:color="auto"/>
          <w:right w:val="single" w:sz="4" w:space="4" w:color="auto"/>
        </w:pBdr>
        <w:rPr>
          <w:rFonts w:ascii="Calibri" w:hAnsi="Calibri" w:cs="Arial"/>
          <w:sz w:val="22"/>
        </w:rPr>
      </w:pPr>
      <w:r>
        <w:rPr>
          <w:rFonts w:ascii="Calibri" w:hAnsi="Calibri" w:cs="Arial"/>
          <w:sz w:val="22"/>
        </w:rPr>
        <w:t>Item: Some sociologists focus on the ‘crimes of the powerful’. Crimes committed in the interests of businesses and other large institutions can be far more harmful and costly than street crimes that we tend to think of as ‘real crime’. Corporate crime can involve breaking criminal laws but may also include breaking other kinds of law. Some sociologists argue that corporate crime results from pressures to succeed, leading to employees pursuing business aims by illegitimate means. However, others claim that it is the product of capitalism.</w:t>
      </w:r>
    </w:p>
    <w:p w:rsidR="00F63755" w:rsidRDefault="00F63755" w:rsidP="00F63755">
      <w:pPr>
        <w:rPr>
          <w:rFonts w:ascii="Calibri" w:hAnsi="Calibri" w:cs="Arial"/>
          <w:sz w:val="22"/>
        </w:rPr>
      </w:pPr>
    </w:p>
    <w:p w:rsidR="00F63755" w:rsidRDefault="00F63755" w:rsidP="00F63755">
      <w:pPr>
        <w:rPr>
          <w:rFonts w:ascii="Calibri" w:hAnsi="Calibri" w:cs="Arial"/>
          <w:sz w:val="22"/>
        </w:rPr>
      </w:pPr>
      <w:r>
        <w:rPr>
          <w:rFonts w:ascii="Calibri" w:hAnsi="Calibri" w:cs="Arial"/>
          <w:sz w:val="22"/>
        </w:rPr>
        <w:t>Applying material from the Item and you knowledge, evaluate sociological explanations of corporate crime [30 marks]</w:t>
      </w:r>
    </w:p>
    <w:p w:rsidR="00F63755" w:rsidRDefault="00F63755" w:rsidP="00F63755">
      <w:pPr>
        <w:rPr>
          <w:rFonts w:ascii="Calibri" w:hAnsi="Calibri" w:cs="Arial"/>
          <w:sz w:val="22"/>
        </w:rPr>
      </w:pPr>
    </w:p>
    <w:p w:rsidR="00F63755" w:rsidRDefault="00F63755" w:rsidP="00F63755">
      <w:pPr>
        <w:rPr>
          <w:rFonts w:ascii="Calibri" w:hAnsi="Calibri" w:cs="Arial"/>
          <w:sz w:val="22"/>
        </w:rPr>
      </w:pPr>
      <w:r>
        <w:rPr>
          <w:rFonts w:ascii="Calibri" w:hAnsi="Calibri" w:cs="Arial"/>
          <w:sz w:val="22"/>
        </w:rPr>
        <w:t xml:space="preserve">Note: Begin with examining problems with defining corporate crime. Examine its scale in terms of harms caused. Consider reasons for its relative invisibility and under-reporting. Examine strain theory, labelling theory and Marxism as explanations of corporate crime, including how some of these have been combined. </w:t>
      </w:r>
      <w:r w:rsidR="0090241C">
        <w:rPr>
          <w:rFonts w:ascii="Calibri" w:hAnsi="Calibri" w:cs="Arial"/>
          <w:sz w:val="22"/>
        </w:rPr>
        <w:t xml:space="preserve">Evaluate by questioning how far these theories over-predict the amount of corporate crime. </w:t>
      </w:r>
    </w:p>
    <w:p w:rsidR="00DC0865" w:rsidRDefault="00DC0865" w:rsidP="00F63755">
      <w:pPr>
        <w:rPr>
          <w:rFonts w:ascii="Calibri" w:hAnsi="Calibri" w:cs="Arial"/>
          <w:sz w:val="22"/>
        </w:rPr>
      </w:pPr>
    </w:p>
    <w:p w:rsidR="00DC0865" w:rsidRDefault="00DC0865" w:rsidP="00DC0865">
      <w:pPr>
        <w:pBdr>
          <w:top w:val="single" w:sz="4" w:space="1" w:color="auto"/>
          <w:left w:val="single" w:sz="4" w:space="4" w:color="auto"/>
          <w:bottom w:val="single" w:sz="4" w:space="1" w:color="auto"/>
          <w:right w:val="single" w:sz="4" w:space="4" w:color="auto"/>
        </w:pBdr>
        <w:rPr>
          <w:rFonts w:ascii="Calibri" w:hAnsi="Calibri" w:cs="Arial"/>
          <w:sz w:val="22"/>
        </w:rPr>
      </w:pPr>
      <w:r>
        <w:rPr>
          <w:rFonts w:ascii="Calibri" w:hAnsi="Calibri" w:cs="Arial"/>
          <w:sz w:val="22"/>
        </w:rPr>
        <w:t>Item: Some Marxist sociologists argue that capitalist society is criminogenic, that is, crime is an in-built and natural outgrowth of a capitalist society. Crime is a rational response to the competitiveness and inequality of life in capitalist society, and the law reflects ruling-class interests and ideology.</w:t>
      </w:r>
    </w:p>
    <w:p w:rsidR="00DC0865" w:rsidRDefault="00DC0865" w:rsidP="00F63755">
      <w:pPr>
        <w:rPr>
          <w:rFonts w:ascii="Calibri" w:hAnsi="Calibri" w:cs="Arial"/>
          <w:sz w:val="22"/>
        </w:rPr>
      </w:pPr>
    </w:p>
    <w:p w:rsidR="00E7787C" w:rsidRDefault="00DC0865" w:rsidP="00F63755">
      <w:pPr>
        <w:rPr>
          <w:rFonts w:ascii="Calibri" w:hAnsi="Calibri" w:cs="Arial"/>
          <w:sz w:val="22"/>
        </w:rPr>
      </w:pPr>
      <w:r>
        <w:rPr>
          <w:rFonts w:ascii="Calibri" w:hAnsi="Calibri" w:cs="Arial"/>
          <w:sz w:val="22"/>
        </w:rPr>
        <w:t>Applying material from the Item and your knowledge, evaluate the usefulness of Marxist approaches to understanding of the causes of crime [30 marks]</w:t>
      </w:r>
    </w:p>
    <w:p w:rsidR="00E7787C" w:rsidRDefault="00E7787C">
      <w:pPr>
        <w:rPr>
          <w:rFonts w:ascii="Calibri" w:hAnsi="Calibri" w:cs="Arial"/>
          <w:sz w:val="22"/>
        </w:rPr>
      </w:pPr>
      <w:r>
        <w:rPr>
          <w:rFonts w:ascii="Calibri" w:hAnsi="Calibri" w:cs="Arial"/>
          <w:sz w:val="22"/>
        </w:rPr>
        <w:br w:type="page"/>
      </w:r>
    </w:p>
    <w:p w:rsidR="00E7787C" w:rsidRPr="00E7787C" w:rsidRDefault="00E7787C" w:rsidP="00E7787C">
      <w:pPr>
        <w:autoSpaceDE w:val="0"/>
        <w:autoSpaceDN w:val="0"/>
        <w:adjustRightInd w:val="0"/>
        <w:jc w:val="center"/>
        <w:rPr>
          <w:rFonts w:asciiTheme="minorHAnsi" w:eastAsiaTheme="minorHAnsi" w:hAnsiTheme="minorHAnsi" w:cs="GOLOEG+Calibri-Bold"/>
          <w:b/>
          <w:bCs/>
          <w:color w:val="000000"/>
          <w:sz w:val="26"/>
          <w:szCs w:val="32"/>
        </w:rPr>
      </w:pPr>
      <w:r w:rsidRPr="00E7787C">
        <w:rPr>
          <w:rFonts w:asciiTheme="minorHAnsi" w:eastAsiaTheme="minorHAnsi" w:hAnsiTheme="minorHAnsi" w:cs="GOLOEG+Calibri-Bold"/>
          <w:b/>
          <w:bCs/>
          <w:color w:val="000000"/>
          <w:sz w:val="26"/>
          <w:szCs w:val="32"/>
        </w:rPr>
        <w:lastRenderedPageBreak/>
        <w:t>Essay plan: Corporate crime</w:t>
      </w:r>
    </w:p>
    <w:p w:rsidR="00E7787C" w:rsidRPr="00E7787C" w:rsidRDefault="00E7787C" w:rsidP="00E7787C">
      <w:pPr>
        <w:autoSpaceDE w:val="0"/>
        <w:autoSpaceDN w:val="0"/>
        <w:adjustRightInd w:val="0"/>
        <w:jc w:val="center"/>
        <w:rPr>
          <w:rFonts w:asciiTheme="minorHAnsi" w:eastAsiaTheme="minorHAnsi" w:hAnsiTheme="minorHAnsi" w:cs="GOLOEG+Calibri-Bold"/>
          <w:b/>
          <w:bCs/>
          <w:color w:val="000000"/>
          <w:sz w:val="26"/>
          <w:szCs w:val="32"/>
        </w:rPr>
      </w:pPr>
    </w:p>
    <w:p w:rsidR="00E7787C" w:rsidRPr="00E7787C" w:rsidRDefault="00E7787C" w:rsidP="00E7787C">
      <w:pPr>
        <w:pBdr>
          <w:top w:val="single" w:sz="4" w:space="1" w:color="auto"/>
          <w:left w:val="single" w:sz="4" w:space="4" w:color="auto"/>
          <w:bottom w:val="single" w:sz="4" w:space="1" w:color="auto"/>
          <w:right w:val="single" w:sz="4" w:space="4" w:color="auto"/>
        </w:pBdr>
        <w:rPr>
          <w:rFonts w:ascii="Calibri" w:hAnsi="Calibri" w:cs="Arial"/>
          <w:sz w:val="22"/>
        </w:rPr>
      </w:pPr>
      <w:r w:rsidRPr="00E7787C">
        <w:rPr>
          <w:rFonts w:ascii="Calibri" w:hAnsi="Calibri" w:cs="Arial"/>
          <w:sz w:val="22"/>
        </w:rPr>
        <w:t>Item: Some sociologists focus on the ‘crimes of the powerful’. Crimes committed in the interests of businesses and other large institutions can be far more harmful and costly than street crimes that we tend to think of as ‘real crime’. Corporate crime can involve breaking criminal laws but may also include breaking other kinds of law. Some sociologists argue that corporate crime results from pressures to succeed, leading to employees pursuing business aims by illegitimate means. However, others claim that it is the product of capitalism.</w:t>
      </w:r>
    </w:p>
    <w:p w:rsidR="00E7787C" w:rsidRPr="00E7787C" w:rsidRDefault="00E7787C" w:rsidP="00E7787C">
      <w:pPr>
        <w:pBdr>
          <w:top w:val="single" w:sz="4" w:space="1" w:color="auto"/>
          <w:left w:val="single" w:sz="4" w:space="4" w:color="auto"/>
          <w:bottom w:val="single" w:sz="4" w:space="1" w:color="auto"/>
          <w:right w:val="single" w:sz="4" w:space="4" w:color="auto"/>
        </w:pBdr>
        <w:rPr>
          <w:rFonts w:ascii="Calibri" w:hAnsi="Calibri" w:cs="Arial"/>
          <w:sz w:val="22"/>
        </w:rPr>
      </w:pPr>
    </w:p>
    <w:p w:rsidR="00E7787C" w:rsidRPr="00E7787C" w:rsidRDefault="00E7787C" w:rsidP="00E7787C">
      <w:pPr>
        <w:pBdr>
          <w:top w:val="single" w:sz="4" w:space="1" w:color="auto"/>
          <w:left w:val="single" w:sz="4" w:space="4" w:color="auto"/>
          <w:bottom w:val="single" w:sz="4" w:space="1" w:color="auto"/>
          <w:right w:val="single" w:sz="4" w:space="4" w:color="auto"/>
        </w:pBdr>
        <w:rPr>
          <w:rFonts w:ascii="Calibri" w:hAnsi="Calibri" w:cs="Arial"/>
          <w:b/>
          <w:sz w:val="22"/>
        </w:rPr>
      </w:pPr>
      <w:r w:rsidRPr="00E7787C">
        <w:rPr>
          <w:rFonts w:ascii="Calibri" w:hAnsi="Calibri" w:cs="Arial"/>
          <w:b/>
          <w:sz w:val="22"/>
        </w:rPr>
        <w:t>Applying material from the Item and you knowledge, evaluate sociological explanations of corporate crime [30 marks]</w:t>
      </w:r>
    </w:p>
    <w:p w:rsidR="00E7787C" w:rsidRPr="00E7787C" w:rsidRDefault="00E7787C" w:rsidP="00E7787C">
      <w:pPr>
        <w:autoSpaceDE w:val="0"/>
        <w:autoSpaceDN w:val="0"/>
        <w:adjustRightInd w:val="0"/>
        <w:jc w:val="center"/>
        <w:rPr>
          <w:rFonts w:asciiTheme="minorHAnsi" w:eastAsiaTheme="minorHAnsi" w:hAnsiTheme="minorHAnsi" w:cs="GOLOEG+Calibri-Bold"/>
          <w:b/>
          <w:bCs/>
          <w:color w:val="000000"/>
          <w:sz w:val="26"/>
          <w:szCs w:val="32"/>
        </w:rPr>
      </w:pPr>
      <w:r w:rsidRPr="00E7787C">
        <w:rPr>
          <w:rFonts w:ascii="HelveticaNeue MediumCond" w:eastAsiaTheme="minorHAnsi" w:hAnsi="HelveticaNeue MediumCond" w:cs="HelveticaNeue MediumCond"/>
          <w:noProof/>
          <w:color w:val="000000"/>
          <w:szCs w:val="18"/>
          <w:lang w:eastAsia="en-GB"/>
        </w:rPr>
        <w:drawing>
          <wp:anchor distT="0" distB="0" distL="114300" distR="114300" simplePos="0" relativeHeight="251660288" behindDoc="0" locked="0" layoutInCell="1" allowOverlap="1" wp14:anchorId="1872F23F" wp14:editId="0CC41FF9">
            <wp:simplePos x="0" y="0"/>
            <wp:positionH relativeFrom="column">
              <wp:posOffset>4704715</wp:posOffset>
            </wp:positionH>
            <wp:positionV relativeFrom="paragraph">
              <wp:posOffset>206375</wp:posOffset>
            </wp:positionV>
            <wp:extent cx="1271905" cy="962025"/>
            <wp:effectExtent l="0" t="0" r="444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0">
                      <a:extLst>
                        <a:ext uri="{28A0092B-C50C-407E-A947-70E740481C1C}">
                          <a14:useLocalDpi xmlns:a14="http://schemas.microsoft.com/office/drawing/2010/main" val="0"/>
                        </a:ext>
                      </a:extLst>
                    </a:blip>
                    <a:srcRect l="8992" t="12075" r="5994" b="-1132"/>
                    <a:stretch/>
                  </pic:blipFill>
                  <pic:spPr bwMode="auto">
                    <a:xfrm>
                      <a:off x="0" y="0"/>
                      <a:ext cx="1271905"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7787C" w:rsidRPr="00E7787C" w:rsidRDefault="00E7787C" w:rsidP="00E7787C">
      <w:pPr>
        <w:spacing w:after="160" w:line="259" w:lineRule="auto"/>
        <w:rPr>
          <w:rFonts w:asciiTheme="minorHAnsi" w:eastAsiaTheme="minorHAnsi" w:hAnsiTheme="minorHAnsi" w:cs="HelveticaNeue MediumCond"/>
          <w:color w:val="000000"/>
          <w:szCs w:val="18"/>
        </w:rPr>
      </w:pPr>
      <w:r w:rsidRPr="00E7787C">
        <w:rPr>
          <w:rFonts w:asciiTheme="minorHAnsi" w:eastAsiaTheme="minorHAnsi" w:hAnsiTheme="minorHAnsi" w:cs="HelveticaNeue MediumCond"/>
          <w:color w:val="000000"/>
          <w:szCs w:val="18"/>
        </w:rPr>
        <w:t>Paragraphs in 20 and 30 mark essays:</w:t>
      </w:r>
    </w:p>
    <w:p w:rsidR="00E7787C" w:rsidRPr="00E7787C" w:rsidRDefault="00E7787C" w:rsidP="00E7787C">
      <w:pPr>
        <w:spacing w:after="160" w:line="259" w:lineRule="auto"/>
        <w:rPr>
          <w:rFonts w:asciiTheme="minorHAnsi" w:eastAsiaTheme="minorHAnsi" w:hAnsiTheme="minorHAnsi" w:cs="HelveticaNeue MediumCond"/>
          <w:color w:val="000000"/>
          <w:szCs w:val="18"/>
        </w:rPr>
      </w:pPr>
      <w:r w:rsidRPr="00E7787C">
        <w:rPr>
          <w:rFonts w:asciiTheme="minorHAnsi" w:eastAsiaTheme="minorHAnsi" w:hAnsiTheme="minorHAnsi" w:cs="HelveticaNeue MediumCond"/>
          <w:color w:val="000000"/>
          <w:szCs w:val="18"/>
        </w:rPr>
        <w:t>The Sociology sandwich is exactly the same as the burger idea we use for 10 marker, but it needs you to include more analysis/evaluation (using other studies, theories or methodology) to counter the point you are making. Each paragraph should have the elements of this ‘sandwich’ before you move onto your next point.</w:t>
      </w:r>
    </w:p>
    <w:p w:rsidR="00E7787C" w:rsidRPr="00E7787C" w:rsidRDefault="00E7787C" w:rsidP="00E7787C">
      <w:pPr>
        <w:spacing w:after="160" w:line="259" w:lineRule="auto"/>
        <w:rPr>
          <w:rFonts w:asciiTheme="minorHAnsi" w:eastAsiaTheme="minorHAnsi" w:hAnsiTheme="minorHAnsi" w:cs="HelveticaNeue MediumCond"/>
          <w:color w:val="000000"/>
          <w:szCs w:val="18"/>
        </w:rPr>
      </w:pPr>
      <w:r w:rsidRPr="00E7787C">
        <w:rPr>
          <w:rFonts w:asciiTheme="minorHAnsi" w:eastAsiaTheme="minorHAnsi" w:hAnsiTheme="minorHAnsi" w:cs="HelveticaNeue MediumCond"/>
          <w:noProof/>
          <w:color w:val="000000"/>
          <w:szCs w:val="18"/>
          <w:lang w:eastAsia="en-GB"/>
        </w:rPr>
        <w:drawing>
          <wp:inline distT="0" distB="0" distL="0" distR="0" wp14:anchorId="5B0B5910" wp14:editId="5D64B133">
            <wp:extent cx="6096000" cy="842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096963" cy="842143"/>
                    </a:xfrm>
                    <a:prstGeom prst="rect">
                      <a:avLst/>
                    </a:prstGeom>
                    <a:noFill/>
                    <a:ln>
                      <a:noFill/>
                    </a:ln>
                  </pic:spPr>
                </pic:pic>
              </a:graphicData>
            </a:graphic>
          </wp:inline>
        </w:drawing>
      </w:r>
    </w:p>
    <w:p w:rsidR="00E7787C" w:rsidRPr="00E7787C" w:rsidRDefault="00E7787C" w:rsidP="00E7787C">
      <w:pPr>
        <w:spacing w:after="160" w:line="259" w:lineRule="auto"/>
        <w:rPr>
          <w:rFonts w:asciiTheme="minorHAnsi" w:eastAsiaTheme="minorHAnsi" w:hAnsiTheme="minorHAnsi" w:cs="HelveticaNeue MediumCond"/>
          <w:b/>
          <w:color w:val="000000"/>
          <w:szCs w:val="18"/>
        </w:rPr>
      </w:pPr>
      <w:r w:rsidRPr="00E7787C">
        <w:rPr>
          <w:rFonts w:asciiTheme="minorHAnsi" w:eastAsiaTheme="minorHAnsi" w:hAnsiTheme="minorHAnsi" w:cs="HelveticaNeue MediumCond"/>
          <w:b/>
          <w:color w:val="000000"/>
          <w:szCs w:val="18"/>
        </w:rPr>
        <w:t>Key areas of the question that you need to address:</w:t>
      </w:r>
    </w:p>
    <w:tbl>
      <w:tblPr>
        <w:tblStyle w:val="TableGrid1"/>
        <w:tblW w:w="9918" w:type="dxa"/>
        <w:tblLook w:val="04A0" w:firstRow="1" w:lastRow="0" w:firstColumn="1" w:lastColumn="0" w:noHBand="0" w:noVBand="1"/>
      </w:tblPr>
      <w:tblGrid>
        <w:gridCol w:w="4815"/>
        <w:gridCol w:w="5103"/>
      </w:tblGrid>
      <w:tr w:rsidR="00E7787C" w:rsidRPr="00E7787C" w:rsidTr="00E7787C">
        <w:tc>
          <w:tcPr>
            <w:tcW w:w="9918" w:type="dxa"/>
            <w:gridSpan w:val="2"/>
            <w:shd w:val="clear" w:color="auto" w:fill="FFF2CC" w:themeFill="accent4" w:themeFillTint="33"/>
          </w:tcPr>
          <w:p w:rsidR="00E7787C" w:rsidRPr="00E7787C" w:rsidRDefault="00E7787C" w:rsidP="00E7787C">
            <w:pPr>
              <w:rPr>
                <w:sz w:val="22"/>
                <w:szCs w:val="22"/>
              </w:rPr>
            </w:pPr>
            <w:r w:rsidRPr="00E7787C">
              <w:rPr>
                <w:sz w:val="22"/>
                <w:szCs w:val="22"/>
              </w:rPr>
              <w:t>What does the question want?</w:t>
            </w: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tc>
      </w:tr>
      <w:tr w:rsidR="00E7787C" w:rsidRPr="00E7787C" w:rsidTr="00E7787C">
        <w:tc>
          <w:tcPr>
            <w:tcW w:w="9918" w:type="dxa"/>
            <w:gridSpan w:val="2"/>
            <w:shd w:val="clear" w:color="auto" w:fill="FFCCFF"/>
          </w:tcPr>
          <w:p w:rsidR="00E7787C" w:rsidRPr="00E7787C" w:rsidRDefault="00E7787C" w:rsidP="00E7787C">
            <w:pPr>
              <w:rPr>
                <w:sz w:val="22"/>
                <w:szCs w:val="22"/>
              </w:rPr>
            </w:pPr>
            <w:r w:rsidRPr="00E7787C">
              <w:rPr>
                <w:b/>
                <w:sz w:val="22"/>
                <w:szCs w:val="22"/>
              </w:rPr>
              <w:t>Introduction:</w:t>
            </w:r>
            <w:r w:rsidRPr="00E7787C">
              <w:rPr>
                <w:sz w:val="22"/>
                <w:szCs w:val="22"/>
              </w:rPr>
              <w:t xml:space="preserve"> needs to address the debate and define key concepts in the question</w:t>
            </w: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b/>
                <w:sz w:val="22"/>
                <w:szCs w:val="22"/>
              </w:rPr>
            </w:pPr>
          </w:p>
        </w:tc>
      </w:tr>
      <w:tr w:rsidR="00E7787C" w:rsidRPr="00E7787C" w:rsidTr="00E7787C">
        <w:tc>
          <w:tcPr>
            <w:tcW w:w="9918" w:type="dxa"/>
            <w:gridSpan w:val="2"/>
            <w:shd w:val="clear" w:color="auto" w:fill="CCFFFF"/>
          </w:tcPr>
          <w:p w:rsidR="00E7787C" w:rsidRPr="00E7787C" w:rsidRDefault="00E7787C" w:rsidP="00E7787C">
            <w:pPr>
              <w:rPr>
                <w:sz w:val="22"/>
                <w:szCs w:val="22"/>
              </w:rPr>
            </w:pPr>
            <w:r w:rsidRPr="00E7787C">
              <w:rPr>
                <w:sz w:val="22"/>
                <w:szCs w:val="22"/>
              </w:rPr>
              <w:t>How could you use the</w:t>
            </w:r>
            <w:r w:rsidRPr="00E7787C">
              <w:rPr>
                <w:b/>
                <w:sz w:val="22"/>
                <w:szCs w:val="22"/>
              </w:rPr>
              <w:t xml:space="preserve"> item</w:t>
            </w: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tc>
      </w:tr>
      <w:tr w:rsidR="00E7787C" w:rsidRPr="00E7787C" w:rsidTr="00E7787C">
        <w:tc>
          <w:tcPr>
            <w:tcW w:w="9918" w:type="dxa"/>
            <w:gridSpan w:val="2"/>
            <w:shd w:val="clear" w:color="auto" w:fill="E2EFD9" w:themeFill="accent6" w:themeFillTint="33"/>
          </w:tcPr>
          <w:p w:rsidR="00E7787C" w:rsidRPr="00E7787C" w:rsidRDefault="00E7787C" w:rsidP="00E7787C">
            <w:pPr>
              <w:rPr>
                <w:sz w:val="22"/>
                <w:szCs w:val="22"/>
              </w:rPr>
            </w:pPr>
            <w:r w:rsidRPr="00E7787C">
              <w:rPr>
                <w:sz w:val="22"/>
                <w:szCs w:val="22"/>
              </w:rPr>
              <w:t>What key concepts will need to be included?</w:t>
            </w: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tc>
      </w:tr>
      <w:tr w:rsidR="00E7787C" w:rsidRPr="00E7787C" w:rsidTr="00E7787C">
        <w:tc>
          <w:tcPr>
            <w:tcW w:w="4815" w:type="dxa"/>
            <w:shd w:val="clear" w:color="auto" w:fill="DEEAF6" w:themeFill="accent1" w:themeFillTint="33"/>
          </w:tcPr>
          <w:p w:rsidR="00E7787C" w:rsidRPr="00E7787C" w:rsidRDefault="00E7787C" w:rsidP="00E7787C">
            <w:pPr>
              <w:rPr>
                <w:b/>
                <w:sz w:val="22"/>
                <w:szCs w:val="22"/>
              </w:rPr>
            </w:pPr>
            <w:r w:rsidRPr="00E7787C">
              <w:rPr>
                <w:b/>
                <w:sz w:val="22"/>
                <w:szCs w:val="22"/>
              </w:rPr>
              <w:lastRenderedPageBreak/>
              <w:t>Explanation 1(including named sociologists, concepts and contemporary examples)</w:t>
            </w: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tc>
        <w:tc>
          <w:tcPr>
            <w:tcW w:w="5103" w:type="dxa"/>
            <w:shd w:val="clear" w:color="auto" w:fill="DEEAF6" w:themeFill="accent1" w:themeFillTint="33"/>
          </w:tcPr>
          <w:p w:rsidR="00E7787C" w:rsidRPr="00E7787C" w:rsidRDefault="00E7787C" w:rsidP="00E7787C">
            <w:pPr>
              <w:rPr>
                <w:sz w:val="22"/>
                <w:szCs w:val="22"/>
              </w:rPr>
            </w:pPr>
            <w:r w:rsidRPr="00E7787C">
              <w:rPr>
                <w:b/>
                <w:sz w:val="22"/>
                <w:szCs w:val="22"/>
              </w:rPr>
              <w:t>Comparison to other theories, problems with this explanation</w:t>
            </w:r>
          </w:p>
          <w:p w:rsidR="00E7787C" w:rsidRPr="00E7787C" w:rsidRDefault="00E7787C" w:rsidP="00E7787C">
            <w:pPr>
              <w:rPr>
                <w:sz w:val="22"/>
                <w:szCs w:val="22"/>
              </w:rPr>
            </w:pPr>
          </w:p>
        </w:tc>
      </w:tr>
      <w:tr w:rsidR="00E7787C" w:rsidRPr="00E7787C" w:rsidTr="00E7787C">
        <w:tc>
          <w:tcPr>
            <w:tcW w:w="4815" w:type="dxa"/>
            <w:shd w:val="clear" w:color="auto" w:fill="FFFF99"/>
          </w:tcPr>
          <w:p w:rsidR="00E7787C" w:rsidRPr="00E7787C" w:rsidRDefault="00E7787C" w:rsidP="00E7787C">
            <w:pPr>
              <w:rPr>
                <w:b/>
                <w:sz w:val="22"/>
                <w:szCs w:val="22"/>
              </w:rPr>
            </w:pPr>
            <w:r w:rsidRPr="00E7787C">
              <w:rPr>
                <w:b/>
                <w:sz w:val="22"/>
                <w:szCs w:val="22"/>
              </w:rPr>
              <w:t>Explanation 2</w:t>
            </w: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tc>
        <w:tc>
          <w:tcPr>
            <w:tcW w:w="5103" w:type="dxa"/>
            <w:shd w:val="clear" w:color="auto" w:fill="FFFF99"/>
          </w:tcPr>
          <w:p w:rsidR="00E7787C" w:rsidRPr="00E7787C" w:rsidRDefault="00E7787C" w:rsidP="00E7787C">
            <w:pPr>
              <w:rPr>
                <w:b/>
                <w:sz w:val="22"/>
                <w:szCs w:val="22"/>
              </w:rPr>
            </w:pPr>
            <w:r w:rsidRPr="00E7787C">
              <w:rPr>
                <w:b/>
                <w:sz w:val="22"/>
                <w:szCs w:val="22"/>
              </w:rPr>
              <w:t>Comparison and evaluation</w:t>
            </w:r>
          </w:p>
        </w:tc>
      </w:tr>
      <w:tr w:rsidR="00E7787C" w:rsidRPr="00E7787C" w:rsidTr="00E7787C">
        <w:tc>
          <w:tcPr>
            <w:tcW w:w="4815" w:type="dxa"/>
            <w:shd w:val="clear" w:color="auto" w:fill="F7CAAC" w:themeFill="accent2" w:themeFillTint="66"/>
          </w:tcPr>
          <w:p w:rsidR="00E7787C" w:rsidRPr="00E7787C" w:rsidRDefault="00E7787C" w:rsidP="00E7787C">
            <w:pPr>
              <w:rPr>
                <w:b/>
                <w:sz w:val="22"/>
                <w:szCs w:val="22"/>
              </w:rPr>
            </w:pPr>
            <w:r w:rsidRPr="00E7787C">
              <w:rPr>
                <w:b/>
                <w:sz w:val="22"/>
                <w:szCs w:val="22"/>
              </w:rPr>
              <w:t>Explanation 3</w:t>
            </w: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tc>
        <w:tc>
          <w:tcPr>
            <w:tcW w:w="5103" w:type="dxa"/>
            <w:shd w:val="clear" w:color="auto" w:fill="F7CAAC" w:themeFill="accent2" w:themeFillTint="66"/>
          </w:tcPr>
          <w:p w:rsidR="00E7787C" w:rsidRPr="00E7787C" w:rsidRDefault="00E7787C" w:rsidP="00E7787C">
            <w:pPr>
              <w:rPr>
                <w:b/>
                <w:sz w:val="22"/>
                <w:szCs w:val="22"/>
              </w:rPr>
            </w:pPr>
            <w:r w:rsidRPr="00E7787C">
              <w:rPr>
                <w:b/>
                <w:sz w:val="22"/>
                <w:szCs w:val="22"/>
              </w:rPr>
              <w:t>Comparison and evaluation</w:t>
            </w:r>
          </w:p>
        </w:tc>
      </w:tr>
      <w:tr w:rsidR="00E7787C" w:rsidRPr="00E7787C" w:rsidTr="00E7787C">
        <w:tc>
          <w:tcPr>
            <w:tcW w:w="4815" w:type="dxa"/>
            <w:shd w:val="clear" w:color="auto" w:fill="C5E0B3" w:themeFill="accent6" w:themeFillTint="66"/>
          </w:tcPr>
          <w:p w:rsidR="00E7787C" w:rsidRPr="00E7787C" w:rsidRDefault="00E7787C" w:rsidP="00E7787C">
            <w:pPr>
              <w:rPr>
                <w:b/>
                <w:sz w:val="22"/>
                <w:szCs w:val="22"/>
              </w:rPr>
            </w:pPr>
            <w:r w:rsidRPr="00E7787C">
              <w:rPr>
                <w:b/>
                <w:sz w:val="22"/>
                <w:szCs w:val="22"/>
              </w:rPr>
              <w:t>Explanation 4</w:t>
            </w: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p w:rsidR="00E7787C" w:rsidRPr="00E7787C" w:rsidRDefault="00E7787C" w:rsidP="00E7787C">
            <w:pPr>
              <w:rPr>
                <w:b/>
                <w:sz w:val="22"/>
                <w:szCs w:val="22"/>
              </w:rPr>
            </w:pPr>
          </w:p>
        </w:tc>
        <w:tc>
          <w:tcPr>
            <w:tcW w:w="5103" w:type="dxa"/>
            <w:shd w:val="clear" w:color="auto" w:fill="C5E0B3" w:themeFill="accent6" w:themeFillTint="66"/>
          </w:tcPr>
          <w:p w:rsidR="00E7787C" w:rsidRPr="00E7787C" w:rsidRDefault="00E7787C" w:rsidP="00E7787C">
            <w:pPr>
              <w:rPr>
                <w:b/>
                <w:sz w:val="22"/>
                <w:szCs w:val="22"/>
              </w:rPr>
            </w:pPr>
            <w:r w:rsidRPr="00E7787C">
              <w:rPr>
                <w:b/>
                <w:sz w:val="22"/>
                <w:szCs w:val="22"/>
              </w:rPr>
              <w:t>Comparison and evaluation</w:t>
            </w:r>
          </w:p>
        </w:tc>
      </w:tr>
      <w:tr w:rsidR="00E7787C" w:rsidRPr="00E7787C" w:rsidTr="00E7787C">
        <w:tc>
          <w:tcPr>
            <w:tcW w:w="9918" w:type="dxa"/>
            <w:gridSpan w:val="2"/>
            <w:shd w:val="clear" w:color="auto" w:fill="FFCCCC"/>
          </w:tcPr>
          <w:p w:rsidR="00E7787C" w:rsidRPr="00E7787C" w:rsidRDefault="00E7787C" w:rsidP="00E7787C">
            <w:pPr>
              <w:rPr>
                <w:sz w:val="22"/>
                <w:szCs w:val="22"/>
              </w:rPr>
            </w:pPr>
            <w:r w:rsidRPr="00E7787C">
              <w:rPr>
                <w:sz w:val="22"/>
                <w:szCs w:val="22"/>
              </w:rPr>
              <w:t>Conclusion- weigh up the debate: is one of the explanations better than the others? Do we need to combine explanations? Is it that corporate crime is just problematic?</w:t>
            </w: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p w:rsidR="00E7787C" w:rsidRPr="00E7787C" w:rsidRDefault="00E7787C" w:rsidP="00E7787C">
            <w:pPr>
              <w:rPr>
                <w:sz w:val="22"/>
                <w:szCs w:val="22"/>
              </w:rPr>
            </w:pPr>
          </w:p>
        </w:tc>
      </w:tr>
    </w:tbl>
    <w:p w:rsidR="00DC0865" w:rsidRPr="00F63755" w:rsidRDefault="00DC0865" w:rsidP="00F63755">
      <w:pPr>
        <w:rPr>
          <w:rFonts w:ascii="Calibri" w:hAnsi="Calibri" w:cs="Arial"/>
          <w:sz w:val="22"/>
        </w:rPr>
      </w:pPr>
    </w:p>
    <w:sectPr w:rsidR="00DC0865" w:rsidRPr="00F63755" w:rsidSect="003C21E5">
      <w:footerReference w:type="even" r:id="rId62"/>
      <w:footerReference w:type="default" r:id="rId63"/>
      <w:pgSz w:w="11907" w:h="16840" w:code="9"/>
      <w:pgMar w:top="720" w:right="1134" w:bottom="720" w:left="1276"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AD8" w:rsidRDefault="00996AD8">
      <w:r>
        <w:separator/>
      </w:r>
    </w:p>
  </w:endnote>
  <w:endnote w:type="continuationSeparator" w:id="0">
    <w:p w:rsidR="00996AD8" w:rsidRDefault="0099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 Sorts">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orte">
    <w:panose1 w:val="0306090204050207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modern"/>
    <w:notTrueType/>
    <w:pitch w:val="variable"/>
    <w:sig w:usb0="8000002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LOEG+Calibri-Bold">
    <w:altName w:val="GOLOEG+Calibri-Bold"/>
    <w:panose1 w:val="00000000000000000000"/>
    <w:charset w:val="00"/>
    <w:family w:val="swiss"/>
    <w:notTrueType/>
    <w:pitch w:val="default"/>
    <w:sig w:usb0="00000003" w:usb1="00000000" w:usb2="00000000" w:usb3="00000000" w:csb0="00000001"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AD8" w:rsidRDefault="00996A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6AD8" w:rsidRDefault="00996A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AD8" w:rsidRDefault="00996AD8">
    <w:pPr>
      <w:pStyle w:val="Footer"/>
      <w:jc w:val="right"/>
    </w:pPr>
    <w:r>
      <w:fldChar w:fldCharType="begin"/>
    </w:r>
    <w:r>
      <w:instrText xml:space="preserve"> PAGE   \* MERGEFORMAT </w:instrText>
    </w:r>
    <w:r>
      <w:fldChar w:fldCharType="separate"/>
    </w:r>
    <w:r w:rsidR="00DD3455">
      <w:rPr>
        <w:noProof/>
      </w:rPr>
      <w:t>32</w:t>
    </w:r>
    <w:r>
      <w:fldChar w:fldCharType="end"/>
    </w:r>
  </w:p>
  <w:p w:rsidR="00996AD8" w:rsidRPr="003C21E5" w:rsidRDefault="00996AD8" w:rsidP="003C21E5">
    <w:pPr>
      <w:pStyle w:val="Footer"/>
      <w:ind w:right="360"/>
      <w:rPr>
        <w:rFonts w:ascii="Calibri" w:hAnsi="Calibri"/>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AD8" w:rsidRDefault="00996AD8">
      <w:r>
        <w:separator/>
      </w:r>
    </w:p>
  </w:footnote>
  <w:footnote w:type="continuationSeparator" w:id="0">
    <w:p w:rsidR="00996AD8" w:rsidRDefault="00996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7CAA5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06DC8010"/>
    <w:lvl w:ilvl="0">
      <w:numFmt w:val="decimal"/>
      <w:lvlText w:val="*"/>
      <w:lvlJc w:val="left"/>
    </w:lvl>
  </w:abstractNum>
  <w:abstractNum w:abstractNumId="2" w15:restartNumberingAfterBreak="0">
    <w:nsid w:val="076B53D0"/>
    <w:multiLevelType w:val="hybridMultilevel"/>
    <w:tmpl w:val="30AC8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B04C6C"/>
    <w:multiLevelType w:val="singleLevel"/>
    <w:tmpl w:val="30DE0A9A"/>
    <w:lvl w:ilvl="0">
      <w:start w:val="1"/>
      <w:numFmt w:val="decimal"/>
      <w:lvlText w:val="%1."/>
      <w:legacy w:legacy="1" w:legacySpace="120" w:legacyIndent="360"/>
      <w:lvlJc w:val="left"/>
      <w:pPr>
        <w:ind w:left="360" w:hanging="360"/>
      </w:pPr>
      <w:rPr>
        <w:b/>
      </w:rPr>
    </w:lvl>
  </w:abstractNum>
  <w:abstractNum w:abstractNumId="4" w15:restartNumberingAfterBreak="0">
    <w:nsid w:val="15C56AC9"/>
    <w:multiLevelType w:val="hybridMultilevel"/>
    <w:tmpl w:val="B82AC7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4586A"/>
    <w:multiLevelType w:val="hybridMultilevel"/>
    <w:tmpl w:val="490A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B098A"/>
    <w:multiLevelType w:val="hybridMultilevel"/>
    <w:tmpl w:val="44420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F3463E"/>
    <w:multiLevelType w:val="hybridMultilevel"/>
    <w:tmpl w:val="E2E63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76A59"/>
    <w:multiLevelType w:val="hybridMultilevel"/>
    <w:tmpl w:val="2938BBF6"/>
    <w:lvl w:ilvl="0" w:tplc="805CEE6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025DF7"/>
    <w:multiLevelType w:val="hybridMultilevel"/>
    <w:tmpl w:val="3B26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E24B43"/>
    <w:multiLevelType w:val="singleLevel"/>
    <w:tmpl w:val="207212BA"/>
    <w:lvl w:ilvl="0">
      <w:start w:val="1"/>
      <w:numFmt w:val="decimal"/>
      <w:lvlText w:val="%1."/>
      <w:legacy w:legacy="1" w:legacySpace="120" w:legacyIndent="360"/>
      <w:lvlJc w:val="left"/>
      <w:pPr>
        <w:ind w:left="360" w:hanging="360"/>
      </w:pPr>
      <w:rPr>
        <w:rFonts w:ascii="Arial" w:hAnsi="Arial" w:hint="default"/>
        <w:b/>
        <w:i w:val="0"/>
        <w:sz w:val="24"/>
      </w:rPr>
    </w:lvl>
  </w:abstractNum>
  <w:abstractNum w:abstractNumId="11" w15:restartNumberingAfterBreak="0">
    <w:nsid w:val="2B07762D"/>
    <w:multiLevelType w:val="hybridMultilevel"/>
    <w:tmpl w:val="C7FCA468"/>
    <w:lvl w:ilvl="0" w:tplc="F1BA36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09A4545"/>
    <w:multiLevelType w:val="hybridMultilevel"/>
    <w:tmpl w:val="695E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8202C"/>
    <w:multiLevelType w:val="hybridMultilevel"/>
    <w:tmpl w:val="BED8F9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47335E"/>
    <w:multiLevelType w:val="hybridMultilevel"/>
    <w:tmpl w:val="D11233D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F22B0"/>
    <w:multiLevelType w:val="hybridMultilevel"/>
    <w:tmpl w:val="F35CC7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B57E76"/>
    <w:multiLevelType w:val="hybridMultilevel"/>
    <w:tmpl w:val="8F5C2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1F4E99"/>
    <w:multiLevelType w:val="hybridMultilevel"/>
    <w:tmpl w:val="019281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01218F"/>
    <w:multiLevelType w:val="singleLevel"/>
    <w:tmpl w:val="30DE0A9A"/>
    <w:lvl w:ilvl="0">
      <w:start w:val="1"/>
      <w:numFmt w:val="decimal"/>
      <w:lvlText w:val="%1."/>
      <w:legacy w:legacy="1" w:legacySpace="120" w:legacyIndent="360"/>
      <w:lvlJc w:val="left"/>
      <w:pPr>
        <w:ind w:left="360" w:hanging="360"/>
      </w:pPr>
      <w:rPr>
        <w:b/>
      </w:rPr>
    </w:lvl>
  </w:abstractNum>
  <w:abstractNum w:abstractNumId="19" w15:restartNumberingAfterBreak="0">
    <w:nsid w:val="3D5D5356"/>
    <w:multiLevelType w:val="hybridMultilevel"/>
    <w:tmpl w:val="862A96A4"/>
    <w:lvl w:ilvl="0" w:tplc="46741F44">
      <w:start w:val="1"/>
      <w:numFmt w:val="decimal"/>
      <w:lvlText w:val="%1."/>
      <w:legacy w:legacy="1" w:legacySpace="120" w:legacyIndent="360"/>
      <w:lvlJc w:val="left"/>
      <w:pPr>
        <w:ind w:left="360" w:hanging="360"/>
      </w:pPr>
      <w:rPr>
        <w:rFonts w:ascii="Arial" w:hAnsi="Arial" w:hint="default"/>
        <w:b/>
        <w:i w:val="0"/>
        <w:strike w:val="0"/>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1D027F"/>
    <w:multiLevelType w:val="hybridMultilevel"/>
    <w:tmpl w:val="D1846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B714A1"/>
    <w:multiLevelType w:val="hybridMultilevel"/>
    <w:tmpl w:val="43488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995180"/>
    <w:multiLevelType w:val="hybridMultilevel"/>
    <w:tmpl w:val="A2B473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9342563"/>
    <w:multiLevelType w:val="hybridMultilevel"/>
    <w:tmpl w:val="FABC8434"/>
    <w:lvl w:ilvl="0" w:tplc="46741F44">
      <w:start w:val="1"/>
      <w:numFmt w:val="decimal"/>
      <w:lvlText w:val="%1."/>
      <w:legacy w:legacy="1" w:legacySpace="120" w:legacyIndent="360"/>
      <w:lvlJc w:val="left"/>
      <w:pPr>
        <w:ind w:left="360" w:hanging="360"/>
      </w:pPr>
      <w:rPr>
        <w:rFonts w:ascii="Arial" w:hAnsi="Arial" w:hint="default"/>
        <w:b/>
        <w:i w:val="0"/>
        <w:strike w:val="0"/>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730018"/>
    <w:multiLevelType w:val="hybridMultilevel"/>
    <w:tmpl w:val="AD24B2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3233CD3"/>
    <w:multiLevelType w:val="hybridMultilevel"/>
    <w:tmpl w:val="792C338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C654EF"/>
    <w:multiLevelType w:val="singleLevel"/>
    <w:tmpl w:val="46741F44"/>
    <w:lvl w:ilvl="0">
      <w:start w:val="1"/>
      <w:numFmt w:val="decimal"/>
      <w:lvlText w:val="%1."/>
      <w:legacy w:legacy="1" w:legacySpace="120" w:legacyIndent="360"/>
      <w:lvlJc w:val="left"/>
      <w:pPr>
        <w:ind w:left="360" w:hanging="360"/>
      </w:pPr>
      <w:rPr>
        <w:rFonts w:ascii="Arial" w:hAnsi="Arial" w:hint="default"/>
        <w:b/>
        <w:i w:val="0"/>
        <w:strike w:val="0"/>
        <w:color w:val="000000"/>
        <w:sz w:val="20"/>
      </w:rPr>
    </w:lvl>
  </w:abstractNum>
  <w:abstractNum w:abstractNumId="27" w15:restartNumberingAfterBreak="0">
    <w:nsid w:val="61107A27"/>
    <w:multiLevelType w:val="hybridMultilevel"/>
    <w:tmpl w:val="814E205A"/>
    <w:lvl w:ilvl="0" w:tplc="A948AAD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4B7CC7"/>
    <w:multiLevelType w:val="hybridMultilevel"/>
    <w:tmpl w:val="6CAA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4C4D1B"/>
    <w:multiLevelType w:val="hybridMultilevel"/>
    <w:tmpl w:val="9EC67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773195"/>
    <w:multiLevelType w:val="hybridMultilevel"/>
    <w:tmpl w:val="DB5C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9328F9"/>
    <w:multiLevelType w:val="hybridMultilevel"/>
    <w:tmpl w:val="10780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8204A2"/>
    <w:multiLevelType w:val="singleLevel"/>
    <w:tmpl w:val="207212BA"/>
    <w:lvl w:ilvl="0">
      <w:start w:val="1"/>
      <w:numFmt w:val="decimal"/>
      <w:lvlText w:val="%1."/>
      <w:legacy w:legacy="1" w:legacySpace="120" w:legacyIndent="360"/>
      <w:lvlJc w:val="left"/>
      <w:pPr>
        <w:ind w:left="360" w:hanging="360"/>
      </w:pPr>
      <w:rPr>
        <w:rFonts w:ascii="Arial" w:hAnsi="Arial" w:hint="default"/>
        <w:b/>
        <w:i w:val="0"/>
        <w:sz w:val="24"/>
      </w:rPr>
    </w:lvl>
  </w:abstractNum>
  <w:abstractNum w:abstractNumId="33" w15:restartNumberingAfterBreak="0">
    <w:nsid w:val="72BE3AAD"/>
    <w:multiLevelType w:val="hybridMultilevel"/>
    <w:tmpl w:val="D0B65D5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DD5D56"/>
    <w:multiLevelType w:val="hybridMultilevel"/>
    <w:tmpl w:val="C6B49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9B73A6"/>
    <w:multiLevelType w:val="hybridMultilevel"/>
    <w:tmpl w:val="1618E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2A78FD"/>
    <w:multiLevelType w:val="hybridMultilevel"/>
    <w:tmpl w:val="B9F0C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120" w:legacyIndent="360"/>
        <w:lvlJc w:val="left"/>
        <w:pPr>
          <w:ind w:left="360" w:hanging="360"/>
        </w:pPr>
        <w:rPr>
          <w:rFonts w:ascii="Monotype Sorts" w:hAnsi="Monotype Sorts" w:hint="default"/>
        </w:rPr>
      </w:lvl>
    </w:lvlOverride>
  </w:num>
  <w:num w:numId="2">
    <w:abstractNumId w:val="1"/>
    <w:lvlOverride w:ilvl="0">
      <w:lvl w:ilvl="0">
        <w:start w:val="1"/>
        <w:numFmt w:val="bullet"/>
        <w:lvlText w:val=""/>
        <w:legacy w:legacy="1" w:legacySpace="120" w:legacyIndent="360"/>
        <w:lvlJc w:val="left"/>
        <w:pPr>
          <w:ind w:left="360" w:hanging="360"/>
        </w:pPr>
        <w:rPr>
          <w:rFonts w:ascii="Wingdings" w:hAnsi="Wingdings" w:hint="default"/>
        </w:rPr>
      </w:lvl>
    </w:lvlOverride>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
    <w:lvlOverride w:ilvl="0">
      <w:lvl w:ilvl="0">
        <w:start w:val="1"/>
        <w:numFmt w:val="bullet"/>
        <w:lvlText w:val=""/>
        <w:legacy w:legacy="1" w:legacySpace="120" w:legacyIndent="360"/>
        <w:lvlJc w:val="left"/>
        <w:pPr>
          <w:ind w:left="360" w:hanging="360"/>
        </w:pPr>
        <w:rPr>
          <w:rFonts w:ascii="Wingdings 3" w:hAnsi="Wingdings 3" w:hint="default"/>
          <w:sz w:val="16"/>
        </w:rPr>
      </w:lvl>
    </w:lvlOverride>
  </w:num>
  <w:num w:numId="5">
    <w:abstractNumId w:val="1"/>
    <w:lvlOverride w:ilvl="0">
      <w:lvl w:ilvl="0">
        <w:start w:val="1"/>
        <w:numFmt w:val="bullet"/>
        <w:lvlText w:val=""/>
        <w:legacy w:legacy="1" w:legacySpace="120" w:legacyIndent="360"/>
        <w:lvlJc w:val="left"/>
        <w:pPr>
          <w:ind w:left="360" w:hanging="360"/>
        </w:pPr>
        <w:rPr>
          <w:rFonts w:ascii="Symbol" w:hAnsi="Symbol" w:hint="default"/>
        </w:rPr>
      </w:lvl>
    </w:lvlOverride>
  </w:num>
  <w:num w:numId="6">
    <w:abstractNumId w:val="10"/>
  </w:num>
  <w:num w:numId="7">
    <w:abstractNumId w:val="26"/>
  </w:num>
  <w:num w:numId="8">
    <w:abstractNumId w:val="32"/>
  </w:num>
  <w:num w:numId="9">
    <w:abstractNumId w:val="18"/>
  </w:num>
  <w:num w:numId="10">
    <w:abstractNumId w:val="3"/>
  </w:num>
  <w:num w:numId="11">
    <w:abstractNumId w:val="29"/>
  </w:num>
  <w:num w:numId="12">
    <w:abstractNumId w:val="22"/>
  </w:num>
  <w:num w:numId="13">
    <w:abstractNumId w:val="2"/>
  </w:num>
  <w:num w:numId="14">
    <w:abstractNumId w:val="24"/>
  </w:num>
  <w:num w:numId="15">
    <w:abstractNumId w:val="36"/>
  </w:num>
  <w:num w:numId="16">
    <w:abstractNumId w:val="9"/>
  </w:num>
  <w:num w:numId="17">
    <w:abstractNumId w:val="20"/>
  </w:num>
  <w:num w:numId="18">
    <w:abstractNumId w:val="7"/>
  </w:num>
  <w:num w:numId="19">
    <w:abstractNumId w:val="5"/>
  </w:num>
  <w:num w:numId="20">
    <w:abstractNumId w:val="21"/>
  </w:num>
  <w:num w:numId="21">
    <w:abstractNumId w:val="25"/>
  </w:num>
  <w:num w:numId="22">
    <w:abstractNumId w:val="14"/>
  </w:num>
  <w:num w:numId="23">
    <w:abstractNumId w:val="6"/>
  </w:num>
  <w:num w:numId="24">
    <w:abstractNumId w:val="19"/>
  </w:num>
  <w:num w:numId="25">
    <w:abstractNumId w:val="23"/>
  </w:num>
  <w:num w:numId="26">
    <w:abstractNumId w:val="35"/>
  </w:num>
  <w:num w:numId="27">
    <w:abstractNumId w:val="4"/>
  </w:num>
  <w:num w:numId="28">
    <w:abstractNumId w:val="16"/>
  </w:num>
  <w:num w:numId="29">
    <w:abstractNumId w:val="0"/>
  </w:num>
  <w:num w:numId="30">
    <w:abstractNumId w:val="11"/>
  </w:num>
  <w:num w:numId="31">
    <w:abstractNumId w:val="31"/>
  </w:num>
  <w:num w:numId="32">
    <w:abstractNumId w:val="13"/>
  </w:num>
  <w:num w:numId="33">
    <w:abstractNumId w:val="17"/>
  </w:num>
  <w:num w:numId="34">
    <w:abstractNumId w:val="15"/>
  </w:num>
  <w:num w:numId="35">
    <w:abstractNumId w:val="30"/>
  </w:num>
  <w:num w:numId="36">
    <w:abstractNumId w:val="12"/>
  </w:num>
  <w:num w:numId="37">
    <w:abstractNumId w:val="8"/>
  </w:num>
  <w:num w:numId="38">
    <w:abstractNumId w:val="33"/>
  </w:num>
  <w:num w:numId="39">
    <w:abstractNumId w:val="27"/>
  </w:num>
  <w:num w:numId="40">
    <w:abstractNumId w:val="28"/>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51"/>
    <w:rsid w:val="00006D63"/>
    <w:rsid w:val="00103263"/>
    <w:rsid w:val="00136F51"/>
    <w:rsid w:val="001B3751"/>
    <w:rsid w:val="001B6CE0"/>
    <w:rsid w:val="001D501B"/>
    <w:rsid w:val="001F12C9"/>
    <w:rsid w:val="00205E35"/>
    <w:rsid w:val="00210157"/>
    <w:rsid w:val="002A020C"/>
    <w:rsid w:val="002E47F8"/>
    <w:rsid w:val="003446BF"/>
    <w:rsid w:val="00346243"/>
    <w:rsid w:val="0039338F"/>
    <w:rsid w:val="003A4151"/>
    <w:rsid w:val="003C21E5"/>
    <w:rsid w:val="003F4828"/>
    <w:rsid w:val="00430050"/>
    <w:rsid w:val="004533EB"/>
    <w:rsid w:val="00455714"/>
    <w:rsid w:val="00481292"/>
    <w:rsid w:val="006816AA"/>
    <w:rsid w:val="00690C7E"/>
    <w:rsid w:val="006924E9"/>
    <w:rsid w:val="00696346"/>
    <w:rsid w:val="006C5397"/>
    <w:rsid w:val="006E3557"/>
    <w:rsid w:val="0082499D"/>
    <w:rsid w:val="008C3F7C"/>
    <w:rsid w:val="0090241C"/>
    <w:rsid w:val="009127AE"/>
    <w:rsid w:val="00971A92"/>
    <w:rsid w:val="00996AD8"/>
    <w:rsid w:val="00AF0D75"/>
    <w:rsid w:val="00B339B9"/>
    <w:rsid w:val="00B91A7F"/>
    <w:rsid w:val="00BA1A51"/>
    <w:rsid w:val="00C07315"/>
    <w:rsid w:val="00C237AD"/>
    <w:rsid w:val="00C2735A"/>
    <w:rsid w:val="00C36DA0"/>
    <w:rsid w:val="00CE5C92"/>
    <w:rsid w:val="00D3117F"/>
    <w:rsid w:val="00D46B72"/>
    <w:rsid w:val="00D51D16"/>
    <w:rsid w:val="00DC0865"/>
    <w:rsid w:val="00DD3455"/>
    <w:rsid w:val="00E002B7"/>
    <w:rsid w:val="00E57700"/>
    <w:rsid w:val="00E7787C"/>
    <w:rsid w:val="00F11616"/>
    <w:rsid w:val="00F63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F6DFB2A"/>
  <w14:defaultImageDpi w14:val="32767"/>
  <w15:chartTrackingRefBased/>
  <w15:docId w15:val="{B68F3591-0D76-465E-BDAC-1B128745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006D63"/>
    <w:rPr>
      <w:sz w:val="24"/>
      <w:szCs w:val="24"/>
      <w:lang w:eastAsia="en-US"/>
    </w:rPr>
  </w:style>
  <w:style w:type="paragraph" w:styleId="Heading1">
    <w:name w:val="heading 1"/>
    <w:basedOn w:val="Normal"/>
    <w:next w:val="Normal"/>
    <w:qFormat/>
    <w:pPr>
      <w:keepNext/>
      <w:shd w:val="clear" w:color="auto" w:fill="FFFFFF"/>
      <w:overflowPunct w:val="0"/>
      <w:autoSpaceDE w:val="0"/>
      <w:autoSpaceDN w:val="0"/>
      <w:adjustRightInd w:val="0"/>
      <w:textAlignment w:val="baseline"/>
      <w:outlineLvl w:val="0"/>
    </w:pPr>
    <w:rPr>
      <w:rFonts w:ascii="Forte" w:hAnsi="Forte"/>
      <w:b/>
      <w:sz w:val="36"/>
      <w:szCs w:val="20"/>
    </w:rPr>
  </w:style>
  <w:style w:type="paragraph" w:styleId="Heading2">
    <w:name w:val="heading 2"/>
    <w:basedOn w:val="Normal"/>
    <w:next w:val="Normal"/>
    <w:qFormat/>
    <w:pPr>
      <w:keepNext/>
      <w:overflowPunct w:val="0"/>
      <w:autoSpaceDE w:val="0"/>
      <w:autoSpaceDN w:val="0"/>
      <w:adjustRightInd w:val="0"/>
      <w:textAlignment w:val="baseline"/>
      <w:outlineLvl w:val="1"/>
    </w:pPr>
    <w:rPr>
      <w:b/>
      <w:szCs w:val="20"/>
      <w:u w:val="single"/>
    </w:rPr>
  </w:style>
  <w:style w:type="paragraph" w:styleId="Heading3">
    <w:name w:val="heading 3"/>
    <w:basedOn w:val="Normal"/>
    <w:next w:val="Normal"/>
    <w:qFormat/>
    <w:pPr>
      <w:keepNext/>
      <w:overflowPunct w:val="0"/>
      <w:autoSpaceDE w:val="0"/>
      <w:autoSpaceDN w:val="0"/>
      <w:adjustRightInd w:val="0"/>
      <w:textAlignment w:val="baseline"/>
      <w:outlineLvl w:val="2"/>
    </w:pPr>
    <w:rPr>
      <w:b/>
      <w:sz w:val="20"/>
      <w:szCs w:val="20"/>
      <w:u w:val="single"/>
    </w:rPr>
  </w:style>
  <w:style w:type="paragraph" w:styleId="Heading4">
    <w:name w:val="heading 4"/>
    <w:basedOn w:val="Normal"/>
    <w:next w:val="Normal"/>
    <w:link w:val="Heading4Char"/>
    <w:qFormat/>
    <w:pPr>
      <w:keepNext/>
      <w:overflowPunct w:val="0"/>
      <w:autoSpaceDE w:val="0"/>
      <w:autoSpaceDN w:val="0"/>
      <w:adjustRightInd w:val="0"/>
      <w:textAlignment w:val="baseline"/>
      <w:outlineLvl w:val="3"/>
    </w:pPr>
    <w:rPr>
      <w:b/>
      <w:szCs w:val="20"/>
    </w:rPr>
  </w:style>
  <w:style w:type="paragraph" w:styleId="Heading5">
    <w:name w:val="heading 5"/>
    <w:basedOn w:val="Normal"/>
    <w:next w:val="Normal"/>
    <w:qFormat/>
    <w:pPr>
      <w:keepNext/>
      <w:overflowPunct w:val="0"/>
      <w:autoSpaceDE w:val="0"/>
      <w:autoSpaceDN w:val="0"/>
      <w:adjustRightInd w:val="0"/>
      <w:textAlignment w:val="baseline"/>
      <w:outlineLvl w:val="4"/>
    </w:pPr>
    <w:rPr>
      <w:rFonts w:ascii="Monotype Corsiva" w:hAnsi="Monotype Corsiva"/>
      <w:sz w:val="28"/>
      <w:szCs w:val="20"/>
    </w:rPr>
  </w:style>
  <w:style w:type="paragraph" w:styleId="Heading6">
    <w:name w:val="heading 6"/>
    <w:basedOn w:val="Normal"/>
    <w:next w:val="Normal"/>
    <w:qFormat/>
    <w:pPr>
      <w:keepNext/>
      <w:outlineLvl w:val="5"/>
    </w:pPr>
    <w:rPr>
      <w:rFonts w:ascii="Arial" w:hAnsi="Arial" w:cs="Arial"/>
      <w:b/>
      <w:sz w:val="22"/>
      <w:u w:val="single"/>
    </w:rPr>
  </w:style>
  <w:style w:type="paragraph" w:styleId="Heading7">
    <w:name w:val="heading 7"/>
    <w:basedOn w:val="Normal"/>
    <w:next w:val="Normal"/>
    <w:qFormat/>
    <w:pPr>
      <w:keepNext/>
      <w:jc w:val="center"/>
      <w:outlineLvl w:val="6"/>
    </w:pPr>
    <w:rPr>
      <w:rFonts w:ascii="Arial" w:hAnsi="Arial" w:cs="Arial"/>
      <w:b/>
      <w:sz w:val="22"/>
      <w:u w:val="single"/>
    </w:rPr>
  </w:style>
  <w:style w:type="paragraph" w:styleId="Heading9">
    <w:name w:val="heading 9"/>
    <w:basedOn w:val="Normal"/>
    <w:next w:val="Normal"/>
    <w:link w:val="Heading9Char"/>
    <w:uiPriority w:val="9"/>
    <w:qFormat/>
    <w:rsid w:val="002E47F8"/>
    <w:pPr>
      <w:keepNext/>
      <w:keepLines/>
      <w:spacing w:before="200" w:line="276" w:lineRule="auto"/>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overflowPunct w:val="0"/>
      <w:autoSpaceDE w:val="0"/>
      <w:autoSpaceDN w:val="0"/>
      <w:adjustRightInd w:val="0"/>
      <w:textAlignment w:val="baseline"/>
    </w:pPr>
    <w:rPr>
      <w:rFonts w:ascii="Century Schoolbook" w:hAnsi="Century Schoolbook"/>
      <w:b/>
      <w:sz w:val="20"/>
      <w:szCs w:val="20"/>
    </w:rPr>
  </w:style>
  <w:style w:type="paragraph" w:styleId="BodyText3">
    <w:name w:val="Body Text 3"/>
    <w:basedOn w:val="Normal"/>
    <w:semiHidden/>
    <w:pPr>
      <w:overflowPunct w:val="0"/>
      <w:autoSpaceDE w:val="0"/>
      <w:autoSpaceDN w:val="0"/>
      <w:adjustRightInd w:val="0"/>
      <w:textAlignment w:val="baseline"/>
    </w:pPr>
    <w:rPr>
      <w:rFonts w:ascii="Comic Sans MS" w:hAnsi="Comic Sans MS"/>
      <w:szCs w:val="20"/>
    </w:rPr>
  </w:style>
  <w:style w:type="paragraph" w:styleId="Footer">
    <w:name w:val="footer"/>
    <w:basedOn w:val="Normal"/>
    <w:link w:val="FooterChar"/>
    <w:pPr>
      <w:tabs>
        <w:tab w:val="center" w:pos="4153"/>
        <w:tab w:val="right" w:pos="8306"/>
      </w:tabs>
      <w:overflowPunct w:val="0"/>
      <w:autoSpaceDE w:val="0"/>
      <w:autoSpaceDN w:val="0"/>
      <w:adjustRightInd w:val="0"/>
      <w:textAlignment w:val="baseline"/>
    </w:pPr>
    <w:rPr>
      <w:sz w:val="20"/>
      <w:szCs w:val="20"/>
    </w:rPr>
  </w:style>
  <w:style w:type="paragraph" w:styleId="BodyText2">
    <w:name w:val="Body Text 2"/>
    <w:basedOn w:val="Normal"/>
    <w:semiHidden/>
    <w:pPr>
      <w:overflowPunct w:val="0"/>
      <w:autoSpaceDE w:val="0"/>
      <w:autoSpaceDN w:val="0"/>
      <w:adjustRightInd w:val="0"/>
      <w:textAlignment w:val="baseline"/>
    </w:pPr>
    <w:rPr>
      <w:rFonts w:ascii="Courier New" w:hAnsi="Courier New"/>
      <w:sz w:val="18"/>
      <w:szCs w:val="20"/>
    </w:rPr>
  </w:style>
  <w:style w:type="character" w:styleId="PageNumber">
    <w:name w:val="page number"/>
    <w:basedOn w:val="DefaultParagraphFont"/>
    <w:semiHidden/>
  </w:style>
  <w:style w:type="paragraph" w:styleId="Title">
    <w:name w:val="Title"/>
    <w:basedOn w:val="Normal"/>
    <w:link w:val="TitleChar"/>
    <w:qFormat/>
    <w:pPr>
      <w:overflowPunct w:val="0"/>
      <w:autoSpaceDE w:val="0"/>
      <w:autoSpaceDN w:val="0"/>
      <w:adjustRightInd w:val="0"/>
      <w:jc w:val="center"/>
      <w:textAlignment w:val="baseline"/>
    </w:pPr>
    <w:rPr>
      <w:rFonts w:ascii="Arial" w:hAnsi="Arial"/>
      <w:sz w:val="36"/>
      <w:szCs w:val="20"/>
    </w:rPr>
  </w:style>
  <w:style w:type="table" w:styleId="TableGrid">
    <w:name w:val="Table Grid"/>
    <w:basedOn w:val="TableNormal"/>
    <w:uiPriority w:val="39"/>
    <w:rsid w:val="00344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2E47F8"/>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2E47F8"/>
    <w:pPr>
      <w:tabs>
        <w:tab w:val="center" w:pos="4513"/>
        <w:tab w:val="right" w:pos="9026"/>
      </w:tabs>
    </w:pPr>
  </w:style>
  <w:style w:type="character" w:customStyle="1" w:styleId="HeaderChar">
    <w:name w:val="Header Char"/>
    <w:link w:val="Header"/>
    <w:uiPriority w:val="99"/>
    <w:rsid w:val="002E47F8"/>
    <w:rPr>
      <w:sz w:val="24"/>
      <w:szCs w:val="24"/>
      <w:lang w:eastAsia="en-US"/>
    </w:rPr>
  </w:style>
  <w:style w:type="paragraph" w:styleId="BalloonText">
    <w:name w:val="Balloon Text"/>
    <w:basedOn w:val="Normal"/>
    <w:link w:val="BalloonTextChar"/>
    <w:uiPriority w:val="99"/>
    <w:semiHidden/>
    <w:unhideWhenUsed/>
    <w:rsid w:val="002E47F8"/>
    <w:rPr>
      <w:rFonts w:ascii="Tahoma" w:hAnsi="Tahoma" w:cs="Tahoma"/>
      <w:sz w:val="16"/>
      <w:szCs w:val="16"/>
    </w:rPr>
  </w:style>
  <w:style w:type="character" w:customStyle="1" w:styleId="BalloonTextChar">
    <w:name w:val="Balloon Text Char"/>
    <w:link w:val="BalloonText"/>
    <w:uiPriority w:val="99"/>
    <w:semiHidden/>
    <w:rsid w:val="002E47F8"/>
    <w:rPr>
      <w:rFonts w:ascii="Tahoma" w:hAnsi="Tahoma" w:cs="Tahoma"/>
      <w:sz w:val="16"/>
      <w:szCs w:val="16"/>
      <w:lang w:eastAsia="en-US"/>
    </w:rPr>
  </w:style>
  <w:style w:type="character" w:customStyle="1" w:styleId="Heading9Char">
    <w:name w:val="Heading 9 Char"/>
    <w:link w:val="Heading9"/>
    <w:uiPriority w:val="9"/>
    <w:semiHidden/>
    <w:rsid w:val="002E47F8"/>
    <w:rPr>
      <w:rFonts w:ascii="Cambria" w:eastAsia="Times New Roman" w:hAnsi="Cambria" w:cs="Times New Roman"/>
      <w:i/>
      <w:iCs/>
      <w:color w:val="404040"/>
      <w:lang w:eastAsia="en-US"/>
    </w:rPr>
  </w:style>
  <w:style w:type="character" w:customStyle="1" w:styleId="FooterChar">
    <w:name w:val="Footer Char"/>
    <w:link w:val="Footer"/>
    <w:rsid w:val="003C21E5"/>
    <w:rPr>
      <w:lang w:eastAsia="en-US"/>
    </w:rPr>
  </w:style>
  <w:style w:type="paragraph" w:styleId="BodyTextIndent">
    <w:name w:val="Body Text Indent"/>
    <w:basedOn w:val="Normal"/>
    <w:link w:val="BodyTextIndentChar"/>
    <w:uiPriority w:val="99"/>
    <w:semiHidden/>
    <w:unhideWhenUsed/>
    <w:rsid w:val="00CE5C92"/>
    <w:pPr>
      <w:spacing w:after="120"/>
      <w:ind w:left="360"/>
    </w:pPr>
  </w:style>
  <w:style w:type="character" w:customStyle="1" w:styleId="BodyTextIndentChar">
    <w:name w:val="Body Text Indent Char"/>
    <w:link w:val="BodyTextIndent"/>
    <w:uiPriority w:val="99"/>
    <w:semiHidden/>
    <w:rsid w:val="00CE5C92"/>
    <w:rPr>
      <w:sz w:val="24"/>
      <w:szCs w:val="24"/>
      <w:lang w:val="en-GB"/>
    </w:rPr>
  </w:style>
  <w:style w:type="character" w:customStyle="1" w:styleId="Heading4Char">
    <w:name w:val="Heading 4 Char"/>
    <w:link w:val="Heading4"/>
    <w:rsid w:val="00CE5C92"/>
    <w:rPr>
      <w:b/>
      <w:sz w:val="24"/>
      <w:lang w:val="en-GB"/>
    </w:rPr>
  </w:style>
  <w:style w:type="character" w:customStyle="1" w:styleId="TitleChar">
    <w:name w:val="Title Char"/>
    <w:link w:val="Title"/>
    <w:rsid w:val="00CE5C92"/>
    <w:rPr>
      <w:rFonts w:ascii="Arial" w:hAnsi="Arial"/>
      <w:sz w:val="36"/>
      <w:lang w:val="en-GB"/>
    </w:rPr>
  </w:style>
  <w:style w:type="paragraph" w:styleId="NormalWeb">
    <w:name w:val="Normal (Web)"/>
    <w:basedOn w:val="Normal"/>
    <w:uiPriority w:val="99"/>
    <w:rsid w:val="00CE5C92"/>
    <w:pPr>
      <w:spacing w:before="100" w:beforeAutospacing="1" w:after="100" w:afterAutospacing="1"/>
    </w:pPr>
    <w:rPr>
      <w:rFonts w:ascii="Verdana" w:eastAsia="Arial Unicode MS" w:hAnsi="Verdana" w:cs="Arial Unicode MS"/>
      <w:color w:val="000000"/>
    </w:rPr>
  </w:style>
  <w:style w:type="character" w:customStyle="1" w:styleId="date1">
    <w:name w:val="date1"/>
    <w:rsid w:val="00CE5C92"/>
    <w:rPr>
      <w:rFonts w:ascii="Verdana" w:hAnsi="Verdana" w:hint="default"/>
      <w:color w:val="000000"/>
      <w:sz w:val="17"/>
      <w:szCs w:val="17"/>
    </w:rPr>
  </w:style>
  <w:style w:type="character" w:styleId="Hyperlink">
    <w:name w:val="Hyperlink"/>
    <w:uiPriority w:val="99"/>
    <w:unhideWhenUsed/>
    <w:rsid w:val="00B91A7F"/>
    <w:rPr>
      <w:color w:val="0563C1"/>
      <w:u w:val="single"/>
    </w:rPr>
  </w:style>
  <w:style w:type="character" w:styleId="FollowedHyperlink">
    <w:name w:val="FollowedHyperlink"/>
    <w:uiPriority w:val="99"/>
    <w:semiHidden/>
    <w:unhideWhenUsed/>
    <w:rsid w:val="006C5397"/>
    <w:rPr>
      <w:color w:val="954F72"/>
      <w:u w:val="single"/>
    </w:rPr>
  </w:style>
  <w:style w:type="paragraph" w:styleId="ListParagraph">
    <w:name w:val="List Paragraph"/>
    <w:basedOn w:val="Normal"/>
    <w:uiPriority w:val="34"/>
    <w:qFormat/>
    <w:rsid w:val="004533EB"/>
    <w:pPr>
      <w:spacing w:after="160" w:line="259"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E778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6742">
      <w:bodyDiv w:val="1"/>
      <w:marLeft w:val="0"/>
      <w:marRight w:val="0"/>
      <w:marTop w:val="0"/>
      <w:marBottom w:val="0"/>
      <w:divBdr>
        <w:top w:val="none" w:sz="0" w:space="0" w:color="auto"/>
        <w:left w:val="none" w:sz="0" w:space="0" w:color="auto"/>
        <w:bottom w:val="none" w:sz="0" w:space="0" w:color="auto"/>
        <w:right w:val="none" w:sz="0" w:space="0" w:color="auto"/>
      </w:divBdr>
      <w:divsChild>
        <w:div w:id="1096367702">
          <w:marLeft w:val="0"/>
          <w:marRight w:val="0"/>
          <w:marTop w:val="0"/>
          <w:marBottom w:val="0"/>
          <w:divBdr>
            <w:top w:val="none" w:sz="0" w:space="0" w:color="auto"/>
            <w:left w:val="none" w:sz="0" w:space="0" w:color="auto"/>
            <w:bottom w:val="none" w:sz="0" w:space="0" w:color="auto"/>
            <w:right w:val="none" w:sz="0" w:space="0" w:color="auto"/>
          </w:divBdr>
          <w:divsChild>
            <w:div w:id="977027215">
              <w:marLeft w:val="0"/>
              <w:marRight w:val="0"/>
              <w:marTop w:val="0"/>
              <w:marBottom w:val="0"/>
              <w:divBdr>
                <w:top w:val="none" w:sz="0" w:space="0" w:color="auto"/>
                <w:left w:val="none" w:sz="0" w:space="0" w:color="auto"/>
                <w:bottom w:val="none" w:sz="0" w:space="0" w:color="auto"/>
                <w:right w:val="none" w:sz="0" w:space="0" w:color="auto"/>
              </w:divBdr>
              <w:divsChild>
                <w:div w:id="424303173">
                  <w:marLeft w:val="0"/>
                  <w:marRight w:val="0"/>
                  <w:marTop w:val="0"/>
                  <w:marBottom w:val="0"/>
                  <w:divBdr>
                    <w:top w:val="none" w:sz="0" w:space="0" w:color="auto"/>
                    <w:left w:val="none" w:sz="0" w:space="0" w:color="auto"/>
                    <w:bottom w:val="none" w:sz="0" w:space="0" w:color="auto"/>
                    <w:right w:val="none" w:sz="0" w:space="0" w:color="auto"/>
                  </w:divBdr>
                  <w:divsChild>
                    <w:div w:id="20706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88692">
      <w:bodyDiv w:val="1"/>
      <w:marLeft w:val="0"/>
      <w:marRight w:val="0"/>
      <w:marTop w:val="0"/>
      <w:marBottom w:val="0"/>
      <w:divBdr>
        <w:top w:val="none" w:sz="0" w:space="0" w:color="auto"/>
        <w:left w:val="none" w:sz="0" w:space="0" w:color="auto"/>
        <w:bottom w:val="none" w:sz="0" w:space="0" w:color="auto"/>
        <w:right w:val="none" w:sz="0" w:space="0" w:color="auto"/>
      </w:divBdr>
      <w:divsChild>
        <w:div w:id="594825330">
          <w:marLeft w:val="0"/>
          <w:marRight w:val="0"/>
          <w:marTop w:val="0"/>
          <w:marBottom w:val="0"/>
          <w:divBdr>
            <w:top w:val="none" w:sz="0" w:space="0" w:color="auto"/>
            <w:left w:val="none" w:sz="0" w:space="0" w:color="auto"/>
            <w:bottom w:val="none" w:sz="0" w:space="0" w:color="auto"/>
            <w:right w:val="none" w:sz="0" w:space="0" w:color="auto"/>
          </w:divBdr>
          <w:divsChild>
            <w:div w:id="1906144201">
              <w:marLeft w:val="0"/>
              <w:marRight w:val="0"/>
              <w:marTop w:val="0"/>
              <w:marBottom w:val="0"/>
              <w:divBdr>
                <w:top w:val="none" w:sz="0" w:space="0" w:color="auto"/>
                <w:left w:val="none" w:sz="0" w:space="0" w:color="auto"/>
                <w:bottom w:val="none" w:sz="0" w:space="0" w:color="auto"/>
                <w:right w:val="none" w:sz="0" w:space="0" w:color="auto"/>
              </w:divBdr>
              <w:divsChild>
                <w:div w:id="128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2893">
      <w:bodyDiv w:val="1"/>
      <w:marLeft w:val="0"/>
      <w:marRight w:val="0"/>
      <w:marTop w:val="0"/>
      <w:marBottom w:val="0"/>
      <w:divBdr>
        <w:top w:val="none" w:sz="0" w:space="0" w:color="auto"/>
        <w:left w:val="none" w:sz="0" w:space="0" w:color="auto"/>
        <w:bottom w:val="none" w:sz="0" w:space="0" w:color="auto"/>
        <w:right w:val="none" w:sz="0" w:space="0" w:color="auto"/>
      </w:divBdr>
      <w:divsChild>
        <w:div w:id="92097137">
          <w:marLeft w:val="0"/>
          <w:marRight w:val="0"/>
          <w:marTop w:val="0"/>
          <w:marBottom w:val="0"/>
          <w:divBdr>
            <w:top w:val="none" w:sz="0" w:space="0" w:color="auto"/>
            <w:left w:val="none" w:sz="0" w:space="0" w:color="auto"/>
            <w:bottom w:val="none" w:sz="0" w:space="0" w:color="auto"/>
            <w:right w:val="none" w:sz="0" w:space="0" w:color="auto"/>
          </w:divBdr>
          <w:divsChild>
            <w:div w:id="1009791330">
              <w:marLeft w:val="0"/>
              <w:marRight w:val="0"/>
              <w:marTop w:val="0"/>
              <w:marBottom w:val="0"/>
              <w:divBdr>
                <w:top w:val="none" w:sz="0" w:space="0" w:color="auto"/>
                <w:left w:val="none" w:sz="0" w:space="0" w:color="auto"/>
                <w:bottom w:val="none" w:sz="0" w:space="0" w:color="auto"/>
                <w:right w:val="none" w:sz="0" w:space="0" w:color="auto"/>
              </w:divBdr>
              <w:divsChild>
                <w:div w:id="9681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Croydon" TargetMode="External"/><Relationship Id="rId21" Type="http://schemas.openxmlformats.org/officeDocument/2006/relationships/hyperlink" Target="https://en.wikipedia.org/wiki/Brixton" TargetMode="External"/><Relationship Id="rId34" Type="http://schemas.openxmlformats.org/officeDocument/2006/relationships/hyperlink" Target="https://en.wikipedia.org/wiki/Leicester" TargetMode="External"/><Relationship Id="rId42" Type="http://schemas.openxmlformats.org/officeDocument/2006/relationships/hyperlink" Target="https://en.wikipedia.org/wiki/Salford,_Greater_Manchester" TargetMode="External"/><Relationship Id="rId47" Type="http://schemas.openxmlformats.org/officeDocument/2006/relationships/hyperlink" Target="https://en.wikipedia.org/wiki/Merry_Hill_Shopping_Centre" TargetMode="External"/><Relationship Id="rId50" Type="http://schemas.openxmlformats.org/officeDocument/2006/relationships/hyperlink" Target="https://www.theguardian.com/commentisfree/2011/aug/18/riot-young-people-a-level-school" TargetMode="External"/><Relationship Id="rId55" Type="http://schemas.openxmlformats.org/officeDocument/2006/relationships/hyperlink" Target="https://revisesociology.com/2016/10/30/social-class-and-crime/" TargetMode="External"/><Relationship Id="rId63" Type="http://schemas.openxmlformats.org/officeDocument/2006/relationships/footer" Target="foot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en.wikipedia.org/wiki/Death_of_Mark_Duggan" TargetMode="External"/><Relationship Id="rId29" Type="http://schemas.openxmlformats.org/officeDocument/2006/relationships/hyperlink" Target="https://en.wikipedia.org/wiki/Woolwich" TargetMode="External"/><Relationship Id="rId11" Type="http://schemas.openxmlformats.org/officeDocument/2006/relationships/image" Target="media/image3.png"/><Relationship Id="rId24" Type="http://schemas.openxmlformats.org/officeDocument/2006/relationships/hyperlink" Target="https://en.wikipedia.org/wiki/London_Borough_of_Enfield" TargetMode="External"/><Relationship Id="rId32" Type="http://schemas.openxmlformats.org/officeDocument/2006/relationships/hyperlink" Target="https://en.wikipedia.org/wiki/Birmingham" TargetMode="External"/><Relationship Id="rId37" Type="http://schemas.openxmlformats.org/officeDocument/2006/relationships/hyperlink" Target="https://en.wikipedia.org/wiki/Nottingham" TargetMode="External"/><Relationship Id="rId40" Type="http://schemas.openxmlformats.org/officeDocument/2006/relationships/hyperlink" Target="https://en.wikipedia.org/wiki/Liverpool,_England" TargetMode="External"/><Relationship Id="rId45" Type="http://schemas.openxmlformats.org/officeDocument/2006/relationships/hyperlink" Target="https://en.wikipedia.org/wiki/Facebook" TargetMode="External"/><Relationship Id="rId53" Type="http://schemas.openxmlformats.org/officeDocument/2006/relationships/hyperlink" Target="http://www.channel4.com/news/youth-killed-policeman-injured-in-north-london-shooting" TargetMode="External"/><Relationship Id="rId58" Type="http://schemas.openxmlformats.org/officeDocument/2006/relationships/image" Target="media/image4.png"/><Relationship Id="rId5" Type="http://schemas.openxmlformats.org/officeDocument/2006/relationships/footnotes" Target="footnotes.xml"/><Relationship Id="rId61" Type="http://schemas.openxmlformats.org/officeDocument/2006/relationships/image" Target="media/image6.emf"/><Relationship Id="rId19" Type="http://schemas.openxmlformats.org/officeDocument/2006/relationships/hyperlink" Target="https://en.wikipedia.org/wiki/Wood_Green" TargetMode="External"/><Relationship Id="rId14" Type="http://schemas.openxmlformats.org/officeDocument/2006/relationships/hyperlink" Target="https://en.wikipedia.org/wiki/Looting" TargetMode="External"/><Relationship Id="rId22" Type="http://schemas.openxmlformats.org/officeDocument/2006/relationships/hyperlink" Target="https://en.wikipedia.org/wiki/Walthamstow" TargetMode="External"/><Relationship Id="rId27" Type="http://schemas.openxmlformats.org/officeDocument/2006/relationships/hyperlink" Target="https://en.wikipedia.org/wiki/Ealing" TargetMode="External"/><Relationship Id="rId30" Type="http://schemas.openxmlformats.org/officeDocument/2006/relationships/hyperlink" Target="https://en.wikipedia.org/wiki/Lewisham" TargetMode="External"/><Relationship Id="rId35" Type="http://schemas.openxmlformats.org/officeDocument/2006/relationships/hyperlink" Target="https://en.wikipedia.org/wiki/Derby" TargetMode="External"/><Relationship Id="rId43" Type="http://schemas.openxmlformats.org/officeDocument/2006/relationships/hyperlink" Target="https://en.wikipedia.org/wiki/Copycat_crime" TargetMode="External"/><Relationship Id="rId48" Type="http://schemas.openxmlformats.org/officeDocument/2006/relationships/hyperlink" Target="https://en.wikipedia.org/wiki/Heath_Town" TargetMode="External"/><Relationship Id="rId56" Type="http://schemas.openxmlformats.org/officeDocument/2006/relationships/hyperlink" Target="https://www.s-cool.co.uk/a-level/sociology/crime-and-the-effects-of-crime/revise-it/corporate-crime" TargetMode="External"/><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www.theaustralian.com.au/news/world/mark-duggan-did-not-fire-his-weapon-at-police/story-e6frg6so-1226111938756" TargetMode="External"/><Relationship Id="rId3" Type="http://schemas.openxmlformats.org/officeDocument/2006/relationships/settings" Target="settings.xml"/><Relationship Id="rId12" Type="http://schemas.openxmlformats.org/officeDocument/2006/relationships/hyperlink" Target="https://en.wikipedia.org/wiki/2011_England_riots" TargetMode="External"/><Relationship Id="rId17" Type="http://schemas.openxmlformats.org/officeDocument/2006/relationships/hyperlink" Target="https://en.wikipedia.org/wiki/Double-decker_bus" TargetMode="External"/><Relationship Id="rId25" Type="http://schemas.openxmlformats.org/officeDocument/2006/relationships/hyperlink" Target="https://en.wikipedia.org/wiki/Battersea" TargetMode="External"/><Relationship Id="rId33" Type="http://schemas.openxmlformats.org/officeDocument/2006/relationships/hyperlink" Target="https://en.wikipedia.org/wiki/Coventry" TargetMode="External"/><Relationship Id="rId38" Type="http://schemas.openxmlformats.org/officeDocument/2006/relationships/hyperlink" Target="https://en.wikipedia.org/wiki/West_Bromwich" TargetMode="External"/><Relationship Id="rId46" Type="http://schemas.openxmlformats.org/officeDocument/2006/relationships/hyperlink" Target="https://en.wikipedia.org/wiki/Dudley" TargetMode="External"/><Relationship Id="rId59" Type="http://schemas.openxmlformats.org/officeDocument/2006/relationships/hyperlink" Target="https://kahoot.com/" TargetMode="External"/><Relationship Id="rId20" Type="http://schemas.openxmlformats.org/officeDocument/2006/relationships/hyperlink" Target="https://en.wikipedia.org/wiki/London_Borough_of_Hackney" TargetMode="External"/><Relationship Id="rId41" Type="http://schemas.openxmlformats.org/officeDocument/2006/relationships/hyperlink" Target="https://en.wikipedia.org/wiki/Manchester" TargetMode="External"/><Relationship Id="rId54" Type="http://schemas.openxmlformats.org/officeDocument/2006/relationships/hyperlink" Target="http://www.channel4.com/news/police-patrol-tottenham-after-riots"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Tottenham" TargetMode="External"/><Relationship Id="rId23" Type="http://schemas.openxmlformats.org/officeDocument/2006/relationships/hyperlink" Target="https://en.wikipedia.org/wiki/Peckham" TargetMode="External"/><Relationship Id="rId28" Type="http://schemas.openxmlformats.org/officeDocument/2006/relationships/hyperlink" Target="https://en.wikipedia.org/wiki/Barking" TargetMode="External"/><Relationship Id="rId36" Type="http://schemas.openxmlformats.org/officeDocument/2006/relationships/hyperlink" Target="https://en.wikipedia.org/wiki/Wolverhampton" TargetMode="External"/><Relationship Id="rId49" Type="http://schemas.openxmlformats.org/officeDocument/2006/relationships/hyperlink" Target="https://en.wikipedia.org/wiki/YouTube" TargetMode="External"/><Relationship Id="rId57" Type="http://schemas.openxmlformats.org/officeDocument/2006/relationships/hyperlink" Target="http://revise-sociology-aqa.tumblr.com/post/100683859841/corporate-crime" TargetMode="External"/><Relationship Id="rId10" Type="http://schemas.openxmlformats.org/officeDocument/2006/relationships/hyperlink" Target="http://www.sociology.org.uk" TargetMode="External"/><Relationship Id="rId31" Type="http://schemas.openxmlformats.org/officeDocument/2006/relationships/hyperlink" Target="https://en.wikipedia.org/wiki/East_Ham" TargetMode="External"/><Relationship Id="rId44" Type="http://schemas.openxmlformats.org/officeDocument/2006/relationships/hyperlink" Target="https://en.wikipedia.org/wiki/Social_media" TargetMode="External"/><Relationship Id="rId52" Type="http://schemas.openxmlformats.org/officeDocument/2006/relationships/hyperlink" Target="http://www.channel4.com/news/police-cars-set-on-fire-in-north-london-street-clashes" TargetMode="External"/><Relationship Id="rId60" Type="http://schemas.openxmlformats.org/officeDocument/2006/relationships/image" Target="media/image5.e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overty.org.uk" TargetMode="External"/><Relationship Id="rId13" Type="http://schemas.openxmlformats.org/officeDocument/2006/relationships/hyperlink" Target="https://en.wikipedia.org/wiki/London_borough" TargetMode="External"/><Relationship Id="rId18" Type="http://schemas.openxmlformats.org/officeDocument/2006/relationships/hyperlink" Target="https://en.wikipedia.org/wiki/Tottenham_Hale" TargetMode="External"/><Relationship Id="rId39" Type="http://schemas.openxmlformats.org/officeDocument/2006/relationships/hyperlink" Target="https://en.wikipedia.org/wiki/Brist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A81769AB</Template>
  <TotalTime>161</TotalTime>
  <Pages>33</Pages>
  <Words>6818</Words>
  <Characters>40282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Traditional Marxist Perspectives on Crime</vt:lpstr>
    </vt:vector>
  </TitlesOfParts>
  <Company/>
  <LinksUpToDate>false</LinksUpToDate>
  <CharactersWithSpaces>47006</CharactersWithSpaces>
  <SharedDoc>false</SharedDoc>
  <HLinks>
    <vt:vector size="270" baseType="variant">
      <vt:variant>
        <vt:i4>3473509</vt:i4>
      </vt:variant>
      <vt:variant>
        <vt:i4>132</vt:i4>
      </vt:variant>
      <vt:variant>
        <vt:i4>0</vt:i4>
      </vt:variant>
      <vt:variant>
        <vt:i4>5</vt:i4>
      </vt:variant>
      <vt:variant>
        <vt:lpwstr>https://www.theguardian.com/commentisfree/2011/aug/18/riot-young-people-a-level-school</vt:lpwstr>
      </vt:variant>
      <vt:variant>
        <vt:lpwstr/>
      </vt:variant>
      <vt:variant>
        <vt:i4>1507344</vt:i4>
      </vt:variant>
      <vt:variant>
        <vt:i4>129</vt:i4>
      </vt:variant>
      <vt:variant>
        <vt:i4>0</vt:i4>
      </vt:variant>
      <vt:variant>
        <vt:i4>5</vt:i4>
      </vt:variant>
      <vt:variant>
        <vt:lpwstr>http://www.channel4.com/news/police-patrol-tottenham-after-riots</vt:lpwstr>
      </vt:variant>
      <vt:variant>
        <vt:lpwstr/>
      </vt:variant>
      <vt:variant>
        <vt:i4>5701648</vt:i4>
      </vt:variant>
      <vt:variant>
        <vt:i4>126</vt:i4>
      </vt:variant>
      <vt:variant>
        <vt:i4>0</vt:i4>
      </vt:variant>
      <vt:variant>
        <vt:i4>5</vt:i4>
      </vt:variant>
      <vt:variant>
        <vt:lpwstr>http://www.channel4.com/news/youth-killed-policeman-injured-in-north-london-shooting</vt:lpwstr>
      </vt:variant>
      <vt:variant>
        <vt:lpwstr/>
      </vt:variant>
      <vt:variant>
        <vt:i4>8257578</vt:i4>
      </vt:variant>
      <vt:variant>
        <vt:i4>123</vt:i4>
      </vt:variant>
      <vt:variant>
        <vt:i4>0</vt:i4>
      </vt:variant>
      <vt:variant>
        <vt:i4>5</vt:i4>
      </vt:variant>
      <vt:variant>
        <vt:lpwstr>http://www.channel4.com/news/police-cars-set-on-fire-in-north-london-street-clashes</vt:lpwstr>
      </vt:variant>
      <vt:variant>
        <vt:lpwstr/>
      </vt:variant>
      <vt:variant>
        <vt:i4>4784192</vt:i4>
      </vt:variant>
      <vt:variant>
        <vt:i4>120</vt:i4>
      </vt:variant>
      <vt:variant>
        <vt:i4>0</vt:i4>
      </vt:variant>
      <vt:variant>
        <vt:i4>5</vt:i4>
      </vt:variant>
      <vt:variant>
        <vt:lpwstr>http://www.theaustralian.com.au/news/world/mark-duggan-did-not-fire-his-weapon-at-police/story-e6frg6so-1226111938756</vt:lpwstr>
      </vt:variant>
      <vt:variant>
        <vt:lpwstr/>
      </vt:variant>
      <vt:variant>
        <vt:i4>5505037</vt:i4>
      </vt:variant>
      <vt:variant>
        <vt:i4>117</vt:i4>
      </vt:variant>
      <vt:variant>
        <vt:i4>0</vt:i4>
      </vt:variant>
      <vt:variant>
        <vt:i4>5</vt:i4>
      </vt:variant>
      <vt:variant>
        <vt:lpwstr>https://en.wikipedia.org/wiki/YouTube</vt:lpwstr>
      </vt:variant>
      <vt:variant>
        <vt:lpwstr/>
      </vt:variant>
      <vt:variant>
        <vt:i4>6422550</vt:i4>
      </vt:variant>
      <vt:variant>
        <vt:i4>114</vt:i4>
      </vt:variant>
      <vt:variant>
        <vt:i4>0</vt:i4>
      </vt:variant>
      <vt:variant>
        <vt:i4>5</vt:i4>
      </vt:variant>
      <vt:variant>
        <vt:lpwstr>https://en.wikipedia.org/wiki/Heath_Town</vt:lpwstr>
      </vt:variant>
      <vt:variant>
        <vt:lpwstr/>
      </vt:variant>
      <vt:variant>
        <vt:i4>4784160</vt:i4>
      </vt:variant>
      <vt:variant>
        <vt:i4>111</vt:i4>
      </vt:variant>
      <vt:variant>
        <vt:i4>0</vt:i4>
      </vt:variant>
      <vt:variant>
        <vt:i4>5</vt:i4>
      </vt:variant>
      <vt:variant>
        <vt:lpwstr>https://en.wikipedia.org/wiki/Merry_Hill_Shopping_Centre</vt:lpwstr>
      </vt:variant>
      <vt:variant>
        <vt:lpwstr/>
      </vt:variant>
      <vt:variant>
        <vt:i4>5046289</vt:i4>
      </vt:variant>
      <vt:variant>
        <vt:i4>108</vt:i4>
      </vt:variant>
      <vt:variant>
        <vt:i4>0</vt:i4>
      </vt:variant>
      <vt:variant>
        <vt:i4>5</vt:i4>
      </vt:variant>
      <vt:variant>
        <vt:lpwstr>https://en.wikipedia.org/wiki/Dudley</vt:lpwstr>
      </vt:variant>
      <vt:variant>
        <vt:lpwstr/>
      </vt:variant>
      <vt:variant>
        <vt:i4>2949244</vt:i4>
      </vt:variant>
      <vt:variant>
        <vt:i4>105</vt:i4>
      </vt:variant>
      <vt:variant>
        <vt:i4>0</vt:i4>
      </vt:variant>
      <vt:variant>
        <vt:i4>5</vt:i4>
      </vt:variant>
      <vt:variant>
        <vt:lpwstr>https://en.wikipedia.org/wiki/Facebook</vt:lpwstr>
      </vt:variant>
      <vt:variant>
        <vt:lpwstr/>
      </vt:variant>
      <vt:variant>
        <vt:i4>3080278</vt:i4>
      </vt:variant>
      <vt:variant>
        <vt:i4>102</vt:i4>
      </vt:variant>
      <vt:variant>
        <vt:i4>0</vt:i4>
      </vt:variant>
      <vt:variant>
        <vt:i4>5</vt:i4>
      </vt:variant>
      <vt:variant>
        <vt:lpwstr>https://en.wikipedia.org/wiki/Social_media</vt:lpwstr>
      </vt:variant>
      <vt:variant>
        <vt:lpwstr/>
      </vt:variant>
      <vt:variant>
        <vt:i4>1704058</vt:i4>
      </vt:variant>
      <vt:variant>
        <vt:i4>99</vt:i4>
      </vt:variant>
      <vt:variant>
        <vt:i4>0</vt:i4>
      </vt:variant>
      <vt:variant>
        <vt:i4>5</vt:i4>
      </vt:variant>
      <vt:variant>
        <vt:lpwstr>https://en.wikipedia.org/wiki/Copycat_crime</vt:lpwstr>
      </vt:variant>
      <vt:variant>
        <vt:lpwstr/>
      </vt:variant>
      <vt:variant>
        <vt:i4>851973</vt:i4>
      </vt:variant>
      <vt:variant>
        <vt:i4>96</vt:i4>
      </vt:variant>
      <vt:variant>
        <vt:i4>0</vt:i4>
      </vt:variant>
      <vt:variant>
        <vt:i4>5</vt:i4>
      </vt:variant>
      <vt:variant>
        <vt:lpwstr>https://en.wikipedia.org/wiki/Salford,_Greater_Manchester</vt:lpwstr>
      </vt:variant>
      <vt:variant>
        <vt:lpwstr/>
      </vt:variant>
      <vt:variant>
        <vt:i4>4980745</vt:i4>
      </vt:variant>
      <vt:variant>
        <vt:i4>93</vt:i4>
      </vt:variant>
      <vt:variant>
        <vt:i4>0</vt:i4>
      </vt:variant>
      <vt:variant>
        <vt:i4>5</vt:i4>
      </vt:variant>
      <vt:variant>
        <vt:lpwstr>https://en.wikipedia.org/wiki/Manchester</vt:lpwstr>
      </vt:variant>
      <vt:variant>
        <vt:lpwstr/>
      </vt:variant>
      <vt:variant>
        <vt:i4>1376300</vt:i4>
      </vt:variant>
      <vt:variant>
        <vt:i4>90</vt:i4>
      </vt:variant>
      <vt:variant>
        <vt:i4>0</vt:i4>
      </vt:variant>
      <vt:variant>
        <vt:i4>5</vt:i4>
      </vt:variant>
      <vt:variant>
        <vt:lpwstr>https://en.wikipedia.org/wiki/Liverpool,_England</vt:lpwstr>
      </vt:variant>
      <vt:variant>
        <vt:lpwstr/>
      </vt:variant>
      <vt:variant>
        <vt:i4>4390923</vt:i4>
      </vt:variant>
      <vt:variant>
        <vt:i4>87</vt:i4>
      </vt:variant>
      <vt:variant>
        <vt:i4>0</vt:i4>
      </vt:variant>
      <vt:variant>
        <vt:i4>5</vt:i4>
      </vt:variant>
      <vt:variant>
        <vt:lpwstr>https://en.wikipedia.org/wiki/Bristol</vt:lpwstr>
      </vt:variant>
      <vt:variant>
        <vt:lpwstr/>
      </vt:variant>
      <vt:variant>
        <vt:i4>2424921</vt:i4>
      </vt:variant>
      <vt:variant>
        <vt:i4>84</vt:i4>
      </vt:variant>
      <vt:variant>
        <vt:i4>0</vt:i4>
      </vt:variant>
      <vt:variant>
        <vt:i4>5</vt:i4>
      </vt:variant>
      <vt:variant>
        <vt:lpwstr>https://en.wikipedia.org/wiki/West_Bromwich</vt:lpwstr>
      </vt:variant>
      <vt:variant>
        <vt:lpwstr/>
      </vt:variant>
      <vt:variant>
        <vt:i4>6094849</vt:i4>
      </vt:variant>
      <vt:variant>
        <vt:i4>81</vt:i4>
      </vt:variant>
      <vt:variant>
        <vt:i4>0</vt:i4>
      </vt:variant>
      <vt:variant>
        <vt:i4>5</vt:i4>
      </vt:variant>
      <vt:variant>
        <vt:lpwstr>https://en.wikipedia.org/wiki/Nottingham</vt:lpwstr>
      </vt:variant>
      <vt:variant>
        <vt:lpwstr/>
      </vt:variant>
      <vt:variant>
        <vt:i4>3670139</vt:i4>
      </vt:variant>
      <vt:variant>
        <vt:i4>78</vt:i4>
      </vt:variant>
      <vt:variant>
        <vt:i4>0</vt:i4>
      </vt:variant>
      <vt:variant>
        <vt:i4>5</vt:i4>
      </vt:variant>
      <vt:variant>
        <vt:lpwstr>https://en.wikipedia.org/wiki/Wolverhampton</vt:lpwstr>
      </vt:variant>
      <vt:variant>
        <vt:lpwstr/>
      </vt:variant>
      <vt:variant>
        <vt:i4>2752610</vt:i4>
      </vt:variant>
      <vt:variant>
        <vt:i4>75</vt:i4>
      </vt:variant>
      <vt:variant>
        <vt:i4>0</vt:i4>
      </vt:variant>
      <vt:variant>
        <vt:i4>5</vt:i4>
      </vt:variant>
      <vt:variant>
        <vt:lpwstr>https://en.wikipedia.org/wiki/Derby</vt:lpwstr>
      </vt:variant>
      <vt:variant>
        <vt:lpwstr/>
      </vt:variant>
      <vt:variant>
        <vt:i4>3997792</vt:i4>
      </vt:variant>
      <vt:variant>
        <vt:i4>72</vt:i4>
      </vt:variant>
      <vt:variant>
        <vt:i4>0</vt:i4>
      </vt:variant>
      <vt:variant>
        <vt:i4>5</vt:i4>
      </vt:variant>
      <vt:variant>
        <vt:lpwstr>https://en.wikipedia.org/wiki/Leicester</vt:lpwstr>
      </vt:variant>
      <vt:variant>
        <vt:lpwstr/>
      </vt:variant>
      <vt:variant>
        <vt:i4>2752637</vt:i4>
      </vt:variant>
      <vt:variant>
        <vt:i4>69</vt:i4>
      </vt:variant>
      <vt:variant>
        <vt:i4>0</vt:i4>
      </vt:variant>
      <vt:variant>
        <vt:i4>5</vt:i4>
      </vt:variant>
      <vt:variant>
        <vt:lpwstr>https://en.wikipedia.org/wiki/Coventry</vt:lpwstr>
      </vt:variant>
      <vt:variant>
        <vt:lpwstr/>
      </vt:variant>
      <vt:variant>
        <vt:i4>4325387</vt:i4>
      </vt:variant>
      <vt:variant>
        <vt:i4>66</vt:i4>
      </vt:variant>
      <vt:variant>
        <vt:i4>0</vt:i4>
      </vt:variant>
      <vt:variant>
        <vt:i4>5</vt:i4>
      </vt:variant>
      <vt:variant>
        <vt:lpwstr>https://en.wikipedia.org/wiki/Birmingham</vt:lpwstr>
      </vt:variant>
      <vt:variant>
        <vt:lpwstr/>
      </vt:variant>
      <vt:variant>
        <vt:i4>3997788</vt:i4>
      </vt:variant>
      <vt:variant>
        <vt:i4>63</vt:i4>
      </vt:variant>
      <vt:variant>
        <vt:i4>0</vt:i4>
      </vt:variant>
      <vt:variant>
        <vt:i4>5</vt:i4>
      </vt:variant>
      <vt:variant>
        <vt:lpwstr>https://en.wikipedia.org/wiki/East_Ham</vt:lpwstr>
      </vt:variant>
      <vt:variant>
        <vt:lpwstr/>
      </vt:variant>
      <vt:variant>
        <vt:i4>2359421</vt:i4>
      </vt:variant>
      <vt:variant>
        <vt:i4>60</vt:i4>
      </vt:variant>
      <vt:variant>
        <vt:i4>0</vt:i4>
      </vt:variant>
      <vt:variant>
        <vt:i4>5</vt:i4>
      </vt:variant>
      <vt:variant>
        <vt:lpwstr>https://en.wikipedia.org/wiki/Lewisham</vt:lpwstr>
      </vt:variant>
      <vt:variant>
        <vt:lpwstr/>
      </vt:variant>
      <vt:variant>
        <vt:i4>3080312</vt:i4>
      </vt:variant>
      <vt:variant>
        <vt:i4>57</vt:i4>
      </vt:variant>
      <vt:variant>
        <vt:i4>0</vt:i4>
      </vt:variant>
      <vt:variant>
        <vt:i4>5</vt:i4>
      </vt:variant>
      <vt:variant>
        <vt:lpwstr>https://en.wikipedia.org/wiki/Woolwich</vt:lpwstr>
      </vt:variant>
      <vt:variant>
        <vt:lpwstr/>
      </vt:variant>
      <vt:variant>
        <vt:i4>4784141</vt:i4>
      </vt:variant>
      <vt:variant>
        <vt:i4>54</vt:i4>
      </vt:variant>
      <vt:variant>
        <vt:i4>0</vt:i4>
      </vt:variant>
      <vt:variant>
        <vt:i4>5</vt:i4>
      </vt:variant>
      <vt:variant>
        <vt:lpwstr>https://en.wikipedia.org/wiki/Barking</vt:lpwstr>
      </vt:variant>
      <vt:variant>
        <vt:lpwstr/>
      </vt:variant>
      <vt:variant>
        <vt:i4>4325395</vt:i4>
      </vt:variant>
      <vt:variant>
        <vt:i4>51</vt:i4>
      </vt:variant>
      <vt:variant>
        <vt:i4>0</vt:i4>
      </vt:variant>
      <vt:variant>
        <vt:i4>5</vt:i4>
      </vt:variant>
      <vt:variant>
        <vt:lpwstr>https://en.wikipedia.org/wiki/Ealing</vt:lpwstr>
      </vt:variant>
      <vt:variant>
        <vt:lpwstr/>
      </vt:variant>
      <vt:variant>
        <vt:i4>4784156</vt:i4>
      </vt:variant>
      <vt:variant>
        <vt:i4>48</vt:i4>
      </vt:variant>
      <vt:variant>
        <vt:i4>0</vt:i4>
      </vt:variant>
      <vt:variant>
        <vt:i4>5</vt:i4>
      </vt:variant>
      <vt:variant>
        <vt:lpwstr>https://en.wikipedia.org/wiki/Croydon</vt:lpwstr>
      </vt:variant>
      <vt:variant>
        <vt:lpwstr/>
      </vt:variant>
      <vt:variant>
        <vt:i4>3080308</vt:i4>
      </vt:variant>
      <vt:variant>
        <vt:i4>45</vt:i4>
      </vt:variant>
      <vt:variant>
        <vt:i4>0</vt:i4>
      </vt:variant>
      <vt:variant>
        <vt:i4>5</vt:i4>
      </vt:variant>
      <vt:variant>
        <vt:lpwstr>https://en.wikipedia.org/wiki/Battersea</vt:lpwstr>
      </vt:variant>
      <vt:variant>
        <vt:lpwstr/>
      </vt:variant>
      <vt:variant>
        <vt:i4>1966206</vt:i4>
      </vt:variant>
      <vt:variant>
        <vt:i4>42</vt:i4>
      </vt:variant>
      <vt:variant>
        <vt:i4>0</vt:i4>
      </vt:variant>
      <vt:variant>
        <vt:i4>5</vt:i4>
      </vt:variant>
      <vt:variant>
        <vt:lpwstr>https://en.wikipedia.org/wiki/London_Borough_of_Enfield</vt:lpwstr>
      </vt:variant>
      <vt:variant>
        <vt:lpwstr/>
      </vt:variant>
      <vt:variant>
        <vt:i4>4325391</vt:i4>
      </vt:variant>
      <vt:variant>
        <vt:i4>39</vt:i4>
      </vt:variant>
      <vt:variant>
        <vt:i4>0</vt:i4>
      </vt:variant>
      <vt:variant>
        <vt:i4>5</vt:i4>
      </vt:variant>
      <vt:variant>
        <vt:lpwstr>https://en.wikipedia.org/wiki/Peckham</vt:lpwstr>
      </vt:variant>
      <vt:variant>
        <vt:lpwstr/>
      </vt:variant>
      <vt:variant>
        <vt:i4>4522014</vt:i4>
      </vt:variant>
      <vt:variant>
        <vt:i4>36</vt:i4>
      </vt:variant>
      <vt:variant>
        <vt:i4>0</vt:i4>
      </vt:variant>
      <vt:variant>
        <vt:i4>5</vt:i4>
      </vt:variant>
      <vt:variant>
        <vt:lpwstr>https://en.wikipedia.org/wiki/Walthamstow</vt:lpwstr>
      </vt:variant>
      <vt:variant>
        <vt:lpwstr/>
      </vt:variant>
      <vt:variant>
        <vt:i4>4718603</vt:i4>
      </vt:variant>
      <vt:variant>
        <vt:i4>33</vt:i4>
      </vt:variant>
      <vt:variant>
        <vt:i4>0</vt:i4>
      </vt:variant>
      <vt:variant>
        <vt:i4>5</vt:i4>
      </vt:variant>
      <vt:variant>
        <vt:lpwstr>https://en.wikipedia.org/wiki/Brixton</vt:lpwstr>
      </vt:variant>
      <vt:variant>
        <vt:lpwstr/>
      </vt:variant>
      <vt:variant>
        <vt:i4>1704061</vt:i4>
      </vt:variant>
      <vt:variant>
        <vt:i4>30</vt:i4>
      </vt:variant>
      <vt:variant>
        <vt:i4>0</vt:i4>
      </vt:variant>
      <vt:variant>
        <vt:i4>5</vt:i4>
      </vt:variant>
      <vt:variant>
        <vt:lpwstr>https://en.wikipedia.org/wiki/London_Borough_of_Hackney</vt:lpwstr>
      </vt:variant>
      <vt:variant>
        <vt:lpwstr/>
      </vt:variant>
      <vt:variant>
        <vt:i4>4849700</vt:i4>
      </vt:variant>
      <vt:variant>
        <vt:i4>27</vt:i4>
      </vt:variant>
      <vt:variant>
        <vt:i4>0</vt:i4>
      </vt:variant>
      <vt:variant>
        <vt:i4>5</vt:i4>
      </vt:variant>
      <vt:variant>
        <vt:lpwstr>https://en.wikipedia.org/wiki/Wood_Green</vt:lpwstr>
      </vt:variant>
      <vt:variant>
        <vt:lpwstr/>
      </vt:variant>
      <vt:variant>
        <vt:i4>6422544</vt:i4>
      </vt:variant>
      <vt:variant>
        <vt:i4>24</vt:i4>
      </vt:variant>
      <vt:variant>
        <vt:i4>0</vt:i4>
      </vt:variant>
      <vt:variant>
        <vt:i4>5</vt:i4>
      </vt:variant>
      <vt:variant>
        <vt:lpwstr>https://en.wikipedia.org/wiki/Tottenham_Hale</vt:lpwstr>
      </vt:variant>
      <vt:variant>
        <vt:lpwstr/>
      </vt:variant>
      <vt:variant>
        <vt:i4>852026</vt:i4>
      </vt:variant>
      <vt:variant>
        <vt:i4>21</vt:i4>
      </vt:variant>
      <vt:variant>
        <vt:i4>0</vt:i4>
      </vt:variant>
      <vt:variant>
        <vt:i4>5</vt:i4>
      </vt:variant>
      <vt:variant>
        <vt:lpwstr>https://en.wikipedia.org/wiki/Double-decker_bus</vt:lpwstr>
      </vt:variant>
      <vt:variant>
        <vt:lpwstr/>
      </vt:variant>
      <vt:variant>
        <vt:i4>3735617</vt:i4>
      </vt:variant>
      <vt:variant>
        <vt:i4>18</vt:i4>
      </vt:variant>
      <vt:variant>
        <vt:i4>0</vt:i4>
      </vt:variant>
      <vt:variant>
        <vt:i4>5</vt:i4>
      </vt:variant>
      <vt:variant>
        <vt:lpwstr>https://en.wikipedia.org/wiki/Death_of_Mark_Duggan</vt:lpwstr>
      </vt:variant>
      <vt:variant>
        <vt:lpwstr/>
      </vt:variant>
      <vt:variant>
        <vt:i4>3735673</vt:i4>
      </vt:variant>
      <vt:variant>
        <vt:i4>15</vt:i4>
      </vt:variant>
      <vt:variant>
        <vt:i4>0</vt:i4>
      </vt:variant>
      <vt:variant>
        <vt:i4>5</vt:i4>
      </vt:variant>
      <vt:variant>
        <vt:lpwstr>https://en.wikipedia.org/wiki/Tottenham</vt:lpwstr>
      </vt:variant>
      <vt:variant>
        <vt:lpwstr/>
      </vt:variant>
      <vt:variant>
        <vt:i4>5767198</vt:i4>
      </vt:variant>
      <vt:variant>
        <vt:i4>12</vt:i4>
      </vt:variant>
      <vt:variant>
        <vt:i4>0</vt:i4>
      </vt:variant>
      <vt:variant>
        <vt:i4>5</vt:i4>
      </vt:variant>
      <vt:variant>
        <vt:lpwstr>https://en.wikipedia.org/wiki/Looting</vt:lpwstr>
      </vt:variant>
      <vt:variant>
        <vt:lpwstr/>
      </vt:variant>
      <vt:variant>
        <vt:i4>4522017</vt:i4>
      </vt:variant>
      <vt:variant>
        <vt:i4>9</vt:i4>
      </vt:variant>
      <vt:variant>
        <vt:i4>0</vt:i4>
      </vt:variant>
      <vt:variant>
        <vt:i4>5</vt:i4>
      </vt:variant>
      <vt:variant>
        <vt:lpwstr>https://en.wikipedia.org/wiki/London_borough</vt:lpwstr>
      </vt:variant>
      <vt:variant>
        <vt:lpwstr/>
      </vt:variant>
      <vt:variant>
        <vt:i4>4521990</vt:i4>
      </vt:variant>
      <vt:variant>
        <vt:i4>6</vt:i4>
      </vt:variant>
      <vt:variant>
        <vt:i4>0</vt:i4>
      </vt:variant>
      <vt:variant>
        <vt:i4>5</vt:i4>
      </vt:variant>
      <vt:variant>
        <vt:lpwstr>https://en.wikipedia.org/wiki/2011_England_riots</vt:lpwstr>
      </vt:variant>
      <vt:variant>
        <vt:lpwstr/>
      </vt:variant>
      <vt:variant>
        <vt:i4>1048644</vt:i4>
      </vt:variant>
      <vt:variant>
        <vt:i4>3</vt:i4>
      </vt:variant>
      <vt:variant>
        <vt:i4>0</vt:i4>
      </vt:variant>
      <vt:variant>
        <vt:i4>5</vt:i4>
      </vt:variant>
      <vt:variant>
        <vt:lpwstr>http://www.sociology.org.uk/</vt:lpwstr>
      </vt:variant>
      <vt:variant>
        <vt:lpwstr/>
      </vt:variant>
      <vt:variant>
        <vt:i4>7602231</vt:i4>
      </vt:variant>
      <vt:variant>
        <vt:i4>0</vt:i4>
      </vt:variant>
      <vt:variant>
        <vt:i4>0</vt:i4>
      </vt:variant>
      <vt:variant>
        <vt:i4>5</vt:i4>
      </vt:variant>
      <vt:variant>
        <vt:lpwstr>http://www.poverty.org.uk/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Traditional Marxist Perspectives on Crime</dc:title>
  <dc:subject/>
  <dc:creator>123</dc:creator>
  <cp:keywords/>
  <dc:description/>
  <cp:lastModifiedBy>Hannah Roberts</cp:lastModifiedBy>
  <cp:revision>9</cp:revision>
  <cp:lastPrinted>2018-09-03T08:14:00Z</cp:lastPrinted>
  <dcterms:created xsi:type="dcterms:W3CDTF">2018-08-30T11:44:00Z</dcterms:created>
  <dcterms:modified xsi:type="dcterms:W3CDTF">2018-09-03T08:14:00Z</dcterms:modified>
</cp:coreProperties>
</file>