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2C" w:rsidRPr="00363C19" w:rsidRDefault="00AD5C5A" w:rsidP="00AD5C5A">
      <w:pPr>
        <w:jc w:val="both"/>
        <w:rPr>
          <w:rFonts w:cstheme="minorHAnsi"/>
          <w:sz w:val="24"/>
          <w:szCs w:val="24"/>
        </w:rPr>
      </w:pPr>
      <w:r w:rsidRPr="00363C19">
        <w:rPr>
          <w:rFonts w:cstheme="minorHAnsi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-296883</wp:posOffset>
            </wp:positionH>
            <wp:positionV relativeFrom="paragraph">
              <wp:posOffset>433227</wp:posOffset>
            </wp:positionV>
            <wp:extent cx="6400800" cy="3601564"/>
            <wp:effectExtent l="0" t="0" r="0" b="0"/>
            <wp:wrapSquare wrapText="bothSides"/>
            <wp:docPr id="38" name="Picture 38" descr="Image result for humans tv series poster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umans tv series post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493" w:rsidRPr="00363C19" w:rsidRDefault="007A1493" w:rsidP="007A1493">
      <w:pPr>
        <w:rPr>
          <w:rFonts w:cstheme="minorHAnsi"/>
          <w:b/>
          <w:sz w:val="24"/>
          <w:szCs w:val="24"/>
        </w:rPr>
      </w:pPr>
    </w:p>
    <w:p w:rsidR="007A1493" w:rsidRPr="00363C19" w:rsidRDefault="007A1493" w:rsidP="007A1493">
      <w:pPr>
        <w:rPr>
          <w:rFonts w:cstheme="minorHAnsi"/>
          <w:b/>
          <w:sz w:val="24"/>
          <w:szCs w:val="24"/>
        </w:rPr>
      </w:pPr>
    </w:p>
    <w:p w:rsidR="007A1493" w:rsidRPr="00363C19" w:rsidRDefault="007A1493" w:rsidP="007A1493">
      <w:pPr>
        <w:jc w:val="center"/>
        <w:rPr>
          <w:rFonts w:cstheme="minorHAnsi"/>
          <w:b/>
          <w:sz w:val="24"/>
          <w:szCs w:val="24"/>
        </w:rPr>
      </w:pPr>
      <w:r w:rsidRPr="00363C19">
        <w:rPr>
          <w:rFonts w:cstheme="minorHAnsi"/>
          <w:b/>
          <w:sz w:val="24"/>
          <w:szCs w:val="24"/>
        </w:rPr>
        <w:t>EDUQAS A</w:t>
      </w:r>
      <w:r w:rsidR="00363C19" w:rsidRPr="00363C19">
        <w:rPr>
          <w:rFonts w:cstheme="minorHAnsi"/>
          <w:b/>
          <w:sz w:val="24"/>
          <w:szCs w:val="24"/>
        </w:rPr>
        <w:t>S</w:t>
      </w:r>
      <w:r w:rsidRPr="00363C19">
        <w:rPr>
          <w:rFonts w:cstheme="minorHAnsi"/>
          <w:b/>
          <w:sz w:val="24"/>
          <w:szCs w:val="24"/>
        </w:rPr>
        <w:t xml:space="preserve"> MEDIA STUDIES</w:t>
      </w:r>
    </w:p>
    <w:p w:rsidR="007A1493" w:rsidRPr="00363C19" w:rsidRDefault="007A1493" w:rsidP="007A1493">
      <w:pPr>
        <w:jc w:val="center"/>
        <w:rPr>
          <w:rFonts w:cstheme="minorHAnsi"/>
          <w:b/>
          <w:sz w:val="24"/>
          <w:szCs w:val="24"/>
        </w:rPr>
      </w:pPr>
      <w:r w:rsidRPr="00363C19">
        <w:rPr>
          <w:rFonts w:cstheme="minorHAnsi"/>
          <w:b/>
          <w:sz w:val="24"/>
          <w:szCs w:val="24"/>
        </w:rPr>
        <w:t>COMPONENT 2</w:t>
      </w:r>
    </w:p>
    <w:p w:rsidR="00E0112C" w:rsidRPr="00363C19" w:rsidRDefault="009F2192" w:rsidP="007A1493">
      <w:pPr>
        <w:jc w:val="center"/>
        <w:rPr>
          <w:rFonts w:cstheme="minorHAnsi"/>
          <w:b/>
          <w:sz w:val="24"/>
          <w:szCs w:val="24"/>
        </w:rPr>
      </w:pPr>
      <w:r w:rsidRPr="00363C19">
        <w:rPr>
          <w:rFonts w:cstheme="minorHAnsi"/>
          <w:b/>
          <w:i/>
          <w:sz w:val="24"/>
          <w:szCs w:val="24"/>
        </w:rPr>
        <w:t>HUMANS</w:t>
      </w:r>
      <w:r w:rsidR="00E0112C" w:rsidRPr="00363C19">
        <w:rPr>
          <w:rFonts w:cstheme="minorHAnsi"/>
          <w:b/>
          <w:sz w:val="24"/>
          <w:szCs w:val="24"/>
        </w:rPr>
        <w:t xml:space="preserve"> (20</w:t>
      </w:r>
      <w:r w:rsidRPr="00363C19">
        <w:rPr>
          <w:rFonts w:cstheme="minorHAnsi"/>
          <w:b/>
          <w:sz w:val="24"/>
          <w:szCs w:val="24"/>
        </w:rPr>
        <w:t>15</w:t>
      </w:r>
      <w:r w:rsidR="00E0112C" w:rsidRPr="00363C19">
        <w:rPr>
          <w:rFonts w:cstheme="minorHAnsi"/>
          <w:b/>
          <w:sz w:val="24"/>
          <w:szCs w:val="24"/>
        </w:rPr>
        <w:t>)</w:t>
      </w:r>
    </w:p>
    <w:p w:rsidR="00E0112C" w:rsidRPr="00363C19" w:rsidRDefault="00E0112C" w:rsidP="00E011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2490" w:rsidRPr="00363C19" w:rsidRDefault="00782490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A1493" w:rsidRPr="00363C19" w:rsidRDefault="007A1493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782490" w:rsidRPr="00363C19" w:rsidRDefault="00782490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7A1493" w:rsidRPr="00363C19" w:rsidRDefault="007A1493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7A1493" w:rsidRPr="00363C19" w:rsidRDefault="007A1493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7A1493" w:rsidRPr="00363C19" w:rsidRDefault="007A1493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782490" w:rsidRPr="00363C19" w:rsidRDefault="00782490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EF596C" w:rsidRPr="00363C19" w:rsidRDefault="007A1493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  <w:u w:val="single"/>
        </w:rPr>
      </w:pPr>
      <w:r w:rsidRPr="00363C19">
        <w:rPr>
          <w:rFonts w:cstheme="minorHAnsi"/>
          <w:b/>
          <w:bCs/>
          <w:sz w:val="40"/>
          <w:szCs w:val="40"/>
          <w:u w:val="single"/>
        </w:rPr>
        <w:t xml:space="preserve">MEDIA LANGUAGE </w:t>
      </w:r>
    </w:p>
    <w:p w:rsidR="007A1493" w:rsidRPr="00363C19" w:rsidRDefault="007A1493">
      <w:pPr>
        <w:spacing w:after="160" w:line="259" w:lineRule="auto"/>
        <w:rPr>
          <w:rFonts w:cstheme="minorHAnsi"/>
          <w:b/>
          <w:bCs/>
          <w:i/>
          <w:sz w:val="24"/>
          <w:szCs w:val="24"/>
        </w:rPr>
      </w:pPr>
      <w:r w:rsidRPr="00363C19">
        <w:rPr>
          <w:rFonts w:cstheme="minorHAnsi"/>
          <w:b/>
          <w:bCs/>
          <w:i/>
          <w:sz w:val="24"/>
          <w:szCs w:val="24"/>
        </w:rPr>
        <w:br w:type="page"/>
      </w:r>
    </w:p>
    <w:p w:rsidR="00782490" w:rsidRPr="00363C19" w:rsidRDefault="00782490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E0112C" w:rsidRPr="00363C19" w:rsidRDefault="00E0112C" w:rsidP="00E011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63C19">
        <w:rPr>
          <w:rFonts w:cstheme="minorHAnsi"/>
          <w:b/>
          <w:bCs/>
          <w:sz w:val="24"/>
          <w:szCs w:val="24"/>
          <w:u w:val="single"/>
        </w:rPr>
        <w:t>INTRODUCTION</w:t>
      </w:r>
    </w:p>
    <w:p w:rsidR="00E0112C" w:rsidRPr="00363C19" w:rsidRDefault="00E0112C" w:rsidP="00E011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0112C" w:rsidRPr="00363C19" w:rsidRDefault="00E0112C" w:rsidP="00363C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63C19">
        <w:rPr>
          <w:rFonts w:cstheme="minorHAnsi"/>
          <w:b/>
          <w:bCs/>
          <w:sz w:val="24"/>
          <w:szCs w:val="24"/>
        </w:rPr>
        <w:t xml:space="preserve">Directed by: </w:t>
      </w:r>
      <w:r w:rsidR="009F2192" w:rsidRPr="00363C19">
        <w:rPr>
          <w:rFonts w:cstheme="minorHAnsi"/>
          <w:bCs/>
          <w:sz w:val="24"/>
          <w:szCs w:val="24"/>
        </w:rPr>
        <w:t>Sam Donovan</w:t>
      </w:r>
    </w:p>
    <w:p w:rsidR="00E0112C" w:rsidRPr="00363C19" w:rsidRDefault="00E0112C" w:rsidP="00363C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63C19">
        <w:rPr>
          <w:rFonts w:cstheme="minorHAnsi"/>
          <w:b/>
          <w:bCs/>
          <w:sz w:val="24"/>
          <w:szCs w:val="24"/>
        </w:rPr>
        <w:t xml:space="preserve">Certificate: </w:t>
      </w:r>
      <w:r w:rsidRPr="00363C19">
        <w:rPr>
          <w:rFonts w:cstheme="minorHAnsi"/>
          <w:sz w:val="24"/>
          <w:szCs w:val="24"/>
        </w:rPr>
        <w:t>15</w:t>
      </w:r>
    </w:p>
    <w:p w:rsidR="00E0112C" w:rsidRPr="00363C19" w:rsidRDefault="00E0112C" w:rsidP="00363C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63C19">
        <w:rPr>
          <w:rFonts w:cstheme="minorHAnsi"/>
          <w:b/>
          <w:bCs/>
          <w:sz w:val="24"/>
          <w:szCs w:val="24"/>
        </w:rPr>
        <w:t>Running time:</w:t>
      </w:r>
      <w:r w:rsidR="009F2192" w:rsidRPr="00363C19">
        <w:rPr>
          <w:rFonts w:cstheme="minorHAnsi"/>
          <w:b/>
          <w:bCs/>
          <w:sz w:val="24"/>
          <w:szCs w:val="24"/>
        </w:rPr>
        <w:t xml:space="preserve"> </w:t>
      </w:r>
      <w:r w:rsidR="009F2192" w:rsidRPr="00363C19">
        <w:rPr>
          <w:rFonts w:cstheme="minorHAnsi"/>
          <w:bCs/>
          <w:sz w:val="24"/>
          <w:szCs w:val="24"/>
        </w:rPr>
        <w:t>42</w:t>
      </w:r>
      <w:r w:rsidRPr="00363C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63C19">
        <w:rPr>
          <w:rFonts w:cstheme="minorHAnsi"/>
          <w:sz w:val="24"/>
          <w:szCs w:val="24"/>
        </w:rPr>
        <w:t>mins</w:t>
      </w:r>
      <w:proofErr w:type="spellEnd"/>
    </w:p>
    <w:p w:rsidR="00E0112C" w:rsidRPr="00363C19" w:rsidRDefault="00E0112C" w:rsidP="00363C1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63C19">
        <w:rPr>
          <w:rFonts w:cstheme="minorHAnsi"/>
          <w:b/>
          <w:bCs/>
          <w:sz w:val="24"/>
          <w:szCs w:val="24"/>
        </w:rPr>
        <w:t>Synopsis:</w:t>
      </w:r>
    </w:p>
    <w:p w:rsidR="009F2192" w:rsidRPr="00363C19" w:rsidRDefault="009F2192" w:rsidP="00363C19">
      <w:pPr>
        <w:pStyle w:val="NormalWeb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63C19">
        <w:rPr>
          <w:rFonts w:asciiTheme="minorHAnsi" w:eastAsiaTheme="minorHAnsi" w:hAnsiTheme="minorHAnsi" w:cstheme="minorHAnsi"/>
          <w:lang w:eastAsia="en-US"/>
        </w:rPr>
        <w:t>The sci-fi sh</w:t>
      </w:r>
      <w:r w:rsidR="00782490" w:rsidRPr="00363C19">
        <w:rPr>
          <w:rFonts w:asciiTheme="minorHAnsi" w:eastAsiaTheme="minorHAnsi" w:hAnsiTheme="minorHAnsi" w:cstheme="minorHAnsi"/>
          <w:lang w:eastAsia="en-US"/>
        </w:rPr>
        <w:t xml:space="preserve">ow based on the Swedish series </w:t>
      </w:r>
      <w:r w:rsidR="00782490" w:rsidRPr="00363C19">
        <w:rPr>
          <w:rFonts w:asciiTheme="minorHAnsi" w:eastAsiaTheme="minorHAnsi" w:hAnsiTheme="minorHAnsi" w:cstheme="minorHAnsi"/>
          <w:i/>
          <w:lang w:eastAsia="en-US"/>
        </w:rPr>
        <w:t>Real Humans</w:t>
      </w:r>
      <w:r w:rsidRPr="00363C19">
        <w:rPr>
          <w:rFonts w:asciiTheme="minorHAnsi" w:eastAsiaTheme="minorHAnsi" w:hAnsiTheme="minorHAnsi" w:cstheme="minorHAnsi"/>
          <w:lang w:eastAsia="en-US"/>
        </w:rPr>
        <w:t xml:space="preserve"> is focused on a universe where the latest gadget to have is a Synth, an android robot. Joe Hawkins (Tom Goodman-Hill) buys a Synth named Anita (Gemma Chan), hoping it will help his relationship with his wife Laura (Katherine Parkinson), who is </w:t>
      </w:r>
      <w:r w:rsidR="00F5601A" w:rsidRPr="00363C19">
        <w:rPr>
          <w:rFonts w:asciiTheme="minorHAnsi" w:eastAsiaTheme="minorHAnsi" w:hAnsiTheme="minorHAnsi" w:cstheme="minorHAnsi"/>
          <w:lang w:eastAsia="en-US"/>
        </w:rPr>
        <w:t>sceptical</w:t>
      </w:r>
      <w:r w:rsidRPr="00363C19">
        <w:rPr>
          <w:rFonts w:asciiTheme="minorHAnsi" w:eastAsiaTheme="minorHAnsi" w:hAnsiTheme="minorHAnsi" w:cstheme="minorHAnsi"/>
          <w:lang w:eastAsia="en-US"/>
        </w:rPr>
        <w:t>.</w:t>
      </w:r>
    </w:p>
    <w:p w:rsidR="00E0112C" w:rsidRPr="00363C19" w:rsidRDefault="00E0112C" w:rsidP="00363C19">
      <w:pPr>
        <w:pStyle w:val="NormalWeb"/>
        <w:spacing w:line="360" w:lineRule="auto"/>
        <w:rPr>
          <w:rFonts w:asciiTheme="minorHAnsi" w:hAnsiTheme="minorHAnsi" w:cstheme="minorHAnsi"/>
          <w:b/>
          <w:bCs/>
          <w:iCs/>
          <w:u w:val="single"/>
          <w:lang w:val="en"/>
        </w:rPr>
      </w:pPr>
      <w:r w:rsidRPr="00363C19">
        <w:rPr>
          <w:rFonts w:asciiTheme="minorHAnsi" w:hAnsiTheme="minorHAnsi" w:cstheme="minorHAnsi"/>
          <w:b/>
          <w:bCs/>
          <w:iCs/>
          <w:u w:val="single"/>
          <w:lang w:val="en"/>
        </w:rPr>
        <w:t>Background</w:t>
      </w:r>
    </w:p>
    <w:p w:rsidR="009F2192" w:rsidRPr="00363C19" w:rsidRDefault="009F2192" w:rsidP="00363C19">
      <w:pPr>
        <w:pStyle w:val="NormalWeb"/>
        <w:spacing w:line="360" w:lineRule="auto"/>
        <w:rPr>
          <w:rFonts w:asciiTheme="minorHAnsi" w:hAnsiTheme="minorHAnsi" w:cstheme="minorHAnsi"/>
          <w:lang w:val="en"/>
        </w:rPr>
      </w:pPr>
      <w:r w:rsidRPr="00363C19">
        <w:rPr>
          <w:rFonts w:asciiTheme="minorHAnsi" w:hAnsiTheme="minorHAnsi" w:cstheme="minorHAnsi"/>
          <w:b/>
          <w:bCs/>
          <w:i/>
          <w:iCs/>
          <w:lang w:val="en"/>
        </w:rPr>
        <w:t>Humans</w:t>
      </w:r>
      <w:r w:rsidRPr="00363C19">
        <w:rPr>
          <w:rFonts w:asciiTheme="minorHAnsi" w:hAnsiTheme="minorHAnsi" w:cstheme="minorHAnsi"/>
          <w:lang w:val="en"/>
        </w:rPr>
        <w:t xml:space="preserve"> (</w:t>
      </w:r>
      <w:proofErr w:type="spellStart"/>
      <w:r w:rsidRPr="00363C19">
        <w:rPr>
          <w:rFonts w:asciiTheme="minorHAnsi" w:hAnsiTheme="minorHAnsi" w:cstheme="minorHAnsi"/>
          <w:lang w:val="en"/>
        </w:rPr>
        <w:t>stylised</w:t>
      </w:r>
      <w:proofErr w:type="spellEnd"/>
      <w:r w:rsidRPr="00363C19">
        <w:rPr>
          <w:rFonts w:asciiTheme="minorHAnsi" w:hAnsiTheme="minorHAnsi" w:cstheme="minorHAnsi"/>
          <w:lang w:val="en"/>
        </w:rPr>
        <w:t xml:space="preserve"> as HUM</w:t>
      </w:r>
      <w:r w:rsidRPr="00363C19">
        <w:rPr>
          <w:rFonts w:ascii="Cambria Math" w:hAnsi="Cambria Math" w:cs="Cambria Math"/>
          <w:lang w:val="en"/>
        </w:rPr>
        <w:t>∀</w:t>
      </w:r>
      <w:r w:rsidRPr="00363C19">
        <w:rPr>
          <w:rFonts w:asciiTheme="minorHAnsi" w:hAnsiTheme="minorHAnsi" w:cstheme="minorHAnsi"/>
          <w:lang w:val="en"/>
        </w:rPr>
        <w:t>NS) is a science fiction television series that debuted on</w:t>
      </w:r>
      <w:r w:rsidR="00782490" w:rsidRPr="00363C19">
        <w:rPr>
          <w:rFonts w:asciiTheme="minorHAnsi" w:hAnsiTheme="minorHAnsi" w:cstheme="minorHAnsi"/>
          <w:lang w:val="en"/>
        </w:rPr>
        <w:t xml:space="preserve"> 14 June 2015 on Channel 4 and </w:t>
      </w:r>
      <w:proofErr w:type="spellStart"/>
      <w:r w:rsidR="00782490" w:rsidRPr="00363C19">
        <w:rPr>
          <w:rFonts w:asciiTheme="minorHAnsi" w:hAnsiTheme="minorHAnsi" w:cstheme="minorHAnsi"/>
          <w:lang w:val="en"/>
        </w:rPr>
        <w:t>a</w:t>
      </w:r>
      <w:r w:rsidRPr="00363C19">
        <w:rPr>
          <w:rFonts w:asciiTheme="minorHAnsi" w:hAnsiTheme="minorHAnsi" w:cstheme="minorHAnsi"/>
          <w:lang w:val="en"/>
        </w:rPr>
        <w:t>MC</w:t>
      </w:r>
      <w:proofErr w:type="spellEnd"/>
      <w:r w:rsidRPr="00363C19">
        <w:rPr>
          <w:rFonts w:asciiTheme="minorHAnsi" w:hAnsiTheme="minorHAnsi" w:cstheme="minorHAnsi"/>
          <w:lang w:val="en"/>
        </w:rPr>
        <w:t xml:space="preserve">. Written by the British team Sam Vincent and Jonathan </w:t>
      </w:r>
      <w:proofErr w:type="spellStart"/>
      <w:r w:rsidRPr="00363C19">
        <w:rPr>
          <w:rFonts w:asciiTheme="minorHAnsi" w:hAnsiTheme="minorHAnsi" w:cstheme="minorHAnsi"/>
          <w:lang w:val="en"/>
        </w:rPr>
        <w:t>Brackley</w:t>
      </w:r>
      <w:proofErr w:type="spellEnd"/>
      <w:r w:rsidRPr="00363C19">
        <w:rPr>
          <w:rFonts w:asciiTheme="minorHAnsi" w:hAnsiTheme="minorHAnsi" w:cstheme="minorHAnsi"/>
          <w:lang w:val="en"/>
        </w:rPr>
        <w:t xml:space="preserve">, based on the award-winning Swedish science fiction drama </w:t>
      </w:r>
      <w:r w:rsidRPr="00363C19">
        <w:rPr>
          <w:rFonts w:asciiTheme="minorHAnsi" w:hAnsiTheme="minorHAnsi" w:cstheme="minorHAnsi"/>
          <w:i/>
          <w:lang w:val="en"/>
        </w:rPr>
        <w:t>Real Humans</w:t>
      </w:r>
      <w:r w:rsidRPr="00363C19">
        <w:rPr>
          <w:rFonts w:asciiTheme="minorHAnsi" w:hAnsiTheme="minorHAnsi" w:cstheme="minorHAnsi"/>
          <w:lang w:val="en"/>
        </w:rPr>
        <w:t>, the series explores the themes of artificial intelligence and robotics, focusing on the social, cultural, and psychological impact of the invention of anthropomorphic robots called "synths". The</w:t>
      </w:r>
      <w:r w:rsidR="00782490" w:rsidRPr="00363C19">
        <w:rPr>
          <w:rFonts w:asciiTheme="minorHAnsi" w:hAnsiTheme="minorHAnsi" w:cstheme="minorHAnsi"/>
          <w:lang w:val="en"/>
        </w:rPr>
        <w:t xml:space="preserve"> series is produced jointly by </w:t>
      </w:r>
      <w:proofErr w:type="spellStart"/>
      <w:r w:rsidR="00782490" w:rsidRPr="00363C19">
        <w:rPr>
          <w:rFonts w:asciiTheme="minorHAnsi" w:hAnsiTheme="minorHAnsi" w:cstheme="minorHAnsi"/>
          <w:lang w:val="en"/>
        </w:rPr>
        <w:t>a</w:t>
      </w:r>
      <w:r w:rsidRPr="00363C19">
        <w:rPr>
          <w:rFonts w:asciiTheme="minorHAnsi" w:hAnsiTheme="minorHAnsi" w:cstheme="minorHAnsi"/>
          <w:lang w:val="en"/>
        </w:rPr>
        <w:t>MC</w:t>
      </w:r>
      <w:proofErr w:type="spellEnd"/>
      <w:r w:rsidRPr="00363C19">
        <w:rPr>
          <w:rFonts w:asciiTheme="minorHAnsi" w:hAnsiTheme="minorHAnsi" w:cstheme="minorHAnsi"/>
          <w:lang w:val="en"/>
        </w:rPr>
        <w:t xml:space="preserve"> in the United States, and Channel 4 and Kudos in Britain.</w:t>
      </w:r>
    </w:p>
    <w:p w:rsidR="00E0112C" w:rsidRPr="00363C19" w:rsidRDefault="009F2192" w:rsidP="00363C19">
      <w:pPr>
        <w:pStyle w:val="NormalWeb"/>
        <w:spacing w:line="360" w:lineRule="auto"/>
        <w:rPr>
          <w:rFonts w:asciiTheme="minorHAnsi" w:hAnsiTheme="minorHAnsi" w:cstheme="minorHAnsi"/>
          <w:lang w:val="en"/>
        </w:rPr>
      </w:pPr>
      <w:r w:rsidRPr="00363C19">
        <w:rPr>
          <w:rFonts w:asciiTheme="minorHAnsi" w:hAnsiTheme="minorHAnsi" w:cstheme="minorHAnsi"/>
          <w:lang w:val="en"/>
        </w:rPr>
        <w:t>Eight episodes were produced for the first series, which concluded on 2 August 2015. The second eight-episode series premiered in the UK on 30 October 2016 and concluded on 18 December 2016. A third series was commis</w:t>
      </w:r>
      <w:r w:rsidR="00782490" w:rsidRPr="00363C19">
        <w:rPr>
          <w:rFonts w:asciiTheme="minorHAnsi" w:hAnsiTheme="minorHAnsi" w:cstheme="minorHAnsi"/>
          <w:lang w:val="en"/>
        </w:rPr>
        <w:t>sione</w:t>
      </w:r>
      <w:r w:rsidR="00B43E61" w:rsidRPr="00363C19">
        <w:rPr>
          <w:rFonts w:asciiTheme="minorHAnsi" w:hAnsiTheme="minorHAnsi" w:cstheme="minorHAnsi"/>
          <w:lang w:val="en"/>
        </w:rPr>
        <w:t xml:space="preserve">d in March 2017 and premiered on 17 </w:t>
      </w:r>
      <w:r w:rsidR="00782490" w:rsidRPr="00363C19">
        <w:rPr>
          <w:rFonts w:asciiTheme="minorHAnsi" w:hAnsiTheme="minorHAnsi" w:cstheme="minorHAnsi"/>
          <w:lang w:val="en"/>
        </w:rPr>
        <w:t xml:space="preserve">May </w:t>
      </w:r>
      <w:r w:rsidR="00B43E61" w:rsidRPr="00363C19">
        <w:rPr>
          <w:rFonts w:asciiTheme="minorHAnsi" w:hAnsiTheme="minorHAnsi" w:cstheme="minorHAnsi"/>
          <w:lang w:val="en"/>
        </w:rPr>
        <w:t xml:space="preserve">2018 and concluded 5 July 2018. </w:t>
      </w:r>
    </w:p>
    <w:p w:rsidR="0076760C" w:rsidRPr="00363C19" w:rsidRDefault="009F2192" w:rsidP="00363C19">
      <w:pPr>
        <w:spacing w:line="360" w:lineRule="auto"/>
        <w:rPr>
          <w:rFonts w:cstheme="minorHAnsi"/>
          <w:b/>
          <w:sz w:val="24"/>
          <w:szCs w:val="24"/>
          <w:u w:val="single"/>
          <w:lang w:val="en"/>
        </w:rPr>
      </w:pPr>
      <w:r w:rsidRPr="00363C19">
        <w:rPr>
          <w:rFonts w:cstheme="minorHAnsi"/>
          <w:sz w:val="24"/>
          <w:szCs w:val="24"/>
          <w:lang w:val="en"/>
        </w:rPr>
        <w:t xml:space="preserve">The first season of </w:t>
      </w:r>
      <w:r w:rsidRPr="00363C19">
        <w:rPr>
          <w:rFonts w:cstheme="minorHAnsi"/>
          <w:i/>
          <w:iCs/>
          <w:sz w:val="24"/>
          <w:szCs w:val="24"/>
          <w:lang w:val="en"/>
        </w:rPr>
        <w:t>Humans</w:t>
      </w:r>
      <w:r w:rsidRPr="00363C19">
        <w:rPr>
          <w:rFonts w:cstheme="minorHAnsi"/>
          <w:sz w:val="24"/>
          <w:szCs w:val="24"/>
          <w:lang w:val="en"/>
        </w:rPr>
        <w:t xml:space="preserve"> received positive reviews from critics. The show is Channel 4's highest rate</w:t>
      </w:r>
      <w:r w:rsidR="00782490" w:rsidRPr="00363C19">
        <w:rPr>
          <w:rFonts w:cstheme="minorHAnsi"/>
          <w:sz w:val="24"/>
          <w:szCs w:val="24"/>
          <w:lang w:val="en"/>
        </w:rPr>
        <w:t>d drama since the 1992’s</w:t>
      </w:r>
      <w:r w:rsidRPr="00363C19">
        <w:rPr>
          <w:rFonts w:cstheme="minorHAnsi"/>
          <w:sz w:val="24"/>
          <w:szCs w:val="24"/>
          <w:lang w:val="en"/>
        </w:rPr>
        <w:t xml:space="preserve"> </w:t>
      </w:r>
      <w:r w:rsidRPr="00363C19">
        <w:rPr>
          <w:rFonts w:cstheme="minorHAnsi"/>
          <w:i/>
          <w:iCs/>
          <w:sz w:val="24"/>
          <w:szCs w:val="24"/>
          <w:lang w:val="en"/>
        </w:rPr>
        <w:t xml:space="preserve">The </w:t>
      </w:r>
      <w:proofErr w:type="spellStart"/>
      <w:r w:rsidRPr="00363C19">
        <w:rPr>
          <w:rFonts w:cstheme="minorHAnsi"/>
          <w:i/>
          <w:iCs/>
          <w:sz w:val="24"/>
          <w:szCs w:val="24"/>
          <w:lang w:val="en"/>
        </w:rPr>
        <w:t>Camomile</w:t>
      </w:r>
      <w:proofErr w:type="spellEnd"/>
      <w:r w:rsidRPr="00363C19">
        <w:rPr>
          <w:rFonts w:cstheme="minorHAnsi"/>
          <w:i/>
          <w:iCs/>
          <w:sz w:val="24"/>
          <w:szCs w:val="24"/>
          <w:lang w:val="en"/>
        </w:rPr>
        <w:t xml:space="preserve"> Lawn</w:t>
      </w:r>
      <w:r w:rsidRPr="00363C19">
        <w:rPr>
          <w:rFonts w:cstheme="minorHAnsi"/>
          <w:sz w:val="24"/>
          <w:szCs w:val="24"/>
          <w:lang w:val="en"/>
        </w:rPr>
        <w:t>. It has been described as having "universal appeal" and as being "one of 2015's dramatic hits."</w:t>
      </w:r>
    </w:p>
    <w:p w:rsidR="00522C91" w:rsidRPr="00363C19" w:rsidRDefault="00522C91" w:rsidP="00E0112C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9F2192" w:rsidRPr="00363C19" w:rsidRDefault="009F2192" w:rsidP="00E0112C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363C19" w:rsidRPr="00FF0285" w:rsidRDefault="00363C19" w:rsidP="00363C19">
      <w:pPr>
        <w:spacing w:line="240" w:lineRule="auto"/>
        <w:jc w:val="center"/>
        <w:rPr>
          <w:rFonts w:cstheme="minorHAnsi"/>
          <w:b/>
          <w:sz w:val="28"/>
          <w:szCs w:val="24"/>
        </w:rPr>
      </w:pPr>
      <w:r w:rsidRPr="00363C19">
        <w:rPr>
          <w:rFonts w:cstheme="minorHAnsi"/>
          <w:b/>
          <w:sz w:val="24"/>
          <w:szCs w:val="24"/>
          <w:u w:val="single"/>
        </w:rPr>
        <w:br w:type="page"/>
      </w:r>
      <w:r w:rsidR="00FF0285" w:rsidRPr="00FF0285">
        <w:rPr>
          <w:rFonts w:cstheme="minorHAnsi"/>
          <w:b/>
          <w:sz w:val="28"/>
          <w:szCs w:val="24"/>
        </w:rPr>
        <w:lastRenderedPageBreak/>
        <w:t xml:space="preserve"> CODES AND CONVENTIONS OF SCI FI</w:t>
      </w:r>
    </w:p>
    <w:p w:rsidR="00FF0285" w:rsidRPr="00FF0285" w:rsidRDefault="00FF0285" w:rsidP="00FF0285">
      <w:pPr>
        <w:spacing w:line="240" w:lineRule="auto"/>
        <w:rPr>
          <w:rFonts w:cstheme="minorHAnsi"/>
          <w:sz w:val="24"/>
          <w:szCs w:val="24"/>
        </w:rPr>
      </w:pPr>
      <w:r w:rsidRPr="00FF0285">
        <w:rPr>
          <w:rFonts w:cstheme="minorHAnsi"/>
          <w:sz w:val="24"/>
          <w:szCs w:val="24"/>
        </w:rPr>
        <w:t>For each genre category there are specific visual and narrative expectations called codes and conventions.</w:t>
      </w:r>
    </w:p>
    <w:p w:rsidR="00FF0285" w:rsidRPr="00FF0285" w:rsidRDefault="00FF0285" w:rsidP="00FF0285">
      <w:pPr>
        <w:numPr>
          <w:ilvl w:val="0"/>
          <w:numId w:val="18"/>
        </w:numPr>
        <w:spacing w:after="160" w:line="240" w:lineRule="auto"/>
        <w:rPr>
          <w:rFonts w:cstheme="minorHAnsi"/>
          <w:sz w:val="24"/>
          <w:szCs w:val="24"/>
        </w:rPr>
      </w:pPr>
      <w:r w:rsidRPr="00FF0285">
        <w:rPr>
          <w:rFonts w:cstheme="minorHAnsi"/>
          <w:b/>
          <w:bCs/>
          <w:sz w:val="24"/>
          <w:szCs w:val="24"/>
        </w:rPr>
        <w:t>CODES:</w:t>
      </w:r>
      <w:r w:rsidRPr="00FF0285">
        <w:rPr>
          <w:rFonts w:cstheme="minorHAnsi"/>
          <w:sz w:val="24"/>
          <w:szCs w:val="24"/>
        </w:rPr>
        <w:t xml:space="preserve"> (what you expect to see)</w:t>
      </w:r>
    </w:p>
    <w:p w:rsidR="00FF0285" w:rsidRPr="00FF0285" w:rsidRDefault="00FF0285" w:rsidP="00FF0285">
      <w:pPr>
        <w:numPr>
          <w:ilvl w:val="0"/>
          <w:numId w:val="18"/>
        </w:numPr>
        <w:spacing w:after="160" w:line="240" w:lineRule="auto"/>
        <w:rPr>
          <w:rFonts w:cstheme="minorHAnsi"/>
          <w:sz w:val="24"/>
          <w:szCs w:val="24"/>
        </w:rPr>
      </w:pPr>
      <w:r w:rsidRPr="00FF0285">
        <w:rPr>
          <w:rFonts w:cstheme="minorHAnsi"/>
          <w:b/>
          <w:bCs/>
          <w:sz w:val="24"/>
          <w:szCs w:val="24"/>
        </w:rPr>
        <w:t>CONVENTIONS:</w:t>
      </w:r>
      <w:r w:rsidRPr="00FF0285">
        <w:rPr>
          <w:rFonts w:cstheme="minorHAnsi"/>
          <w:sz w:val="24"/>
          <w:szCs w:val="24"/>
        </w:rPr>
        <w:t xml:space="preserve"> (what you expect to happen)</w:t>
      </w:r>
    </w:p>
    <w:p w:rsidR="00FF0285" w:rsidRPr="00FF0285" w:rsidRDefault="00FF0285" w:rsidP="00FF0285">
      <w:pPr>
        <w:spacing w:line="240" w:lineRule="auto"/>
        <w:rPr>
          <w:rFonts w:cstheme="minorHAnsi"/>
          <w:sz w:val="24"/>
          <w:szCs w:val="24"/>
        </w:rPr>
      </w:pPr>
    </w:p>
    <w:p w:rsidR="00FF0285" w:rsidRPr="00FF0285" w:rsidRDefault="00FF0285" w:rsidP="00FF0285">
      <w:pPr>
        <w:spacing w:line="240" w:lineRule="auto"/>
        <w:rPr>
          <w:rFonts w:cstheme="minorHAnsi"/>
          <w:sz w:val="24"/>
          <w:szCs w:val="24"/>
        </w:rPr>
      </w:pPr>
      <w:r w:rsidRPr="00FF0285">
        <w:rPr>
          <w:rFonts w:cstheme="minorHAnsi"/>
          <w:sz w:val="24"/>
          <w:szCs w:val="24"/>
        </w:rPr>
        <w:t>Complete the codes and conventions ‘table’ for Sci-Fi</w:t>
      </w:r>
    </w:p>
    <w:tbl>
      <w:tblPr>
        <w:tblW w:w="86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9"/>
        <w:gridCol w:w="5153"/>
      </w:tblGrid>
      <w:tr w:rsidR="00363C19" w:rsidRPr="00AD5C5A" w:rsidTr="00363C19">
        <w:trPr>
          <w:trHeight w:val="394"/>
        </w:trPr>
        <w:tc>
          <w:tcPr>
            <w:tcW w:w="3539" w:type="dxa"/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line="240" w:lineRule="auto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AD5C5A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Codes</w:t>
            </w:r>
          </w:p>
        </w:tc>
        <w:tc>
          <w:tcPr>
            <w:tcW w:w="5153" w:type="dxa"/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FF0285" w:rsidP="00363C19">
            <w:pPr>
              <w:spacing w:line="240" w:lineRule="auto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AD5C5A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Example</w:t>
            </w:r>
          </w:p>
        </w:tc>
      </w:tr>
      <w:tr w:rsidR="00363C19" w:rsidRPr="00AD5C5A" w:rsidTr="00363C19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Opening credits (typography, title language)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Setting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Lighting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Costume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Props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Iconography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</w:tbl>
    <w:p w:rsidR="00363C19" w:rsidRPr="00AD5C5A" w:rsidRDefault="00363C19" w:rsidP="00363C19">
      <w:pPr>
        <w:spacing w:after="0"/>
        <w:rPr>
          <w:rFonts w:cstheme="minorHAnsi"/>
          <w:sz w:val="24"/>
          <w:szCs w:val="24"/>
        </w:rPr>
      </w:pPr>
    </w:p>
    <w:p w:rsidR="00363C19" w:rsidRDefault="00363C19" w:rsidP="00363C19">
      <w:pPr>
        <w:spacing w:after="0"/>
        <w:rPr>
          <w:rFonts w:cstheme="minorHAnsi"/>
          <w:sz w:val="24"/>
          <w:szCs w:val="24"/>
        </w:rPr>
      </w:pPr>
    </w:p>
    <w:p w:rsidR="00AD5C5A" w:rsidRPr="00AD5C5A" w:rsidRDefault="00AD5C5A" w:rsidP="00363C19">
      <w:pPr>
        <w:spacing w:after="0"/>
        <w:rPr>
          <w:rFonts w:cstheme="minorHAnsi"/>
          <w:sz w:val="24"/>
          <w:szCs w:val="24"/>
        </w:rPr>
      </w:pPr>
    </w:p>
    <w:tbl>
      <w:tblPr>
        <w:tblW w:w="86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9"/>
        <w:gridCol w:w="5151"/>
      </w:tblGrid>
      <w:tr w:rsidR="00363C19" w:rsidRPr="00AD5C5A" w:rsidTr="00363C19">
        <w:trPr>
          <w:trHeight w:val="556"/>
        </w:trPr>
        <w:tc>
          <w:tcPr>
            <w:tcW w:w="3539" w:type="dxa"/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AD5C5A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Conventions</w:t>
            </w:r>
          </w:p>
        </w:tc>
        <w:tc>
          <w:tcPr>
            <w:tcW w:w="5151" w:type="dxa"/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FF0285" w:rsidP="00FF0285">
            <w:pPr>
              <w:spacing w:after="0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AD5C5A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 xml:space="preserve">Example </w:t>
            </w:r>
          </w:p>
        </w:tc>
      </w:tr>
      <w:tr w:rsidR="00363C19" w:rsidRPr="00AD5C5A" w:rsidTr="00363C19">
        <w:trPr>
          <w:trHeight w:val="535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AD5C5A"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8"/>
              </w:rPr>
              <w:t>Character types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486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 xml:space="preserve">Plot 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486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C19" w:rsidRPr="00AD5C5A" w:rsidRDefault="00363C19" w:rsidP="00363C1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>Narrative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525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 xml:space="preserve">Resolution 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53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>Soundtrack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363C19" w:rsidRPr="00AD5C5A" w:rsidTr="00363C19">
        <w:trPr>
          <w:trHeight w:val="54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C19" w:rsidRPr="00AD5C5A" w:rsidRDefault="00363C19" w:rsidP="00363C19">
            <w:pPr>
              <w:pStyle w:val="NormalWeb"/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>Messages and themes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363C19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</w:tbl>
    <w:p w:rsidR="00FF0285" w:rsidRDefault="00FF0285" w:rsidP="00363C19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F0285" w:rsidRDefault="00FF0285" w:rsidP="00363C19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F0285" w:rsidRDefault="00FF0285" w:rsidP="00363C19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F0285" w:rsidRDefault="00FF0285" w:rsidP="00363C19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F0285" w:rsidRPr="00FF0285" w:rsidRDefault="00FF0285" w:rsidP="00FF0285">
      <w:pPr>
        <w:spacing w:line="240" w:lineRule="auto"/>
        <w:jc w:val="center"/>
        <w:rPr>
          <w:rFonts w:cstheme="minorHAnsi"/>
          <w:b/>
          <w:sz w:val="28"/>
          <w:szCs w:val="24"/>
        </w:rPr>
      </w:pPr>
      <w:r w:rsidRPr="00FF0285">
        <w:rPr>
          <w:rFonts w:cstheme="minorHAnsi"/>
          <w:b/>
          <w:sz w:val="28"/>
          <w:szCs w:val="24"/>
        </w:rPr>
        <w:t xml:space="preserve">CODES AND CONVENTIONS </w:t>
      </w:r>
      <w:r>
        <w:rPr>
          <w:rFonts w:cstheme="minorHAnsi"/>
          <w:b/>
          <w:sz w:val="28"/>
          <w:szCs w:val="24"/>
        </w:rPr>
        <w:t>IN HUMANS</w:t>
      </w:r>
    </w:p>
    <w:p w:rsidR="00FF0285" w:rsidRDefault="00FF0285" w:rsidP="00FF0285">
      <w:pPr>
        <w:spacing w:line="240" w:lineRule="auto"/>
        <w:rPr>
          <w:rFonts w:cstheme="minorHAnsi"/>
          <w:sz w:val="24"/>
          <w:szCs w:val="24"/>
        </w:rPr>
      </w:pPr>
    </w:p>
    <w:p w:rsidR="00FF0285" w:rsidRDefault="00FF0285" w:rsidP="00FF0285">
      <w:pPr>
        <w:spacing w:line="240" w:lineRule="auto"/>
        <w:rPr>
          <w:rFonts w:cstheme="minorHAnsi"/>
          <w:sz w:val="24"/>
          <w:szCs w:val="24"/>
        </w:rPr>
      </w:pPr>
      <w:r w:rsidRPr="00363C19">
        <w:rPr>
          <w:rFonts w:cstheme="minorHAnsi"/>
          <w:sz w:val="24"/>
          <w:szCs w:val="24"/>
        </w:rPr>
        <w:t xml:space="preserve">Complete the codes and conventions ‘table’ for </w:t>
      </w:r>
      <w:r>
        <w:rPr>
          <w:rFonts w:cstheme="minorHAnsi"/>
          <w:sz w:val="24"/>
          <w:szCs w:val="24"/>
        </w:rPr>
        <w:t>Humans, write notes where you have seen examples of Humans meeting codes and conventions of the sci-fi genre.</w:t>
      </w:r>
    </w:p>
    <w:p w:rsidR="00FF0285" w:rsidRPr="00363C19" w:rsidRDefault="00FF0285" w:rsidP="00FF0285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86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9"/>
        <w:gridCol w:w="5153"/>
      </w:tblGrid>
      <w:tr w:rsidR="00FF0285" w:rsidRPr="00AD5C5A" w:rsidTr="00284DB7">
        <w:trPr>
          <w:trHeight w:val="394"/>
        </w:trPr>
        <w:tc>
          <w:tcPr>
            <w:tcW w:w="3539" w:type="dxa"/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line="240" w:lineRule="auto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AD5C5A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Codes</w:t>
            </w:r>
          </w:p>
        </w:tc>
        <w:tc>
          <w:tcPr>
            <w:tcW w:w="5153" w:type="dxa"/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line="240" w:lineRule="auto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AD5C5A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Humans</w:t>
            </w:r>
          </w:p>
        </w:tc>
      </w:tr>
      <w:tr w:rsidR="00FF0285" w:rsidRPr="00AD5C5A" w:rsidTr="00284DB7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Opening credits (typography, title language)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Setting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Lighting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Costume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Props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AD5C5A">
              <w:rPr>
                <w:rFonts w:cstheme="minorHAnsi"/>
                <w:sz w:val="28"/>
                <w:szCs w:val="24"/>
              </w:rPr>
              <w:t>Iconography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</w:tbl>
    <w:p w:rsidR="00FF0285" w:rsidRPr="00AD5C5A" w:rsidRDefault="00FF0285" w:rsidP="00FF0285">
      <w:pPr>
        <w:rPr>
          <w:rFonts w:cstheme="minorHAnsi"/>
          <w:sz w:val="28"/>
          <w:szCs w:val="24"/>
        </w:rPr>
      </w:pPr>
    </w:p>
    <w:p w:rsidR="00AD5C5A" w:rsidRPr="00AD5C5A" w:rsidRDefault="00AD5C5A" w:rsidP="00FF0285">
      <w:pPr>
        <w:rPr>
          <w:rFonts w:cstheme="minorHAnsi"/>
          <w:sz w:val="28"/>
          <w:szCs w:val="24"/>
        </w:rPr>
      </w:pPr>
    </w:p>
    <w:tbl>
      <w:tblPr>
        <w:tblW w:w="86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9"/>
        <w:gridCol w:w="5151"/>
      </w:tblGrid>
      <w:tr w:rsidR="00FF0285" w:rsidRPr="00AD5C5A" w:rsidTr="00284DB7">
        <w:trPr>
          <w:trHeight w:val="556"/>
        </w:trPr>
        <w:tc>
          <w:tcPr>
            <w:tcW w:w="3539" w:type="dxa"/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AD5C5A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Conventions</w:t>
            </w:r>
          </w:p>
        </w:tc>
        <w:tc>
          <w:tcPr>
            <w:tcW w:w="5151" w:type="dxa"/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AD5C5A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Humans</w:t>
            </w:r>
          </w:p>
        </w:tc>
      </w:tr>
      <w:tr w:rsidR="00FF0285" w:rsidRPr="00AD5C5A" w:rsidTr="00284DB7">
        <w:trPr>
          <w:trHeight w:val="535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AD5C5A"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8"/>
              </w:rPr>
              <w:t>Character types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486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 xml:space="preserve">Plot 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486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0285" w:rsidRPr="00AD5C5A" w:rsidRDefault="00FF0285" w:rsidP="00284DB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>Narrative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525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 xml:space="preserve">Resolution 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53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>Soundtrack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  <w:tr w:rsidR="00FF0285" w:rsidRPr="00AD5C5A" w:rsidTr="00284DB7">
        <w:trPr>
          <w:trHeight w:val="54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pStyle w:val="NormalWeb"/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</w:pPr>
            <w:r w:rsidRPr="00AD5C5A">
              <w:rPr>
                <w:rFonts w:asciiTheme="minorHAnsi" w:hAnsiTheme="minorHAnsi" w:cstheme="minorHAnsi"/>
                <w:color w:val="000000" w:themeColor="text1"/>
                <w:kern w:val="24"/>
                <w:sz w:val="28"/>
              </w:rPr>
              <w:t>Messages and themes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285" w:rsidRPr="00AD5C5A" w:rsidRDefault="00FF0285" w:rsidP="00284DB7">
            <w:pPr>
              <w:spacing w:after="0"/>
              <w:rPr>
                <w:rFonts w:cstheme="minorHAnsi"/>
                <w:sz w:val="28"/>
                <w:szCs w:val="24"/>
              </w:rPr>
            </w:pPr>
          </w:p>
        </w:tc>
      </w:tr>
    </w:tbl>
    <w:p w:rsidR="00FF0285" w:rsidRPr="00363C19" w:rsidRDefault="00FF0285" w:rsidP="00FF0285">
      <w:pPr>
        <w:rPr>
          <w:rFonts w:cstheme="minorHAnsi"/>
          <w:sz w:val="24"/>
          <w:szCs w:val="24"/>
        </w:rPr>
      </w:pPr>
    </w:p>
    <w:p w:rsidR="00FF0285" w:rsidRPr="00363C19" w:rsidRDefault="00FF0285" w:rsidP="00FF0285">
      <w:pPr>
        <w:rPr>
          <w:rFonts w:cstheme="minorHAnsi"/>
          <w:sz w:val="24"/>
          <w:szCs w:val="24"/>
        </w:rPr>
      </w:pPr>
    </w:p>
    <w:p w:rsidR="00FF0285" w:rsidRPr="00363C19" w:rsidRDefault="00FF0285" w:rsidP="00FF0285">
      <w:pPr>
        <w:rPr>
          <w:rFonts w:cstheme="minorHAnsi"/>
          <w:sz w:val="24"/>
          <w:szCs w:val="24"/>
        </w:rPr>
      </w:pPr>
    </w:p>
    <w:p w:rsidR="00363C19" w:rsidRPr="00363C19" w:rsidRDefault="00363C19" w:rsidP="00363C19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3C19">
        <w:rPr>
          <w:rFonts w:cstheme="minorHAnsi"/>
          <w:b/>
          <w:bCs/>
          <w:sz w:val="24"/>
          <w:szCs w:val="24"/>
        </w:rPr>
        <w:t>GENRE THEORY</w:t>
      </w:r>
    </w:p>
    <w:p w:rsidR="00363C19" w:rsidRPr="00363C19" w:rsidRDefault="00363C19" w:rsidP="00363C19">
      <w:pPr>
        <w:spacing w:line="240" w:lineRule="auto"/>
        <w:rPr>
          <w:rFonts w:cstheme="minorHAnsi"/>
          <w:sz w:val="24"/>
          <w:szCs w:val="24"/>
        </w:rPr>
      </w:pPr>
      <w:r w:rsidRPr="00363C19">
        <w:rPr>
          <w:rFonts w:cstheme="minorHAnsi"/>
          <w:b/>
          <w:sz w:val="24"/>
          <w:szCs w:val="24"/>
        </w:rPr>
        <w:t>Steve Neale</w:t>
      </w:r>
    </w:p>
    <w:p w:rsidR="00363C19" w:rsidRPr="00FF0285" w:rsidRDefault="00363C19" w:rsidP="00284D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F0285">
        <w:rPr>
          <w:rFonts w:cstheme="minorHAnsi"/>
          <w:sz w:val="24"/>
          <w:szCs w:val="24"/>
        </w:rPr>
        <w:t xml:space="preserve">One of the pleasures of genre texts for the audience is the recognition of the familiar. Familiar conventions are drawn on and played out during the course of the text. </w:t>
      </w:r>
      <w:r w:rsidR="00FF0285">
        <w:rPr>
          <w:rFonts w:cstheme="minorHAnsi"/>
          <w:sz w:val="24"/>
          <w:szCs w:val="24"/>
        </w:rPr>
        <w:br/>
      </w:r>
    </w:p>
    <w:p w:rsidR="00D05B4F" w:rsidRPr="00FF0285" w:rsidRDefault="00363C19" w:rsidP="00FF02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63C19">
        <w:rPr>
          <w:rFonts w:cstheme="minorHAnsi"/>
          <w:sz w:val="24"/>
          <w:szCs w:val="24"/>
        </w:rPr>
        <w:t xml:space="preserve">Looking for the familiar is only part of the pleasure; </w:t>
      </w:r>
      <w:r w:rsidRPr="00363C19">
        <w:rPr>
          <w:rFonts w:cstheme="minorHAnsi"/>
          <w:b/>
          <w:sz w:val="24"/>
          <w:szCs w:val="24"/>
        </w:rPr>
        <w:t>Steve Neale</w:t>
      </w:r>
      <w:r w:rsidRPr="00363C19">
        <w:rPr>
          <w:rFonts w:cstheme="minorHAnsi"/>
          <w:sz w:val="24"/>
          <w:szCs w:val="24"/>
        </w:rPr>
        <w:t xml:space="preserve"> suggests that </w:t>
      </w:r>
      <w:r w:rsidR="00D05B4F">
        <w:rPr>
          <w:rFonts w:cstheme="minorHAnsi"/>
          <w:sz w:val="24"/>
          <w:szCs w:val="24"/>
        </w:rPr>
        <w:t>audiences enjoy the repetition and the differences within a genre</w:t>
      </w:r>
      <w:r w:rsidR="00FF0285">
        <w:rPr>
          <w:rFonts w:cstheme="minorHAnsi"/>
          <w:sz w:val="24"/>
          <w:szCs w:val="24"/>
        </w:rPr>
        <w:br/>
      </w:r>
    </w:p>
    <w:p w:rsidR="006B6A01" w:rsidRPr="00D05B4F" w:rsidRDefault="00D05B4F" w:rsidP="00D05B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suggested that</w:t>
      </w:r>
      <w:r w:rsidRPr="00D05B4F">
        <w:rPr>
          <w:rFonts w:cstheme="minorHAnsi"/>
          <w:sz w:val="24"/>
          <w:szCs w:val="24"/>
        </w:rPr>
        <w:t xml:space="preserve"> genres change, develop, and vary, as they borrow from and overlap with one another</w:t>
      </w:r>
    </w:p>
    <w:p w:rsidR="00D05B4F" w:rsidRPr="00363C19" w:rsidRDefault="00D05B4F" w:rsidP="00D05B4F">
      <w:pPr>
        <w:pStyle w:val="ListParagraph"/>
        <w:rPr>
          <w:rFonts w:cstheme="minorHAnsi"/>
          <w:sz w:val="24"/>
          <w:szCs w:val="24"/>
        </w:rPr>
      </w:pPr>
    </w:p>
    <w:p w:rsidR="00363C19" w:rsidRPr="00363C19" w:rsidRDefault="00363C19" w:rsidP="00363C19">
      <w:pPr>
        <w:spacing w:line="240" w:lineRule="auto"/>
        <w:rPr>
          <w:rFonts w:cstheme="minorHAnsi"/>
          <w:sz w:val="24"/>
          <w:szCs w:val="24"/>
        </w:rPr>
      </w:pPr>
      <w:r w:rsidRPr="00363C19">
        <w:rPr>
          <w:rFonts w:cstheme="minorHAnsi"/>
          <w:sz w:val="24"/>
          <w:szCs w:val="24"/>
        </w:rPr>
        <w:t xml:space="preserve">From your viewing complete the table to support Neale’s theory and identify conventions from </w:t>
      </w:r>
      <w:r w:rsidRPr="00363C19">
        <w:rPr>
          <w:rFonts w:cstheme="minorHAnsi"/>
          <w:i/>
          <w:iCs/>
          <w:sz w:val="24"/>
          <w:szCs w:val="24"/>
        </w:rPr>
        <w:t>Humans</w:t>
      </w:r>
      <w:r w:rsidRPr="00363C19">
        <w:rPr>
          <w:rFonts w:cstheme="minorHAnsi"/>
          <w:sz w:val="24"/>
          <w:szCs w:val="24"/>
        </w:rPr>
        <w:t xml:space="preserve"> where there is evidence of repetition </w:t>
      </w:r>
      <w:r w:rsidRPr="00363C19">
        <w:rPr>
          <w:rFonts w:cstheme="minorHAnsi"/>
          <w:i/>
          <w:iCs/>
          <w:sz w:val="24"/>
          <w:szCs w:val="24"/>
        </w:rPr>
        <w:t>and</w:t>
      </w:r>
      <w:r w:rsidRPr="00363C19">
        <w:rPr>
          <w:rFonts w:cstheme="minorHAnsi"/>
          <w:sz w:val="24"/>
          <w:szCs w:val="24"/>
        </w:rPr>
        <w:t xml:space="preserve"> variation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363C19" w:rsidRPr="00363C19" w:rsidTr="00FF0285">
        <w:tc>
          <w:tcPr>
            <w:tcW w:w="9010" w:type="dxa"/>
            <w:gridSpan w:val="2"/>
            <w:shd w:val="clear" w:color="auto" w:fill="4BACC6" w:themeFill="accent5"/>
          </w:tcPr>
          <w:p w:rsidR="00363C19" w:rsidRPr="00363C19" w:rsidRDefault="00363C19" w:rsidP="00363C19">
            <w:pPr>
              <w:spacing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63C1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Repetition:</w:t>
            </w:r>
            <w:r w:rsidRPr="00363C1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br/>
            </w:r>
            <w:r w:rsidRPr="00363C19">
              <w:rPr>
                <w:rFonts w:cstheme="minorHAnsi"/>
                <w:color w:val="FFFFFF" w:themeColor="background1"/>
                <w:sz w:val="24"/>
                <w:szCs w:val="24"/>
              </w:rPr>
              <w:t>Write below the elements from Humans that you have seen elsewhere</w:t>
            </w:r>
          </w:p>
        </w:tc>
      </w:tr>
      <w:tr w:rsidR="00363C19" w:rsidRPr="00363C19" w:rsidTr="00FF0285">
        <w:tc>
          <w:tcPr>
            <w:tcW w:w="4505" w:type="dxa"/>
          </w:tcPr>
          <w:p w:rsidR="00363C19" w:rsidRPr="00363C19" w:rsidRDefault="00363C19" w:rsidP="00363C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Humans</w:t>
            </w:r>
            <w:r w:rsidR="00D05B4F">
              <w:rPr>
                <w:rFonts w:cstheme="minorHAnsi"/>
                <w:sz w:val="24"/>
                <w:szCs w:val="24"/>
              </w:rPr>
              <w:t xml:space="preserve"> (reference scene or element)</w:t>
            </w:r>
          </w:p>
        </w:tc>
        <w:tc>
          <w:tcPr>
            <w:tcW w:w="4505" w:type="dxa"/>
          </w:tcPr>
          <w:p w:rsidR="00363C19" w:rsidRPr="00363C19" w:rsidRDefault="00363C19" w:rsidP="00363C1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Where? What movie/TV?</w:t>
            </w:r>
          </w:p>
        </w:tc>
      </w:tr>
      <w:tr w:rsidR="00363C19" w:rsidRPr="00363C19" w:rsidTr="00FF0285">
        <w:tc>
          <w:tcPr>
            <w:tcW w:w="4505" w:type="dxa"/>
          </w:tcPr>
          <w:p w:rsidR="00FF0285" w:rsidRPr="00363C19" w:rsidRDefault="00FF0285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5" w:type="dxa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9010" w:type="dxa"/>
            <w:gridSpan w:val="2"/>
            <w:shd w:val="clear" w:color="auto" w:fill="4BACC6" w:themeFill="accent5"/>
          </w:tcPr>
          <w:p w:rsidR="00363C19" w:rsidRPr="00363C19" w:rsidRDefault="00363C19" w:rsidP="00363C19">
            <w:pPr>
              <w:spacing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63C1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Variation:</w:t>
            </w:r>
            <w:r w:rsidRPr="00363C1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br/>
            </w:r>
            <w:r w:rsidRPr="00363C19">
              <w:rPr>
                <w:rFonts w:cstheme="minorHAnsi"/>
                <w:color w:val="FFFFFF" w:themeColor="background1"/>
                <w:sz w:val="24"/>
                <w:szCs w:val="24"/>
              </w:rPr>
              <w:t>Write below the elements from Humans you have not seen elsewhere</w:t>
            </w:r>
          </w:p>
        </w:tc>
      </w:tr>
      <w:tr w:rsidR="00363C19" w:rsidRPr="00363C19" w:rsidTr="00FF0285">
        <w:tc>
          <w:tcPr>
            <w:tcW w:w="9010" w:type="dxa"/>
            <w:gridSpan w:val="2"/>
          </w:tcPr>
          <w:p w:rsidR="00363C19" w:rsidRPr="00363C19" w:rsidRDefault="00363C19" w:rsidP="00363C1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Humans</w:t>
            </w:r>
          </w:p>
        </w:tc>
      </w:tr>
      <w:tr w:rsidR="00363C19" w:rsidRPr="00363C19" w:rsidTr="00FF0285">
        <w:tc>
          <w:tcPr>
            <w:tcW w:w="9010" w:type="dxa"/>
            <w:gridSpan w:val="2"/>
          </w:tcPr>
          <w:p w:rsidR="00FF0285" w:rsidRPr="00363C19" w:rsidRDefault="00FF0285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9010" w:type="dxa"/>
            <w:gridSpan w:val="2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9010" w:type="dxa"/>
            <w:gridSpan w:val="2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C19" w:rsidRPr="00363C19" w:rsidTr="00FF0285">
        <w:tc>
          <w:tcPr>
            <w:tcW w:w="9010" w:type="dxa"/>
            <w:gridSpan w:val="2"/>
          </w:tcPr>
          <w:p w:rsidR="00363C19" w:rsidRPr="00363C19" w:rsidRDefault="00363C19" w:rsidP="00363C1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901CF" w:rsidRPr="00363C19" w:rsidRDefault="003901CF" w:rsidP="00FF0285">
      <w:pPr>
        <w:jc w:val="center"/>
        <w:rPr>
          <w:rFonts w:cstheme="minorHAnsi"/>
          <w:b/>
          <w:sz w:val="24"/>
          <w:szCs w:val="24"/>
          <w:u w:val="single"/>
        </w:rPr>
      </w:pPr>
      <w:r w:rsidRPr="00363C19">
        <w:rPr>
          <w:rFonts w:cstheme="minorHAnsi"/>
          <w:b/>
          <w:sz w:val="24"/>
          <w:szCs w:val="24"/>
          <w:u w:val="single"/>
        </w:rPr>
        <w:t>INTERTEXTUALITY</w:t>
      </w:r>
    </w:p>
    <w:p w:rsidR="003901CF" w:rsidRPr="00363C19" w:rsidRDefault="003901CF" w:rsidP="003901CF">
      <w:pPr>
        <w:rPr>
          <w:rFonts w:cstheme="minorHAnsi"/>
          <w:i/>
          <w:sz w:val="24"/>
          <w:szCs w:val="24"/>
        </w:rPr>
      </w:pPr>
      <w:r w:rsidRPr="00363C19">
        <w:rPr>
          <w:rFonts w:cstheme="minorHAnsi"/>
          <w:bCs/>
          <w:i/>
          <w:sz w:val="24"/>
          <w:szCs w:val="24"/>
        </w:rPr>
        <w:t xml:space="preserve">Definition: </w:t>
      </w:r>
      <w:r w:rsidRPr="00363C19">
        <w:rPr>
          <w:rFonts w:cstheme="minorHAnsi"/>
          <w:i/>
          <w:sz w:val="24"/>
          <w:szCs w:val="24"/>
        </w:rPr>
        <w:t xml:space="preserve">Where a media text makes references to another media text. </w:t>
      </w:r>
    </w:p>
    <w:p w:rsidR="003901CF" w:rsidRPr="00363C19" w:rsidRDefault="003901CF" w:rsidP="00584B14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63C19">
        <w:rPr>
          <w:rFonts w:cstheme="minorHAnsi"/>
          <w:sz w:val="24"/>
          <w:szCs w:val="24"/>
        </w:rPr>
        <w:t xml:space="preserve">Could you identify any intertextual elements with Episode 1 of </w:t>
      </w:r>
      <w:r w:rsidRPr="00363C19">
        <w:rPr>
          <w:rFonts w:cstheme="minorHAnsi"/>
          <w:i/>
          <w:iCs/>
          <w:sz w:val="24"/>
          <w:szCs w:val="24"/>
        </w:rPr>
        <w:t>Humans</w:t>
      </w:r>
      <w:r w:rsidRPr="00363C19">
        <w:rPr>
          <w:rFonts w:cstheme="minorHAnsi"/>
          <w:sz w:val="24"/>
          <w:szCs w:val="24"/>
        </w:rPr>
        <w:t>?</w:t>
      </w:r>
    </w:p>
    <w:p w:rsidR="003901CF" w:rsidRPr="00363C19" w:rsidRDefault="003901CF" w:rsidP="003901CF">
      <w:pPr>
        <w:rPr>
          <w:rFonts w:cstheme="minorHAnsi"/>
          <w:sz w:val="24"/>
          <w:szCs w:val="24"/>
        </w:rPr>
      </w:pPr>
    </w:p>
    <w:p w:rsidR="003901CF" w:rsidRPr="00363C19" w:rsidRDefault="003901CF" w:rsidP="003901CF">
      <w:pPr>
        <w:rPr>
          <w:rFonts w:cstheme="minorHAnsi"/>
          <w:sz w:val="24"/>
          <w:szCs w:val="24"/>
        </w:rPr>
      </w:pPr>
    </w:p>
    <w:p w:rsidR="003901CF" w:rsidRPr="00363C19" w:rsidRDefault="003901CF" w:rsidP="003901CF">
      <w:pPr>
        <w:rPr>
          <w:rFonts w:cstheme="minorHAnsi"/>
          <w:sz w:val="24"/>
          <w:szCs w:val="24"/>
        </w:rPr>
      </w:pPr>
    </w:p>
    <w:p w:rsidR="003901CF" w:rsidRPr="00363C19" w:rsidRDefault="003901CF" w:rsidP="003901CF">
      <w:pPr>
        <w:rPr>
          <w:rFonts w:cstheme="minorHAnsi"/>
          <w:sz w:val="24"/>
          <w:szCs w:val="24"/>
        </w:rPr>
      </w:pPr>
    </w:p>
    <w:p w:rsidR="003901CF" w:rsidRPr="00363C19" w:rsidRDefault="003901CF" w:rsidP="00584B14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63C19">
        <w:rPr>
          <w:rFonts w:cstheme="minorHAnsi"/>
          <w:sz w:val="24"/>
          <w:szCs w:val="24"/>
        </w:rPr>
        <w:t xml:space="preserve">How did they work in terms of media language (creating meaning), genre and audiences? </w:t>
      </w:r>
    </w:p>
    <w:p w:rsidR="003901CF" w:rsidRPr="00363C19" w:rsidRDefault="003901CF" w:rsidP="003901CF">
      <w:pPr>
        <w:rPr>
          <w:rFonts w:cstheme="minorHAnsi"/>
          <w:sz w:val="24"/>
          <w:szCs w:val="24"/>
        </w:rPr>
      </w:pPr>
    </w:p>
    <w:p w:rsidR="003901CF" w:rsidRPr="00363C19" w:rsidRDefault="003901CF" w:rsidP="003901CF">
      <w:pPr>
        <w:rPr>
          <w:rFonts w:cstheme="minorHAnsi"/>
          <w:sz w:val="24"/>
          <w:szCs w:val="24"/>
        </w:rPr>
      </w:pPr>
    </w:p>
    <w:p w:rsidR="003901CF" w:rsidRPr="00363C19" w:rsidRDefault="003901CF" w:rsidP="003901CF">
      <w:pPr>
        <w:rPr>
          <w:rFonts w:cstheme="minorHAnsi"/>
          <w:sz w:val="24"/>
          <w:szCs w:val="24"/>
        </w:rPr>
      </w:pPr>
    </w:p>
    <w:p w:rsidR="003901CF" w:rsidRPr="00363C19" w:rsidRDefault="003901CF" w:rsidP="003901CF">
      <w:pPr>
        <w:rPr>
          <w:rFonts w:cstheme="minorHAnsi"/>
          <w:sz w:val="24"/>
          <w:szCs w:val="24"/>
        </w:rPr>
      </w:pPr>
    </w:p>
    <w:p w:rsidR="003901CF" w:rsidRPr="00363C19" w:rsidRDefault="003901CF" w:rsidP="00584B14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63C19">
        <w:rPr>
          <w:rFonts w:cstheme="minorHAnsi"/>
          <w:sz w:val="24"/>
          <w:szCs w:val="24"/>
        </w:rPr>
        <w:t>How do these bring ‘difference’ to the text (Neale)?</w:t>
      </w:r>
    </w:p>
    <w:p w:rsidR="003901CF" w:rsidRPr="00363C19" w:rsidRDefault="003901CF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</w:rPr>
      </w:pPr>
    </w:p>
    <w:p w:rsidR="003901CF" w:rsidRPr="00363C19" w:rsidRDefault="003901CF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</w:rPr>
      </w:pPr>
    </w:p>
    <w:p w:rsidR="003901CF" w:rsidRDefault="003901CF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</w:rPr>
      </w:pPr>
    </w:p>
    <w:p w:rsidR="00476AD3" w:rsidRPr="00363C19" w:rsidRDefault="00476AD3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</w:rPr>
      </w:pPr>
      <w:bookmarkStart w:id="0" w:name="_GoBack"/>
      <w:bookmarkEnd w:id="0"/>
    </w:p>
    <w:p w:rsidR="003901CF" w:rsidRPr="00363C19" w:rsidRDefault="003901CF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</w:rPr>
      </w:pPr>
    </w:p>
    <w:p w:rsidR="00284DB7" w:rsidRPr="00363C19" w:rsidRDefault="00284DB7" w:rsidP="00284DB7">
      <w:pPr>
        <w:rPr>
          <w:rFonts w:cstheme="minorHAnsi"/>
          <w:sz w:val="24"/>
          <w:szCs w:val="24"/>
        </w:rPr>
      </w:pPr>
      <w:r w:rsidRPr="00363C19">
        <w:rPr>
          <w:rFonts w:cstheme="minorHAnsi"/>
          <w:sz w:val="24"/>
          <w:szCs w:val="24"/>
        </w:rPr>
        <w:t xml:space="preserve">Now write a paragraph explaining to what extent </w:t>
      </w:r>
      <w:r w:rsidRPr="00363C19">
        <w:rPr>
          <w:rFonts w:cstheme="minorHAnsi"/>
          <w:i/>
          <w:iCs/>
          <w:sz w:val="24"/>
          <w:szCs w:val="24"/>
        </w:rPr>
        <w:t xml:space="preserve">Humans </w:t>
      </w:r>
      <w:r w:rsidRPr="00363C19">
        <w:rPr>
          <w:rFonts w:cstheme="minorHAnsi"/>
          <w:sz w:val="24"/>
          <w:szCs w:val="24"/>
        </w:rPr>
        <w:t>supports Neale’s theory of genre: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84DB7" w:rsidRPr="00363C19" w:rsidTr="00284DB7">
        <w:trPr>
          <w:trHeight w:val="1387"/>
        </w:trPr>
        <w:tc>
          <w:tcPr>
            <w:tcW w:w="9737" w:type="dxa"/>
          </w:tcPr>
          <w:p w:rsidR="00284DB7" w:rsidRPr="00363C19" w:rsidRDefault="00284DB7" w:rsidP="00284DB7">
            <w:pPr>
              <w:rPr>
                <w:rFonts w:cstheme="minorHAnsi"/>
                <w:sz w:val="24"/>
                <w:szCs w:val="24"/>
              </w:rPr>
            </w:pPr>
          </w:p>
          <w:p w:rsidR="00284DB7" w:rsidRPr="00363C19" w:rsidRDefault="00284DB7" w:rsidP="00284DB7">
            <w:pPr>
              <w:rPr>
                <w:rFonts w:cstheme="minorHAnsi"/>
                <w:sz w:val="24"/>
                <w:szCs w:val="24"/>
              </w:rPr>
            </w:pPr>
          </w:p>
          <w:p w:rsidR="00284DB7" w:rsidRPr="00363C19" w:rsidRDefault="00284DB7" w:rsidP="00284DB7">
            <w:pPr>
              <w:rPr>
                <w:rFonts w:cstheme="minorHAnsi"/>
                <w:sz w:val="24"/>
                <w:szCs w:val="24"/>
              </w:rPr>
            </w:pPr>
          </w:p>
          <w:p w:rsidR="00284DB7" w:rsidRPr="00363C19" w:rsidRDefault="00284DB7" w:rsidP="00284DB7">
            <w:pPr>
              <w:rPr>
                <w:rFonts w:cstheme="minorHAnsi"/>
                <w:sz w:val="24"/>
                <w:szCs w:val="24"/>
              </w:rPr>
            </w:pPr>
          </w:p>
          <w:p w:rsidR="00284DB7" w:rsidRPr="00363C19" w:rsidRDefault="00284DB7" w:rsidP="00284DB7">
            <w:pPr>
              <w:rPr>
                <w:rFonts w:cstheme="minorHAnsi"/>
                <w:sz w:val="24"/>
                <w:szCs w:val="24"/>
              </w:rPr>
            </w:pPr>
          </w:p>
          <w:p w:rsidR="00284DB7" w:rsidRPr="00363C19" w:rsidRDefault="00284DB7" w:rsidP="00284D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901CF" w:rsidRPr="00363C19" w:rsidRDefault="003901CF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  <w:lang w:val="en"/>
        </w:rPr>
      </w:pPr>
    </w:p>
    <w:p w:rsidR="003901CF" w:rsidRPr="00363C19" w:rsidRDefault="003901CF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  <w:lang w:val="en"/>
        </w:rPr>
      </w:pPr>
    </w:p>
    <w:p w:rsidR="00991404" w:rsidRDefault="00991404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  <w:lang w:val="en"/>
        </w:rPr>
      </w:pPr>
    </w:p>
    <w:p w:rsidR="00FF0285" w:rsidRDefault="00FF0285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  <w:lang w:val="en"/>
        </w:rPr>
      </w:pPr>
    </w:p>
    <w:p w:rsidR="00FF0285" w:rsidRDefault="00FF0285" w:rsidP="003901CF">
      <w:pPr>
        <w:pStyle w:val="lead"/>
        <w:rPr>
          <w:rFonts w:asciiTheme="minorHAnsi" w:hAnsiTheme="minorHAnsi" w:cstheme="minorHAnsi"/>
          <w:color w:val="39393A"/>
          <w:sz w:val="24"/>
          <w:szCs w:val="24"/>
          <w:lang w:val="en"/>
        </w:rPr>
      </w:pPr>
    </w:p>
    <w:p w:rsidR="003901CF" w:rsidRPr="00FF0285" w:rsidRDefault="009E43B2" w:rsidP="003901CF">
      <w:pPr>
        <w:pStyle w:val="lead"/>
        <w:rPr>
          <w:rFonts w:asciiTheme="minorHAnsi" w:hAnsiTheme="minorHAnsi" w:cstheme="minorHAnsi"/>
          <w:sz w:val="24"/>
          <w:szCs w:val="24"/>
          <w:lang w:val="en"/>
        </w:rPr>
      </w:pPr>
      <w:r w:rsidRPr="00FF0285">
        <w:rPr>
          <w:rFonts w:asciiTheme="minorHAnsi" w:hAnsiTheme="minorHAnsi" w:cstheme="minorHAnsi"/>
          <w:sz w:val="24"/>
          <w:szCs w:val="24"/>
          <w:lang w:val="en"/>
        </w:rPr>
        <w:t xml:space="preserve">Analyse the </w:t>
      </w:r>
      <w:r w:rsidRPr="00FF0285">
        <w:rPr>
          <w:rFonts w:asciiTheme="minorHAnsi" w:hAnsiTheme="minorHAnsi" w:cstheme="minorHAnsi"/>
          <w:i/>
          <w:sz w:val="24"/>
          <w:szCs w:val="24"/>
          <w:lang w:val="en"/>
        </w:rPr>
        <w:t>Daily Telegraph</w:t>
      </w:r>
      <w:r w:rsidRPr="00FF0285">
        <w:rPr>
          <w:rFonts w:asciiTheme="minorHAnsi" w:hAnsiTheme="minorHAnsi" w:cstheme="minorHAnsi"/>
          <w:sz w:val="24"/>
          <w:szCs w:val="24"/>
          <w:lang w:val="en"/>
        </w:rPr>
        <w:t xml:space="preserve"> review </w:t>
      </w:r>
      <w:r w:rsidR="003901CF" w:rsidRPr="00FF0285">
        <w:rPr>
          <w:rFonts w:asciiTheme="minorHAnsi" w:hAnsiTheme="minorHAnsi" w:cstheme="minorHAnsi"/>
          <w:sz w:val="24"/>
          <w:szCs w:val="24"/>
          <w:lang w:val="en"/>
        </w:rPr>
        <w:t xml:space="preserve">by Michael Hogan, 30 October 2016 </w:t>
      </w:r>
      <w:r w:rsidRPr="00FF0285">
        <w:rPr>
          <w:rFonts w:asciiTheme="minorHAnsi" w:hAnsiTheme="minorHAnsi" w:cstheme="minorHAnsi"/>
          <w:sz w:val="24"/>
          <w:szCs w:val="24"/>
          <w:lang w:val="en"/>
        </w:rPr>
        <w:t xml:space="preserve">below. </w:t>
      </w:r>
    </w:p>
    <w:p w:rsidR="009E43B2" w:rsidRPr="00FF0285" w:rsidRDefault="009E43B2" w:rsidP="003901CF">
      <w:pPr>
        <w:pStyle w:val="lead"/>
        <w:rPr>
          <w:rFonts w:asciiTheme="minorHAnsi" w:hAnsiTheme="minorHAnsi" w:cstheme="minorHAnsi"/>
          <w:sz w:val="24"/>
          <w:szCs w:val="24"/>
          <w:lang w:val="en"/>
        </w:rPr>
      </w:pPr>
      <w:r w:rsidRPr="00FF0285">
        <w:rPr>
          <w:rFonts w:asciiTheme="minorHAnsi" w:hAnsiTheme="minorHAnsi" w:cstheme="minorHAnsi"/>
          <w:sz w:val="24"/>
          <w:szCs w:val="24"/>
          <w:lang w:val="en"/>
        </w:rPr>
        <w:t xml:space="preserve">What is “old” in terms of genre and what is </w:t>
      </w:r>
      <w:r w:rsidR="003901CF" w:rsidRPr="00FF0285">
        <w:rPr>
          <w:rFonts w:asciiTheme="minorHAnsi" w:hAnsiTheme="minorHAnsi" w:cstheme="minorHAnsi"/>
          <w:sz w:val="24"/>
          <w:szCs w:val="24"/>
          <w:lang w:val="en"/>
        </w:rPr>
        <w:t>new?</w:t>
      </w:r>
      <w:r w:rsidR="00476AD3">
        <w:rPr>
          <w:rFonts w:asciiTheme="minorHAnsi" w:hAnsiTheme="minorHAnsi" w:cstheme="minorHAnsi"/>
          <w:sz w:val="24"/>
          <w:szCs w:val="24"/>
          <w:lang w:val="en"/>
        </w:rPr>
        <w:pict>
          <v:rect id="_x0000_i1025" style="width:487.35pt;height:2.25pt" o:hrstd="t" o:hr="t" fillcolor="#a0a0a0" stroked="f"/>
        </w:pict>
      </w:r>
    </w:p>
    <w:p w:rsidR="009E43B2" w:rsidRPr="00363C19" w:rsidRDefault="009E43B2" w:rsidP="009E43B2">
      <w:pPr>
        <w:shd w:val="clear" w:color="auto" w:fill="A0D8E4"/>
        <w:spacing w:after="150" w:line="432" w:lineRule="atLeast"/>
        <w:ind w:left="600"/>
        <w:rPr>
          <w:rFonts w:cstheme="minorHAnsi"/>
          <w:b/>
          <w:bCs/>
          <w:color w:val="39393A"/>
          <w:sz w:val="24"/>
          <w:szCs w:val="24"/>
          <w:lang w:val="en"/>
        </w:rPr>
      </w:pPr>
      <w:r w:rsidRPr="00363C19">
        <w:rPr>
          <w:rFonts w:cstheme="minorHAnsi"/>
          <w:b/>
          <w:bCs/>
          <w:color w:val="39393A"/>
          <w:sz w:val="24"/>
          <w:szCs w:val="24"/>
          <w:lang w:val="en"/>
        </w:rPr>
        <w:t>Highlight the old genre terms in Blue</w:t>
      </w:r>
    </w:p>
    <w:p w:rsidR="009E43B2" w:rsidRPr="00363C19" w:rsidRDefault="009E43B2" w:rsidP="009E43B2">
      <w:pPr>
        <w:shd w:val="clear" w:color="auto" w:fill="FDAC96"/>
        <w:spacing w:after="150" w:line="432" w:lineRule="atLeast"/>
        <w:ind w:left="600"/>
        <w:rPr>
          <w:rFonts w:cstheme="minorHAnsi"/>
          <w:b/>
          <w:bCs/>
          <w:color w:val="39393A"/>
          <w:sz w:val="24"/>
          <w:szCs w:val="24"/>
          <w:lang w:val="en"/>
        </w:rPr>
      </w:pPr>
      <w:r w:rsidRPr="00363C19">
        <w:rPr>
          <w:rFonts w:cstheme="minorHAnsi"/>
          <w:b/>
          <w:bCs/>
          <w:color w:val="39393A"/>
          <w:sz w:val="24"/>
          <w:szCs w:val="24"/>
          <w:lang w:val="en"/>
        </w:rPr>
        <w:t>Highlight the new genre terms in Orange</w:t>
      </w:r>
    </w:p>
    <w:p w:rsidR="009E43B2" w:rsidRPr="00363C19" w:rsidRDefault="009E43B2" w:rsidP="009E43B2">
      <w:pPr>
        <w:pStyle w:val="NormalWeb"/>
        <w:rPr>
          <w:rFonts w:asciiTheme="minorHAnsi" w:hAnsiTheme="minorHAnsi" w:cstheme="minorHAnsi"/>
          <w:color w:val="39393A"/>
          <w:lang w:val="en"/>
        </w:rPr>
      </w:pPr>
      <w:r w:rsidRPr="00363C19">
        <w:rPr>
          <w:rFonts w:asciiTheme="minorHAnsi" w:hAnsiTheme="minorHAnsi" w:cstheme="minorHAnsi"/>
          <w:color w:val="39393A"/>
          <w:lang w:val="en"/>
        </w:rPr>
        <w:t xml:space="preserve">Last year’s launch of </w:t>
      </w:r>
      <w:r w:rsidRPr="00363C19">
        <w:rPr>
          <w:rFonts w:asciiTheme="minorHAnsi" w:hAnsiTheme="minorHAnsi" w:cstheme="minorHAnsi"/>
          <w:i/>
          <w:color w:val="39393A"/>
          <w:lang w:val="en"/>
        </w:rPr>
        <w:t>Humans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– a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stylish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series about the rise of Artificial Intelligence as demonstrated by eerily anthropomorphic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robots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called “synths” – was a big hit for the broadcaster, netting its highest ratings for a drama since </w:t>
      </w:r>
      <w:r w:rsidRPr="00363C19">
        <w:rPr>
          <w:rFonts w:asciiTheme="minorHAnsi" w:hAnsiTheme="minorHAnsi" w:cstheme="minorHAnsi"/>
          <w:i/>
          <w:color w:val="39393A"/>
          <w:lang w:val="en"/>
        </w:rPr>
        <w:t xml:space="preserve">The </w:t>
      </w:r>
      <w:proofErr w:type="spellStart"/>
      <w:r w:rsidRPr="00363C19">
        <w:rPr>
          <w:rFonts w:asciiTheme="minorHAnsi" w:hAnsiTheme="minorHAnsi" w:cstheme="minorHAnsi"/>
          <w:i/>
          <w:color w:val="39393A"/>
          <w:lang w:val="en"/>
        </w:rPr>
        <w:t>Camomile</w:t>
      </w:r>
      <w:proofErr w:type="spellEnd"/>
      <w:r w:rsidRPr="00363C19">
        <w:rPr>
          <w:rFonts w:asciiTheme="minorHAnsi" w:hAnsiTheme="minorHAnsi" w:cstheme="minorHAnsi"/>
          <w:i/>
          <w:color w:val="39393A"/>
          <w:lang w:val="en"/>
        </w:rPr>
        <w:t xml:space="preserve"> Lawn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way back in 1992. Now, for its second series, </w:t>
      </w:r>
      <w:r w:rsidRPr="00363C19">
        <w:rPr>
          <w:rFonts w:asciiTheme="minorHAnsi" w:hAnsiTheme="minorHAnsi" w:cstheme="minorHAnsi"/>
          <w:i/>
          <w:color w:val="39393A"/>
          <w:lang w:val="en"/>
        </w:rPr>
        <w:t>Humans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has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widened its scope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with an admirably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ambitious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opening episode that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hopped between the UK, the US, Germany and Bolivia,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telling a panoramic story of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man versus machine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. One of the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rogue synths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released a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secret software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upgrade that gave their fellow machines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human consciousness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. Around the world,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synthetic slaves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began waking up and threw off their chains of bondage.</w:t>
      </w:r>
    </w:p>
    <w:p w:rsidR="009E43B2" w:rsidRPr="00363C19" w:rsidRDefault="009E43B2" w:rsidP="009E43B2">
      <w:pPr>
        <w:pStyle w:val="NormalWeb"/>
        <w:rPr>
          <w:rFonts w:asciiTheme="minorHAnsi" w:hAnsiTheme="minorHAnsi" w:cstheme="minorHAnsi"/>
          <w:color w:val="39393A"/>
          <w:lang w:val="en"/>
        </w:rPr>
      </w:pPr>
      <w:r w:rsidRPr="00363C19">
        <w:rPr>
          <w:rFonts w:asciiTheme="minorHAnsi" w:hAnsiTheme="minorHAnsi" w:cstheme="minorHAnsi"/>
          <w:color w:val="39393A"/>
          <w:lang w:val="en"/>
        </w:rPr>
        <w:t xml:space="preserve">For a show about robots, Humans had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perceptive things to say about humanity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– as its title suggests. Feelings were described as “contradictory data – an excess of sensory feedback that makes no sense and serves no useful function.” “Emotions have functions, you’ll see,” said sage synth Max (</w:t>
      </w:r>
      <w:proofErr w:type="spellStart"/>
      <w:r w:rsidRPr="00363C19">
        <w:rPr>
          <w:rFonts w:asciiTheme="minorHAnsi" w:hAnsiTheme="minorHAnsi" w:cstheme="minorHAnsi"/>
          <w:color w:val="39393A"/>
          <w:lang w:val="en"/>
        </w:rPr>
        <w:t>Ivanno</w:t>
      </w:r>
      <w:proofErr w:type="spellEnd"/>
      <w:r w:rsidRPr="00363C19">
        <w:rPr>
          <w:rFonts w:asciiTheme="minorHAnsi" w:hAnsiTheme="minorHAnsi" w:cstheme="minorHAnsi"/>
          <w:color w:val="39393A"/>
          <w:lang w:val="en"/>
        </w:rPr>
        <w:t xml:space="preserve"> Jeremiah).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Unusually for a dystopian drama, the script was stealthily funny.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“I haven’t decided on my name yet,” deadpanned one newly liberated synth. “I’m oddly attracted to the word ‘radiator’, although I understand this is not considered a name.”</w:t>
      </w:r>
    </w:p>
    <w:p w:rsidR="009E43B2" w:rsidRPr="00363C19" w:rsidRDefault="009E43B2" w:rsidP="009E43B2">
      <w:pPr>
        <w:pStyle w:val="NormalWeb"/>
        <w:rPr>
          <w:rFonts w:asciiTheme="minorHAnsi" w:hAnsiTheme="minorHAnsi" w:cstheme="minorHAnsi"/>
          <w:color w:val="39393A"/>
          <w:lang w:val="en"/>
        </w:rPr>
      </w:pPr>
      <w:r w:rsidRPr="00363C19">
        <w:rPr>
          <w:rFonts w:asciiTheme="minorHAnsi" w:hAnsiTheme="minorHAnsi" w:cstheme="minorHAnsi"/>
          <w:color w:val="39393A"/>
          <w:lang w:val="en"/>
        </w:rPr>
        <w:t xml:space="preserve">As with the debut series, it was the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women who shone brightest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, especially Emily </w:t>
      </w:r>
      <w:proofErr w:type="spellStart"/>
      <w:r w:rsidRPr="00363C19">
        <w:rPr>
          <w:rFonts w:asciiTheme="minorHAnsi" w:hAnsiTheme="minorHAnsi" w:cstheme="minorHAnsi"/>
          <w:color w:val="39393A"/>
          <w:lang w:val="en"/>
        </w:rPr>
        <w:t>Berrington</w:t>
      </w:r>
      <w:proofErr w:type="spellEnd"/>
      <w:r w:rsidRPr="00363C19">
        <w:rPr>
          <w:rFonts w:asciiTheme="minorHAnsi" w:hAnsiTheme="minorHAnsi" w:cstheme="minorHAnsi"/>
          <w:color w:val="39393A"/>
          <w:lang w:val="en"/>
        </w:rPr>
        <w:t xml:space="preserve"> and Gemma Chan as fugitive synths Niska and Mia. The willowy pair blended blank-faced impassivity with flickers of burgeoning humanity. Mia relished feeling the wind in her hair. Niska smiled at a headline reading: “Synth tram driver abandons passengers to look at the birds”. Josie Lawrence made a scene-stealing cameo as a robotic marriage counsellor, adopting a soft Edinburgh accent to put clients at ease. Meanwhile, </w:t>
      </w:r>
      <w:r w:rsidRPr="00363C19">
        <w:rPr>
          <w:rFonts w:asciiTheme="minorHAnsi" w:hAnsiTheme="minorHAnsi" w:cstheme="minorHAnsi"/>
          <w:i/>
          <w:color w:val="39393A"/>
          <w:lang w:val="en"/>
        </w:rPr>
        <w:t>The Matrix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’s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Carrie-Anne Moss also joined the cast, replacing William Hurt as the token Hollywood star.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As a synth-</w:t>
      </w:r>
      <w:proofErr w:type="spellStart"/>
      <w:r w:rsidRPr="00363C19">
        <w:rPr>
          <w:rFonts w:asciiTheme="minorHAnsi" w:hAnsiTheme="minorHAnsi" w:cstheme="minorHAnsi"/>
          <w:color w:val="39393A"/>
          <w:lang w:val="en"/>
        </w:rPr>
        <w:t>sympathising</w:t>
      </w:r>
      <w:proofErr w:type="spellEnd"/>
      <w:r w:rsidRPr="00363C19">
        <w:rPr>
          <w:rFonts w:asciiTheme="minorHAnsi" w:hAnsiTheme="minorHAnsi" w:cstheme="minorHAnsi"/>
          <w:color w:val="39393A"/>
          <w:lang w:val="en"/>
        </w:rPr>
        <w:t xml:space="preserve"> US scientist, Moss was all furrowed brow and hard-bitten cynicism.</w:t>
      </w:r>
    </w:p>
    <w:p w:rsidR="009E43B2" w:rsidRPr="00363C19" w:rsidRDefault="009E43B2" w:rsidP="009E43B2">
      <w:pPr>
        <w:pStyle w:val="NormalWeb"/>
        <w:rPr>
          <w:rFonts w:asciiTheme="minorHAnsi" w:hAnsiTheme="minorHAnsi" w:cstheme="minorHAnsi"/>
          <w:color w:val="39393A"/>
          <w:lang w:val="en"/>
        </w:rPr>
      </w:pPr>
      <w:r w:rsidRPr="00363C19">
        <w:rPr>
          <w:rFonts w:asciiTheme="minorHAnsi" w:hAnsiTheme="minorHAnsi" w:cstheme="minorHAnsi"/>
          <w:color w:val="39393A"/>
          <w:lang w:val="en"/>
        </w:rPr>
        <w:t xml:space="preserve">This second run will inevitably be compared to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big-budget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 US import </w:t>
      </w:r>
      <w:proofErr w:type="spellStart"/>
      <w:r w:rsidRPr="00363C19">
        <w:rPr>
          <w:rFonts w:asciiTheme="minorHAnsi" w:hAnsiTheme="minorHAnsi" w:cstheme="minorHAnsi"/>
          <w:i/>
          <w:color w:val="39393A"/>
          <w:lang w:val="en"/>
        </w:rPr>
        <w:t>Westworld</w:t>
      </w:r>
      <w:proofErr w:type="spellEnd"/>
      <w:r w:rsidRPr="00363C19">
        <w:rPr>
          <w:rFonts w:asciiTheme="minorHAnsi" w:hAnsiTheme="minorHAnsi" w:cstheme="minorHAnsi"/>
          <w:color w:val="39393A"/>
          <w:lang w:val="en"/>
        </w:rPr>
        <w:t xml:space="preserve">, which launched earlier this month on Sky Atlantic. Both shows explore the themes of 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>artificial intelligence and malfunctioning technology</w:t>
      </w:r>
      <w:r w:rsidRPr="00363C19">
        <w:rPr>
          <w:rFonts w:asciiTheme="minorHAnsi" w:hAnsiTheme="minorHAnsi" w:cstheme="minorHAnsi"/>
          <w:color w:val="39393A"/>
          <w:lang w:val="en"/>
        </w:rPr>
        <w:t xml:space="preserve">. However, </w:t>
      </w:r>
      <w:r w:rsidRPr="00363C19">
        <w:rPr>
          <w:rStyle w:val="highlight"/>
          <w:rFonts w:asciiTheme="minorHAnsi" w:hAnsiTheme="minorHAnsi" w:cstheme="minorHAnsi"/>
          <w:i/>
          <w:color w:val="39393A"/>
          <w:lang w:val="en"/>
        </w:rPr>
        <w:t>Humans</w:t>
      </w:r>
      <w:r w:rsidRPr="00363C19">
        <w:rPr>
          <w:rStyle w:val="highlight"/>
          <w:rFonts w:asciiTheme="minorHAnsi" w:hAnsiTheme="minorHAnsi" w:cstheme="minorHAnsi"/>
          <w:color w:val="39393A"/>
          <w:lang w:val="en"/>
        </w:rPr>
        <w:t xml:space="preserve"> is a different beast. It’s primarily a domestic drama, a story about families – be it the human Hawkins clan, whose lives were irrevocably changed by Mia, or the bond between sentient synths. This is sci-fi with heart and soul’</w:t>
      </w:r>
    </w:p>
    <w:p w:rsidR="007A1493" w:rsidRDefault="00476AD3" w:rsidP="00FF0285">
      <w:pPr>
        <w:pStyle w:val="NormalWeb"/>
        <w:rPr>
          <w:rFonts w:cstheme="minorHAnsi"/>
        </w:rPr>
      </w:pPr>
      <w:hyperlink r:id="rId10" w:tgtFrame="_blank" w:history="1">
        <w:r w:rsidR="009E43B2" w:rsidRPr="00363C19">
          <w:rPr>
            <w:rStyle w:val="Hyperlink"/>
            <w:rFonts w:asciiTheme="minorHAnsi" w:hAnsiTheme="minorHAnsi" w:cstheme="minorHAnsi"/>
            <w:lang w:val="en"/>
          </w:rPr>
          <w:t>http://www.telegraph.co.uk/tv/2016/10/30/for-a-show-about-robots-humans-has-a-lot-of-heart---channel-4-se/</w:t>
        </w:r>
      </w:hyperlink>
      <w:r w:rsidR="009E43B2" w:rsidRPr="00363C19">
        <w:rPr>
          <w:rFonts w:asciiTheme="minorHAnsi" w:hAnsiTheme="minorHAnsi" w:cstheme="minorHAnsi"/>
          <w:color w:val="39393A"/>
          <w:lang w:val="en"/>
        </w:rPr>
        <w:br/>
      </w:r>
    </w:p>
    <w:p w:rsidR="00FF0285" w:rsidRDefault="00FF0285" w:rsidP="00FF0285">
      <w:pPr>
        <w:pStyle w:val="NormalWeb"/>
        <w:rPr>
          <w:rFonts w:cstheme="minorHAnsi"/>
        </w:rPr>
      </w:pPr>
    </w:p>
    <w:p w:rsidR="00FF0285" w:rsidRDefault="00FF0285" w:rsidP="00FF0285">
      <w:pPr>
        <w:pStyle w:val="NormalWeb"/>
        <w:rPr>
          <w:rFonts w:cstheme="minorHAnsi"/>
        </w:rPr>
      </w:pPr>
    </w:p>
    <w:p w:rsidR="00FF0285" w:rsidRPr="00363C19" w:rsidRDefault="00FF0285" w:rsidP="00FF0285">
      <w:pPr>
        <w:pStyle w:val="NormalWeb"/>
        <w:rPr>
          <w:rFonts w:cstheme="minorHAnsi"/>
        </w:rPr>
      </w:pPr>
    </w:p>
    <w:p w:rsidR="00E0112C" w:rsidRDefault="00E0112C" w:rsidP="00E77164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E77164">
        <w:rPr>
          <w:rFonts w:cstheme="minorHAnsi"/>
          <w:b/>
          <w:sz w:val="24"/>
          <w:szCs w:val="24"/>
        </w:rPr>
        <w:t>NARRATIVE STRUCTURE</w:t>
      </w:r>
    </w:p>
    <w:p w:rsidR="00E77164" w:rsidRPr="00E77164" w:rsidRDefault="00E77164" w:rsidP="00E77164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:rsidR="00E0112C" w:rsidRDefault="00CB0573" w:rsidP="00E0112C">
      <w:pPr>
        <w:rPr>
          <w:rFonts w:cstheme="minorHAnsi"/>
          <w:sz w:val="24"/>
          <w:szCs w:val="24"/>
        </w:rPr>
      </w:pPr>
      <w:r w:rsidRPr="00363C19">
        <w:rPr>
          <w:rFonts w:cstheme="minorHAnsi"/>
          <w:sz w:val="24"/>
          <w:szCs w:val="24"/>
        </w:rPr>
        <w:t xml:space="preserve">Can you identify the various stages of the narrative in Episode 1 of </w:t>
      </w:r>
      <w:r w:rsidRPr="00363C19">
        <w:rPr>
          <w:rFonts w:cstheme="minorHAnsi"/>
          <w:i/>
          <w:sz w:val="24"/>
          <w:szCs w:val="24"/>
        </w:rPr>
        <w:t>Humans</w:t>
      </w:r>
      <w:r w:rsidRPr="00363C19">
        <w:rPr>
          <w:rFonts w:cstheme="minorHAnsi"/>
          <w:sz w:val="24"/>
          <w:szCs w:val="24"/>
        </w:rPr>
        <w:t>?</w:t>
      </w:r>
    </w:p>
    <w:p w:rsidR="00E77164" w:rsidRPr="00363C19" w:rsidRDefault="00E77164" w:rsidP="00E0112C">
      <w:pPr>
        <w:rPr>
          <w:rFonts w:cstheme="minorHAnsi"/>
          <w:sz w:val="24"/>
          <w:szCs w:val="24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90"/>
        <w:gridCol w:w="7327"/>
      </w:tblGrid>
      <w:tr w:rsidR="00957FB1" w:rsidRPr="00363C19" w:rsidTr="00E77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957FB1" w:rsidRPr="00363C19" w:rsidRDefault="00957FB1" w:rsidP="00E0112C">
            <w:pPr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STAGE</w:t>
            </w:r>
          </w:p>
        </w:tc>
        <w:tc>
          <w:tcPr>
            <w:tcW w:w="7327" w:type="dxa"/>
          </w:tcPr>
          <w:p w:rsidR="00957FB1" w:rsidRPr="00363C19" w:rsidRDefault="00957FB1" w:rsidP="00E01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Episode 1</w:t>
            </w:r>
          </w:p>
        </w:tc>
      </w:tr>
      <w:tr w:rsidR="00957FB1" w:rsidRPr="00363C19" w:rsidTr="00E7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957FB1" w:rsidRPr="00363C19" w:rsidRDefault="00957FB1" w:rsidP="00957FB1">
            <w:pPr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EQUILIBRIUM</w:t>
            </w:r>
          </w:p>
          <w:p w:rsidR="00957FB1" w:rsidRPr="00363C19" w:rsidRDefault="00957FB1" w:rsidP="00E011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27" w:type="dxa"/>
          </w:tcPr>
          <w:p w:rsidR="00957FB1" w:rsidRPr="00363C19" w:rsidRDefault="00957FB1" w:rsidP="00E01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57FB1" w:rsidRPr="00363C19" w:rsidTr="00E77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957FB1" w:rsidRPr="00363C19" w:rsidRDefault="00897B58" w:rsidP="00E0112C">
            <w:pPr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DISRUPTION</w:t>
            </w:r>
          </w:p>
          <w:p w:rsidR="00897B58" w:rsidRPr="00363C19" w:rsidRDefault="00897B58" w:rsidP="00E011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27" w:type="dxa"/>
          </w:tcPr>
          <w:p w:rsidR="00957FB1" w:rsidRPr="00363C19" w:rsidRDefault="00957FB1" w:rsidP="00E01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57FB1" w:rsidRPr="00363C19" w:rsidTr="00E7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957FB1" w:rsidRPr="00363C19" w:rsidRDefault="00897B58" w:rsidP="00E0112C">
            <w:pPr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RECOGNITION</w:t>
            </w:r>
          </w:p>
          <w:p w:rsidR="00897B58" w:rsidRPr="00363C19" w:rsidRDefault="00897B58" w:rsidP="00E011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27" w:type="dxa"/>
          </w:tcPr>
          <w:p w:rsidR="00957FB1" w:rsidRPr="00363C19" w:rsidRDefault="00957FB1" w:rsidP="00E01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57FB1" w:rsidRPr="00363C19" w:rsidTr="00E77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957FB1" w:rsidRPr="00363C19" w:rsidRDefault="00897B58" w:rsidP="00E0112C">
            <w:pPr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RESOLUTION</w:t>
            </w:r>
          </w:p>
          <w:p w:rsidR="00897B58" w:rsidRPr="00363C19" w:rsidRDefault="00897B58" w:rsidP="00E011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27" w:type="dxa"/>
          </w:tcPr>
          <w:p w:rsidR="00957FB1" w:rsidRPr="00363C19" w:rsidRDefault="00957FB1" w:rsidP="00E01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57FB1" w:rsidRPr="00363C19" w:rsidTr="00E7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957FB1" w:rsidRPr="00363C19" w:rsidRDefault="00897B58" w:rsidP="00E0112C">
            <w:pPr>
              <w:rPr>
                <w:rFonts w:cstheme="minorHAnsi"/>
                <w:sz w:val="24"/>
                <w:szCs w:val="24"/>
              </w:rPr>
            </w:pPr>
            <w:r w:rsidRPr="00363C19">
              <w:rPr>
                <w:rFonts w:cstheme="minorHAnsi"/>
                <w:sz w:val="24"/>
                <w:szCs w:val="24"/>
              </w:rPr>
              <w:t>EQUILIBRIUM</w:t>
            </w:r>
          </w:p>
          <w:p w:rsidR="00897B58" w:rsidRPr="00363C19" w:rsidRDefault="00897B58" w:rsidP="00E011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27" w:type="dxa"/>
          </w:tcPr>
          <w:p w:rsidR="00957FB1" w:rsidRPr="00363C19" w:rsidRDefault="00957FB1" w:rsidP="00E01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CB0573" w:rsidRPr="00363C19" w:rsidRDefault="00CB0573" w:rsidP="00CB0573">
      <w:pPr>
        <w:pStyle w:val="ListParagraph"/>
        <w:rPr>
          <w:rFonts w:cstheme="minorHAnsi"/>
          <w:sz w:val="24"/>
          <w:szCs w:val="24"/>
        </w:rPr>
      </w:pPr>
    </w:p>
    <w:p w:rsidR="00CB0573" w:rsidRPr="00363C19" w:rsidRDefault="00CB0573" w:rsidP="00CB0573">
      <w:pPr>
        <w:pStyle w:val="ListParagraph"/>
        <w:rPr>
          <w:rFonts w:cstheme="minorHAnsi"/>
          <w:sz w:val="24"/>
          <w:szCs w:val="24"/>
        </w:rPr>
      </w:pPr>
    </w:p>
    <w:p w:rsidR="00E0112C" w:rsidRPr="00363C19" w:rsidRDefault="00897B58" w:rsidP="00897B58">
      <w:pPr>
        <w:rPr>
          <w:rFonts w:cstheme="minorHAnsi"/>
          <w:b/>
          <w:sz w:val="24"/>
          <w:szCs w:val="24"/>
        </w:rPr>
      </w:pPr>
      <w:r w:rsidRPr="00363C19">
        <w:rPr>
          <w:rFonts w:cstheme="minorHAnsi"/>
          <w:b/>
          <w:sz w:val="24"/>
          <w:szCs w:val="24"/>
        </w:rPr>
        <w:t xml:space="preserve">Task: </w:t>
      </w:r>
      <w:r w:rsidR="00436EF5" w:rsidRPr="00363C19">
        <w:rPr>
          <w:rFonts w:cstheme="minorHAnsi"/>
          <w:b/>
          <w:sz w:val="24"/>
          <w:szCs w:val="24"/>
        </w:rPr>
        <w:t>Does the episode</w:t>
      </w:r>
      <w:r w:rsidR="00EC4269" w:rsidRPr="00363C19">
        <w:rPr>
          <w:rFonts w:cstheme="minorHAnsi"/>
          <w:b/>
          <w:sz w:val="24"/>
          <w:szCs w:val="24"/>
        </w:rPr>
        <w:t xml:space="preserve"> fulfil</w:t>
      </w:r>
      <w:r w:rsidR="00E0112C" w:rsidRPr="00363C19">
        <w:rPr>
          <w:rFonts w:cstheme="minorHAnsi"/>
          <w:b/>
          <w:sz w:val="24"/>
          <w:szCs w:val="24"/>
        </w:rPr>
        <w:t xml:space="preserve"> the narrative (and genre) expectations of the audience? </w:t>
      </w:r>
      <w:r w:rsidRPr="00363C19">
        <w:rPr>
          <w:rFonts w:cstheme="minorHAnsi"/>
          <w:b/>
          <w:sz w:val="24"/>
          <w:szCs w:val="24"/>
        </w:rPr>
        <w:t>How</w:t>
      </w:r>
      <w:r w:rsidR="00436EF5" w:rsidRPr="00363C19">
        <w:rPr>
          <w:rFonts w:cstheme="minorHAnsi"/>
          <w:b/>
          <w:sz w:val="24"/>
          <w:szCs w:val="24"/>
        </w:rPr>
        <w:t>?</w:t>
      </w:r>
    </w:p>
    <w:p w:rsidR="00284DB7" w:rsidRDefault="00284DB7" w:rsidP="00284DB7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284DB7">
        <w:rPr>
          <w:rFonts w:cstheme="minorHAnsi"/>
          <w:sz w:val="24"/>
          <w:szCs w:val="24"/>
        </w:rPr>
        <w:t xml:space="preserve">Are all these stages completely realised in Episode 1? Why? </w:t>
      </w:r>
    </w:p>
    <w:p w:rsid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E77164" w:rsidRDefault="00E77164" w:rsidP="00284DB7">
      <w:pPr>
        <w:ind w:left="720"/>
        <w:rPr>
          <w:rFonts w:cstheme="minorHAnsi"/>
          <w:sz w:val="24"/>
          <w:szCs w:val="24"/>
        </w:rPr>
      </w:pPr>
    </w:p>
    <w:p w:rsidR="00284DB7" w:rsidRP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284DB7" w:rsidRDefault="00284DB7" w:rsidP="00284DB7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284DB7">
        <w:rPr>
          <w:rFonts w:cstheme="minorHAnsi"/>
          <w:sz w:val="24"/>
          <w:szCs w:val="24"/>
        </w:rPr>
        <w:t xml:space="preserve">The </w:t>
      </w:r>
      <w:proofErr w:type="spellStart"/>
      <w:r w:rsidRPr="00284DB7">
        <w:rPr>
          <w:rFonts w:cstheme="minorHAnsi"/>
          <w:sz w:val="24"/>
          <w:szCs w:val="24"/>
        </w:rPr>
        <w:t>Todorovian</w:t>
      </w:r>
      <w:proofErr w:type="spellEnd"/>
      <w:r w:rsidRPr="00284DB7">
        <w:rPr>
          <w:rFonts w:cstheme="minorHAnsi"/>
          <w:sz w:val="24"/>
          <w:szCs w:val="24"/>
        </w:rPr>
        <w:t xml:space="preserve"> narrative model is linear. Is this the case for Humans?</w:t>
      </w:r>
    </w:p>
    <w:p w:rsid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E77164" w:rsidRDefault="00E77164" w:rsidP="00284DB7">
      <w:pPr>
        <w:ind w:left="720"/>
        <w:rPr>
          <w:rFonts w:cstheme="minorHAnsi"/>
          <w:sz w:val="24"/>
          <w:szCs w:val="24"/>
        </w:rPr>
      </w:pPr>
    </w:p>
    <w:p w:rsid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E77164" w:rsidRDefault="00E77164" w:rsidP="00284DB7">
      <w:pPr>
        <w:ind w:left="720"/>
        <w:rPr>
          <w:rFonts w:cstheme="minorHAnsi"/>
          <w:sz w:val="24"/>
          <w:szCs w:val="24"/>
        </w:rPr>
      </w:pPr>
    </w:p>
    <w:p w:rsidR="00284DB7" w:rsidRPr="00284DB7" w:rsidRDefault="00284DB7" w:rsidP="00284DB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284DB7">
        <w:rPr>
          <w:rFonts w:cstheme="minorHAnsi"/>
          <w:sz w:val="24"/>
          <w:szCs w:val="24"/>
        </w:rPr>
        <w:t>e-watch parts of Episode 1 on e-stream</w:t>
      </w:r>
      <w:r>
        <w:rPr>
          <w:rFonts w:cstheme="minorHAnsi"/>
          <w:sz w:val="24"/>
          <w:szCs w:val="24"/>
        </w:rPr>
        <w:t xml:space="preserve"> to answer the </w:t>
      </w:r>
      <w:r w:rsidRPr="00284DB7">
        <w:rPr>
          <w:rFonts w:cstheme="minorHAnsi"/>
          <w:sz w:val="24"/>
          <w:szCs w:val="24"/>
        </w:rPr>
        <w:t xml:space="preserve">narrative questions </w:t>
      </w:r>
      <w:r>
        <w:rPr>
          <w:rFonts w:cstheme="minorHAnsi"/>
          <w:sz w:val="24"/>
          <w:szCs w:val="24"/>
        </w:rPr>
        <w:t>below</w:t>
      </w:r>
    </w:p>
    <w:p w:rsidR="00284DB7" w:rsidRDefault="00284DB7" w:rsidP="00284DB7">
      <w:pPr>
        <w:numPr>
          <w:ilvl w:val="0"/>
          <w:numId w:val="24"/>
        </w:numPr>
        <w:rPr>
          <w:rFonts w:cstheme="minorHAnsi"/>
          <w:sz w:val="24"/>
          <w:szCs w:val="24"/>
        </w:rPr>
      </w:pPr>
      <w:r w:rsidRPr="00284DB7">
        <w:rPr>
          <w:rFonts w:cstheme="minorHAnsi"/>
          <w:sz w:val="24"/>
          <w:szCs w:val="24"/>
        </w:rPr>
        <w:t>Can you identify all the flashback in Humans?</w:t>
      </w:r>
    </w:p>
    <w:p w:rsid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284DB7" w:rsidRPr="00284DB7" w:rsidRDefault="00284DB7" w:rsidP="00284DB7">
      <w:pPr>
        <w:ind w:left="720"/>
        <w:rPr>
          <w:rFonts w:cstheme="minorHAnsi"/>
          <w:sz w:val="24"/>
          <w:szCs w:val="24"/>
        </w:rPr>
      </w:pPr>
    </w:p>
    <w:p w:rsidR="00284DB7" w:rsidRPr="00284DB7" w:rsidRDefault="00284DB7" w:rsidP="00284DB7">
      <w:pPr>
        <w:numPr>
          <w:ilvl w:val="0"/>
          <w:numId w:val="24"/>
        </w:numPr>
        <w:rPr>
          <w:rFonts w:cstheme="minorHAnsi"/>
          <w:sz w:val="24"/>
          <w:szCs w:val="24"/>
        </w:rPr>
      </w:pPr>
      <w:r w:rsidRPr="00284DB7">
        <w:rPr>
          <w:rFonts w:cstheme="minorHAnsi"/>
          <w:sz w:val="24"/>
          <w:szCs w:val="24"/>
        </w:rPr>
        <w:t xml:space="preserve">Can you identify the different narrative strands and character arcs at work in Humans? </w:t>
      </w:r>
    </w:p>
    <w:p w:rsidR="00B64860" w:rsidRPr="00284DB7" w:rsidRDefault="00284DB7" w:rsidP="00284DB7">
      <w:pPr>
        <w:pStyle w:val="ListParagraph"/>
        <w:spacing w:line="960" w:lineRule="auto"/>
        <w:rPr>
          <w:rFonts w:cstheme="minorHAnsi"/>
          <w:b/>
          <w:sz w:val="24"/>
          <w:szCs w:val="24"/>
        </w:rPr>
      </w:pPr>
      <w:r w:rsidRPr="00284DB7">
        <w:rPr>
          <w:rFonts w:cstheme="minorHAnsi"/>
          <w:b/>
          <w:sz w:val="24"/>
          <w:szCs w:val="24"/>
        </w:rPr>
        <w:t>1.</w:t>
      </w:r>
    </w:p>
    <w:p w:rsidR="00284DB7" w:rsidRPr="00284DB7" w:rsidRDefault="00284DB7" w:rsidP="00284DB7">
      <w:pPr>
        <w:pStyle w:val="ListParagraph"/>
        <w:spacing w:line="960" w:lineRule="auto"/>
        <w:rPr>
          <w:rFonts w:cstheme="minorHAnsi"/>
          <w:b/>
          <w:sz w:val="24"/>
          <w:szCs w:val="24"/>
        </w:rPr>
      </w:pPr>
      <w:r w:rsidRPr="00284DB7">
        <w:rPr>
          <w:rFonts w:cstheme="minorHAnsi"/>
          <w:b/>
          <w:sz w:val="24"/>
          <w:szCs w:val="24"/>
        </w:rPr>
        <w:t>2.</w:t>
      </w:r>
    </w:p>
    <w:p w:rsidR="00284DB7" w:rsidRPr="00284DB7" w:rsidRDefault="00284DB7" w:rsidP="00284DB7">
      <w:pPr>
        <w:pStyle w:val="ListParagraph"/>
        <w:spacing w:line="960" w:lineRule="auto"/>
        <w:rPr>
          <w:rFonts w:cstheme="minorHAnsi"/>
          <w:b/>
          <w:sz w:val="24"/>
          <w:szCs w:val="24"/>
        </w:rPr>
      </w:pPr>
      <w:r w:rsidRPr="00284DB7">
        <w:rPr>
          <w:rFonts w:cstheme="minorHAnsi"/>
          <w:b/>
          <w:sz w:val="24"/>
          <w:szCs w:val="24"/>
        </w:rPr>
        <w:t>3.</w:t>
      </w:r>
    </w:p>
    <w:p w:rsidR="00284DB7" w:rsidRPr="00284DB7" w:rsidRDefault="00284DB7" w:rsidP="00284DB7">
      <w:pPr>
        <w:pStyle w:val="ListParagraph"/>
        <w:spacing w:line="960" w:lineRule="auto"/>
        <w:rPr>
          <w:rFonts w:cstheme="minorHAnsi"/>
          <w:b/>
          <w:sz w:val="24"/>
          <w:szCs w:val="24"/>
        </w:rPr>
      </w:pPr>
      <w:r w:rsidRPr="00284DB7">
        <w:rPr>
          <w:rFonts w:cstheme="minorHAnsi"/>
          <w:b/>
          <w:sz w:val="24"/>
          <w:szCs w:val="24"/>
        </w:rPr>
        <w:t>4.</w:t>
      </w:r>
    </w:p>
    <w:p w:rsidR="00284DB7" w:rsidRPr="00284DB7" w:rsidRDefault="00284DB7" w:rsidP="00284DB7">
      <w:pPr>
        <w:pStyle w:val="ListParagraph"/>
        <w:spacing w:line="960" w:lineRule="auto"/>
        <w:rPr>
          <w:rFonts w:cstheme="minorHAnsi"/>
          <w:b/>
          <w:sz w:val="24"/>
          <w:szCs w:val="24"/>
        </w:rPr>
      </w:pPr>
      <w:r w:rsidRPr="00284DB7">
        <w:rPr>
          <w:rFonts w:cstheme="minorHAnsi"/>
          <w:b/>
          <w:sz w:val="24"/>
          <w:szCs w:val="24"/>
        </w:rPr>
        <w:t>5.</w:t>
      </w:r>
    </w:p>
    <w:p w:rsidR="00284DB7" w:rsidRPr="00284DB7" w:rsidRDefault="00284DB7" w:rsidP="00284DB7">
      <w:pPr>
        <w:pStyle w:val="ListParagraph"/>
        <w:spacing w:line="960" w:lineRule="auto"/>
        <w:rPr>
          <w:rFonts w:cstheme="minorHAnsi"/>
          <w:b/>
          <w:sz w:val="24"/>
          <w:szCs w:val="24"/>
        </w:rPr>
      </w:pPr>
      <w:r w:rsidRPr="00284DB7">
        <w:rPr>
          <w:rFonts w:cstheme="minorHAnsi"/>
          <w:b/>
          <w:sz w:val="24"/>
          <w:szCs w:val="24"/>
        </w:rPr>
        <w:t>6.</w:t>
      </w:r>
    </w:p>
    <w:p w:rsidR="00284DB7" w:rsidRPr="00284DB7" w:rsidRDefault="00284DB7" w:rsidP="00284DB7">
      <w:pPr>
        <w:pStyle w:val="ListParagraph"/>
        <w:spacing w:line="960" w:lineRule="auto"/>
        <w:rPr>
          <w:rFonts w:cstheme="minorHAnsi"/>
          <w:b/>
          <w:sz w:val="24"/>
          <w:szCs w:val="24"/>
        </w:rPr>
      </w:pPr>
      <w:r w:rsidRPr="00284DB7">
        <w:rPr>
          <w:rFonts w:cstheme="minorHAnsi"/>
          <w:b/>
          <w:sz w:val="24"/>
          <w:szCs w:val="24"/>
        </w:rPr>
        <w:t>7.</w:t>
      </w:r>
    </w:p>
    <w:p w:rsidR="00284DB7" w:rsidRPr="00284DB7" w:rsidRDefault="00284DB7" w:rsidP="00284DB7">
      <w:pPr>
        <w:pStyle w:val="ListParagraph"/>
        <w:spacing w:line="960" w:lineRule="auto"/>
        <w:rPr>
          <w:rFonts w:cstheme="minorHAnsi"/>
          <w:b/>
          <w:sz w:val="24"/>
          <w:szCs w:val="24"/>
        </w:rPr>
      </w:pPr>
      <w:r w:rsidRPr="00284DB7">
        <w:rPr>
          <w:rFonts w:cstheme="minorHAnsi"/>
          <w:b/>
          <w:sz w:val="24"/>
          <w:szCs w:val="24"/>
        </w:rPr>
        <w:t>8.</w:t>
      </w:r>
    </w:p>
    <w:sectPr w:rsidR="00284DB7" w:rsidRPr="00284DB7" w:rsidSect="00FF0285">
      <w:footerReference w:type="default" r:id="rId11"/>
      <w:pgSz w:w="11907" w:h="16839" w:code="9"/>
      <w:pgMar w:top="851" w:right="1440" w:bottom="851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B7" w:rsidRDefault="00284DB7" w:rsidP="0076760C">
      <w:pPr>
        <w:spacing w:after="0" w:line="240" w:lineRule="auto"/>
      </w:pPr>
      <w:r>
        <w:separator/>
      </w:r>
    </w:p>
  </w:endnote>
  <w:endnote w:type="continuationSeparator" w:id="0">
    <w:p w:rsidR="00284DB7" w:rsidRDefault="00284DB7" w:rsidP="0076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476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DB7" w:rsidRDefault="00284D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AD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84DB7" w:rsidRDefault="00284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B7" w:rsidRDefault="00284DB7" w:rsidP="0076760C">
      <w:pPr>
        <w:spacing w:after="0" w:line="240" w:lineRule="auto"/>
      </w:pPr>
      <w:r>
        <w:separator/>
      </w:r>
    </w:p>
  </w:footnote>
  <w:footnote w:type="continuationSeparator" w:id="0">
    <w:p w:rsidR="00284DB7" w:rsidRDefault="00284DB7" w:rsidP="0076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EC3"/>
    <w:multiLevelType w:val="hybridMultilevel"/>
    <w:tmpl w:val="ABA20BC8"/>
    <w:lvl w:ilvl="0" w:tplc="462C5C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E94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CC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6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84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01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3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8D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2F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88"/>
    <w:multiLevelType w:val="hybridMultilevel"/>
    <w:tmpl w:val="D22A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6A7"/>
    <w:multiLevelType w:val="hybridMultilevel"/>
    <w:tmpl w:val="E60E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1C76"/>
    <w:multiLevelType w:val="hybridMultilevel"/>
    <w:tmpl w:val="41FE05B0"/>
    <w:lvl w:ilvl="0" w:tplc="7F2C3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CF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E5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0F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6A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E3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0F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D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E9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E1DFC"/>
    <w:multiLevelType w:val="hybridMultilevel"/>
    <w:tmpl w:val="863A0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402"/>
    <w:multiLevelType w:val="hybridMultilevel"/>
    <w:tmpl w:val="F70AD796"/>
    <w:lvl w:ilvl="0" w:tplc="0DA86A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52A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3EA7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092A9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C42E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7CF4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D56BC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E664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9648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F5D2E82"/>
    <w:multiLevelType w:val="hybridMultilevel"/>
    <w:tmpl w:val="9EBAC18E"/>
    <w:lvl w:ilvl="0" w:tplc="08F288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016E"/>
    <w:multiLevelType w:val="hybridMultilevel"/>
    <w:tmpl w:val="3954D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86067"/>
    <w:multiLevelType w:val="hybridMultilevel"/>
    <w:tmpl w:val="1BB084E0"/>
    <w:lvl w:ilvl="0" w:tplc="F78A3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256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0F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860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EF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8E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0A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E6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D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00B8E"/>
    <w:multiLevelType w:val="hybridMultilevel"/>
    <w:tmpl w:val="E20EC7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2A7E"/>
    <w:multiLevelType w:val="hybridMultilevel"/>
    <w:tmpl w:val="B8682554"/>
    <w:lvl w:ilvl="0" w:tplc="7FFC4A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81A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A09B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D2B0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A04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4E8B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863A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A942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048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3DB5006B"/>
    <w:multiLevelType w:val="hybridMultilevel"/>
    <w:tmpl w:val="86D40B56"/>
    <w:lvl w:ilvl="0" w:tplc="1C7E9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B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E6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4B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0B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2D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C6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C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5135"/>
    <w:multiLevelType w:val="hybridMultilevel"/>
    <w:tmpl w:val="3AFEA3A2"/>
    <w:lvl w:ilvl="0" w:tplc="E984FA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44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AE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C6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83E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2C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2B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E2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A0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04E"/>
    <w:multiLevelType w:val="hybridMultilevel"/>
    <w:tmpl w:val="93BE6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D7683"/>
    <w:multiLevelType w:val="hybridMultilevel"/>
    <w:tmpl w:val="954E383C"/>
    <w:lvl w:ilvl="0" w:tplc="D644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DBDC2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CF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8F5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A03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24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5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25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2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533"/>
    <w:multiLevelType w:val="hybridMultilevel"/>
    <w:tmpl w:val="9EBAC18E"/>
    <w:lvl w:ilvl="0" w:tplc="08F288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B12C3"/>
    <w:multiLevelType w:val="hybridMultilevel"/>
    <w:tmpl w:val="C194FD02"/>
    <w:lvl w:ilvl="0" w:tplc="1F50B8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A9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AE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4C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C6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2B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20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83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8E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C727F"/>
    <w:multiLevelType w:val="hybridMultilevel"/>
    <w:tmpl w:val="8CF6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37055"/>
    <w:multiLevelType w:val="hybridMultilevel"/>
    <w:tmpl w:val="921CE27E"/>
    <w:lvl w:ilvl="0" w:tplc="B96AA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AC3216"/>
    <w:multiLevelType w:val="hybridMultilevel"/>
    <w:tmpl w:val="7D362102"/>
    <w:lvl w:ilvl="0" w:tplc="ACE424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82A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C2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896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C55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66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44B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0D5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0E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B562C"/>
    <w:multiLevelType w:val="hybridMultilevel"/>
    <w:tmpl w:val="B1047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C3FA2"/>
    <w:multiLevelType w:val="hybridMultilevel"/>
    <w:tmpl w:val="DFEC1E4A"/>
    <w:lvl w:ilvl="0" w:tplc="831AEC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946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0CF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A127F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0AC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AEA7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DF858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EA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FE6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632D0F96"/>
    <w:multiLevelType w:val="hybridMultilevel"/>
    <w:tmpl w:val="3D3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3547E"/>
    <w:multiLevelType w:val="hybridMultilevel"/>
    <w:tmpl w:val="41A84500"/>
    <w:lvl w:ilvl="0" w:tplc="9C2CD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28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A1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AC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6B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4F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46A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82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0D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F00E3"/>
    <w:multiLevelType w:val="hybridMultilevel"/>
    <w:tmpl w:val="80F4B9CC"/>
    <w:lvl w:ilvl="0" w:tplc="7FB6D7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C4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CA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03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2E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63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4B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61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AA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FC6F18"/>
    <w:multiLevelType w:val="hybridMultilevel"/>
    <w:tmpl w:val="593A84FC"/>
    <w:lvl w:ilvl="0" w:tplc="1680A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CFA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2D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6A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2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26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A8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2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8E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94C17"/>
    <w:multiLevelType w:val="hybridMultilevel"/>
    <w:tmpl w:val="B1A0B7C2"/>
    <w:lvl w:ilvl="0" w:tplc="2C726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435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89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438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0B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C1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8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6FD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EE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11708"/>
    <w:multiLevelType w:val="hybridMultilevel"/>
    <w:tmpl w:val="4CF268D8"/>
    <w:lvl w:ilvl="0" w:tplc="1F50B8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A9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AE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4C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C6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2B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20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83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8E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07791D"/>
    <w:multiLevelType w:val="hybridMultilevel"/>
    <w:tmpl w:val="2BC8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"/>
  </w:num>
  <w:num w:numId="4">
    <w:abstractNumId w:val="2"/>
  </w:num>
  <w:num w:numId="5">
    <w:abstractNumId w:val="26"/>
  </w:num>
  <w:num w:numId="6">
    <w:abstractNumId w:val="12"/>
  </w:num>
  <w:num w:numId="7">
    <w:abstractNumId w:val="20"/>
  </w:num>
  <w:num w:numId="8">
    <w:abstractNumId w:val="19"/>
  </w:num>
  <w:num w:numId="9">
    <w:abstractNumId w:val="25"/>
  </w:num>
  <w:num w:numId="10">
    <w:abstractNumId w:val="23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8"/>
  </w:num>
  <w:num w:numId="17">
    <w:abstractNumId w:val="11"/>
  </w:num>
  <w:num w:numId="18">
    <w:abstractNumId w:val="0"/>
  </w:num>
  <w:num w:numId="19">
    <w:abstractNumId w:val="17"/>
  </w:num>
  <w:num w:numId="20">
    <w:abstractNumId w:val="10"/>
  </w:num>
  <w:num w:numId="21">
    <w:abstractNumId w:val="3"/>
  </w:num>
  <w:num w:numId="22">
    <w:abstractNumId w:val="24"/>
  </w:num>
  <w:num w:numId="23">
    <w:abstractNumId w:val="5"/>
  </w:num>
  <w:num w:numId="24">
    <w:abstractNumId w:val="16"/>
  </w:num>
  <w:num w:numId="25">
    <w:abstractNumId w:val="21"/>
  </w:num>
  <w:num w:numId="26">
    <w:abstractNumId w:val="22"/>
  </w:num>
  <w:num w:numId="27">
    <w:abstractNumId w:val="13"/>
  </w:num>
  <w:num w:numId="28">
    <w:abstractNumId w:val="27"/>
  </w:num>
  <w:num w:numId="2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2C"/>
    <w:rsid w:val="00044D69"/>
    <w:rsid w:val="000542A9"/>
    <w:rsid w:val="00096300"/>
    <w:rsid w:val="000B0DDC"/>
    <w:rsid w:val="000B152C"/>
    <w:rsid w:val="000B37EE"/>
    <w:rsid w:val="000C61F0"/>
    <w:rsid w:val="000F39B4"/>
    <w:rsid w:val="00130EFF"/>
    <w:rsid w:val="0014144C"/>
    <w:rsid w:val="0017664C"/>
    <w:rsid w:val="001A3FAC"/>
    <w:rsid w:val="001B5EB3"/>
    <w:rsid w:val="001E1C0E"/>
    <w:rsid w:val="001E2CCF"/>
    <w:rsid w:val="001F76DB"/>
    <w:rsid w:val="00250FAA"/>
    <w:rsid w:val="00260B09"/>
    <w:rsid w:val="00284DB7"/>
    <w:rsid w:val="00294063"/>
    <w:rsid w:val="002A451F"/>
    <w:rsid w:val="002B438D"/>
    <w:rsid w:val="002D1134"/>
    <w:rsid w:val="002F3F37"/>
    <w:rsid w:val="00320D33"/>
    <w:rsid w:val="003266BB"/>
    <w:rsid w:val="003366B4"/>
    <w:rsid w:val="00342C86"/>
    <w:rsid w:val="00363C19"/>
    <w:rsid w:val="00366628"/>
    <w:rsid w:val="003901CF"/>
    <w:rsid w:val="003B65B8"/>
    <w:rsid w:val="003C39EB"/>
    <w:rsid w:val="003E7E51"/>
    <w:rsid w:val="0040798F"/>
    <w:rsid w:val="00432D10"/>
    <w:rsid w:val="00436EF5"/>
    <w:rsid w:val="00472056"/>
    <w:rsid w:val="00476AD3"/>
    <w:rsid w:val="004B4150"/>
    <w:rsid w:val="004C1FED"/>
    <w:rsid w:val="004D6A4D"/>
    <w:rsid w:val="00510475"/>
    <w:rsid w:val="0051585D"/>
    <w:rsid w:val="00522C91"/>
    <w:rsid w:val="0052413E"/>
    <w:rsid w:val="005448EA"/>
    <w:rsid w:val="00550555"/>
    <w:rsid w:val="0056700A"/>
    <w:rsid w:val="00571325"/>
    <w:rsid w:val="00573B8F"/>
    <w:rsid w:val="00584B14"/>
    <w:rsid w:val="00595BAF"/>
    <w:rsid w:val="005B7009"/>
    <w:rsid w:val="00621F7C"/>
    <w:rsid w:val="00682D1F"/>
    <w:rsid w:val="006A485D"/>
    <w:rsid w:val="006B6A01"/>
    <w:rsid w:val="006D0453"/>
    <w:rsid w:val="006E701F"/>
    <w:rsid w:val="0071592E"/>
    <w:rsid w:val="00763911"/>
    <w:rsid w:val="0076760C"/>
    <w:rsid w:val="00782490"/>
    <w:rsid w:val="0078437A"/>
    <w:rsid w:val="007A1493"/>
    <w:rsid w:val="007A194C"/>
    <w:rsid w:val="007A4F5C"/>
    <w:rsid w:val="007C617E"/>
    <w:rsid w:val="007E60BD"/>
    <w:rsid w:val="00807890"/>
    <w:rsid w:val="008634B9"/>
    <w:rsid w:val="00882305"/>
    <w:rsid w:val="008872E9"/>
    <w:rsid w:val="00897B58"/>
    <w:rsid w:val="008C4724"/>
    <w:rsid w:val="00922EFD"/>
    <w:rsid w:val="00951FAE"/>
    <w:rsid w:val="00957FB1"/>
    <w:rsid w:val="0096252C"/>
    <w:rsid w:val="00991404"/>
    <w:rsid w:val="009B17E2"/>
    <w:rsid w:val="009D20DD"/>
    <w:rsid w:val="009E43B2"/>
    <w:rsid w:val="009F2192"/>
    <w:rsid w:val="00A15421"/>
    <w:rsid w:val="00A64E84"/>
    <w:rsid w:val="00A95FC5"/>
    <w:rsid w:val="00AD5C5A"/>
    <w:rsid w:val="00B43E61"/>
    <w:rsid w:val="00B53D8D"/>
    <w:rsid w:val="00B64860"/>
    <w:rsid w:val="00B717BB"/>
    <w:rsid w:val="00B745E4"/>
    <w:rsid w:val="00B871FE"/>
    <w:rsid w:val="00BA5F5F"/>
    <w:rsid w:val="00BE1E00"/>
    <w:rsid w:val="00BE6158"/>
    <w:rsid w:val="00C240EF"/>
    <w:rsid w:val="00C34478"/>
    <w:rsid w:val="00C43436"/>
    <w:rsid w:val="00C51E03"/>
    <w:rsid w:val="00C57888"/>
    <w:rsid w:val="00C761D5"/>
    <w:rsid w:val="00CB0573"/>
    <w:rsid w:val="00CE0DC8"/>
    <w:rsid w:val="00D05B4F"/>
    <w:rsid w:val="00D35D0F"/>
    <w:rsid w:val="00D535D3"/>
    <w:rsid w:val="00D70EC1"/>
    <w:rsid w:val="00D81C98"/>
    <w:rsid w:val="00D95BFC"/>
    <w:rsid w:val="00DA29FF"/>
    <w:rsid w:val="00DC2C5F"/>
    <w:rsid w:val="00DE28A5"/>
    <w:rsid w:val="00E0112C"/>
    <w:rsid w:val="00E2284A"/>
    <w:rsid w:val="00E41F79"/>
    <w:rsid w:val="00E77164"/>
    <w:rsid w:val="00E906F3"/>
    <w:rsid w:val="00EB1E56"/>
    <w:rsid w:val="00EB2614"/>
    <w:rsid w:val="00EB4B07"/>
    <w:rsid w:val="00EC4269"/>
    <w:rsid w:val="00EF596C"/>
    <w:rsid w:val="00F03500"/>
    <w:rsid w:val="00F2105B"/>
    <w:rsid w:val="00F44B71"/>
    <w:rsid w:val="00F5601A"/>
    <w:rsid w:val="00F71F66"/>
    <w:rsid w:val="00F73153"/>
    <w:rsid w:val="00FA7E39"/>
    <w:rsid w:val="00FC353E"/>
    <w:rsid w:val="00FD391C"/>
    <w:rsid w:val="00FE760B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17E1B5"/>
  <w15:chartTrackingRefBased/>
  <w15:docId w15:val="{90528FC5-CF93-4134-AD8C-ABF82ACD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112C"/>
    <w:pPr>
      <w:ind w:left="720"/>
      <w:contextualSpacing/>
    </w:pPr>
  </w:style>
  <w:style w:type="table" w:styleId="TableGrid">
    <w:name w:val="Table Grid"/>
    <w:basedOn w:val="TableNormal"/>
    <w:uiPriority w:val="39"/>
    <w:rsid w:val="00E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0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60C"/>
  </w:style>
  <w:style w:type="paragraph" w:styleId="Footer">
    <w:name w:val="footer"/>
    <w:basedOn w:val="Normal"/>
    <w:link w:val="FooterChar"/>
    <w:uiPriority w:val="99"/>
    <w:unhideWhenUsed/>
    <w:rsid w:val="00767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60C"/>
  </w:style>
  <w:style w:type="paragraph" w:styleId="BalloonText">
    <w:name w:val="Balloon Text"/>
    <w:basedOn w:val="Normal"/>
    <w:link w:val="BalloonTextChar"/>
    <w:uiPriority w:val="99"/>
    <w:semiHidden/>
    <w:unhideWhenUsed/>
    <w:rsid w:val="00D7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1"/>
    <w:rPr>
      <w:rFonts w:ascii="Segoe UI" w:hAnsi="Segoe UI" w:cs="Segoe UI"/>
      <w:sz w:val="18"/>
      <w:szCs w:val="18"/>
    </w:rPr>
  </w:style>
  <w:style w:type="character" w:customStyle="1" w:styleId="blurb">
    <w:name w:val="blurb"/>
    <w:basedOn w:val="DefaultParagraphFont"/>
    <w:rsid w:val="009F2192"/>
  </w:style>
  <w:style w:type="character" w:customStyle="1" w:styleId="blurbetc3">
    <w:name w:val="blurb_etc3"/>
    <w:basedOn w:val="DefaultParagraphFont"/>
    <w:rsid w:val="009F2192"/>
  </w:style>
  <w:style w:type="paragraph" w:customStyle="1" w:styleId="lead">
    <w:name w:val="lead"/>
    <w:basedOn w:val="Normal"/>
    <w:rsid w:val="009E43B2"/>
    <w:pPr>
      <w:spacing w:after="0" w:line="384" w:lineRule="atLeast"/>
    </w:pPr>
    <w:rPr>
      <w:rFonts w:ascii="Times New Roman" w:eastAsia="Times New Roman" w:hAnsi="Times New Roman" w:cs="Times New Roman"/>
      <w:sz w:val="34"/>
      <w:szCs w:val="34"/>
      <w:lang w:eastAsia="en-GB"/>
    </w:rPr>
  </w:style>
  <w:style w:type="character" w:customStyle="1" w:styleId="highlight">
    <w:name w:val="highlight"/>
    <w:basedOn w:val="DefaultParagraphFont"/>
    <w:rsid w:val="009E43B2"/>
  </w:style>
  <w:style w:type="table" w:styleId="GridTable4-Accent2">
    <w:name w:val="Grid Table 4 Accent 2"/>
    <w:basedOn w:val="TableNormal"/>
    <w:uiPriority w:val="49"/>
    <w:rsid w:val="00BA5F5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lainTable1">
    <w:name w:val="Plain Table 1"/>
    <w:basedOn w:val="TableNormal"/>
    <w:uiPriority w:val="41"/>
    <w:rsid w:val="00957F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871FE"/>
    <w:rPr>
      <w:color w:val="800080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284DB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0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67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6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9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6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9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30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5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48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4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7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8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3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3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3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5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3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8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38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2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4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2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8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71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2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5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2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7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8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7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8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3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3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82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0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2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0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9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3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9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4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4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1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2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20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5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7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6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44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6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4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0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5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71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7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7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9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5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94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8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7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7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0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1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1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6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7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6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0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9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27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2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7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6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0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6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30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3367">
                                  <w:marLeft w:val="0"/>
                                  <w:marRight w:val="0"/>
                                  <w:marTop w:val="15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9073">
                                      <w:marLeft w:val="120"/>
                                      <w:marRight w:val="120"/>
                                      <w:marTop w:val="75"/>
                                      <w:marBottom w:val="75"/>
                                      <w:divBdr>
                                        <w:top w:val="single" w:sz="6" w:space="0" w:color="111111"/>
                                        <w:left w:val="single" w:sz="6" w:space="0" w:color="111111"/>
                                        <w:bottom w:val="single" w:sz="6" w:space="0" w:color="111111"/>
                                        <w:right w:val="single" w:sz="6" w:space="0" w:color="111111"/>
                                      </w:divBdr>
                                    </w:div>
                                    <w:div w:id="979502864">
                                      <w:marLeft w:val="120"/>
                                      <w:marRight w:val="120"/>
                                      <w:marTop w:val="75"/>
                                      <w:marBottom w:val="75"/>
                                      <w:divBdr>
                                        <w:top w:val="single" w:sz="6" w:space="0" w:color="111111"/>
                                        <w:left w:val="single" w:sz="6" w:space="0" w:color="111111"/>
                                        <w:bottom w:val="single" w:sz="6" w:space="0" w:color="111111"/>
                                        <w:right w:val="single" w:sz="6" w:space="0" w:color="11111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2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7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0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4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1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1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5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4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3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9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5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5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7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2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0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5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8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6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7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2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028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8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8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2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Us9zajuPUAhUBlxoKHRgOCXkQjRwIBw&amp;url=http://tvode.com/what-do-you-think-of-humans/humans-sci-fi-tv-series-im109847/&amp;psig=AFQjCNG6UYQ2kAmV9XhshX9b35xX-wdihw&amp;ust=14988260295712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egraph.co.uk/tv/2016/10/30/for-a-show-about-robots-humans-has-a-lot-of-heart---channel-4-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75DE-F7E6-410E-A7FF-CCC5A364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C07549AA</Template>
  <TotalTime>44</TotalTime>
  <Pages>9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Karina L. Free</cp:lastModifiedBy>
  <cp:revision>7</cp:revision>
  <cp:lastPrinted>2018-06-27T10:14:00Z</cp:lastPrinted>
  <dcterms:created xsi:type="dcterms:W3CDTF">2018-11-06T14:10:00Z</dcterms:created>
  <dcterms:modified xsi:type="dcterms:W3CDTF">2018-11-07T08:33:00Z</dcterms:modified>
</cp:coreProperties>
</file>