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B0E" w:rsidRDefault="00EC3B0E" w:rsidP="00EC3B0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</w:t>
      </w:r>
      <w:r w:rsidR="00FB0E40">
        <w:rPr>
          <w:b/>
          <w:sz w:val="36"/>
          <w:szCs w:val="36"/>
        </w:rPr>
        <w:t>S</w:t>
      </w:r>
      <w:r>
        <w:rPr>
          <w:b/>
          <w:sz w:val="36"/>
          <w:szCs w:val="36"/>
        </w:rPr>
        <w:t xml:space="preserve"> MEDIA STUDIES</w:t>
      </w:r>
    </w:p>
    <w:p w:rsidR="00EC3B0E" w:rsidRDefault="00EC3B0E" w:rsidP="00EC3B0E">
      <w:pPr>
        <w:jc w:val="center"/>
        <w:rPr>
          <w:b/>
          <w:sz w:val="36"/>
          <w:szCs w:val="36"/>
        </w:rPr>
      </w:pPr>
    </w:p>
    <w:p w:rsidR="00EC3B0E" w:rsidRPr="004E2228" w:rsidRDefault="00EC3B0E" w:rsidP="00EC3B0E">
      <w:pPr>
        <w:jc w:val="center"/>
        <w:rPr>
          <w:b/>
          <w:sz w:val="28"/>
          <w:szCs w:val="28"/>
        </w:rPr>
      </w:pPr>
      <w:r w:rsidRPr="004E2228">
        <w:rPr>
          <w:b/>
          <w:sz w:val="28"/>
          <w:szCs w:val="28"/>
        </w:rPr>
        <w:t xml:space="preserve">COMPONENT 2: </w:t>
      </w:r>
      <w:r w:rsidRPr="004E2228">
        <w:rPr>
          <w:b/>
          <w:i/>
          <w:sz w:val="28"/>
          <w:szCs w:val="28"/>
        </w:rPr>
        <w:t>HUMANS</w:t>
      </w:r>
    </w:p>
    <w:p w:rsidR="00EC3B0E" w:rsidRDefault="00EC3B0E" w:rsidP="00EC3B0E">
      <w:pPr>
        <w:rPr>
          <w:b/>
          <w:sz w:val="36"/>
          <w:szCs w:val="36"/>
        </w:rPr>
      </w:pPr>
    </w:p>
    <w:p w:rsidR="00EC3B0E" w:rsidRDefault="00EC3B0E" w:rsidP="00EC3B0E">
      <w:pPr>
        <w:jc w:val="center"/>
        <w:rPr>
          <w:b/>
          <w:sz w:val="36"/>
          <w:szCs w:val="36"/>
        </w:rPr>
      </w:pPr>
    </w:p>
    <w:p w:rsidR="00EC3B0E" w:rsidRDefault="00D81B6D" w:rsidP="00EC3B0E">
      <w:pPr>
        <w:jc w:val="center"/>
        <w:rPr>
          <w:b/>
          <w:sz w:val="36"/>
          <w:szCs w:val="36"/>
        </w:rPr>
      </w:pPr>
      <w:r>
        <w:rPr>
          <w:noProof/>
          <w:color w:val="0000FF"/>
          <w:lang w:eastAsia="en-GB"/>
        </w:rPr>
        <w:drawing>
          <wp:inline distT="0" distB="0" distL="0" distR="0" wp14:anchorId="7BEA8E23" wp14:editId="522A59B1">
            <wp:extent cx="3959860" cy="1979930"/>
            <wp:effectExtent l="0" t="0" r="2540" b="1270"/>
            <wp:docPr id="2" name="irc_mi" descr="Image result for HUMANS TV C4 POSTE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HUMANS TV C4 POSTE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646" cy="198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B0E" w:rsidRDefault="00EC3B0E" w:rsidP="00EC3B0E">
      <w:pPr>
        <w:jc w:val="center"/>
        <w:rPr>
          <w:b/>
          <w:sz w:val="36"/>
          <w:szCs w:val="36"/>
        </w:rPr>
      </w:pPr>
    </w:p>
    <w:p w:rsidR="00EC3B0E" w:rsidRDefault="00EC3B0E" w:rsidP="00EC3B0E">
      <w:pPr>
        <w:rPr>
          <w:b/>
          <w:sz w:val="36"/>
          <w:szCs w:val="36"/>
        </w:rPr>
      </w:pPr>
    </w:p>
    <w:p w:rsidR="00EC3B0E" w:rsidRDefault="00EC3B0E" w:rsidP="00EC3B0E">
      <w:pPr>
        <w:jc w:val="center"/>
        <w:rPr>
          <w:b/>
          <w:sz w:val="36"/>
          <w:szCs w:val="36"/>
        </w:rPr>
      </w:pPr>
    </w:p>
    <w:p w:rsidR="00EC3B0E" w:rsidRPr="00EC3B0E" w:rsidRDefault="00EC3B0E" w:rsidP="00EC3B0E">
      <w:pPr>
        <w:jc w:val="center"/>
        <w:rPr>
          <w:b/>
          <w:sz w:val="36"/>
          <w:szCs w:val="36"/>
          <w:u w:val="single"/>
        </w:rPr>
      </w:pPr>
      <w:r w:rsidRPr="00EC3B0E">
        <w:rPr>
          <w:b/>
          <w:sz w:val="36"/>
          <w:szCs w:val="36"/>
          <w:u w:val="single"/>
        </w:rPr>
        <w:t>MEDIA INDUSTRY WORKBOOK</w:t>
      </w:r>
    </w:p>
    <w:p w:rsidR="005C1767" w:rsidRDefault="00962A4F"/>
    <w:p w:rsidR="00EC3B0E" w:rsidRDefault="00EC3B0E"/>
    <w:p w:rsidR="00EC3B0E" w:rsidRDefault="00EC3B0E"/>
    <w:p w:rsidR="00EC3B0E" w:rsidRDefault="00EC3B0E"/>
    <w:p w:rsidR="00EC3B0E" w:rsidRDefault="00EC3B0E"/>
    <w:p w:rsidR="00EC3B0E" w:rsidRDefault="00EC3B0E"/>
    <w:p w:rsidR="00EC3B0E" w:rsidRDefault="00EC3B0E" w:rsidP="00EC3B0E">
      <w:pPr>
        <w:spacing w:after="160" w:line="259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EC3B0E" w:rsidRDefault="00EC3B0E" w:rsidP="00EC3B0E">
      <w:pPr>
        <w:spacing w:after="160" w:line="259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EC3B0E" w:rsidRDefault="00EC3B0E">
      <w:pPr>
        <w:spacing w:after="160" w:line="259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br w:type="page"/>
      </w:r>
    </w:p>
    <w:p w:rsidR="00EC3B0E" w:rsidRDefault="00EC3B0E" w:rsidP="00EC3B0E">
      <w:pPr>
        <w:spacing w:after="160" w:line="259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78437A">
        <w:rPr>
          <w:rFonts w:cstheme="minorHAnsi"/>
          <w:b/>
          <w:bCs/>
          <w:sz w:val="24"/>
          <w:szCs w:val="24"/>
          <w:u w:val="single"/>
        </w:rPr>
        <w:lastRenderedPageBreak/>
        <w:t>MEDIA INDUSTRIES</w:t>
      </w:r>
    </w:p>
    <w:p w:rsidR="00FB0E40" w:rsidRDefault="00FB0E40" w:rsidP="00EC3B0E">
      <w:pPr>
        <w:spacing w:after="160" w:line="259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FB0E40" w:rsidRPr="00FB0E40" w:rsidRDefault="00FB0E40" w:rsidP="00FB0E40">
      <w:pPr>
        <w:spacing w:after="160"/>
        <w:rPr>
          <w:rFonts w:cstheme="minorHAnsi"/>
          <w:b/>
          <w:bCs/>
          <w:sz w:val="24"/>
          <w:szCs w:val="24"/>
        </w:rPr>
      </w:pPr>
      <w:r w:rsidRPr="00FB0E40">
        <w:rPr>
          <w:rFonts w:cstheme="minorHAnsi"/>
          <w:b/>
          <w:bCs/>
          <w:sz w:val="24"/>
          <w:szCs w:val="24"/>
        </w:rPr>
        <w:t>You will need to consider the following:</w:t>
      </w:r>
    </w:p>
    <w:p w:rsidR="00FB0E40" w:rsidRPr="00FB0E40" w:rsidRDefault="00FB0E40" w:rsidP="00FB0E40">
      <w:pPr>
        <w:pStyle w:val="ListParagraph"/>
        <w:numPr>
          <w:ilvl w:val="0"/>
          <w:numId w:val="7"/>
        </w:numPr>
        <w:spacing w:after="160"/>
        <w:rPr>
          <w:rFonts w:cstheme="minorHAnsi"/>
          <w:bCs/>
          <w:sz w:val="24"/>
          <w:szCs w:val="24"/>
        </w:rPr>
      </w:pPr>
      <w:r w:rsidRPr="00FB0E40">
        <w:rPr>
          <w:rFonts w:cstheme="minorHAnsi"/>
          <w:bCs/>
          <w:sz w:val="24"/>
          <w:szCs w:val="24"/>
        </w:rPr>
        <w:t xml:space="preserve">Processes of </w:t>
      </w:r>
      <w:r w:rsidRPr="00FB0E40">
        <w:rPr>
          <w:rFonts w:cstheme="minorHAnsi"/>
          <w:b/>
          <w:bCs/>
          <w:sz w:val="24"/>
          <w:szCs w:val="24"/>
        </w:rPr>
        <w:t>production, distribution and circulation/consumption</w:t>
      </w:r>
    </w:p>
    <w:p w:rsidR="00FB0E40" w:rsidRPr="00FB0E40" w:rsidRDefault="00FB0E40" w:rsidP="00FB0E40">
      <w:pPr>
        <w:pStyle w:val="ListParagraph"/>
        <w:numPr>
          <w:ilvl w:val="0"/>
          <w:numId w:val="7"/>
        </w:numPr>
        <w:spacing w:after="160"/>
        <w:rPr>
          <w:rFonts w:cstheme="minorHAnsi"/>
          <w:bCs/>
          <w:sz w:val="24"/>
          <w:szCs w:val="24"/>
        </w:rPr>
      </w:pPr>
      <w:r w:rsidRPr="00FB0E40">
        <w:rPr>
          <w:rFonts w:cstheme="minorHAnsi"/>
          <w:bCs/>
          <w:sz w:val="24"/>
          <w:szCs w:val="24"/>
        </w:rPr>
        <w:t xml:space="preserve">Which </w:t>
      </w:r>
      <w:r w:rsidRPr="00FB0E40">
        <w:rPr>
          <w:rFonts w:cstheme="minorHAnsi"/>
          <w:b/>
          <w:bCs/>
          <w:sz w:val="24"/>
          <w:szCs w:val="24"/>
        </w:rPr>
        <w:t>companies</w:t>
      </w:r>
      <w:r w:rsidRPr="00FB0E40">
        <w:rPr>
          <w:rFonts w:cstheme="minorHAnsi"/>
          <w:bCs/>
          <w:sz w:val="24"/>
          <w:szCs w:val="24"/>
        </w:rPr>
        <w:t xml:space="preserve"> contributed to Humans, how they are </w:t>
      </w:r>
      <w:r w:rsidRPr="00FB0E40">
        <w:rPr>
          <w:rFonts w:cstheme="minorHAnsi"/>
          <w:b/>
          <w:bCs/>
          <w:sz w:val="24"/>
          <w:szCs w:val="24"/>
        </w:rPr>
        <w:t>owned</w:t>
      </w:r>
      <w:r w:rsidRPr="00FB0E40">
        <w:rPr>
          <w:rFonts w:cstheme="minorHAnsi"/>
          <w:bCs/>
          <w:sz w:val="24"/>
          <w:szCs w:val="24"/>
        </w:rPr>
        <w:t xml:space="preserve"> and </w:t>
      </w:r>
      <w:r w:rsidRPr="00FB0E40">
        <w:rPr>
          <w:rFonts w:cstheme="minorHAnsi"/>
          <w:b/>
          <w:bCs/>
          <w:sz w:val="24"/>
          <w:szCs w:val="24"/>
        </w:rPr>
        <w:t>operated</w:t>
      </w:r>
      <w:r w:rsidRPr="00FB0E40">
        <w:rPr>
          <w:rFonts w:cstheme="minorHAnsi"/>
          <w:bCs/>
          <w:sz w:val="24"/>
          <w:szCs w:val="24"/>
        </w:rPr>
        <w:t xml:space="preserve"> </w:t>
      </w:r>
    </w:p>
    <w:p w:rsidR="00FB0E40" w:rsidRPr="00FB0E40" w:rsidRDefault="00FB0E40" w:rsidP="00FB0E40">
      <w:pPr>
        <w:pStyle w:val="ListParagraph"/>
        <w:numPr>
          <w:ilvl w:val="0"/>
          <w:numId w:val="7"/>
        </w:numPr>
        <w:spacing w:after="160"/>
        <w:rPr>
          <w:rFonts w:cstheme="minorHAnsi"/>
          <w:b/>
          <w:bCs/>
          <w:sz w:val="24"/>
          <w:szCs w:val="24"/>
        </w:rPr>
      </w:pPr>
      <w:r w:rsidRPr="00FB0E40">
        <w:rPr>
          <w:rFonts w:cstheme="minorHAnsi"/>
          <w:bCs/>
          <w:sz w:val="24"/>
          <w:szCs w:val="24"/>
        </w:rPr>
        <w:t xml:space="preserve">The significance of economic factors, including commercial and </w:t>
      </w:r>
      <w:r w:rsidRPr="00FB0E40">
        <w:rPr>
          <w:rFonts w:cstheme="minorHAnsi"/>
          <w:b/>
          <w:bCs/>
          <w:sz w:val="24"/>
          <w:szCs w:val="24"/>
        </w:rPr>
        <w:t>not-for-profit public funding</w:t>
      </w:r>
    </w:p>
    <w:p w:rsidR="00FB0E40" w:rsidRPr="00FB0E40" w:rsidRDefault="00FB0E40" w:rsidP="00FB0E40">
      <w:pPr>
        <w:pStyle w:val="ListParagraph"/>
        <w:numPr>
          <w:ilvl w:val="0"/>
          <w:numId w:val="7"/>
        </w:numPr>
        <w:spacing w:after="160"/>
        <w:rPr>
          <w:rFonts w:cstheme="minorHAnsi"/>
          <w:bCs/>
          <w:sz w:val="24"/>
          <w:szCs w:val="24"/>
        </w:rPr>
      </w:pPr>
      <w:r w:rsidRPr="00FB0E40">
        <w:rPr>
          <w:rFonts w:cstheme="minorHAnsi"/>
          <w:b/>
          <w:bCs/>
          <w:sz w:val="24"/>
          <w:szCs w:val="24"/>
        </w:rPr>
        <w:t>International co-production</w:t>
      </w:r>
      <w:r w:rsidRPr="00FB0E40">
        <w:rPr>
          <w:rFonts w:cstheme="minorHAnsi"/>
          <w:bCs/>
          <w:sz w:val="24"/>
          <w:szCs w:val="24"/>
        </w:rPr>
        <w:t xml:space="preserve"> is growing and broadcasters such as </w:t>
      </w:r>
      <w:proofErr w:type="spellStart"/>
      <w:r w:rsidRPr="00FB0E40">
        <w:rPr>
          <w:rFonts w:cstheme="minorHAnsi"/>
          <w:b/>
          <w:bCs/>
          <w:sz w:val="24"/>
          <w:szCs w:val="24"/>
        </w:rPr>
        <w:t>aMC</w:t>
      </w:r>
      <w:proofErr w:type="spellEnd"/>
      <w:r w:rsidRPr="00FB0E40">
        <w:rPr>
          <w:rFonts w:cstheme="minorHAnsi"/>
          <w:bCs/>
          <w:sz w:val="24"/>
          <w:szCs w:val="24"/>
        </w:rPr>
        <w:t xml:space="preserve"> and HBO have achieved global success </w:t>
      </w:r>
    </w:p>
    <w:p w:rsidR="00FB0E40" w:rsidRPr="00FB0E40" w:rsidRDefault="00FB0E40" w:rsidP="00FB0E40">
      <w:pPr>
        <w:pStyle w:val="ListParagraph"/>
        <w:numPr>
          <w:ilvl w:val="0"/>
          <w:numId w:val="7"/>
        </w:numPr>
        <w:spacing w:after="160"/>
        <w:rPr>
          <w:rFonts w:cstheme="minorHAnsi"/>
          <w:bCs/>
          <w:sz w:val="24"/>
          <w:szCs w:val="24"/>
        </w:rPr>
      </w:pPr>
      <w:r w:rsidRPr="00FB0E40">
        <w:rPr>
          <w:rFonts w:cstheme="minorHAnsi"/>
          <w:b/>
          <w:bCs/>
          <w:sz w:val="24"/>
          <w:szCs w:val="24"/>
        </w:rPr>
        <w:t>Marketing</w:t>
      </w:r>
      <w:r w:rsidRPr="00FB0E40">
        <w:rPr>
          <w:rFonts w:cstheme="minorHAnsi"/>
          <w:bCs/>
          <w:sz w:val="24"/>
          <w:szCs w:val="24"/>
        </w:rPr>
        <w:t xml:space="preserve"> to a variety of audiences nationally and globally</w:t>
      </w:r>
    </w:p>
    <w:p w:rsidR="00FB0E40" w:rsidRPr="00FB0E40" w:rsidRDefault="00962A4F" w:rsidP="00FB0E40">
      <w:pPr>
        <w:pStyle w:val="ListParagraph"/>
        <w:numPr>
          <w:ilvl w:val="0"/>
          <w:numId w:val="7"/>
        </w:numPr>
        <w:spacing w:after="160"/>
        <w:rPr>
          <w:rFonts w:cstheme="minorHAnsi"/>
          <w:bCs/>
          <w:sz w:val="24"/>
          <w:szCs w:val="24"/>
        </w:rPr>
      </w:pPr>
      <w:r w:rsidRPr="00FB0E40">
        <w:rPr>
          <w:rFonts w:cstheme="minorHAnsi"/>
          <w:b/>
          <w:bCs/>
          <w:sz w:val="24"/>
          <w:szCs w:val="24"/>
        </w:rPr>
        <w:t>Audiences’</w:t>
      </w:r>
      <w:r w:rsidR="00FB0E40" w:rsidRPr="00FB0E40">
        <w:rPr>
          <w:rFonts w:cstheme="minorHAnsi"/>
          <w:b/>
          <w:bCs/>
          <w:sz w:val="24"/>
          <w:szCs w:val="24"/>
        </w:rPr>
        <w:t xml:space="preserve"> consumption</w:t>
      </w:r>
      <w:r w:rsidR="00FB0E40" w:rsidRPr="00FB0E40">
        <w:rPr>
          <w:rFonts w:cstheme="minorHAnsi"/>
          <w:bCs/>
          <w:sz w:val="24"/>
          <w:szCs w:val="24"/>
        </w:rPr>
        <w:t xml:space="preserve"> habits (box-set, binge-watching, on-demand, catch-up, Netflix, Amazon etc.).</w:t>
      </w:r>
    </w:p>
    <w:p w:rsidR="00FB0E40" w:rsidRPr="00FB0E40" w:rsidRDefault="00FB0E40" w:rsidP="00FB0E40">
      <w:pPr>
        <w:pStyle w:val="ListParagraph"/>
        <w:numPr>
          <w:ilvl w:val="0"/>
          <w:numId w:val="7"/>
        </w:numPr>
        <w:spacing w:after="160"/>
        <w:rPr>
          <w:rFonts w:cstheme="minorHAnsi"/>
          <w:bCs/>
          <w:sz w:val="24"/>
          <w:szCs w:val="24"/>
        </w:rPr>
      </w:pPr>
      <w:r w:rsidRPr="00FB0E40">
        <w:rPr>
          <w:rFonts w:cstheme="minorHAnsi"/>
          <w:b/>
          <w:bCs/>
          <w:sz w:val="24"/>
          <w:szCs w:val="24"/>
        </w:rPr>
        <w:t>Portability</w:t>
      </w:r>
      <w:r w:rsidRPr="00FB0E40">
        <w:rPr>
          <w:rFonts w:cstheme="minorHAnsi"/>
          <w:bCs/>
          <w:sz w:val="24"/>
          <w:szCs w:val="24"/>
        </w:rPr>
        <w:t xml:space="preserve"> (tablet, mobile phone) </w:t>
      </w:r>
    </w:p>
    <w:p w:rsidR="00FB0E40" w:rsidRPr="00FB0E40" w:rsidRDefault="00FB0E40" w:rsidP="00FB0E40">
      <w:pPr>
        <w:pStyle w:val="ListParagraph"/>
        <w:numPr>
          <w:ilvl w:val="0"/>
          <w:numId w:val="7"/>
        </w:numPr>
        <w:spacing w:after="160"/>
        <w:rPr>
          <w:rFonts w:cstheme="minorHAnsi"/>
          <w:bCs/>
          <w:sz w:val="24"/>
          <w:szCs w:val="24"/>
        </w:rPr>
      </w:pPr>
      <w:r w:rsidRPr="00FB0E40">
        <w:rPr>
          <w:rFonts w:cstheme="minorHAnsi"/>
          <w:bCs/>
          <w:sz w:val="24"/>
          <w:szCs w:val="24"/>
        </w:rPr>
        <w:t xml:space="preserve">The </w:t>
      </w:r>
      <w:r w:rsidRPr="00FB0E40">
        <w:rPr>
          <w:rFonts w:cstheme="minorHAnsi"/>
          <w:b/>
          <w:bCs/>
          <w:sz w:val="24"/>
          <w:szCs w:val="24"/>
        </w:rPr>
        <w:t>regulatory</w:t>
      </w:r>
      <w:r w:rsidRPr="00FB0E40">
        <w:rPr>
          <w:rFonts w:cstheme="minorHAnsi"/>
          <w:bCs/>
          <w:sz w:val="24"/>
          <w:szCs w:val="24"/>
        </w:rPr>
        <w:t xml:space="preserve"> framework of contemporary media in the UK (</w:t>
      </w:r>
      <w:r w:rsidRPr="00FB0E40">
        <w:rPr>
          <w:rFonts w:cstheme="minorHAnsi"/>
          <w:b/>
          <w:bCs/>
          <w:sz w:val="24"/>
          <w:szCs w:val="24"/>
        </w:rPr>
        <w:t>OFCOM</w:t>
      </w:r>
      <w:r w:rsidRPr="00FB0E40">
        <w:rPr>
          <w:rFonts w:cstheme="minorHAnsi"/>
          <w:bCs/>
          <w:sz w:val="24"/>
          <w:szCs w:val="24"/>
        </w:rPr>
        <w:t>, BBFC classification, watershed)</w:t>
      </w:r>
    </w:p>
    <w:p w:rsidR="00EC3B0E" w:rsidRDefault="00EC3B0E" w:rsidP="00EC3B0E">
      <w:pPr>
        <w:spacing w:after="160" w:line="259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170EBA" w:rsidRDefault="00170EBA" w:rsidP="00170EBA">
      <w:pPr>
        <w:spacing w:after="160" w:line="259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Humans Production:</w:t>
      </w:r>
    </w:p>
    <w:p w:rsidR="00170EBA" w:rsidRDefault="00170EBA" w:rsidP="00EC3B0E">
      <w:pPr>
        <w:spacing w:after="160" w:line="259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170EBA">
        <w:rPr>
          <w:rFonts w:cstheme="minorHAnsi"/>
          <w:b/>
          <w:bCs/>
          <w:sz w:val="24"/>
          <w:szCs w:val="24"/>
          <w:u w:val="single"/>
        </w:rPr>
        <w:drawing>
          <wp:inline distT="0" distB="0" distL="0" distR="0" wp14:anchorId="3A65487D" wp14:editId="5A9AAF29">
            <wp:extent cx="5731510" cy="2718112"/>
            <wp:effectExtent l="0" t="19050" r="0" b="4445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822ECA8C-A570-2246-918A-6317BBE2C6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170EBA" w:rsidRDefault="00170EBA" w:rsidP="00EC3B0E">
      <w:pPr>
        <w:spacing w:after="160" w:line="259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EC3B0E" w:rsidRPr="0078437A" w:rsidRDefault="00EC3B0E" w:rsidP="00EC3B0E">
      <w:pPr>
        <w:spacing w:after="160" w:line="259" w:lineRule="auto"/>
        <w:rPr>
          <w:rFonts w:cstheme="minorHAnsi"/>
          <w:bCs/>
          <w:sz w:val="24"/>
          <w:szCs w:val="24"/>
        </w:rPr>
      </w:pPr>
      <w:r w:rsidRPr="00682D1F">
        <w:rPr>
          <w:rFonts w:cstheme="minorHAnsi"/>
          <w:bCs/>
          <w:i/>
          <w:sz w:val="24"/>
          <w:szCs w:val="24"/>
        </w:rPr>
        <w:t>Humans</w:t>
      </w:r>
      <w:r>
        <w:rPr>
          <w:rFonts w:cstheme="minorHAnsi"/>
          <w:bCs/>
          <w:sz w:val="24"/>
          <w:szCs w:val="24"/>
        </w:rPr>
        <w:t xml:space="preserve"> was commissioned by </w:t>
      </w:r>
      <w:proofErr w:type="spellStart"/>
      <w:r>
        <w:rPr>
          <w:rFonts w:cstheme="minorHAnsi"/>
          <w:bCs/>
          <w:sz w:val="24"/>
          <w:szCs w:val="24"/>
        </w:rPr>
        <w:t>aMC</w:t>
      </w:r>
      <w:proofErr w:type="spellEnd"/>
      <w:r>
        <w:rPr>
          <w:rFonts w:cstheme="minorHAnsi"/>
          <w:bCs/>
          <w:sz w:val="24"/>
          <w:szCs w:val="24"/>
        </w:rPr>
        <w:t xml:space="preserve"> and C4 and m</w:t>
      </w:r>
      <w:r w:rsidR="00D81B6D">
        <w:rPr>
          <w:rFonts w:cstheme="minorHAnsi"/>
          <w:bCs/>
          <w:sz w:val="24"/>
          <w:szCs w:val="24"/>
        </w:rPr>
        <w:t>ade by Kudos Productions, a UK-</w:t>
      </w:r>
      <w:r w:rsidRPr="0078437A">
        <w:rPr>
          <w:rFonts w:cstheme="minorHAnsi"/>
          <w:bCs/>
          <w:sz w:val="24"/>
          <w:szCs w:val="24"/>
        </w:rPr>
        <w:t>based production company.</w:t>
      </w:r>
    </w:p>
    <w:p w:rsidR="00EC3B0E" w:rsidRPr="0078437A" w:rsidRDefault="00EC3B0E" w:rsidP="00EC3B0E">
      <w:pPr>
        <w:spacing w:after="160" w:line="259" w:lineRule="auto"/>
        <w:rPr>
          <w:rFonts w:cstheme="minorHAnsi"/>
          <w:bCs/>
          <w:sz w:val="24"/>
          <w:szCs w:val="24"/>
        </w:rPr>
      </w:pPr>
      <w:r w:rsidRPr="0078437A">
        <w:rPr>
          <w:rFonts w:cstheme="minorHAnsi"/>
          <w:bCs/>
          <w:sz w:val="24"/>
          <w:szCs w:val="24"/>
        </w:rPr>
        <w:t>‘</w:t>
      </w:r>
      <w:r w:rsidRPr="0078437A">
        <w:rPr>
          <w:rFonts w:cstheme="minorHAnsi"/>
          <w:bCs/>
          <w:i/>
          <w:iCs/>
          <w:sz w:val="24"/>
          <w:szCs w:val="24"/>
        </w:rPr>
        <w:t>We work with the best global talent to create, develop and produce popular, innovative, award winning drama and comedy series’.</w:t>
      </w:r>
    </w:p>
    <w:p w:rsidR="00EC3B0E" w:rsidRDefault="00EC3B0E" w:rsidP="00EC3B0E">
      <w:pPr>
        <w:spacing w:after="160" w:line="259" w:lineRule="auto"/>
        <w:rPr>
          <w:rFonts w:cstheme="minorHAnsi"/>
          <w:bCs/>
          <w:sz w:val="24"/>
          <w:szCs w:val="24"/>
        </w:rPr>
      </w:pPr>
    </w:p>
    <w:p w:rsidR="00EC3B0E" w:rsidRPr="00A64E84" w:rsidRDefault="00EC3B0E" w:rsidP="00EC3B0E">
      <w:pPr>
        <w:pStyle w:val="ListParagraph"/>
        <w:numPr>
          <w:ilvl w:val="0"/>
          <w:numId w:val="3"/>
        </w:numPr>
        <w:spacing w:after="160" w:line="259" w:lineRule="auto"/>
        <w:rPr>
          <w:rFonts w:cstheme="minorHAnsi"/>
          <w:bCs/>
          <w:sz w:val="24"/>
          <w:szCs w:val="24"/>
        </w:rPr>
      </w:pPr>
      <w:r w:rsidRPr="00C43436">
        <w:rPr>
          <w:rFonts w:cstheme="minorHAnsi"/>
          <w:bCs/>
          <w:sz w:val="24"/>
          <w:szCs w:val="24"/>
        </w:rPr>
        <w:t>Look at the show</w:t>
      </w:r>
      <w:r w:rsidR="00D81B6D">
        <w:rPr>
          <w:rFonts w:cstheme="minorHAnsi"/>
          <w:bCs/>
          <w:sz w:val="24"/>
          <w:szCs w:val="24"/>
        </w:rPr>
        <w:t>-</w:t>
      </w:r>
      <w:r w:rsidRPr="00C43436">
        <w:rPr>
          <w:rFonts w:cstheme="minorHAnsi"/>
          <w:bCs/>
          <w:sz w:val="24"/>
          <w:szCs w:val="24"/>
        </w:rPr>
        <w:t xml:space="preserve">reel and website for Kudos. </w:t>
      </w:r>
      <w:hyperlink r:id="rId14" w:history="1">
        <w:r w:rsidRPr="00C43436">
          <w:rPr>
            <w:rStyle w:val="Hyperlink"/>
            <w:rFonts w:cstheme="minorHAnsi"/>
            <w:bCs/>
            <w:sz w:val="24"/>
            <w:szCs w:val="24"/>
          </w:rPr>
          <w:t>http://</w:t>
        </w:r>
      </w:hyperlink>
      <w:hyperlink r:id="rId15" w:history="1">
        <w:r w:rsidRPr="00C43436">
          <w:rPr>
            <w:rStyle w:val="Hyperlink"/>
            <w:rFonts w:cstheme="minorHAnsi"/>
            <w:bCs/>
            <w:sz w:val="24"/>
            <w:szCs w:val="24"/>
          </w:rPr>
          <w:t>www.kudos.co.uk</w:t>
        </w:r>
      </w:hyperlink>
      <w:r>
        <w:rPr>
          <w:rStyle w:val="Hyperlink"/>
          <w:rFonts w:cstheme="minorHAnsi"/>
          <w:bCs/>
          <w:sz w:val="24"/>
          <w:szCs w:val="24"/>
        </w:rPr>
        <w:t xml:space="preserve">. </w:t>
      </w:r>
      <w:r w:rsidRPr="00A64E84">
        <w:rPr>
          <w:rFonts w:cstheme="minorHAnsi"/>
          <w:bCs/>
          <w:sz w:val="24"/>
          <w:szCs w:val="24"/>
        </w:rPr>
        <w:t>List five other programmes they have made.</w:t>
      </w:r>
    </w:p>
    <w:p w:rsidR="00EC3B0E" w:rsidRDefault="00EC3B0E" w:rsidP="00EC3B0E">
      <w:pPr>
        <w:spacing w:after="160" w:line="259" w:lineRule="auto"/>
        <w:rPr>
          <w:rFonts w:cstheme="minorHAnsi"/>
          <w:bCs/>
          <w:sz w:val="24"/>
          <w:szCs w:val="24"/>
        </w:rPr>
      </w:pPr>
    </w:p>
    <w:p w:rsidR="00EC3B0E" w:rsidRDefault="00EC3B0E" w:rsidP="00EC3B0E">
      <w:pPr>
        <w:spacing w:after="160" w:line="259" w:lineRule="auto"/>
        <w:rPr>
          <w:rFonts w:cstheme="minorHAnsi"/>
          <w:bCs/>
          <w:sz w:val="24"/>
          <w:szCs w:val="24"/>
        </w:rPr>
      </w:pPr>
    </w:p>
    <w:p w:rsidR="00EC3B0E" w:rsidRPr="00C43436" w:rsidRDefault="00EC3B0E" w:rsidP="00EC3B0E">
      <w:pPr>
        <w:spacing w:after="160" w:line="259" w:lineRule="auto"/>
        <w:rPr>
          <w:rFonts w:cstheme="minorHAnsi"/>
          <w:bCs/>
          <w:sz w:val="24"/>
          <w:szCs w:val="24"/>
        </w:rPr>
      </w:pPr>
    </w:p>
    <w:p w:rsidR="00EC3B0E" w:rsidRDefault="00EC3B0E" w:rsidP="00EC3B0E">
      <w:pPr>
        <w:numPr>
          <w:ilvl w:val="0"/>
          <w:numId w:val="3"/>
        </w:numPr>
        <w:spacing w:after="160" w:line="259" w:lineRule="auto"/>
        <w:rPr>
          <w:rFonts w:cstheme="minorHAnsi"/>
          <w:bCs/>
          <w:sz w:val="24"/>
          <w:szCs w:val="24"/>
        </w:rPr>
      </w:pPr>
      <w:r w:rsidRPr="0078437A">
        <w:rPr>
          <w:rFonts w:cstheme="minorHAnsi"/>
          <w:bCs/>
          <w:sz w:val="24"/>
          <w:szCs w:val="24"/>
        </w:rPr>
        <w:t>What larger company are they part of</w:t>
      </w:r>
      <w:r>
        <w:rPr>
          <w:rFonts w:cstheme="minorHAnsi"/>
          <w:bCs/>
          <w:sz w:val="24"/>
          <w:szCs w:val="24"/>
        </w:rPr>
        <w:t xml:space="preserve"> (parent company)</w:t>
      </w:r>
      <w:r w:rsidRPr="0078437A">
        <w:rPr>
          <w:rFonts w:cstheme="minorHAnsi"/>
          <w:bCs/>
          <w:sz w:val="24"/>
          <w:szCs w:val="24"/>
        </w:rPr>
        <w:t>?</w:t>
      </w:r>
      <w:r>
        <w:rPr>
          <w:rFonts w:cstheme="minorHAnsi"/>
          <w:bCs/>
          <w:sz w:val="24"/>
          <w:szCs w:val="24"/>
        </w:rPr>
        <w:t xml:space="preserve"> </w:t>
      </w:r>
    </w:p>
    <w:p w:rsidR="00EC3B0E" w:rsidRDefault="00EC3B0E" w:rsidP="00EC3B0E">
      <w:pPr>
        <w:spacing w:after="160" w:line="259" w:lineRule="auto"/>
        <w:rPr>
          <w:rFonts w:cstheme="minorHAnsi"/>
          <w:bCs/>
          <w:sz w:val="24"/>
          <w:szCs w:val="24"/>
        </w:rPr>
      </w:pPr>
    </w:p>
    <w:p w:rsidR="00EC3B0E" w:rsidRDefault="00EC3B0E" w:rsidP="00EC3B0E">
      <w:pPr>
        <w:spacing w:after="160" w:line="259" w:lineRule="auto"/>
        <w:rPr>
          <w:rFonts w:cstheme="minorHAnsi"/>
          <w:bCs/>
          <w:sz w:val="24"/>
          <w:szCs w:val="24"/>
        </w:rPr>
      </w:pPr>
    </w:p>
    <w:p w:rsidR="00EC3B0E" w:rsidRDefault="00EC3B0E" w:rsidP="00EC3B0E">
      <w:pPr>
        <w:spacing w:after="160" w:line="259" w:lineRule="auto"/>
        <w:rPr>
          <w:rFonts w:cstheme="minorHAnsi"/>
          <w:bCs/>
          <w:sz w:val="24"/>
          <w:szCs w:val="24"/>
        </w:rPr>
      </w:pPr>
    </w:p>
    <w:p w:rsidR="00EC3B0E" w:rsidRDefault="00EC3B0E" w:rsidP="00EC3B0E">
      <w:pPr>
        <w:numPr>
          <w:ilvl w:val="0"/>
          <w:numId w:val="3"/>
        </w:numPr>
        <w:spacing w:after="160" w:line="259" w:lineRule="auto"/>
        <w:rPr>
          <w:rFonts w:cstheme="minorHAnsi"/>
          <w:bCs/>
          <w:sz w:val="24"/>
          <w:szCs w:val="24"/>
        </w:rPr>
      </w:pPr>
      <w:r w:rsidRPr="00C43436">
        <w:rPr>
          <w:rFonts w:cstheme="minorHAnsi"/>
          <w:bCs/>
          <w:sz w:val="24"/>
          <w:szCs w:val="24"/>
        </w:rPr>
        <w:t xml:space="preserve">What can you find out about this </w:t>
      </w:r>
      <w:r>
        <w:rPr>
          <w:rFonts w:cstheme="minorHAnsi"/>
          <w:bCs/>
          <w:sz w:val="24"/>
          <w:szCs w:val="24"/>
        </w:rPr>
        <w:t xml:space="preserve">parent </w:t>
      </w:r>
      <w:r w:rsidRPr="00C43436">
        <w:rPr>
          <w:rFonts w:cstheme="minorHAnsi"/>
          <w:bCs/>
          <w:sz w:val="24"/>
          <w:szCs w:val="24"/>
        </w:rPr>
        <w:t>company?</w:t>
      </w:r>
      <w:r>
        <w:rPr>
          <w:rFonts w:cstheme="minorHAnsi"/>
          <w:bCs/>
          <w:sz w:val="24"/>
          <w:szCs w:val="24"/>
        </w:rPr>
        <w:t xml:space="preserve"> </w:t>
      </w:r>
    </w:p>
    <w:p w:rsidR="00EC3B0E" w:rsidRDefault="00EC3B0E" w:rsidP="00EC3B0E">
      <w:pPr>
        <w:spacing w:after="160" w:line="259" w:lineRule="auto"/>
        <w:ind w:left="720"/>
        <w:rPr>
          <w:rFonts w:cstheme="minorHAnsi"/>
          <w:bCs/>
          <w:sz w:val="24"/>
          <w:szCs w:val="24"/>
        </w:rPr>
      </w:pPr>
    </w:p>
    <w:p w:rsidR="00170EBA" w:rsidRDefault="00170EBA" w:rsidP="00EC3B0E">
      <w:pPr>
        <w:spacing w:after="160" w:line="259" w:lineRule="auto"/>
        <w:ind w:left="720"/>
        <w:rPr>
          <w:rFonts w:cstheme="minorHAnsi"/>
          <w:bCs/>
          <w:sz w:val="24"/>
          <w:szCs w:val="24"/>
        </w:rPr>
      </w:pPr>
    </w:p>
    <w:p w:rsidR="00170EBA" w:rsidRDefault="00170EBA" w:rsidP="00170EBA">
      <w:pPr>
        <w:spacing w:after="160" w:line="259" w:lineRule="auto"/>
        <w:ind w:left="720"/>
        <w:rPr>
          <w:rFonts w:cstheme="minorHAnsi"/>
          <w:bCs/>
          <w:sz w:val="24"/>
          <w:szCs w:val="24"/>
        </w:rPr>
      </w:pPr>
    </w:p>
    <w:p w:rsidR="00EC3B0E" w:rsidRDefault="00EC3B0E" w:rsidP="00EC3B0E">
      <w:pPr>
        <w:numPr>
          <w:ilvl w:val="0"/>
          <w:numId w:val="3"/>
        </w:numPr>
        <w:spacing w:after="160" w:line="259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What other productions has the parent company made? </w:t>
      </w:r>
    </w:p>
    <w:p w:rsidR="00EC3B0E" w:rsidRDefault="00EC3B0E" w:rsidP="00EC3B0E">
      <w:pPr>
        <w:spacing w:after="160" w:line="259" w:lineRule="auto"/>
        <w:rPr>
          <w:rFonts w:cstheme="minorHAnsi"/>
          <w:bCs/>
          <w:sz w:val="24"/>
          <w:szCs w:val="24"/>
        </w:rPr>
      </w:pPr>
    </w:p>
    <w:p w:rsidR="00EC3B0E" w:rsidRDefault="00EC3B0E" w:rsidP="00EC3B0E">
      <w:pPr>
        <w:spacing w:after="160" w:line="259" w:lineRule="auto"/>
        <w:rPr>
          <w:rFonts w:cstheme="minorHAnsi"/>
          <w:bCs/>
          <w:sz w:val="24"/>
          <w:szCs w:val="24"/>
        </w:rPr>
      </w:pPr>
    </w:p>
    <w:p w:rsidR="00EC3B0E" w:rsidRDefault="00EC3B0E" w:rsidP="00EC3B0E">
      <w:pPr>
        <w:spacing w:after="160" w:line="259" w:lineRule="auto"/>
        <w:rPr>
          <w:rFonts w:cstheme="minorHAnsi"/>
          <w:bCs/>
          <w:sz w:val="24"/>
          <w:szCs w:val="24"/>
        </w:rPr>
      </w:pPr>
    </w:p>
    <w:p w:rsidR="00EC3B0E" w:rsidRDefault="00EC3B0E" w:rsidP="00EC3B0E">
      <w:pPr>
        <w:spacing w:after="160" w:line="259" w:lineRule="auto"/>
        <w:rPr>
          <w:rFonts w:cstheme="minorHAnsi"/>
          <w:bCs/>
          <w:sz w:val="24"/>
          <w:szCs w:val="24"/>
        </w:rPr>
      </w:pPr>
    </w:p>
    <w:p w:rsidR="00EC3B0E" w:rsidRPr="00D81B6D" w:rsidRDefault="00EC3B0E" w:rsidP="00EC3B0E">
      <w:pPr>
        <w:numPr>
          <w:ilvl w:val="0"/>
          <w:numId w:val="3"/>
        </w:numPr>
        <w:spacing w:after="160" w:line="259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Who owns the parent company? What can you find out about them?</w:t>
      </w:r>
    </w:p>
    <w:p w:rsidR="00EC3B0E" w:rsidRDefault="00EC3B0E" w:rsidP="00EC3B0E">
      <w:pPr>
        <w:rPr>
          <w:rFonts w:cs="OpenSans"/>
          <w:color w:val="FD7853"/>
        </w:rPr>
      </w:pPr>
    </w:p>
    <w:p w:rsidR="00170EBA" w:rsidRDefault="00170EBA" w:rsidP="00EC3B0E">
      <w:pPr>
        <w:rPr>
          <w:rFonts w:cs="OpenSans"/>
          <w:color w:val="FD7853"/>
        </w:rPr>
      </w:pPr>
    </w:p>
    <w:p w:rsidR="00170EBA" w:rsidRDefault="00170EBA" w:rsidP="00EC3B0E">
      <w:pPr>
        <w:rPr>
          <w:rFonts w:cs="OpenSans"/>
          <w:color w:val="FD7853"/>
        </w:rPr>
      </w:pPr>
    </w:p>
    <w:p w:rsidR="00170EBA" w:rsidRDefault="00170EBA" w:rsidP="00EC3B0E">
      <w:pPr>
        <w:rPr>
          <w:rFonts w:cs="OpenSans"/>
          <w:color w:val="FD7853"/>
        </w:rPr>
      </w:pPr>
    </w:p>
    <w:p w:rsidR="00170EBA" w:rsidRDefault="00170EBA" w:rsidP="00EC3B0E">
      <w:pPr>
        <w:rPr>
          <w:rFonts w:cs="OpenSans"/>
          <w:color w:val="FD7853"/>
        </w:rPr>
      </w:pPr>
    </w:p>
    <w:p w:rsidR="00170EBA" w:rsidRDefault="00170EBA" w:rsidP="00EC3B0E">
      <w:pPr>
        <w:rPr>
          <w:rFonts w:cs="OpenSans"/>
          <w:color w:val="FD7853"/>
        </w:rPr>
      </w:pPr>
    </w:p>
    <w:p w:rsidR="00170EBA" w:rsidRDefault="00170EBA" w:rsidP="00EC3B0E">
      <w:pPr>
        <w:rPr>
          <w:rFonts w:cs="OpenSans"/>
          <w:color w:val="FD7853"/>
        </w:rPr>
      </w:pPr>
    </w:p>
    <w:p w:rsidR="00170EBA" w:rsidRDefault="00170EBA" w:rsidP="00EC3B0E">
      <w:pPr>
        <w:rPr>
          <w:rFonts w:cs="OpenSans"/>
          <w:color w:val="FD7853"/>
        </w:rPr>
      </w:pPr>
    </w:p>
    <w:p w:rsidR="00170EBA" w:rsidRDefault="00170EBA" w:rsidP="00EC3B0E">
      <w:pPr>
        <w:rPr>
          <w:rFonts w:cs="OpenSans"/>
          <w:color w:val="FD7853"/>
        </w:rPr>
      </w:pPr>
    </w:p>
    <w:p w:rsidR="00170EBA" w:rsidRDefault="00170EBA" w:rsidP="00EC3B0E">
      <w:pPr>
        <w:rPr>
          <w:rFonts w:cs="OpenSans"/>
          <w:color w:val="FD7853"/>
        </w:rPr>
      </w:pPr>
    </w:p>
    <w:p w:rsidR="00F32832" w:rsidRDefault="00F32832" w:rsidP="00EC3B0E">
      <w:pPr>
        <w:spacing w:after="160" w:line="259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CHANNEL 4</w:t>
      </w:r>
    </w:p>
    <w:p w:rsidR="00F32832" w:rsidRPr="00F32832" w:rsidRDefault="00F32832" w:rsidP="00F32832">
      <w:pPr>
        <w:spacing w:after="160"/>
        <w:rPr>
          <w:sz w:val="24"/>
          <w:szCs w:val="24"/>
        </w:rPr>
      </w:pPr>
    </w:p>
    <w:p w:rsidR="00F32832" w:rsidRPr="00F32832" w:rsidRDefault="00F32832" w:rsidP="00F32832">
      <w:pPr>
        <w:pStyle w:val="ListParagraph"/>
        <w:numPr>
          <w:ilvl w:val="0"/>
          <w:numId w:val="8"/>
        </w:numPr>
        <w:spacing w:after="160"/>
        <w:rPr>
          <w:sz w:val="24"/>
          <w:szCs w:val="24"/>
        </w:rPr>
      </w:pPr>
      <w:r w:rsidRPr="00F32832">
        <w:rPr>
          <w:sz w:val="24"/>
          <w:szCs w:val="24"/>
        </w:rPr>
        <w:t>Channel 4 was started in 1982 when there were only three TV channels (BBCs 1 and 2, and ITV).</w:t>
      </w:r>
    </w:p>
    <w:p w:rsidR="00F32832" w:rsidRPr="00F32832" w:rsidRDefault="00F32832" w:rsidP="00F32832">
      <w:pPr>
        <w:pStyle w:val="ListParagraph"/>
        <w:numPr>
          <w:ilvl w:val="0"/>
          <w:numId w:val="8"/>
        </w:numPr>
        <w:spacing w:after="160"/>
        <w:rPr>
          <w:sz w:val="24"/>
          <w:szCs w:val="24"/>
        </w:rPr>
      </w:pPr>
      <w:r w:rsidRPr="00F32832">
        <w:rPr>
          <w:sz w:val="24"/>
          <w:szCs w:val="24"/>
        </w:rPr>
        <w:t>Channel 4 is a publicly-owned, commercially-funded public service broadcaster</w:t>
      </w:r>
    </w:p>
    <w:p w:rsidR="00F32832" w:rsidRPr="00F32832" w:rsidRDefault="00F32832" w:rsidP="00F32832">
      <w:pPr>
        <w:pStyle w:val="ListParagraph"/>
        <w:numPr>
          <w:ilvl w:val="0"/>
          <w:numId w:val="8"/>
        </w:numPr>
        <w:spacing w:after="160"/>
        <w:rPr>
          <w:sz w:val="24"/>
          <w:szCs w:val="24"/>
        </w:rPr>
      </w:pPr>
      <w:r w:rsidRPr="00F32832">
        <w:rPr>
          <w:sz w:val="24"/>
          <w:szCs w:val="24"/>
        </w:rPr>
        <w:t>Formed as a compromise between the demand for competitive expansion in broadcasting (with a new market for advertising) and the virtues of the BBC’s public service ethos.</w:t>
      </w:r>
    </w:p>
    <w:p w:rsidR="00F32832" w:rsidRDefault="00F32832" w:rsidP="00EC3B0E">
      <w:pPr>
        <w:spacing w:after="160" w:line="259" w:lineRule="auto"/>
        <w:jc w:val="center"/>
        <w:rPr>
          <w:b/>
          <w:noProof/>
          <w:sz w:val="24"/>
          <w:szCs w:val="24"/>
          <w:u w:val="single"/>
          <w:lang w:eastAsia="en-GB"/>
        </w:rPr>
      </w:pPr>
      <w:r>
        <w:rPr>
          <w:b/>
          <w:noProof/>
          <w:sz w:val="24"/>
          <w:szCs w:val="24"/>
          <w:u w:val="single"/>
          <w:lang w:eastAsia="en-GB"/>
        </w:rPr>
        <w:drawing>
          <wp:inline distT="0" distB="0" distL="0" distR="0" wp14:anchorId="76E5F4B7" wp14:editId="6EEA0E22">
            <wp:extent cx="5731510" cy="2818765"/>
            <wp:effectExtent l="0" t="0" r="254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 4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1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832" w:rsidRDefault="00F32832" w:rsidP="00EC3B0E">
      <w:pPr>
        <w:spacing w:after="160" w:line="259" w:lineRule="auto"/>
        <w:jc w:val="center"/>
        <w:rPr>
          <w:b/>
          <w:sz w:val="24"/>
          <w:szCs w:val="24"/>
          <w:u w:val="single"/>
        </w:rPr>
      </w:pPr>
    </w:p>
    <w:p w:rsidR="00F32832" w:rsidRDefault="00F32832" w:rsidP="00EC3B0E">
      <w:pPr>
        <w:spacing w:after="160" w:line="259" w:lineRule="auto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en-GB"/>
        </w:rPr>
        <w:drawing>
          <wp:inline distT="0" distB="0" distL="0" distR="0">
            <wp:extent cx="5731510" cy="291655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 4 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1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832" w:rsidRDefault="00F32832" w:rsidP="00EC3B0E">
      <w:pPr>
        <w:spacing w:after="160" w:line="259" w:lineRule="auto"/>
        <w:jc w:val="center"/>
        <w:rPr>
          <w:b/>
          <w:sz w:val="24"/>
          <w:szCs w:val="24"/>
          <w:u w:val="single"/>
        </w:rPr>
      </w:pPr>
    </w:p>
    <w:p w:rsidR="00F32832" w:rsidRDefault="00F32832" w:rsidP="00EC3B0E">
      <w:pPr>
        <w:spacing w:after="160" w:line="259" w:lineRule="auto"/>
        <w:jc w:val="center"/>
        <w:rPr>
          <w:b/>
          <w:sz w:val="24"/>
          <w:szCs w:val="24"/>
          <w:u w:val="single"/>
        </w:rPr>
      </w:pPr>
    </w:p>
    <w:p w:rsidR="00EC3B0E" w:rsidRPr="00782490" w:rsidRDefault="00EC3B0E" w:rsidP="00EC3B0E">
      <w:pPr>
        <w:spacing w:after="160" w:line="259" w:lineRule="auto"/>
        <w:jc w:val="center"/>
        <w:rPr>
          <w:b/>
          <w:sz w:val="24"/>
          <w:szCs w:val="24"/>
          <w:u w:val="single"/>
        </w:rPr>
      </w:pPr>
      <w:r w:rsidRPr="00782490">
        <w:rPr>
          <w:b/>
          <w:sz w:val="24"/>
          <w:szCs w:val="24"/>
          <w:u w:val="single"/>
        </w:rPr>
        <w:t>AUDIENCE TARGETING/MARKETING/DISTRIBUTION</w:t>
      </w:r>
    </w:p>
    <w:p w:rsidR="00EC3B0E" w:rsidRPr="00B871FE" w:rsidRDefault="00EC3B0E" w:rsidP="00EC3B0E">
      <w:pPr>
        <w:rPr>
          <w:sz w:val="24"/>
          <w:szCs w:val="24"/>
        </w:rPr>
      </w:pPr>
      <w:r w:rsidRPr="00B871FE">
        <w:rPr>
          <w:sz w:val="24"/>
          <w:szCs w:val="24"/>
        </w:rPr>
        <w:t xml:space="preserve">In both </w:t>
      </w:r>
      <w:r>
        <w:rPr>
          <w:sz w:val="24"/>
          <w:szCs w:val="24"/>
        </w:rPr>
        <w:t>the UK and US</w:t>
      </w:r>
      <w:r w:rsidRPr="00B871FE">
        <w:rPr>
          <w:sz w:val="24"/>
          <w:szCs w:val="24"/>
        </w:rPr>
        <w:t xml:space="preserve">, </w:t>
      </w:r>
      <w:r w:rsidRPr="00B871FE">
        <w:rPr>
          <w:i/>
          <w:sz w:val="24"/>
          <w:szCs w:val="24"/>
        </w:rPr>
        <w:t>Humans</w:t>
      </w:r>
      <w:r w:rsidRPr="00B871FE">
        <w:rPr>
          <w:sz w:val="24"/>
          <w:szCs w:val="24"/>
        </w:rPr>
        <w:t xml:space="preserve"> relied on publicity, media tie-ins and advertising campaigns mostly in the press (newspapers and magazines), online, plus outdoor campaigns and TV advertising</w:t>
      </w:r>
      <w:r>
        <w:rPr>
          <w:sz w:val="24"/>
          <w:szCs w:val="24"/>
        </w:rPr>
        <w:t xml:space="preserve"> and social media</w:t>
      </w:r>
      <w:r w:rsidRPr="00B871FE">
        <w:rPr>
          <w:sz w:val="24"/>
          <w:szCs w:val="24"/>
        </w:rPr>
        <w:t xml:space="preserve">. </w:t>
      </w:r>
    </w:p>
    <w:p w:rsidR="00EC3B0E" w:rsidRPr="00782490" w:rsidRDefault="00EC3B0E" w:rsidP="00EC3B0E">
      <w:pPr>
        <w:rPr>
          <w:rFonts w:ascii="Georgia" w:hAnsi="Georgia"/>
          <w:i/>
          <w:sz w:val="24"/>
          <w:szCs w:val="24"/>
        </w:rPr>
      </w:pPr>
    </w:p>
    <w:p w:rsidR="00EC3B0E" w:rsidRPr="00782490" w:rsidRDefault="00EC3B0E" w:rsidP="00EC3B0E">
      <w:pPr>
        <w:rPr>
          <w:rFonts w:ascii="Georgia" w:hAnsi="Georgia"/>
          <w:i/>
          <w:sz w:val="24"/>
          <w:szCs w:val="24"/>
        </w:rPr>
      </w:pPr>
      <w:r w:rsidRPr="00782490">
        <w:rPr>
          <w:noProof/>
          <w:color w:val="0000FF"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68BFAAB4" wp14:editId="1C04AE68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3299621" cy="1941195"/>
            <wp:effectExtent l="0" t="0" r="0" b="1905"/>
            <wp:wrapNone/>
            <wp:docPr id="45" name="Picture 45" descr="Image result for humans posters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humans posters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621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2490">
        <w:rPr>
          <w:noProof/>
          <w:color w:val="0000FF"/>
          <w:sz w:val="24"/>
          <w:szCs w:val="24"/>
          <w:lang w:eastAsia="en-GB"/>
        </w:rPr>
        <w:drawing>
          <wp:inline distT="0" distB="0" distL="0" distR="0" wp14:anchorId="7AA39EA6" wp14:editId="720A4275">
            <wp:extent cx="2924175" cy="1950987"/>
            <wp:effectExtent l="0" t="0" r="0" b="0"/>
            <wp:docPr id="44" name="Picture 44" descr="Image result for humans marketi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humans marketi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974" cy="197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490">
        <w:rPr>
          <w:rFonts w:ascii="Georgia" w:hAnsi="Georgia"/>
          <w:i/>
          <w:sz w:val="24"/>
          <w:szCs w:val="24"/>
        </w:rPr>
        <w:tab/>
      </w:r>
      <w:r w:rsidRPr="00782490">
        <w:rPr>
          <w:rFonts w:ascii="Georgia" w:hAnsi="Georgia"/>
          <w:i/>
          <w:sz w:val="24"/>
          <w:szCs w:val="24"/>
        </w:rPr>
        <w:tab/>
      </w:r>
      <w:r w:rsidRPr="00782490">
        <w:rPr>
          <w:rFonts w:ascii="Georgia" w:hAnsi="Georgia"/>
          <w:i/>
          <w:sz w:val="24"/>
          <w:szCs w:val="24"/>
        </w:rPr>
        <w:tab/>
      </w:r>
    </w:p>
    <w:p w:rsidR="00EC3B0E" w:rsidRPr="00782490" w:rsidRDefault="00EC3B0E" w:rsidP="00EC3B0E">
      <w:pPr>
        <w:rPr>
          <w:i/>
          <w:sz w:val="24"/>
          <w:szCs w:val="24"/>
        </w:rPr>
      </w:pPr>
      <w:r w:rsidRPr="00782490">
        <w:rPr>
          <w:i/>
          <w:sz w:val="24"/>
          <w:szCs w:val="24"/>
        </w:rPr>
        <w:t>Campaign poster (interactive outdoor UK)</w:t>
      </w:r>
      <w:r w:rsidRPr="00782490">
        <w:rPr>
          <w:i/>
          <w:sz w:val="24"/>
          <w:szCs w:val="24"/>
        </w:rPr>
        <w:tab/>
      </w:r>
      <w:r w:rsidRPr="00782490">
        <w:rPr>
          <w:i/>
          <w:sz w:val="24"/>
          <w:szCs w:val="24"/>
        </w:rPr>
        <w:tab/>
      </w:r>
      <w:r w:rsidRPr="00782490">
        <w:rPr>
          <w:i/>
          <w:sz w:val="24"/>
          <w:szCs w:val="24"/>
        </w:rPr>
        <w:tab/>
        <w:t xml:space="preserve">                US poster </w:t>
      </w:r>
    </w:p>
    <w:p w:rsidR="00EC3B0E" w:rsidRPr="00782490" w:rsidRDefault="00EC3B0E" w:rsidP="00EC3B0E">
      <w:pPr>
        <w:rPr>
          <w:b/>
          <w:sz w:val="24"/>
          <w:szCs w:val="24"/>
        </w:rPr>
      </w:pPr>
    </w:p>
    <w:p w:rsidR="00EC3B0E" w:rsidRPr="00782490" w:rsidRDefault="00EC3B0E" w:rsidP="00EC3B0E">
      <w:pPr>
        <w:rPr>
          <w:b/>
          <w:sz w:val="24"/>
          <w:szCs w:val="24"/>
        </w:rPr>
      </w:pPr>
      <w:r w:rsidRPr="00782490">
        <w:rPr>
          <w:noProof/>
          <w:color w:val="0000FF"/>
          <w:sz w:val="24"/>
          <w:szCs w:val="24"/>
          <w:lang w:eastAsia="en-GB"/>
        </w:rPr>
        <w:drawing>
          <wp:inline distT="0" distB="0" distL="0" distR="0" wp14:anchorId="0EA481F6" wp14:editId="581A6CCB">
            <wp:extent cx="5784112" cy="2892056"/>
            <wp:effectExtent l="0" t="0" r="7620" b="3810"/>
            <wp:docPr id="46" name="Picture 46" descr="Image result for humans posters channel 4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humans posters channel 4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463" cy="2907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B0E" w:rsidRPr="00782490" w:rsidRDefault="00EC3B0E" w:rsidP="00EC3B0E">
      <w:pPr>
        <w:jc w:val="center"/>
        <w:rPr>
          <w:i/>
          <w:sz w:val="24"/>
          <w:szCs w:val="24"/>
        </w:rPr>
      </w:pPr>
      <w:r w:rsidRPr="00782490">
        <w:rPr>
          <w:i/>
          <w:sz w:val="24"/>
          <w:szCs w:val="24"/>
        </w:rPr>
        <w:t>UK poster</w:t>
      </w:r>
    </w:p>
    <w:p w:rsidR="00EC3B0E" w:rsidRDefault="00EC3B0E" w:rsidP="00EC3B0E">
      <w:pPr>
        <w:rPr>
          <w:b/>
          <w:sz w:val="24"/>
          <w:szCs w:val="24"/>
        </w:rPr>
      </w:pPr>
    </w:p>
    <w:p w:rsidR="00962A4F" w:rsidRPr="00782490" w:rsidRDefault="00962A4F" w:rsidP="00EC3B0E">
      <w:pPr>
        <w:rPr>
          <w:b/>
          <w:sz w:val="24"/>
          <w:szCs w:val="24"/>
        </w:rPr>
      </w:pPr>
    </w:p>
    <w:p w:rsidR="00EC3B0E" w:rsidRPr="00782490" w:rsidRDefault="00EC3B0E" w:rsidP="00EC3B0E">
      <w:pPr>
        <w:rPr>
          <w:b/>
          <w:sz w:val="24"/>
          <w:szCs w:val="24"/>
        </w:rPr>
      </w:pPr>
    </w:p>
    <w:p w:rsidR="00EC3B0E" w:rsidRPr="00E906F3" w:rsidRDefault="00EC3B0E" w:rsidP="00EC3B0E">
      <w:pPr>
        <w:jc w:val="center"/>
        <w:rPr>
          <w:b/>
          <w:sz w:val="24"/>
          <w:u w:val="single"/>
        </w:rPr>
      </w:pPr>
      <w:r w:rsidRPr="00E906F3">
        <w:rPr>
          <w:b/>
          <w:sz w:val="24"/>
          <w:u w:val="single"/>
        </w:rPr>
        <w:t>MARKETING</w:t>
      </w:r>
    </w:p>
    <w:p w:rsidR="00EC3B0E" w:rsidRDefault="00EC3B0E" w:rsidP="00EC3B0E">
      <w:pPr>
        <w:rPr>
          <w:sz w:val="24"/>
        </w:rPr>
      </w:pPr>
    </w:p>
    <w:p w:rsidR="00EC3B0E" w:rsidRPr="00322FDC" w:rsidRDefault="00EC3B0E" w:rsidP="00EC3B0E">
      <w:pPr>
        <w:pStyle w:val="ListParagraph"/>
        <w:numPr>
          <w:ilvl w:val="0"/>
          <w:numId w:val="4"/>
        </w:numPr>
        <w:rPr>
          <w:rFonts w:cs="OpenSans"/>
          <w:color w:val="FD7853"/>
          <w:sz w:val="24"/>
          <w:szCs w:val="24"/>
        </w:rPr>
      </w:pPr>
      <w:r w:rsidRPr="00322FDC">
        <w:rPr>
          <w:bCs/>
          <w:sz w:val="24"/>
          <w:szCs w:val="24"/>
        </w:rPr>
        <w:t xml:space="preserve">On GOL look the ‘Marketing’ link for: the trailers for </w:t>
      </w:r>
      <w:r w:rsidRPr="00322FDC">
        <w:rPr>
          <w:rFonts w:cs="OpenSans"/>
          <w:color w:val="000000"/>
          <w:sz w:val="24"/>
          <w:szCs w:val="24"/>
        </w:rPr>
        <w:t xml:space="preserve">Persona synthetics – </w:t>
      </w:r>
      <w:r w:rsidRPr="00322FDC">
        <w:rPr>
          <w:rFonts w:cs="OpenSans"/>
          <w:i/>
          <w:color w:val="000000"/>
          <w:sz w:val="24"/>
          <w:szCs w:val="24"/>
        </w:rPr>
        <w:t>Meet Sally</w:t>
      </w:r>
      <w:r w:rsidRPr="00322FDC">
        <w:rPr>
          <w:rFonts w:cs="OpenSans"/>
          <w:color w:val="000000"/>
          <w:sz w:val="24"/>
          <w:szCs w:val="24"/>
        </w:rPr>
        <w:t xml:space="preserve"> (1’30”) Series 1 </w:t>
      </w:r>
      <w:hyperlink r:id="rId24" w:history="1">
        <w:r w:rsidRPr="00322FDC">
          <w:rPr>
            <w:rStyle w:val="Hyperlink"/>
            <w:rFonts w:cs="OpenSans"/>
            <w:sz w:val="24"/>
            <w:szCs w:val="24"/>
          </w:rPr>
          <w:t>https://www.youtube.com/watch?v=_94sQiXlPtE</w:t>
        </w:r>
      </w:hyperlink>
      <w:r w:rsidRPr="00322FDC">
        <w:rPr>
          <w:rFonts w:cs="OpenSans"/>
          <w:color w:val="000000"/>
          <w:sz w:val="24"/>
          <w:szCs w:val="24"/>
        </w:rPr>
        <w:t xml:space="preserve"> and </w:t>
      </w:r>
      <w:r w:rsidRPr="00322FDC">
        <w:rPr>
          <w:rFonts w:cs="OpenSans"/>
          <w:i/>
          <w:color w:val="000000"/>
          <w:sz w:val="24"/>
          <w:szCs w:val="24"/>
        </w:rPr>
        <w:t>Persona Synthetics - Product Recall</w:t>
      </w:r>
      <w:r w:rsidRPr="00322FDC">
        <w:rPr>
          <w:rFonts w:cs="OpenSans"/>
          <w:color w:val="000000"/>
          <w:sz w:val="24"/>
          <w:szCs w:val="24"/>
        </w:rPr>
        <w:t xml:space="preserve"> (1’00) Series 2 </w:t>
      </w:r>
      <w:hyperlink r:id="rId25" w:history="1">
        <w:r w:rsidRPr="00322FDC">
          <w:rPr>
            <w:rStyle w:val="Hyperlink"/>
            <w:rFonts w:cs="OpenSans"/>
            <w:sz w:val="24"/>
            <w:szCs w:val="24"/>
          </w:rPr>
          <w:t>https://www.youtube.com/watch?v=wvnrD3MHz4s</w:t>
        </w:r>
      </w:hyperlink>
      <w:r w:rsidRPr="00322FDC">
        <w:rPr>
          <w:rFonts w:cs="OpenSans"/>
          <w:color w:val="FD7853"/>
          <w:sz w:val="24"/>
          <w:szCs w:val="24"/>
        </w:rPr>
        <w:t xml:space="preserve"> </w:t>
      </w:r>
    </w:p>
    <w:p w:rsidR="00EC3B0E" w:rsidRPr="00322FDC" w:rsidRDefault="00EC3B0E" w:rsidP="00EC3B0E">
      <w:pPr>
        <w:pStyle w:val="ListParagraph"/>
        <w:rPr>
          <w:rFonts w:cs="OpenSans"/>
          <w:sz w:val="24"/>
          <w:szCs w:val="24"/>
        </w:rPr>
      </w:pPr>
    </w:p>
    <w:p w:rsidR="00EC3B0E" w:rsidRPr="00322FDC" w:rsidRDefault="00EC3B0E" w:rsidP="00EC3B0E">
      <w:pPr>
        <w:pStyle w:val="ListParagraph"/>
        <w:rPr>
          <w:rFonts w:cs="OpenSans"/>
          <w:color w:val="FD7853"/>
          <w:sz w:val="24"/>
          <w:szCs w:val="24"/>
        </w:rPr>
      </w:pPr>
      <w:r w:rsidRPr="00322FDC">
        <w:rPr>
          <w:rFonts w:cs="OpenSans"/>
          <w:sz w:val="24"/>
          <w:szCs w:val="24"/>
        </w:rPr>
        <w:t>How is the programme being marketed? Consider genre/representations/media language.</w:t>
      </w:r>
    </w:p>
    <w:p w:rsidR="00EC3B0E" w:rsidRPr="00322FDC" w:rsidRDefault="00EC3B0E" w:rsidP="00EC3B0E">
      <w:pPr>
        <w:rPr>
          <w:rFonts w:cs="OpenSans"/>
          <w:color w:val="000000"/>
          <w:sz w:val="24"/>
          <w:szCs w:val="24"/>
        </w:rPr>
      </w:pPr>
    </w:p>
    <w:p w:rsidR="00EC3B0E" w:rsidRPr="00322FDC" w:rsidRDefault="00EC3B0E" w:rsidP="00EC3B0E">
      <w:pPr>
        <w:autoSpaceDE w:val="0"/>
        <w:autoSpaceDN w:val="0"/>
        <w:adjustRightInd w:val="0"/>
        <w:spacing w:after="0" w:line="240" w:lineRule="auto"/>
        <w:rPr>
          <w:rFonts w:cs="OpenSans"/>
          <w:color w:val="000000"/>
          <w:sz w:val="24"/>
          <w:szCs w:val="24"/>
        </w:rPr>
      </w:pPr>
    </w:p>
    <w:p w:rsidR="00EC3B0E" w:rsidRPr="00322FDC" w:rsidRDefault="00EC3B0E" w:rsidP="00EC3B0E">
      <w:pPr>
        <w:autoSpaceDE w:val="0"/>
        <w:autoSpaceDN w:val="0"/>
        <w:adjustRightInd w:val="0"/>
        <w:spacing w:after="0" w:line="240" w:lineRule="auto"/>
        <w:rPr>
          <w:rFonts w:cs="OpenSans"/>
          <w:color w:val="000000"/>
          <w:sz w:val="24"/>
          <w:szCs w:val="24"/>
        </w:rPr>
      </w:pPr>
    </w:p>
    <w:p w:rsidR="00EC3B0E" w:rsidRPr="00322FDC" w:rsidRDefault="00EC3B0E" w:rsidP="00EC3B0E">
      <w:pPr>
        <w:autoSpaceDE w:val="0"/>
        <w:autoSpaceDN w:val="0"/>
        <w:adjustRightInd w:val="0"/>
        <w:spacing w:after="0" w:line="240" w:lineRule="auto"/>
        <w:rPr>
          <w:rFonts w:cs="OpenSans"/>
          <w:color w:val="000000"/>
          <w:sz w:val="24"/>
          <w:szCs w:val="24"/>
        </w:rPr>
      </w:pPr>
    </w:p>
    <w:p w:rsidR="00EC3B0E" w:rsidRPr="00322FDC" w:rsidRDefault="00EC3B0E" w:rsidP="00EC3B0E">
      <w:pPr>
        <w:autoSpaceDE w:val="0"/>
        <w:autoSpaceDN w:val="0"/>
        <w:adjustRightInd w:val="0"/>
        <w:spacing w:after="0" w:line="240" w:lineRule="auto"/>
        <w:rPr>
          <w:rFonts w:cs="OpenSans"/>
          <w:color w:val="000000"/>
          <w:sz w:val="24"/>
          <w:szCs w:val="24"/>
        </w:rPr>
      </w:pPr>
    </w:p>
    <w:p w:rsidR="00EC3B0E" w:rsidRPr="00322FDC" w:rsidRDefault="00EC3B0E" w:rsidP="00EC3B0E">
      <w:pPr>
        <w:autoSpaceDE w:val="0"/>
        <w:autoSpaceDN w:val="0"/>
        <w:adjustRightInd w:val="0"/>
        <w:spacing w:after="0" w:line="240" w:lineRule="auto"/>
        <w:rPr>
          <w:rFonts w:cs="OpenSans"/>
          <w:color w:val="000000"/>
          <w:sz w:val="24"/>
          <w:szCs w:val="24"/>
        </w:rPr>
      </w:pPr>
    </w:p>
    <w:p w:rsidR="00EC3B0E" w:rsidRPr="00322FDC" w:rsidRDefault="00EC3B0E" w:rsidP="00EC3B0E">
      <w:pPr>
        <w:autoSpaceDE w:val="0"/>
        <w:autoSpaceDN w:val="0"/>
        <w:adjustRightInd w:val="0"/>
        <w:spacing w:after="0" w:line="240" w:lineRule="auto"/>
        <w:rPr>
          <w:rFonts w:cs="OpenSans"/>
          <w:color w:val="000000"/>
          <w:sz w:val="24"/>
          <w:szCs w:val="24"/>
        </w:rPr>
      </w:pPr>
    </w:p>
    <w:p w:rsidR="00361238" w:rsidRPr="00322FDC" w:rsidRDefault="00361238" w:rsidP="00EC3B0E">
      <w:pPr>
        <w:autoSpaceDE w:val="0"/>
        <w:autoSpaceDN w:val="0"/>
        <w:adjustRightInd w:val="0"/>
        <w:spacing w:after="0" w:line="240" w:lineRule="auto"/>
        <w:rPr>
          <w:rFonts w:cs="OpenSans"/>
          <w:color w:val="000000"/>
          <w:sz w:val="24"/>
          <w:szCs w:val="24"/>
        </w:rPr>
      </w:pPr>
    </w:p>
    <w:p w:rsidR="00EC3B0E" w:rsidRPr="00322FDC" w:rsidRDefault="00EC3B0E" w:rsidP="00EC3B0E">
      <w:pPr>
        <w:autoSpaceDE w:val="0"/>
        <w:autoSpaceDN w:val="0"/>
        <w:adjustRightInd w:val="0"/>
        <w:spacing w:after="0" w:line="240" w:lineRule="auto"/>
        <w:rPr>
          <w:rFonts w:cs="OpenSans"/>
          <w:color w:val="000000"/>
          <w:sz w:val="24"/>
          <w:szCs w:val="24"/>
        </w:rPr>
      </w:pPr>
    </w:p>
    <w:p w:rsidR="00EC3B0E" w:rsidRPr="00322FDC" w:rsidRDefault="00EC3B0E" w:rsidP="00EC3B0E">
      <w:pPr>
        <w:autoSpaceDE w:val="0"/>
        <w:autoSpaceDN w:val="0"/>
        <w:adjustRightInd w:val="0"/>
        <w:spacing w:after="0" w:line="240" w:lineRule="auto"/>
        <w:rPr>
          <w:rFonts w:cs="OpenSans"/>
          <w:color w:val="000000"/>
          <w:sz w:val="24"/>
          <w:szCs w:val="24"/>
        </w:rPr>
      </w:pPr>
    </w:p>
    <w:p w:rsidR="00EC3B0E" w:rsidRPr="00322FDC" w:rsidRDefault="00EC3B0E" w:rsidP="00EC3B0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OpenSans"/>
          <w:color w:val="FD7853"/>
          <w:sz w:val="24"/>
          <w:szCs w:val="24"/>
        </w:rPr>
      </w:pPr>
      <w:r w:rsidRPr="00322FDC">
        <w:rPr>
          <w:rFonts w:cs="OpenSans"/>
          <w:color w:val="000000"/>
          <w:sz w:val="24"/>
          <w:szCs w:val="24"/>
        </w:rPr>
        <w:t xml:space="preserve">Read the C4 article </w:t>
      </w:r>
      <w:hyperlink r:id="rId26" w:history="1">
        <w:r w:rsidRPr="00322FDC">
          <w:rPr>
            <w:rStyle w:val="Hyperlink"/>
            <w:rFonts w:cs="OpenSans"/>
            <w:sz w:val="24"/>
            <w:szCs w:val="24"/>
          </w:rPr>
          <w:t>http://www.channel4.com/info/press/news/persona-synthetics-initiate-product-recallfor-return-of-c4s-humans</w:t>
        </w:r>
      </w:hyperlink>
    </w:p>
    <w:p w:rsidR="00EC3B0E" w:rsidRPr="00322FDC" w:rsidRDefault="00EC3B0E" w:rsidP="00EC3B0E">
      <w:pPr>
        <w:pStyle w:val="ListParagraph"/>
        <w:autoSpaceDE w:val="0"/>
        <w:autoSpaceDN w:val="0"/>
        <w:adjustRightInd w:val="0"/>
        <w:spacing w:after="0" w:line="240" w:lineRule="auto"/>
        <w:rPr>
          <w:rFonts w:cs="OpenSans"/>
          <w:color w:val="000000"/>
          <w:sz w:val="24"/>
          <w:szCs w:val="24"/>
        </w:rPr>
      </w:pPr>
      <w:r w:rsidRPr="00322FDC">
        <w:rPr>
          <w:rFonts w:cs="OpenSans"/>
          <w:color w:val="000000"/>
          <w:sz w:val="24"/>
          <w:szCs w:val="24"/>
        </w:rPr>
        <w:t>How is the programme being marketed?</w:t>
      </w:r>
    </w:p>
    <w:p w:rsidR="00EC3B0E" w:rsidRPr="00322FDC" w:rsidRDefault="00EC3B0E" w:rsidP="00EC3B0E">
      <w:pPr>
        <w:pStyle w:val="ListParagraph"/>
        <w:autoSpaceDE w:val="0"/>
        <w:autoSpaceDN w:val="0"/>
        <w:adjustRightInd w:val="0"/>
        <w:spacing w:after="0" w:line="240" w:lineRule="auto"/>
        <w:rPr>
          <w:rFonts w:cs="OpenSans"/>
          <w:color w:val="000000"/>
          <w:sz w:val="24"/>
          <w:szCs w:val="24"/>
        </w:rPr>
      </w:pPr>
    </w:p>
    <w:p w:rsidR="00EC3B0E" w:rsidRPr="00322FDC" w:rsidRDefault="00EC3B0E" w:rsidP="00EC3B0E">
      <w:pPr>
        <w:pStyle w:val="ListParagraph"/>
        <w:autoSpaceDE w:val="0"/>
        <w:autoSpaceDN w:val="0"/>
        <w:adjustRightInd w:val="0"/>
        <w:spacing w:after="0" w:line="240" w:lineRule="auto"/>
        <w:rPr>
          <w:rFonts w:cs="OpenSans"/>
          <w:color w:val="000000"/>
          <w:sz w:val="24"/>
          <w:szCs w:val="24"/>
        </w:rPr>
      </w:pPr>
    </w:p>
    <w:p w:rsidR="00EC3B0E" w:rsidRPr="00322FDC" w:rsidRDefault="00EC3B0E" w:rsidP="00EC3B0E">
      <w:pPr>
        <w:pStyle w:val="ListParagraph"/>
        <w:autoSpaceDE w:val="0"/>
        <w:autoSpaceDN w:val="0"/>
        <w:adjustRightInd w:val="0"/>
        <w:spacing w:after="0" w:line="240" w:lineRule="auto"/>
        <w:rPr>
          <w:rFonts w:cs="OpenSans"/>
          <w:color w:val="000000"/>
          <w:sz w:val="24"/>
          <w:szCs w:val="24"/>
        </w:rPr>
      </w:pPr>
    </w:p>
    <w:p w:rsidR="00EC3B0E" w:rsidRPr="00322FDC" w:rsidRDefault="00EC3B0E" w:rsidP="00EC3B0E">
      <w:pPr>
        <w:rPr>
          <w:rFonts w:cs="OpenSans"/>
          <w:color w:val="FD7853"/>
          <w:sz w:val="24"/>
          <w:szCs w:val="24"/>
        </w:rPr>
      </w:pPr>
    </w:p>
    <w:p w:rsidR="00EC3B0E" w:rsidRPr="00322FDC" w:rsidRDefault="00EC3B0E" w:rsidP="00EC3B0E">
      <w:pPr>
        <w:rPr>
          <w:rFonts w:cs="OpenSans"/>
          <w:color w:val="FD7853"/>
          <w:sz w:val="24"/>
          <w:szCs w:val="24"/>
        </w:rPr>
      </w:pPr>
    </w:p>
    <w:p w:rsidR="00EC3B0E" w:rsidRPr="00322FDC" w:rsidRDefault="00EC3B0E" w:rsidP="00EC3B0E">
      <w:pPr>
        <w:rPr>
          <w:rFonts w:cs="OpenSans"/>
          <w:color w:val="FD7853"/>
          <w:sz w:val="24"/>
          <w:szCs w:val="24"/>
        </w:rPr>
      </w:pPr>
    </w:p>
    <w:p w:rsidR="00361238" w:rsidRPr="00322FDC" w:rsidRDefault="00361238" w:rsidP="00EC3B0E">
      <w:pPr>
        <w:rPr>
          <w:rFonts w:cs="OpenSans"/>
          <w:color w:val="FD7853"/>
          <w:sz w:val="24"/>
          <w:szCs w:val="24"/>
        </w:rPr>
      </w:pPr>
    </w:p>
    <w:p w:rsidR="00EC3B0E" w:rsidRPr="00322FDC" w:rsidRDefault="00EC3B0E" w:rsidP="00EC3B0E">
      <w:pPr>
        <w:rPr>
          <w:rFonts w:cs="OpenSans"/>
          <w:color w:val="FD7853"/>
          <w:sz w:val="24"/>
          <w:szCs w:val="24"/>
        </w:rPr>
      </w:pPr>
    </w:p>
    <w:p w:rsidR="00EC3B0E" w:rsidRPr="00322FDC" w:rsidRDefault="00EC3B0E" w:rsidP="00EC3B0E">
      <w:pPr>
        <w:pStyle w:val="ListParagraph"/>
        <w:numPr>
          <w:ilvl w:val="0"/>
          <w:numId w:val="4"/>
        </w:numPr>
        <w:rPr>
          <w:rFonts w:cs="OpenSans"/>
          <w:sz w:val="24"/>
          <w:szCs w:val="24"/>
        </w:rPr>
      </w:pPr>
      <w:r w:rsidRPr="00322FDC">
        <w:rPr>
          <w:rFonts w:cs="OpenSans"/>
          <w:sz w:val="24"/>
          <w:szCs w:val="24"/>
        </w:rPr>
        <w:t>How is social media used? Give examples.</w:t>
      </w:r>
    </w:p>
    <w:p w:rsidR="00EC3B0E" w:rsidRPr="00322FDC" w:rsidRDefault="00EC3B0E" w:rsidP="00EC3B0E">
      <w:pPr>
        <w:rPr>
          <w:rFonts w:cs="OpenSans"/>
          <w:sz w:val="24"/>
          <w:szCs w:val="24"/>
        </w:rPr>
      </w:pPr>
    </w:p>
    <w:p w:rsidR="00EC3B0E" w:rsidRPr="00322FDC" w:rsidRDefault="00EC3B0E" w:rsidP="00EC3B0E">
      <w:pPr>
        <w:rPr>
          <w:rFonts w:cs="OpenSans"/>
          <w:sz w:val="24"/>
          <w:szCs w:val="24"/>
        </w:rPr>
      </w:pPr>
    </w:p>
    <w:p w:rsidR="00EC3B0E" w:rsidRPr="00322FDC" w:rsidRDefault="00EC3B0E" w:rsidP="00EC3B0E">
      <w:pPr>
        <w:rPr>
          <w:rFonts w:cs="OpenSans"/>
          <w:sz w:val="24"/>
          <w:szCs w:val="24"/>
        </w:rPr>
      </w:pPr>
    </w:p>
    <w:p w:rsidR="00EC3B0E" w:rsidRPr="00322FDC" w:rsidRDefault="00EC3B0E" w:rsidP="00EC3B0E">
      <w:pPr>
        <w:rPr>
          <w:rFonts w:cs="OpenSans"/>
          <w:sz w:val="24"/>
          <w:szCs w:val="24"/>
        </w:rPr>
      </w:pPr>
    </w:p>
    <w:p w:rsidR="00EC3B0E" w:rsidRPr="00322FDC" w:rsidRDefault="00EC3B0E" w:rsidP="00EC3B0E">
      <w:pPr>
        <w:pStyle w:val="ListParagraph"/>
        <w:numPr>
          <w:ilvl w:val="0"/>
          <w:numId w:val="4"/>
        </w:numPr>
        <w:rPr>
          <w:rFonts w:cs="OpenSans"/>
          <w:sz w:val="24"/>
          <w:szCs w:val="24"/>
        </w:rPr>
      </w:pPr>
      <w:r w:rsidRPr="00322FDC">
        <w:rPr>
          <w:rFonts w:cs="OpenSans"/>
          <w:sz w:val="24"/>
          <w:szCs w:val="24"/>
        </w:rPr>
        <w:t>What ‘conventional’ for</w:t>
      </w:r>
      <w:bookmarkStart w:id="0" w:name="_GoBack"/>
      <w:bookmarkEnd w:id="0"/>
      <w:r w:rsidRPr="00322FDC">
        <w:rPr>
          <w:rFonts w:cs="OpenSans"/>
          <w:sz w:val="24"/>
          <w:szCs w:val="24"/>
        </w:rPr>
        <w:t>ms of marketing were used? TV/Radio interviews? Print? Look at all the clips on the resource. How were the audience targeted by these? Use of star power? Genre? Narrative? The institutions?</w:t>
      </w:r>
    </w:p>
    <w:p w:rsidR="00EC3B0E" w:rsidRDefault="00EC3B0E" w:rsidP="00EC3B0E">
      <w:pPr>
        <w:rPr>
          <w:rFonts w:cs="OpenSans"/>
          <w:b/>
          <w:u w:val="single"/>
        </w:rPr>
      </w:pPr>
    </w:p>
    <w:p w:rsidR="00EC3B0E" w:rsidRDefault="00EC3B0E" w:rsidP="00EC3B0E">
      <w:pPr>
        <w:rPr>
          <w:rFonts w:cs="OpenSans"/>
          <w:b/>
          <w:u w:val="single"/>
        </w:rPr>
      </w:pPr>
    </w:p>
    <w:p w:rsidR="00EC3B0E" w:rsidRDefault="00EC3B0E" w:rsidP="00EC3B0E">
      <w:pPr>
        <w:rPr>
          <w:rFonts w:cs="OpenSans"/>
          <w:b/>
          <w:u w:val="single"/>
        </w:rPr>
      </w:pPr>
    </w:p>
    <w:p w:rsidR="00EC3B0E" w:rsidRDefault="00EC3B0E" w:rsidP="00EC3B0E">
      <w:pPr>
        <w:rPr>
          <w:rFonts w:cs="OpenSans"/>
          <w:b/>
          <w:u w:val="single"/>
        </w:rPr>
      </w:pPr>
      <w:r>
        <w:rPr>
          <w:rFonts w:cs="OpenSans"/>
          <w:b/>
          <w:u w:val="single"/>
        </w:rPr>
        <w:t>TV</w:t>
      </w:r>
    </w:p>
    <w:p w:rsidR="00EC3B0E" w:rsidRDefault="00EC3B0E" w:rsidP="00EC3B0E">
      <w:pPr>
        <w:rPr>
          <w:rFonts w:cs="OpenSans"/>
          <w:b/>
          <w:u w:val="single"/>
        </w:rPr>
      </w:pPr>
    </w:p>
    <w:p w:rsidR="00EC3B0E" w:rsidRDefault="00EC3B0E" w:rsidP="00EC3B0E">
      <w:pPr>
        <w:rPr>
          <w:rFonts w:cs="OpenSans"/>
          <w:b/>
          <w:u w:val="single"/>
        </w:rPr>
      </w:pPr>
    </w:p>
    <w:p w:rsidR="00EC3B0E" w:rsidRDefault="00EC3B0E" w:rsidP="00EC3B0E">
      <w:pPr>
        <w:rPr>
          <w:rFonts w:cs="OpenSans"/>
          <w:b/>
          <w:u w:val="single"/>
        </w:rPr>
      </w:pPr>
      <w:r>
        <w:rPr>
          <w:rFonts w:cs="OpenSans"/>
          <w:b/>
          <w:u w:val="single"/>
        </w:rPr>
        <w:t>Radio</w:t>
      </w:r>
    </w:p>
    <w:p w:rsidR="00EC3B0E" w:rsidRDefault="00EC3B0E" w:rsidP="00EC3B0E">
      <w:pPr>
        <w:rPr>
          <w:rFonts w:cs="OpenSans"/>
          <w:b/>
          <w:u w:val="single"/>
        </w:rPr>
      </w:pPr>
    </w:p>
    <w:p w:rsidR="00EC3B0E" w:rsidRDefault="00EC3B0E" w:rsidP="00EC3B0E">
      <w:pPr>
        <w:rPr>
          <w:rFonts w:cs="OpenSans"/>
          <w:b/>
          <w:u w:val="single"/>
        </w:rPr>
      </w:pPr>
    </w:p>
    <w:p w:rsidR="00EC3B0E" w:rsidRDefault="00EC3B0E" w:rsidP="00EC3B0E">
      <w:pPr>
        <w:rPr>
          <w:rFonts w:cs="OpenSans"/>
          <w:b/>
          <w:u w:val="single"/>
        </w:rPr>
      </w:pPr>
      <w:r>
        <w:rPr>
          <w:rFonts w:cs="OpenSans"/>
          <w:b/>
          <w:u w:val="single"/>
        </w:rPr>
        <w:t>Print</w:t>
      </w:r>
    </w:p>
    <w:p w:rsidR="00EC3B0E" w:rsidRDefault="00EC3B0E" w:rsidP="00EC3B0E">
      <w:pPr>
        <w:rPr>
          <w:rFonts w:cs="OpenSans"/>
          <w:b/>
          <w:u w:val="single"/>
        </w:rPr>
      </w:pPr>
    </w:p>
    <w:p w:rsidR="00EC3B0E" w:rsidRDefault="00EC3B0E" w:rsidP="00EC3B0E">
      <w:pPr>
        <w:rPr>
          <w:rFonts w:cs="OpenSans"/>
          <w:b/>
          <w:u w:val="single"/>
        </w:rPr>
      </w:pPr>
    </w:p>
    <w:p w:rsidR="00EC3B0E" w:rsidRDefault="00EC3B0E" w:rsidP="00EC3B0E">
      <w:pPr>
        <w:rPr>
          <w:rFonts w:cs="OpenSans"/>
          <w:b/>
          <w:u w:val="single"/>
        </w:rPr>
      </w:pPr>
    </w:p>
    <w:p w:rsidR="00D81B6D" w:rsidRDefault="00D81B6D" w:rsidP="00EC3B0E">
      <w:pPr>
        <w:rPr>
          <w:sz w:val="24"/>
          <w:szCs w:val="24"/>
        </w:rPr>
      </w:pPr>
    </w:p>
    <w:p w:rsidR="00EC3B0E" w:rsidRPr="00584B14" w:rsidRDefault="00EC3B0E" w:rsidP="00EC3B0E">
      <w:pPr>
        <w:rPr>
          <w:b/>
          <w:sz w:val="24"/>
          <w:szCs w:val="24"/>
          <w:u w:val="single"/>
        </w:rPr>
      </w:pPr>
      <w:r w:rsidRPr="00584B14">
        <w:rPr>
          <w:b/>
          <w:sz w:val="24"/>
          <w:szCs w:val="24"/>
          <w:u w:val="single"/>
        </w:rPr>
        <w:t xml:space="preserve">C4 press packs and trailers for </w:t>
      </w:r>
      <w:r w:rsidRPr="00584B14">
        <w:rPr>
          <w:b/>
          <w:i/>
          <w:sz w:val="24"/>
          <w:szCs w:val="24"/>
          <w:u w:val="single"/>
        </w:rPr>
        <w:t>humans</w:t>
      </w:r>
    </w:p>
    <w:p w:rsidR="00EC3B0E" w:rsidRDefault="00EC3B0E" w:rsidP="00EC3B0E">
      <w:pPr>
        <w:autoSpaceDE w:val="0"/>
        <w:autoSpaceDN w:val="0"/>
        <w:adjustRightInd w:val="0"/>
        <w:spacing w:after="0" w:line="240" w:lineRule="auto"/>
        <w:rPr>
          <w:rFonts w:cs="OpenSans"/>
          <w:color w:val="FD7853"/>
        </w:rPr>
      </w:pPr>
      <w:r w:rsidRPr="00B871FE">
        <w:rPr>
          <w:rFonts w:cs="OpenSans"/>
          <w:color w:val="000000"/>
        </w:rPr>
        <w:t xml:space="preserve">Trailer C4 Series 1 </w:t>
      </w:r>
      <w:hyperlink r:id="rId27" w:history="1">
        <w:r w:rsidRPr="00992688">
          <w:rPr>
            <w:rStyle w:val="Hyperlink"/>
            <w:rFonts w:cs="OpenSans"/>
          </w:rPr>
          <w:t>https://www.youtube.com/watch?v=HU4mwlTUXnc</w:t>
        </w:r>
      </w:hyperlink>
    </w:p>
    <w:p w:rsidR="00EC3B0E" w:rsidRPr="00B871FE" w:rsidRDefault="00EC3B0E" w:rsidP="00EC3B0E">
      <w:pPr>
        <w:autoSpaceDE w:val="0"/>
        <w:autoSpaceDN w:val="0"/>
        <w:adjustRightInd w:val="0"/>
        <w:spacing w:after="0" w:line="240" w:lineRule="auto"/>
        <w:rPr>
          <w:rFonts w:cs="OpenSans"/>
          <w:color w:val="FD7853"/>
        </w:rPr>
      </w:pPr>
    </w:p>
    <w:p w:rsidR="00032DC9" w:rsidRDefault="00032DC9" w:rsidP="00EC3B0E">
      <w:pPr>
        <w:autoSpaceDE w:val="0"/>
        <w:autoSpaceDN w:val="0"/>
        <w:adjustRightInd w:val="0"/>
        <w:spacing w:after="0" w:line="240" w:lineRule="auto"/>
        <w:rPr>
          <w:rStyle w:val="Hyperlink"/>
          <w:rFonts w:cs="OpenSans"/>
        </w:rPr>
      </w:pPr>
      <w:proofErr w:type="spellStart"/>
      <w:proofErr w:type="gramStart"/>
      <w:r>
        <w:rPr>
          <w:rFonts w:cs="OpenSans"/>
        </w:rPr>
        <w:t>aMC</w:t>
      </w:r>
      <w:proofErr w:type="spellEnd"/>
      <w:proofErr w:type="gramEnd"/>
      <w:r>
        <w:rPr>
          <w:rFonts w:cs="OpenSans"/>
        </w:rPr>
        <w:t xml:space="preserve"> press pack </w:t>
      </w:r>
      <w:r w:rsidR="00EC3B0E" w:rsidRPr="00B871FE">
        <w:rPr>
          <w:rFonts w:cs="OpenSans"/>
        </w:rPr>
        <w:t xml:space="preserve"> </w:t>
      </w:r>
      <w:hyperlink r:id="rId28" w:history="1">
        <w:r w:rsidRPr="008475FE">
          <w:rPr>
            <w:rStyle w:val="Hyperlink"/>
            <w:rFonts w:cs="OpenSans"/>
          </w:rPr>
          <w:t>https://www.amc.com/press-kits/humans-s1-press-kit/</w:t>
        </w:r>
      </w:hyperlink>
      <w:r>
        <w:rPr>
          <w:rStyle w:val="Hyperlink"/>
          <w:rFonts w:cs="OpenSans"/>
        </w:rPr>
        <w:t xml:space="preserve"> </w:t>
      </w:r>
    </w:p>
    <w:p w:rsidR="00032DC9" w:rsidRDefault="00032DC9" w:rsidP="00EC3B0E">
      <w:pPr>
        <w:autoSpaceDE w:val="0"/>
        <w:autoSpaceDN w:val="0"/>
        <w:adjustRightInd w:val="0"/>
        <w:spacing w:after="0" w:line="240" w:lineRule="auto"/>
        <w:rPr>
          <w:rFonts w:cs="OpenSans"/>
          <w:color w:val="FD7853"/>
        </w:rPr>
      </w:pPr>
    </w:p>
    <w:p w:rsidR="00EC3B0E" w:rsidRPr="00032DC9" w:rsidRDefault="00032DC9" w:rsidP="00EC3B0E">
      <w:pPr>
        <w:autoSpaceDE w:val="0"/>
        <w:autoSpaceDN w:val="0"/>
        <w:adjustRightInd w:val="0"/>
        <w:spacing w:after="0" w:line="240" w:lineRule="auto"/>
        <w:rPr>
          <w:rFonts w:cs="OpenSans"/>
          <w:color w:val="000000" w:themeColor="text1"/>
        </w:rPr>
      </w:pPr>
      <w:proofErr w:type="spellStart"/>
      <w:proofErr w:type="gramStart"/>
      <w:r w:rsidRPr="00032DC9">
        <w:rPr>
          <w:rFonts w:cs="OpenSans"/>
          <w:color w:val="000000" w:themeColor="text1"/>
        </w:rPr>
        <w:t>aMC</w:t>
      </w:r>
      <w:proofErr w:type="spellEnd"/>
      <w:proofErr w:type="gramEnd"/>
      <w:r>
        <w:rPr>
          <w:rFonts w:cs="OpenSans"/>
          <w:color w:val="000000" w:themeColor="text1"/>
        </w:rPr>
        <w:t xml:space="preserve"> marketing </w:t>
      </w:r>
      <w:hyperlink r:id="rId29" w:history="1">
        <w:r w:rsidRPr="008475FE">
          <w:rPr>
            <w:rStyle w:val="Hyperlink"/>
            <w:rFonts w:cs="OpenSans"/>
          </w:rPr>
          <w:t>https://www.amc.com/shows/humans/talk/category/synth-etiquette</w:t>
        </w:r>
      </w:hyperlink>
      <w:r>
        <w:rPr>
          <w:rFonts w:cs="OpenSans"/>
          <w:color w:val="000000" w:themeColor="text1"/>
        </w:rPr>
        <w:t xml:space="preserve"> </w:t>
      </w:r>
    </w:p>
    <w:p w:rsidR="00EC3B0E" w:rsidRDefault="00EC3B0E" w:rsidP="00EC3B0E">
      <w:pPr>
        <w:autoSpaceDE w:val="0"/>
        <w:autoSpaceDN w:val="0"/>
        <w:adjustRightInd w:val="0"/>
        <w:spacing w:after="0" w:line="240" w:lineRule="auto"/>
        <w:rPr>
          <w:rFonts w:cs="OpenSans"/>
          <w:color w:val="000000"/>
        </w:rPr>
      </w:pPr>
    </w:p>
    <w:p w:rsidR="00EC3B0E" w:rsidRDefault="00EC3B0E" w:rsidP="00EC3B0E">
      <w:pPr>
        <w:autoSpaceDE w:val="0"/>
        <w:autoSpaceDN w:val="0"/>
        <w:adjustRightInd w:val="0"/>
        <w:spacing w:after="0" w:line="240" w:lineRule="auto"/>
        <w:rPr>
          <w:rFonts w:cs="OpenSans"/>
          <w:color w:val="FD7853"/>
        </w:rPr>
      </w:pPr>
      <w:r w:rsidRPr="00B871FE">
        <w:rPr>
          <w:rFonts w:cs="OpenSans"/>
          <w:color w:val="000000"/>
        </w:rPr>
        <w:t xml:space="preserve">Trailer C4 series 2 </w:t>
      </w:r>
      <w:hyperlink r:id="rId30" w:history="1">
        <w:r w:rsidRPr="00992688">
          <w:rPr>
            <w:rStyle w:val="Hyperlink"/>
            <w:rFonts w:cs="OpenSans"/>
          </w:rPr>
          <w:t>https://www.youtube.com/watch?v=DtfqtIzwnko</w:t>
        </w:r>
      </w:hyperlink>
    </w:p>
    <w:p w:rsidR="00EC3B0E" w:rsidRPr="00B871FE" w:rsidRDefault="00EC3B0E" w:rsidP="00EC3B0E">
      <w:pPr>
        <w:autoSpaceDE w:val="0"/>
        <w:autoSpaceDN w:val="0"/>
        <w:adjustRightInd w:val="0"/>
        <w:spacing w:after="0" w:line="240" w:lineRule="auto"/>
        <w:rPr>
          <w:rFonts w:cs="OpenSans"/>
          <w:color w:val="FD7853"/>
        </w:rPr>
      </w:pPr>
    </w:p>
    <w:p w:rsidR="00EC3B0E" w:rsidRPr="00782490" w:rsidRDefault="00EC3B0E" w:rsidP="00EC3B0E">
      <w:pPr>
        <w:pStyle w:val="ListParagraph"/>
        <w:rPr>
          <w:sz w:val="24"/>
          <w:szCs w:val="24"/>
        </w:rPr>
      </w:pPr>
    </w:p>
    <w:p w:rsidR="00EC3B0E" w:rsidRPr="00782490" w:rsidRDefault="00EC3B0E" w:rsidP="00EC3B0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82490">
        <w:rPr>
          <w:sz w:val="24"/>
          <w:szCs w:val="24"/>
        </w:rPr>
        <w:t xml:space="preserve">Watch the UK trailer for </w:t>
      </w:r>
      <w:r w:rsidRPr="00782490">
        <w:rPr>
          <w:i/>
          <w:sz w:val="24"/>
          <w:szCs w:val="24"/>
        </w:rPr>
        <w:t>Humans</w:t>
      </w:r>
      <w:r w:rsidRPr="00782490">
        <w:rPr>
          <w:sz w:val="24"/>
          <w:szCs w:val="24"/>
        </w:rPr>
        <w:t>. How does it encourage you to watch the show?</w:t>
      </w:r>
    </w:p>
    <w:p w:rsidR="00EC3B0E" w:rsidRPr="00782490" w:rsidRDefault="00EC3B0E" w:rsidP="00EC3B0E">
      <w:pPr>
        <w:spacing w:after="0"/>
        <w:rPr>
          <w:sz w:val="24"/>
          <w:szCs w:val="24"/>
        </w:rPr>
      </w:pPr>
    </w:p>
    <w:p w:rsidR="00EC3B0E" w:rsidRPr="00782490" w:rsidRDefault="00EC3B0E" w:rsidP="00EC3B0E">
      <w:pPr>
        <w:spacing w:after="0"/>
        <w:rPr>
          <w:sz w:val="24"/>
          <w:szCs w:val="24"/>
        </w:rPr>
      </w:pPr>
    </w:p>
    <w:p w:rsidR="00EC3B0E" w:rsidRPr="00782490" w:rsidRDefault="00EC3B0E" w:rsidP="00EC3B0E">
      <w:pPr>
        <w:spacing w:after="0"/>
        <w:rPr>
          <w:sz w:val="24"/>
          <w:szCs w:val="24"/>
        </w:rPr>
      </w:pPr>
    </w:p>
    <w:p w:rsidR="00EC3B0E" w:rsidRPr="00782490" w:rsidRDefault="00EC3B0E" w:rsidP="00EC3B0E">
      <w:pPr>
        <w:spacing w:after="0"/>
        <w:rPr>
          <w:sz w:val="24"/>
          <w:szCs w:val="24"/>
        </w:rPr>
      </w:pPr>
    </w:p>
    <w:p w:rsidR="00EC3B0E" w:rsidRPr="00782490" w:rsidRDefault="00EC3B0E" w:rsidP="00EC3B0E">
      <w:pPr>
        <w:spacing w:after="0"/>
        <w:rPr>
          <w:sz w:val="24"/>
          <w:szCs w:val="24"/>
        </w:rPr>
      </w:pPr>
    </w:p>
    <w:p w:rsidR="00EC3B0E" w:rsidRPr="00782490" w:rsidRDefault="00EC3B0E" w:rsidP="00EC3B0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82490">
        <w:rPr>
          <w:sz w:val="24"/>
          <w:szCs w:val="24"/>
        </w:rPr>
        <w:t>One</w:t>
      </w:r>
      <w:r>
        <w:rPr>
          <w:sz w:val="24"/>
          <w:szCs w:val="24"/>
        </w:rPr>
        <w:t xml:space="preserve"> of the pleasures of genre texts</w:t>
      </w:r>
      <w:r w:rsidRPr="00782490">
        <w:rPr>
          <w:sz w:val="24"/>
          <w:szCs w:val="24"/>
        </w:rPr>
        <w:t xml:space="preserve"> for audiences is the recognition of the familiar. The trailer draws upon a number of sci-fi conventions, but also hints at new ones. Make a list of both familiar Artificial Intelligence conventions and fresh/different approaches.</w:t>
      </w:r>
    </w:p>
    <w:p w:rsidR="00EC3B0E" w:rsidRPr="00782490" w:rsidRDefault="00EC3B0E" w:rsidP="00EC3B0E">
      <w:pPr>
        <w:spacing w:after="0"/>
        <w:rPr>
          <w:sz w:val="24"/>
          <w:szCs w:val="24"/>
        </w:rPr>
      </w:pPr>
    </w:p>
    <w:p w:rsidR="00EC3B0E" w:rsidRPr="00782490" w:rsidRDefault="00EC3B0E" w:rsidP="00EC3B0E">
      <w:pPr>
        <w:spacing w:after="0"/>
        <w:rPr>
          <w:sz w:val="24"/>
          <w:szCs w:val="24"/>
        </w:rPr>
      </w:pPr>
    </w:p>
    <w:p w:rsidR="00EC3B0E" w:rsidRPr="00782490" w:rsidRDefault="00EC3B0E" w:rsidP="00EC3B0E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EC3B0E" w:rsidRPr="00782490" w:rsidTr="00361238">
        <w:tc>
          <w:tcPr>
            <w:tcW w:w="4248" w:type="dxa"/>
          </w:tcPr>
          <w:p w:rsidR="00EC3B0E" w:rsidRPr="00782490" w:rsidRDefault="00EC3B0E" w:rsidP="00CD57DA">
            <w:pPr>
              <w:rPr>
                <w:sz w:val="24"/>
                <w:szCs w:val="24"/>
              </w:rPr>
            </w:pPr>
            <w:r w:rsidRPr="00782490">
              <w:rPr>
                <w:sz w:val="24"/>
                <w:szCs w:val="24"/>
              </w:rPr>
              <w:t>Familiar conventions</w:t>
            </w:r>
          </w:p>
        </w:tc>
        <w:tc>
          <w:tcPr>
            <w:tcW w:w="4536" w:type="dxa"/>
          </w:tcPr>
          <w:p w:rsidR="00EC3B0E" w:rsidRPr="00782490" w:rsidRDefault="00322FDC" w:rsidP="00CD5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Variation </w:t>
            </w:r>
          </w:p>
        </w:tc>
      </w:tr>
      <w:tr w:rsidR="00EC3B0E" w:rsidRPr="00782490" w:rsidTr="00361238">
        <w:tc>
          <w:tcPr>
            <w:tcW w:w="4248" w:type="dxa"/>
          </w:tcPr>
          <w:p w:rsidR="00EC3B0E" w:rsidRPr="00782490" w:rsidRDefault="00EC3B0E" w:rsidP="00CD57DA">
            <w:pPr>
              <w:rPr>
                <w:sz w:val="24"/>
                <w:szCs w:val="24"/>
              </w:rPr>
            </w:pPr>
          </w:p>
          <w:p w:rsidR="00EC3B0E" w:rsidRPr="00782490" w:rsidRDefault="00EC3B0E" w:rsidP="00CD57DA">
            <w:pPr>
              <w:rPr>
                <w:sz w:val="24"/>
                <w:szCs w:val="24"/>
              </w:rPr>
            </w:pPr>
          </w:p>
          <w:p w:rsidR="00EC3B0E" w:rsidRPr="00782490" w:rsidRDefault="00EC3B0E" w:rsidP="00CD57DA">
            <w:pPr>
              <w:rPr>
                <w:sz w:val="24"/>
                <w:szCs w:val="24"/>
              </w:rPr>
            </w:pPr>
          </w:p>
          <w:p w:rsidR="00EC3B0E" w:rsidRPr="00782490" w:rsidRDefault="00EC3B0E" w:rsidP="00CD57DA">
            <w:pPr>
              <w:rPr>
                <w:sz w:val="24"/>
                <w:szCs w:val="24"/>
              </w:rPr>
            </w:pPr>
          </w:p>
          <w:p w:rsidR="00EC3B0E" w:rsidRPr="00782490" w:rsidRDefault="00EC3B0E" w:rsidP="00CD57DA">
            <w:pPr>
              <w:rPr>
                <w:sz w:val="24"/>
                <w:szCs w:val="24"/>
              </w:rPr>
            </w:pPr>
          </w:p>
          <w:p w:rsidR="00EC3B0E" w:rsidRPr="00782490" w:rsidRDefault="00EC3B0E" w:rsidP="00CD57DA">
            <w:pPr>
              <w:rPr>
                <w:sz w:val="24"/>
                <w:szCs w:val="24"/>
              </w:rPr>
            </w:pPr>
          </w:p>
          <w:p w:rsidR="00EC3B0E" w:rsidRPr="00782490" w:rsidRDefault="00EC3B0E" w:rsidP="00CD57DA">
            <w:pPr>
              <w:rPr>
                <w:sz w:val="24"/>
                <w:szCs w:val="24"/>
              </w:rPr>
            </w:pPr>
          </w:p>
          <w:p w:rsidR="00EC3B0E" w:rsidRPr="00782490" w:rsidRDefault="00EC3B0E" w:rsidP="00CD57D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32DC9" w:rsidRPr="00782490" w:rsidRDefault="00032DC9" w:rsidP="00CD57DA">
            <w:pPr>
              <w:rPr>
                <w:sz w:val="24"/>
                <w:szCs w:val="24"/>
              </w:rPr>
            </w:pPr>
          </w:p>
        </w:tc>
      </w:tr>
    </w:tbl>
    <w:p w:rsidR="00EC3B0E" w:rsidRPr="00782490" w:rsidRDefault="00EC3B0E" w:rsidP="00EC3B0E">
      <w:pPr>
        <w:rPr>
          <w:sz w:val="24"/>
          <w:szCs w:val="24"/>
        </w:rPr>
      </w:pPr>
    </w:p>
    <w:p w:rsidR="00EC3B0E" w:rsidRPr="00782490" w:rsidRDefault="00EC3B0E" w:rsidP="00EC3B0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82490">
        <w:rPr>
          <w:sz w:val="24"/>
          <w:szCs w:val="24"/>
        </w:rPr>
        <w:t>Which aspects of the narrative are emphasised in the trailer?</w:t>
      </w:r>
    </w:p>
    <w:p w:rsidR="00EC3B0E" w:rsidRPr="00782490" w:rsidRDefault="00EC3B0E" w:rsidP="00EC3B0E">
      <w:pPr>
        <w:rPr>
          <w:sz w:val="24"/>
          <w:szCs w:val="24"/>
        </w:rPr>
      </w:pPr>
    </w:p>
    <w:p w:rsidR="00EC3B0E" w:rsidRPr="00782490" w:rsidRDefault="00EC3B0E" w:rsidP="00EC3B0E">
      <w:pPr>
        <w:pStyle w:val="ListParagraph"/>
        <w:rPr>
          <w:sz w:val="24"/>
          <w:szCs w:val="24"/>
        </w:rPr>
      </w:pPr>
    </w:p>
    <w:p w:rsidR="00EC3B0E" w:rsidRPr="00782490" w:rsidRDefault="00EC3B0E" w:rsidP="00EC3B0E">
      <w:pPr>
        <w:pStyle w:val="ListParagraph"/>
        <w:rPr>
          <w:sz w:val="24"/>
          <w:szCs w:val="24"/>
        </w:rPr>
      </w:pPr>
    </w:p>
    <w:p w:rsidR="00EC3B0E" w:rsidRPr="00782490" w:rsidRDefault="00EC3B0E" w:rsidP="00EC3B0E">
      <w:pPr>
        <w:pStyle w:val="ListParagraph"/>
        <w:rPr>
          <w:sz w:val="24"/>
          <w:szCs w:val="24"/>
        </w:rPr>
      </w:pPr>
    </w:p>
    <w:p w:rsidR="00EC3B0E" w:rsidRPr="00782490" w:rsidRDefault="00EC3B0E" w:rsidP="00EC3B0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2490">
        <w:rPr>
          <w:sz w:val="24"/>
          <w:szCs w:val="24"/>
        </w:rPr>
        <w:t>How is the location</w:t>
      </w:r>
      <w:r>
        <w:rPr>
          <w:sz w:val="24"/>
          <w:szCs w:val="24"/>
        </w:rPr>
        <w:t>/</w:t>
      </w:r>
      <w:r w:rsidRPr="00782490">
        <w:rPr>
          <w:sz w:val="24"/>
          <w:szCs w:val="24"/>
        </w:rPr>
        <w:t>parallel reality represented in the trailer?</w:t>
      </w:r>
    </w:p>
    <w:p w:rsidR="00EC3B0E" w:rsidRPr="00782490" w:rsidRDefault="00EC3B0E" w:rsidP="00EC3B0E">
      <w:pPr>
        <w:rPr>
          <w:sz w:val="24"/>
          <w:szCs w:val="24"/>
        </w:rPr>
      </w:pPr>
    </w:p>
    <w:p w:rsidR="00EC3B0E" w:rsidRDefault="00EC3B0E" w:rsidP="00EC3B0E">
      <w:pPr>
        <w:rPr>
          <w:sz w:val="24"/>
          <w:szCs w:val="24"/>
        </w:rPr>
      </w:pPr>
    </w:p>
    <w:p w:rsidR="00EC3B0E" w:rsidRPr="00782490" w:rsidRDefault="00EC3B0E" w:rsidP="00EC3B0E">
      <w:pPr>
        <w:rPr>
          <w:sz w:val="24"/>
          <w:szCs w:val="24"/>
        </w:rPr>
      </w:pPr>
    </w:p>
    <w:p w:rsidR="00EC3B0E" w:rsidRPr="00782490" w:rsidRDefault="00EC3B0E" w:rsidP="00EC3B0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2490">
        <w:rPr>
          <w:sz w:val="24"/>
          <w:szCs w:val="24"/>
        </w:rPr>
        <w:t xml:space="preserve">The role of a trailer is often to present narrative enigmas – what enigmas are offered by the trailer for </w:t>
      </w:r>
      <w:r w:rsidRPr="00782490">
        <w:rPr>
          <w:i/>
          <w:sz w:val="24"/>
          <w:szCs w:val="24"/>
        </w:rPr>
        <w:t>Humans</w:t>
      </w:r>
      <w:r w:rsidRPr="00782490">
        <w:rPr>
          <w:sz w:val="24"/>
          <w:szCs w:val="24"/>
        </w:rPr>
        <w:t>?</w:t>
      </w:r>
    </w:p>
    <w:p w:rsidR="00EC3B0E" w:rsidRDefault="00EC3B0E" w:rsidP="00EC3B0E">
      <w:pPr>
        <w:rPr>
          <w:sz w:val="24"/>
          <w:szCs w:val="24"/>
        </w:rPr>
      </w:pPr>
    </w:p>
    <w:p w:rsidR="00EC3B0E" w:rsidRPr="00782490" w:rsidRDefault="00EC3B0E" w:rsidP="00EC3B0E">
      <w:pPr>
        <w:rPr>
          <w:sz w:val="24"/>
          <w:szCs w:val="24"/>
        </w:rPr>
      </w:pPr>
    </w:p>
    <w:p w:rsidR="00EC3B0E" w:rsidRPr="00782490" w:rsidRDefault="00EC3B0E" w:rsidP="00EC3B0E">
      <w:pPr>
        <w:rPr>
          <w:sz w:val="24"/>
          <w:szCs w:val="24"/>
        </w:rPr>
      </w:pPr>
    </w:p>
    <w:p w:rsidR="00EC3B0E" w:rsidRPr="00782490" w:rsidRDefault="00EC3B0E" w:rsidP="00EC3B0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2490">
        <w:rPr>
          <w:sz w:val="24"/>
          <w:szCs w:val="24"/>
        </w:rPr>
        <w:t>Which characters are introduced? What would you expect to see of the relationships between various characters?</w:t>
      </w:r>
    </w:p>
    <w:p w:rsidR="00EC3B0E" w:rsidRPr="00782490" w:rsidRDefault="00EC3B0E" w:rsidP="00EC3B0E">
      <w:pPr>
        <w:rPr>
          <w:sz w:val="24"/>
          <w:szCs w:val="24"/>
        </w:rPr>
      </w:pPr>
    </w:p>
    <w:p w:rsidR="00EC3B0E" w:rsidRDefault="00EC3B0E" w:rsidP="00EC3B0E">
      <w:pPr>
        <w:rPr>
          <w:sz w:val="24"/>
          <w:szCs w:val="24"/>
        </w:rPr>
      </w:pPr>
    </w:p>
    <w:p w:rsidR="00361238" w:rsidRPr="00782490" w:rsidRDefault="00361238" w:rsidP="00EC3B0E">
      <w:pPr>
        <w:rPr>
          <w:sz w:val="24"/>
          <w:szCs w:val="24"/>
        </w:rPr>
      </w:pPr>
    </w:p>
    <w:p w:rsidR="00EC3B0E" w:rsidRPr="00782490" w:rsidRDefault="00EC3B0E" w:rsidP="00EC3B0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2490">
        <w:rPr>
          <w:sz w:val="24"/>
          <w:szCs w:val="24"/>
        </w:rPr>
        <w:t>Does the t</w:t>
      </w:r>
      <w:r>
        <w:rPr>
          <w:sz w:val="24"/>
          <w:szCs w:val="24"/>
        </w:rPr>
        <w:t>railer introduce any of the text</w:t>
      </w:r>
      <w:r w:rsidRPr="00782490">
        <w:rPr>
          <w:sz w:val="24"/>
          <w:szCs w:val="24"/>
        </w:rPr>
        <w:t>’s key themes?</w:t>
      </w:r>
    </w:p>
    <w:p w:rsidR="00EC3B0E" w:rsidRDefault="00EC3B0E" w:rsidP="00EC3B0E">
      <w:pPr>
        <w:rPr>
          <w:b/>
          <w:noProof/>
          <w:sz w:val="24"/>
          <w:szCs w:val="24"/>
          <w:u w:val="single"/>
          <w:lang w:eastAsia="en-GB"/>
        </w:rPr>
      </w:pPr>
    </w:p>
    <w:p w:rsidR="00EC3B0E" w:rsidRDefault="00EC3B0E" w:rsidP="00EC3B0E">
      <w:pPr>
        <w:rPr>
          <w:b/>
          <w:noProof/>
          <w:sz w:val="24"/>
          <w:szCs w:val="24"/>
          <w:u w:val="single"/>
          <w:lang w:eastAsia="en-GB"/>
        </w:rPr>
      </w:pPr>
    </w:p>
    <w:p w:rsidR="00EC3B0E" w:rsidRDefault="00EC3B0E" w:rsidP="00EC3B0E">
      <w:pPr>
        <w:rPr>
          <w:b/>
          <w:noProof/>
          <w:sz w:val="24"/>
          <w:szCs w:val="24"/>
          <w:u w:val="single"/>
          <w:lang w:eastAsia="en-GB"/>
        </w:rPr>
      </w:pPr>
    </w:p>
    <w:p w:rsidR="00EC3B0E" w:rsidRDefault="00EC3B0E" w:rsidP="00EC3B0E">
      <w:pPr>
        <w:rPr>
          <w:b/>
          <w:noProof/>
          <w:sz w:val="24"/>
          <w:szCs w:val="24"/>
          <w:u w:val="single"/>
          <w:lang w:eastAsia="en-GB"/>
        </w:rPr>
      </w:pPr>
    </w:p>
    <w:p w:rsidR="00EC3B0E" w:rsidRDefault="00EC3B0E" w:rsidP="00EC3B0E">
      <w:pPr>
        <w:rPr>
          <w:b/>
          <w:noProof/>
          <w:sz w:val="24"/>
          <w:szCs w:val="24"/>
          <w:u w:val="single"/>
          <w:lang w:eastAsia="en-GB"/>
        </w:rPr>
      </w:pPr>
    </w:p>
    <w:p w:rsidR="00EC3B0E" w:rsidRPr="00361238" w:rsidRDefault="00EC3B0E" w:rsidP="00EC3B0E">
      <w:pPr>
        <w:rPr>
          <w:rFonts w:cs="OpenSans"/>
          <w:sz w:val="24"/>
          <w:szCs w:val="24"/>
        </w:rPr>
      </w:pPr>
      <w:r w:rsidRPr="000B37EE">
        <w:rPr>
          <w:noProof/>
          <w:sz w:val="24"/>
          <w:szCs w:val="24"/>
          <w:lang w:eastAsia="en-GB"/>
        </w:rPr>
        <w:t xml:space="preserve">Having looked at the range of  techniques used, </w:t>
      </w:r>
      <w:r w:rsidRPr="00096300">
        <w:rPr>
          <w:b/>
          <w:noProof/>
          <w:sz w:val="24"/>
          <w:szCs w:val="24"/>
          <w:lang w:eastAsia="en-GB"/>
        </w:rPr>
        <w:t xml:space="preserve">how is </w:t>
      </w:r>
      <w:r w:rsidRPr="00096300">
        <w:rPr>
          <w:b/>
          <w:i/>
          <w:noProof/>
          <w:sz w:val="24"/>
          <w:szCs w:val="24"/>
          <w:lang w:eastAsia="en-GB"/>
        </w:rPr>
        <w:t>Humans</w:t>
      </w:r>
      <w:r w:rsidRPr="00096300">
        <w:rPr>
          <w:b/>
          <w:noProof/>
          <w:sz w:val="24"/>
          <w:szCs w:val="24"/>
          <w:lang w:eastAsia="en-GB"/>
        </w:rPr>
        <w:t xml:space="preserve"> marketed to target audiences?</w:t>
      </w:r>
      <w:r w:rsidRPr="000B37EE">
        <w:rPr>
          <w:noProof/>
          <w:sz w:val="24"/>
          <w:szCs w:val="24"/>
          <w:lang w:eastAsia="en-GB"/>
        </w:rPr>
        <w:t xml:space="preserve"> </w:t>
      </w:r>
      <w:r w:rsidRPr="000B37EE">
        <w:rPr>
          <w:noProof/>
          <w:sz w:val="24"/>
          <w:szCs w:val="24"/>
          <w:u w:val="single"/>
          <w:lang w:eastAsia="en-GB"/>
        </w:rPr>
        <w:t>You need to make approx. 10 points here.</w:t>
      </w:r>
      <w:r w:rsidRPr="000B37EE">
        <w:rPr>
          <w:noProof/>
          <w:sz w:val="24"/>
          <w:szCs w:val="24"/>
          <w:lang w:eastAsia="en-GB"/>
        </w:rPr>
        <w:t xml:space="preserve"> </w:t>
      </w:r>
      <w:r w:rsidRPr="00361238">
        <w:rPr>
          <w:noProof/>
          <w:sz w:val="24"/>
          <w:szCs w:val="24"/>
          <w:lang w:eastAsia="en-GB"/>
        </w:rPr>
        <w:t xml:space="preserve">Consider </w:t>
      </w:r>
      <w:r w:rsidRPr="00361238">
        <w:rPr>
          <w:rFonts w:cs="OpenSans"/>
          <w:sz w:val="24"/>
          <w:szCs w:val="24"/>
        </w:rPr>
        <w:t xml:space="preserve">use of star power? Genre? Narrative? The institutions? Marketing events? Branding? </w:t>
      </w:r>
    </w:p>
    <w:p w:rsidR="00EC3B0E" w:rsidRPr="000B37EE" w:rsidRDefault="00EC3B0E" w:rsidP="00361238">
      <w:pPr>
        <w:pStyle w:val="ListParagraph"/>
        <w:numPr>
          <w:ilvl w:val="0"/>
          <w:numId w:val="9"/>
        </w:numPr>
        <w:rPr>
          <w:sz w:val="24"/>
          <w:szCs w:val="24"/>
        </w:rPr>
      </w:pPr>
    </w:p>
    <w:p w:rsidR="00EC3B0E" w:rsidRPr="00782490" w:rsidRDefault="00EC3B0E" w:rsidP="00EC3B0E">
      <w:pPr>
        <w:rPr>
          <w:b/>
          <w:sz w:val="24"/>
          <w:szCs w:val="24"/>
          <w:u w:val="single"/>
        </w:rPr>
      </w:pPr>
    </w:p>
    <w:p w:rsidR="00EC3B0E" w:rsidRPr="000B37EE" w:rsidRDefault="00EC3B0E" w:rsidP="00361238">
      <w:pPr>
        <w:pStyle w:val="ListParagraph"/>
        <w:numPr>
          <w:ilvl w:val="0"/>
          <w:numId w:val="9"/>
        </w:numPr>
        <w:rPr>
          <w:b/>
          <w:sz w:val="24"/>
          <w:szCs w:val="24"/>
          <w:u w:val="single"/>
        </w:rPr>
      </w:pPr>
    </w:p>
    <w:p w:rsidR="00EC3B0E" w:rsidRPr="00782490" w:rsidRDefault="00EC3B0E" w:rsidP="00EC3B0E">
      <w:pPr>
        <w:rPr>
          <w:b/>
          <w:sz w:val="24"/>
          <w:szCs w:val="24"/>
          <w:u w:val="single"/>
        </w:rPr>
      </w:pPr>
    </w:p>
    <w:p w:rsidR="00EC3B0E" w:rsidRPr="000B37EE" w:rsidRDefault="00EC3B0E" w:rsidP="00361238">
      <w:pPr>
        <w:pStyle w:val="ListParagraph"/>
        <w:numPr>
          <w:ilvl w:val="0"/>
          <w:numId w:val="9"/>
        </w:numPr>
        <w:rPr>
          <w:b/>
          <w:sz w:val="24"/>
          <w:szCs w:val="24"/>
          <w:u w:val="single"/>
        </w:rPr>
      </w:pPr>
    </w:p>
    <w:p w:rsidR="00EC3B0E" w:rsidRDefault="00EC3B0E" w:rsidP="00EC3B0E">
      <w:pPr>
        <w:rPr>
          <w:b/>
          <w:sz w:val="24"/>
          <w:szCs w:val="24"/>
          <w:u w:val="single"/>
        </w:rPr>
      </w:pPr>
    </w:p>
    <w:p w:rsidR="00EC3B0E" w:rsidRPr="000B37EE" w:rsidRDefault="00EC3B0E" w:rsidP="00361238">
      <w:pPr>
        <w:pStyle w:val="ListParagraph"/>
        <w:numPr>
          <w:ilvl w:val="0"/>
          <w:numId w:val="9"/>
        </w:numPr>
        <w:rPr>
          <w:b/>
          <w:sz w:val="24"/>
          <w:szCs w:val="24"/>
          <w:u w:val="single"/>
        </w:rPr>
      </w:pPr>
    </w:p>
    <w:p w:rsidR="00EC3B0E" w:rsidRDefault="00EC3B0E" w:rsidP="00EC3B0E">
      <w:pPr>
        <w:rPr>
          <w:b/>
          <w:sz w:val="24"/>
          <w:szCs w:val="24"/>
          <w:u w:val="single"/>
        </w:rPr>
      </w:pPr>
    </w:p>
    <w:p w:rsidR="00EC3B0E" w:rsidRPr="000B37EE" w:rsidRDefault="00EC3B0E" w:rsidP="00361238">
      <w:pPr>
        <w:pStyle w:val="ListParagraph"/>
        <w:numPr>
          <w:ilvl w:val="0"/>
          <w:numId w:val="9"/>
        </w:numPr>
        <w:rPr>
          <w:b/>
          <w:sz w:val="24"/>
          <w:szCs w:val="24"/>
          <w:u w:val="single"/>
        </w:rPr>
      </w:pPr>
    </w:p>
    <w:p w:rsidR="00EC3B0E" w:rsidRDefault="00EC3B0E" w:rsidP="00EC3B0E">
      <w:pPr>
        <w:rPr>
          <w:b/>
          <w:sz w:val="24"/>
          <w:szCs w:val="24"/>
          <w:u w:val="single"/>
        </w:rPr>
      </w:pPr>
    </w:p>
    <w:p w:rsidR="00EC3B0E" w:rsidRPr="000B37EE" w:rsidRDefault="00EC3B0E" w:rsidP="00361238">
      <w:pPr>
        <w:pStyle w:val="ListParagraph"/>
        <w:numPr>
          <w:ilvl w:val="0"/>
          <w:numId w:val="9"/>
        </w:numPr>
        <w:rPr>
          <w:b/>
          <w:sz w:val="24"/>
          <w:szCs w:val="24"/>
          <w:u w:val="single"/>
        </w:rPr>
      </w:pPr>
    </w:p>
    <w:p w:rsidR="00EC3B0E" w:rsidRDefault="00EC3B0E" w:rsidP="00EC3B0E">
      <w:pPr>
        <w:rPr>
          <w:b/>
          <w:sz w:val="24"/>
          <w:szCs w:val="24"/>
          <w:u w:val="single"/>
        </w:rPr>
      </w:pPr>
    </w:p>
    <w:p w:rsidR="00EC3B0E" w:rsidRPr="000B37EE" w:rsidRDefault="00EC3B0E" w:rsidP="00361238">
      <w:pPr>
        <w:pStyle w:val="ListParagraph"/>
        <w:numPr>
          <w:ilvl w:val="0"/>
          <w:numId w:val="9"/>
        </w:numPr>
        <w:rPr>
          <w:b/>
          <w:sz w:val="24"/>
          <w:szCs w:val="24"/>
          <w:u w:val="single"/>
        </w:rPr>
      </w:pPr>
    </w:p>
    <w:p w:rsidR="00EC3B0E" w:rsidRDefault="00EC3B0E" w:rsidP="00EC3B0E">
      <w:pPr>
        <w:rPr>
          <w:b/>
          <w:sz w:val="24"/>
          <w:szCs w:val="24"/>
          <w:u w:val="single"/>
        </w:rPr>
      </w:pPr>
    </w:p>
    <w:p w:rsidR="00EC3B0E" w:rsidRPr="000B37EE" w:rsidRDefault="00EC3B0E" w:rsidP="00361238">
      <w:pPr>
        <w:pStyle w:val="ListParagraph"/>
        <w:numPr>
          <w:ilvl w:val="0"/>
          <w:numId w:val="9"/>
        </w:numPr>
        <w:rPr>
          <w:b/>
          <w:sz w:val="24"/>
          <w:szCs w:val="24"/>
          <w:u w:val="single"/>
        </w:rPr>
      </w:pPr>
    </w:p>
    <w:p w:rsidR="00EC3B0E" w:rsidRDefault="00EC3B0E" w:rsidP="00EC3B0E">
      <w:pPr>
        <w:rPr>
          <w:b/>
          <w:sz w:val="24"/>
          <w:szCs w:val="24"/>
          <w:u w:val="single"/>
        </w:rPr>
      </w:pPr>
    </w:p>
    <w:p w:rsidR="00EC3B0E" w:rsidRPr="000B37EE" w:rsidRDefault="00EC3B0E" w:rsidP="00361238">
      <w:pPr>
        <w:pStyle w:val="ListParagraph"/>
        <w:numPr>
          <w:ilvl w:val="0"/>
          <w:numId w:val="9"/>
        </w:numPr>
        <w:rPr>
          <w:b/>
          <w:sz w:val="24"/>
          <w:szCs w:val="24"/>
          <w:u w:val="single"/>
        </w:rPr>
      </w:pPr>
    </w:p>
    <w:p w:rsidR="00EC3B0E" w:rsidRDefault="00EC3B0E" w:rsidP="00EC3B0E">
      <w:pPr>
        <w:rPr>
          <w:b/>
          <w:sz w:val="24"/>
          <w:szCs w:val="24"/>
          <w:u w:val="single"/>
        </w:rPr>
      </w:pPr>
    </w:p>
    <w:p w:rsidR="00EC3B0E" w:rsidRPr="000B37EE" w:rsidRDefault="00EC3B0E" w:rsidP="00361238">
      <w:pPr>
        <w:pStyle w:val="ListParagraph"/>
        <w:numPr>
          <w:ilvl w:val="0"/>
          <w:numId w:val="9"/>
        </w:numPr>
        <w:rPr>
          <w:b/>
          <w:sz w:val="24"/>
          <w:szCs w:val="24"/>
          <w:u w:val="single"/>
        </w:rPr>
      </w:pPr>
    </w:p>
    <w:p w:rsidR="00EC3B0E" w:rsidRPr="00782490" w:rsidRDefault="00EC3B0E" w:rsidP="00EC3B0E">
      <w:pPr>
        <w:rPr>
          <w:b/>
          <w:sz w:val="24"/>
          <w:szCs w:val="24"/>
          <w:u w:val="single"/>
        </w:rPr>
      </w:pPr>
    </w:p>
    <w:p w:rsidR="00EC3B0E" w:rsidRPr="00782490" w:rsidRDefault="00EC3B0E" w:rsidP="00EC3B0E">
      <w:pPr>
        <w:rPr>
          <w:sz w:val="24"/>
          <w:szCs w:val="24"/>
        </w:rPr>
      </w:pPr>
    </w:p>
    <w:p w:rsidR="00EC3B0E" w:rsidRDefault="00EC3B0E" w:rsidP="00EC3B0E">
      <w:pPr>
        <w:spacing w:after="160" w:line="259" w:lineRule="auto"/>
        <w:rPr>
          <w:rFonts w:ascii="OpenSans" w:hAnsi="OpenSans" w:cs="OpenSans"/>
        </w:rPr>
      </w:pPr>
    </w:p>
    <w:p w:rsidR="00EC3B0E" w:rsidRDefault="00EC3B0E" w:rsidP="00EC3B0E">
      <w:pPr>
        <w:spacing w:after="160" w:line="259" w:lineRule="auto"/>
        <w:rPr>
          <w:rFonts w:ascii="OpenSans" w:hAnsi="OpenSans" w:cs="OpenSans"/>
        </w:rPr>
      </w:pPr>
    </w:p>
    <w:p w:rsidR="00EC3B0E" w:rsidRPr="00EC3B0E" w:rsidRDefault="00EC3B0E" w:rsidP="00EC3B0E">
      <w:pPr>
        <w:spacing w:after="160" w:line="259" w:lineRule="auto"/>
        <w:rPr>
          <w:rFonts w:ascii="OpenSans" w:hAnsi="OpenSans" w:cs="OpenSans"/>
        </w:rPr>
      </w:pPr>
    </w:p>
    <w:sectPr w:rsidR="00EC3B0E" w:rsidRPr="00EC3B0E">
      <w:footerReference w:type="default" r:id="rId3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74B" w:rsidRDefault="00C1174B" w:rsidP="00C1174B">
      <w:pPr>
        <w:spacing w:after="0" w:line="240" w:lineRule="auto"/>
      </w:pPr>
      <w:r>
        <w:separator/>
      </w:r>
    </w:p>
  </w:endnote>
  <w:endnote w:type="continuationSeparator" w:id="0">
    <w:p w:rsidR="00C1174B" w:rsidRDefault="00C1174B" w:rsidP="00C11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47546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174B" w:rsidRDefault="00C117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A4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1174B" w:rsidRDefault="00C11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74B" w:rsidRDefault="00C1174B" w:rsidP="00C1174B">
      <w:pPr>
        <w:spacing w:after="0" w:line="240" w:lineRule="auto"/>
      </w:pPr>
      <w:r>
        <w:separator/>
      </w:r>
    </w:p>
  </w:footnote>
  <w:footnote w:type="continuationSeparator" w:id="0">
    <w:p w:rsidR="00C1174B" w:rsidRDefault="00C1174B" w:rsidP="00C11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2876"/>
    <w:multiLevelType w:val="hybridMultilevel"/>
    <w:tmpl w:val="057EF7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116A7"/>
    <w:multiLevelType w:val="hybridMultilevel"/>
    <w:tmpl w:val="E60E5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D2E82"/>
    <w:multiLevelType w:val="hybridMultilevel"/>
    <w:tmpl w:val="9EBAC18E"/>
    <w:lvl w:ilvl="0" w:tplc="08F288C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86067"/>
    <w:multiLevelType w:val="hybridMultilevel"/>
    <w:tmpl w:val="1BB084E0"/>
    <w:lvl w:ilvl="0" w:tplc="F78A35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4256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90F8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D860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3EFD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C8E8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0A6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A8E6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5CDB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E36ED"/>
    <w:multiLevelType w:val="hybridMultilevel"/>
    <w:tmpl w:val="CA22F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50075"/>
    <w:multiLevelType w:val="hybridMultilevel"/>
    <w:tmpl w:val="4C327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5006B"/>
    <w:multiLevelType w:val="hybridMultilevel"/>
    <w:tmpl w:val="86D40B56"/>
    <w:lvl w:ilvl="0" w:tplc="1C7E98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BF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DE6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A88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F4B6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B0BD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92DB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CC6C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8CA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D7683"/>
    <w:multiLevelType w:val="hybridMultilevel"/>
    <w:tmpl w:val="954E383C"/>
    <w:lvl w:ilvl="0" w:tplc="D6447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 w:tplc="DBDC23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9CF6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8F5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DA03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124D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B050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7259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5C25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B562C"/>
    <w:multiLevelType w:val="hybridMultilevel"/>
    <w:tmpl w:val="B1047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0E"/>
    <w:rsid w:val="00032DC9"/>
    <w:rsid w:val="00170EBA"/>
    <w:rsid w:val="002C5112"/>
    <w:rsid w:val="00322FDC"/>
    <w:rsid w:val="00361238"/>
    <w:rsid w:val="00747CA6"/>
    <w:rsid w:val="00962A4F"/>
    <w:rsid w:val="00B97644"/>
    <w:rsid w:val="00C1174B"/>
    <w:rsid w:val="00D81B6D"/>
    <w:rsid w:val="00EC3B0E"/>
    <w:rsid w:val="00F32832"/>
    <w:rsid w:val="00FB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46D472"/>
  <w15:chartTrackingRefBased/>
  <w15:docId w15:val="{478C8460-3371-4FD5-A75D-6D93B75C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B0E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B0E"/>
    <w:pPr>
      <w:ind w:left="720"/>
      <w:contextualSpacing/>
    </w:pPr>
  </w:style>
  <w:style w:type="table" w:styleId="TableGrid">
    <w:name w:val="Table Grid"/>
    <w:basedOn w:val="TableNormal"/>
    <w:uiPriority w:val="59"/>
    <w:rsid w:val="00EC3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3B0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1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74B"/>
  </w:style>
  <w:style w:type="paragraph" w:styleId="Footer">
    <w:name w:val="footer"/>
    <w:basedOn w:val="Normal"/>
    <w:link w:val="FooterChar"/>
    <w:uiPriority w:val="99"/>
    <w:unhideWhenUsed/>
    <w:rsid w:val="00C11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0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66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77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10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04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847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595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470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2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463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77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60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236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63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305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2060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28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4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41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47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openxmlformats.org/officeDocument/2006/relationships/hyperlink" Target="http://www.google.co.uk/url?sa=i&amp;rct=j&amp;q=&amp;esrc=s&amp;source=images&amp;cd=&amp;cad=rja&amp;uact=8&amp;ved=0ahUKEwiOttiimuPUAhWDtRoKHY1RD5kQjRwIBw&amp;url=http://www.amc.com/shows/humans/talk/2015/05/poster-released-and-premiere-date-announced-for-humans&amp;psig=AFQjCNF89ID4ob2yhLNWuVEw0MkkXdVkNg&amp;ust=1498830865076738" TargetMode="External"/><Relationship Id="rId26" Type="http://schemas.openxmlformats.org/officeDocument/2006/relationships/hyperlink" Target="http://www.channel4.com/info/press/news/persona-synthetics-initiate-product-recallfor-return-of-c4s-humans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hyperlink" Target="http://www.google.co.uk/url?sa=i&amp;rct=j&amp;q=&amp;esrc=s&amp;source=images&amp;cd=&amp;ved=2ahUKEwiIlsqD_JHcAhWCOhQKHZnjDR0QjRx6BAgBEAU&amp;url=http://www.digitalspy.com/tv/humans/news/a647047/channel-4-explains-innovative-humans-marketing-campaign/&amp;psig=AOvVaw14825UEVOtsholXN4-RJ2u&amp;ust=1531221422945044" TargetMode="External"/><Relationship Id="rId12" Type="http://schemas.openxmlformats.org/officeDocument/2006/relationships/diagramColors" Target="diagrams/colors1.xml"/><Relationship Id="rId17" Type="http://schemas.openxmlformats.org/officeDocument/2006/relationships/image" Target="media/image3.PNG"/><Relationship Id="rId25" Type="http://schemas.openxmlformats.org/officeDocument/2006/relationships/hyperlink" Target="https://www.youtube.com/watch?v=wvnrD3MHz4s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://www.google.co.uk/url?sa=i&amp;rct=j&amp;q=&amp;esrc=s&amp;source=images&amp;cd=&amp;cad=rja&amp;uact=8&amp;ved=0ahUKEwik65eGmuPUAhWFuhQKHeyhBs0QjRwIBw&amp;url=http://www.dailymail.co.uk/femail/article-3078322/Viewers-vent-Twitter-freaked-chilling-cyborg-housekeeper-advert-Channel-4.html&amp;psig=AFQjCNFd1R1P486qRrZ9v1ZD3zLL7Fzj0Q&amp;ust=1498830817177490" TargetMode="External"/><Relationship Id="rId29" Type="http://schemas.openxmlformats.org/officeDocument/2006/relationships/hyperlink" Target="https://www.amc.com/shows/humans/talk/category/synth-etiquett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24" Type="http://schemas.openxmlformats.org/officeDocument/2006/relationships/hyperlink" Target="https://www.youtube.com/watch?v=_94sQiXlPtE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kudos.co.uk/" TargetMode="External"/><Relationship Id="rId23" Type="http://schemas.openxmlformats.org/officeDocument/2006/relationships/image" Target="media/image6.jpeg"/><Relationship Id="rId28" Type="http://schemas.openxmlformats.org/officeDocument/2006/relationships/hyperlink" Target="https://www.amc.com/press-kits/humans-s1-press-kit/" TargetMode="External"/><Relationship Id="rId10" Type="http://schemas.openxmlformats.org/officeDocument/2006/relationships/diagramLayout" Target="diagrams/layout1.xml"/><Relationship Id="rId19" Type="http://schemas.openxmlformats.org/officeDocument/2006/relationships/image" Target="media/image4.jpe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yperlink" Target="http://www.kudos.co.uk/" TargetMode="External"/><Relationship Id="rId22" Type="http://schemas.openxmlformats.org/officeDocument/2006/relationships/hyperlink" Target="http://www.google.co.uk/url?sa=i&amp;rct=j&amp;q=&amp;esrc=s&amp;source=images&amp;cd=&amp;cad=rja&amp;uact=8&amp;ved=0ahUKEwjgi9rPmuPUAhVDuRQKHUneCJQQjRwIBw&amp;url=http://www.denofgeek.com/tv/humans/35561/humans-channel-4-confirm-premiere-date-for-robot-drama&amp;psig=AFQjCNHrE8-zp6bTmXtdGlrDMnczB3zX_w&amp;ust=1498830954272367" TargetMode="External"/><Relationship Id="rId27" Type="http://schemas.openxmlformats.org/officeDocument/2006/relationships/hyperlink" Target="https://www.youtube.com/watch?v=HU4mwlTUXnc" TargetMode="External"/><Relationship Id="rId30" Type="http://schemas.openxmlformats.org/officeDocument/2006/relationships/hyperlink" Target="https://www.youtube.com/watch?v=DtfqtIzwnko" TargetMode="External"/><Relationship Id="rId8" Type="http://schemas.openxmlformats.org/officeDocument/2006/relationships/image" Target="media/image1.jpeg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hyperlink" Target="https://en.wikipedia.org/wiki/BBC_America" TargetMode="External"/><Relationship Id="rId1" Type="http://schemas.openxmlformats.org/officeDocument/2006/relationships/hyperlink" Target="https://www.channel4.com/programmes/humans" TargetMode="External"/></Relationships>
</file>

<file path=word/diagrams/_rels/drawing1.xml.rels><?xml version="1.0" encoding="UTF-8" standalone="yes"?>
<Relationships xmlns="http://schemas.openxmlformats.org/package/2006/relationships"><Relationship Id="rId2" Type="http://schemas.openxmlformats.org/officeDocument/2006/relationships/hyperlink" Target="https://en.wikipedia.org/wiki/BBC_America" TargetMode="External"/><Relationship Id="rId1" Type="http://schemas.openxmlformats.org/officeDocument/2006/relationships/hyperlink" Target="https://www.channel4.com/programmes/humans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5">
  <dgm:title val=""/>
  <dgm:desc val=""/>
  <dgm:catLst>
    <dgm:cat type="accent5" pri="11500"/>
  </dgm:catLst>
  <dgm:styleLbl name="node0">
    <dgm:fillClrLst meth="cycle">
      <a:schemeClr val="accent5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>
        <a:alpha val="9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>
        <a:alpha val="90000"/>
      </a:schemeClr>
      <a:schemeClr val="accent5">
        <a:alpha val="5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/>
    <dgm:txEffectClrLst/>
  </dgm:styleLbl>
  <dgm:styleLbl name="lnNode1">
    <dgm:fillClrLst>
      <a:schemeClr val="accent5">
        <a:shade val="90000"/>
      </a:schemeClr>
      <a:schemeClr val="accent5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shade val="80000"/>
        <a:alpha val="50000"/>
      </a:schemeClr>
      <a:schemeClr val="accent5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  <a:alpha val="90000"/>
      </a:schemeClr>
      <a:schemeClr val="accent5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alpha val="90000"/>
        <a:tint val="40000"/>
      </a:schemeClr>
      <a:schemeClr val="accent5">
        <a:alpha val="5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40E426-31E2-4892-8508-7BFFE76F31A4}" type="doc">
      <dgm:prSet loTypeId="urn:microsoft.com/office/officeart/2005/8/layout/chevron2" loCatId="list" qsTypeId="urn:microsoft.com/office/officeart/2005/8/quickstyle/simple2" qsCatId="simple" csTypeId="urn:microsoft.com/office/officeart/2005/8/colors/accent5_5" csCatId="accent5" phldr="1"/>
      <dgm:spPr/>
      <dgm:t>
        <a:bodyPr/>
        <a:lstStyle/>
        <a:p>
          <a:endParaRPr lang="en-GB"/>
        </a:p>
      </dgm:t>
    </dgm:pt>
    <dgm:pt modelId="{1BDFA463-10C3-47DF-8924-0EEF3DACFA56}">
      <dgm:prSet phldrT="[Text]" custT="1"/>
      <dgm:spPr/>
      <dgm:t>
        <a:bodyPr/>
        <a:lstStyle/>
        <a:p>
          <a:r>
            <a:rPr lang="en-GB" sz="1400" b="1" baseline="0" dirty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+mn-lt"/>
            </a:rPr>
            <a:t>PRODUCTION</a:t>
          </a:r>
        </a:p>
      </dgm:t>
    </dgm:pt>
    <dgm:pt modelId="{3B5605EC-EE2C-4DF6-858C-ACA7AC6CB0C4}" type="parTrans" cxnId="{DF0DC4B5-D1A1-4DC7-B876-1014EF16A82B}">
      <dgm:prSet/>
      <dgm:spPr/>
      <dgm:t>
        <a:bodyPr/>
        <a:lstStyle/>
        <a:p>
          <a:endParaRPr lang="en-GB"/>
        </a:p>
      </dgm:t>
    </dgm:pt>
    <dgm:pt modelId="{CC059127-19A6-40C8-9861-635A4334024F}" type="sibTrans" cxnId="{DF0DC4B5-D1A1-4DC7-B876-1014EF16A82B}">
      <dgm:prSet/>
      <dgm:spPr/>
      <dgm:t>
        <a:bodyPr/>
        <a:lstStyle/>
        <a:p>
          <a:endParaRPr lang="en-GB"/>
        </a:p>
      </dgm:t>
    </dgm:pt>
    <dgm:pt modelId="{56B00249-B07F-45AC-8BBC-5DCF5F2DFDA6}">
      <dgm:prSet phldrT="[Text]" custT="1"/>
      <dgm:spPr/>
      <dgm:t>
        <a:bodyPr/>
        <a:lstStyle/>
        <a:p>
          <a:r>
            <a:rPr lang="en-GB" sz="1200" dirty="0">
              <a:latin typeface="+mn-lt"/>
            </a:rPr>
            <a:t>Kudos Productions</a:t>
          </a:r>
        </a:p>
      </dgm:t>
    </dgm:pt>
    <dgm:pt modelId="{2F5D7D7A-B2AB-478F-9EB1-A3C9BD90AB9B}" type="parTrans" cxnId="{AAEE39BB-B221-4644-B4D1-45576C58B52E}">
      <dgm:prSet/>
      <dgm:spPr/>
      <dgm:t>
        <a:bodyPr/>
        <a:lstStyle/>
        <a:p>
          <a:endParaRPr lang="en-GB"/>
        </a:p>
      </dgm:t>
    </dgm:pt>
    <dgm:pt modelId="{5E5B0FE2-C90A-4365-A16F-E3A95289385C}" type="sibTrans" cxnId="{AAEE39BB-B221-4644-B4D1-45576C58B52E}">
      <dgm:prSet/>
      <dgm:spPr/>
      <dgm:t>
        <a:bodyPr/>
        <a:lstStyle/>
        <a:p>
          <a:endParaRPr lang="en-GB"/>
        </a:p>
      </dgm:t>
    </dgm:pt>
    <dgm:pt modelId="{DE0BD63C-104F-4586-A932-D208531E4AFC}">
      <dgm:prSet phldrT="[Text]" custT="1"/>
      <dgm:spPr/>
      <dgm:t>
        <a:bodyPr/>
        <a:lstStyle/>
        <a:p>
          <a:r>
            <a:rPr lang="en-GB" sz="1400" b="1" dirty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+mn-lt"/>
            </a:rPr>
            <a:t>DISTRIBUTION</a:t>
          </a:r>
        </a:p>
      </dgm:t>
    </dgm:pt>
    <dgm:pt modelId="{1AD2A091-AF70-4482-A67F-7C9DA6930033}" type="parTrans" cxnId="{B917081D-9751-4C48-AC4D-66B819A58894}">
      <dgm:prSet/>
      <dgm:spPr/>
      <dgm:t>
        <a:bodyPr/>
        <a:lstStyle/>
        <a:p>
          <a:endParaRPr lang="en-GB"/>
        </a:p>
      </dgm:t>
    </dgm:pt>
    <dgm:pt modelId="{D9935A6B-27C1-4973-A2AF-7A07209DD464}" type="sibTrans" cxnId="{B917081D-9751-4C48-AC4D-66B819A58894}">
      <dgm:prSet/>
      <dgm:spPr/>
      <dgm:t>
        <a:bodyPr/>
        <a:lstStyle/>
        <a:p>
          <a:endParaRPr lang="en-GB"/>
        </a:p>
      </dgm:t>
    </dgm:pt>
    <dgm:pt modelId="{7093387F-C74B-4D36-AE1C-CF7F03B15971}">
      <dgm:prSet phldrT="[Text]" custT="1"/>
      <dgm:spPr/>
      <dgm:t>
        <a:bodyPr/>
        <a:lstStyle/>
        <a:p>
          <a:r>
            <a:rPr lang="en-GB" sz="1200" dirty="0">
              <a:latin typeface="+mn-lt"/>
            </a:rPr>
            <a:t>Endemol Shine Ltd and aMC are the distributors who are responsible for launching a TV programme into the marketplace, including the marketing.</a:t>
          </a:r>
        </a:p>
      </dgm:t>
    </dgm:pt>
    <dgm:pt modelId="{43E4C5DA-2093-4952-B2FE-92319A4F25D6}" type="parTrans" cxnId="{EE7FC520-1E85-424C-89BC-52CC3DEEDFD9}">
      <dgm:prSet/>
      <dgm:spPr/>
      <dgm:t>
        <a:bodyPr/>
        <a:lstStyle/>
        <a:p>
          <a:endParaRPr lang="en-GB"/>
        </a:p>
      </dgm:t>
    </dgm:pt>
    <dgm:pt modelId="{C18B77FE-3172-4604-81BC-929C9105E5CF}" type="sibTrans" cxnId="{EE7FC520-1E85-424C-89BC-52CC3DEEDFD9}">
      <dgm:prSet/>
      <dgm:spPr/>
      <dgm:t>
        <a:bodyPr/>
        <a:lstStyle/>
        <a:p>
          <a:endParaRPr lang="en-GB"/>
        </a:p>
      </dgm:t>
    </dgm:pt>
    <dgm:pt modelId="{C7880669-F1AB-4174-8503-8DC2FB7E03CA}">
      <dgm:prSet phldrT="[Text]" custT="1"/>
      <dgm:spPr/>
      <dgm:t>
        <a:bodyPr/>
        <a:lstStyle/>
        <a:p>
          <a:r>
            <a:rPr lang="en-GB" sz="1400" b="1" dirty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+mn-lt"/>
            </a:rPr>
            <a:t>CONSUMPTION</a:t>
          </a:r>
          <a:r>
            <a:rPr lang="en-GB" sz="1600" dirty="0"/>
            <a:t> </a:t>
          </a:r>
        </a:p>
      </dgm:t>
    </dgm:pt>
    <dgm:pt modelId="{D62ACCFF-7BDA-4F5D-A75B-C698F2A52A1F}" type="parTrans" cxnId="{C7D14232-9D72-49CB-AA00-3B2EE110124E}">
      <dgm:prSet/>
      <dgm:spPr/>
      <dgm:t>
        <a:bodyPr/>
        <a:lstStyle/>
        <a:p>
          <a:endParaRPr lang="en-GB"/>
        </a:p>
      </dgm:t>
    </dgm:pt>
    <dgm:pt modelId="{432FA9A5-F0E0-45E5-8E33-A622750AAD9C}" type="sibTrans" cxnId="{C7D14232-9D72-49CB-AA00-3B2EE110124E}">
      <dgm:prSet/>
      <dgm:spPr/>
      <dgm:t>
        <a:bodyPr/>
        <a:lstStyle/>
        <a:p>
          <a:endParaRPr lang="en-GB"/>
        </a:p>
      </dgm:t>
    </dgm:pt>
    <dgm:pt modelId="{5553B2D6-46E0-4128-9277-547B48501E41}">
      <dgm:prSet phldrT="[Text]" custT="1"/>
      <dgm:spPr/>
      <dgm:t>
        <a:bodyPr/>
        <a:lstStyle/>
        <a:p>
          <a:r>
            <a:rPr lang="en-GB" sz="1200" dirty="0">
              <a:latin typeface="+mn-lt"/>
            </a:rPr>
            <a:t>Audiences watching it in the UK (</a:t>
          </a:r>
          <a:r>
            <a:rPr lang="en-GB" sz="1200" dirty="0">
              <a:latin typeface="+mn-lt"/>
              <a:hlinkClick xmlns:r="http://schemas.openxmlformats.org/officeDocument/2006/relationships" r:id="rId1"/>
            </a:rPr>
            <a:t>Channel 4</a:t>
          </a:r>
          <a:r>
            <a:rPr lang="en-GB" sz="1200" dirty="0">
              <a:latin typeface="+mn-lt"/>
            </a:rPr>
            <a:t>) and USA (</a:t>
          </a:r>
          <a:r>
            <a:rPr lang="en-GB" sz="1200" dirty="0">
              <a:latin typeface="+mn-lt"/>
              <a:hlinkClick xmlns:r="http://schemas.openxmlformats.org/officeDocument/2006/relationships" r:id="rId2"/>
            </a:rPr>
            <a:t>BBC America</a:t>
          </a:r>
          <a:r>
            <a:rPr lang="en-GB" sz="1200" dirty="0">
              <a:latin typeface="+mn-lt"/>
            </a:rPr>
            <a:t>) on TV and online</a:t>
          </a:r>
        </a:p>
      </dgm:t>
    </dgm:pt>
    <dgm:pt modelId="{73C51DFE-59DE-48D8-8BE6-63E0CB46D60A}" type="parTrans" cxnId="{8E354C3A-6235-448F-AC31-97094FBE6740}">
      <dgm:prSet/>
      <dgm:spPr/>
      <dgm:t>
        <a:bodyPr/>
        <a:lstStyle/>
        <a:p>
          <a:endParaRPr lang="en-GB"/>
        </a:p>
      </dgm:t>
    </dgm:pt>
    <dgm:pt modelId="{5781694F-FB87-48FC-B2CD-7848688D5DE9}" type="sibTrans" cxnId="{8E354C3A-6235-448F-AC31-97094FBE6740}">
      <dgm:prSet/>
      <dgm:spPr/>
      <dgm:t>
        <a:bodyPr/>
        <a:lstStyle/>
        <a:p>
          <a:endParaRPr lang="en-GB"/>
        </a:p>
      </dgm:t>
    </dgm:pt>
    <dgm:pt modelId="{F1A362DF-6DDE-4D51-A281-071DE617F64F}">
      <dgm:prSet phldrT="[Text]" custT="1"/>
      <dgm:spPr/>
      <dgm:t>
        <a:bodyPr/>
        <a:lstStyle/>
        <a:p>
          <a:r>
            <a:rPr lang="en-GB" sz="1200" dirty="0">
              <a:latin typeface="+mn-lt"/>
            </a:rPr>
            <a:t>Planning, shooting and editing Humans</a:t>
          </a:r>
        </a:p>
      </dgm:t>
    </dgm:pt>
    <dgm:pt modelId="{8E7E4ADD-E34B-40FC-940C-8DADADDD6F93}" type="sibTrans" cxnId="{BC1F65D0-3F24-4F62-B7D3-12413EDC2611}">
      <dgm:prSet/>
      <dgm:spPr/>
      <dgm:t>
        <a:bodyPr/>
        <a:lstStyle/>
        <a:p>
          <a:endParaRPr lang="en-GB"/>
        </a:p>
      </dgm:t>
    </dgm:pt>
    <dgm:pt modelId="{E516B4E2-23C3-4F19-9A76-3628E37972B3}" type="parTrans" cxnId="{BC1F65D0-3F24-4F62-B7D3-12413EDC2611}">
      <dgm:prSet/>
      <dgm:spPr/>
      <dgm:t>
        <a:bodyPr/>
        <a:lstStyle/>
        <a:p>
          <a:endParaRPr lang="en-GB"/>
        </a:p>
      </dgm:t>
    </dgm:pt>
    <dgm:pt modelId="{6DE50838-62B4-49B6-A601-F4AA748DDDCA}" type="pres">
      <dgm:prSet presAssocID="{3140E426-31E2-4892-8508-7BFFE76F31A4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42FC54CA-DD54-460A-B1E1-B85F2380CF3A}" type="pres">
      <dgm:prSet presAssocID="{1BDFA463-10C3-47DF-8924-0EEF3DACFA56}" presName="composite" presStyleCnt="0"/>
      <dgm:spPr/>
      <dgm:t>
        <a:bodyPr/>
        <a:lstStyle/>
        <a:p>
          <a:endParaRPr lang="en-US"/>
        </a:p>
      </dgm:t>
    </dgm:pt>
    <dgm:pt modelId="{243FD08C-9B58-4AED-91A3-81795F01A45F}" type="pres">
      <dgm:prSet presAssocID="{1BDFA463-10C3-47DF-8924-0EEF3DACFA56}" presName="parentText" presStyleLbl="alignNode1" presStyleIdx="0" presStyleCnt="3" custScaleX="172552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4FE63D8-F8E9-492B-8309-7333245ABF99}" type="pres">
      <dgm:prSet presAssocID="{1BDFA463-10C3-47DF-8924-0EEF3DACFA56}" presName="descendantText" presStyleLbl="alignAcc1" presStyleIdx="0" presStyleCnt="3" custScaleX="82915" custLinFactNeighborX="334" custLinFactNeighborY="124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BC7DEE6-1A76-4CDF-9104-2AD8F8A508DC}" type="pres">
      <dgm:prSet presAssocID="{CC059127-19A6-40C8-9861-635A4334024F}" presName="sp" presStyleCnt="0"/>
      <dgm:spPr/>
      <dgm:t>
        <a:bodyPr/>
        <a:lstStyle/>
        <a:p>
          <a:endParaRPr lang="en-US"/>
        </a:p>
      </dgm:t>
    </dgm:pt>
    <dgm:pt modelId="{018DDDD1-14BC-44EB-BC39-E157128574B2}" type="pres">
      <dgm:prSet presAssocID="{DE0BD63C-104F-4586-A932-D208531E4AFC}" presName="composite" presStyleCnt="0"/>
      <dgm:spPr/>
      <dgm:t>
        <a:bodyPr/>
        <a:lstStyle/>
        <a:p>
          <a:endParaRPr lang="en-US"/>
        </a:p>
      </dgm:t>
    </dgm:pt>
    <dgm:pt modelId="{E4D474DD-493D-45B9-9FDF-8598E8946EB8}" type="pres">
      <dgm:prSet presAssocID="{DE0BD63C-104F-4586-A932-D208531E4AFC}" presName="parentText" presStyleLbl="alignNode1" presStyleIdx="1" presStyleCnt="3" custScaleX="17043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E2C4BAF-C71E-4196-BE7C-047159E416A6}" type="pres">
      <dgm:prSet presAssocID="{DE0BD63C-104F-4586-A932-D208531E4AFC}" presName="descendantText" presStyleLbl="alignAcc1" presStyleIdx="1" presStyleCnt="3" custScaleX="83989" custLinFactNeighborX="126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10F9925-7589-42A9-9FEB-9E35FFE2D663}" type="pres">
      <dgm:prSet presAssocID="{D9935A6B-27C1-4973-A2AF-7A07209DD464}" presName="sp" presStyleCnt="0"/>
      <dgm:spPr/>
      <dgm:t>
        <a:bodyPr/>
        <a:lstStyle/>
        <a:p>
          <a:endParaRPr lang="en-US"/>
        </a:p>
      </dgm:t>
    </dgm:pt>
    <dgm:pt modelId="{553EE450-FF99-4DF8-9DA6-847C1014F8AF}" type="pres">
      <dgm:prSet presAssocID="{C7880669-F1AB-4174-8503-8DC2FB7E03CA}" presName="composite" presStyleCnt="0"/>
      <dgm:spPr/>
      <dgm:t>
        <a:bodyPr/>
        <a:lstStyle/>
        <a:p>
          <a:endParaRPr lang="en-US"/>
        </a:p>
      </dgm:t>
    </dgm:pt>
    <dgm:pt modelId="{D791FB04-7601-46CF-A77B-2500E9BC311D}" type="pres">
      <dgm:prSet presAssocID="{C7880669-F1AB-4174-8503-8DC2FB7E03CA}" presName="parentText" presStyleLbl="alignNode1" presStyleIdx="2" presStyleCnt="3" custScaleX="17298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14B4A2F-C01E-4528-8D12-615CF0CE9495}" type="pres">
      <dgm:prSet presAssocID="{C7880669-F1AB-4174-8503-8DC2FB7E03CA}" presName="descendantText" presStyleLbl="alignAcc1" presStyleIdx="2" presStyleCnt="3" custScaleX="82778" custLinFactNeighborX="343" custLinFactNeighborY="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E354C3A-6235-448F-AC31-97094FBE6740}" srcId="{C7880669-F1AB-4174-8503-8DC2FB7E03CA}" destId="{5553B2D6-46E0-4128-9277-547B48501E41}" srcOrd="0" destOrd="0" parTransId="{73C51DFE-59DE-48D8-8BE6-63E0CB46D60A}" sibTransId="{5781694F-FB87-48FC-B2CD-7848688D5DE9}"/>
    <dgm:cxn modelId="{6E9AB3DE-18FC-4DCD-9AB7-66B036FD843A}" type="presOf" srcId="{F1A362DF-6DDE-4D51-A281-071DE617F64F}" destId="{E4FE63D8-F8E9-492B-8309-7333245ABF99}" srcOrd="0" destOrd="1" presId="urn:microsoft.com/office/officeart/2005/8/layout/chevron2"/>
    <dgm:cxn modelId="{CE9912CD-EBD1-464C-959F-B9C24465E44D}" type="presOf" srcId="{7093387F-C74B-4D36-AE1C-CF7F03B15971}" destId="{6E2C4BAF-C71E-4196-BE7C-047159E416A6}" srcOrd="0" destOrd="0" presId="urn:microsoft.com/office/officeart/2005/8/layout/chevron2"/>
    <dgm:cxn modelId="{A724E781-0D3C-4850-B98D-FD39D3F2A6C4}" type="presOf" srcId="{5553B2D6-46E0-4128-9277-547B48501E41}" destId="{014B4A2F-C01E-4528-8D12-615CF0CE9495}" srcOrd="0" destOrd="0" presId="urn:microsoft.com/office/officeart/2005/8/layout/chevron2"/>
    <dgm:cxn modelId="{BC1F65D0-3F24-4F62-B7D3-12413EDC2611}" srcId="{1BDFA463-10C3-47DF-8924-0EEF3DACFA56}" destId="{F1A362DF-6DDE-4D51-A281-071DE617F64F}" srcOrd="1" destOrd="0" parTransId="{E516B4E2-23C3-4F19-9A76-3628E37972B3}" sibTransId="{8E7E4ADD-E34B-40FC-940C-8DADADDD6F93}"/>
    <dgm:cxn modelId="{AAEE39BB-B221-4644-B4D1-45576C58B52E}" srcId="{1BDFA463-10C3-47DF-8924-0EEF3DACFA56}" destId="{56B00249-B07F-45AC-8BBC-5DCF5F2DFDA6}" srcOrd="0" destOrd="0" parTransId="{2F5D7D7A-B2AB-478F-9EB1-A3C9BD90AB9B}" sibTransId="{5E5B0FE2-C90A-4365-A16F-E3A95289385C}"/>
    <dgm:cxn modelId="{570654D6-327B-47C8-968F-8373B16E1C1E}" type="presOf" srcId="{56B00249-B07F-45AC-8BBC-5DCF5F2DFDA6}" destId="{E4FE63D8-F8E9-492B-8309-7333245ABF99}" srcOrd="0" destOrd="0" presId="urn:microsoft.com/office/officeart/2005/8/layout/chevron2"/>
    <dgm:cxn modelId="{EC0AB531-7D91-4B02-83E6-7F4F0A477E6B}" type="presOf" srcId="{1BDFA463-10C3-47DF-8924-0EEF3DACFA56}" destId="{243FD08C-9B58-4AED-91A3-81795F01A45F}" srcOrd="0" destOrd="0" presId="urn:microsoft.com/office/officeart/2005/8/layout/chevron2"/>
    <dgm:cxn modelId="{EE7FC520-1E85-424C-89BC-52CC3DEEDFD9}" srcId="{DE0BD63C-104F-4586-A932-D208531E4AFC}" destId="{7093387F-C74B-4D36-AE1C-CF7F03B15971}" srcOrd="0" destOrd="0" parTransId="{43E4C5DA-2093-4952-B2FE-92319A4F25D6}" sibTransId="{C18B77FE-3172-4604-81BC-929C9105E5CF}"/>
    <dgm:cxn modelId="{DF0DC4B5-D1A1-4DC7-B876-1014EF16A82B}" srcId="{3140E426-31E2-4892-8508-7BFFE76F31A4}" destId="{1BDFA463-10C3-47DF-8924-0EEF3DACFA56}" srcOrd="0" destOrd="0" parTransId="{3B5605EC-EE2C-4DF6-858C-ACA7AC6CB0C4}" sibTransId="{CC059127-19A6-40C8-9861-635A4334024F}"/>
    <dgm:cxn modelId="{B917081D-9751-4C48-AC4D-66B819A58894}" srcId="{3140E426-31E2-4892-8508-7BFFE76F31A4}" destId="{DE0BD63C-104F-4586-A932-D208531E4AFC}" srcOrd="1" destOrd="0" parTransId="{1AD2A091-AF70-4482-A67F-7C9DA6930033}" sibTransId="{D9935A6B-27C1-4973-A2AF-7A07209DD464}"/>
    <dgm:cxn modelId="{EC26744D-581E-462E-A3E7-DA1236DA97E5}" type="presOf" srcId="{C7880669-F1AB-4174-8503-8DC2FB7E03CA}" destId="{D791FB04-7601-46CF-A77B-2500E9BC311D}" srcOrd="0" destOrd="0" presId="urn:microsoft.com/office/officeart/2005/8/layout/chevron2"/>
    <dgm:cxn modelId="{8F76BB74-74B8-4243-B614-73BF4998A484}" type="presOf" srcId="{3140E426-31E2-4892-8508-7BFFE76F31A4}" destId="{6DE50838-62B4-49B6-A601-F4AA748DDDCA}" srcOrd="0" destOrd="0" presId="urn:microsoft.com/office/officeart/2005/8/layout/chevron2"/>
    <dgm:cxn modelId="{2D741BDE-5A3A-409B-9AC8-57403326C26D}" type="presOf" srcId="{DE0BD63C-104F-4586-A932-D208531E4AFC}" destId="{E4D474DD-493D-45B9-9FDF-8598E8946EB8}" srcOrd="0" destOrd="0" presId="urn:microsoft.com/office/officeart/2005/8/layout/chevron2"/>
    <dgm:cxn modelId="{C7D14232-9D72-49CB-AA00-3B2EE110124E}" srcId="{3140E426-31E2-4892-8508-7BFFE76F31A4}" destId="{C7880669-F1AB-4174-8503-8DC2FB7E03CA}" srcOrd="2" destOrd="0" parTransId="{D62ACCFF-7BDA-4F5D-A75B-C698F2A52A1F}" sibTransId="{432FA9A5-F0E0-45E5-8E33-A622750AAD9C}"/>
    <dgm:cxn modelId="{B359E46D-19B9-43A8-8859-7B8034742B39}" type="presParOf" srcId="{6DE50838-62B4-49B6-A601-F4AA748DDDCA}" destId="{42FC54CA-DD54-460A-B1E1-B85F2380CF3A}" srcOrd="0" destOrd="0" presId="urn:microsoft.com/office/officeart/2005/8/layout/chevron2"/>
    <dgm:cxn modelId="{0ABEFFC5-FF13-423F-ACA0-45A8A721CE5B}" type="presParOf" srcId="{42FC54CA-DD54-460A-B1E1-B85F2380CF3A}" destId="{243FD08C-9B58-4AED-91A3-81795F01A45F}" srcOrd="0" destOrd="0" presId="urn:microsoft.com/office/officeart/2005/8/layout/chevron2"/>
    <dgm:cxn modelId="{35ECC9BC-EB6F-4F81-96BF-4C3894507462}" type="presParOf" srcId="{42FC54CA-DD54-460A-B1E1-B85F2380CF3A}" destId="{E4FE63D8-F8E9-492B-8309-7333245ABF99}" srcOrd="1" destOrd="0" presId="urn:microsoft.com/office/officeart/2005/8/layout/chevron2"/>
    <dgm:cxn modelId="{3C6DEF7C-08D8-4B05-AF55-95BE4592157E}" type="presParOf" srcId="{6DE50838-62B4-49B6-A601-F4AA748DDDCA}" destId="{6BC7DEE6-1A76-4CDF-9104-2AD8F8A508DC}" srcOrd="1" destOrd="0" presId="urn:microsoft.com/office/officeart/2005/8/layout/chevron2"/>
    <dgm:cxn modelId="{4F8754F1-A3C4-4559-B1D8-D2791F5FBEA5}" type="presParOf" srcId="{6DE50838-62B4-49B6-A601-F4AA748DDDCA}" destId="{018DDDD1-14BC-44EB-BC39-E157128574B2}" srcOrd="2" destOrd="0" presId="urn:microsoft.com/office/officeart/2005/8/layout/chevron2"/>
    <dgm:cxn modelId="{988CDF50-E66D-43F7-89B7-AF2E857845F4}" type="presParOf" srcId="{018DDDD1-14BC-44EB-BC39-E157128574B2}" destId="{E4D474DD-493D-45B9-9FDF-8598E8946EB8}" srcOrd="0" destOrd="0" presId="urn:microsoft.com/office/officeart/2005/8/layout/chevron2"/>
    <dgm:cxn modelId="{49E8942C-00F2-49C1-AD7E-1983CE6DBAEF}" type="presParOf" srcId="{018DDDD1-14BC-44EB-BC39-E157128574B2}" destId="{6E2C4BAF-C71E-4196-BE7C-047159E416A6}" srcOrd="1" destOrd="0" presId="urn:microsoft.com/office/officeart/2005/8/layout/chevron2"/>
    <dgm:cxn modelId="{5C165D67-67D2-403C-9109-11A633A1F6B2}" type="presParOf" srcId="{6DE50838-62B4-49B6-A601-F4AA748DDDCA}" destId="{210F9925-7589-42A9-9FEB-9E35FFE2D663}" srcOrd="3" destOrd="0" presId="urn:microsoft.com/office/officeart/2005/8/layout/chevron2"/>
    <dgm:cxn modelId="{9F1E5CFA-3521-4652-8F29-77FE954C955F}" type="presParOf" srcId="{6DE50838-62B4-49B6-A601-F4AA748DDDCA}" destId="{553EE450-FF99-4DF8-9DA6-847C1014F8AF}" srcOrd="4" destOrd="0" presId="urn:microsoft.com/office/officeart/2005/8/layout/chevron2"/>
    <dgm:cxn modelId="{1A661AD4-9F98-48FF-80A2-C135584A8908}" type="presParOf" srcId="{553EE450-FF99-4DF8-9DA6-847C1014F8AF}" destId="{D791FB04-7601-46CF-A77B-2500E9BC311D}" srcOrd="0" destOrd="0" presId="urn:microsoft.com/office/officeart/2005/8/layout/chevron2"/>
    <dgm:cxn modelId="{E7AC4F1E-3730-42FD-BD20-437E1CF442B7}" type="presParOf" srcId="{553EE450-FF99-4DF8-9DA6-847C1014F8AF}" destId="{014B4A2F-C01E-4528-8D12-615CF0CE9495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3FD08C-9B58-4AED-91A3-81795F01A45F}">
      <dsp:nvSpPr>
        <dsp:cNvPr id="0" name=""/>
        <dsp:cNvSpPr/>
      </dsp:nvSpPr>
      <dsp:spPr>
        <a:xfrm rot="5400000">
          <a:off x="267110" y="-105249"/>
          <a:ext cx="1040837" cy="1257189"/>
        </a:xfrm>
        <a:prstGeom prst="chevron">
          <a:avLst/>
        </a:prstGeom>
        <a:solidFill>
          <a:schemeClr val="accent5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1" kern="1200" baseline="0" dirty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+mn-lt"/>
            </a:rPr>
            <a:t>PRODUCTION</a:t>
          </a:r>
        </a:p>
      </dsp:txBody>
      <dsp:txXfrm rot="-5400000">
        <a:off x="158934" y="2927"/>
        <a:ext cx="1257189" cy="1040837"/>
      </dsp:txXfrm>
    </dsp:sp>
    <dsp:sp modelId="{E4FE63D8-F8E9-492B-8309-7333245ABF99}">
      <dsp:nvSpPr>
        <dsp:cNvPr id="0" name=""/>
        <dsp:cNvSpPr/>
      </dsp:nvSpPr>
      <dsp:spPr>
        <a:xfrm rot="5400000">
          <a:off x="3205385" y="-1544797"/>
          <a:ext cx="676899" cy="394035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 dirty="0">
              <a:latin typeface="+mn-lt"/>
            </a:rPr>
            <a:t>Kudos Productions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 dirty="0">
              <a:latin typeface="+mn-lt"/>
            </a:rPr>
            <a:t>Planning, shooting and editing Humans</a:t>
          </a:r>
        </a:p>
      </dsp:txBody>
      <dsp:txXfrm rot="-5400000">
        <a:off x="1573658" y="119973"/>
        <a:ext cx="3907311" cy="610813"/>
      </dsp:txXfrm>
    </dsp:sp>
    <dsp:sp modelId="{E4D474DD-493D-45B9-9FDF-8598E8946EB8}">
      <dsp:nvSpPr>
        <dsp:cNvPr id="0" name=""/>
        <dsp:cNvSpPr/>
      </dsp:nvSpPr>
      <dsp:spPr>
        <a:xfrm rot="5400000">
          <a:off x="259398" y="738173"/>
          <a:ext cx="1040837" cy="1241765"/>
        </a:xfrm>
        <a:prstGeom prst="chevron">
          <a:avLst/>
        </a:prstGeom>
        <a:solidFill>
          <a:schemeClr val="accent5">
            <a:alpha val="90000"/>
            <a:hueOff val="0"/>
            <a:satOff val="0"/>
            <a:lumOff val="0"/>
            <a:alphaOff val="-20000"/>
          </a:schemeClr>
        </a:solidFill>
        <a:ln w="12700" cap="flat" cmpd="sng" algn="ctr">
          <a:solidFill>
            <a:schemeClr val="accent5">
              <a:alpha val="90000"/>
              <a:hueOff val="0"/>
              <a:satOff val="0"/>
              <a:lumOff val="0"/>
              <a:alphaOff val="-2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1" kern="1200" dirty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+mn-lt"/>
            </a:rPr>
            <a:t>DISTRIBUTION</a:t>
          </a:r>
        </a:p>
      </dsp:txBody>
      <dsp:txXfrm rot="-5400000">
        <a:off x="158934" y="838637"/>
        <a:ext cx="1241765" cy="1040837"/>
      </dsp:txXfrm>
    </dsp:sp>
    <dsp:sp modelId="{6E2C4BAF-C71E-4196-BE7C-047159E416A6}">
      <dsp:nvSpPr>
        <dsp:cNvPr id="0" name=""/>
        <dsp:cNvSpPr/>
      </dsp:nvSpPr>
      <dsp:spPr>
        <a:xfrm rot="5400000">
          <a:off x="3273603" y="-844637"/>
          <a:ext cx="676544" cy="404309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alpha val="90000"/>
              <a:hueOff val="0"/>
              <a:satOff val="0"/>
              <a:lumOff val="0"/>
              <a:alphaOff val="-2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 dirty="0">
              <a:latin typeface="+mn-lt"/>
            </a:rPr>
            <a:t>Endemol Shine Ltd and aMC are the distributors who are responsible for launching a TV programme into the marketplace, including the marketing.</a:t>
          </a:r>
        </a:p>
      </dsp:txBody>
      <dsp:txXfrm rot="-5400000">
        <a:off x="1590328" y="871664"/>
        <a:ext cx="4010068" cy="610492"/>
      </dsp:txXfrm>
    </dsp:sp>
    <dsp:sp modelId="{D791FB04-7601-46CF-A77B-2500E9BC311D}">
      <dsp:nvSpPr>
        <dsp:cNvPr id="0" name=""/>
        <dsp:cNvSpPr/>
      </dsp:nvSpPr>
      <dsp:spPr>
        <a:xfrm rot="5400000">
          <a:off x="268684" y="1564598"/>
          <a:ext cx="1040837" cy="1260337"/>
        </a:xfrm>
        <a:prstGeom prst="chevron">
          <a:avLst/>
        </a:prstGeom>
        <a:solidFill>
          <a:schemeClr val="accent5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accent5">
              <a:alpha val="90000"/>
              <a:hueOff val="0"/>
              <a:satOff val="0"/>
              <a:lumOff val="0"/>
              <a:alphaOff val="-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1" kern="1200" dirty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+mn-lt"/>
            </a:rPr>
            <a:t>CONSUMPTION</a:t>
          </a:r>
          <a:r>
            <a:rPr lang="en-GB" sz="1600" kern="1200" dirty="0"/>
            <a:t> </a:t>
          </a:r>
        </a:p>
      </dsp:txBody>
      <dsp:txXfrm rot="-5400000">
        <a:off x="158934" y="1674348"/>
        <a:ext cx="1260337" cy="1040837"/>
      </dsp:txXfrm>
    </dsp:sp>
    <dsp:sp modelId="{014B4A2F-C01E-4528-8D12-615CF0CE9495}">
      <dsp:nvSpPr>
        <dsp:cNvPr id="0" name=""/>
        <dsp:cNvSpPr/>
      </dsp:nvSpPr>
      <dsp:spPr>
        <a:xfrm rot="5400000">
          <a:off x="3203611" y="48948"/>
          <a:ext cx="676544" cy="392734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alpha val="90000"/>
              <a:hueOff val="0"/>
              <a:satOff val="0"/>
              <a:lumOff val="0"/>
              <a:alphaOff val="-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 dirty="0">
              <a:latin typeface="+mn-lt"/>
            </a:rPr>
            <a:t>Audiences watching it in the UK (</a:t>
          </a:r>
          <a:r>
            <a:rPr lang="en-GB" sz="1200" kern="1200" dirty="0">
              <a:latin typeface="+mn-lt"/>
              <a:hlinkClick xmlns:r="http://schemas.openxmlformats.org/officeDocument/2006/relationships" r:id="rId1"/>
            </a:rPr>
            <a:t>Channel 4</a:t>
          </a:r>
          <a:r>
            <a:rPr lang="en-GB" sz="1200" kern="1200" dirty="0">
              <a:latin typeface="+mn-lt"/>
            </a:rPr>
            <a:t>) and USA (</a:t>
          </a:r>
          <a:r>
            <a:rPr lang="en-GB" sz="1200" kern="1200" dirty="0">
              <a:latin typeface="+mn-lt"/>
              <a:hlinkClick xmlns:r="http://schemas.openxmlformats.org/officeDocument/2006/relationships" r:id="rId2"/>
            </a:rPr>
            <a:t>BBC America</a:t>
          </a:r>
          <a:r>
            <a:rPr lang="en-GB" sz="1200" kern="1200" dirty="0">
              <a:latin typeface="+mn-lt"/>
            </a:rPr>
            <a:t>) on TV and online</a:t>
          </a:r>
        </a:p>
      </dsp:txBody>
      <dsp:txXfrm rot="-5400000">
        <a:off x="1578212" y="1707373"/>
        <a:ext cx="3894317" cy="6104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37F3C731</Template>
  <TotalTime>63</TotalTime>
  <Pages>10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Donnelly</dc:creator>
  <cp:keywords/>
  <dc:description/>
  <cp:lastModifiedBy>Karina L. Free</cp:lastModifiedBy>
  <cp:revision>9</cp:revision>
  <dcterms:created xsi:type="dcterms:W3CDTF">2018-07-09T11:13:00Z</dcterms:created>
  <dcterms:modified xsi:type="dcterms:W3CDTF">2018-11-13T13:12:00Z</dcterms:modified>
</cp:coreProperties>
</file>